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471" w:rsidRPr="00F300C2" w:rsidRDefault="00EC1471" w:rsidP="00EC1471">
      <w:pPr>
        <w:spacing w:line="360" w:lineRule="auto"/>
        <w:contextualSpacing/>
        <w:rPr>
          <w:rFonts w:ascii="Times New Roman" w:hAnsi="Times New Roman" w:cs="Times New Roman"/>
          <w:lang w:val="hr-HR"/>
        </w:rPr>
      </w:pPr>
      <w:r w:rsidRPr="00F300C2">
        <w:rPr>
          <w:rFonts w:ascii="Times New Roman" w:hAnsi="Times New Roman" w:cs="Times New Roman"/>
          <w:lang w:val="hr-HR"/>
        </w:rPr>
        <w:t>Sveučilište u Zagrebu</w:t>
      </w:r>
    </w:p>
    <w:p w:rsidR="00EC1471" w:rsidRPr="00F300C2" w:rsidRDefault="00EC1471" w:rsidP="00EC1471">
      <w:pPr>
        <w:spacing w:line="360" w:lineRule="auto"/>
        <w:contextualSpacing/>
        <w:rPr>
          <w:rFonts w:ascii="Times New Roman" w:hAnsi="Times New Roman" w:cs="Times New Roman"/>
          <w:lang w:val="hr-HR"/>
        </w:rPr>
      </w:pPr>
      <w:r w:rsidRPr="00F300C2">
        <w:rPr>
          <w:rFonts w:ascii="Times New Roman" w:hAnsi="Times New Roman" w:cs="Times New Roman"/>
          <w:lang w:val="hr-HR"/>
        </w:rPr>
        <w:t>Akademija likovnih umjetnosti</w:t>
      </w:r>
    </w:p>
    <w:p w:rsidR="00EC1471" w:rsidRPr="00F300C2" w:rsidRDefault="00EC1471" w:rsidP="00EC1471">
      <w:pPr>
        <w:spacing w:line="360" w:lineRule="auto"/>
        <w:contextualSpacing/>
        <w:rPr>
          <w:rFonts w:ascii="Times New Roman" w:hAnsi="Times New Roman" w:cs="Times New Roman"/>
          <w:lang w:val="hr-HR"/>
        </w:rPr>
      </w:pPr>
      <w:r w:rsidRPr="00F300C2">
        <w:rPr>
          <w:rFonts w:ascii="Times New Roman" w:hAnsi="Times New Roman" w:cs="Times New Roman"/>
          <w:lang w:val="hr-HR"/>
        </w:rPr>
        <w:t>Odsjek za konzerviranje i restauriranje umjetnina</w:t>
      </w:r>
    </w:p>
    <w:p w:rsidR="00EC1471" w:rsidRPr="00F300C2" w:rsidRDefault="00EC1471" w:rsidP="00EC1471">
      <w:pPr>
        <w:spacing w:line="360" w:lineRule="auto"/>
        <w:contextualSpacing/>
        <w:rPr>
          <w:rFonts w:ascii="Times New Roman" w:hAnsi="Times New Roman" w:cs="Times New Roman"/>
          <w:lang w:val="hr-HR"/>
        </w:rPr>
      </w:pPr>
    </w:p>
    <w:p w:rsidR="00EC1471" w:rsidRPr="00F300C2" w:rsidRDefault="00EC1471" w:rsidP="00EC1471">
      <w:pPr>
        <w:spacing w:line="360" w:lineRule="auto"/>
        <w:contextualSpacing/>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p>
    <w:p w:rsidR="00EC1471" w:rsidRDefault="00EC1471" w:rsidP="00EC1471">
      <w:pPr>
        <w:spacing w:line="360" w:lineRule="auto"/>
        <w:contextualSpacing/>
        <w:jc w:val="center"/>
        <w:rPr>
          <w:rFonts w:ascii="Times New Roman" w:hAnsi="Times New Roman" w:cs="Times New Roman"/>
          <w:lang w:val="hr-HR"/>
        </w:rPr>
      </w:pPr>
      <w:r w:rsidRPr="00F300C2">
        <w:rPr>
          <w:rFonts w:ascii="Times New Roman" w:hAnsi="Times New Roman" w:cs="Times New Roman"/>
          <w:lang w:val="hr-HR"/>
        </w:rPr>
        <w:t>Mirna Međeral</w:t>
      </w:r>
    </w:p>
    <w:p w:rsidR="00EC1471" w:rsidRDefault="00EC1471" w:rsidP="00EC1471">
      <w:pPr>
        <w:spacing w:line="360" w:lineRule="auto"/>
        <w:contextualSpacing/>
        <w:jc w:val="center"/>
        <w:rPr>
          <w:rFonts w:ascii="Times New Roman" w:hAnsi="Times New Roman" w:cs="Times New Roman"/>
          <w:lang w:val="hr-HR"/>
        </w:rPr>
      </w:pPr>
    </w:p>
    <w:p w:rsidR="00C704AB" w:rsidRPr="00805A3B" w:rsidRDefault="00C704AB" w:rsidP="00EC1471">
      <w:pPr>
        <w:spacing w:line="360" w:lineRule="auto"/>
        <w:contextualSpacing/>
        <w:jc w:val="center"/>
        <w:rPr>
          <w:rFonts w:ascii="Times New Roman" w:hAnsi="Times New Roman" w:cs="Times New Roman"/>
          <w:b/>
          <w:sz w:val="24"/>
          <w:szCs w:val="24"/>
          <w:lang w:val="hr-HR"/>
        </w:rPr>
      </w:pPr>
      <w:r w:rsidRPr="00805A3B">
        <w:rPr>
          <w:rFonts w:ascii="Times New Roman" w:hAnsi="Times New Roman" w:cs="Times New Roman"/>
          <w:b/>
          <w:sz w:val="24"/>
          <w:szCs w:val="24"/>
          <w:lang w:val="hr-HR"/>
        </w:rPr>
        <w:t>Rekonstrukcija</w:t>
      </w:r>
      <w:r w:rsidR="00EC1471" w:rsidRPr="00805A3B">
        <w:rPr>
          <w:rFonts w:ascii="Times New Roman" w:hAnsi="Times New Roman" w:cs="Times New Roman"/>
          <w:b/>
          <w:sz w:val="24"/>
          <w:szCs w:val="24"/>
          <w:lang w:val="hr-HR"/>
        </w:rPr>
        <w:t xml:space="preserve"> izgubljenog</w:t>
      </w:r>
      <w:r w:rsidRPr="00805A3B">
        <w:rPr>
          <w:rFonts w:ascii="Times New Roman" w:hAnsi="Times New Roman" w:cs="Times New Roman"/>
          <w:b/>
          <w:sz w:val="24"/>
          <w:szCs w:val="24"/>
          <w:lang w:val="hr-HR"/>
        </w:rPr>
        <w:t xml:space="preserve">: </w:t>
      </w:r>
    </w:p>
    <w:p w:rsidR="00EC1471" w:rsidRPr="00805A3B" w:rsidRDefault="00C704AB" w:rsidP="00EC1471">
      <w:pPr>
        <w:spacing w:line="360" w:lineRule="auto"/>
        <w:contextualSpacing/>
        <w:jc w:val="center"/>
        <w:rPr>
          <w:rFonts w:ascii="Times New Roman" w:hAnsi="Times New Roman" w:cs="Times New Roman"/>
          <w:b/>
          <w:i/>
          <w:sz w:val="28"/>
          <w:szCs w:val="28"/>
          <w:lang w:val="hr-HR"/>
        </w:rPr>
      </w:pPr>
      <w:r w:rsidRPr="00805A3B">
        <w:rPr>
          <w:rFonts w:ascii="Times New Roman" w:hAnsi="Times New Roman" w:cs="Times New Roman"/>
          <w:b/>
          <w:sz w:val="24"/>
          <w:szCs w:val="24"/>
          <w:lang w:val="hr-HR"/>
        </w:rPr>
        <w:t xml:space="preserve">izvedba </w:t>
      </w:r>
      <w:r w:rsidR="00AF34D6" w:rsidRPr="00805A3B">
        <w:rPr>
          <w:rFonts w:ascii="Times New Roman" w:hAnsi="Times New Roman" w:cs="Times New Roman"/>
          <w:b/>
          <w:sz w:val="24"/>
          <w:szCs w:val="24"/>
          <w:lang w:val="hr-HR"/>
        </w:rPr>
        <w:t xml:space="preserve">tehnološke kopije </w:t>
      </w:r>
      <w:r w:rsidR="00AF34D6" w:rsidRPr="00805A3B">
        <w:rPr>
          <w:rFonts w:ascii="Times New Roman" w:hAnsi="Times New Roman" w:cs="Times New Roman"/>
          <w:b/>
          <w:i/>
          <w:sz w:val="24"/>
          <w:szCs w:val="24"/>
          <w:lang w:val="hr-HR"/>
        </w:rPr>
        <w:t>Portreta Hedvige Sternberg</w:t>
      </w:r>
      <w:r w:rsidR="00AF34D6" w:rsidRPr="00805A3B">
        <w:rPr>
          <w:rFonts w:ascii="Times New Roman" w:hAnsi="Times New Roman" w:cs="Times New Roman"/>
          <w:b/>
          <w:sz w:val="24"/>
          <w:szCs w:val="24"/>
          <w:lang w:val="hr-HR"/>
        </w:rPr>
        <w:t xml:space="preserve"> Miroslava Kraljevića</w:t>
      </w: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EC1471" w:rsidRDefault="00EC1471" w:rsidP="00EC1471">
      <w:pPr>
        <w:spacing w:line="360" w:lineRule="auto"/>
        <w:contextualSpacing/>
        <w:jc w:val="center"/>
        <w:rPr>
          <w:rFonts w:ascii="Times New Roman" w:hAnsi="Times New Roman" w:cs="Times New Roman"/>
          <w:b/>
          <w:i/>
          <w:sz w:val="28"/>
          <w:szCs w:val="28"/>
          <w:lang w:val="hr-HR"/>
        </w:rPr>
      </w:pPr>
    </w:p>
    <w:p w:rsidR="00C704AB" w:rsidRDefault="00C704AB" w:rsidP="00EC1471">
      <w:pPr>
        <w:spacing w:line="360" w:lineRule="auto"/>
        <w:contextualSpacing/>
        <w:jc w:val="center"/>
        <w:rPr>
          <w:rFonts w:ascii="Times New Roman" w:hAnsi="Times New Roman" w:cs="Times New Roman"/>
          <w:b/>
          <w:i/>
          <w:sz w:val="28"/>
          <w:szCs w:val="28"/>
          <w:lang w:val="hr-HR"/>
        </w:rPr>
      </w:pPr>
    </w:p>
    <w:p w:rsidR="00C704AB" w:rsidRDefault="00C704AB" w:rsidP="00EC1471">
      <w:pPr>
        <w:spacing w:line="360" w:lineRule="auto"/>
        <w:contextualSpacing/>
        <w:jc w:val="center"/>
        <w:rPr>
          <w:rFonts w:ascii="Times New Roman" w:hAnsi="Times New Roman" w:cs="Times New Roman"/>
          <w:b/>
          <w:i/>
          <w:sz w:val="28"/>
          <w:szCs w:val="28"/>
          <w:lang w:val="hr-HR"/>
        </w:rPr>
      </w:pPr>
    </w:p>
    <w:p w:rsidR="00C704AB" w:rsidRDefault="00C704AB" w:rsidP="00EC1471">
      <w:pPr>
        <w:spacing w:line="360" w:lineRule="auto"/>
        <w:contextualSpacing/>
        <w:jc w:val="center"/>
        <w:rPr>
          <w:rFonts w:ascii="Times New Roman" w:hAnsi="Times New Roman" w:cs="Times New Roman"/>
          <w:b/>
          <w:i/>
          <w:sz w:val="28"/>
          <w:szCs w:val="28"/>
          <w:lang w:val="hr-HR"/>
        </w:rPr>
      </w:pPr>
    </w:p>
    <w:p w:rsidR="00AF34D6" w:rsidRDefault="00AF34D6" w:rsidP="00EC1471">
      <w:pPr>
        <w:spacing w:line="360" w:lineRule="auto"/>
        <w:contextualSpacing/>
        <w:jc w:val="center"/>
        <w:rPr>
          <w:rFonts w:ascii="Times New Roman" w:hAnsi="Times New Roman" w:cs="Times New Roman"/>
          <w:b/>
          <w:i/>
          <w:sz w:val="28"/>
          <w:szCs w:val="28"/>
          <w:lang w:val="hr-HR"/>
        </w:rPr>
      </w:pPr>
    </w:p>
    <w:p w:rsidR="00EC1471" w:rsidRPr="00F300C2"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r w:rsidRPr="00F300C2">
        <w:rPr>
          <w:rFonts w:ascii="Times New Roman" w:hAnsi="Times New Roman" w:cs="Times New Roman"/>
          <w:sz w:val="24"/>
          <w:szCs w:val="24"/>
          <w:lang w:val="hr-HR"/>
        </w:rPr>
        <w:t>Zagreb, 2015.</w:t>
      </w: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r w:rsidRPr="00C704AB">
        <w:rPr>
          <w:rFonts w:ascii="Times New Roman" w:hAnsi="Times New Roman" w:cs="Times New Roman"/>
          <w:sz w:val="24"/>
          <w:szCs w:val="24"/>
          <w:lang w:val="hr-HR"/>
        </w:rPr>
        <w:t>Ovaj rad je izrađen u</w:t>
      </w:r>
      <w:r w:rsidR="00D3085B">
        <w:rPr>
          <w:rFonts w:ascii="Times New Roman" w:hAnsi="Times New Roman" w:cs="Times New Roman"/>
          <w:sz w:val="24"/>
          <w:szCs w:val="24"/>
          <w:lang w:val="hr-HR"/>
        </w:rPr>
        <w:t xml:space="preserve"> laboratoriju</w:t>
      </w:r>
      <w:r w:rsidRPr="00C704AB">
        <w:rPr>
          <w:rFonts w:ascii="Times New Roman" w:hAnsi="Times New Roman" w:cs="Times New Roman"/>
          <w:sz w:val="24"/>
          <w:szCs w:val="24"/>
          <w:lang w:val="hr-HR"/>
        </w:rPr>
        <w:t xml:space="preserve"> Odsjeka za konzerviranje i restauriranje umjetnina (A</w:t>
      </w:r>
      <w:r w:rsidR="008414A0">
        <w:rPr>
          <w:rFonts w:ascii="Times New Roman" w:hAnsi="Times New Roman" w:cs="Times New Roman"/>
          <w:sz w:val="24"/>
          <w:szCs w:val="24"/>
          <w:lang w:val="hr-HR"/>
        </w:rPr>
        <w:t>kademija likovnih umjetnosti u Zagrebu</w:t>
      </w:r>
      <w:r w:rsidRPr="00C704AB">
        <w:rPr>
          <w:rFonts w:ascii="Times New Roman" w:hAnsi="Times New Roman" w:cs="Times New Roman"/>
          <w:sz w:val="24"/>
          <w:szCs w:val="24"/>
          <w:lang w:val="hr-HR"/>
        </w:rPr>
        <w:t>)  pod</w:t>
      </w:r>
      <w:r w:rsidR="008414A0">
        <w:rPr>
          <w:rFonts w:ascii="Times New Roman" w:hAnsi="Times New Roman" w:cs="Times New Roman"/>
          <w:sz w:val="24"/>
          <w:szCs w:val="24"/>
          <w:lang w:val="hr-HR"/>
        </w:rPr>
        <w:t xml:space="preserve"> vodstvom izv. prof. dr. sc. Vladana Desnice</w:t>
      </w:r>
      <w:r>
        <w:rPr>
          <w:rFonts w:ascii="Times New Roman" w:hAnsi="Times New Roman" w:cs="Times New Roman"/>
          <w:sz w:val="24"/>
          <w:szCs w:val="24"/>
          <w:lang w:val="hr-HR"/>
        </w:rPr>
        <w:t xml:space="preserve"> i predan je na natječaj za dodjelu Rektorove nagrade u akademskoj godini 2014./2015.</w:t>
      </w:r>
    </w:p>
    <w:p w:rsidR="00EC1471" w:rsidRDefault="00EC1471" w:rsidP="00EC1471">
      <w:pPr>
        <w:rPr>
          <w:rFonts w:ascii="Times New Roman" w:hAnsi="Times New Roman" w:cs="Times New Roman"/>
          <w:sz w:val="24"/>
          <w:szCs w:val="24"/>
          <w:lang w:val="hr-HR"/>
        </w:rPr>
      </w:pPr>
      <w:r>
        <w:rPr>
          <w:rFonts w:ascii="Times New Roman" w:hAnsi="Times New Roman" w:cs="Times New Roman"/>
          <w:sz w:val="24"/>
          <w:szCs w:val="24"/>
          <w:lang w:val="hr-HR"/>
        </w:rPr>
        <w:br w:type="page"/>
      </w:r>
    </w:p>
    <w:p w:rsidR="00EC1471" w:rsidRDefault="00EC1471" w:rsidP="00EC1471">
      <w:pPr>
        <w:spacing w:line="360" w:lineRule="auto"/>
        <w:contextualSpacing/>
        <w:jc w:val="center"/>
        <w:rPr>
          <w:rFonts w:ascii="Times New Roman" w:hAnsi="Times New Roman" w:cs="Times New Roman"/>
          <w:b/>
          <w:sz w:val="24"/>
          <w:szCs w:val="24"/>
          <w:lang w:val="hr-HR"/>
        </w:rPr>
      </w:pPr>
    </w:p>
    <w:p w:rsidR="00EC1471" w:rsidRPr="00E95CF1" w:rsidRDefault="00EC1471" w:rsidP="00EC1471">
      <w:pPr>
        <w:spacing w:line="360" w:lineRule="auto"/>
        <w:contextualSpacing/>
        <w:jc w:val="center"/>
        <w:rPr>
          <w:rFonts w:ascii="Times New Roman" w:hAnsi="Times New Roman" w:cs="Times New Roman"/>
          <w:b/>
          <w:sz w:val="24"/>
          <w:szCs w:val="24"/>
          <w:lang w:val="hr-HR"/>
        </w:rPr>
      </w:pPr>
      <w:r w:rsidRPr="00E95CF1">
        <w:rPr>
          <w:rFonts w:ascii="Times New Roman" w:hAnsi="Times New Roman" w:cs="Times New Roman"/>
          <w:b/>
          <w:sz w:val="24"/>
          <w:szCs w:val="24"/>
          <w:lang w:val="hr-HR"/>
        </w:rPr>
        <w:t>SADRŽAJ</w:t>
      </w:r>
    </w:p>
    <w:p w:rsidR="00EC1471" w:rsidRDefault="00EC1471" w:rsidP="00EC1471">
      <w:pPr>
        <w:spacing w:line="360" w:lineRule="auto"/>
        <w:contextualSpacing/>
        <w:jc w:val="center"/>
        <w:rPr>
          <w:rFonts w:ascii="Times New Roman" w:hAnsi="Times New Roman" w:cs="Times New Roman"/>
          <w:sz w:val="24"/>
          <w:szCs w:val="24"/>
          <w:lang w:val="hr-HR"/>
        </w:rPr>
      </w:pPr>
    </w:p>
    <w:p w:rsidR="00EC1471" w:rsidRDefault="00EC1471" w:rsidP="00EC1471">
      <w:pPr>
        <w:spacing w:line="360" w:lineRule="auto"/>
        <w:contextualSpacing/>
        <w:jc w:val="center"/>
        <w:rPr>
          <w:rFonts w:ascii="Times New Roman" w:hAnsi="Times New Roman" w:cs="Times New Roman"/>
          <w:sz w:val="24"/>
          <w:szCs w:val="24"/>
          <w:lang w:val="hr-HR"/>
        </w:rPr>
      </w:pPr>
    </w:p>
    <w:p w:rsidR="00823AE7" w:rsidRDefault="00C24D87" w:rsidP="00EC1471">
      <w:pPr>
        <w:tabs>
          <w:tab w:val="left" w:pos="4395"/>
        </w:tabs>
        <w:spacing w:line="360" w:lineRule="auto"/>
        <w:contextualSpacing/>
        <w:rPr>
          <w:rFonts w:ascii="Times New Roman" w:hAnsi="Times New Roman" w:cs="Times New Roman"/>
          <w:sz w:val="24"/>
          <w:szCs w:val="24"/>
          <w:lang w:val="hr-HR"/>
        </w:rPr>
      </w:pPr>
      <w:r>
        <w:rPr>
          <w:rFonts w:ascii="Times New Roman" w:hAnsi="Times New Roman" w:cs="Times New Roman"/>
          <w:b/>
          <w:sz w:val="24"/>
          <w:szCs w:val="24"/>
          <w:lang w:val="hr-HR"/>
        </w:rPr>
        <w:t xml:space="preserve">1. </w:t>
      </w:r>
      <w:r w:rsidR="00EC1471" w:rsidRPr="00281F76">
        <w:rPr>
          <w:rFonts w:ascii="Times New Roman" w:hAnsi="Times New Roman" w:cs="Times New Roman"/>
          <w:b/>
          <w:sz w:val="24"/>
          <w:szCs w:val="24"/>
          <w:lang w:val="hr-HR"/>
        </w:rPr>
        <w:t>Uvo</w:t>
      </w:r>
      <w:r>
        <w:rPr>
          <w:rFonts w:ascii="Times New Roman" w:hAnsi="Times New Roman" w:cs="Times New Roman"/>
          <w:b/>
          <w:sz w:val="24"/>
          <w:szCs w:val="24"/>
          <w:lang w:val="hr-HR"/>
        </w:rPr>
        <w:t>d</w:t>
      </w:r>
      <w:r>
        <w:rPr>
          <w:rFonts w:ascii="Times New Roman" w:hAnsi="Times New Roman" w:cs="Times New Roman"/>
          <w:sz w:val="24"/>
          <w:szCs w:val="24"/>
          <w:lang w:val="hr-HR"/>
        </w:rPr>
        <w:t>……………………………………………………………………………………….</w:t>
      </w:r>
      <w:r w:rsidR="00B624EE">
        <w:rPr>
          <w:rFonts w:ascii="Times New Roman" w:hAnsi="Times New Roman" w:cs="Times New Roman"/>
          <w:sz w:val="24"/>
          <w:szCs w:val="24"/>
          <w:lang w:val="hr-HR"/>
        </w:rPr>
        <w:t xml:space="preserve"> </w:t>
      </w:r>
      <w:r>
        <w:rPr>
          <w:rFonts w:ascii="Times New Roman" w:hAnsi="Times New Roman" w:cs="Times New Roman"/>
          <w:sz w:val="24"/>
          <w:szCs w:val="24"/>
          <w:lang w:val="hr-HR"/>
        </w:rPr>
        <w:t>3</w:t>
      </w:r>
    </w:p>
    <w:p w:rsidR="000D3379" w:rsidRPr="00C24D87" w:rsidRDefault="00EC1471" w:rsidP="00EC1471">
      <w:pPr>
        <w:tabs>
          <w:tab w:val="left" w:pos="4395"/>
        </w:tabs>
        <w:spacing w:line="360" w:lineRule="auto"/>
        <w:contextualSpacing/>
        <w:rPr>
          <w:rFonts w:ascii="Times New Roman" w:hAnsi="Times New Roman" w:cs="Times New Roman"/>
          <w:sz w:val="24"/>
          <w:szCs w:val="24"/>
          <w:lang w:val="hr-HR"/>
        </w:rPr>
      </w:pPr>
      <w:r w:rsidRPr="00281F76">
        <w:rPr>
          <w:rFonts w:ascii="Times New Roman" w:hAnsi="Times New Roman" w:cs="Times New Roman"/>
          <w:b/>
          <w:sz w:val="24"/>
          <w:szCs w:val="24"/>
          <w:lang w:val="hr-HR"/>
        </w:rPr>
        <w:t>2. Opći ciljevi rada</w:t>
      </w:r>
      <w:r w:rsidR="00C24D87" w:rsidRPr="00C24D87">
        <w:rPr>
          <w:rFonts w:ascii="Times New Roman" w:hAnsi="Times New Roman" w:cs="Times New Roman"/>
          <w:sz w:val="24"/>
          <w:szCs w:val="24"/>
          <w:lang w:val="hr-HR"/>
        </w:rPr>
        <w:t>……………………</w:t>
      </w:r>
      <w:r w:rsidR="00C24D87">
        <w:rPr>
          <w:rFonts w:ascii="Times New Roman" w:hAnsi="Times New Roman" w:cs="Times New Roman"/>
          <w:sz w:val="24"/>
          <w:szCs w:val="24"/>
          <w:lang w:val="hr-HR"/>
        </w:rPr>
        <w:t>…………………...</w:t>
      </w:r>
      <w:r w:rsidR="00C24D87" w:rsidRPr="00C24D87">
        <w:rPr>
          <w:rFonts w:ascii="Times New Roman" w:hAnsi="Times New Roman" w:cs="Times New Roman"/>
          <w:sz w:val="24"/>
          <w:szCs w:val="24"/>
          <w:lang w:val="hr-HR"/>
        </w:rPr>
        <w:t>………………………..………</w:t>
      </w:r>
      <w:r w:rsidR="00B624EE">
        <w:rPr>
          <w:rFonts w:ascii="Times New Roman" w:hAnsi="Times New Roman" w:cs="Times New Roman"/>
          <w:sz w:val="24"/>
          <w:szCs w:val="24"/>
          <w:lang w:val="hr-HR"/>
        </w:rPr>
        <w:t xml:space="preserve"> </w:t>
      </w:r>
      <w:r w:rsidR="00C24D87" w:rsidRPr="00C24D87">
        <w:rPr>
          <w:rFonts w:ascii="Times New Roman" w:hAnsi="Times New Roman" w:cs="Times New Roman"/>
          <w:sz w:val="24"/>
          <w:szCs w:val="24"/>
          <w:lang w:val="hr-HR"/>
        </w:rPr>
        <w:t>7</w:t>
      </w:r>
    </w:p>
    <w:p w:rsidR="00EC1471" w:rsidRDefault="00EC1471" w:rsidP="00EC1471">
      <w:pPr>
        <w:tabs>
          <w:tab w:val="left" w:pos="4395"/>
        </w:tabs>
        <w:spacing w:line="360" w:lineRule="auto"/>
        <w:contextualSpacing/>
        <w:rPr>
          <w:rFonts w:ascii="Times New Roman" w:hAnsi="Times New Roman" w:cs="Times New Roman"/>
          <w:b/>
          <w:sz w:val="24"/>
          <w:szCs w:val="24"/>
          <w:lang w:val="hr-HR"/>
        </w:rPr>
      </w:pPr>
      <w:r w:rsidRPr="00B64CC0">
        <w:rPr>
          <w:rFonts w:ascii="Times New Roman" w:hAnsi="Times New Roman" w:cs="Times New Roman"/>
          <w:b/>
          <w:sz w:val="24"/>
          <w:szCs w:val="24"/>
          <w:lang w:val="hr-HR"/>
        </w:rPr>
        <w:t>3. Materijali i metode</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 xml:space="preserve"> </w:t>
      </w:r>
      <w:r w:rsidR="00B624EE" w:rsidRPr="00B624EE">
        <w:rPr>
          <w:rFonts w:ascii="Times New Roman" w:hAnsi="Times New Roman" w:cs="Times New Roman"/>
          <w:sz w:val="24"/>
          <w:szCs w:val="24"/>
          <w:lang w:val="hr-HR"/>
        </w:rPr>
        <w:t>8</w:t>
      </w:r>
    </w:p>
    <w:p w:rsidR="003F4A9E" w:rsidRDefault="003F4A9E"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4. Izvedba proba i rezultati</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 xml:space="preserve"> </w:t>
      </w:r>
      <w:r w:rsidR="00B624EE" w:rsidRPr="00B624EE">
        <w:rPr>
          <w:rFonts w:ascii="Times New Roman" w:hAnsi="Times New Roman" w:cs="Times New Roman"/>
          <w:sz w:val="24"/>
          <w:szCs w:val="24"/>
          <w:lang w:val="hr-HR"/>
        </w:rPr>
        <w:t>10</w:t>
      </w:r>
    </w:p>
    <w:p w:rsidR="00806149" w:rsidRPr="0000147F" w:rsidRDefault="00806149" w:rsidP="00806149">
      <w:pPr>
        <w:tabs>
          <w:tab w:val="left" w:pos="851"/>
        </w:tabs>
        <w:spacing w:line="360" w:lineRule="auto"/>
        <w:contextualSpacing/>
        <w:rPr>
          <w:rFonts w:ascii="Times New Roman" w:hAnsi="Times New Roman" w:cs="Times New Roman"/>
          <w:sz w:val="24"/>
          <w:szCs w:val="24"/>
          <w:lang w:val="hr-HR"/>
        </w:rPr>
      </w:pPr>
      <w:r>
        <w:rPr>
          <w:rFonts w:ascii="Times New Roman" w:hAnsi="Times New Roman" w:cs="Times New Roman"/>
          <w:b/>
          <w:sz w:val="24"/>
          <w:szCs w:val="24"/>
          <w:lang w:val="hr-HR"/>
        </w:rPr>
        <w:tab/>
      </w:r>
      <w:r w:rsidRPr="0000147F">
        <w:rPr>
          <w:rFonts w:ascii="Times New Roman" w:hAnsi="Times New Roman" w:cs="Times New Roman"/>
          <w:sz w:val="24"/>
          <w:szCs w:val="24"/>
          <w:lang w:val="hr-HR"/>
        </w:rPr>
        <w:t>4.1. Izvedba proba pigmenata</w:t>
      </w:r>
      <w:r w:rsidR="00B624EE">
        <w:rPr>
          <w:rFonts w:ascii="Times New Roman" w:hAnsi="Times New Roman" w:cs="Times New Roman"/>
          <w:sz w:val="24"/>
          <w:szCs w:val="24"/>
          <w:lang w:val="hr-HR"/>
        </w:rPr>
        <w:t>……………………………………………………..  10</w:t>
      </w:r>
    </w:p>
    <w:p w:rsidR="00806149" w:rsidRPr="0000147F" w:rsidRDefault="00806149" w:rsidP="00806149">
      <w:pPr>
        <w:tabs>
          <w:tab w:val="left" w:pos="851"/>
        </w:tabs>
        <w:spacing w:line="360" w:lineRule="auto"/>
        <w:contextualSpacing/>
        <w:rPr>
          <w:rFonts w:ascii="Times New Roman" w:hAnsi="Times New Roman" w:cs="Times New Roman"/>
          <w:sz w:val="24"/>
          <w:szCs w:val="24"/>
          <w:lang w:val="hr-HR"/>
        </w:rPr>
      </w:pPr>
      <w:r w:rsidRPr="0000147F">
        <w:rPr>
          <w:rFonts w:ascii="Times New Roman" w:hAnsi="Times New Roman" w:cs="Times New Roman"/>
          <w:sz w:val="24"/>
          <w:szCs w:val="24"/>
          <w:lang w:val="hr-HR"/>
        </w:rPr>
        <w:tab/>
        <w:t>4.2</w:t>
      </w:r>
      <w:r w:rsidR="003C74AC" w:rsidRPr="0000147F">
        <w:rPr>
          <w:rFonts w:ascii="Times New Roman" w:hAnsi="Times New Roman" w:cs="Times New Roman"/>
          <w:sz w:val="24"/>
          <w:szCs w:val="24"/>
          <w:lang w:val="hr-HR"/>
        </w:rPr>
        <w:t>. Analiza proba pigmenata rentgenskom flourescentnom analizom</w:t>
      </w:r>
      <w:r w:rsidR="00B624EE">
        <w:rPr>
          <w:rFonts w:ascii="Times New Roman" w:hAnsi="Times New Roman" w:cs="Times New Roman"/>
          <w:sz w:val="24"/>
          <w:szCs w:val="24"/>
          <w:lang w:val="hr-HR"/>
        </w:rPr>
        <w:t>…………..  13</w:t>
      </w:r>
    </w:p>
    <w:p w:rsidR="00806149" w:rsidRPr="0000147F" w:rsidRDefault="00806149" w:rsidP="00806149">
      <w:pPr>
        <w:tabs>
          <w:tab w:val="left" w:pos="851"/>
        </w:tabs>
        <w:spacing w:line="360" w:lineRule="auto"/>
        <w:contextualSpacing/>
        <w:rPr>
          <w:rFonts w:ascii="Times New Roman" w:hAnsi="Times New Roman" w:cs="Times New Roman"/>
          <w:sz w:val="24"/>
          <w:szCs w:val="24"/>
          <w:lang w:val="hr-HR"/>
        </w:rPr>
      </w:pPr>
      <w:r w:rsidRPr="0000147F">
        <w:rPr>
          <w:rFonts w:ascii="Times New Roman" w:hAnsi="Times New Roman" w:cs="Times New Roman"/>
          <w:sz w:val="24"/>
          <w:szCs w:val="24"/>
          <w:lang w:val="hr-HR"/>
        </w:rPr>
        <w:tab/>
        <w:t>4.3. Zaključak proba</w:t>
      </w:r>
      <w:r w:rsidR="00B624EE">
        <w:rPr>
          <w:rFonts w:ascii="Times New Roman" w:hAnsi="Times New Roman" w:cs="Times New Roman"/>
          <w:sz w:val="24"/>
          <w:szCs w:val="24"/>
          <w:lang w:val="hr-HR"/>
        </w:rPr>
        <w:t>……………………………………………………………....  14</w:t>
      </w:r>
    </w:p>
    <w:p w:rsidR="00F06C55" w:rsidRDefault="003F4A9E"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5. Izvedba kopije i rezultati</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w:t>
      </w:r>
      <w:r w:rsidR="00B624EE" w:rsidRPr="00B624EE">
        <w:rPr>
          <w:rFonts w:ascii="Times New Roman" w:hAnsi="Times New Roman" w:cs="Times New Roman"/>
          <w:sz w:val="24"/>
          <w:szCs w:val="24"/>
          <w:lang w:val="hr-HR"/>
        </w:rPr>
        <w:t>…….</w:t>
      </w:r>
      <w:r w:rsidR="00B624EE">
        <w:rPr>
          <w:rFonts w:ascii="Times New Roman" w:hAnsi="Times New Roman" w:cs="Times New Roman"/>
          <w:sz w:val="24"/>
          <w:szCs w:val="24"/>
          <w:lang w:val="hr-HR"/>
        </w:rPr>
        <w:t xml:space="preserve"> </w:t>
      </w:r>
      <w:r w:rsidR="00B624EE" w:rsidRPr="00B624EE">
        <w:rPr>
          <w:rFonts w:ascii="Times New Roman" w:hAnsi="Times New Roman" w:cs="Times New Roman"/>
          <w:sz w:val="24"/>
          <w:szCs w:val="24"/>
          <w:lang w:val="hr-HR"/>
        </w:rPr>
        <w:t>17</w:t>
      </w:r>
    </w:p>
    <w:p w:rsidR="00C44B59" w:rsidRPr="0000147F" w:rsidRDefault="00C44B59" w:rsidP="00C44B59">
      <w:pPr>
        <w:tabs>
          <w:tab w:val="left" w:pos="851"/>
        </w:tabs>
        <w:spacing w:line="360" w:lineRule="auto"/>
        <w:contextualSpacing/>
        <w:rPr>
          <w:rFonts w:ascii="Times New Roman" w:hAnsi="Times New Roman" w:cs="Times New Roman"/>
          <w:sz w:val="24"/>
          <w:szCs w:val="24"/>
          <w:lang w:val="hr-HR"/>
        </w:rPr>
      </w:pPr>
      <w:r>
        <w:rPr>
          <w:rFonts w:ascii="Times New Roman" w:hAnsi="Times New Roman" w:cs="Times New Roman"/>
          <w:b/>
          <w:sz w:val="24"/>
          <w:szCs w:val="24"/>
          <w:lang w:val="hr-HR"/>
        </w:rPr>
        <w:tab/>
      </w:r>
      <w:r w:rsidRPr="0000147F">
        <w:rPr>
          <w:rFonts w:ascii="Times New Roman" w:hAnsi="Times New Roman" w:cs="Times New Roman"/>
          <w:sz w:val="24"/>
          <w:szCs w:val="24"/>
          <w:lang w:val="hr-HR"/>
        </w:rPr>
        <w:t>5.1. Priprema nosioca</w:t>
      </w:r>
      <w:r w:rsidR="00B624EE">
        <w:rPr>
          <w:rFonts w:ascii="Times New Roman" w:hAnsi="Times New Roman" w:cs="Times New Roman"/>
          <w:sz w:val="24"/>
          <w:szCs w:val="24"/>
          <w:lang w:val="hr-HR"/>
        </w:rPr>
        <w:t>……………………………………………………………… 17</w:t>
      </w:r>
    </w:p>
    <w:p w:rsidR="00C44B59" w:rsidRPr="0000147F" w:rsidRDefault="00C44B59" w:rsidP="00C44B59">
      <w:pPr>
        <w:tabs>
          <w:tab w:val="left" w:pos="851"/>
        </w:tabs>
        <w:spacing w:line="360" w:lineRule="auto"/>
        <w:contextualSpacing/>
        <w:rPr>
          <w:rFonts w:ascii="Times New Roman" w:hAnsi="Times New Roman" w:cs="Times New Roman"/>
          <w:sz w:val="24"/>
          <w:szCs w:val="24"/>
          <w:lang w:val="hr-HR"/>
        </w:rPr>
      </w:pPr>
      <w:r w:rsidRPr="0000147F">
        <w:rPr>
          <w:rFonts w:ascii="Times New Roman" w:hAnsi="Times New Roman" w:cs="Times New Roman"/>
          <w:sz w:val="24"/>
          <w:szCs w:val="24"/>
          <w:lang w:val="hr-HR"/>
        </w:rPr>
        <w:tab/>
        <w:t>5.2. Izvedba kopije</w:t>
      </w:r>
      <w:r w:rsidR="002C769F">
        <w:rPr>
          <w:rFonts w:ascii="Times New Roman" w:hAnsi="Times New Roman" w:cs="Times New Roman"/>
          <w:sz w:val="24"/>
          <w:szCs w:val="24"/>
          <w:lang w:val="hr-HR"/>
        </w:rPr>
        <w:t>………………………………………………………………… 18</w:t>
      </w:r>
    </w:p>
    <w:p w:rsidR="00C44B59" w:rsidRPr="0000147F" w:rsidRDefault="00C44B59" w:rsidP="00C44B59">
      <w:pPr>
        <w:tabs>
          <w:tab w:val="left" w:pos="851"/>
        </w:tabs>
        <w:spacing w:line="360" w:lineRule="auto"/>
        <w:contextualSpacing/>
        <w:rPr>
          <w:rFonts w:ascii="Times New Roman" w:hAnsi="Times New Roman" w:cs="Times New Roman"/>
          <w:sz w:val="24"/>
          <w:szCs w:val="24"/>
          <w:lang w:val="hr-HR"/>
        </w:rPr>
      </w:pPr>
      <w:r w:rsidRPr="0000147F">
        <w:rPr>
          <w:rFonts w:ascii="Times New Roman" w:hAnsi="Times New Roman" w:cs="Times New Roman"/>
          <w:sz w:val="24"/>
          <w:szCs w:val="24"/>
          <w:lang w:val="hr-HR"/>
        </w:rPr>
        <w:tab/>
        <w:t xml:space="preserve">5.3. Što poslije? </w:t>
      </w:r>
      <w:r w:rsidR="00D3085B">
        <w:rPr>
          <w:rFonts w:ascii="Times New Roman" w:hAnsi="Times New Roman" w:cs="Times New Roman"/>
          <w:sz w:val="24"/>
          <w:szCs w:val="24"/>
          <w:lang w:val="hr-HR"/>
        </w:rPr>
        <w:t>………………………………………………………………….... 22</w:t>
      </w:r>
    </w:p>
    <w:p w:rsidR="003F4A9E" w:rsidRDefault="003F4A9E"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6. Zaključak</w:t>
      </w:r>
      <w:r w:rsidR="00D3085B" w:rsidRPr="00D3085B">
        <w:rPr>
          <w:rFonts w:ascii="Times New Roman" w:hAnsi="Times New Roman" w:cs="Times New Roman"/>
          <w:sz w:val="24"/>
          <w:szCs w:val="24"/>
          <w:lang w:val="hr-HR"/>
        </w:rPr>
        <w:t>………………………………………</w:t>
      </w:r>
      <w:r w:rsidR="00D3085B">
        <w:rPr>
          <w:rFonts w:ascii="Times New Roman" w:hAnsi="Times New Roman" w:cs="Times New Roman"/>
          <w:sz w:val="24"/>
          <w:szCs w:val="24"/>
          <w:lang w:val="hr-HR"/>
        </w:rPr>
        <w:t>………………...</w:t>
      </w:r>
      <w:r w:rsidR="00D3085B" w:rsidRPr="00D3085B">
        <w:rPr>
          <w:rFonts w:ascii="Times New Roman" w:hAnsi="Times New Roman" w:cs="Times New Roman"/>
          <w:sz w:val="24"/>
          <w:szCs w:val="24"/>
          <w:lang w:val="hr-HR"/>
        </w:rPr>
        <w:t>………………………. 2</w:t>
      </w:r>
      <w:r w:rsidR="001F7685">
        <w:rPr>
          <w:rFonts w:ascii="Times New Roman" w:hAnsi="Times New Roman" w:cs="Times New Roman"/>
          <w:sz w:val="24"/>
          <w:szCs w:val="24"/>
          <w:lang w:val="hr-HR"/>
        </w:rPr>
        <w:t>4</w:t>
      </w:r>
    </w:p>
    <w:p w:rsidR="001F7685" w:rsidRDefault="001F7685" w:rsidP="001F7685">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 xml:space="preserve">Zahvale </w:t>
      </w:r>
      <w:r w:rsidRPr="001F7685">
        <w:rPr>
          <w:rFonts w:ascii="Times New Roman" w:hAnsi="Times New Roman" w:cs="Times New Roman"/>
          <w:sz w:val="24"/>
          <w:szCs w:val="24"/>
          <w:lang w:val="hr-HR"/>
        </w:rPr>
        <w:t>……………</w:t>
      </w:r>
      <w:r>
        <w:rPr>
          <w:rFonts w:ascii="Times New Roman" w:hAnsi="Times New Roman" w:cs="Times New Roman"/>
          <w:sz w:val="24"/>
          <w:szCs w:val="24"/>
          <w:lang w:val="hr-HR"/>
        </w:rPr>
        <w:t>………………………………………………..</w:t>
      </w:r>
      <w:r w:rsidRPr="001F7685">
        <w:rPr>
          <w:rFonts w:ascii="Times New Roman" w:hAnsi="Times New Roman" w:cs="Times New Roman"/>
          <w:sz w:val="24"/>
          <w:szCs w:val="24"/>
          <w:lang w:val="hr-HR"/>
        </w:rPr>
        <w:t>………………………. 25</w:t>
      </w:r>
    </w:p>
    <w:p w:rsidR="00430AC6" w:rsidRDefault="001F7685"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L</w:t>
      </w:r>
      <w:r w:rsidR="00430AC6">
        <w:rPr>
          <w:rFonts w:ascii="Times New Roman" w:hAnsi="Times New Roman" w:cs="Times New Roman"/>
          <w:b/>
          <w:sz w:val="24"/>
          <w:szCs w:val="24"/>
          <w:lang w:val="hr-HR"/>
        </w:rPr>
        <w:t>iteratura</w:t>
      </w:r>
      <w:r>
        <w:rPr>
          <w:rFonts w:ascii="Times New Roman" w:hAnsi="Times New Roman" w:cs="Times New Roman"/>
          <w:b/>
          <w:sz w:val="24"/>
          <w:szCs w:val="24"/>
          <w:lang w:val="hr-HR"/>
        </w:rPr>
        <w:t xml:space="preserve"> </w:t>
      </w:r>
      <w:r w:rsidRPr="001F7685">
        <w:rPr>
          <w:rFonts w:ascii="Times New Roman" w:hAnsi="Times New Roman" w:cs="Times New Roman"/>
          <w:sz w:val="24"/>
          <w:szCs w:val="24"/>
          <w:lang w:val="hr-HR"/>
        </w:rPr>
        <w:t>…………………………………………………………………………..……… 26</w:t>
      </w:r>
    </w:p>
    <w:p w:rsidR="00430AC6" w:rsidRDefault="00430AC6"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Sažetak</w:t>
      </w:r>
      <w:r w:rsidR="001F7685">
        <w:rPr>
          <w:rFonts w:ascii="Times New Roman" w:hAnsi="Times New Roman" w:cs="Times New Roman"/>
          <w:b/>
          <w:sz w:val="24"/>
          <w:szCs w:val="24"/>
          <w:lang w:val="hr-HR"/>
        </w:rPr>
        <w:t xml:space="preserve"> </w:t>
      </w:r>
      <w:r w:rsidR="001F7685" w:rsidRPr="001F7685">
        <w:rPr>
          <w:rFonts w:ascii="Times New Roman" w:hAnsi="Times New Roman" w:cs="Times New Roman"/>
          <w:sz w:val="24"/>
          <w:szCs w:val="24"/>
          <w:lang w:val="hr-HR"/>
        </w:rPr>
        <w:t>…………………………………………………………………………………….. 27</w:t>
      </w:r>
    </w:p>
    <w:p w:rsidR="00430AC6" w:rsidRDefault="00430AC6" w:rsidP="00EC1471">
      <w:pPr>
        <w:tabs>
          <w:tab w:val="left" w:pos="4395"/>
        </w:tabs>
        <w:spacing w:line="360" w:lineRule="auto"/>
        <w:contextualSpacing/>
        <w:rPr>
          <w:rFonts w:ascii="Times New Roman" w:hAnsi="Times New Roman" w:cs="Times New Roman"/>
          <w:b/>
          <w:sz w:val="24"/>
          <w:szCs w:val="24"/>
          <w:lang w:val="hr-HR"/>
        </w:rPr>
      </w:pPr>
      <w:r>
        <w:rPr>
          <w:rFonts w:ascii="Times New Roman" w:hAnsi="Times New Roman" w:cs="Times New Roman"/>
          <w:b/>
          <w:sz w:val="24"/>
          <w:szCs w:val="24"/>
          <w:lang w:val="hr-HR"/>
        </w:rPr>
        <w:t>Abstract</w:t>
      </w:r>
      <w:r w:rsidR="001F7685">
        <w:rPr>
          <w:rFonts w:ascii="Times New Roman" w:hAnsi="Times New Roman" w:cs="Times New Roman"/>
          <w:b/>
          <w:sz w:val="24"/>
          <w:szCs w:val="24"/>
          <w:lang w:val="hr-HR"/>
        </w:rPr>
        <w:t xml:space="preserve"> </w:t>
      </w:r>
      <w:r w:rsidR="001F7685" w:rsidRPr="001F7685">
        <w:rPr>
          <w:rFonts w:ascii="Times New Roman" w:hAnsi="Times New Roman" w:cs="Times New Roman"/>
          <w:sz w:val="24"/>
          <w:szCs w:val="24"/>
          <w:lang w:val="hr-HR"/>
        </w:rPr>
        <w:t>……………………………………………………………………………………. 28</w:t>
      </w:r>
    </w:p>
    <w:p w:rsidR="00430AC6" w:rsidRDefault="00430AC6" w:rsidP="00EC1471">
      <w:pPr>
        <w:tabs>
          <w:tab w:val="left" w:pos="4395"/>
        </w:tabs>
        <w:spacing w:line="360" w:lineRule="auto"/>
        <w:contextualSpacing/>
        <w:rPr>
          <w:rFonts w:ascii="Times New Roman" w:hAnsi="Times New Roman" w:cs="Times New Roman"/>
          <w:b/>
          <w:sz w:val="24"/>
          <w:szCs w:val="24"/>
          <w:lang w:val="hr-HR"/>
        </w:rPr>
      </w:pPr>
    </w:p>
    <w:p w:rsidR="00C51677" w:rsidRPr="006A0C94" w:rsidRDefault="00C51677">
      <w:pPr>
        <w:rPr>
          <w:lang w:val="hr-HR"/>
        </w:rPr>
      </w:pPr>
      <w:r w:rsidRPr="006A0C94">
        <w:rPr>
          <w:lang w:val="hr-HR"/>
        </w:rPr>
        <w:br w:type="page"/>
      </w:r>
    </w:p>
    <w:p w:rsidR="003D02B3" w:rsidRPr="006A0C94" w:rsidRDefault="006A0C94">
      <w:pPr>
        <w:rPr>
          <w:rFonts w:ascii="Times New Roman" w:hAnsi="Times New Roman" w:cs="Times New Roman"/>
          <w:b/>
          <w:sz w:val="24"/>
          <w:szCs w:val="24"/>
          <w:lang w:val="hr-HR"/>
        </w:rPr>
      </w:pPr>
      <w:r>
        <w:rPr>
          <w:rFonts w:ascii="Times New Roman" w:hAnsi="Times New Roman" w:cs="Times New Roman"/>
          <w:b/>
          <w:noProof/>
          <w:sz w:val="24"/>
          <w:szCs w:val="24"/>
          <w:lang w:val="hr-HR" w:eastAsia="hr-HR"/>
        </w:rPr>
        <w:lastRenderedPageBreak/>
        <w:drawing>
          <wp:anchor distT="0" distB="0" distL="114300" distR="114300" simplePos="0" relativeHeight="251658240" behindDoc="0" locked="0" layoutInCell="1" allowOverlap="1">
            <wp:simplePos x="0" y="0"/>
            <wp:positionH relativeFrom="column">
              <wp:posOffset>3262630</wp:posOffset>
            </wp:positionH>
            <wp:positionV relativeFrom="paragraph">
              <wp:posOffset>176530</wp:posOffset>
            </wp:positionV>
            <wp:extent cx="2505075" cy="4572000"/>
            <wp:effectExtent l="19050" t="0" r="9525" b="0"/>
            <wp:wrapSquare wrapText="bothSides"/>
            <wp:docPr id="1" name="Picture 1" descr="C:\Users\Mirna Međeral\Pictures\Artists\Miroslav Kraljević\hedviga sternbe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na Međeral\Pictures\Artists\Miroslav Kraljević\hedviga sternberg.jpg"/>
                    <pic:cNvPicPr>
                      <a:picLocks noChangeAspect="1" noChangeArrowheads="1"/>
                    </pic:cNvPicPr>
                  </pic:nvPicPr>
                  <pic:blipFill>
                    <a:blip r:embed="rId8" cstate="print"/>
                    <a:srcRect b="-13511"/>
                    <a:stretch>
                      <a:fillRect/>
                    </a:stretch>
                  </pic:blipFill>
                  <pic:spPr bwMode="auto">
                    <a:xfrm>
                      <a:off x="0" y="0"/>
                      <a:ext cx="2505075" cy="4572000"/>
                    </a:xfrm>
                    <a:prstGeom prst="rect">
                      <a:avLst/>
                    </a:prstGeom>
                    <a:noFill/>
                    <a:ln w="9525">
                      <a:noFill/>
                      <a:miter lim="800000"/>
                      <a:headEnd/>
                      <a:tailEnd/>
                    </a:ln>
                  </pic:spPr>
                </pic:pic>
              </a:graphicData>
            </a:graphic>
          </wp:anchor>
        </w:drawing>
      </w:r>
      <w:r w:rsidR="00C51677" w:rsidRPr="006A0C94">
        <w:rPr>
          <w:rFonts w:ascii="Times New Roman" w:hAnsi="Times New Roman" w:cs="Times New Roman"/>
          <w:b/>
          <w:sz w:val="24"/>
          <w:szCs w:val="24"/>
          <w:lang w:val="hr-HR"/>
        </w:rPr>
        <w:t xml:space="preserve">1. </w:t>
      </w:r>
      <w:r w:rsidR="00C51677" w:rsidRPr="00077EF3">
        <w:rPr>
          <w:rFonts w:ascii="Times New Roman" w:hAnsi="Times New Roman" w:cs="Times New Roman"/>
          <w:b/>
          <w:sz w:val="24"/>
          <w:szCs w:val="24"/>
        </w:rPr>
        <w:t>UVOD</w:t>
      </w:r>
    </w:p>
    <w:p w:rsidR="006930E2" w:rsidRDefault="006930E2" w:rsidP="00637B4E">
      <w:pPr>
        <w:ind w:firstLine="567"/>
        <w:jc w:val="both"/>
        <w:rPr>
          <w:rFonts w:ascii="Times New Roman" w:hAnsi="Times New Roman" w:cs="Times New Roman"/>
          <w:sz w:val="24"/>
          <w:szCs w:val="24"/>
          <w:lang w:val="hr-HR"/>
        </w:rPr>
      </w:pPr>
      <w:r w:rsidRPr="005E2ADB">
        <w:rPr>
          <w:rFonts w:ascii="Times New Roman" w:hAnsi="Times New Roman" w:cs="Times New Roman"/>
          <w:i/>
          <w:sz w:val="24"/>
          <w:szCs w:val="24"/>
          <w:lang w:val="hr-HR"/>
        </w:rPr>
        <w:t>Portret Hedvige Bauer-Sternberg</w:t>
      </w:r>
      <w:r>
        <w:rPr>
          <w:rFonts w:ascii="Times New Roman" w:hAnsi="Times New Roman" w:cs="Times New Roman"/>
          <w:sz w:val="24"/>
          <w:szCs w:val="24"/>
          <w:lang w:val="hr-HR"/>
        </w:rPr>
        <w:t xml:space="preserve"> Miroslava Kraljevića je, uz </w:t>
      </w:r>
      <w:r w:rsidRPr="005E2ADB">
        <w:rPr>
          <w:rFonts w:ascii="Times New Roman" w:hAnsi="Times New Roman" w:cs="Times New Roman"/>
          <w:i/>
          <w:sz w:val="24"/>
          <w:szCs w:val="24"/>
          <w:lang w:val="hr-HR"/>
        </w:rPr>
        <w:t>Ormar</w:t>
      </w:r>
      <w:r>
        <w:rPr>
          <w:rFonts w:ascii="Times New Roman" w:hAnsi="Times New Roman" w:cs="Times New Roman"/>
          <w:i/>
          <w:sz w:val="24"/>
          <w:szCs w:val="24"/>
          <w:lang w:val="hr-HR"/>
        </w:rPr>
        <w:t xml:space="preserve"> buduće</w:t>
      </w:r>
      <w:r w:rsidRPr="005E2ADB">
        <w:rPr>
          <w:rFonts w:ascii="Times New Roman" w:hAnsi="Times New Roman" w:cs="Times New Roman"/>
          <w:i/>
          <w:sz w:val="24"/>
          <w:szCs w:val="24"/>
          <w:lang w:val="hr-HR"/>
        </w:rPr>
        <w:t xml:space="preserve"> slave</w:t>
      </w:r>
      <w:r>
        <w:rPr>
          <w:rStyle w:val="FootnoteReference"/>
          <w:rFonts w:ascii="Times New Roman" w:hAnsi="Times New Roman" w:cs="Times New Roman"/>
          <w:i/>
          <w:sz w:val="24"/>
          <w:szCs w:val="24"/>
          <w:lang w:val="hr-HR"/>
        </w:rPr>
        <w:footnoteReference w:id="1"/>
      </w:r>
      <w:r>
        <w:rPr>
          <w:rFonts w:ascii="Times New Roman" w:hAnsi="Times New Roman" w:cs="Times New Roman"/>
          <w:sz w:val="24"/>
          <w:szCs w:val="24"/>
          <w:lang w:val="hr-HR"/>
        </w:rPr>
        <w:t xml:space="preserve"> Vlahe Bukovca i </w:t>
      </w:r>
      <w:r w:rsidRPr="005E2ADB">
        <w:rPr>
          <w:rFonts w:ascii="Times New Roman" w:hAnsi="Times New Roman" w:cs="Times New Roman"/>
          <w:i/>
          <w:sz w:val="24"/>
          <w:szCs w:val="24"/>
          <w:lang w:val="hr-HR"/>
        </w:rPr>
        <w:t>Dječaka</w:t>
      </w:r>
      <w:r>
        <w:rPr>
          <w:rStyle w:val="FootnoteReference"/>
          <w:rFonts w:ascii="Times New Roman" w:hAnsi="Times New Roman" w:cs="Times New Roman"/>
          <w:i/>
          <w:sz w:val="24"/>
          <w:szCs w:val="24"/>
          <w:lang w:val="hr-HR"/>
        </w:rPr>
        <w:footnoteReference w:id="2"/>
      </w:r>
      <w:r>
        <w:rPr>
          <w:rFonts w:ascii="Times New Roman" w:hAnsi="Times New Roman" w:cs="Times New Roman"/>
          <w:sz w:val="24"/>
          <w:szCs w:val="24"/>
          <w:lang w:val="hr-HR"/>
        </w:rPr>
        <w:t xml:space="preserve"> Josipa Račića, vjerojatno najpoznatije izgubljeno djelo u povijesti hrvatske umjetnosti. No, dok su </w:t>
      </w:r>
      <w:r w:rsidRPr="005E2ADB">
        <w:rPr>
          <w:rFonts w:ascii="Times New Roman" w:hAnsi="Times New Roman" w:cs="Times New Roman"/>
          <w:i/>
          <w:sz w:val="24"/>
          <w:szCs w:val="24"/>
          <w:lang w:val="hr-HR"/>
        </w:rPr>
        <w:t>Ormar</w:t>
      </w:r>
      <w:r>
        <w:rPr>
          <w:rFonts w:ascii="Times New Roman" w:hAnsi="Times New Roman" w:cs="Times New Roman"/>
          <w:i/>
          <w:sz w:val="24"/>
          <w:szCs w:val="24"/>
          <w:lang w:val="hr-HR"/>
        </w:rPr>
        <w:t xml:space="preserve"> buduće</w:t>
      </w:r>
      <w:r w:rsidRPr="005E2ADB">
        <w:rPr>
          <w:rFonts w:ascii="Times New Roman" w:hAnsi="Times New Roman" w:cs="Times New Roman"/>
          <w:i/>
          <w:sz w:val="24"/>
          <w:szCs w:val="24"/>
          <w:lang w:val="hr-HR"/>
        </w:rPr>
        <w:t xml:space="preserve"> slave</w:t>
      </w:r>
      <w:r>
        <w:rPr>
          <w:rFonts w:ascii="Times New Roman" w:hAnsi="Times New Roman" w:cs="Times New Roman"/>
          <w:sz w:val="24"/>
          <w:szCs w:val="24"/>
          <w:lang w:val="hr-HR"/>
        </w:rPr>
        <w:t xml:space="preserve"> i </w:t>
      </w:r>
      <w:r w:rsidRPr="005E2ADB">
        <w:rPr>
          <w:rFonts w:ascii="Times New Roman" w:hAnsi="Times New Roman" w:cs="Times New Roman"/>
          <w:i/>
          <w:sz w:val="24"/>
          <w:szCs w:val="24"/>
          <w:lang w:val="hr-HR"/>
        </w:rPr>
        <w:t>Dječak</w:t>
      </w:r>
      <w:r w:rsidR="00B1572E">
        <w:rPr>
          <w:rFonts w:ascii="Times New Roman" w:hAnsi="Times New Roman" w:cs="Times New Roman"/>
          <w:sz w:val="24"/>
          <w:szCs w:val="24"/>
          <w:lang w:val="hr-HR"/>
        </w:rPr>
        <w:t xml:space="preserve"> jednostavno nestali pred očima javnosti </w:t>
      </w:r>
      <w:r>
        <w:rPr>
          <w:rFonts w:ascii="Times New Roman" w:hAnsi="Times New Roman" w:cs="Times New Roman"/>
          <w:sz w:val="24"/>
          <w:szCs w:val="24"/>
          <w:lang w:val="hr-HR"/>
        </w:rPr>
        <w:t xml:space="preserve">zbog slabog bilježenja promijene legalnih vlasnika, portret Kraljevićeve muze i jedine velike ljubavi je imao mnogo mračniju priču. </w:t>
      </w:r>
    </w:p>
    <w:p w:rsidR="006930E2" w:rsidRDefault="00EF71D7" w:rsidP="00637B4E">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zh-TW"/>
        </w:rPr>
        <w:pict>
          <v:shapetype id="_x0000_t202" coordsize="21600,21600" o:spt="202" path="m,l,21600r21600,l21600,xe">
            <v:stroke joinstyle="miter"/>
            <v:path gradientshapeok="t" o:connecttype="rect"/>
          </v:shapetype>
          <v:shape id="_x0000_s1026" type="#_x0000_t202" style="position:absolute;left:0;text-align:left;margin-left:249.7pt;margin-top:147.2pt;width:208.95pt;height:77.25pt;z-index:-251656192;mso-width-relative:margin;mso-height-relative:margin" wrapcoords="0 0" filled="f" stroked="f">
            <v:textbox style="mso-next-textbox:#_x0000_s1026">
              <w:txbxContent>
                <w:p w:rsidR="00572495" w:rsidRDefault="00572495">
                  <w:pPr>
                    <w:contextualSpacing/>
                    <w:rPr>
                      <w:rFonts w:ascii="Times New Roman" w:hAnsi="Times New Roman" w:cs="Times New Roman"/>
                      <w:b/>
                      <w:sz w:val="20"/>
                      <w:szCs w:val="20"/>
                      <w:lang w:val="hr-HR"/>
                    </w:rPr>
                  </w:pPr>
                  <w:r w:rsidRPr="00B04918">
                    <w:rPr>
                      <w:rFonts w:ascii="Times New Roman" w:hAnsi="Times New Roman" w:cs="Times New Roman"/>
                      <w:b/>
                      <w:sz w:val="20"/>
                      <w:szCs w:val="20"/>
                      <w:lang w:val="hr-HR"/>
                    </w:rPr>
                    <w:t xml:space="preserve">Slika 1. Miroslav Kraljević, </w:t>
                  </w:r>
                  <w:r w:rsidRPr="00B04918">
                    <w:rPr>
                      <w:rFonts w:ascii="Times New Roman" w:hAnsi="Times New Roman" w:cs="Times New Roman"/>
                      <w:b/>
                      <w:i/>
                      <w:sz w:val="20"/>
                      <w:szCs w:val="20"/>
                      <w:lang w:val="hr-HR"/>
                    </w:rPr>
                    <w:t>Portret Hedvige Sternberg</w:t>
                  </w:r>
                  <w:r w:rsidRPr="00B04918">
                    <w:rPr>
                      <w:rFonts w:ascii="Times New Roman" w:hAnsi="Times New Roman" w:cs="Times New Roman"/>
                      <w:b/>
                      <w:sz w:val="20"/>
                      <w:szCs w:val="20"/>
                      <w:lang w:val="hr-HR"/>
                    </w:rPr>
                    <w:t>, 1911. godine</w:t>
                  </w:r>
                  <w:r>
                    <w:rPr>
                      <w:rFonts w:ascii="Times New Roman" w:hAnsi="Times New Roman" w:cs="Times New Roman"/>
                      <w:b/>
                      <w:sz w:val="20"/>
                      <w:szCs w:val="20"/>
                      <w:lang w:val="hr-HR"/>
                    </w:rPr>
                    <w:t>, Požega</w:t>
                  </w:r>
                </w:p>
                <w:p w:rsidR="00572495" w:rsidRPr="00B04918" w:rsidRDefault="00572495">
                  <w:pPr>
                    <w:contextualSpacing/>
                    <w:rPr>
                      <w:rFonts w:ascii="Times New Roman" w:hAnsi="Times New Roman" w:cs="Times New Roman"/>
                      <w:sz w:val="20"/>
                      <w:szCs w:val="20"/>
                      <w:lang w:val="hr-HR"/>
                    </w:rPr>
                  </w:pPr>
                  <w:r w:rsidRPr="00B04918">
                    <w:rPr>
                      <w:rFonts w:ascii="Times New Roman" w:hAnsi="Times New Roman" w:cs="Times New Roman"/>
                      <w:sz w:val="20"/>
                      <w:szCs w:val="20"/>
                      <w:lang w:val="hr-HR"/>
                    </w:rPr>
                    <w:t>Crno-bijela fotografija izgubljene slike, nekoć u vlasništvu Hedvige Sternberg- Bauer</w:t>
                  </w:r>
                </w:p>
                <w:p w:rsidR="00572495" w:rsidRPr="00B04918" w:rsidRDefault="00572495">
                  <w:pPr>
                    <w:rPr>
                      <w:lang w:val="hr-HR"/>
                    </w:rPr>
                  </w:pPr>
                </w:p>
              </w:txbxContent>
            </v:textbox>
            <w10:wrap type="tight"/>
          </v:shape>
        </w:pict>
      </w:r>
      <w:r w:rsidR="006930E2">
        <w:rPr>
          <w:rFonts w:ascii="Times New Roman" w:hAnsi="Times New Roman" w:cs="Times New Roman"/>
          <w:sz w:val="24"/>
          <w:szCs w:val="24"/>
          <w:lang w:val="hr-HR"/>
        </w:rPr>
        <w:t>Portret je nastao u Požegi, 1911. godine, netom prije Kraljevićeva posljednjeg odlaska u Pariz.</w:t>
      </w:r>
      <w:r w:rsidR="009410D1">
        <w:rPr>
          <w:rFonts w:ascii="Times New Roman" w:hAnsi="Times New Roman" w:cs="Times New Roman"/>
          <w:sz w:val="24"/>
          <w:szCs w:val="24"/>
          <w:lang w:val="hr-HR"/>
        </w:rPr>
        <w:t xml:space="preserve"> Kao model pozirala mu </w:t>
      </w:r>
      <w:r w:rsidR="00337243">
        <w:rPr>
          <w:rFonts w:ascii="Times New Roman" w:hAnsi="Times New Roman" w:cs="Times New Roman"/>
          <w:sz w:val="24"/>
          <w:szCs w:val="24"/>
          <w:lang w:val="hr-HR"/>
        </w:rPr>
        <w:t xml:space="preserve">je njegova velika muza i djevojka u koju je bio strasno zaljubljen – Hedviga Sterberg. Ova inteligentna, tamnokosa i ljepuškasta djevojka </w:t>
      </w:r>
      <w:r w:rsidR="003717BE">
        <w:rPr>
          <w:rFonts w:ascii="Times New Roman" w:hAnsi="Times New Roman" w:cs="Times New Roman"/>
          <w:sz w:val="24"/>
          <w:szCs w:val="24"/>
          <w:lang w:val="hr-HR"/>
        </w:rPr>
        <w:t xml:space="preserve">je tada </w:t>
      </w:r>
      <w:r w:rsidR="00085D72">
        <w:rPr>
          <w:rFonts w:ascii="Times New Roman" w:hAnsi="Times New Roman" w:cs="Times New Roman"/>
          <w:sz w:val="24"/>
          <w:szCs w:val="24"/>
          <w:lang w:val="hr-HR"/>
        </w:rPr>
        <w:t>imala samo 19 godina i već je</w:t>
      </w:r>
      <w:r w:rsidR="003717BE">
        <w:rPr>
          <w:rFonts w:ascii="Times New Roman" w:hAnsi="Times New Roman" w:cs="Times New Roman"/>
          <w:sz w:val="24"/>
          <w:szCs w:val="24"/>
          <w:lang w:val="hr-HR"/>
        </w:rPr>
        <w:t xml:space="preserve"> prije bila pozirala mladom slikaru.</w:t>
      </w:r>
      <w:r w:rsidR="00085D72">
        <w:rPr>
          <w:rFonts w:ascii="Times New Roman" w:hAnsi="Times New Roman" w:cs="Times New Roman"/>
          <w:sz w:val="24"/>
          <w:szCs w:val="24"/>
          <w:lang w:val="hr-HR"/>
        </w:rPr>
        <w:t xml:space="preserve"> O Kraljevićevoj fascinaciji Hedvigom, te o njegovoj nemogućnosti da na zadovoljavajući način prikaže njen lik, dovoljno govori činjenica da je Hedvigin prvi portret – akvarel na kojem je prikazana u vinogradu, sa šeširom i velikim perima plamenca – završio poderan, dok je drugi portret, uljena slika, bila u potpunosti sastrugana s platna nakon što je jedan</w:t>
      </w:r>
      <w:r w:rsidR="0063228A">
        <w:rPr>
          <w:rFonts w:ascii="Times New Roman" w:hAnsi="Times New Roman" w:cs="Times New Roman"/>
          <w:sz w:val="24"/>
          <w:szCs w:val="24"/>
          <w:lang w:val="hr-HR"/>
        </w:rPr>
        <w:t xml:space="preserve"> od sluga primijetio ''kako to nije naša frajla''.</w:t>
      </w:r>
      <w:r w:rsidR="0063228A">
        <w:rPr>
          <w:rStyle w:val="FootnoteReference"/>
          <w:rFonts w:ascii="Times New Roman" w:hAnsi="Times New Roman" w:cs="Times New Roman"/>
          <w:sz w:val="24"/>
          <w:szCs w:val="24"/>
          <w:lang w:val="hr-HR"/>
        </w:rPr>
        <w:footnoteReference w:id="3"/>
      </w:r>
      <w:r w:rsidR="00085D72">
        <w:rPr>
          <w:rFonts w:ascii="Times New Roman" w:hAnsi="Times New Roman" w:cs="Times New Roman"/>
          <w:sz w:val="24"/>
          <w:szCs w:val="24"/>
          <w:lang w:val="hr-HR"/>
        </w:rPr>
        <w:t xml:space="preserve"> </w:t>
      </w:r>
      <w:r w:rsidR="007C44BF">
        <w:rPr>
          <w:rFonts w:ascii="Times New Roman" w:hAnsi="Times New Roman" w:cs="Times New Roman"/>
          <w:sz w:val="24"/>
          <w:szCs w:val="24"/>
          <w:lang w:val="hr-HR"/>
        </w:rPr>
        <w:t xml:space="preserve"> Iako je Kraljević tijekom svog života koristio Hedvigine crte lica kao podlogu na kojoj je razvijao svoje </w:t>
      </w:r>
      <w:r w:rsidR="007C44BF" w:rsidRPr="00E76342">
        <w:rPr>
          <w:rFonts w:ascii="Times New Roman" w:hAnsi="Times New Roman" w:cs="Times New Roman"/>
          <w:i/>
          <w:sz w:val="24"/>
          <w:szCs w:val="24"/>
          <w:lang w:val="hr-HR"/>
        </w:rPr>
        <w:t>femme fatale</w:t>
      </w:r>
      <w:r w:rsidR="007C44BF">
        <w:rPr>
          <w:rFonts w:ascii="Times New Roman" w:hAnsi="Times New Roman" w:cs="Times New Roman"/>
          <w:sz w:val="24"/>
          <w:szCs w:val="24"/>
          <w:lang w:val="hr-HR"/>
        </w:rPr>
        <w:t xml:space="preserve"> likove, </w:t>
      </w:r>
      <w:r w:rsidR="00E76342">
        <w:rPr>
          <w:rFonts w:ascii="Times New Roman" w:hAnsi="Times New Roman" w:cs="Times New Roman"/>
          <w:sz w:val="24"/>
          <w:szCs w:val="24"/>
          <w:lang w:val="hr-HR"/>
        </w:rPr>
        <w:t xml:space="preserve">čini se kako </w:t>
      </w:r>
      <w:r w:rsidR="007C44BF">
        <w:rPr>
          <w:rFonts w:ascii="Times New Roman" w:hAnsi="Times New Roman" w:cs="Times New Roman"/>
          <w:sz w:val="24"/>
          <w:szCs w:val="24"/>
          <w:lang w:val="hr-HR"/>
        </w:rPr>
        <w:t>samu djevojku nikada nije uspio portretirati</w:t>
      </w:r>
      <w:r w:rsidR="00E76342">
        <w:rPr>
          <w:rFonts w:ascii="Times New Roman" w:hAnsi="Times New Roman" w:cs="Times New Roman"/>
          <w:sz w:val="24"/>
          <w:szCs w:val="24"/>
          <w:lang w:val="hr-HR"/>
        </w:rPr>
        <w:t xml:space="preserve"> i realistično prikazati, a da pritom nije izgubio velike količine živaca. Uzimajući u obzir da je do 1911. godine Kraljević već bio izučen sli</w:t>
      </w:r>
      <w:r w:rsidR="00C74EFB">
        <w:rPr>
          <w:rFonts w:ascii="Times New Roman" w:hAnsi="Times New Roman" w:cs="Times New Roman"/>
          <w:sz w:val="24"/>
          <w:szCs w:val="24"/>
          <w:lang w:val="hr-HR"/>
        </w:rPr>
        <w:t>kar i vrsni portretist, možemo</w:t>
      </w:r>
      <w:r w:rsidR="00E76342">
        <w:rPr>
          <w:rFonts w:ascii="Times New Roman" w:hAnsi="Times New Roman" w:cs="Times New Roman"/>
          <w:sz w:val="24"/>
          <w:szCs w:val="24"/>
          <w:lang w:val="hr-HR"/>
        </w:rPr>
        <w:t xml:space="preserve"> pretpostaviti da </w:t>
      </w:r>
      <w:r w:rsidR="00C74EFB">
        <w:rPr>
          <w:rFonts w:ascii="Times New Roman" w:hAnsi="Times New Roman" w:cs="Times New Roman"/>
          <w:sz w:val="24"/>
          <w:szCs w:val="24"/>
          <w:lang w:val="hr-HR"/>
        </w:rPr>
        <w:t>njegovom nesretnom nizu propalih portreta Hedvige Sternberg nije kumovala njegova nesposobnost kao slikara, već zaljubljeno srce.</w:t>
      </w:r>
    </w:p>
    <w:p w:rsidR="00C74EFB" w:rsidRDefault="00D368F5" w:rsidP="00637B4E">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O izgledu</w:t>
      </w:r>
      <w:r w:rsidR="00FC6ABA">
        <w:rPr>
          <w:rFonts w:ascii="Times New Roman" w:hAnsi="Times New Roman" w:cs="Times New Roman"/>
          <w:sz w:val="24"/>
          <w:szCs w:val="24"/>
          <w:lang w:val="hr-HR"/>
        </w:rPr>
        <w:t xml:space="preserve"> i načinu na koji je portret</w:t>
      </w:r>
      <w:r>
        <w:rPr>
          <w:rFonts w:ascii="Times New Roman" w:hAnsi="Times New Roman" w:cs="Times New Roman"/>
          <w:sz w:val="24"/>
          <w:szCs w:val="24"/>
          <w:lang w:val="hr-HR"/>
        </w:rPr>
        <w:t xml:space="preserve"> nastao </w:t>
      </w:r>
      <w:r w:rsidR="00FC6ABA">
        <w:rPr>
          <w:rFonts w:ascii="Times New Roman" w:hAnsi="Times New Roman" w:cs="Times New Roman"/>
          <w:sz w:val="24"/>
          <w:szCs w:val="24"/>
          <w:lang w:val="hr-HR"/>
        </w:rPr>
        <w:t xml:space="preserve">govori </w:t>
      </w:r>
      <w:r>
        <w:rPr>
          <w:rFonts w:ascii="Times New Roman" w:hAnsi="Times New Roman" w:cs="Times New Roman"/>
          <w:sz w:val="24"/>
          <w:szCs w:val="24"/>
          <w:lang w:val="hr-HR"/>
        </w:rPr>
        <w:t xml:space="preserve">nam </w:t>
      </w:r>
      <w:r w:rsidR="00FC6ABA">
        <w:rPr>
          <w:rFonts w:ascii="Times New Roman" w:hAnsi="Times New Roman" w:cs="Times New Roman"/>
          <w:sz w:val="24"/>
          <w:szCs w:val="24"/>
          <w:lang w:val="hr-HR"/>
        </w:rPr>
        <w:t xml:space="preserve">mnogo </w:t>
      </w:r>
      <w:r>
        <w:rPr>
          <w:rFonts w:ascii="Times New Roman" w:hAnsi="Times New Roman" w:cs="Times New Roman"/>
          <w:sz w:val="24"/>
          <w:szCs w:val="24"/>
          <w:lang w:val="hr-HR"/>
        </w:rPr>
        <w:t>svjedočanstvo same Hedvige Sternberg</w:t>
      </w:r>
      <w:r w:rsidR="00FC6ABA">
        <w:rPr>
          <w:rFonts w:ascii="Times New Roman" w:hAnsi="Times New Roman" w:cs="Times New Roman"/>
          <w:sz w:val="24"/>
          <w:szCs w:val="24"/>
          <w:lang w:val="hr-HR"/>
        </w:rPr>
        <w:t>-Bauer</w:t>
      </w:r>
      <w:r>
        <w:rPr>
          <w:rFonts w:ascii="Times New Roman" w:hAnsi="Times New Roman" w:cs="Times New Roman"/>
          <w:sz w:val="24"/>
          <w:szCs w:val="24"/>
          <w:lang w:val="hr-HR"/>
        </w:rPr>
        <w:t xml:space="preserve">. </w:t>
      </w:r>
      <w:r>
        <w:rPr>
          <w:rStyle w:val="FootnoteReference"/>
          <w:rFonts w:ascii="Times New Roman" w:hAnsi="Times New Roman" w:cs="Times New Roman"/>
          <w:sz w:val="24"/>
          <w:szCs w:val="24"/>
          <w:lang w:val="hr-HR"/>
        </w:rPr>
        <w:footnoteReference w:id="4"/>
      </w:r>
      <w:r w:rsidR="00065F82">
        <w:rPr>
          <w:rFonts w:ascii="Times New Roman" w:hAnsi="Times New Roman" w:cs="Times New Roman"/>
          <w:sz w:val="24"/>
          <w:szCs w:val="24"/>
          <w:lang w:val="hr-HR"/>
        </w:rPr>
        <w:t xml:space="preserve"> Slika je nastala u slikarevom ateljeu u Požegi, gdje je Hedviga </w:t>
      </w:r>
      <w:r w:rsidR="00065F82">
        <w:rPr>
          <w:rFonts w:ascii="Times New Roman" w:hAnsi="Times New Roman" w:cs="Times New Roman"/>
          <w:sz w:val="24"/>
          <w:szCs w:val="24"/>
          <w:lang w:val="hr-HR"/>
        </w:rPr>
        <w:lastRenderedPageBreak/>
        <w:t xml:space="preserve">pozirala 6 do 8 puta. Društvo bi im uvijek pravio </w:t>
      </w:r>
      <w:r w:rsidR="00FC6ABA">
        <w:rPr>
          <w:rFonts w:ascii="Times New Roman" w:hAnsi="Times New Roman" w:cs="Times New Roman"/>
          <w:sz w:val="24"/>
          <w:szCs w:val="24"/>
          <w:lang w:val="hr-HR"/>
        </w:rPr>
        <w:t>sluga ili stari Tomo, koji su imali zadaću ''čuvanja djevojčine nevinosti''. Slikar je najprije naznačio konture, te je kasnije slikao direktno na platno. Očito, s velikom mukom, budući da je neprestano ponavljao ''konture ovala lica'', a sama ruka i šal su ostali nedovršeni. Prema Hedviginim riječima, pozadin</w:t>
      </w:r>
      <w:r w:rsidR="00CE11C0">
        <w:rPr>
          <w:rFonts w:ascii="Times New Roman" w:hAnsi="Times New Roman" w:cs="Times New Roman"/>
          <w:sz w:val="24"/>
          <w:szCs w:val="24"/>
          <w:lang w:val="hr-HR"/>
        </w:rPr>
        <w:t>a je bila</w:t>
      </w:r>
      <w:r w:rsidR="00FC6ABA">
        <w:rPr>
          <w:rFonts w:ascii="Times New Roman" w:hAnsi="Times New Roman" w:cs="Times New Roman"/>
          <w:sz w:val="24"/>
          <w:szCs w:val="24"/>
          <w:lang w:val="hr-HR"/>
        </w:rPr>
        <w:t xml:space="preserve"> </w:t>
      </w:r>
      <w:r w:rsidR="00CE11C0">
        <w:rPr>
          <w:rFonts w:ascii="Times New Roman" w:hAnsi="Times New Roman" w:cs="Times New Roman"/>
          <w:sz w:val="24"/>
          <w:szCs w:val="24"/>
          <w:lang w:val="hr-HR"/>
        </w:rPr>
        <w:t>''</w:t>
      </w:r>
      <w:r w:rsidR="00FC6ABA">
        <w:rPr>
          <w:rFonts w:ascii="Times New Roman" w:hAnsi="Times New Roman" w:cs="Times New Roman"/>
          <w:sz w:val="24"/>
          <w:szCs w:val="24"/>
          <w:lang w:val="hr-HR"/>
        </w:rPr>
        <w:t>boje</w:t>
      </w:r>
      <w:r w:rsidR="00CE11C0">
        <w:rPr>
          <w:rFonts w:ascii="Times New Roman" w:hAnsi="Times New Roman" w:cs="Times New Roman"/>
          <w:sz w:val="24"/>
          <w:szCs w:val="24"/>
          <w:lang w:val="hr-HR"/>
        </w:rPr>
        <w:t xml:space="preserve"> žućkastog zida''</w:t>
      </w:r>
      <w:r w:rsidR="00FC6ABA">
        <w:rPr>
          <w:rFonts w:ascii="Times New Roman" w:hAnsi="Times New Roman" w:cs="Times New Roman"/>
          <w:sz w:val="24"/>
          <w:szCs w:val="24"/>
          <w:lang w:val="hr-HR"/>
        </w:rPr>
        <w:t xml:space="preserve">, </w:t>
      </w:r>
      <w:r w:rsidR="00CE11C0" w:rsidRPr="00806149">
        <w:rPr>
          <w:rFonts w:ascii="Times New Roman" w:hAnsi="Times New Roman" w:cs="Times New Roman"/>
          <w:i/>
          <w:sz w:val="24"/>
          <w:szCs w:val="24"/>
          <w:lang w:val="hr-HR"/>
        </w:rPr>
        <w:t>voil</w:t>
      </w:r>
      <w:r w:rsidR="00CE11C0" w:rsidRPr="00806149">
        <w:rPr>
          <w:rFonts w:ascii="Calibri" w:hAnsi="Calibri" w:cs="Times New Roman"/>
          <w:i/>
          <w:sz w:val="24"/>
          <w:szCs w:val="24"/>
          <w:lang w:val="hr-HR"/>
        </w:rPr>
        <w:t>é</w:t>
      </w:r>
      <w:r w:rsidR="00CE11C0">
        <w:rPr>
          <w:rFonts w:ascii="Times New Roman" w:hAnsi="Times New Roman" w:cs="Times New Roman"/>
          <w:sz w:val="24"/>
          <w:szCs w:val="24"/>
          <w:lang w:val="hr-HR"/>
        </w:rPr>
        <w:t>-košulja je bila plava, plastron bež, a vrpce u kosi crvene. Zahvaljujući njenom opisu i jedin</w:t>
      </w:r>
      <w:r w:rsidR="00CE11C0" w:rsidRPr="00BC74E4">
        <w:rPr>
          <w:rFonts w:ascii="Times New Roman" w:hAnsi="Times New Roman" w:cs="Times New Roman"/>
          <w:sz w:val="24"/>
          <w:szCs w:val="24"/>
          <w:lang w:val="hr-HR"/>
        </w:rPr>
        <w:t xml:space="preserve">oj sačuvanoj crno-bijeloj fotografiji portreta, danas </w:t>
      </w:r>
      <w:r w:rsidR="00BC74E4" w:rsidRPr="00BC74E4">
        <w:rPr>
          <w:rFonts w:ascii="Times New Roman" w:hAnsi="Times New Roman" w:cs="Times New Roman"/>
          <w:sz w:val="24"/>
          <w:szCs w:val="24"/>
          <w:lang w:val="hr-HR"/>
        </w:rPr>
        <w:t xml:space="preserve">znamo </w:t>
      </w:r>
      <w:r w:rsidR="00CE11C0" w:rsidRPr="00BC74E4">
        <w:rPr>
          <w:rFonts w:ascii="Times New Roman" w:hAnsi="Times New Roman" w:cs="Times New Roman"/>
          <w:sz w:val="24"/>
          <w:szCs w:val="24"/>
          <w:lang w:val="hr-HR"/>
        </w:rPr>
        <w:t>kako je slika</w:t>
      </w:r>
      <w:r w:rsidR="00BC74E4" w:rsidRPr="00BC74E4">
        <w:rPr>
          <w:rFonts w:ascii="Times New Roman" w:hAnsi="Times New Roman" w:cs="Times New Roman"/>
          <w:sz w:val="24"/>
          <w:szCs w:val="24"/>
          <w:lang w:val="hr-HR"/>
        </w:rPr>
        <w:t xml:space="preserve"> otprilike</w:t>
      </w:r>
      <w:r w:rsidR="00CE11C0" w:rsidRPr="00BC74E4">
        <w:rPr>
          <w:rFonts w:ascii="Times New Roman" w:hAnsi="Times New Roman" w:cs="Times New Roman"/>
          <w:sz w:val="24"/>
          <w:szCs w:val="24"/>
          <w:lang w:val="hr-HR"/>
        </w:rPr>
        <w:t xml:space="preserve"> izgledala.</w:t>
      </w:r>
      <w:r w:rsidR="00C754F2">
        <w:rPr>
          <w:rFonts w:ascii="Times New Roman" w:hAnsi="Times New Roman" w:cs="Times New Roman"/>
          <w:sz w:val="24"/>
          <w:szCs w:val="24"/>
          <w:lang w:val="hr-HR"/>
        </w:rPr>
        <w:t xml:space="preserve"> (</w:t>
      </w:r>
      <w:r w:rsidR="00C754F2" w:rsidRPr="00C754F2">
        <w:rPr>
          <w:rFonts w:ascii="Times New Roman" w:hAnsi="Times New Roman" w:cs="Times New Roman"/>
          <w:b/>
          <w:sz w:val="24"/>
          <w:szCs w:val="24"/>
          <w:lang w:val="hr-HR"/>
        </w:rPr>
        <w:t>Slika 1</w:t>
      </w:r>
      <w:r w:rsidR="00C754F2">
        <w:rPr>
          <w:rFonts w:ascii="Times New Roman" w:hAnsi="Times New Roman" w:cs="Times New Roman"/>
          <w:sz w:val="24"/>
          <w:szCs w:val="24"/>
          <w:lang w:val="hr-HR"/>
        </w:rPr>
        <w:t>.)</w:t>
      </w:r>
    </w:p>
    <w:p w:rsidR="006930E2" w:rsidRDefault="00533AC3" w:rsidP="00637B4E">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661312" behindDoc="0" locked="0" layoutInCell="1" allowOverlap="1">
            <wp:simplePos x="0" y="0"/>
            <wp:positionH relativeFrom="column">
              <wp:posOffset>100330</wp:posOffset>
            </wp:positionH>
            <wp:positionV relativeFrom="paragraph">
              <wp:posOffset>1483995</wp:posOffset>
            </wp:positionV>
            <wp:extent cx="2764155" cy="1511935"/>
            <wp:effectExtent l="19050" t="0" r="0" b="0"/>
            <wp:wrapTopAndBottom/>
            <wp:docPr id="2" name="Picture 2" descr="C:\Users\Mirna Međeral\Desktop\Kraljevic\arhiv 31 3 2015\DSC05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na Međeral\Desktop\Kraljevic\arhiv 31 3 2015\DSC05585.JPG"/>
                    <pic:cNvPicPr>
                      <a:picLocks noChangeAspect="1" noChangeArrowheads="1"/>
                    </pic:cNvPicPr>
                  </pic:nvPicPr>
                  <pic:blipFill>
                    <a:blip r:embed="rId9" cstate="print"/>
                    <a:srcRect/>
                    <a:stretch>
                      <a:fillRect/>
                    </a:stretch>
                  </pic:blipFill>
                  <pic:spPr bwMode="auto">
                    <a:xfrm>
                      <a:off x="0" y="0"/>
                      <a:ext cx="2764155" cy="151193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hr-HR" w:eastAsia="hr-HR"/>
        </w:rPr>
        <w:drawing>
          <wp:anchor distT="0" distB="0" distL="114300" distR="114300" simplePos="0" relativeHeight="251662336" behindDoc="0" locked="0" layoutInCell="1" allowOverlap="1">
            <wp:simplePos x="0" y="0"/>
            <wp:positionH relativeFrom="column">
              <wp:posOffset>3053080</wp:posOffset>
            </wp:positionH>
            <wp:positionV relativeFrom="paragraph">
              <wp:posOffset>1503045</wp:posOffset>
            </wp:positionV>
            <wp:extent cx="2686050" cy="1485900"/>
            <wp:effectExtent l="19050" t="0" r="0" b="0"/>
            <wp:wrapNone/>
            <wp:docPr id="3" name="Picture 3" descr="C:\Users\Mirna Međeral\Desktop\Kraljevic\arhiv 31 3 2015\DSC05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na Međeral\Desktop\Kraljevic\arhiv 31 3 2015\DSC05587.JPG"/>
                    <pic:cNvPicPr>
                      <a:picLocks noChangeAspect="1" noChangeArrowheads="1"/>
                    </pic:cNvPicPr>
                  </pic:nvPicPr>
                  <pic:blipFill>
                    <a:blip r:embed="rId10" cstate="print">
                      <a:lum contrast="10000"/>
                    </a:blip>
                    <a:srcRect/>
                    <a:stretch>
                      <a:fillRect/>
                    </a:stretch>
                  </pic:blipFill>
                  <pic:spPr bwMode="auto">
                    <a:xfrm>
                      <a:off x="0" y="0"/>
                      <a:ext cx="2686050" cy="1485900"/>
                    </a:xfrm>
                    <a:prstGeom prst="rect">
                      <a:avLst/>
                    </a:prstGeom>
                    <a:noFill/>
                    <a:ln w="9525">
                      <a:noFill/>
                      <a:miter lim="800000"/>
                      <a:headEnd/>
                      <a:tailEnd/>
                    </a:ln>
                  </pic:spPr>
                </pic:pic>
              </a:graphicData>
            </a:graphic>
          </wp:anchor>
        </w:drawing>
      </w:r>
      <w:r w:rsidR="00D65B28">
        <w:rPr>
          <w:rFonts w:ascii="Times New Roman" w:hAnsi="Times New Roman" w:cs="Times New Roman"/>
          <w:sz w:val="24"/>
          <w:szCs w:val="24"/>
          <w:lang w:val="hr-HR"/>
        </w:rPr>
        <w:t>Obitelji se slika nije sviđala</w:t>
      </w:r>
      <w:r w:rsidR="003448F7">
        <w:rPr>
          <w:rFonts w:ascii="Times New Roman" w:hAnsi="Times New Roman" w:cs="Times New Roman"/>
          <w:sz w:val="24"/>
          <w:szCs w:val="24"/>
          <w:lang w:val="hr-HR"/>
        </w:rPr>
        <w:t>, pa ju je Kraljevićev brat Karlo</w:t>
      </w:r>
      <w:r w:rsidR="00775995">
        <w:rPr>
          <w:rStyle w:val="FootnoteReference"/>
          <w:rFonts w:ascii="Times New Roman" w:hAnsi="Times New Roman" w:cs="Times New Roman"/>
          <w:sz w:val="24"/>
          <w:szCs w:val="24"/>
          <w:lang w:val="hr-HR"/>
        </w:rPr>
        <w:footnoteReference w:id="5"/>
      </w:r>
      <w:r w:rsidR="003448F7">
        <w:rPr>
          <w:rFonts w:ascii="Times New Roman" w:hAnsi="Times New Roman" w:cs="Times New Roman"/>
          <w:sz w:val="24"/>
          <w:szCs w:val="24"/>
          <w:lang w:val="hr-HR"/>
        </w:rPr>
        <w:t xml:space="preserve"> predao</w:t>
      </w:r>
      <w:r w:rsidR="004937CB">
        <w:rPr>
          <w:rFonts w:ascii="Times New Roman" w:hAnsi="Times New Roman" w:cs="Times New Roman"/>
          <w:sz w:val="24"/>
          <w:szCs w:val="24"/>
          <w:lang w:val="hr-HR"/>
        </w:rPr>
        <w:t xml:space="preserve"> </w:t>
      </w:r>
      <w:r w:rsidR="00775995">
        <w:rPr>
          <w:rFonts w:ascii="Times New Roman" w:hAnsi="Times New Roman" w:cs="Times New Roman"/>
          <w:sz w:val="24"/>
          <w:szCs w:val="24"/>
          <w:lang w:val="hr-HR"/>
        </w:rPr>
        <w:t xml:space="preserve">9. travnja 1914. </w:t>
      </w:r>
      <w:r w:rsidR="00985C3B">
        <w:rPr>
          <w:rFonts w:ascii="Times New Roman" w:hAnsi="Times New Roman" w:cs="Times New Roman"/>
          <w:sz w:val="24"/>
          <w:szCs w:val="24"/>
          <w:lang w:val="hr-HR"/>
        </w:rPr>
        <w:t>G</w:t>
      </w:r>
      <w:r w:rsidR="00775995">
        <w:rPr>
          <w:rFonts w:ascii="Times New Roman" w:hAnsi="Times New Roman" w:cs="Times New Roman"/>
          <w:sz w:val="24"/>
          <w:szCs w:val="24"/>
          <w:lang w:val="hr-HR"/>
        </w:rPr>
        <w:t>odine</w:t>
      </w:r>
      <w:r w:rsidR="00985C3B">
        <w:rPr>
          <w:rFonts w:ascii="Times New Roman" w:hAnsi="Times New Roman" w:cs="Times New Roman"/>
          <w:sz w:val="24"/>
          <w:szCs w:val="24"/>
          <w:lang w:val="hr-HR"/>
        </w:rPr>
        <w:t xml:space="preserve"> (</w:t>
      </w:r>
      <w:r w:rsidR="00985C3B" w:rsidRPr="00985C3B">
        <w:rPr>
          <w:rFonts w:ascii="Times New Roman" w:hAnsi="Times New Roman" w:cs="Times New Roman"/>
          <w:b/>
          <w:sz w:val="24"/>
          <w:szCs w:val="24"/>
          <w:lang w:val="hr-HR"/>
        </w:rPr>
        <w:t>Slika 2</w:t>
      </w:r>
      <w:r w:rsidR="00985C3B" w:rsidRPr="00985C3B">
        <w:rPr>
          <w:rFonts w:ascii="Times New Roman" w:hAnsi="Times New Roman" w:cs="Times New Roman"/>
          <w:sz w:val="24"/>
          <w:szCs w:val="24"/>
          <w:lang w:val="hr-HR"/>
        </w:rPr>
        <w:t>.)</w:t>
      </w:r>
      <w:r w:rsidR="00985C3B">
        <w:rPr>
          <w:rFonts w:ascii="Times New Roman" w:hAnsi="Times New Roman" w:cs="Times New Roman"/>
          <w:sz w:val="24"/>
          <w:szCs w:val="24"/>
          <w:lang w:val="hr-HR"/>
        </w:rPr>
        <w:t xml:space="preserve"> </w:t>
      </w:r>
      <w:r w:rsidR="00775995">
        <w:rPr>
          <w:rFonts w:ascii="Times New Roman" w:hAnsi="Times New Roman" w:cs="Times New Roman"/>
          <w:sz w:val="24"/>
          <w:szCs w:val="24"/>
          <w:lang w:val="hr-HR"/>
        </w:rPr>
        <w:t xml:space="preserve"> </w:t>
      </w:r>
      <w:r w:rsidR="00175A62">
        <w:rPr>
          <w:rFonts w:ascii="Times New Roman" w:hAnsi="Times New Roman" w:cs="Times New Roman"/>
          <w:sz w:val="24"/>
          <w:szCs w:val="24"/>
          <w:lang w:val="hr-HR"/>
        </w:rPr>
        <w:t>u k</w:t>
      </w:r>
      <w:r w:rsidR="004937CB">
        <w:rPr>
          <w:rFonts w:ascii="Times New Roman" w:hAnsi="Times New Roman" w:cs="Times New Roman"/>
          <w:sz w:val="24"/>
          <w:szCs w:val="24"/>
          <w:lang w:val="hr-HR"/>
        </w:rPr>
        <w:t>omisijsku prodaju kod Antuna Ulricha</w:t>
      </w:r>
      <w:r w:rsidR="003448F7">
        <w:rPr>
          <w:rFonts w:ascii="Times New Roman" w:hAnsi="Times New Roman" w:cs="Times New Roman"/>
          <w:sz w:val="24"/>
          <w:szCs w:val="24"/>
          <w:lang w:val="hr-HR"/>
        </w:rPr>
        <w:t>, zagrebačkog trgovca umjetnina</w:t>
      </w:r>
      <w:r w:rsidR="004937CB">
        <w:rPr>
          <w:rFonts w:ascii="Times New Roman" w:hAnsi="Times New Roman" w:cs="Times New Roman"/>
          <w:sz w:val="24"/>
          <w:szCs w:val="24"/>
          <w:lang w:val="hr-HR"/>
        </w:rPr>
        <w:t xml:space="preserve"> čija se galerija </w:t>
      </w:r>
      <w:r w:rsidR="007E0C02">
        <w:rPr>
          <w:rFonts w:ascii="Times New Roman" w:hAnsi="Times New Roman" w:cs="Times New Roman"/>
          <w:sz w:val="24"/>
          <w:szCs w:val="24"/>
          <w:lang w:val="hr-HR"/>
        </w:rPr>
        <w:t xml:space="preserve">slika </w:t>
      </w:r>
      <w:r w:rsidR="004937CB">
        <w:rPr>
          <w:rFonts w:ascii="Times New Roman" w:hAnsi="Times New Roman" w:cs="Times New Roman"/>
          <w:sz w:val="24"/>
          <w:szCs w:val="24"/>
          <w:lang w:val="hr-HR"/>
        </w:rPr>
        <w:t>tada nalazila na adresi Ilica 54.</w:t>
      </w:r>
      <w:r w:rsidR="00775995">
        <w:rPr>
          <w:rStyle w:val="FootnoteReference"/>
          <w:rFonts w:ascii="Times New Roman" w:hAnsi="Times New Roman" w:cs="Times New Roman"/>
          <w:sz w:val="24"/>
          <w:szCs w:val="24"/>
          <w:lang w:val="hr-HR"/>
        </w:rPr>
        <w:footnoteReference w:id="6"/>
      </w:r>
      <w:r w:rsidR="00775995">
        <w:rPr>
          <w:rFonts w:ascii="Times New Roman" w:hAnsi="Times New Roman" w:cs="Times New Roman"/>
          <w:sz w:val="24"/>
          <w:szCs w:val="24"/>
          <w:lang w:val="hr-HR"/>
        </w:rPr>
        <w:t xml:space="preserve"> Slika se prodavala za cijenu od 400 kruna, no, nasreću, nije našla kupca, pa ju je obitelj Sternberg otkupila 25. rujna 1916. </w:t>
      </w:r>
      <w:r w:rsidR="00C754F2">
        <w:rPr>
          <w:rFonts w:ascii="Times New Roman" w:hAnsi="Times New Roman" w:cs="Times New Roman"/>
          <w:sz w:val="24"/>
          <w:szCs w:val="24"/>
          <w:lang w:val="hr-HR"/>
        </w:rPr>
        <w:t>godine (</w:t>
      </w:r>
      <w:r w:rsidR="00985C3B">
        <w:rPr>
          <w:rFonts w:ascii="Times New Roman" w:hAnsi="Times New Roman" w:cs="Times New Roman"/>
          <w:b/>
          <w:sz w:val="24"/>
          <w:szCs w:val="24"/>
          <w:lang w:val="hr-HR"/>
        </w:rPr>
        <w:t>Slika 3</w:t>
      </w:r>
      <w:r w:rsidR="00C754F2" w:rsidRPr="00C754F2">
        <w:rPr>
          <w:rFonts w:ascii="Times New Roman" w:hAnsi="Times New Roman" w:cs="Times New Roman"/>
          <w:b/>
          <w:sz w:val="24"/>
          <w:szCs w:val="24"/>
          <w:lang w:val="hr-HR"/>
        </w:rPr>
        <w:t>.</w:t>
      </w:r>
      <w:r w:rsidR="00C754F2" w:rsidRPr="00C754F2">
        <w:rPr>
          <w:rFonts w:ascii="Times New Roman" w:hAnsi="Times New Roman" w:cs="Times New Roman"/>
          <w:sz w:val="24"/>
          <w:szCs w:val="24"/>
          <w:lang w:val="hr-HR"/>
        </w:rPr>
        <w:t>)</w:t>
      </w:r>
      <w:r w:rsidR="00775995">
        <w:rPr>
          <w:rFonts w:ascii="Times New Roman" w:hAnsi="Times New Roman" w:cs="Times New Roman"/>
          <w:sz w:val="24"/>
          <w:szCs w:val="24"/>
          <w:lang w:val="hr-HR"/>
        </w:rPr>
        <w:t xml:space="preserve"> Od tada, pa sve do </w:t>
      </w:r>
      <w:r w:rsidR="003448F7">
        <w:rPr>
          <w:rFonts w:ascii="Times New Roman" w:hAnsi="Times New Roman" w:cs="Times New Roman"/>
          <w:sz w:val="24"/>
          <w:szCs w:val="24"/>
          <w:lang w:val="hr-HR"/>
        </w:rPr>
        <w:t xml:space="preserve">početka Drugog svjetskog rata, slika je </w:t>
      </w:r>
      <w:r w:rsidR="007E0C02">
        <w:rPr>
          <w:rFonts w:ascii="Times New Roman" w:hAnsi="Times New Roman" w:cs="Times New Roman"/>
          <w:sz w:val="24"/>
          <w:szCs w:val="24"/>
          <w:lang w:val="hr-HR"/>
        </w:rPr>
        <w:t>bila smještena u obiteljskoj kući Ster</w:t>
      </w:r>
      <w:r w:rsidR="00985C3B">
        <w:rPr>
          <w:rFonts w:ascii="Times New Roman" w:hAnsi="Times New Roman" w:cs="Times New Roman"/>
          <w:sz w:val="24"/>
          <w:szCs w:val="24"/>
          <w:lang w:val="hr-HR"/>
        </w:rPr>
        <w:t>n</w:t>
      </w:r>
      <w:r w:rsidR="007E0C02">
        <w:rPr>
          <w:rFonts w:ascii="Times New Roman" w:hAnsi="Times New Roman" w:cs="Times New Roman"/>
          <w:sz w:val="24"/>
          <w:szCs w:val="24"/>
          <w:lang w:val="hr-HR"/>
        </w:rPr>
        <w:t>bergovih, na adresi Jabukovac 15.</w:t>
      </w:r>
    </w:p>
    <w:p w:rsidR="00985C3B" w:rsidRDefault="00EF71D7" w:rsidP="0089513F">
      <w:pPr>
        <w:ind w:firstLine="708"/>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29" type="#_x0000_t202" style="position:absolute;left:0;text-align:left;margin-left:230.2pt;margin-top:139.15pt;width:224.7pt;height:77.25pt;z-index:-251652096;mso-width-relative:margin;mso-height-relative:margin" wrapcoords="0 0" filled="f" stroked="f">
            <v:textbox style="mso-next-textbox:#_x0000_s1029">
              <w:txbxContent>
                <w:p w:rsidR="00572495" w:rsidRDefault="00572495" w:rsidP="003F6669">
                  <w:pPr>
                    <w:contextualSpacing/>
                    <w:rPr>
                      <w:rFonts w:ascii="Times New Roman" w:hAnsi="Times New Roman" w:cs="Times New Roman"/>
                      <w:b/>
                      <w:sz w:val="20"/>
                      <w:szCs w:val="20"/>
                      <w:lang w:val="hr-HR"/>
                    </w:rPr>
                  </w:pPr>
                  <w:r>
                    <w:rPr>
                      <w:rFonts w:ascii="Times New Roman" w:hAnsi="Times New Roman" w:cs="Times New Roman"/>
                      <w:b/>
                      <w:sz w:val="20"/>
                      <w:szCs w:val="20"/>
                      <w:lang w:val="hr-HR"/>
                    </w:rPr>
                    <w:t>Slika 3</w:t>
                  </w:r>
                  <w:r w:rsidRPr="00B04918">
                    <w:rPr>
                      <w:rFonts w:ascii="Times New Roman" w:hAnsi="Times New Roman" w:cs="Times New Roman"/>
                      <w:b/>
                      <w:sz w:val="20"/>
                      <w:szCs w:val="20"/>
                      <w:lang w:val="hr-HR"/>
                    </w:rPr>
                    <w:t>.</w:t>
                  </w:r>
                  <w:r>
                    <w:rPr>
                      <w:rFonts w:ascii="Times New Roman" w:hAnsi="Times New Roman" w:cs="Times New Roman"/>
                      <w:b/>
                      <w:sz w:val="20"/>
                      <w:szCs w:val="20"/>
                      <w:lang w:val="hr-HR"/>
                    </w:rPr>
                    <w:t xml:space="preserve"> Antun Ulrich</w:t>
                  </w:r>
                  <w:r w:rsidRPr="00B04918">
                    <w:rPr>
                      <w:rFonts w:ascii="Times New Roman" w:hAnsi="Times New Roman" w:cs="Times New Roman"/>
                      <w:b/>
                      <w:sz w:val="20"/>
                      <w:szCs w:val="20"/>
                      <w:lang w:val="hr-HR"/>
                    </w:rPr>
                    <w:t>,</w:t>
                  </w:r>
                  <w:r>
                    <w:rPr>
                      <w:rFonts w:ascii="Times New Roman" w:hAnsi="Times New Roman" w:cs="Times New Roman"/>
                      <w:b/>
                      <w:sz w:val="20"/>
                      <w:szCs w:val="20"/>
                      <w:lang w:val="hr-HR"/>
                    </w:rPr>
                    <w:t xml:space="preserve"> </w:t>
                  </w:r>
                  <w:r w:rsidRPr="00B04918">
                    <w:rPr>
                      <w:rFonts w:ascii="Times New Roman" w:hAnsi="Times New Roman" w:cs="Times New Roman"/>
                      <w:b/>
                      <w:sz w:val="20"/>
                      <w:szCs w:val="20"/>
                      <w:lang w:val="hr-HR"/>
                    </w:rPr>
                    <w:t xml:space="preserve"> </w:t>
                  </w:r>
                  <w:r>
                    <w:rPr>
                      <w:rFonts w:ascii="Times New Roman" w:hAnsi="Times New Roman" w:cs="Times New Roman"/>
                      <w:b/>
                      <w:i/>
                      <w:sz w:val="20"/>
                      <w:szCs w:val="20"/>
                      <w:lang w:val="hr-HR"/>
                    </w:rPr>
                    <w:t>Knjiga komisijske prodaje</w:t>
                  </w:r>
                </w:p>
                <w:p w:rsidR="00572495" w:rsidRPr="00B04918" w:rsidRDefault="00572495" w:rsidP="003F6669">
                  <w:pPr>
                    <w:rPr>
                      <w:lang w:val="hr-HR"/>
                    </w:rPr>
                  </w:pPr>
                  <w:r>
                    <w:rPr>
                      <w:rFonts w:ascii="Times New Roman" w:hAnsi="Times New Roman" w:cs="Times New Roman"/>
                      <w:sz w:val="20"/>
                      <w:szCs w:val="20"/>
                      <w:lang w:val="hr-HR"/>
                    </w:rPr>
                    <w:t>Detalj; vidljiva cijena slike od 400 kruna, te datum preuzimanja slike, 25. rujan 1916. godine</w:t>
                  </w:r>
                </w:p>
              </w:txbxContent>
            </v:textbox>
            <w10:wrap type="tight"/>
          </v:shape>
        </w:pict>
      </w:r>
      <w:r>
        <w:rPr>
          <w:rFonts w:ascii="Times New Roman" w:hAnsi="Times New Roman" w:cs="Times New Roman"/>
          <w:noProof/>
          <w:sz w:val="24"/>
          <w:szCs w:val="24"/>
          <w:lang w:val="hr-HR" w:eastAsia="hr-HR"/>
        </w:rPr>
        <w:pict>
          <v:shape id="_x0000_s1027" type="#_x0000_t202" style="position:absolute;left:0;text-align:left;margin-left:-.8pt;margin-top:137.65pt;width:224.7pt;height:77.25pt;z-index:-251653120;mso-width-relative:margin;mso-height-relative:margin" wrapcoords="0 0" filled="f" stroked="f">
            <v:textbox style="mso-next-textbox:#_x0000_s1027">
              <w:txbxContent>
                <w:p w:rsidR="00572495" w:rsidRDefault="00572495" w:rsidP="00533AC3">
                  <w:pPr>
                    <w:contextualSpacing/>
                    <w:rPr>
                      <w:rFonts w:ascii="Times New Roman" w:hAnsi="Times New Roman" w:cs="Times New Roman"/>
                      <w:b/>
                      <w:sz w:val="20"/>
                      <w:szCs w:val="20"/>
                      <w:lang w:val="hr-HR"/>
                    </w:rPr>
                  </w:pPr>
                  <w:r>
                    <w:rPr>
                      <w:rFonts w:ascii="Times New Roman" w:hAnsi="Times New Roman" w:cs="Times New Roman"/>
                      <w:b/>
                      <w:sz w:val="20"/>
                      <w:szCs w:val="20"/>
                      <w:lang w:val="hr-HR"/>
                    </w:rPr>
                    <w:t>Slika 2</w:t>
                  </w:r>
                  <w:r w:rsidRPr="00B04918">
                    <w:rPr>
                      <w:rFonts w:ascii="Times New Roman" w:hAnsi="Times New Roman" w:cs="Times New Roman"/>
                      <w:b/>
                      <w:sz w:val="20"/>
                      <w:szCs w:val="20"/>
                      <w:lang w:val="hr-HR"/>
                    </w:rPr>
                    <w:t>.</w:t>
                  </w:r>
                  <w:r>
                    <w:rPr>
                      <w:rFonts w:ascii="Times New Roman" w:hAnsi="Times New Roman" w:cs="Times New Roman"/>
                      <w:b/>
                      <w:sz w:val="20"/>
                      <w:szCs w:val="20"/>
                      <w:lang w:val="hr-HR"/>
                    </w:rPr>
                    <w:t xml:space="preserve"> Antun Ulrich</w:t>
                  </w:r>
                  <w:r w:rsidRPr="00B04918">
                    <w:rPr>
                      <w:rFonts w:ascii="Times New Roman" w:hAnsi="Times New Roman" w:cs="Times New Roman"/>
                      <w:b/>
                      <w:sz w:val="20"/>
                      <w:szCs w:val="20"/>
                      <w:lang w:val="hr-HR"/>
                    </w:rPr>
                    <w:t>,</w:t>
                  </w:r>
                  <w:r>
                    <w:rPr>
                      <w:rFonts w:ascii="Times New Roman" w:hAnsi="Times New Roman" w:cs="Times New Roman"/>
                      <w:b/>
                      <w:sz w:val="20"/>
                      <w:szCs w:val="20"/>
                      <w:lang w:val="hr-HR"/>
                    </w:rPr>
                    <w:t xml:space="preserve"> </w:t>
                  </w:r>
                  <w:r w:rsidRPr="00B04918">
                    <w:rPr>
                      <w:rFonts w:ascii="Times New Roman" w:hAnsi="Times New Roman" w:cs="Times New Roman"/>
                      <w:b/>
                      <w:sz w:val="20"/>
                      <w:szCs w:val="20"/>
                      <w:lang w:val="hr-HR"/>
                    </w:rPr>
                    <w:t xml:space="preserve"> </w:t>
                  </w:r>
                  <w:r>
                    <w:rPr>
                      <w:rFonts w:ascii="Times New Roman" w:hAnsi="Times New Roman" w:cs="Times New Roman"/>
                      <w:b/>
                      <w:i/>
                      <w:sz w:val="20"/>
                      <w:szCs w:val="20"/>
                      <w:lang w:val="hr-HR"/>
                    </w:rPr>
                    <w:t>Knjiga komisijske prodaje</w:t>
                  </w:r>
                </w:p>
                <w:p w:rsidR="00572495" w:rsidRPr="00B04918" w:rsidRDefault="00572495" w:rsidP="00533AC3">
                  <w:pPr>
                    <w:rPr>
                      <w:lang w:val="hr-HR"/>
                    </w:rPr>
                  </w:pPr>
                  <w:r>
                    <w:rPr>
                      <w:rFonts w:ascii="Times New Roman" w:hAnsi="Times New Roman" w:cs="Times New Roman"/>
                      <w:sz w:val="20"/>
                      <w:szCs w:val="20"/>
                      <w:lang w:val="hr-HR"/>
                    </w:rPr>
                    <w:t xml:space="preserve">Detalj; vidljivo ime Karla pl. Kraljevića, te unos  slike </w:t>
                  </w:r>
                  <w:r>
                    <w:rPr>
                      <w:rFonts w:ascii="Times New Roman" w:hAnsi="Times New Roman" w:cs="Times New Roman"/>
                      <w:i/>
                      <w:sz w:val="20"/>
                      <w:szCs w:val="20"/>
                      <w:lang w:val="hr-HR"/>
                    </w:rPr>
                    <w:t xml:space="preserve">Portret </w:t>
                  </w:r>
                  <w:r w:rsidRPr="00533AC3">
                    <w:rPr>
                      <w:rFonts w:ascii="Times New Roman" w:hAnsi="Times New Roman" w:cs="Times New Roman"/>
                      <w:i/>
                      <w:sz w:val="20"/>
                      <w:szCs w:val="20"/>
                      <w:lang w:val="hr-HR"/>
                    </w:rPr>
                    <w:t>gđa H.S</w:t>
                  </w:r>
                  <w:r>
                    <w:rPr>
                      <w:rFonts w:ascii="Times New Roman" w:hAnsi="Times New Roman" w:cs="Times New Roman"/>
                      <w:i/>
                      <w:sz w:val="20"/>
                      <w:szCs w:val="20"/>
                      <w:lang w:val="hr-HR"/>
                    </w:rPr>
                    <w:t>.</w:t>
                  </w:r>
                  <w:r>
                    <w:rPr>
                      <w:rFonts w:ascii="Times New Roman" w:hAnsi="Times New Roman" w:cs="Times New Roman"/>
                      <w:sz w:val="20"/>
                      <w:szCs w:val="20"/>
                      <w:lang w:val="hr-HR"/>
                    </w:rPr>
                    <w:t xml:space="preserve"> pod rednim brojem 1.</w:t>
                  </w:r>
                </w:p>
              </w:txbxContent>
            </v:textbox>
            <w10:wrap type="tight"/>
          </v:shape>
        </w:pict>
      </w:r>
    </w:p>
    <w:p w:rsidR="00533AC3" w:rsidRDefault="00533AC3" w:rsidP="006930E2">
      <w:pPr>
        <w:ind w:firstLine="567"/>
        <w:jc w:val="both"/>
        <w:rPr>
          <w:rFonts w:ascii="Times New Roman" w:hAnsi="Times New Roman" w:cs="Times New Roman"/>
          <w:sz w:val="24"/>
          <w:szCs w:val="24"/>
          <w:lang w:val="hr-HR"/>
        </w:rPr>
      </w:pPr>
    </w:p>
    <w:p w:rsidR="00533AC3" w:rsidRDefault="00533AC3" w:rsidP="006930E2">
      <w:pPr>
        <w:ind w:firstLine="567"/>
        <w:jc w:val="both"/>
        <w:rPr>
          <w:rFonts w:ascii="Times New Roman" w:hAnsi="Times New Roman" w:cs="Times New Roman"/>
          <w:sz w:val="24"/>
          <w:szCs w:val="24"/>
          <w:lang w:val="hr-HR"/>
        </w:rPr>
      </w:pPr>
    </w:p>
    <w:p w:rsidR="006930E2" w:rsidRDefault="006930E2" w:rsidP="006930E2">
      <w:pPr>
        <w:ind w:firstLine="567"/>
        <w:jc w:val="both"/>
        <w:rPr>
          <w:rFonts w:ascii="Times New Roman" w:hAnsi="Times New Roman" w:cs="Times New Roman"/>
          <w:sz w:val="24"/>
          <w:szCs w:val="24"/>
          <w:lang w:val="hr-HR"/>
        </w:rPr>
      </w:pPr>
      <w:r w:rsidRPr="0005150A">
        <w:rPr>
          <w:rFonts w:ascii="Times New Roman" w:hAnsi="Times New Roman" w:cs="Times New Roman"/>
          <w:sz w:val="24"/>
          <w:szCs w:val="24"/>
          <w:lang w:val="hr-HR"/>
        </w:rPr>
        <w:t>Zbog rastućih napetosti u državi, te nesnošljivosti prema nacionalnim i vjerskim manjinama, obitelj Sternberg, inače židovskog podrijetla, biva prisiljena bježati iz države</w:t>
      </w:r>
      <w:r>
        <w:rPr>
          <w:rFonts w:ascii="Times New Roman" w:hAnsi="Times New Roman" w:cs="Times New Roman"/>
          <w:sz w:val="24"/>
          <w:szCs w:val="24"/>
          <w:lang w:val="hr-HR"/>
        </w:rPr>
        <w:t>. N</w:t>
      </w:r>
      <w:r w:rsidRPr="0005150A">
        <w:rPr>
          <w:rFonts w:ascii="Times New Roman" w:hAnsi="Times New Roman" w:cs="Times New Roman"/>
          <w:sz w:val="24"/>
          <w:szCs w:val="24"/>
          <w:lang w:val="hr-HR"/>
        </w:rPr>
        <w:t>apuštaju dom</w:t>
      </w:r>
      <w:r>
        <w:rPr>
          <w:rFonts w:ascii="Times New Roman" w:hAnsi="Times New Roman" w:cs="Times New Roman"/>
          <w:sz w:val="24"/>
          <w:szCs w:val="24"/>
          <w:lang w:val="hr-HR"/>
        </w:rPr>
        <w:t>,</w:t>
      </w:r>
      <w:r w:rsidRPr="0005150A">
        <w:rPr>
          <w:rFonts w:ascii="Times New Roman" w:hAnsi="Times New Roman" w:cs="Times New Roman"/>
          <w:sz w:val="24"/>
          <w:szCs w:val="24"/>
          <w:lang w:val="hr-HR"/>
        </w:rPr>
        <w:t xml:space="preserve"> ''svaki s jednim koferom''</w:t>
      </w:r>
      <w:r>
        <w:rPr>
          <w:rFonts w:ascii="Times New Roman" w:hAnsi="Times New Roman" w:cs="Times New Roman"/>
          <w:sz w:val="24"/>
          <w:szCs w:val="24"/>
          <w:lang w:val="hr-HR"/>
        </w:rPr>
        <w:t xml:space="preserve">, </w:t>
      </w:r>
      <w:r w:rsidRPr="0005150A">
        <w:rPr>
          <w:rFonts w:ascii="Times New Roman" w:hAnsi="Times New Roman" w:cs="Times New Roman"/>
          <w:sz w:val="24"/>
          <w:szCs w:val="24"/>
          <w:lang w:val="hr-HR"/>
        </w:rPr>
        <w:t>ostavljajući portret u svojoj obiteljskoj kući.</w:t>
      </w:r>
      <w:r>
        <w:rPr>
          <w:rFonts w:ascii="Times New Roman" w:hAnsi="Times New Roman" w:cs="Times New Roman"/>
          <w:sz w:val="24"/>
          <w:szCs w:val="24"/>
          <w:lang w:val="hr-HR"/>
        </w:rPr>
        <w:t xml:space="preserve"> Prema svjedoč</w:t>
      </w:r>
      <w:r w:rsidRPr="0005150A">
        <w:rPr>
          <w:rFonts w:ascii="Times New Roman" w:hAnsi="Times New Roman" w:cs="Times New Roman"/>
          <w:sz w:val="24"/>
          <w:szCs w:val="24"/>
          <w:lang w:val="hr-HR"/>
        </w:rPr>
        <w:t xml:space="preserve">enju Mie Pinkas, kćeri Hedvige Sternberg, u kući su, između ostalih obiteljskih dragocijenosti, ostala i druga Kraljevićeva djela: </w:t>
      </w:r>
      <w:r w:rsidRPr="0005150A">
        <w:rPr>
          <w:rFonts w:ascii="Times New Roman" w:hAnsi="Times New Roman" w:cs="Times New Roman"/>
          <w:i/>
          <w:sz w:val="24"/>
          <w:szCs w:val="24"/>
          <w:lang w:val="hr-HR"/>
        </w:rPr>
        <w:t>Portret brata</w:t>
      </w:r>
      <w:r w:rsidRPr="0005150A">
        <w:rPr>
          <w:rFonts w:ascii="Times New Roman" w:hAnsi="Times New Roman" w:cs="Times New Roman"/>
          <w:sz w:val="24"/>
          <w:szCs w:val="24"/>
          <w:lang w:val="hr-HR"/>
        </w:rPr>
        <w:t xml:space="preserve">, </w:t>
      </w:r>
      <w:r w:rsidRPr="0005150A">
        <w:rPr>
          <w:rFonts w:ascii="Times New Roman" w:hAnsi="Times New Roman" w:cs="Times New Roman"/>
          <w:i/>
          <w:sz w:val="24"/>
          <w:szCs w:val="24"/>
          <w:lang w:val="hr-HR"/>
        </w:rPr>
        <w:t>Ruže</w:t>
      </w:r>
      <w:r w:rsidRPr="0005150A">
        <w:rPr>
          <w:rStyle w:val="FootnoteReference"/>
          <w:rFonts w:ascii="Times New Roman" w:hAnsi="Times New Roman" w:cs="Times New Roman"/>
          <w:sz w:val="24"/>
          <w:szCs w:val="24"/>
          <w:lang w:val="hr-HR"/>
        </w:rPr>
        <w:footnoteReference w:id="7"/>
      </w:r>
      <w:r w:rsidRPr="0005150A">
        <w:rPr>
          <w:rFonts w:ascii="Times New Roman" w:hAnsi="Times New Roman" w:cs="Times New Roman"/>
          <w:sz w:val="24"/>
          <w:szCs w:val="24"/>
          <w:lang w:val="hr-HR"/>
        </w:rPr>
        <w:t xml:space="preserve"> i dva akvarela (</w:t>
      </w:r>
      <w:r w:rsidRPr="0005150A">
        <w:rPr>
          <w:rFonts w:ascii="Times New Roman" w:hAnsi="Times New Roman" w:cs="Times New Roman"/>
          <w:i/>
          <w:sz w:val="24"/>
          <w:szCs w:val="24"/>
          <w:lang w:val="hr-HR"/>
        </w:rPr>
        <w:t>Glava žene s frizurom fin de siècle</w:t>
      </w:r>
      <w:r w:rsidRPr="0005150A">
        <w:rPr>
          <w:rFonts w:ascii="Times New Roman" w:hAnsi="Times New Roman" w:cs="Times New Roman"/>
          <w:sz w:val="24"/>
          <w:szCs w:val="24"/>
          <w:lang w:val="hr-HR"/>
        </w:rPr>
        <w:t xml:space="preserve"> i </w:t>
      </w:r>
      <w:r w:rsidRPr="0005150A">
        <w:rPr>
          <w:rFonts w:ascii="Times New Roman" w:hAnsi="Times New Roman" w:cs="Times New Roman"/>
          <w:i/>
          <w:sz w:val="24"/>
          <w:szCs w:val="24"/>
          <w:lang w:val="hr-HR"/>
        </w:rPr>
        <w:t>Djevojčica s cvijećem</w:t>
      </w:r>
      <w:r w:rsidRPr="0005150A">
        <w:rPr>
          <w:rFonts w:ascii="Times New Roman" w:hAnsi="Times New Roman" w:cs="Times New Roman"/>
          <w:sz w:val="24"/>
          <w:szCs w:val="24"/>
          <w:lang w:val="hr-HR"/>
        </w:rPr>
        <w:t>)</w:t>
      </w:r>
      <w:r w:rsidRPr="0005150A">
        <w:rPr>
          <w:rStyle w:val="FootnoteReference"/>
          <w:rFonts w:ascii="Times New Roman" w:hAnsi="Times New Roman" w:cs="Times New Roman"/>
          <w:sz w:val="24"/>
          <w:szCs w:val="24"/>
          <w:lang w:val="hr-HR"/>
        </w:rPr>
        <w:footnoteReference w:id="8"/>
      </w:r>
      <w:r w:rsidRPr="0005150A">
        <w:rPr>
          <w:rFonts w:ascii="Times New Roman" w:hAnsi="Times New Roman" w:cs="Times New Roman"/>
          <w:sz w:val="24"/>
          <w:szCs w:val="24"/>
          <w:lang w:val="hr-HR"/>
        </w:rPr>
        <w:t xml:space="preserve">, koja se danas također smatraju nestalima. U kuću su u travnju 1941. godine ušli njemački oficiri, dok je kasnije služila kao privatno kino ustaškom vođi Anti Paveliću. Tko se okoristio situacijom – nascisti ili ustaše – </w:t>
      </w:r>
      <w:r w:rsidRPr="0005150A">
        <w:rPr>
          <w:rFonts w:ascii="Times New Roman" w:hAnsi="Times New Roman" w:cs="Times New Roman"/>
          <w:sz w:val="24"/>
          <w:szCs w:val="24"/>
          <w:lang w:val="hr-HR"/>
        </w:rPr>
        <w:lastRenderedPageBreak/>
        <w:t xml:space="preserve">nije poznato, no portretu i ostalim slikama se gubi trag nakon Drugog svjetskog rata. Obitelj Sternberg je sigurnost pronašla 1942. godine u gradu Caracasu,  u Venezueli, nakon što su neko vrijeme proveli po koncentracijskim logorima u Italiji i Albaniji. </w:t>
      </w:r>
      <w:r>
        <w:rPr>
          <w:rFonts w:ascii="Times New Roman" w:hAnsi="Times New Roman" w:cs="Times New Roman"/>
          <w:sz w:val="24"/>
          <w:szCs w:val="24"/>
          <w:lang w:val="hr-HR"/>
        </w:rPr>
        <w:t>Nakon rata, obitelj se ponovno se počela baviti sakupljanjem umjetnina, te je posebnu pažnju poklonila Kraljevićevi</w:t>
      </w:r>
      <w:r w:rsidRPr="00BC1D7F">
        <w:rPr>
          <w:rFonts w:ascii="Times New Roman" w:hAnsi="Times New Roman" w:cs="Times New Roman"/>
          <w:sz w:val="24"/>
          <w:szCs w:val="24"/>
          <w:lang w:val="hr-HR"/>
        </w:rPr>
        <w:t>m djelima. Tako su se godinama nakon rata u obiteljskom vlasništvu našla sljedeća</w:t>
      </w:r>
      <w:r>
        <w:rPr>
          <w:rFonts w:ascii="Times New Roman" w:hAnsi="Times New Roman" w:cs="Times New Roman"/>
          <w:sz w:val="24"/>
          <w:szCs w:val="24"/>
          <w:lang w:val="hr-HR"/>
        </w:rPr>
        <w:t xml:space="preserve"> djela: akvarel </w:t>
      </w:r>
      <w:r w:rsidRPr="00BC1D7F">
        <w:rPr>
          <w:rFonts w:ascii="Times New Roman" w:hAnsi="Times New Roman" w:cs="Times New Roman"/>
          <w:i/>
          <w:sz w:val="24"/>
          <w:szCs w:val="24"/>
          <w:lang w:val="hr-HR"/>
        </w:rPr>
        <w:t>Berba u Dragi</w:t>
      </w:r>
      <w:r>
        <w:rPr>
          <w:rFonts w:ascii="Times New Roman" w:hAnsi="Times New Roman" w:cs="Times New Roman"/>
          <w:sz w:val="24"/>
          <w:szCs w:val="24"/>
          <w:lang w:val="hr-HR"/>
        </w:rPr>
        <w:t xml:space="preserve">, ulje na platnu </w:t>
      </w:r>
      <w:r w:rsidRPr="00BC1D7F">
        <w:rPr>
          <w:rFonts w:ascii="Times New Roman" w:hAnsi="Times New Roman" w:cs="Times New Roman"/>
          <w:i/>
          <w:sz w:val="24"/>
          <w:szCs w:val="24"/>
          <w:lang w:val="hr-HR"/>
        </w:rPr>
        <w:t>Požeška Draga</w:t>
      </w:r>
      <w:r>
        <w:rPr>
          <w:rFonts w:ascii="Times New Roman" w:hAnsi="Times New Roman" w:cs="Times New Roman"/>
          <w:sz w:val="24"/>
          <w:szCs w:val="24"/>
          <w:lang w:val="hr-HR"/>
        </w:rPr>
        <w:t xml:space="preserve">, bakropis </w:t>
      </w:r>
      <w:r w:rsidRPr="00BC1D7F">
        <w:rPr>
          <w:rFonts w:ascii="Times New Roman" w:hAnsi="Times New Roman" w:cs="Times New Roman"/>
          <w:i/>
          <w:sz w:val="24"/>
          <w:szCs w:val="24"/>
          <w:lang w:val="hr-HR"/>
        </w:rPr>
        <w:t>Na izletu</w:t>
      </w:r>
      <w:r>
        <w:rPr>
          <w:rFonts w:ascii="Times New Roman" w:hAnsi="Times New Roman" w:cs="Times New Roman"/>
          <w:sz w:val="24"/>
          <w:szCs w:val="24"/>
          <w:lang w:val="hr-HR"/>
        </w:rPr>
        <w:t xml:space="preserve"> te plakat </w:t>
      </w:r>
      <w:r w:rsidRPr="00BC1D7F">
        <w:rPr>
          <w:rFonts w:ascii="Times New Roman" w:hAnsi="Times New Roman" w:cs="Times New Roman"/>
          <w:i/>
          <w:sz w:val="24"/>
          <w:szCs w:val="24"/>
          <w:lang w:val="hr-HR"/>
        </w:rPr>
        <w:t>Gaudeamus</w:t>
      </w:r>
      <w:r>
        <w:rPr>
          <w:rFonts w:ascii="Times New Roman" w:hAnsi="Times New Roman" w:cs="Times New Roman"/>
          <w:sz w:val="24"/>
          <w:szCs w:val="24"/>
          <w:lang w:val="hr-HR"/>
        </w:rPr>
        <w:t>.</w:t>
      </w:r>
      <w:r w:rsidR="00D65B28">
        <w:rPr>
          <w:rStyle w:val="FootnoteReference"/>
          <w:rFonts w:ascii="Times New Roman" w:hAnsi="Times New Roman" w:cs="Times New Roman"/>
          <w:sz w:val="24"/>
          <w:szCs w:val="24"/>
          <w:lang w:val="hr-HR"/>
        </w:rPr>
        <w:footnoteReference w:id="9"/>
      </w:r>
    </w:p>
    <w:p w:rsidR="005D4168" w:rsidRDefault="006930E2" w:rsidP="006930E2">
      <w:pPr>
        <w:ind w:firstLine="567"/>
        <w:jc w:val="both"/>
        <w:rPr>
          <w:rFonts w:ascii="Times New Roman" w:hAnsi="Times New Roman" w:cs="Times New Roman"/>
          <w:sz w:val="24"/>
          <w:szCs w:val="24"/>
          <w:highlight w:val="yellow"/>
          <w:lang w:val="hr-HR"/>
        </w:rPr>
      </w:pPr>
      <w:r>
        <w:rPr>
          <w:rFonts w:ascii="Times New Roman" w:hAnsi="Times New Roman" w:cs="Times New Roman"/>
          <w:sz w:val="24"/>
          <w:szCs w:val="24"/>
          <w:lang w:val="hr-HR"/>
        </w:rPr>
        <w:t xml:space="preserve">Međutim, </w:t>
      </w:r>
      <w:r w:rsidR="00CA39F8">
        <w:rPr>
          <w:rFonts w:ascii="Times New Roman" w:hAnsi="Times New Roman" w:cs="Times New Roman"/>
          <w:sz w:val="24"/>
          <w:szCs w:val="24"/>
          <w:lang w:val="hr-HR"/>
        </w:rPr>
        <w:t xml:space="preserve">gubitak </w:t>
      </w:r>
      <w:r w:rsidR="00D65B28" w:rsidRPr="00D65B28">
        <w:rPr>
          <w:rFonts w:ascii="Times New Roman" w:hAnsi="Times New Roman" w:cs="Times New Roman"/>
          <w:i/>
          <w:sz w:val="24"/>
          <w:szCs w:val="24"/>
          <w:lang w:val="hr-HR"/>
        </w:rPr>
        <w:t>P</w:t>
      </w:r>
      <w:r w:rsidR="00CA39F8" w:rsidRPr="00D65B28">
        <w:rPr>
          <w:rFonts w:ascii="Times New Roman" w:hAnsi="Times New Roman" w:cs="Times New Roman"/>
          <w:i/>
          <w:sz w:val="24"/>
          <w:szCs w:val="24"/>
          <w:lang w:val="hr-HR"/>
        </w:rPr>
        <w:t>ortreta</w:t>
      </w:r>
      <w:r w:rsidRPr="00D65B28">
        <w:rPr>
          <w:rFonts w:ascii="Times New Roman" w:hAnsi="Times New Roman" w:cs="Times New Roman"/>
          <w:i/>
          <w:sz w:val="24"/>
          <w:szCs w:val="24"/>
          <w:lang w:val="hr-HR"/>
        </w:rPr>
        <w:t xml:space="preserve"> H</w:t>
      </w:r>
      <w:r w:rsidR="00DD45D2" w:rsidRPr="00D65B28">
        <w:rPr>
          <w:rFonts w:ascii="Times New Roman" w:hAnsi="Times New Roman" w:cs="Times New Roman"/>
          <w:i/>
          <w:sz w:val="24"/>
          <w:szCs w:val="24"/>
          <w:lang w:val="hr-HR"/>
        </w:rPr>
        <w:t>edvige</w:t>
      </w:r>
      <w:r w:rsidR="00CA39F8" w:rsidRPr="00D65B28">
        <w:rPr>
          <w:rFonts w:ascii="Times New Roman" w:hAnsi="Times New Roman" w:cs="Times New Roman"/>
          <w:i/>
          <w:sz w:val="24"/>
          <w:szCs w:val="24"/>
          <w:lang w:val="hr-HR"/>
        </w:rPr>
        <w:t xml:space="preserve"> </w:t>
      </w:r>
      <w:r w:rsidR="00D65B28" w:rsidRPr="00D65B28">
        <w:rPr>
          <w:rFonts w:ascii="Times New Roman" w:hAnsi="Times New Roman" w:cs="Times New Roman"/>
          <w:i/>
          <w:sz w:val="24"/>
          <w:szCs w:val="24"/>
          <w:lang w:val="hr-HR"/>
        </w:rPr>
        <w:t>Sternberg</w:t>
      </w:r>
      <w:r w:rsidR="00D65B28">
        <w:rPr>
          <w:rFonts w:ascii="Times New Roman" w:hAnsi="Times New Roman" w:cs="Times New Roman"/>
          <w:sz w:val="24"/>
          <w:szCs w:val="24"/>
          <w:lang w:val="hr-HR"/>
        </w:rPr>
        <w:t xml:space="preserve"> </w:t>
      </w:r>
      <w:r w:rsidR="00CA39F8" w:rsidRPr="00D65B28">
        <w:rPr>
          <w:rFonts w:ascii="Times New Roman" w:hAnsi="Times New Roman" w:cs="Times New Roman"/>
          <w:sz w:val="24"/>
          <w:szCs w:val="24"/>
          <w:lang w:val="hr-HR"/>
        </w:rPr>
        <w:t>se n</w:t>
      </w:r>
      <w:r w:rsidR="00C73A7F" w:rsidRPr="00D65B28">
        <w:rPr>
          <w:rFonts w:ascii="Times New Roman" w:hAnsi="Times New Roman" w:cs="Times New Roman"/>
          <w:sz w:val="24"/>
          <w:szCs w:val="24"/>
          <w:lang w:val="hr-HR"/>
        </w:rPr>
        <w:t>ičime nije mogao nado</w:t>
      </w:r>
      <w:r w:rsidR="00D65B28">
        <w:rPr>
          <w:rFonts w:ascii="Times New Roman" w:hAnsi="Times New Roman" w:cs="Times New Roman"/>
          <w:sz w:val="24"/>
          <w:szCs w:val="24"/>
          <w:lang w:val="hr-HR"/>
        </w:rPr>
        <w:t xml:space="preserve">mijestiti. Iako je od njegova nestanka </w:t>
      </w:r>
      <w:r w:rsidR="00C73A7F" w:rsidRPr="00D65B28">
        <w:rPr>
          <w:rFonts w:ascii="Times New Roman" w:hAnsi="Times New Roman" w:cs="Times New Roman"/>
          <w:sz w:val="24"/>
          <w:szCs w:val="24"/>
          <w:lang w:val="hr-HR"/>
        </w:rPr>
        <w:t xml:space="preserve">prošlo više od pola stoljeća, njegova (ne)prisutnost se još uvijek osjeća u našim umjetničkim krugovima. Ne prođe ni jedna izložba, publikacija ili novinski članak posvećen životu i radu Miroslava Kraljevića, a da se ne spomene tragično izgubljena slika. </w:t>
      </w:r>
      <w:r w:rsidR="00A71D28" w:rsidRPr="005D4168">
        <w:rPr>
          <w:rFonts w:ascii="Times New Roman" w:hAnsi="Times New Roman" w:cs="Times New Roman"/>
          <w:sz w:val="24"/>
          <w:szCs w:val="24"/>
          <w:lang w:val="hr-HR"/>
        </w:rPr>
        <w:t>S</w:t>
      </w:r>
      <w:r w:rsidR="00D65B28" w:rsidRPr="005D4168">
        <w:rPr>
          <w:rFonts w:ascii="Times New Roman" w:hAnsi="Times New Roman" w:cs="Times New Roman"/>
          <w:sz w:val="24"/>
          <w:szCs w:val="24"/>
          <w:lang w:val="hr-HR"/>
        </w:rPr>
        <w:t xml:space="preserve">lika nesumnjivo duguje </w:t>
      </w:r>
      <w:r w:rsidR="00A71D28" w:rsidRPr="005D4168">
        <w:rPr>
          <w:rFonts w:ascii="Times New Roman" w:hAnsi="Times New Roman" w:cs="Times New Roman"/>
          <w:sz w:val="24"/>
          <w:szCs w:val="24"/>
          <w:lang w:val="hr-HR"/>
        </w:rPr>
        <w:t xml:space="preserve">veliki dio svoje popularnosti </w:t>
      </w:r>
      <w:r w:rsidR="00D65B28" w:rsidRPr="005D4168">
        <w:rPr>
          <w:rFonts w:ascii="Times New Roman" w:hAnsi="Times New Roman" w:cs="Times New Roman"/>
          <w:sz w:val="24"/>
          <w:szCs w:val="24"/>
          <w:lang w:val="hr-HR"/>
        </w:rPr>
        <w:t>romantičnoj priči</w:t>
      </w:r>
      <w:r w:rsidR="00C74EFB" w:rsidRPr="005D4168">
        <w:rPr>
          <w:rFonts w:ascii="Times New Roman" w:hAnsi="Times New Roman" w:cs="Times New Roman"/>
          <w:sz w:val="24"/>
          <w:szCs w:val="24"/>
          <w:lang w:val="hr-HR"/>
        </w:rPr>
        <w:t xml:space="preserve"> koja</w:t>
      </w:r>
      <w:r w:rsidR="00A71D28" w:rsidRPr="005D4168">
        <w:rPr>
          <w:rFonts w:ascii="Times New Roman" w:hAnsi="Times New Roman" w:cs="Times New Roman"/>
          <w:sz w:val="24"/>
          <w:szCs w:val="24"/>
          <w:lang w:val="hr-HR"/>
        </w:rPr>
        <w:t xml:space="preserve"> stoji iza njenog nastanka, jer se, sama po sebi, teško može svrstati među značajnija djela Miroslava Kraljevića. </w:t>
      </w:r>
      <w:r w:rsidR="005D4168" w:rsidRPr="005D4168">
        <w:rPr>
          <w:rFonts w:ascii="Times New Roman" w:hAnsi="Times New Roman" w:cs="Times New Roman"/>
          <w:sz w:val="24"/>
          <w:szCs w:val="24"/>
          <w:lang w:val="hr-HR"/>
        </w:rPr>
        <w:t xml:space="preserve">Čak i ako zanemarimo činjenicu da je slika nedovršena, ne možemo </w:t>
      </w:r>
      <w:r w:rsidR="00DF0FF9">
        <w:rPr>
          <w:rFonts w:ascii="Times New Roman" w:hAnsi="Times New Roman" w:cs="Times New Roman"/>
          <w:sz w:val="24"/>
          <w:szCs w:val="24"/>
          <w:lang w:val="hr-HR"/>
        </w:rPr>
        <w:t>poreći određenu dozu nezgrapnosti i ukočenosti, koja je vidljiva čak i na lošoj, crno-bijeloj fotografiji. Da Kraljević nije s velikom vještinom oblikovao toplo i pronicljivo lice Hedvige Sternberg, ova slika bi vjerojatno bila završila kao i prošli portreti Hedvige – poderana i uništena od strane autora.</w:t>
      </w:r>
    </w:p>
    <w:p w:rsidR="00D81D6E" w:rsidRDefault="00637B4E" w:rsidP="00637B4E">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Ova kratka</w:t>
      </w:r>
      <w:r w:rsidR="00DF0FF9">
        <w:rPr>
          <w:rFonts w:ascii="Times New Roman" w:hAnsi="Times New Roman" w:cs="Times New Roman"/>
          <w:sz w:val="24"/>
          <w:szCs w:val="24"/>
          <w:lang w:val="hr-HR"/>
        </w:rPr>
        <w:t xml:space="preserve"> povijest jedne Kraljevićeve slike zapravo služi kao svojevrsni uvod u </w:t>
      </w:r>
      <w:r>
        <w:rPr>
          <w:rFonts w:ascii="Times New Roman" w:hAnsi="Times New Roman" w:cs="Times New Roman"/>
          <w:sz w:val="24"/>
          <w:szCs w:val="24"/>
          <w:lang w:val="hr-HR"/>
        </w:rPr>
        <w:t xml:space="preserve">rad koji se bavi tematikom Kraljevićeve slikarske tehnologije i kopije kao prezentacijskog sredstva. Ovaj projekt rekonsturiranja Kraljevićeve slikarske tehnologije i tehnike je proizašao iz potrebe konzervatora i restauratora za potpunijim i preciznijim podatcima o materijalima koje je Kraljević koristio. Poznato je, naime, da se je slikarska tehnologija hrvatskih slikara slabo proučavana sa znanstveno-istraživačkog aspekta i da malo podataka postoji o tome </w:t>
      </w:r>
      <w:r w:rsidRPr="00637B4E">
        <w:rPr>
          <w:rFonts w:ascii="Times New Roman" w:hAnsi="Times New Roman" w:cs="Times New Roman"/>
          <w:i/>
          <w:sz w:val="24"/>
          <w:szCs w:val="24"/>
          <w:lang w:val="hr-HR"/>
        </w:rPr>
        <w:t>kako</w:t>
      </w:r>
      <w:r>
        <w:rPr>
          <w:rFonts w:ascii="Times New Roman" w:hAnsi="Times New Roman" w:cs="Times New Roman"/>
          <w:sz w:val="24"/>
          <w:szCs w:val="24"/>
          <w:lang w:val="hr-HR"/>
        </w:rPr>
        <w:t xml:space="preserve"> i </w:t>
      </w:r>
      <w:r w:rsidRPr="00637B4E">
        <w:rPr>
          <w:rFonts w:ascii="Times New Roman" w:hAnsi="Times New Roman" w:cs="Times New Roman"/>
          <w:i/>
          <w:sz w:val="24"/>
          <w:szCs w:val="24"/>
          <w:lang w:val="hr-HR"/>
        </w:rPr>
        <w:t>sa čime</w:t>
      </w:r>
      <w:r>
        <w:rPr>
          <w:rFonts w:ascii="Times New Roman" w:hAnsi="Times New Roman" w:cs="Times New Roman"/>
          <w:sz w:val="24"/>
          <w:szCs w:val="24"/>
          <w:lang w:val="hr-HR"/>
        </w:rPr>
        <w:t xml:space="preserve"> su pojedini umjetnici stvarali svoja djela. Uvriježeno je mišljenje da je Miroslav </w:t>
      </w:r>
      <w:r w:rsidRPr="007517D9">
        <w:rPr>
          <w:rFonts w:ascii="Times New Roman" w:hAnsi="Times New Roman" w:cs="Times New Roman"/>
          <w:sz w:val="24"/>
          <w:szCs w:val="24"/>
          <w:lang w:val="hr-HR"/>
        </w:rPr>
        <w:t xml:space="preserve">Kraljević iznimka po tom pitanju i da je, zbog njegove važnosti, njegov opus detaljnije i bolje proučavan od opusa drugih umjetnika. </w:t>
      </w:r>
      <w:r w:rsidR="000C69FF" w:rsidRPr="007517D9">
        <w:rPr>
          <w:rFonts w:ascii="Times New Roman" w:hAnsi="Times New Roman" w:cs="Times New Roman"/>
          <w:sz w:val="24"/>
          <w:szCs w:val="24"/>
          <w:lang w:val="hr-HR"/>
        </w:rPr>
        <w:t>Zar nisu, između ostalog, 1986. godine</w:t>
      </w:r>
      <w:r w:rsidR="007517D9" w:rsidRPr="007517D9">
        <w:rPr>
          <w:rFonts w:ascii="Times New Roman" w:hAnsi="Times New Roman" w:cs="Times New Roman"/>
          <w:sz w:val="24"/>
          <w:szCs w:val="24"/>
          <w:lang w:val="hr-HR"/>
        </w:rPr>
        <w:t xml:space="preserve"> provedena opsežna istraživanja slika Miroslava Kraljevića i Josipa Račića pomoću fizikalnih i kemijskih metoda? Rezultati tih istraž</w:t>
      </w:r>
      <w:r w:rsidR="007F2371">
        <w:rPr>
          <w:rFonts w:ascii="Times New Roman" w:hAnsi="Times New Roman" w:cs="Times New Roman"/>
          <w:sz w:val="24"/>
          <w:szCs w:val="24"/>
          <w:lang w:val="hr-HR"/>
        </w:rPr>
        <w:t>ivanja su čak bili predstavljeni</w:t>
      </w:r>
      <w:r w:rsidR="007517D9" w:rsidRPr="007517D9">
        <w:rPr>
          <w:rFonts w:ascii="Times New Roman" w:hAnsi="Times New Roman" w:cs="Times New Roman"/>
          <w:sz w:val="24"/>
          <w:szCs w:val="24"/>
          <w:lang w:val="hr-HR"/>
        </w:rPr>
        <w:t xml:space="preserve"> na izložbi povodom obilježavanja 40-godišnjice zaštite spomenika kulture u Jugoslaviji, te</w:t>
      </w:r>
      <w:r w:rsidR="00FB7FAF">
        <w:rPr>
          <w:rFonts w:ascii="Times New Roman" w:hAnsi="Times New Roman" w:cs="Times New Roman"/>
          <w:sz w:val="24"/>
          <w:szCs w:val="24"/>
          <w:lang w:val="hr-HR"/>
        </w:rPr>
        <w:t xml:space="preserve"> objavljeni</w:t>
      </w:r>
      <w:r w:rsidR="007517D9" w:rsidRPr="007517D9">
        <w:rPr>
          <w:rFonts w:ascii="Times New Roman" w:hAnsi="Times New Roman" w:cs="Times New Roman"/>
          <w:sz w:val="24"/>
          <w:szCs w:val="24"/>
          <w:lang w:val="hr-HR"/>
        </w:rPr>
        <w:t xml:space="preserve"> u pratećem katalogu izložbe, naslovljenom </w:t>
      </w:r>
      <w:r w:rsidR="007517D9" w:rsidRPr="007517D9">
        <w:rPr>
          <w:rFonts w:ascii="Times New Roman" w:hAnsi="Times New Roman" w:cs="Times New Roman"/>
          <w:i/>
          <w:sz w:val="24"/>
          <w:szCs w:val="24"/>
          <w:lang w:val="hr-HR"/>
        </w:rPr>
        <w:t>Tajnovite slike Josipa Račića i Miroslava Kraljevića</w:t>
      </w:r>
      <w:r w:rsidR="007517D9" w:rsidRPr="007517D9">
        <w:rPr>
          <w:rFonts w:ascii="Times New Roman" w:hAnsi="Times New Roman" w:cs="Times New Roman"/>
          <w:sz w:val="24"/>
          <w:szCs w:val="24"/>
          <w:lang w:val="hr-HR"/>
        </w:rPr>
        <w:t xml:space="preserve">. </w:t>
      </w:r>
    </w:p>
    <w:p w:rsidR="00CA39F8" w:rsidRDefault="007517D9" w:rsidP="00637B4E">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Međutim, svaki istraživač konzervator-restau</w:t>
      </w:r>
      <w:r w:rsidRPr="007E5AF9">
        <w:rPr>
          <w:rFonts w:ascii="Times New Roman" w:hAnsi="Times New Roman" w:cs="Times New Roman"/>
          <w:sz w:val="24"/>
          <w:szCs w:val="24"/>
          <w:lang w:val="hr-HR"/>
        </w:rPr>
        <w:t xml:space="preserve">rator ili dobar znalac slikarske tehnologije, listajući kroz dotični katalog u potrazi za informacijama, </w:t>
      </w:r>
      <w:r w:rsidR="00B811A7" w:rsidRPr="007E5AF9">
        <w:rPr>
          <w:rFonts w:ascii="Times New Roman" w:hAnsi="Times New Roman" w:cs="Times New Roman"/>
          <w:sz w:val="24"/>
          <w:szCs w:val="24"/>
          <w:lang w:val="hr-HR"/>
        </w:rPr>
        <w:t xml:space="preserve">ubrzo </w:t>
      </w:r>
      <w:r w:rsidRPr="007E5AF9">
        <w:rPr>
          <w:rFonts w:ascii="Times New Roman" w:hAnsi="Times New Roman" w:cs="Times New Roman"/>
          <w:sz w:val="24"/>
          <w:szCs w:val="24"/>
          <w:lang w:val="hr-HR"/>
        </w:rPr>
        <w:t xml:space="preserve">shvaća da su predstavljeni podatci vrlo šturi i prilagođeni široj javnosti. </w:t>
      </w:r>
      <w:r w:rsidR="00D81D6E" w:rsidRPr="007E5AF9">
        <w:rPr>
          <w:rFonts w:ascii="Times New Roman" w:hAnsi="Times New Roman" w:cs="Times New Roman"/>
          <w:sz w:val="24"/>
          <w:szCs w:val="24"/>
          <w:lang w:val="hr-HR"/>
        </w:rPr>
        <w:t>Veliki dio kataloga je posvećen UV i rentgenskim snimkama djela, dok se o korištenim materijalima (pigmenti, veziva, lakovi) piše veoma malo. Naravno, istraživanja tada provedena su bila vrlo detaljna i nj</w:t>
      </w:r>
      <w:r w:rsidR="00B811A7" w:rsidRPr="007E5AF9">
        <w:rPr>
          <w:rFonts w:ascii="Times New Roman" w:hAnsi="Times New Roman" w:cs="Times New Roman"/>
          <w:sz w:val="24"/>
          <w:szCs w:val="24"/>
          <w:lang w:val="hr-HR"/>
        </w:rPr>
        <w:t xml:space="preserve">ime dobiveni podatci su bili uvelike opširniji, no nisu se mogli publicirati na zadovoljavajući način. Nažalost, tijekom Domovinskog rata, brojni papiri i plakati sa rezultatima fizikalnih i kemijskih analiza su se izgubili i više nisu nađeni. Stjecajem tih nesretnih okolnosti, ostali </w:t>
      </w:r>
      <w:r w:rsidR="00B811A7" w:rsidRPr="007E5AF9">
        <w:rPr>
          <w:rFonts w:ascii="Times New Roman" w:hAnsi="Times New Roman" w:cs="Times New Roman"/>
          <w:sz w:val="24"/>
          <w:szCs w:val="24"/>
          <w:lang w:val="hr-HR"/>
        </w:rPr>
        <w:lastRenderedPageBreak/>
        <w:t xml:space="preserve">smo zakinuti za veliki dio </w:t>
      </w:r>
      <w:r w:rsidR="00C315EF" w:rsidRPr="007E5AF9">
        <w:rPr>
          <w:rFonts w:ascii="Times New Roman" w:hAnsi="Times New Roman" w:cs="Times New Roman"/>
          <w:sz w:val="24"/>
          <w:szCs w:val="24"/>
          <w:lang w:val="hr-HR"/>
        </w:rPr>
        <w:t>već stvorene</w:t>
      </w:r>
      <w:r w:rsidR="00C315EF">
        <w:rPr>
          <w:rFonts w:ascii="Times New Roman" w:hAnsi="Times New Roman" w:cs="Times New Roman"/>
          <w:sz w:val="24"/>
          <w:szCs w:val="24"/>
          <w:lang w:val="hr-HR"/>
        </w:rPr>
        <w:t xml:space="preserve"> baze podataka o materijalima koji su ti slikari upotrebljavali.</w:t>
      </w:r>
      <w:r w:rsidR="00041D71">
        <w:rPr>
          <w:rFonts w:ascii="Times New Roman" w:hAnsi="Times New Roman" w:cs="Times New Roman"/>
          <w:sz w:val="24"/>
          <w:szCs w:val="24"/>
          <w:lang w:val="hr-HR"/>
        </w:rPr>
        <w:t xml:space="preserve"> </w:t>
      </w:r>
    </w:p>
    <w:p w:rsidR="00136426" w:rsidRPr="007E5AF9" w:rsidRDefault="005534AA" w:rsidP="00136426">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686912" behindDoc="0" locked="0" layoutInCell="1" allowOverlap="1">
            <wp:simplePos x="0" y="0"/>
            <wp:positionH relativeFrom="column">
              <wp:posOffset>675100</wp:posOffset>
            </wp:positionH>
            <wp:positionV relativeFrom="paragraph">
              <wp:posOffset>2118398</wp:posOffset>
            </wp:positionV>
            <wp:extent cx="4152720" cy="4012442"/>
            <wp:effectExtent l="19050" t="0" r="180" b="0"/>
            <wp:wrapNone/>
            <wp:docPr id="6" name="Picture 1" descr="C:\Users\Mirna Međeral\Desktop\ZA MIRNU M - KRALJEVIĆ\KRALJEVIĆ PO JORD\VIS\_DSC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na Međeral\Desktop\ZA MIRNU M - KRALJEVIĆ\KRALJEVIĆ PO JORD\VIS\_DSC4508.jpg"/>
                    <pic:cNvPicPr>
                      <a:picLocks noChangeAspect="1" noChangeArrowheads="1"/>
                    </pic:cNvPicPr>
                  </pic:nvPicPr>
                  <pic:blipFill>
                    <a:blip r:embed="rId11" cstate="print"/>
                    <a:srcRect/>
                    <a:stretch>
                      <a:fillRect/>
                    </a:stretch>
                  </pic:blipFill>
                  <pic:spPr bwMode="auto">
                    <a:xfrm>
                      <a:off x="0" y="0"/>
                      <a:ext cx="4152720" cy="4012442"/>
                    </a:xfrm>
                    <a:prstGeom prst="rect">
                      <a:avLst/>
                    </a:prstGeom>
                    <a:noFill/>
                    <a:ln w="9525">
                      <a:noFill/>
                      <a:miter lim="800000"/>
                      <a:headEnd/>
                      <a:tailEnd/>
                    </a:ln>
                  </pic:spPr>
                </pic:pic>
              </a:graphicData>
            </a:graphic>
          </wp:anchor>
        </w:drawing>
      </w:r>
      <w:r w:rsidR="00041D71">
        <w:rPr>
          <w:rFonts w:ascii="Times New Roman" w:hAnsi="Times New Roman" w:cs="Times New Roman"/>
          <w:sz w:val="24"/>
          <w:szCs w:val="24"/>
          <w:lang w:val="hr-HR"/>
        </w:rPr>
        <w:t>Bilo je to znanje koje je bilo prijeko potrebno konzervatorima i restauratorima umjetnina kada su trebali podvrgavati Kraljevićeve radove tretmanima poput čišćenja, uklanjanja laka ili retuša. Bilo je to znanje koje je bilo potrebno i nama, kada je</w:t>
      </w:r>
      <w:r w:rsidR="00CA39F8" w:rsidRPr="007E5AF9">
        <w:rPr>
          <w:rFonts w:ascii="Times New Roman" w:hAnsi="Times New Roman" w:cs="Times New Roman"/>
          <w:sz w:val="24"/>
          <w:szCs w:val="24"/>
          <w:lang w:val="hr-HR"/>
        </w:rPr>
        <w:t xml:space="preserve"> krajem 2014. godine na Odsjek za konzerviranje i restauriranje umjetnina (Akademija likovnih</w:t>
      </w:r>
      <w:r w:rsidR="00C315EF" w:rsidRPr="007E5AF9">
        <w:rPr>
          <w:rFonts w:ascii="Times New Roman" w:hAnsi="Times New Roman" w:cs="Times New Roman"/>
          <w:sz w:val="24"/>
          <w:szCs w:val="24"/>
          <w:lang w:val="hr-HR"/>
        </w:rPr>
        <w:t xml:space="preserve"> umjetnosti u Zagrebu) pristigla Kraljevićeva slika </w:t>
      </w:r>
      <w:r w:rsidR="00C315EF" w:rsidRPr="007E5AF9">
        <w:rPr>
          <w:rFonts w:ascii="Times New Roman" w:hAnsi="Times New Roman" w:cs="Times New Roman"/>
          <w:i/>
          <w:sz w:val="24"/>
          <w:szCs w:val="24"/>
          <w:lang w:val="hr-HR"/>
        </w:rPr>
        <w:t>Satir i seljak</w:t>
      </w:r>
      <w:r w:rsidR="00136426">
        <w:rPr>
          <w:rFonts w:ascii="Times New Roman" w:hAnsi="Times New Roman" w:cs="Times New Roman"/>
          <w:sz w:val="24"/>
          <w:szCs w:val="24"/>
          <w:lang w:val="hr-HR"/>
        </w:rPr>
        <w:t>.</w:t>
      </w:r>
      <w:r w:rsidR="00C315EF" w:rsidRPr="007E5AF9">
        <w:rPr>
          <w:rStyle w:val="FootnoteReference"/>
          <w:rFonts w:ascii="Times New Roman" w:hAnsi="Times New Roman" w:cs="Times New Roman"/>
          <w:sz w:val="24"/>
          <w:szCs w:val="24"/>
          <w:lang w:val="hr-HR"/>
        </w:rPr>
        <w:footnoteReference w:id="10"/>
      </w:r>
      <w:r w:rsidR="00136426">
        <w:rPr>
          <w:rFonts w:ascii="Times New Roman" w:hAnsi="Times New Roman" w:cs="Times New Roman"/>
          <w:sz w:val="24"/>
          <w:szCs w:val="24"/>
          <w:lang w:val="hr-HR"/>
        </w:rPr>
        <w:t xml:space="preserve"> Suočeni sa tako važnom slikom</w:t>
      </w:r>
      <w:r w:rsidR="005457A3">
        <w:rPr>
          <w:rFonts w:ascii="Times New Roman" w:hAnsi="Times New Roman" w:cs="Times New Roman"/>
          <w:sz w:val="24"/>
          <w:szCs w:val="24"/>
          <w:lang w:val="hr-HR"/>
        </w:rPr>
        <w:t xml:space="preserve"> (</w:t>
      </w:r>
      <w:r w:rsidR="005457A3" w:rsidRPr="005457A3">
        <w:rPr>
          <w:rFonts w:ascii="Times New Roman" w:hAnsi="Times New Roman" w:cs="Times New Roman"/>
          <w:b/>
          <w:sz w:val="24"/>
          <w:szCs w:val="24"/>
          <w:lang w:val="hr-HR"/>
        </w:rPr>
        <w:t>Slika 4</w:t>
      </w:r>
      <w:r w:rsidR="005457A3">
        <w:rPr>
          <w:rFonts w:ascii="Times New Roman" w:hAnsi="Times New Roman" w:cs="Times New Roman"/>
          <w:sz w:val="24"/>
          <w:szCs w:val="24"/>
          <w:lang w:val="hr-HR"/>
        </w:rPr>
        <w:t>.)</w:t>
      </w:r>
      <w:r w:rsidR="00136426">
        <w:rPr>
          <w:rFonts w:ascii="Times New Roman" w:hAnsi="Times New Roman" w:cs="Times New Roman"/>
          <w:sz w:val="24"/>
          <w:szCs w:val="24"/>
          <w:lang w:val="hr-HR"/>
        </w:rPr>
        <w:t>, te relativno šturim podatcima o Kraljevićevoj slikarskoj tehnologiji koji bi nam mogli pomoći u odabiru najboljeg i etički najprihvatljivijeg tretmana slike, odlučili smo se da instrumentalnim analizama nanovo proniknemo u metodologiju rada Miroslava Kraljevića.</w:t>
      </w:r>
      <w:r w:rsidR="00136426" w:rsidRPr="007E5AF9">
        <w:rPr>
          <w:rStyle w:val="FootnoteReference"/>
          <w:rFonts w:ascii="Times New Roman" w:hAnsi="Times New Roman" w:cs="Times New Roman"/>
          <w:sz w:val="24"/>
          <w:szCs w:val="24"/>
          <w:lang w:val="hr-HR"/>
        </w:rPr>
        <w:footnoteReference w:id="11"/>
      </w:r>
      <w:r w:rsidR="00136426">
        <w:rPr>
          <w:rFonts w:ascii="Times New Roman" w:hAnsi="Times New Roman" w:cs="Times New Roman"/>
          <w:sz w:val="24"/>
          <w:szCs w:val="24"/>
          <w:lang w:val="hr-HR"/>
        </w:rPr>
        <w:t xml:space="preserve"> Rezultati dobiveni rentgenskom flourescentnom analizom (XRF) i Fourier-transform infracrvenom reflektografijom (FTIR) su poslužili kao jedan od izvora za ovaj rad. </w:t>
      </w:r>
    </w:p>
    <w:p w:rsidR="00D604BE" w:rsidRDefault="00EF71D7">
      <w:pPr>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1" type="#_x0000_t202" style="position:absolute;margin-left:46.3pt;margin-top:317.3pt;width:347.1pt;height:32.25pt;z-index:-251628544;mso-width-relative:margin;mso-height-relative:margin" wrapcoords="0 0" filled="f" stroked="f">
            <v:textbox style="mso-next-textbox:#_x0000_s1041">
              <w:txbxContent>
                <w:p w:rsidR="00572495" w:rsidRDefault="00572495" w:rsidP="005534AA">
                  <w:pPr>
                    <w:contextualSpacing/>
                    <w:rPr>
                      <w:rFonts w:ascii="Times New Roman" w:hAnsi="Times New Roman" w:cs="Times New Roman"/>
                      <w:b/>
                      <w:sz w:val="20"/>
                      <w:szCs w:val="20"/>
                      <w:lang w:val="hr-HR"/>
                    </w:rPr>
                  </w:pPr>
                  <w:r>
                    <w:rPr>
                      <w:rFonts w:ascii="Times New Roman" w:hAnsi="Times New Roman" w:cs="Times New Roman"/>
                      <w:b/>
                      <w:sz w:val="20"/>
                      <w:szCs w:val="20"/>
                      <w:lang w:val="hr-HR"/>
                    </w:rPr>
                    <w:t>Slika 4</w:t>
                  </w:r>
                  <w:r w:rsidRPr="00B04918">
                    <w:rPr>
                      <w:rFonts w:ascii="Times New Roman" w:hAnsi="Times New Roman" w:cs="Times New Roman"/>
                      <w:b/>
                      <w:sz w:val="20"/>
                      <w:szCs w:val="20"/>
                      <w:lang w:val="hr-HR"/>
                    </w:rPr>
                    <w:t xml:space="preserve">. Miroslav Kraljević, </w:t>
                  </w:r>
                  <w:r>
                    <w:rPr>
                      <w:rFonts w:ascii="Times New Roman" w:hAnsi="Times New Roman" w:cs="Times New Roman"/>
                      <w:b/>
                      <w:i/>
                      <w:sz w:val="20"/>
                      <w:szCs w:val="20"/>
                      <w:lang w:val="hr-HR"/>
                    </w:rPr>
                    <w:t>Satir i seljak</w:t>
                  </w:r>
                  <w:r>
                    <w:rPr>
                      <w:rFonts w:ascii="Times New Roman" w:hAnsi="Times New Roman" w:cs="Times New Roman"/>
                      <w:b/>
                      <w:sz w:val="20"/>
                      <w:szCs w:val="20"/>
                      <w:lang w:val="hr-HR"/>
                    </w:rPr>
                    <w:t>,  ulje na platnu, 1910. godina</w:t>
                  </w:r>
                </w:p>
                <w:p w:rsidR="00572495" w:rsidRDefault="00572495" w:rsidP="005534AA">
                  <w:pPr>
                    <w:contextualSpacing/>
                    <w:rPr>
                      <w:rFonts w:ascii="Times New Roman" w:hAnsi="Times New Roman" w:cs="Times New Roman"/>
                      <w:b/>
                      <w:sz w:val="20"/>
                      <w:szCs w:val="20"/>
                      <w:lang w:val="hr-HR"/>
                    </w:rPr>
                  </w:pPr>
                </w:p>
                <w:p w:rsidR="00572495" w:rsidRPr="00B04918" w:rsidRDefault="00572495" w:rsidP="005534AA">
                  <w:pPr>
                    <w:rPr>
                      <w:lang w:val="hr-HR"/>
                    </w:rPr>
                  </w:pPr>
                </w:p>
              </w:txbxContent>
            </v:textbox>
            <w10:wrap type="tight"/>
          </v:shape>
        </w:pict>
      </w:r>
      <w:r w:rsidR="00D604BE">
        <w:rPr>
          <w:rFonts w:ascii="Times New Roman" w:hAnsi="Times New Roman" w:cs="Times New Roman"/>
          <w:sz w:val="24"/>
          <w:szCs w:val="24"/>
          <w:lang w:val="hr-HR"/>
        </w:rPr>
        <w:br w:type="page"/>
      </w:r>
    </w:p>
    <w:p w:rsidR="00C51677" w:rsidRPr="00A850A7" w:rsidRDefault="00D604BE" w:rsidP="00A850A7">
      <w:pPr>
        <w:jc w:val="both"/>
        <w:rPr>
          <w:rFonts w:ascii="Times New Roman" w:hAnsi="Times New Roman" w:cs="Times New Roman"/>
          <w:b/>
          <w:sz w:val="24"/>
          <w:szCs w:val="24"/>
          <w:lang w:val="hr-HR"/>
        </w:rPr>
      </w:pPr>
      <w:r w:rsidRPr="00A850A7">
        <w:rPr>
          <w:rFonts w:ascii="Times New Roman" w:hAnsi="Times New Roman" w:cs="Times New Roman"/>
          <w:b/>
          <w:sz w:val="24"/>
          <w:szCs w:val="24"/>
          <w:lang w:val="hr-HR"/>
        </w:rPr>
        <w:lastRenderedPageBreak/>
        <w:t>2. OPĆI CILJEVI RADA</w:t>
      </w:r>
    </w:p>
    <w:p w:rsidR="002F45CA" w:rsidRDefault="00CB037A" w:rsidP="00CB037A">
      <w:pPr>
        <w:ind w:firstLine="567"/>
        <w:rPr>
          <w:rFonts w:ascii="Times New Roman" w:hAnsi="Times New Roman" w:cs="Times New Roman"/>
          <w:sz w:val="24"/>
          <w:szCs w:val="24"/>
          <w:lang w:val="hr-HR"/>
        </w:rPr>
      </w:pPr>
      <w:r>
        <w:rPr>
          <w:rFonts w:ascii="Times New Roman" w:hAnsi="Times New Roman" w:cs="Times New Roman"/>
          <w:sz w:val="24"/>
          <w:szCs w:val="24"/>
          <w:lang w:val="hr-HR"/>
        </w:rPr>
        <w:t xml:space="preserve">Na samom početku ovog rada možemo ustanoviti dva cilja koja smo pokušali ostvariti izvedbom ove kopije. </w:t>
      </w:r>
    </w:p>
    <w:p w:rsidR="00F56567" w:rsidRPr="00216544" w:rsidRDefault="00F56567" w:rsidP="00F56567">
      <w:pPr>
        <w:rPr>
          <w:rFonts w:ascii="Times New Roman" w:hAnsi="Times New Roman" w:cs="Times New Roman"/>
          <w:i/>
          <w:sz w:val="24"/>
          <w:szCs w:val="24"/>
          <w:lang w:val="hr-HR"/>
        </w:rPr>
      </w:pPr>
      <w:r w:rsidRPr="00216544">
        <w:rPr>
          <w:rFonts w:ascii="Times New Roman" w:hAnsi="Times New Roman" w:cs="Times New Roman"/>
          <w:i/>
          <w:sz w:val="24"/>
          <w:szCs w:val="24"/>
          <w:lang w:val="hr-HR"/>
        </w:rPr>
        <w:t>1) osvještavanje javnosti o mogućem izgledu i umjetničkoj vrijednosti izgubljene slike</w:t>
      </w:r>
    </w:p>
    <w:p w:rsidR="00216544" w:rsidRPr="00C95A44" w:rsidRDefault="00216544" w:rsidP="002F45CA">
      <w:pPr>
        <w:ind w:firstLine="567"/>
        <w:jc w:val="both"/>
        <w:rPr>
          <w:rFonts w:ascii="Times New Roman" w:hAnsi="Times New Roman" w:cs="Times New Roman"/>
          <w:sz w:val="24"/>
          <w:szCs w:val="24"/>
          <w:lang w:val="hr-HR"/>
        </w:rPr>
      </w:pPr>
      <w:r w:rsidRPr="00216544">
        <w:rPr>
          <w:rFonts w:ascii="Times New Roman" w:hAnsi="Times New Roman" w:cs="Times New Roman"/>
          <w:sz w:val="24"/>
          <w:szCs w:val="24"/>
          <w:lang w:val="hr-HR"/>
        </w:rPr>
        <w:t xml:space="preserve">U europskim zemljama nije neuobičajena praksa da se izgubljena, uništena ili ukradena umjetnička djela velike umjetničke, kulturne, povijesne ili sentimentalne vrijednosti kopiraju ili repliciraju i reproduciraju na različite načine, kako bi u javnosti pobudili zanimanje za dotičnu umjetninu, ili kako bi </w:t>
      </w:r>
      <w:r>
        <w:rPr>
          <w:rFonts w:ascii="Times New Roman" w:hAnsi="Times New Roman" w:cs="Times New Roman"/>
          <w:sz w:val="24"/>
          <w:szCs w:val="24"/>
          <w:lang w:val="hr-HR"/>
        </w:rPr>
        <w:t xml:space="preserve">održali ideju ili izgled te umjetnine živim. Tako </w:t>
      </w:r>
      <w:r w:rsidR="00A64D06">
        <w:rPr>
          <w:rFonts w:ascii="Times New Roman" w:hAnsi="Times New Roman" w:cs="Times New Roman"/>
          <w:sz w:val="24"/>
          <w:szCs w:val="24"/>
          <w:lang w:val="hr-HR"/>
        </w:rPr>
        <w:t xml:space="preserve">su, naprimjer, drveni panel s prikazom </w:t>
      </w:r>
      <w:r w:rsidR="00A64D06" w:rsidRPr="00A64D06">
        <w:rPr>
          <w:rFonts w:ascii="Times New Roman" w:hAnsi="Times New Roman" w:cs="Times New Roman"/>
          <w:i/>
          <w:sz w:val="24"/>
          <w:szCs w:val="24"/>
          <w:lang w:val="hr-HR"/>
        </w:rPr>
        <w:t>Pravednih sudaca</w:t>
      </w:r>
      <w:r w:rsidR="00A64D06">
        <w:rPr>
          <w:rFonts w:ascii="Times New Roman" w:hAnsi="Times New Roman" w:cs="Times New Roman"/>
          <w:sz w:val="24"/>
          <w:szCs w:val="24"/>
          <w:lang w:val="hr-HR"/>
        </w:rPr>
        <w:t>, ukraden 1934. godine sa Ghentskog oltara braće van Eyck, ubrzo zamijenjen gotovo identičnom kopijom tada priznatog, a danas kontroverznog restauratora slika (i budućeg krivotvoritelja umjetnina!)</w:t>
      </w:r>
      <w:r>
        <w:rPr>
          <w:rFonts w:ascii="Times New Roman" w:hAnsi="Times New Roman" w:cs="Times New Roman"/>
          <w:sz w:val="24"/>
          <w:szCs w:val="24"/>
          <w:lang w:val="hr-HR"/>
        </w:rPr>
        <w:t xml:space="preserve"> </w:t>
      </w:r>
      <w:r w:rsidR="00A64D06">
        <w:rPr>
          <w:rFonts w:ascii="Times New Roman" w:hAnsi="Times New Roman" w:cs="Times New Roman"/>
          <w:sz w:val="24"/>
          <w:szCs w:val="24"/>
          <w:lang w:val="hr-HR"/>
        </w:rPr>
        <w:t>Jefa van der Vekena.</w:t>
      </w:r>
      <w:r w:rsidR="00A64D06">
        <w:rPr>
          <w:rStyle w:val="FootnoteReference"/>
          <w:rFonts w:ascii="Times New Roman" w:hAnsi="Times New Roman" w:cs="Times New Roman"/>
          <w:sz w:val="24"/>
          <w:szCs w:val="24"/>
          <w:lang w:val="hr-HR"/>
        </w:rPr>
        <w:footnoteReference w:id="12"/>
      </w:r>
      <w:r w:rsidR="008A4660">
        <w:rPr>
          <w:rFonts w:ascii="Times New Roman" w:hAnsi="Times New Roman" w:cs="Times New Roman"/>
          <w:sz w:val="24"/>
          <w:szCs w:val="24"/>
          <w:lang w:val="hr-HR"/>
        </w:rPr>
        <w:t xml:space="preserve"> Izuzev u slučajevim uništenih i nestalih slika, česta je praksa zamijene originala kopijama i u slučajevima kada su muzeji u nemogućnosti izlagati originale, bilo zbog toga što su slike prevrijedne da bi se izlagale, ili</w:t>
      </w:r>
      <w:r w:rsidR="002F45CA">
        <w:rPr>
          <w:rFonts w:ascii="Times New Roman" w:hAnsi="Times New Roman" w:cs="Times New Roman"/>
          <w:sz w:val="24"/>
          <w:szCs w:val="24"/>
          <w:lang w:val="hr-HR"/>
        </w:rPr>
        <w:t xml:space="preserve"> zbog toga što</w:t>
      </w:r>
      <w:r w:rsidR="008A4660">
        <w:rPr>
          <w:rFonts w:ascii="Times New Roman" w:hAnsi="Times New Roman" w:cs="Times New Roman"/>
          <w:sz w:val="24"/>
          <w:szCs w:val="24"/>
          <w:lang w:val="hr-HR"/>
        </w:rPr>
        <w:t xml:space="preserve"> </w:t>
      </w:r>
      <w:r w:rsidR="002F45CA">
        <w:rPr>
          <w:rFonts w:ascii="Times New Roman" w:hAnsi="Times New Roman" w:cs="Times New Roman"/>
          <w:sz w:val="24"/>
          <w:szCs w:val="24"/>
          <w:lang w:val="hr-HR"/>
        </w:rPr>
        <w:t xml:space="preserve">one </w:t>
      </w:r>
      <w:r w:rsidR="008A4660">
        <w:rPr>
          <w:rFonts w:ascii="Times New Roman" w:hAnsi="Times New Roman" w:cs="Times New Roman"/>
          <w:sz w:val="24"/>
          <w:szCs w:val="24"/>
          <w:lang w:val="hr-HR"/>
        </w:rPr>
        <w:t>trenutno prolaze kroz dugotrajne</w:t>
      </w:r>
      <w:r w:rsidR="002F45CA">
        <w:rPr>
          <w:rFonts w:ascii="Times New Roman" w:hAnsi="Times New Roman" w:cs="Times New Roman"/>
          <w:sz w:val="24"/>
          <w:szCs w:val="24"/>
          <w:lang w:val="hr-HR"/>
        </w:rPr>
        <w:t xml:space="preserve"> </w:t>
      </w:r>
      <w:r w:rsidR="008A4660" w:rsidRPr="00C95A44">
        <w:rPr>
          <w:rFonts w:ascii="Times New Roman" w:hAnsi="Times New Roman" w:cs="Times New Roman"/>
          <w:sz w:val="24"/>
          <w:szCs w:val="24"/>
          <w:lang w:val="hr-HR"/>
        </w:rPr>
        <w:t xml:space="preserve">restauratorske tretmane. </w:t>
      </w:r>
      <w:r w:rsidR="002F45CA" w:rsidRPr="00C95A44">
        <w:rPr>
          <w:rFonts w:ascii="Times New Roman" w:hAnsi="Times New Roman" w:cs="Times New Roman"/>
          <w:sz w:val="24"/>
          <w:szCs w:val="24"/>
          <w:lang w:val="hr-HR"/>
        </w:rPr>
        <w:t>Svrha i cilj takvih muzejskih kopija jest da u svijesti i memoriji javnosti sačuvaju živu sliku vizualnog identiteta djela i očuvaju interes javnosti za to djelo.</w:t>
      </w:r>
    </w:p>
    <w:p w:rsidR="00C95A44" w:rsidRPr="00216544" w:rsidRDefault="00CB037A" w:rsidP="00C95A44">
      <w:pPr>
        <w:ind w:firstLine="567"/>
        <w:jc w:val="both"/>
        <w:rPr>
          <w:rFonts w:ascii="Times New Roman" w:hAnsi="Times New Roman" w:cs="Times New Roman"/>
          <w:sz w:val="24"/>
          <w:szCs w:val="24"/>
          <w:lang w:val="hr-HR"/>
        </w:rPr>
      </w:pPr>
      <w:r w:rsidRPr="00C95A44">
        <w:rPr>
          <w:rFonts w:ascii="Times New Roman" w:hAnsi="Times New Roman" w:cs="Times New Roman"/>
          <w:i/>
          <w:sz w:val="24"/>
          <w:szCs w:val="24"/>
          <w:lang w:val="hr-HR"/>
        </w:rPr>
        <w:t>Portret Hedvige Sternberg</w:t>
      </w:r>
      <w:r w:rsidRPr="00C95A44">
        <w:rPr>
          <w:rFonts w:ascii="Times New Roman" w:hAnsi="Times New Roman" w:cs="Times New Roman"/>
          <w:sz w:val="24"/>
          <w:szCs w:val="24"/>
          <w:lang w:val="hr-HR"/>
        </w:rPr>
        <w:t xml:space="preserve"> je izabran</w:t>
      </w:r>
      <w:r w:rsidR="00E63EA9" w:rsidRPr="00C95A44">
        <w:rPr>
          <w:rFonts w:ascii="Times New Roman" w:hAnsi="Times New Roman" w:cs="Times New Roman"/>
          <w:sz w:val="24"/>
          <w:szCs w:val="24"/>
          <w:lang w:val="hr-HR"/>
        </w:rPr>
        <w:t xml:space="preserve"> kao model za kopiranje zbog svoje zanimljive povijesti i činjenice da je postao ratni plijen tijekom</w:t>
      </w:r>
      <w:r w:rsidR="00CB3A4A" w:rsidRPr="00C95A44">
        <w:rPr>
          <w:rFonts w:ascii="Times New Roman" w:hAnsi="Times New Roman" w:cs="Times New Roman"/>
          <w:sz w:val="24"/>
          <w:szCs w:val="24"/>
          <w:lang w:val="hr-HR"/>
        </w:rPr>
        <w:t xml:space="preserve"> Drugog svijetskog rata. Ukoliko uzmemo u obzir i da je sama slika posjedovala veliku sentimentalnu vrijednost za samog slikara, njenu ''rekonstrukciju'' i ''vraćanje u život'' možemo promatrati kao zanimljivu priliku da posvjedočimo nanovom stvaranju djela koje </w:t>
      </w:r>
      <w:r w:rsidR="00C95A44">
        <w:rPr>
          <w:rFonts w:ascii="Times New Roman" w:hAnsi="Times New Roman" w:cs="Times New Roman"/>
          <w:sz w:val="24"/>
          <w:szCs w:val="24"/>
          <w:lang w:val="hr-HR"/>
        </w:rPr>
        <w:t>je nekoć predstavljalo</w:t>
      </w:r>
      <w:r w:rsidR="00CB3A4A" w:rsidRPr="00C95A44">
        <w:rPr>
          <w:rFonts w:ascii="Times New Roman" w:hAnsi="Times New Roman" w:cs="Times New Roman"/>
          <w:sz w:val="24"/>
          <w:szCs w:val="24"/>
          <w:lang w:val="hr-HR"/>
        </w:rPr>
        <w:t xml:space="preserve"> ne samo</w:t>
      </w:r>
      <w:r w:rsidR="00C95A44" w:rsidRPr="00C95A44">
        <w:rPr>
          <w:rFonts w:ascii="Times New Roman" w:hAnsi="Times New Roman" w:cs="Times New Roman"/>
          <w:sz w:val="24"/>
          <w:szCs w:val="24"/>
          <w:lang w:val="hr-HR"/>
        </w:rPr>
        <w:t xml:space="preserve"> Kraljevićev rad, već i sam </w:t>
      </w:r>
      <w:r w:rsidR="00C95A44">
        <w:rPr>
          <w:rFonts w:ascii="Times New Roman" w:hAnsi="Times New Roman" w:cs="Times New Roman"/>
          <w:sz w:val="24"/>
          <w:szCs w:val="24"/>
          <w:lang w:val="hr-HR"/>
        </w:rPr>
        <w:t xml:space="preserve">njegov </w:t>
      </w:r>
      <w:r w:rsidR="00C95A44" w:rsidRPr="00C95A44">
        <w:rPr>
          <w:rFonts w:ascii="Times New Roman" w:hAnsi="Times New Roman" w:cs="Times New Roman"/>
          <w:sz w:val="24"/>
          <w:szCs w:val="24"/>
          <w:lang w:val="hr-HR"/>
        </w:rPr>
        <w:t>život.</w:t>
      </w:r>
    </w:p>
    <w:p w:rsidR="00F56567" w:rsidRPr="00916E85" w:rsidRDefault="00F56567" w:rsidP="00F56567">
      <w:pPr>
        <w:rPr>
          <w:rFonts w:ascii="Times New Roman" w:hAnsi="Times New Roman" w:cs="Times New Roman"/>
          <w:i/>
          <w:sz w:val="24"/>
          <w:szCs w:val="24"/>
          <w:lang w:val="hr-HR"/>
        </w:rPr>
      </w:pPr>
      <w:r w:rsidRPr="00916E85">
        <w:rPr>
          <w:rFonts w:ascii="Times New Roman" w:hAnsi="Times New Roman" w:cs="Times New Roman"/>
          <w:i/>
          <w:sz w:val="24"/>
          <w:szCs w:val="24"/>
          <w:lang w:val="hr-HR"/>
        </w:rPr>
        <w:t xml:space="preserve">2) proučavanje i razumijevanje slikarske tehnologije i tehnike Miroslava Kraljevića, te materijala kojih je koristio </w:t>
      </w:r>
    </w:p>
    <w:p w:rsidR="00683D8F" w:rsidRDefault="00821D74" w:rsidP="004F3453">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Izvedbom kopije i pratećim istraživačkim radovima, koji uključuju i instrumentalne analize, p</w:t>
      </w:r>
      <w:r w:rsidR="00683D8F">
        <w:rPr>
          <w:rFonts w:ascii="Times New Roman" w:hAnsi="Times New Roman" w:cs="Times New Roman"/>
          <w:sz w:val="24"/>
          <w:szCs w:val="24"/>
          <w:lang w:val="hr-HR"/>
        </w:rPr>
        <w:t>okušati ćemo odgovoriti na sljedeća pitanja:</w:t>
      </w:r>
    </w:p>
    <w:p w:rsidR="001005CF" w:rsidRPr="003A1032" w:rsidRDefault="001005CF" w:rsidP="003A1032">
      <w:pPr>
        <w:pStyle w:val="ListParagraph"/>
        <w:numPr>
          <w:ilvl w:val="0"/>
          <w:numId w:val="3"/>
        </w:numPr>
        <w:ind w:left="567" w:hanging="283"/>
        <w:jc w:val="both"/>
        <w:rPr>
          <w:rFonts w:ascii="Times New Roman" w:hAnsi="Times New Roman" w:cs="Times New Roman"/>
          <w:sz w:val="24"/>
          <w:szCs w:val="24"/>
          <w:lang w:val="hr-HR"/>
        </w:rPr>
      </w:pPr>
      <w:r w:rsidRPr="003A1032">
        <w:rPr>
          <w:rFonts w:ascii="Times New Roman" w:hAnsi="Times New Roman" w:cs="Times New Roman"/>
          <w:sz w:val="24"/>
          <w:szCs w:val="24"/>
          <w:lang w:val="hr-HR"/>
        </w:rPr>
        <w:t>Kakva je stratigrafska struktura prosječnog Kraljevićevog djela i može li se uspješno imitirati u današnje doba?</w:t>
      </w:r>
    </w:p>
    <w:p w:rsidR="001005CF" w:rsidRPr="003A1032" w:rsidRDefault="001005CF" w:rsidP="003A1032">
      <w:pPr>
        <w:pStyle w:val="ListParagraph"/>
        <w:numPr>
          <w:ilvl w:val="0"/>
          <w:numId w:val="3"/>
        </w:numPr>
        <w:ind w:left="567" w:hanging="283"/>
        <w:jc w:val="both"/>
        <w:rPr>
          <w:rFonts w:ascii="Times New Roman" w:hAnsi="Times New Roman" w:cs="Times New Roman"/>
          <w:sz w:val="24"/>
          <w:szCs w:val="24"/>
          <w:lang w:val="hr-HR"/>
        </w:rPr>
      </w:pPr>
      <w:r w:rsidRPr="003A1032">
        <w:rPr>
          <w:rFonts w:ascii="Times New Roman" w:hAnsi="Times New Roman" w:cs="Times New Roman"/>
          <w:sz w:val="24"/>
          <w:szCs w:val="24"/>
          <w:lang w:val="hr-HR"/>
        </w:rPr>
        <w:t>Kakva platna i s kakvom preparacijom je Kraljević najčešće koristio?</w:t>
      </w:r>
    </w:p>
    <w:p w:rsidR="004F3453" w:rsidRDefault="00683D8F" w:rsidP="003A1032">
      <w:pPr>
        <w:pStyle w:val="ListParagraph"/>
        <w:numPr>
          <w:ilvl w:val="0"/>
          <w:numId w:val="3"/>
        </w:numPr>
        <w:ind w:left="567" w:hanging="283"/>
        <w:jc w:val="both"/>
        <w:rPr>
          <w:rFonts w:ascii="Times New Roman" w:hAnsi="Times New Roman" w:cs="Times New Roman"/>
          <w:sz w:val="24"/>
          <w:szCs w:val="24"/>
          <w:lang w:val="hr-HR"/>
        </w:rPr>
      </w:pPr>
      <w:r w:rsidRPr="003A1032">
        <w:rPr>
          <w:rFonts w:ascii="Times New Roman" w:hAnsi="Times New Roman" w:cs="Times New Roman"/>
          <w:sz w:val="24"/>
          <w:szCs w:val="24"/>
          <w:lang w:val="hr-HR"/>
        </w:rPr>
        <w:t>S čime</w:t>
      </w:r>
      <w:r w:rsidR="004F3453" w:rsidRPr="003A1032">
        <w:rPr>
          <w:rFonts w:ascii="Times New Roman" w:hAnsi="Times New Roman" w:cs="Times New Roman"/>
          <w:sz w:val="24"/>
          <w:szCs w:val="24"/>
          <w:lang w:val="hr-HR"/>
        </w:rPr>
        <w:t xml:space="preserve"> i na koji način je Kraljević slikao?</w:t>
      </w:r>
      <w:r w:rsidRPr="003A1032">
        <w:rPr>
          <w:rFonts w:ascii="Times New Roman" w:hAnsi="Times New Roman" w:cs="Times New Roman"/>
          <w:sz w:val="24"/>
          <w:szCs w:val="24"/>
          <w:lang w:val="hr-HR"/>
        </w:rPr>
        <w:t xml:space="preserve"> Koje boja i veziva je upotrebljavao</w:t>
      </w:r>
      <w:r w:rsidR="001005CF" w:rsidRPr="003A1032">
        <w:rPr>
          <w:rFonts w:ascii="Times New Roman" w:hAnsi="Times New Roman" w:cs="Times New Roman"/>
          <w:sz w:val="24"/>
          <w:szCs w:val="24"/>
          <w:lang w:val="hr-HR"/>
        </w:rPr>
        <w:t>?</w:t>
      </w:r>
    </w:p>
    <w:p w:rsidR="003A1032" w:rsidRPr="003A1032" w:rsidRDefault="003A1032" w:rsidP="003A1032">
      <w:pPr>
        <w:pStyle w:val="ListParagraph"/>
        <w:numPr>
          <w:ilvl w:val="0"/>
          <w:numId w:val="3"/>
        </w:numPr>
        <w:ind w:left="567" w:hanging="283"/>
        <w:jc w:val="both"/>
        <w:rPr>
          <w:rFonts w:ascii="Times New Roman" w:hAnsi="Times New Roman" w:cs="Times New Roman"/>
          <w:sz w:val="24"/>
          <w:szCs w:val="24"/>
          <w:lang w:val="hr-HR"/>
        </w:rPr>
      </w:pPr>
      <w:r>
        <w:rPr>
          <w:rFonts w:ascii="Times New Roman" w:hAnsi="Times New Roman" w:cs="Times New Roman"/>
          <w:sz w:val="24"/>
          <w:szCs w:val="24"/>
          <w:lang w:val="hr-HR"/>
        </w:rPr>
        <w:t>Kako rekreirati uljane boje dostupne u Kraljevićevo doba, koje su danas zabranjene zbog svoje toksičnosti?</w:t>
      </w:r>
    </w:p>
    <w:p w:rsidR="001005CF" w:rsidRPr="003A1032" w:rsidRDefault="001005CF" w:rsidP="003A1032">
      <w:pPr>
        <w:pStyle w:val="ListParagraph"/>
        <w:numPr>
          <w:ilvl w:val="0"/>
          <w:numId w:val="3"/>
        </w:numPr>
        <w:ind w:left="567" w:hanging="283"/>
        <w:jc w:val="both"/>
        <w:rPr>
          <w:rFonts w:ascii="Times New Roman" w:hAnsi="Times New Roman" w:cs="Times New Roman"/>
          <w:sz w:val="24"/>
          <w:szCs w:val="24"/>
          <w:lang w:val="hr-HR"/>
        </w:rPr>
      </w:pPr>
      <w:r w:rsidRPr="003A1032">
        <w:rPr>
          <w:rFonts w:ascii="Times New Roman" w:hAnsi="Times New Roman" w:cs="Times New Roman"/>
          <w:sz w:val="24"/>
          <w:szCs w:val="24"/>
          <w:lang w:val="hr-HR"/>
        </w:rPr>
        <w:t xml:space="preserve">Kako oponašati specifičnu tehniku Kraljevićeva slikanja? Da li su Kraljevićeva djela zaista nastala tehnikom </w:t>
      </w:r>
      <w:r w:rsidRPr="003A1032">
        <w:rPr>
          <w:rFonts w:ascii="Times New Roman" w:hAnsi="Times New Roman" w:cs="Times New Roman"/>
          <w:i/>
          <w:sz w:val="24"/>
          <w:szCs w:val="24"/>
          <w:lang w:val="hr-HR"/>
        </w:rPr>
        <w:t>alla prima</w:t>
      </w:r>
      <w:r w:rsidRPr="003A1032">
        <w:rPr>
          <w:rFonts w:ascii="Times New Roman" w:hAnsi="Times New Roman" w:cs="Times New Roman"/>
          <w:sz w:val="24"/>
          <w:szCs w:val="24"/>
          <w:lang w:val="hr-HR"/>
        </w:rPr>
        <w:t>?</w:t>
      </w:r>
    </w:p>
    <w:p w:rsidR="001005CF" w:rsidRPr="003A1032" w:rsidRDefault="001005CF" w:rsidP="003A1032">
      <w:pPr>
        <w:pStyle w:val="ListParagraph"/>
        <w:numPr>
          <w:ilvl w:val="0"/>
          <w:numId w:val="3"/>
        </w:numPr>
        <w:ind w:left="567" w:hanging="283"/>
        <w:jc w:val="both"/>
        <w:rPr>
          <w:rFonts w:ascii="Times New Roman" w:hAnsi="Times New Roman" w:cs="Times New Roman"/>
          <w:sz w:val="24"/>
          <w:szCs w:val="24"/>
          <w:lang w:val="hr-HR"/>
        </w:rPr>
      </w:pPr>
      <w:r w:rsidRPr="003A1032">
        <w:rPr>
          <w:rFonts w:ascii="Times New Roman" w:hAnsi="Times New Roman" w:cs="Times New Roman"/>
          <w:sz w:val="24"/>
          <w:szCs w:val="24"/>
          <w:lang w:val="hr-HR"/>
        </w:rPr>
        <w:t>Kako su se tretirale Kraljevićeve slike po njihovom završetku?</w:t>
      </w:r>
      <w:r w:rsidR="003A1032" w:rsidRPr="003A1032">
        <w:rPr>
          <w:rFonts w:ascii="Times New Roman" w:hAnsi="Times New Roman" w:cs="Times New Roman"/>
          <w:sz w:val="24"/>
          <w:szCs w:val="24"/>
          <w:lang w:val="hr-HR"/>
        </w:rPr>
        <w:t xml:space="preserve"> Kada su se lakirale, kako i sa kojim lakovima?</w:t>
      </w:r>
    </w:p>
    <w:p w:rsidR="00916E85" w:rsidRPr="00A850A7" w:rsidRDefault="00F56567" w:rsidP="00C95A44">
      <w:pPr>
        <w:rPr>
          <w:rFonts w:ascii="Times New Roman" w:hAnsi="Times New Roman" w:cs="Times New Roman"/>
          <w:b/>
          <w:sz w:val="24"/>
          <w:szCs w:val="24"/>
          <w:lang w:val="hr-HR"/>
        </w:rPr>
      </w:pPr>
      <w:r>
        <w:rPr>
          <w:rFonts w:ascii="Times New Roman" w:hAnsi="Times New Roman" w:cs="Times New Roman"/>
          <w:b/>
          <w:sz w:val="24"/>
          <w:szCs w:val="24"/>
          <w:lang w:val="hr-HR"/>
        </w:rPr>
        <w:br w:type="page"/>
      </w:r>
      <w:r w:rsidR="002360DF" w:rsidRPr="00A850A7">
        <w:rPr>
          <w:rFonts w:ascii="Times New Roman" w:hAnsi="Times New Roman" w:cs="Times New Roman"/>
          <w:b/>
          <w:sz w:val="24"/>
          <w:szCs w:val="24"/>
          <w:lang w:val="hr-HR"/>
        </w:rPr>
        <w:lastRenderedPageBreak/>
        <w:t>3. MATERIJALI I METODE</w:t>
      </w:r>
    </w:p>
    <w:p w:rsidR="00C91AE5" w:rsidRDefault="00F56567" w:rsidP="00C91AE5">
      <w:pPr>
        <w:ind w:firstLine="567"/>
        <w:jc w:val="both"/>
        <w:rPr>
          <w:rFonts w:ascii="Times New Roman" w:hAnsi="Times New Roman" w:cs="Times New Roman"/>
          <w:sz w:val="24"/>
          <w:szCs w:val="24"/>
          <w:lang w:val="hr-HR"/>
        </w:rPr>
      </w:pPr>
      <w:r w:rsidRPr="00C91AE5">
        <w:rPr>
          <w:rFonts w:ascii="Times New Roman" w:hAnsi="Times New Roman" w:cs="Times New Roman"/>
          <w:sz w:val="24"/>
          <w:szCs w:val="24"/>
          <w:lang w:val="hr-HR"/>
        </w:rPr>
        <w:t>Budući da je cilj nije bila samo vizualna rekonstrukcija izgubljenog portreta, već i rekonstrukcija slikarske tehnologije i tehnike Miroslava Kraljevića, problematici se moralo pristupiti i sa povi</w:t>
      </w:r>
      <w:r w:rsidR="00C91AE5" w:rsidRPr="00C91AE5">
        <w:rPr>
          <w:rFonts w:ascii="Times New Roman" w:hAnsi="Times New Roman" w:cs="Times New Roman"/>
          <w:sz w:val="24"/>
          <w:szCs w:val="24"/>
          <w:lang w:val="hr-HR"/>
        </w:rPr>
        <w:t>jesno-umjetničke i sa znanstveno-istraživačke</w:t>
      </w:r>
      <w:r w:rsidRPr="00C91AE5">
        <w:rPr>
          <w:rFonts w:ascii="Times New Roman" w:hAnsi="Times New Roman" w:cs="Times New Roman"/>
          <w:sz w:val="24"/>
          <w:szCs w:val="24"/>
          <w:lang w:val="hr-HR"/>
        </w:rPr>
        <w:t xml:space="preserve"> strane. </w:t>
      </w:r>
    </w:p>
    <w:p w:rsidR="00F56567" w:rsidRDefault="00F56567" w:rsidP="00C91AE5">
      <w:pPr>
        <w:ind w:firstLine="567"/>
        <w:jc w:val="both"/>
        <w:rPr>
          <w:rFonts w:ascii="Times New Roman" w:hAnsi="Times New Roman" w:cs="Times New Roman"/>
          <w:sz w:val="24"/>
          <w:szCs w:val="24"/>
          <w:lang w:val="hr-HR"/>
        </w:rPr>
      </w:pPr>
      <w:r w:rsidRPr="00C91AE5">
        <w:rPr>
          <w:rFonts w:ascii="Times New Roman" w:hAnsi="Times New Roman" w:cs="Times New Roman"/>
          <w:sz w:val="24"/>
          <w:szCs w:val="24"/>
          <w:lang w:val="hr-HR"/>
        </w:rPr>
        <w:t>Detaljna biografija slikara, autorice Vere Horv</w:t>
      </w:r>
      <w:r w:rsidR="00C91AE5" w:rsidRPr="00C91AE5">
        <w:rPr>
          <w:rFonts w:ascii="Times New Roman" w:hAnsi="Times New Roman" w:cs="Times New Roman"/>
          <w:sz w:val="24"/>
          <w:szCs w:val="24"/>
          <w:lang w:val="hr-HR"/>
        </w:rPr>
        <w:t>at Pintarić,  koja sadrži Hedvigin opis portreta i načina na koji je nastao, je služila kao glavni izvor informacija o slici. Iz iste knjige je bila preuzeta i crno-bijela fotografija portreta.</w:t>
      </w:r>
      <w:r w:rsidR="004F3453">
        <w:rPr>
          <w:rFonts w:ascii="Times New Roman" w:hAnsi="Times New Roman" w:cs="Times New Roman"/>
          <w:sz w:val="24"/>
          <w:szCs w:val="24"/>
          <w:lang w:val="hr-HR"/>
        </w:rPr>
        <w:t xml:space="preserve"> Fotografije drugih Kraljevićevih djela, iz</w:t>
      </w:r>
      <w:r w:rsidR="00C91AE5" w:rsidRPr="00C91AE5">
        <w:rPr>
          <w:rFonts w:ascii="Times New Roman" w:hAnsi="Times New Roman" w:cs="Times New Roman"/>
          <w:sz w:val="24"/>
          <w:szCs w:val="24"/>
          <w:lang w:val="hr-HR"/>
        </w:rPr>
        <w:t xml:space="preserve"> kataloga</w:t>
      </w:r>
      <w:r w:rsidR="004F3453">
        <w:rPr>
          <w:rFonts w:ascii="Times New Roman" w:hAnsi="Times New Roman" w:cs="Times New Roman"/>
          <w:sz w:val="24"/>
          <w:szCs w:val="24"/>
          <w:lang w:val="hr-HR"/>
        </w:rPr>
        <w:t xml:space="preserve"> nedavne</w:t>
      </w:r>
      <w:r w:rsidR="00C91AE5" w:rsidRPr="00C91AE5">
        <w:rPr>
          <w:rFonts w:ascii="Times New Roman" w:hAnsi="Times New Roman" w:cs="Times New Roman"/>
          <w:sz w:val="24"/>
          <w:szCs w:val="24"/>
          <w:lang w:val="hr-HR"/>
        </w:rPr>
        <w:t xml:space="preserve"> </w:t>
      </w:r>
      <w:r w:rsidR="00C91AE5" w:rsidRPr="004F3453">
        <w:rPr>
          <w:rFonts w:ascii="Times New Roman" w:hAnsi="Times New Roman" w:cs="Times New Roman"/>
          <w:sz w:val="24"/>
          <w:szCs w:val="24"/>
          <w:lang w:val="hr-HR"/>
        </w:rPr>
        <w:t xml:space="preserve">Kraljevićeve </w:t>
      </w:r>
      <w:r w:rsidR="004F3453" w:rsidRPr="004F3453">
        <w:rPr>
          <w:rFonts w:ascii="Times New Roman" w:hAnsi="Times New Roman" w:cs="Times New Roman"/>
          <w:sz w:val="24"/>
          <w:szCs w:val="24"/>
          <w:lang w:val="hr-HR"/>
        </w:rPr>
        <w:t>retrospektive izložbe,</w:t>
      </w:r>
      <w:r w:rsidR="004F3453">
        <w:rPr>
          <w:rFonts w:ascii="Times New Roman" w:hAnsi="Times New Roman" w:cs="Times New Roman"/>
          <w:sz w:val="24"/>
          <w:szCs w:val="24"/>
          <w:lang w:val="hr-HR"/>
        </w:rPr>
        <w:t xml:space="preserve"> su poslužile kao referentni materijal prilikom slikanja. Kao glavni izvori podataka o Kraljevićevoj slikarskoj tehnologiji poslužio nam je katalog </w:t>
      </w:r>
      <w:r w:rsidR="004F3453" w:rsidRPr="004F3453">
        <w:rPr>
          <w:rFonts w:ascii="Times New Roman" w:hAnsi="Times New Roman" w:cs="Times New Roman"/>
          <w:i/>
          <w:sz w:val="24"/>
          <w:szCs w:val="24"/>
          <w:lang w:val="hr-HR"/>
        </w:rPr>
        <w:t>Tajnovite slike Josipa Račića i Miroslava Kraljevića</w:t>
      </w:r>
      <w:r w:rsidR="004F3453">
        <w:rPr>
          <w:rFonts w:ascii="Times New Roman" w:hAnsi="Times New Roman" w:cs="Times New Roman"/>
          <w:sz w:val="24"/>
          <w:szCs w:val="24"/>
          <w:lang w:val="hr-HR"/>
        </w:rPr>
        <w:t xml:space="preserve"> iz 1986. godine, te instrumentalne analize provedene </w:t>
      </w:r>
      <w:r w:rsidR="004F3453" w:rsidRPr="004F3453">
        <w:rPr>
          <w:rFonts w:ascii="Times New Roman" w:hAnsi="Times New Roman" w:cs="Times New Roman"/>
          <w:sz w:val="24"/>
          <w:szCs w:val="24"/>
          <w:lang w:val="hr-HR"/>
        </w:rPr>
        <w:t xml:space="preserve">2014. </w:t>
      </w:r>
      <w:r w:rsidR="004F3453">
        <w:rPr>
          <w:rFonts w:ascii="Times New Roman" w:hAnsi="Times New Roman" w:cs="Times New Roman"/>
          <w:sz w:val="24"/>
          <w:szCs w:val="24"/>
          <w:lang w:val="hr-HR"/>
        </w:rPr>
        <w:t>i</w:t>
      </w:r>
      <w:r w:rsidR="004F3453" w:rsidRPr="004F3453">
        <w:rPr>
          <w:rFonts w:ascii="Times New Roman" w:hAnsi="Times New Roman" w:cs="Times New Roman"/>
          <w:sz w:val="24"/>
          <w:szCs w:val="24"/>
          <w:lang w:val="hr-HR"/>
        </w:rPr>
        <w:t xml:space="preserve"> 2015. godine</w:t>
      </w:r>
      <w:r w:rsidR="004F3453">
        <w:rPr>
          <w:rFonts w:ascii="Times New Roman" w:hAnsi="Times New Roman" w:cs="Times New Roman"/>
          <w:sz w:val="24"/>
          <w:szCs w:val="24"/>
          <w:lang w:val="hr-HR"/>
        </w:rPr>
        <w:t xml:space="preserve"> na drugoj Kraljevićevoj slici, </w:t>
      </w:r>
      <w:r w:rsidR="004F3453" w:rsidRPr="00091FD0">
        <w:rPr>
          <w:rFonts w:ascii="Times New Roman" w:hAnsi="Times New Roman" w:cs="Times New Roman"/>
          <w:i/>
          <w:sz w:val="24"/>
          <w:szCs w:val="24"/>
          <w:lang w:val="hr-HR"/>
        </w:rPr>
        <w:t>Satir i seljak</w:t>
      </w:r>
      <w:r w:rsidR="004F3453">
        <w:rPr>
          <w:rFonts w:ascii="Times New Roman" w:hAnsi="Times New Roman" w:cs="Times New Roman"/>
          <w:i/>
          <w:sz w:val="24"/>
          <w:szCs w:val="24"/>
          <w:lang w:val="hr-HR"/>
        </w:rPr>
        <w:t>.</w:t>
      </w:r>
      <w:r w:rsidR="006C28C5">
        <w:rPr>
          <w:rFonts w:ascii="Times New Roman" w:hAnsi="Times New Roman" w:cs="Times New Roman"/>
          <w:sz w:val="24"/>
          <w:szCs w:val="24"/>
          <w:lang w:val="hr-HR"/>
        </w:rPr>
        <w:t xml:space="preserve"> Pomoću rezultata tih dvaju istražvanja bili smo u mogućnosti odrediti koje je pigmente i vezivo Kraljević bio koristio na svojim slikama</w:t>
      </w:r>
      <w:r w:rsidR="003A1861">
        <w:rPr>
          <w:rFonts w:ascii="Times New Roman" w:hAnsi="Times New Roman" w:cs="Times New Roman"/>
          <w:sz w:val="24"/>
          <w:szCs w:val="24"/>
          <w:lang w:val="hr-HR"/>
        </w:rPr>
        <w:t>.</w:t>
      </w:r>
    </w:p>
    <w:p w:rsidR="00FC0CD3" w:rsidRDefault="00916E85" w:rsidP="003A1861">
      <w:pPr>
        <w:ind w:firstLine="567"/>
        <w:jc w:val="both"/>
        <w:rPr>
          <w:rFonts w:ascii="Times New Roman" w:hAnsi="Times New Roman" w:cs="Times New Roman"/>
          <w:sz w:val="24"/>
          <w:szCs w:val="24"/>
          <w:lang w:val="hr-HR"/>
        </w:rPr>
      </w:pPr>
      <w:r w:rsidRPr="003A1861">
        <w:rPr>
          <w:rFonts w:ascii="Times New Roman" w:hAnsi="Times New Roman" w:cs="Times New Roman"/>
          <w:sz w:val="24"/>
          <w:szCs w:val="24"/>
          <w:lang w:val="hr-HR"/>
        </w:rPr>
        <w:t>Istraživački rad je bio podijeljen na dva dijela: izvedbu probi i izvedbu same kopije.</w:t>
      </w:r>
      <w:r w:rsidR="00AD1650" w:rsidRPr="003A1861">
        <w:rPr>
          <w:rFonts w:ascii="Times New Roman" w:hAnsi="Times New Roman" w:cs="Times New Roman"/>
          <w:sz w:val="24"/>
          <w:szCs w:val="24"/>
          <w:lang w:val="hr-HR"/>
        </w:rPr>
        <w:t xml:space="preserve"> </w:t>
      </w:r>
      <w:r w:rsidR="0057629B" w:rsidRPr="003A1861">
        <w:rPr>
          <w:rFonts w:ascii="Times New Roman" w:hAnsi="Times New Roman" w:cs="Times New Roman"/>
          <w:sz w:val="24"/>
          <w:szCs w:val="24"/>
          <w:lang w:val="hr-HR"/>
        </w:rPr>
        <w:t>Probe su predstavljali empirijski di</w:t>
      </w:r>
      <w:r w:rsidR="003A1861" w:rsidRPr="003A1861">
        <w:rPr>
          <w:rFonts w:ascii="Times New Roman" w:hAnsi="Times New Roman" w:cs="Times New Roman"/>
          <w:sz w:val="24"/>
          <w:szCs w:val="24"/>
          <w:lang w:val="hr-HR"/>
        </w:rPr>
        <w:t>o istraživanja, u čijem su fokusu bili materijali koje je Kraljević koristio, tj. pigmenti i vezivo. Izvedba kopije je predstavljala praktični dio istraživanja, gdje su se saznanja dobivena analizom probi pigmenata i veziva iskorištena kako bi se rekreirao Kraljevićev način rada – njegova slikarska tehnologija i tehnika.</w:t>
      </w:r>
    </w:p>
    <w:p w:rsidR="00863BF4" w:rsidRDefault="00FC0CD3" w:rsidP="00863BF4">
      <w:pPr>
        <w:contextualSpacing/>
        <w:rPr>
          <w:rFonts w:ascii="Times New Roman" w:hAnsi="Times New Roman" w:cs="Times New Roman"/>
          <w:sz w:val="24"/>
          <w:szCs w:val="24"/>
          <w:lang w:val="hr-HR"/>
        </w:rPr>
      </w:pPr>
      <w:r>
        <w:rPr>
          <w:rFonts w:ascii="Times New Roman" w:hAnsi="Times New Roman" w:cs="Times New Roman"/>
          <w:sz w:val="24"/>
          <w:szCs w:val="24"/>
          <w:lang w:val="hr-HR"/>
        </w:rPr>
        <w:t>O</w:t>
      </w:r>
      <w:r w:rsidR="00863BF4">
        <w:rPr>
          <w:rFonts w:ascii="Times New Roman" w:hAnsi="Times New Roman" w:cs="Times New Roman"/>
          <w:sz w:val="24"/>
          <w:szCs w:val="24"/>
          <w:lang w:val="hr-HR"/>
        </w:rPr>
        <w:t xml:space="preserve">d slikarskih materijala </w:t>
      </w:r>
      <w:r w:rsidR="006E57F7">
        <w:rPr>
          <w:rFonts w:ascii="Times New Roman" w:hAnsi="Times New Roman" w:cs="Times New Roman"/>
          <w:sz w:val="24"/>
          <w:szCs w:val="24"/>
          <w:lang w:val="hr-HR"/>
        </w:rPr>
        <w:t xml:space="preserve">pri izradi proba pigmenata i kopije </w:t>
      </w:r>
      <w:r w:rsidR="00863BF4">
        <w:rPr>
          <w:rFonts w:ascii="Times New Roman" w:hAnsi="Times New Roman" w:cs="Times New Roman"/>
          <w:sz w:val="24"/>
          <w:szCs w:val="24"/>
          <w:lang w:val="hr-HR"/>
        </w:rPr>
        <w:t>korišteni su:</w:t>
      </w:r>
    </w:p>
    <w:p w:rsidR="006E57F7" w:rsidRDefault="006E57F7" w:rsidP="00863BF4">
      <w:pPr>
        <w:pStyle w:val="ListParagraph"/>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 xml:space="preserve">Nosioc: </w:t>
      </w:r>
      <w:r w:rsidR="003A1861">
        <w:rPr>
          <w:rFonts w:ascii="Times New Roman" w:hAnsi="Times New Roman" w:cs="Times New Roman"/>
          <w:sz w:val="24"/>
          <w:szCs w:val="24"/>
          <w:lang w:val="hr-HR"/>
        </w:rPr>
        <w:t xml:space="preserve">- </w:t>
      </w:r>
      <w:r>
        <w:rPr>
          <w:rFonts w:ascii="Times New Roman" w:hAnsi="Times New Roman" w:cs="Times New Roman"/>
          <w:sz w:val="24"/>
          <w:szCs w:val="24"/>
          <w:lang w:val="hr-HR"/>
        </w:rPr>
        <w:t>drvena dašćica veličine 35 x 25 cm za izradu proba pigmenata</w:t>
      </w:r>
    </w:p>
    <w:p w:rsidR="006E57F7" w:rsidRPr="006E57F7" w:rsidRDefault="006E57F7" w:rsidP="006E57F7">
      <w:pPr>
        <w:ind w:left="360"/>
        <w:contextualSpacing/>
        <w:rPr>
          <w:rFonts w:ascii="Times New Roman" w:hAnsi="Times New Roman" w:cs="Times New Roman"/>
          <w:sz w:val="24"/>
          <w:szCs w:val="24"/>
          <w:lang w:val="hr-HR"/>
        </w:rPr>
      </w:pPr>
      <w:r w:rsidRPr="006E57F7">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      </w:t>
      </w:r>
      <w:r w:rsidR="003A1861">
        <w:rPr>
          <w:rFonts w:ascii="Times New Roman" w:hAnsi="Times New Roman" w:cs="Times New Roman"/>
          <w:sz w:val="24"/>
          <w:szCs w:val="24"/>
          <w:lang w:val="hr-HR"/>
        </w:rPr>
        <w:t xml:space="preserve">- </w:t>
      </w:r>
      <w:r w:rsidRPr="006E57F7">
        <w:rPr>
          <w:rFonts w:ascii="Times New Roman" w:hAnsi="Times New Roman" w:cs="Times New Roman"/>
          <w:sz w:val="24"/>
          <w:szCs w:val="24"/>
          <w:lang w:val="hr-HR"/>
        </w:rPr>
        <w:t xml:space="preserve"> laneno platno</w:t>
      </w:r>
      <w:r>
        <w:rPr>
          <w:rFonts w:ascii="Times New Roman" w:hAnsi="Times New Roman" w:cs="Times New Roman"/>
          <w:sz w:val="24"/>
          <w:szCs w:val="24"/>
          <w:lang w:val="hr-HR"/>
        </w:rPr>
        <w:t>, napeto na</w:t>
      </w:r>
      <w:r w:rsidRPr="006E57F7">
        <w:rPr>
          <w:rFonts w:ascii="Times New Roman" w:hAnsi="Times New Roman" w:cs="Times New Roman"/>
          <w:sz w:val="24"/>
          <w:szCs w:val="24"/>
          <w:lang w:val="hr-HR"/>
        </w:rPr>
        <w:t xml:space="preserve"> francuski klinasti </w:t>
      </w:r>
      <w:r>
        <w:rPr>
          <w:rFonts w:ascii="Times New Roman" w:hAnsi="Times New Roman" w:cs="Times New Roman"/>
          <w:sz w:val="24"/>
          <w:szCs w:val="24"/>
          <w:lang w:val="hr-HR"/>
        </w:rPr>
        <w:t xml:space="preserve">podokvir, dimenzija 100  x </w:t>
      </w:r>
      <w:r w:rsidRPr="006E57F7">
        <w:rPr>
          <w:rFonts w:ascii="Times New Roman" w:hAnsi="Times New Roman" w:cs="Times New Roman"/>
          <w:sz w:val="24"/>
          <w:szCs w:val="24"/>
          <w:lang w:val="hr-HR"/>
        </w:rPr>
        <w:t>65 cm</w:t>
      </w:r>
    </w:p>
    <w:p w:rsidR="006E57F7" w:rsidRDefault="006E57F7" w:rsidP="00863BF4">
      <w:pPr>
        <w:pStyle w:val="ListParagraph"/>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6%-tna kredno-tutkalna preparacija (miješavina šampanjske i bolonjske krede)</w:t>
      </w:r>
    </w:p>
    <w:p w:rsidR="006E57F7" w:rsidRDefault="006E57F7" w:rsidP="00863BF4">
      <w:pPr>
        <w:pStyle w:val="ListParagraph"/>
        <w:numPr>
          <w:ilvl w:val="0"/>
          <w:numId w:val="2"/>
        </w:numPr>
        <w:rPr>
          <w:rFonts w:ascii="Times New Roman" w:hAnsi="Times New Roman" w:cs="Times New Roman"/>
          <w:sz w:val="24"/>
          <w:szCs w:val="24"/>
          <w:lang w:val="hr-HR"/>
        </w:rPr>
      </w:pPr>
      <w:r>
        <w:rPr>
          <w:rFonts w:ascii="Times New Roman" w:hAnsi="Times New Roman" w:cs="Times New Roman"/>
          <w:sz w:val="24"/>
          <w:szCs w:val="24"/>
          <w:lang w:val="hr-HR"/>
        </w:rPr>
        <w:t>3%-tna otopina šelaka u špiritnom gorivu</w:t>
      </w:r>
    </w:p>
    <w:p w:rsidR="00863BF4" w:rsidRPr="00863BF4" w:rsidRDefault="00863BF4" w:rsidP="00863BF4">
      <w:pPr>
        <w:pStyle w:val="ListParagraph"/>
        <w:numPr>
          <w:ilvl w:val="0"/>
          <w:numId w:val="2"/>
        </w:numPr>
        <w:rPr>
          <w:rFonts w:ascii="Times New Roman" w:hAnsi="Times New Roman" w:cs="Times New Roman"/>
          <w:sz w:val="24"/>
          <w:szCs w:val="24"/>
          <w:lang w:val="hr-HR"/>
        </w:rPr>
      </w:pPr>
      <w:r w:rsidRPr="00863BF4">
        <w:rPr>
          <w:rFonts w:ascii="Times New Roman" w:hAnsi="Times New Roman" w:cs="Times New Roman"/>
          <w:sz w:val="24"/>
          <w:szCs w:val="24"/>
          <w:lang w:val="hr-HR"/>
        </w:rPr>
        <w:t xml:space="preserve">terpentinsko ulje </w:t>
      </w:r>
    </w:p>
    <w:p w:rsidR="00863BF4" w:rsidRPr="00863BF4" w:rsidRDefault="00863BF4" w:rsidP="00863BF4">
      <w:pPr>
        <w:pStyle w:val="ListParagraph"/>
        <w:numPr>
          <w:ilvl w:val="0"/>
          <w:numId w:val="2"/>
        </w:numPr>
        <w:rPr>
          <w:rFonts w:ascii="Times New Roman" w:hAnsi="Times New Roman" w:cs="Times New Roman"/>
          <w:sz w:val="24"/>
          <w:szCs w:val="24"/>
          <w:lang w:val="hr-HR"/>
        </w:rPr>
      </w:pPr>
      <w:r w:rsidRPr="00863BF4">
        <w:rPr>
          <w:rFonts w:ascii="Times New Roman" w:hAnsi="Times New Roman" w:cs="Times New Roman"/>
          <w:sz w:val="24"/>
          <w:szCs w:val="24"/>
          <w:lang w:val="hr-HR"/>
        </w:rPr>
        <w:t xml:space="preserve">laneno ulje </w:t>
      </w:r>
    </w:p>
    <w:p w:rsidR="00863BF4" w:rsidRPr="00863BF4" w:rsidRDefault="00863BF4" w:rsidP="00863BF4">
      <w:pPr>
        <w:pStyle w:val="ListParagraph"/>
        <w:numPr>
          <w:ilvl w:val="0"/>
          <w:numId w:val="2"/>
        </w:numPr>
        <w:rPr>
          <w:rFonts w:ascii="Times New Roman" w:hAnsi="Times New Roman" w:cs="Times New Roman"/>
          <w:sz w:val="24"/>
          <w:szCs w:val="24"/>
          <w:lang w:val="hr-HR"/>
        </w:rPr>
      </w:pPr>
      <w:r w:rsidRPr="00863BF4">
        <w:rPr>
          <w:rFonts w:ascii="Times New Roman" w:hAnsi="Times New Roman" w:cs="Times New Roman"/>
          <w:sz w:val="24"/>
          <w:szCs w:val="24"/>
          <w:lang w:val="hr-HR"/>
        </w:rPr>
        <w:t xml:space="preserve">pigmenti proizvođača </w:t>
      </w:r>
      <w:r w:rsidRPr="00863BF4">
        <w:rPr>
          <w:rFonts w:ascii="Times New Roman" w:hAnsi="Times New Roman" w:cs="Times New Roman"/>
          <w:i/>
          <w:sz w:val="24"/>
          <w:szCs w:val="24"/>
          <w:lang w:val="hr-HR"/>
        </w:rPr>
        <w:t>Kremer</w:t>
      </w:r>
      <w:r w:rsidR="00B2180B">
        <w:rPr>
          <w:rFonts w:ascii="Times New Roman" w:hAnsi="Times New Roman" w:cs="Times New Roman"/>
          <w:i/>
          <w:sz w:val="24"/>
          <w:szCs w:val="24"/>
          <w:lang w:val="hr-HR"/>
        </w:rPr>
        <w:t xml:space="preserve"> </w:t>
      </w:r>
      <w:r w:rsidR="00B2180B">
        <w:rPr>
          <w:rFonts w:ascii="Times New Roman" w:hAnsi="Times New Roman" w:cs="Times New Roman"/>
          <w:sz w:val="24"/>
          <w:szCs w:val="24"/>
          <w:lang w:val="hr-HR"/>
        </w:rPr>
        <w:t>(olovno bijela</w:t>
      </w:r>
      <w:r w:rsidR="00B2180B" w:rsidRPr="00B2180B">
        <w:rPr>
          <w:rFonts w:ascii="Times New Roman" w:hAnsi="Times New Roman" w:cs="Times New Roman"/>
          <w:sz w:val="24"/>
          <w:szCs w:val="24"/>
          <w:lang w:val="hr-HR"/>
        </w:rPr>
        <w:t>, vermillion,kobalt plava,</w:t>
      </w:r>
      <w:r w:rsidR="00B2180B">
        <w:rPr>
          <w:rFonts w:ascii="Times New Roman" w:hAnsi="Times New Roman" w:cs="Times New Roman"/>
          <w:sz w:val="24"/>
          <w:szCs w:val="24"/>
          <w:lang w:val="hr-HR"/>
        </w:rPr>
        <w:t xml:space="preserve"> kromoksid zelena, </w:t>
      </w:r>
      <w:r w:rsidR="00B2180B" w:rsidRPr="00B2180B">
        <w:rPr>
          <w:rFonts w:ascii="Times New Roman" w:hAnsi="Times New Roman" w:cs="Times New Roman"/>
          <w:sz w:val="24"/>
          <w:szCs w:val="24"/>
          <w:lang w:val="hr-HR"/>
        </w:rPr>
        <w:t>Kassel smeđa, vinsko crna)</w:t>
      </w:r>
    </w:p>
    <w:p w:rsidR="00863BF4" w:rsidRPr="00863BF4" w:rsidRDefault="00863BF4" w:rsidP="00863BF4">
      <w:pPr>
        <w:pStyle w:val="ListParagraph"/>
        <w:numPr>
          <w:ilvl w:val="0"/>
          <w:numId w:val="2"/>
        </w:numPr>
        <w:rPr>
          <w:rFonts w:ascii="Times New Roman" w:hAnsi="Times New Roman" w:cs="Times New Roman"/>
          <w:sz w:val="24"/>
          <w:szCs w:val="24"/>
          <w:lang w:val="hr-HR"/>
        </w:rPr>
      </w:pPr>
      <w:r w:rsidRPr="00863BF4">
        <w:rPr>
          <w:rFonts w:ascii="Times New Roman" w:hAnsi="Times New Roman" w:cs="Times New Roman"/>
          <w:sz w:val="24"/>
          <w:szCs w:val="24"/>
          <w:lang w:val="hr-HR"/>
        </w:rPr>
        <w:t xml:space="preserve">uljane boje proizvođača </w:t>
      </w:r>
      <w:r w:rsidRPr="00863BF4">
        <w:rPr>
          <w:rFonts w:ascii="Times New Roman" w:hAnsi="Times New Roman" w:cs="Times New Roman"/>
          <w:i/>
          <w:sz w:val="24"/>
          <w:szCs w:val="24"/>
          <w:lang w:val="hr-HR"/>
        </w:rPr>
        <w:t>Winsor&amp;Newton</w:t>
      </w:r>
      <w:r w:rsidR="00B2180B">
        <w:rPr>
          <w:rFonts w:ascii="Times New Roman" w:hAnsi="Times New Roman" w:cs="Times New Roman"/>
          <w:i/>
          <w:sz w:val="24"/>
          <w:szCs w:val="24"/>
          <w:lang w:val="hr-HR"/>
        </w:rPr>
        <w:t xml:space="preserve"> </w:t>
      </w:r>
      <w:r w:rsidR="00B2180B" w:rsidRPr="00B2180B">
        <w:rPr>
          <w:rFonts w:ascii="Times New Roman" w:hAnsi="Times New Roman" w:cs="Times New Roman"/>
          <w:sz w:val="24"/>
          <w:szCs w:val="24"/>
          <w:lang w:val="hr-HR"/>
        </w:rPr>
        <w:t xml:space="preserve">(cink bijela, žuti oker, željezni oksid, crveni alizarin, </w:t>
      </w:r>
      <w:r w:rsidR="00B2180B">
        <w:rPr>
          <w:rFonts w:ascii="Times New Roman" w:hAnsi="Times New Roman" w:cs="Times New Roman"/>
          <w:sz w:val="24"/>
          <w:szCs w:val="24"/>
          <w:lang w:val="hr-HR"/>
        </w:rPr>
        <w:t>pečena umbra, koštano crna)</w:t>
      </w:r>
    </w:p>
    <w:p w:rsidR="00863BF4" w:rsidRDefault="00863BF4" w:rsidP="00863BF4">
      <w:pPr>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Od ostalih slikarskog pribora koristili su se:</w:t>
      </w:r>
    </w:p>
    <w:p w:rsidR="00863BF4" w:rsidRPr="00863BF4" w:rsidRDefault="00863BF4" w:rsidP="00863BF4">
      <w:pPr>
        <w:pStyle w:val="ListParagraph"/>
        <w:numPr>
          <w:ilvl w:val="0"/>
          <w:numId w:val="1"/>
        </w:numPr>
        <w:ind w:left="851" w:hanging="284"/>
        <w:jc w:val="both"/>
        <w:rPr>
          <w:rFonts w:ascii="Times New Roman" w:hAnsi="Times New Roman" w:cs="Times New Roman"/>
          <w:sz w:val="24"/>
          <w:szCs w:val="24"/>
          <w:lang w:val="hr-HR"/>
        </w:rPr>
      </w:pPr>
      <w:r>
        <w:rPr>
          <w:rFonts w:ascii="Times New Roman" w:hAnsi="Times New Roman" w:cs="Times New Roman"/>
          <w:sz w:val="24"/>
          <w:szCs w:val="24"/>
          <w:lang w:val="hr-HR"/>
        </w:rPr>
        <w:t>k</w:t>
      </w:r>
      <w:r w:rsidRPr="00863BF4">
        <w:rPr>
          <w:rFonts w:ascii="Times New Roman" w:hAnsi="Times New Roman" w:cs="Times New Roman"/>
          <w:sz w:val="24"/>
          <w:szCs w:val="24"/>
          <w:lang w:val="hr-HR"/>
        </w:rPr>
        <w:t>istovi veličine 8- 20</w:t>
      </w:r>
    </w:p>
    <w:p w:rsidR="00863BF4" w:rsidRPr="00863BF4" w:rsidRDefault="00863BF4" w:rsidP="00863BF4">
      <w:pPr>
        <w:pStyle w:val="ListParagraph"/>
        <w:numPr>
          <w:ilvl w:val="0"/>
          <w:numId w:val="1"/>
        </w:numPr>
        <w:ind w:left="851" w:hanging="284"/>
        <w:jc w:val="both"/>
        <w:rPr>
          <w:rFonts w:ascii="Times New Roman" w:hAnsi="Times New Roman" w:cs="Times New Roman"/>
          <w:sz w:val="24"/>
          <w:szCs w:val="24"/>
          <w:lang w:val="hr-HR"/>
        </w:rPr>
      </w:pPr>
      <w:r>
        <w:rPr>
          <w:rFonts w:ascii="Times New Roman" w:hAnsi="Times New Roman" w:cs="Times New Roman"/>
          <w:sz w:val="24"/>
          <w:szCs w:val="24"/>
          <w:lang w:val="hr-HR"/>
        </w:rPr>
        <w:t>m</w:t>
      </w:r>
      <w:r w:rsidRPr="00863BF4">
        <w:rPr>
          <w:rFonts w:ascii="Times New Roman" w:hAnsi="Times New Roman" w:cs="Times New Roman"/>
          <w:sz w:val="24"/>
          <w:szCs w:val="24"/>
          <w:lang w:val="hr-HR"/>
        </w:rPr>
        <w:t>etalne spatule različitih veličina</w:t>
      </w:r>
    </w:p>
    <w:p w:rsidR="00863BF4" w:rsidRDefault="00863BF4" w:rsidP="00863BF4">
      <w:pPr>
        <w:pStyle w:val="ListParagraph"/>
        <w:numPr>
          <w:ilvl w:val="0"/>
          <w:numId w:val="1"/>
        </w:numPr>
        <w:ind w:left="851" w:hanging="284"/>
        <w:jc w:val="both"/>
        <w:rPr>
          <w:rFonts w:ascii="Times New Roman" w:hAnsi="Times New Roman" w:cs="Times New Roman"/>
          <w:sz w:val="24"/>
          <w:szCs w:val="24"/>
          <w:lang w:val="hr-HR"/>
        </w:rPr>
      </w:pPr>
      <w:r>
        <w:rPr>
          <w:rFonts w:ascii="Times New Roman" w:hAnsi="Times New Roman" w:cs="Times New Roman"/>
          <w:sz w:val="24"/>
          <w:szCs w:val="24"/>
          <w:lang w:val="hr-HR"/>
        </w:rPr>
        <w:t>m</w:t>
      </w:r>
      <w:r w:rsidRPr="00863BF4">
        <w:rPr>
          <w:rFonts w:ascii="Times New Roman" w:hAnsi="Times New Roman" w:cs="Times New Roman"/>
          <w:sz w:val="24"/>
          <w:szCs w:val="24"/>
          <w:lang w:val="hr-HR"/>
        </w:rPr>
        <w:t>ramorna ploča</w:t>
      </w:r>
    </w:p>
    <w:p w:rsidR="00FC0CD3" w:rsidRDefault="00FC0CD3" w:rsidP="00FC0CD3">
      <w:pPr>
        <w:jc w:val="both"/>
        <w:rPr>
          <w:rFonts w:ascii="Times New Roman" w:hAnsi="Times New Roman" w:cs="Times New Roman"/>
          <w:sz w:val="24"/>
          <w:szCs w:val="24"/>
          <w:lang w:val="hr-HR"/>
        </w:rPr>
      </w:pPr>
    </w:p>
    <w:p w:rsidR="00FC0CD3" w:rsidRDefault="00FC0CD3" w:rsidP="00FC0CD3">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Slikani slojevi izvedeni na probnoj pločici su bili analizirani metodom rentgenske flourescencije, uz pomoć prijenosnog XRF uređaja koji se nalazi na laboratoriju dr. sc. </w:t>
      </w:r>
      <w:r>
        <w:rPr>
          <w:rFonts w:ascii="Times New Roman" w:hAnsi="Times New Roman" w:cs="Times New Roman"/>
          <w:sz w:val="24"/>
          <w:szCs w:val="24"/>
          <w:lang w:val="hr-HR"/>
        </w:rPr>
        <w:lastRenderedPageBreak/>
        <w:t>Vladana Desnice.</w:t>
      </w:r>
      <w:r w:rsidRPr="00FC0CD3">
        <w:rPr>
          <w:rFonts w:ascii="Times New Roman" w:hAnsi="Times New Roman" w:cs="Times New Roman"/>
          <w:sz w:val="24"/>
          <w:szCs w:val="24"/>
          <w:lang w:val="hr-HR"/>
        </w:rPr>
        <w:t xml:space="preserve"> </w:t>
      </w:r>
      <w:r>
        <w:rPr>
          <w:rFonts w:ascii="Times New Roman" w:hAnsi="Times New Roman" w:cs="Times New Roman"/>
          <w:sz w:val="24"/>
          <w:szCs w:val="24"/>
          <w:lang w:val="hr-HR"/>
        </w:rPr>
        <w:t>Rentgenska flourescentna analiza je nedestruktivna analitička metoda kojom se na lak, brz i pouzdan način može ustvrditi elementarni sastav neke materije ili objekta. Bazira se na pobuđivanju atoma u ispitivanom uzorku pomoću rentgenskog zračenja, što uzrokuje emisiju flourescentnog zračenja kod ozračenog uzorka. Izazvano flourescentno zračenje je karakteristično ze elementni sastav, te se iz njega mogu očitati informacije o kvalitativnom i kvantitativnom sastavu elemenata u uzorku.</w:t>
      </w:r>
      <w:r>
        <w:rPr>
          <w:rStyle w:val="FootnoteReference"/>
          <w:rFonts w:ascii="Times New Roman" w:hAnsi="Times New Roman" w:cs="Times New Roman"/>
          <w:sz w:val="24"/>
          <w:szCs w:val="24"/>
          <w:lang w:val="hr-HR"/>
        </w:rPr>
        <w:footnoteReference w:id="13"/>
      </w:r>
      <w:r>
        <w:rPr>
          <w:rFonts w:ascii="Times New Roman" w:hAnsi="Times New Roman" w:cs="Times New Roman"/>
          <w:sz w:val="24"/>
          <w:szCs w:val="24"/>
          <w:lang w:val="hr-HR"/>
        </w:rPr>
        <w:t xml:space="preserve">  XRF uređaj za rentgensku flourescenciju se sastoji od tri glavne komponente: izvora zračenja, detektora pobuđene flourescencije i analitičkog programa na kompjuteru.</w:t>
      </w:r>
      <w:r>
        <w:rPr>
          <w:rStyle w:val="FootnoteReference"/>
          <w:rFonts w:ascii="Times New Roman" w:hAnsi="Times New Roman" w:cs="Times New Roman"/>
          <w:sz w:val="24"/>
          <w:szCs w:val="24"/>
          <w:lang w:val="hr-HR"/>
        </w:rPr>
        <w:footnoteReference w:id="14"/>
      </w:r>
      <w:r w:rsidR="00B2180B">
        <w:rPr>
          <w:rFonts w:ascii="Times New Roman" w:hAnsi="Times New Roman" w:cs="Times New Roman"/>
          <w:sz w:val="24"/>
          <w:szCs w:val="24"/>
          <w:lang w:val="hr-HR"/>
        </w:rPr>
        <w:t xml:space="preserve"> </w:t>
      </w:r>
    </w:p>
    <w:p w:rsidR="00FC0CD3" w:rsidRPr="00FC0CD3" w:rsidRDefault="00FC0CD3" w:rsidP="00FC0CD3">
      <w:pPr>
        <w:jc w:val="both"/>
        <w:rPr>
          <w:rFonts w:ascii="Times New Roman" w:hAnsi="Times New Roman" w:cs="Times New Roman"/>
          <w:sz w:val="24"/>
          <w:szCs w:val="24"/>
          <w:lang w:val="hr-HR"/>
        </w:rPr>
      </w:pPr>
    </w:p>
    <w:p w:rsidR="00863BF4" w:rsidRDefault="00863BF4" w:rsidP="007B2554">
      <w:pPr>
        <w:ind w:firstLine="567"/>
        <w:jc w:val="both"/>
        <w:rPr>
          <w:rFonts w:ascii="Times New Roman" w:hAnsi="Times New Roman" w:cs="Times New Roman"/>
          <w:sz w:val="24"/>
          <w:szCs w:val="24"/>
          <w:lang w:val="hr-HR"/>
        </w:rPr>
      </w:pPr>
    </w:p>
    <w:p w:rsidR="00CD3474" w:rsidRDefault="00CD3474" w:rsidP="007B2554">
      <w:pPr>
        <w:ind w:firstLine="567"/>
        <w:jc w:val="both"/>
        <w:rPr>
          <w:rFonts w:ascii="Times New Roman" w:hAnsi="Times New Roman" w:cs="Times New Roman"/>
          <w:sz w:val="24"/>
          <w:szCs w:val="24"/>
          <w:lang w:val="hr-HR"/>
        </w:rPr>
      </w:pPr>
    </w:p>
    <w:p w:rsidR="00CD3474" w:rsidRDefault="00CD3474" w:rsidP="007B2554">
      <w:pPr>
        <w:ind w:firstLine="567"/>
        <w:jc w:val="both"/>
        <w:rPr>
          <w:rFonts w:ascii="Times New Roman" w:hAnsi="Times New Roman" w:cs="Times New Roman"/>
          <w:sz w:val="24"/>
          <w:szCs w:val="24"/>
          <w:lang w:val="hr-HR"/>
        </w:rPr>
      </w:pPr>
    </w:p>
    <w:p w:rsidR="00AD4117" w:rsidRDefault="00AD4117">
      <w:pPr>
        <w:rPr>
          <w:rFonts w:ascii="Times New Roman" w:hAnsi="Times New Roman" w:cs="Times New Roman"/>
          <w:b/>
          <w:sz w:val="24"/>
          <w:szCs w:val="24"/>
          <w:lang w:val="hr-HR"/>
        </w:rPr>
      </w:pPr>
      <w:r>
        <w:rPr>
          <w:rFonts w:ascii="Times New Roman" w:hAnsi="Times New Roman" w:cs="Times New Roman"/>
          <w:b/>
          <w:sz w:val="24"/>
          <w:szCs w:val="24"/>
          <w:lang w:val="hr-HR"/>
        </w:rPr>
        <w:br w:type="page"/>
      </w:r>
    </w:p>
    <w:p w:rsidR="00806149" w:rsidRPr="00806149" w:rsidRDefault="00FB7FAF" w:rsidP="00806149">
      <w:pPr>
        <w:jc w:val="both"/>
        <w:rPr>
          <w:rFonts w:ascii="Times New Roman" w:hAnsi="Times New Roman" w:cs="Times New Roman"/>
          <w:b/>
          <w:sz w:val="24"/>
          <w:szCs w:val="24"/>
          <w:lang w:val="hr-HR"/>
        </w:rPr>
      </w:pPr>
      <w:r w:rsidRPr="00806149">
        <w:rPr>
          <w:rFonts w:ascii="Times New Roman" w:hAnsi="Times New Roman" w:cs="Times New Roman"/>
          <w:b/>
          <w:sz w:val="24"/>
          <w:szCs w:val="24"/>
          <w:lang w:val="hr-HR"/>
        </w:rPr>
        <w:lastRenderedPageBreak/>
        <w:t>4. IZVEDBA PROBA I REZULTATI</w:t>
      </w:r>
    </w:p>
    <w:p w:rsidR="00FB7FAF" w:rsidRDefault="00EC1410" w:rsidP="007B2554">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667456" behindDoc="0" locked="0" layoutInCell="1" allowOverlap="1">
            <wp:simplePos x="0" y="0"/>
            <wp:positionH relativeFrom="column">
              <wp:posOffset>3491230</wp:posOffset>
            </wp:positionH>
            <wp:positionV relativeFrom="paragraph">
              <wp:posOffset>1915160</wp:posOffset>
            </wp:positionV>
            <wp:extent cx="2266950" cy="1981200"/>
            <wp:effectExtent l="19050" t="0" r="0" b="0"/>
            <wp:wrapNone/>
            <wp:docPr id="8" name="Picture 1" descr="C:\Users\Mirna Međeral\Desktop\Rekty\Kraljević\Rek\1 slaganje olovne\DSC056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na Međeral\Desktop\Rekty\Kraljević\Rek\1 slaganje olovne\DSC05677.JPG"/>
                    <pic:cNvPicPr>
                      <a:picLocks noChangeAspect="1" noChangeArrowheads="1"/>
                    </pic:cNvPicPr>
                  </pic:nvPicPr>
                  <pic:blipFill>
                    <a:blip r:embed="rId12" cstate="print">
                      <a:lum bright="10000" contrast="20000"/>
                    </a:blip>
                    <a:srcRect/>
                    <a:stretch>
                      <a:fillRect/>
                    </a:stretch>
                  </pic:blipFill>
                  <pic:spPr bwMode="auto">
                    <a:xfrm>
                      <a:off x="0" y="0"/>
                      <a:ext cx="2266950" cy="1981200"/>
                    </a:xfrm>
                    <a:prstGeom prst="rect">
                      <a:avLst/>
                    </a:prstGeom>
                    <a:noFill/>
                    <a:ln w="9525">
                      <a:noFill/>
                      <a:miter lim="800000"/>
                      <a:headEnd/>
                      <a:tailEnd/>
                    </a:ln>
                  </pic:spPr>
                </pic:pic>
              </a:graphicData>
            </a:graphic>
          </wp:anchor>
        </w:drawing>
      </w:r>
      <w:r w:rsidR="00FB7FAF">
        <w:rPr>
          <w:rFonts w:ascii="Times New Roman" w:hAnsi="Times New Roman" w:cs="Times New Roman"/>
          <w:sz w:val="24"/>
          <w:szCs w:val="24"/>
          <w:lang w:val="hr-HR"/>
        </w:rPr>
        <w:t>Odlučeno je da se prije izvedbe same kopije načine male probe pigmenata, kako bi se uvjerili da pigmenti s kojima namjeravamo slikati zaista odgovaraju onima koje je koristio Miroslav Kraljević. Poznato je, naime, da brojni proizvođači sl</w:t>
      </w:r>
      <w:r w:rsidR="007B251A">
        <w:rPr>
          <w:rFonts w:ascii="Times New Roman" w:hAnsi="Times New Roman" w:cs="Times New Roman"/>
          <w:sz w:val="24"/>
          <w:szCs w:val="24"/>
          <w:lang w:val="hr-HR"/>
        </w:rPr>
        <w:t>ikarskih materijala u boje dod</w:t>
      </w:r>
      <w:r w:rsidR="00FB7FAF">
        <w:rPr>
          <w:rFonts w:ascii="Times New Roman" w:hAnsi="Times New Roman" w:cs="Times New Roman"/>
          <w:sz w:val="24"/>
          <w:szCs w:val="24"/>
          <w:lang w:val="hr-HR"/>
        </w:rPr>
        <w:t xml:space="preserve">aju aditive i primjese, kako bi bojama </w:t>
      </w:r>
      <w:r w:rsidR="007B251A">
        <w:rPr>
          <w:rFonts w:ascii="Times New Roman" w:hAnsi="Times New Roman" w:cs="Times New Roman"/>
          <w:sz w:val="24"/>
          <w:szCs w:val="24"/>
          <w:lang w:val="hr-HR"/>
        </w:rPr>
        <w:t>povećali volumen ili kako bi</w:t>
      </w:r>
      <w:r w:rsidR="00FB7FAF">
        <w:rPr>
          <w:rFonts w:ascii="Times New Roman" w:hAnsi="Times New Roman" w:cs="Times New Roman"/>
          <w:sz w:val="24"/>
          <w:szCs w:val="24"/>
          <w:lang w:val="hr-HR"/>
        </w:rPr>
        <w:t xml:space="preserve"> uštedjeli na skupocjenim pigmentima. Dod</w:t>
      </w:r>
      <w:r w:rsidR="007B251A">
        <w:rPr>
          <w:rFonts w:ascii="Times New Roman" w:hAnsi="Times New Roman" w:cs="Times New Roman"/>
          <w:sz w:val="24"/>
          <w:szCs w:val="24"/>
          <w:lang w:val="hr-HR"/>
        </w:rPr>
        <w:t>at</w:t>
      </w:r>
      <w:r w:rsidR="00F116DF">
        <w:rPr>
          <w:rFonts w:ascii="Times New Roman" w:hAnsi="Times New Roman" w:cs="Times New Roman"/>
          <w:sz w:val="24"/>
          <w:szCs w:val="24"/>
          <w:lang w:val="hr-HR"/>
        </w:rPr>
        <w:t>ci poput voska, krede,</w:t>
      </w:r>
      <w:r w:rsidR="00996B6C">
        <w:rPr>
          <w:rFonts w:ascii="Times New Roman" w:hAnsi="Times New Roman" w:cs="Times New Roman"/>
          <w:sz w:val="24"/>
          <w:szCs w:val="24"/>
          <w:lang w:val="hr-HR"/>
        </w:rPr>
        <w:t xml:space="preserve"> gipsa, mrvljenog silicija, dija</w:t>
      </w:r>
      <w:r w:rsidR="00F116DF">
        <w:rPr>
          <w:rFonts w:ascii="Times New Roman" w:hAnsi="Times New Roman" w:cs="Times New Roman"/>
          <w:sz w:val="24"/>
          <w:szCs w:val="24"/>
          <w:lang w:val="hr-HR"/>
        </w:rPr>
        <w:t>tomejske zemlje,</w:t>
      </w:r>
      <w:r w:rsidR="00996B6C">
        <w:rPr>
          <w:rFonts w:ascii="Times New Roman" w:hAnsi="Times New Roman" w:cs="Times New Roman"/>
          <w:sz w:val="24"/>
          <w:szCs w:val="24"/>
          <w:lang w:val="hr-HR"/>
        </w:rPr>
        <w:t xml:space="preserve"> gline,</w:t>
      </w:r>
      <w:r w:rsidR="00F116DF">
        <w:rPr>
          <w:rFonts w:ascii="Times New Roman" w:hAnsi="Times New Roman" w:cs="Times New Roman"/>
          <w:sz w:val="24"/>
          <w:szCs w:val="24"/>
          <w:lang w:val="hr-HR"/>
        </w:rPr>
        <w:t xml:space="preserve"> </w:t>
      </w:r>
      <w:r w:rsidR="00996B6C">
        <w:rPr>
          <w:rFonts w:ascii="Times New Roman" w:hAnsi="Times New Roman" w:cs="Times New Roman"/>
          <w:sz w:val="24"/>
          <w:szCs w:val="24"/>
          <w:lang w:val="hr-HR"/>
        </w:rPr>
        <w:t xml:space="preserve"> barija i </w:t>
      </w:r>
      <w:r w:rsidR="007B251A">
        <w:rPr>
          <w:rFonts w:ascii="Times New Roman" w:hAnsi="Times New Roman" w:cs="Times New Roman"/>
          <w:sz w:val="24"/>
          <w:szCs w:val="24"/>
          <w:lang w:val="hr-HR"/>
        </w:rPr>
        <w:t>titan bijelog pigmenta</w:t>
      </w:r>
      <w:r w:rsidR="00996B6C">
        <w:rPr>
          <w:rStyle w:val="FootnoteReference"/>
          <w:rFonts w:ascii="Times New Roman" w:hAnsi="Times New Roman" w:cs="Times New Roman"/>
          <w:sz w:val="24"/>
          <w:szCs w:val="24"/>
          <w:lang w:val="hr-HR"/>
        </w:rPr>
        <w:footnoteReference w:id="15"/>
      </w:r>
      <w:r w:rsidR="007B251A">
        <w:rPr>
          <w:rFonts w:ascii="Times New Roman" w:hAnsi="Times New Roman" w:cs="Times New Roman"/>
          <w:sz w:val="24"/>
          <w:szCs w:val="24"/>
          <w:lang w:val="hr-HR"/>
        </w:rPr>
        <w:t xml:space="preserve"> se često mogu naći u uljanim bojama, a njihova prisutnost bi, prilikom izvedbe kopije, uvelike utjecala na kemijske i fizikalne karakteristike slikanog sloja</w:t>
      </w:r>
      <w:r w:rsidR="007B251A" w:rsidRPr="00F65206">
        <w:rPr>
          <w:rFonts w:ascii="Times New Roman" w:hAnsi="Times New Roman" w:cs="Times New Roman"/>
          <w:sz w:val="24"/>
          <w:szCs w:val="24"/>
          <w:lang w:val="hr-HR"/>
        </w:rPr>
        <w:t>. Čistoća pigmenata se provjeravala</w:t>
      </w:r>
      <w:r w:rsidR="00524F14">
        <w:rPr>
          <w:rFonts w:ascii="Times New Roman" w:hAnsi="Times New Roman" w:cs="Times New Roman"/>
          <w:sz w:val="24"/>
          <w:szCs w:val="24"/>
          <w:lang w:val="hr-HR"/>
        </w:rPr>
        <w:t xml:space="preserve"> </w:t>
      </w:r>
      <w:r w:rsidR="003C74AC">
        <w:rPr>
          <w:rFonts w:ascii="Times New Roman" w:hAnsi="Times New Roman" w:cs="Times New Roman"/>
          <w:sz w:val="24"/>
          <w:szCs w:val="24"/>
          <w:lang w:val="hr-HR"/>
        </w:rPr>
        <w:t>rentgenskom flourescentnom analizom</w:t>
      </w:r>
      <w:r w:rsidR="00F65206" w:rsidRPr="00F65206">
        <w:rPr>
          <w:rFonts w:ascii="Times New Roman" w:hAnsi="Times New Roman" w:cs="Times New Roman"/>
          <w:sz w:val="24"/>
          <w:szCs w:val="24"/>
          <w:lang w:val="hr-HR"/>
        </w:rPr>
        <w:t>, pod nadzorom izv. prof. dr. sc. Vladana Desnice.</w:t>
      </w:r>
    </w:p>
    <w:p w:rsidR="004446EB" w:rsidRDefault="004446EB" w:rsidP="007B2554">
      <w:pPr>
        <w:ind w:firstLine="567"/>
        <w:jc w:val="both"/>
        <w:rPr>
          <w:rFonts w:ascii="Times New Roman" w:hAnsi="Times New Roman" w:cs="Times New Roman"/>
          <w:sz w:val="24"/>
          <w:szCs w:val="24"/>
          <w:lang w:val="hr-HR"/>
        </w:rPr>
      </w:pPr>
    </w:p>
    <w:p w:rsidR="00F65206" w:rsidRPr="009D629B" w:rsidRDefault="00806149" w:rsidP="006536EC">
      <w:pPr>
        <w:ind w:right="3827"/>
        <w:jc w:val="both"/>
        <w:rPr>
          <w:rFonts w:ascii="Times New Roman" w:hAnsi="Times New Roman" w:cs="Times New Roman"/>
          <w:b/>
          <w:sz w:val="24"/>
          <w:szCs w:val="24"/>
          <w:lang w:val="hr-HR"/>
        </w:rPr>
      </w:pPr>
      <w:r w:rsidRPr="00806149">
        <w:rPr>
          <w:rFonts w:ascii="Times New Roman" w:hAnsi="Times New Roman" w:cs="Times New Roman"/>
          <w:b/>
          <w:sz w:val="24"/>
          <w:szCs w:val="24"/>
          <w:lang w:val="hr-HR"/>
        </w:rPr>
        <w:t>4.1. Izvedba pro</w:t>
      </w:r>
      <w:r w:rsidR="009D629B">
        <w:rPr>
          <w:rFonts w:ascii="Times New Roman" w:hAnsi="Times New Roman" w:cs="Times New Roman"/>
          <w:b/>
          <w:sz w:val="24"/>
          <w:szCs w:val="24"/>
          <w:lang w:val="hr-HR"/>
        </w:rPr>
        <w:t>ba</w:t>
      </w:r>
    </w:p>
    <w:p w:rsidR="0082549E" w:rsidRDefault="00EF71D7"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31" type="#_x0000_t202" style="position:absolute;left:0;text-align:left;margin-left:269.2pt;margin-top:106pt;width:177.45pt;height:77.25pt;z-index:-251638784;mso-width-relative:margin;mso-height-relative:margin" wrapcoords="0 0" filled="f" stroked="f">
            <v:textbox style="mso-next-textbox:#_x0000_s1031">
              <w:txbxContent>
                <w:p w:rsidR="00572495" w:rsidRPr="00604BB7" w:rsidRDefault="00572495" w:rsidP="00604BB7">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5. </w:t>
                  </w:r>
                  <w:r w:rsidRPr="00604BB7">
                    <w:rPr>
                      <w:rFonts w:ascii="Times New Roman" w:hAnsi="Times New Roman" w:cs="Times New Roman"/>
                      <w:sz w:val="20"/>
                      <w:szCs w:val="20"/>
                      <w:lang w:val="hr-HR"/>
                    </w:rPr>
                    <w:t>Probna pločica preparirana kredno-tutkalnom osnovom</w:t>
                  </w:r>
                </w:p>
              </w:txbxContent>
            </v:textbox>
            <w10:wrap type="tight"/>
          </v:shape>
        </w:pict>
      </w:r>
      <w:r w:rsidR="006536EC">
        <w:rPr>
          <w:rFonts w:ascii="Times New Roman" w:hAnsi="Times New Roman" w:cs="Times New Roman"/>
          <w:noProof/>
          <w:sz w:val="24"/>
          <w:szCs w:val="24"/>
          <w:lang w:val="hr-HR" w:eastAsia="hr-HR"/>
        </w:rPr>
        <w:drawing>
          <wp:anchor distT="0" distB="0" distL="114300" distR="114300" simplePos="0" relativeHeight="251673600" behindDoc="0" locked="0" layoutInCell="1" allowOverlap="1">
            <wp:simplePos x="0" y="0"/>
            <wp:positionH relativeFrom="column">
              <wp:posOffset>3491230</wp:posOffset>
            </wp:positionH>
            <wp:positionV relativeFrom="paragraph">
              <wp:posOffset>1812925</wp:posOffset>
            </wp:positionV>
            <wp:extent cx="2266950" cy="1704975"/>
            <wp:effectExtent l="19050" t="0" r="0" b="0"/>
            <wp:wrapNone/>
            <wp:docPr id="10" name="Picture 2" descr="C:\Users\Mirna Međeral\Desktop\Rekty\Kraljević\Rek\1 slaganje olovne\DSC05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na Međeral\Desktop\Rekty\Kraljević\Rek\1 slaganje olovne\DSC05679.JPG"/>
                    <pic:cNvPicPr>
                      <a:picLocks noChangeAspect="1" noChangeArrowheads="1"/>
                    </pic:cNvPicPr>
                  </pic:nvPicPr>
                  <pic:blipFill>
                    <a:blip r:embed="rId13" cstate="print"/>
                    <a:srcRect/>
                    <a:stretch>
                      <a:fillRect/>
                    </a:stretch>
                  </pic:blipFill>
                  <pic:spPr bwMode="auto">
                    <a:xfrm>
                      <a:off x="0" y="0"/>
                      <a:ext cx="2266950" cy="1704975"/>
                    </a:xfrm>
                    <a:prstGeom prst="rect">
                      <a:avLst/>
                    </a:prstGeom>
                    <a:noFill/>
                    <a:ln w="9525">
                      <a:noFill/>
                      <a:miter lim="800000"/>
                      <a:headEnd/>
                      <a:tailEnd/>
                    </a:ln>
                  </pic:spPr>
                </pic:pic>
              </a:graphicData>
            </a:graphic>
          </wp:anchor>
        </w:drawing>
      </w:r>
      <w:r w:rsidR="00B36A53">
        <w:rPr>
          <w:rFonts w:ascii="Times New Roman" w:hAnsi="Times New Roman" w:cs="Times New Roman"/>
          <w:sz w:val="24"/>
          <w:szCs w:val="24"/>
          <w:lang w:val="hr-HR"/>
        </w:rPr>
        <w:t xml:space="preserve">Na drvenu </w:t>
      </w:r>
      <w:r w:rsidR="00B36A53" w:rsidRPr="008C663A">
        <w:rPr>
          <w:rFonts w:ascii="Times New Roman" w:hAnsi="Times New Roman" w:cs="Times New Roman"/>
          <w:sz w:val="24"/>
          <w:szCs w:val="24"/>
          <w:lang w:val="hr-HR"/>
        </w:rPr>
        <w:t xml:space="preserve">pločicu </w:t>
      </w:r>
      <w:r w:rsidR="008C663A">
        <w:rPr>
          <w:rFonts w:ascii="Times New Roman" w:hAnsi="Times New Roman" w:cs="Times New Roman"/>
          <w:sz w:val="24"/>
          <w:szCs w:val="24"/>
          <w:lang w:val="hr-HR"/>
        </w:rPr>
        <w:t>dimenzija 35 x 25</w:t>
      </w:r>
      <w:r w:rsidR="00B36A53" w:rsidRPr="008C663A">
        <w:rPr>
          <w:rFonts w:ascii="Times New Roman" w:hAnsi="Times New Roman" w:cs="Times New Roman"/>
          <w:sz w:val="24"/>
          <w:szCs w:val="24"/>
          <w:lang w:val="hr-HR"/>
        </w:rPr>
        <w:t xml:space="preserve"> cm</w:t>
      </w:r>
      <w:r w:rsidR="00B36A53">
        <w:rPr>
          <w:rFonts w:ascii="Times New Roman" w:hAnsi="Times New Roman" w:cs="Times New Roman"/>
          <w:sz w:val="24"/>
          <w:szCs w:val="24"/>
          <w:lang w:val="hr-HR"/>
        </w:rPr>
        <w:t xml:space="preserve"> naneseno je nekoliko slojeva kredno-tutkalne osnove. Nakon što se osnova osušila i izbrusila dok željene glatkoće, izoliralo ju se tankim nanosom 3%-tnog šelaka otopljenog u špiritnom gorivu</w:t>
      </w:r>
      <w:r w:rsidR="00B36A53" w:rsidRPr="00604BB7">
        <w:rPr>
          <w:rFonts w:ascii="Times New Roman" w:hAnsi="Times New Roman" w:cs="Times New Roman"/>
          <w:sz w:val="24"/>
          <w:szCs w:val="24"/>
          <w:lang w:val="hr-HR"/>
        </w:rPr>
        <w:t>.</w:t>
      </w:r>
      <w:r w:rsidR="00B36A53" w:rsidRPr="00604BB7">
        <w:rPr>
          <w:rStyle w:val="FootnoteReference"/>
          <w:rFonts w:ascii="Times New Roman" w:hAnsi="Times New Roman" w:cs="Times New Roman"/>
          <w:sz w:val="24"/>
          <w:szCs w:val="24"/>
          <w:lang w:val="hr-HR"/>
        </w:rPr>
        <w:footnoteReference w:id="16"/>
      </w:r>
      <w:r w:rsidR="00B36A53" w:rsidRPr="00604BB7">
        <w:rPr>
          <w:rFonts w:ascii="Times New Roman" w:hAnsi="Times New Roman" w:cs="Times New Roman"/>
          <w:sz w:val="24"/>
          <w:szCs w:val="24"/>
          <w:lang w:val="hr-HR"/>
        </w:rPr>
        <w:t xml:space="preserve"> </w:t>
      </w:r>
      <w:r w:rsidR="006536EC" w:rsidRPr="00604BB7">
        <w:rPr>
          <w:rFonts w:ascii="Times New Roman" w:hAnsi="Times New Roman" w:cs="Times New Roman"/>
          <w:sz w:val="24"/>
          <w:szCs w:val="24"/>
          <w:lang w:val="hr-HR"/>
        </w:rPr>
        <w:t>(</w:t>
      </w:r>
      <w:r w:rsidR="006536EC" w:rsidRPr="00604BB7">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5</w:t>
      </w:r>
      <w:r w:rsidR="00604BB7" w:rsidRPr="00604BB7">
        <w:rPr>
          <w:rFonts w:ascii="Times New Roman" w:hAnsi="Times New Roman" w:cs="Times New Roman"/>
          <w:b/>
          <w:sz w:val="24"/>
          <w:szCs w:val="24"/>
          <w:lang w:val="hr-HR"/>
        </w:rPr>
        <w:t>.</w:t>
      </w:r>
      <w:r w:rsidR="006536EC" w:rsidRPr="00604BB7">
        <w:rPr>
          <w:rFonts w:ascii="Times New Roman" w:hAnsi="Times New Roman" w:cs="Times New Roman"/>
          <w:sz w:val="24"/>
          <w:szCs w:val="24"/>
          <w:lang w:val="hr-HR"/>
        </w:rPr>
        <w:t xml:space="preserve">) </w:t>
      </w:r>
      <w:r w:rsidR="007F2371">
        <w:rPr>
          <w:rFonts w:ascii="Times New Roman" w:hAnsi="Times New Roman" w:cs="Times New Roman"/>
          <w:sz w:val="24"/>
          <w:szCs w:val="24"/>
          <w:lang w:val="hr-HR"/>
        </w:rPr>
        <w:t>Dok je lijeva strana ostavljena netaknutom, na desnu se polovicu pločice nanio</w:t>
      </w:r>
      <w:r w:rsidR="00C17741">
        <w:rPr>
          <w:rFonts w:ascii="Times New Roman" w:hAnsi="Times New Roman" w:cs="Times New Roman"/>
          <w:sz w:val="24"/>
          <w:szCs w:val="24"/>
          <w:lang w:val="hr-HR"/>
        </w:rPr>
        <w:t xml:space="preserve"> sloj olovno bijele boje, koja je u ovom slučaju vršila ulogu olovno bijele osnove</w:t>
      </w:r>
      <w:r w:rsidR="007F2371">
        <w:rPr>
          <w:rFonts w:ascii="Times New Roman" w:hAnsi="Times New Roman" w:cs="Times New Roman"/>
          <w:sz w:val="24"/>
          <w:szCs w:val="24"/>
          <w:lang w:val="hr-HR"/>
        </w:rPr>
        <w:t xml:space="preserve"> na kojoj je Kraljević najčešće slikao.</w:t>
      </w:r>
      <w:r w:rsidR="007F2371">
        <w:rPr>
          <w:rStyle w:val="FootnoteReference"/>
          <w:rFonts w:ascii="Times New Roman" w:hAnsi="Times New Roman" w:cs="Times New Roman"/>
          <w:sz w:val="24"/>
          <w:szCs w:val="24"/>
          <w:lang w:val="hr-HR"/>
        </w:rPr>
        <w:footnoteReference w:id="17"/>
      </w:r>
    </w:p>
    <w:p w:rsidR="0082549E" w:rsidRDefault="00EF71D7"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32" type="#_x0000_t202" style="position:absolute;left:0;text-align:left;margin-left:266.95pt;margin-top:128.65pt;width:193.95pt;height:77.25pt;z-index:-251637760;mso-width-relative:margin;mso-height-relative:margin" wrapcoords="0 0" filled="f" stroked="f">
            <v:textbox style="mso-next-textbox:#_x0000_s1032">
              <w:txbxContent>
                <w:p w:rsidR="00572495" w:rsidRPr="00604BB7" w:rsidRDefault="00572495" w:rsidP="00604BB7">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6. </w:t>
                  </w:r>
                  <w:r>
                    <w:rPr>
                      <w:rFonts w:ascii="Times New Roman" w:hAnsi="Times New Roman" w:cs="Times New Roman"/>
                      <w:sz w:val="20"/>
                      <w:szCs w:val="20"/>
                      <w:lang w:val="hr-HR"/>
                    </w:rPr>
                    <w:t>Korišteni materijali: metalne spatule, laneno ulje i olovno bijeli pigment</w:t>
                  </w:r>
                </w:p>
              </w:txbxContent>
            </v:textbox>
            <w10:wrap type="tight"/>
          </v:shape>
        </w:pict>
      </w:r>
      <w:r w:rsidR="0082549E">
        <w:rPr>
          <w:rFonts w:ascii="Times New Roman" w:hAnsi="Times New Roman" w:cs="Times New Roman"/>
          <w:sz w:val="24"/>
          <w:szCs w:val="24"/>
          <w:lang w:val="hr-HR"/>
        </w:rPr>
        <w:t xml:space="preserve">Olovno </w:t>
      </w:r>
      <w:r w:rsidR="0082549E" w:rsidRPr="00262637">
        <w:rPr>
          <w:rFonts w:ascii="Times New Roman" w:hAnsi="Times New Roman" w:cs="Times New Roman"/>
          <w:sz w:val="24"/>
          <w:szCs w:val="24"/>
          <w:lang w:val="hr-HR"/>
        </w:rPr>
        <w:t xml:space="preserve">bijela nije bila dostupna u obliku industrijski proizvedene uljane </w:t>
      </w:r>
      <w:r w:rsidR="00604BB7">
        <w:rPr>
          <w:rFonts w:ascii="Times New Roman" w:hAnsi="Times New Roman" w:cs="Times New Roman"/>
          <w:sz w:val="24"/>
          <w:szCs w:val="24"/>
          <w:lang w:val="hr-HR"/>
        </w:rPr>
        <w:t xml:space="preserve">boje, te se trebala zamiješati </w:t>
      </w:r>
      <w:r w:rsidR="006536EC" w:rsidRPr="00604BB7">
        <w:rPr>
          <w:rFonts w:ascii="Times New Roman" w:hAnsi="Times New Roman" w:cs="Times New Roman"/>
          <w:sz w:val="24"/>
          <w:szCs w:val="24"/>
          <w:lang w:val="hr-HR"/>
        </w:rPr>
        <w:t>(</w:t>
      </w:r>
      <w:r w:rsidR="006536EC" w:rsidRPr="00604BB7">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6</w:t>
      </w:r>
      <w:r w:rsidR="00604BB7" w:rsidRPr="00604BB7">
        <w:rPr>
          <w:rFonts w:ascii="Times New Roman" w:hAnsi="Times New Roman" w:cs="Times New Roman"/>
          <w:b/>
          <w:sz w:val="24"/>
          <w:szCs w:val="24"/>
          <w:lang w:val="hr-HR"/>
        </w:rPr>
        <w:t>.</w:t>
      </w:r>
      <w:r w:rsidR="006536EC" w:rsidRPr="00604BB7">
        <w:rPr>
          <w:rFonts w:ascii="Times New Roman" w:hAnsi="Times New Roman" w:cs="Times New Roman"/>
          <w:sz w:val="24"/>
          <w:szCs w:val="24"/>
          <w:lang w:val="hr-HR"/>
        </w:rPr>
        <w:t>)</w:t>
      </w:r>
      <w:r w:rsidR="00604BB7" w:rsidRPr="00604BB7">
        <w:rPr>
          <w:rFonts w:ascii="Times New Roman" w:hAnsi="Times New Roman" w:cs="Times New Roman"/>
          <w:sz w:val="24"/>
          <w:szCs w:val="24"/>
          <w:lang w:val="hr-HR"/>
        </w:rPr>
        <w:t>.</w:t>
      </w:r>
      <w:r w:rsidR="006536EC">
        <w:rPr>
          <w:rFonts w:ascii="Times New Roman" w:hAnsi="Times New Roman" w:cs="Times New Roman"/>
          <w:sz w:val="24"/>
          <w:szCs w:val="24"/>
          <w:lang w:val="hr-HR"/>
        </w:rPr>
        <w:t xml:space="preserve"> </w:t>
      </w:r>
      <w:r w:rsidR="003F1D0A" w:rsidRPr="00262637">
        <w:rPr>
          <w:rFonts w:ascii="Times New Roman" w:hAnsi="Times New Roman" w:cs="Times New Roman"/>
          <w:sz w:val="24"/>
          <w:szCs w:val="24"/>
          <w:lang w:val="hr-HR"/>
        </w:rPr>
        <w:t xml:space="preserve">Male količine olovno bijelog </w:t>
      </w:r>
      <w:r w:rsidR="003F1D0A" w:rsidRPr="008C663A">
        <w:rPr>
          <w:rFonts w:ascii="Times New Roman" w:hAnsi="Times New Roman" w:cs="Times New Roman"/>
          <w:sz w:val="24"/>
          <w:szCs w:val="24"/>
          <w:lang w:val="hr-HR"/>
        </w:rPr>
        <w:t>pigmenta su se sipale na glatku mramornu ploču. Par kapi vode</w:t>
      </w:r>
      <w:r w:rsidR="00BE28D5" w:rsidRPr="008C663A">
        <w:rPr>
          <w:rFonts w:ascii="Times New Roman" w:hAnsi="Times New Roman" w:cs="Times New Roman"/>
          <w:sz w:val="24"/>
          <w:szCs w:val="24"/>
          <w:lang w:val="hr-HR"/>
        </w:rPr>
        <w:t xml:space="preserve"> je korišteno za povezivanje pigmenta u masu</w:t>
      </w:r>
      <w:r w:rsidR="006536EC">
        <w:rPr>
          <w:rFonts w:ascii="Times New Roman" w:hAnsi="Times New Roman" w:cs="Times New Roman"/>
          <w:sz w:val="24"/>
          <w:szCs w:val="24"/>
          <w:lang w:val="hr-HR"/>
        </w:rPr>
        <w:t xml:space="preserve"> </w:t>
      </w:r>
      <w:r w:rsidR="006536EC" w:rsidRPr="000D0319">
        <w:rPr>
          <w:rFonts w:ascii="Times New Roman" w:hAnsi="Times New Roman" w:cs="Times New Roman"/>
          <w:sz w:val="24"/>
          <w:szCs w:val="24"/>
          <w:lang w:val="hr-HR"/>
        </w:rPr>
        <w:t>(</w:t>
      </w:r>
      <w:r w:rsidR="006536EC" w:rsidRPr="000D0319">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7</w:t>
      </w:r>
      <w:r w:rsidR="000D0319" w:rsidRPr="000D0319">
        <w:rPr>
          <w:rFonts w:ascii="Times New Roman" w:hAnsi="Times New Roman" w:cs="Times New Roman"/>
          <w:b/>
          <w:sz w:val="24"/>
          <w:szCs w:val="24"/>
          <w:lang w:val="hr-HR"/>
        </w:rPr>
        <w:t>.</w:t>
      </w:r>
      <w:r w:rsidR="006536EC" w:rsidRPr="000D0319">
        <w:rPr>
          <w:rFonts w:ascii="Times New Roman" w:hAnsi="Times New Roman" w:cs="Times New Roman"/>
          <w:sz w:val="24"/>
          <w:szCs w:val="24"/>
          <w:lang w:val="hr-HR"/>
        </w:rPr>
        <w:t>)</w:t>
      </w:r>
      <w:r w:rsidR="00BE28D5" w:rsidRPr="000D0319">
        <w:rPr>
          <w:rFonts w:ascii="Times New Roman" w:hAnsi="Times New Roman" w:cs="Times New Roman"/>
          <w:sz w:val="24"/>
          <w:szCs w:val="24"/>
          <w:lang w:val="hr-HR"/>
        </w:rPr>
        <w:t xml:space="preserve">. </w:t>
      </w:r>
      <w:r w:rsidR="00262637" w:rsidRPr="000D0319">
        <w:rPr>
          <w:rFonts w:ascii="Times New Roman" w:hAnsi="Times New Roman" w:cs="Times New Roman"/>
          <w:sz w:val="24"/>
          <w:szCs w:val="24"/>
          <w:lang w:val="hr-HR"/>
        </w:rPr>
        <w:t>Laneno</w:t>
      </w:r>
      <w:r w:rsidR="00262637" w:rsidRPr="008C663A">
        <w:rPr>
          <w:rFonts w:ascii="Times New Roman" w:hAnsi="Times New Roman" w:cs="Times New Roman"/>
          <w:sz w:val="24"/>
          <w:szCs w:val="24"/>
          <w:lang w:val="hr-HR"/>
        </w:rPr>
        <w:t xml:space="preserve"> ulje se postepeno dodavalo pomoću injekcije</w:t>
      </w:r>
      <w:r w:rsidR="006536EC">
        <w:rPr>
          <w:rFonts w:ascii="Times New Roman" w:hAnsi="Times New Roman" w:cs="Times New Roman"/>
          <w:sz w:val="24"/>
          <w:szCs w:val="24"/>
          <w:lang w:val="hr-HR"/>
        </w:rPr>
        <w:t xml:space="preserve"> </w:t>
      </w:r>
      <w:r w:rsidR="006536EC" w:rsidRPr="00F81454">
        <w:rPr>
          <w:rFonts w:ascii="Times New Roman" w:hAnsi="Times New Roman" w:cs="Times New Roman"/>
          <w:sz w:val="24"/>
          <w:szCs w:val="24"/>
          <w:lang w:val="hr-HR"/>
        </w:rPr>
        <w:t>(</w:t>
      </w:r>
      <w:r w:rsidR="006536EC" w:rsidRPr="00F81454">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8</w:t>
      </w:r>
      <w:r w:rsidR="00F81454" w:rsidRPr="00F81454">
        <w:rPr>
          <w:rFonts w:ascii="Times New Roman" w:hAnsi="Times New Roman" w:cs="Times New Roman"/>
          <w:b/>
          <w:sz w:val="24"/>
          <w:szCs w:val="24"/>
          <w:lang w:val="hr-HR"/>
        </w:rPr>
        <w:t>.</w:t>
      </w:r>
      <w:r w:rsidR="006536EC" w:rsidRPr="00F81454">
        <w:rPr>
          <w:rFonts w:ascii="Times New Roman" w:hAnsi="Times New Roman" w:cs="Times New Roman"/>
          <w:sz w:val="24"/>
          <w:szCs w:val="24"/>
          <w:lang w:val="hr-HR"/>
        </w:rPr>
        <w:t>)</w:t>
      </w:r>
      <w:r w:rsidR="00262637" w:rsidRPr="00F81454">
        <w:rPr>
          <w:rFonts w:ascii="Times New Roman" w:hAnsi="Times New Roman" w:cs="Times New Roman"/>
          <w:sz w:val="24"/>
          <w:szCs w:val="24"/>
          <w:lang w:val="hr-HR"/>
        </w:rPr>
        <w:t>,</w:t>
      </w:r>
      <w:r w:rsidR="00262637" w:rsidRPr="008C663A">
        <w:rPr>
          <w:rFonts w:ascii="Times New Roman" w:hAnsi="Times New Roman" w:cs="Times New Roman"/>
          <w:sz w:val="24"/>
          <w:szCs w:val="24"/>
          <w:lang w:val="hr-HR"/>
        </w:rPr>
        <w:t xml:space="preserve"> a boja se zamiješavala pomoću metalne spatule dok se nije postigla željena </w:t>
      </w:r>
      <w:r w:rsidR="00262637" w:rsidRPr="00452F2C">
        <w:rPr>
          <w:rFonts w:ascii="Times New Roman" w:hAnsi="Times New Roman" w:cs="Times New Roman"/>
          <w:sz w:val="24"/>
          <w:szCs w:val="24"/>
          <w:lang w:val="hr-HR"/>
        </w:rPr>
        <w:t>konzistencija</w:t>
      </w:r>
      <w:r w:rsidR="006536EC" w:rsidRPr="00452F2C">
        <w:rPr>
          <w:rFonts w:ascii="Times New Roman" w:hAnsi="Times New Roman" w:cs="Times New Roman"/>
          <w:sz w:val="24"/>
          <w:szCs w:val="24"/>
          <w:lang w:val="hr-HR"/>
        </w:rPr>
        <w:t xml:space="preserve"> (</w:t>
      </w:r>
      <w:r w:rsidR="006536EC" w:rsidRPr="00452F2C">
        <w:rPr>
          <w:rFonts w:ascii="Times New Roman" w:hAnsi="Times New Roman" w:cs="Times New Roman"/>
          <w:b/>
          <w:sz w:val="24"/>
          <w:szCs w:val="24"/>
          <w:lang w:val="hr-HR"/>
        </w:rPr>
        <w:t>Slika</w:t>
      </w:r>
      <w:r w:rsidR="00452F2C" w:rsidRPr="00452F2C">
        <w:rPr>
          <w:rFonts w:ascii="Times New Roman" w:hAnsi="Times New Roman" w:cs="Times New Roman"/>
          <w:b/>
          <w:sz w:val="24"/>
          <w:szCs w:val="24"/>
          <w:lang w:val="hr-HR"/>
        </w:rPr>
        <w:t xml:space="preserve"> </w:t>
      </w:r>
      <w:r w:rsidR="00016FA9">
        <w:rPr>
          <w:rFonts w:ascii="Times New Roman" w:hAnsi="Times New Roman" w:cs="Times New Roman"/>
          <w:b/>
          <w:sz w:val="24"/>
          <w:szCs w:val="24"/>
          <w:lang w:val="hr-HR"/>
        </w:rPr>
        <w:t>9</w:t>
      </w:r>
      <w:r w:rsidR="006536EC" w:rsidRPr="00452F2C">
        <w:rPr>
          <w:rFonts w:ascii="Times New Roman" w:hAnsi="Times New Roman" w:cs="Times New Roman"/>
          <w:sz w:val="24"/>
          <w:szCs w:val="24"/>
          <w:lang w:val="hr-HR"/>
        </w:rPr>
        <w:t>)</w:t>
      </w:r>
      <w:r w:rsidR="00262637" w:rsidRPr="00452F2C">
        <w:rPr>
          <w:rFonts w:ascii="Times New Roman" w:hAnsi="Times New Roman" w:cs="Times New Roman"/>
          <w:sz w:val="24"/>
          <w:szCs w:val="24"/>
          <w:lang w:val="hr-HR"/>
        </w:rPr>
        <w:t>.</w:t>
      </w:r>
      <w:r w:rsidR="00262637" w:rsidRPr="008C663A">
        <w:rPr>
          <w:rFonts w:ascii="Times New Roman" w:hAnsi="Times New Roman" w:cs="Times New Roman"/>
          <w:sz w:val="24"/>
          <w:szCs w:val="24"/>
          <w:lang w:val="hr-HR"/>
        </w:rPr>
        <w:t xml:space="preserve"> </w:t>
      </w:r>
      <w:r w:rsidR="0082549E" w:rsidRPr="008C663A">
        <w:rPr>
          <w:rFonts w:ascii="Times New Roman" w:hAnsi="Times New Roman" w:cs="Times New Roman"/>
          <w:sz w:val="24"/>
          <w:szCs w:val="24"/>
          <w:lang w:val="hr-HR"/>
        </w:rPr>
        <w:t xml:space="preserve">Postupak je </w:t>
      </w:r>
      <w:r w:rsidR="00EC307A" w:rsidRPr="008C663A">
        <w:rPr>
          <w:rFonts w:ascii="Times New Roman" w:hAnsi="Times New Roman" w:cs="Times New Roman"/>
          <w:sz w:val="24"/>
          <w:szCs w:val="24"/>
          <w:lang w:val="hr-HR"/>
        </w:rPr>
        <w:t>dugo trajao, te je iziskivao visoke mjere opreza zbog toksičnosti olovno bijelog pigmenta.</w:t>
      </w:r>
      <w:r w:rsidR="00EC307A">
        <w:rPr>
          <w:rFonts w:ascii="Times New Roman" w:hAnsi="Times New Roman" w:cs="Times New Roman"/>
          <w:sz w:val="24"/>
          <w:szCs w:val="24"/>
          <w:lang w:val="hr-HR"/>
        </w:rPr>
        <w:t xml:space="preserve"> </w:t>
      </w:r>
    </w:p>
    <w:p w:rsidR="00BA579A" w:rsidRDefault="006536EC"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drawing>
          <wp:anchor distT="0" distB="0" distL="114300" distR="114300" simplePos="0" relativeHeight="251668480" behindDoc="0" locked="0" layoutInCell="1" allowOverlap="1">
            <wp:simplePos x="0" y="0"/>
            <wp:positionH relativeFrom="column">
              <wp:posOffset>3472815</wp:posOffset>
            </wp:positionH>
            <wp:positionV relativeFrom="paragraph">
              <wp:posOffset>-4445</wp:posOffset>
            </wp:positionV>
            <wp:extent cx="2266315" cy="1704975"/>
            <wp:effectExtent l="19050" t="0" r="635" b="0"/>
            <wp:wrapNone/>
            <wp:docPr id="12" name="Picture 3" descr="C:\Users\Mirna Međeral\Desktop\Rekty\Kraljević\Rek\1 slaganje olovne\DSC05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na Međeral\Desktop\Rekty\Kraljević\Rek\1 slaganje olovne\DSC05682.JPG"/>
                    <pic:cNvPicPr>
                      <a:picLocks noChangeAspect="1" noChangeArrowheads="1"/>
                    </pic:cNvPicPr>
                  </pic:nvPicPr>
                  <pic:blipFill>
                    <a:blip r:embed="rId14" cstate="print"/>
                    <a:srcRect/>
                    <a:stretch>
                      <a:fillRect/>
                    </a:stretch>
                  </pic:blipFill>
                  <pic:spPr bwMode="auto">
                    <a:xfrm>
                      <a:off x="0" y="0"/>
                      <a:ext cx="2266315" cy="1704975"/>
                    </a:xfrm>
                    <a:prstGeom prst="rect">
                      <a:avLst/>
                    </a:prstGeom>
                    <a:noFill/>
                    <a:ln w="9525">
                      <a:noFill/>
                      <a:miter lim="800000"/>
                      <a:headEnd/>
                      <a:tailEnd/>
                    </a:ln>
                  </pic:spPr>
                </pic:pic>
              </a:graphicData>
            </a:graphic>
          </wp:anchor>
        </w:drawing>
      </w:r>
      <w:r w:rsidR="00BA579A">
        <w:rPr>
          <w:rFonts w:ascii="Times New Roman" w:hAnsi="Times New Roman" w:cs="Times New Roman"/>
          <w:sz w:val="24"/>
          <w:szCs w:val="24"/>
          <w:lang w:val="hr-HR"/>
        </w:rPr>
        <w:t>Odlučeno je da se analiziraju i čiste boje i miješavine boja</w:t>
      </w:r>
      <w:r w:rsidR="00CA788E">
        <w:rPr>
          <w:rFonts w:ascii="Times New Roman" w:hAnsi="Times New Roman" w:cs="Times New Roman"/>
          <w:sz w:val="24"/>
          <w:szCs w:val="24"/>
          <w:lang w:val="hr-HR"/>
        </w:rPr>
        <w:t xml:space="preserve"> (npr. boja inkarnata, različite nijanse crvene boje, tamnoplava i tamnozelena boja), </w:t>
      </w:r>
      <w:r w:rsidR="00BA579A">
        <w:rPr>
          <w:rFonts w:ascii="Times New Roman" w:hAnsi="Times New Roman" w:cs="Times New Roman"/>
          <w:sz w:val="24"/>
          <w:szCs w:val="24"/>
          <w:lang w:val="hr-HR"/>
        </w:rPr>
        <w:t xml:space="preserve"> za koje se smatra da je Kraljević koristio</w:t>
      </w:r>
      <w:r w:rsidR="00F81454">
        <w:rPr>
          <w:rFonts w:ascii="Times New Roman" w:hAnsi="Times New Roman" w:cs="Times New Roman"/>
          <w:sz w:val="24"/>
          <w:szCs w:val="24"/>
          <w:lang w:val="hr-HR"/>
        </w:rPr>
        <w:t>,</w:t>
      </w:r>
      <w:r w:rsidR="00BA579A">
        <w:rPr>
          <w:rFonts w:ascii="Times New Roman" w:hAnsi="Times New Roman" w:cs="Times New Roman"/>
          <w:sz w:val="24"/>
          <w:szCs w:val="24"/>
          <w:lang w:val="hr-HR"/>
        </w:rPr>
        <w:t xml:space="preserve"> kako bi se ustvrdila čistoća korištenih pigmenata, ali i</w:t>
      </w:r>
      <w:r w:rsidR="008C663A">
        <w:rPr>
          <w:rFonts w:ascii="Times New Roman" w:hAnsi="Times New Roman" w:cs="Times New Roman"/>
          <w:sz w:val="24"/>
          <w:szCs w:val="24"/>
          <w:lang w:val="hr-HR"/>
        </w:rPr>
        <w:t xml:space="preserve"> usporedili spektri testiranih uzoraka sa spektrima dobivenima analizom slike </w:t>
      </w:r>
      <w:r w:rsidR="008C663A" w:rsidRPr="008C663A">
        <w:rPr>
          <w:rFonts w:ascii="Times New Roman" w:hAnsi="Times New Roman" w:cs="Times New Roman"/>
          <w:i/>
          <w:sz w:val="24"/>
          <w:szCs w:val="24"/>
          <w:lang w:val="hr-HR"/>
        </w:rPr>
        <w:t>Satir i seljak</w:t>
      </w:r>
      <w:r w:rsidR="008C663A">
        <w:rPr>
          <w:rFonts w:ascii="Times New Roman" w:hAnsi="Times New Roman" w:cs="Times New Roman"/>
          <w:sz w:val="24"/>
          <w:szCs w:val="24"/>
          <w:lang w:val="hr-HR"/>
        </w:rPr>
        <w:t>.</w:t>
      </w:r>
    </w:p>
    <w:p w:rsidR="00CA788E" w:rsidRDefault="00EF71D7"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34" type="#_x0000_t202" style="position:absolute;left:0;text-align:left;margin-left:265.45pt;margin-top:189.8pt;width:179.7pt;height:77.25pt;z-index:-251635712;mso-width-relative:margin;mso-height-relative:margin" wrapcoords="0 0" filled="f" stroked="f">
            <v:textbox style="mso-next-textbox:#_x0000_s1034">
              <w:txbxContent>
                <w:p w:rsidR="00572495" w:rsidRPr="00604BB7" w:rsidRDefault="00572495" w:rsidP="00F81454">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8. </w:t>
                  </w:r>
                  <w:r>
                    <w:rPr>
                      <w:rFonts w:ascii="Times New Roman" w:hAnsi="Times New Roman" w:cs="Times New Roman"/>
                      <w:sz w:val="20"/>
                      <w:szCs w:val="20"/>
                      <w:lang w:val="hr-HR"/>
                    </w:rPr>
                    <w:t>Dodavanje lanenog ulja</w:t>
                  </w:r>
                </w:p>
              </w:txbxContent>
            </v:textbox>
            <w10:wrap type="tight"/>
          </v:shape>
        </w:pict>
      </w:r>
      <w:r>
        <w:rPr>
          <w:rFonts w:ascii="Times New Roman" w:hAnsi="Times New Roman" w:cs="Times New Roman"/>
          <w:noProof/>
          <w:sz w:val="24"/>
          <w:szCs w:val="24"/>
          <w:lang w:val="hr-HR" w:eastAsia="hr-HR"/>
        </w:rPr>
        <w:pict>
          <v:shape id="_x0000_s1033" type="#_x0000_t202" style="position:absolute;left:0;text-align:left;margin-left:265.45pt;margin-top:14.3pt;width:193.95pt;height:77.25pt;z-index:-251636736;mso-width-relative:margin;mso-height-relative:margin" wrapcoords="0 0" filled="f" stroked="f">
            <v:textbox style="mso-next-textbox:#_x0000_s1033">
              <w:txbxContent>
                <w:p w:rsidR="00572495" w:rsidRPr="00604BB7" w:rsidRDefault="00572495" w:rsidP="000D0319">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7. </w:t>
                  </w:r>
                  <w:r>
                    <w:rPr>
                      <w:rFonts w:ascii="Times New Roman" w:hAnsi="Times New Roman" w:cs="Times New Roman"/>
                      <w:sz w:val="20"/>
                      <w:szCs w:val="20"/>
                      <w:lang w:val="hr-HR"/>
                    </w:rPr>
                    <w:t>Povezivanje olovno bijelog pigmenta pomoću vode</w:t>
                  </w:r>
                </w:p>
              </w:txbxContent>
            </v:textbox>
            <w10:wrap type="tight"/>
          </v:shape>
        </w:pict>
      </w:r>
      <w:r w:rsidR="00B0499C">
        <w:rPr>
          <w:rFonts w:ascii="Times New Roman" w:hAnsi="Times New Roman" w:cs="Times New Roman"/>
          <w:noProof/>
          <w:sz w:val="24"/>
          <w:szCs w:val="24"/>
          <w:lang w:val="hr-HR" w:eastAsia="hr-HR"/>
        </w:rPr>
        <w:drawing>
          <wp:anchor distT="0" distB="0" distL="114300" distR="114300" simplePos="0" relativeHeight="251669504" behindDoc="0" locked="0" layoutInCell="1" allowOverlap="1">
            <wp:simplePos x="0" y="0"/>
            <wp:positionH relativeFrom="column">
              <wp:posOffset>3472180</wp:posOffset>
            </wp:positionH>
            <wp:positionV relativeFrom="paragraph">
              <wp:posOffset>676910</wp:posOffset>
            </wp:positionV>
            <wp:extent cx="2266950" cy="1704975"/>
            <wp:effectExtent l="19050" t="0" r="0" b="0"/>
            <wp:wrapNone/>
            <wp:docPr id="13" name="Picture 4" descr="C:\Users\Mirna Međeral\Desktop\Rekty\Kraljević\Rek\1 slaganje olovne\DSC05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rna Međeral\Desktop\Rekty\Kraljević\Rek\1 slaganje olovne\DSC05684.JPG"/>
                    <pic:cNvPicPr>
                      <a:picLocks noChangeAspect="1" noChangeArrowheads="1"/>
                    </pic:cNvPicPr>
                  </pic:nvPicPr>
                  <pic:blipFill>
                    <a:blip r:embed="rId15" cstate="print"/>
                    <a:srcRect/>
                    <a:stretch>
                      <a:fillRect/>
                    </a:stretch>
                  </pic:blipFill>
                  <pic:spPr bwMode="auto">
                    <a:xfrm>
                      <a:off x="0" y="0"/>
                      <a:ext cx="2266950" cy="1704975"/>
                    </a:xfrm>
                    <a:prstGeom prst="rect">
                      <a:avLst/>
                    </a:prstGeom>
                    <a:noFill/>
                    <a:ln w="9525">
                      <a:noFill/>
                      <a:miter lim="800000"/>
                      <a:headEnd/>
                      <a:tailEnd/>
                    </a:ln>
                  </pic:spPr>
                </pic:pic>
              </a:graphicData>
            </a:graphic>
          </wp:anchor>
        </w:drawing>
      </w:r>
      <w:r w:rsidR="00CA788E">
        <w:rPr>
          <w:rFonts w:ascii="Times New Roman" w:hAnsi="Times New Roman" w:cs="Times New Roman"/>
          <w:sz w:val="24"/>
          <w:szCs w:val="24"/>
          <w:lang w:val="hr-HR"/>
        </w:rPr>
        <w:t xml:space="preserve">Za probe je odabrana paleta boja čija je prisutnost na Kraljevićevim djelima bila potvrđena istraživanjima iz 1986. godine, te istraživanjima na slici </w:t>
      </w:r>
      <w:r w:rsidR="00CA788E" w:rsidRPr="00CA788E">
        <w:rPr>
          <w:rFonts w:ascii="Times New Roman" w:hAnsi="Times New Roman" w:cs="Times New Roman"/>
          <w:i/>
          <w:sz w:val="24"/>
          <w:szCs w:val="24"/>
          <w:lang w:val="hr-HR"/>
        </w:rPr>
        <w:t>Satir i seljak,</w:t>
      </w:r>
      <w:r w:rsidR="00CA788E">
        <w:rPr>
          <w:rFonts w:ascii="Times New Roman" w:hAnsi="Times New Roman" w:cs="Times New Roman"/>
          <w:sz w:val="24"/>
          <w:szCs w:val="24"/>
          <w:lang w:val="hr-HR"/>
        </w:rPr>
        <w:t xml:space="preserve"> provedenima 2015. godine. Korišteni su sljedeći pigmenti: olovno bijela, cink bijela, žuti oker, vermillion, željezni oksid, alizarin crvena, kobalt plava, kromoks</w:t>
      </w:r>
      <w:r w:rsidR="00B27886">
        <w:rPr>
          <w:rFonts w:ascii="Times New Roman" w:hAnsi="Times New Roman" w:cs="Times New Roman"/>
          <w:sz w:val="24"/>
          <w:szCs w:val="24"/>
          <w:lang w:val="hr-HR"/>
        </w:rPr>
        <w:t>id zelena, pečena umbra, koštano crna. Prisutnost pigmenata Kassel smeđe i vinsko crna nije potvrđena na Kraljevićevim djelima, ali su ti pigmenti zbog svoje sličnosti s organsko smeđim i crnim pigmentima uvršteni na probne pločice, kako bi se mogla načiniti komparacija spektara u slučaju eventualne potrebe.</w:t>
      </w:r>
    </w:p>
    <w:p w:rsidR="00B0499C" w:rsidRDefault="00B0499C"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666432" behindDoc="0" locked="0" layoutInCell="1" allowOverlap="1">
            <wp:simplePos x="0" y="0"/>
            <wp:positionH relativeFrom="column">
              <wp:posOffset>3472180</wp:posOffset>
            </wp:positionH>
            <wp:positionV relativeFrom="paragraph">
              <wp:posOffset>2140585</wp:posOffset>
            </wp:positionV>
            <wp:extent cx="2266950" cy="1771650"/>
            <wp:effectExtent l="19050" t="0" r="0" b="0"/>
            <wp:wrapNone/>
            <wp:docPr id="5" name="Picture 2" descr="C:\Users\Mirna Međeral\Desktop\Rekty\Kraljević\probe rekt\IMG_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na Međeral\Desktop\Rekty\Kraljević\probe rekt\IMG_3557.JPG"/>
                    <pic:cNvPicPr>
                      <a:picLocks noChangeAspect="1" noChangeArrowheads="1"/>
                    </pic:cNvPicPr>
                  </pic:nvPicPr>
                  <pic:blipFill>
                    <a:blip r:embed="rId16" cstate="print">
                      <a:lum contrast="20000"/>
                    </a:blip>
                    <a:srcRect b="-4494"/>
                    <a:stretch>
                      <a:fillRect/>
                    </a:stretch>
                  </pic:blipFill>
                  <pic:spPr bwMode="auto">
                    <a:xfrm>
                      <a:off x="0" y="0"/>
                      <a:ext cx="2266950" cy="1771650"/>
                    </a:xfrm>
                    <a:prstGeom prst="rect">
                      <a:avLst/>
                    </a:prstGeom>
                    <a:noFill/>
                    <a:ln w="9525">
                      <a:noFill/>
                      <a:miter lim="800000"/>
                      <a:headEnd/>
                      <a:tailEnd/>
                    </a:ln>
                  </pic:spPr>
                </pic:pic>
              </a:graphicData>
            </a:graphic>
          </wp:anchor>
        </w:drawing>
      </w:r>
      <w:r w:rsidR="00EF71D7">
        <w:rPr>
          <w:rFonts w:ascii="Times New Roman" w:hAnsi="Times New Roman" w:cs="Times New Roman"/>
          <w:noProof/>
          <w:sz w:val="24"/>
          <w:szCs w:val="24"/>
          <w:lang w:val="hr-HR" w:eastAsia="hr-HR"/>
        </w:rPr>
        <w:pict>
          <v:shape id="_x0000_s1036" type="#_x0000_t202" style="position:absolute;left:0;text-align:left;margin-left:265.95pt;margin-top:140.8pt;width:179.7pt;height:77.25pt;z-index:-251634688;mso-position-horizontal-relative:text;mso-position-vertical-relative:text;mso-width-relative:margin;mso-height-relative:margin" wrapcoords="0 0" filled="f" stroked="f">
            <v:textbox style="mso-next-textbox:#_x0000_s1036">
              <w:txbxContent>
                <w:p w:rsidR="00572495" w:rsidRPr="00604BB7" w:rsidRDefault="00572495" w:rsidP="00452F2C">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9. </w:t>
                  </w:r>
                  <w:r>
                    <w:rPr>
                      <w:rFonts w:ascii="Times New Roman" w:hAnsi="Times New Roman" w:cs="Times New Roman"/>
                      <w:sz w:val="20"/>
                      <w:szCs w:val="20"/>
                      <w:lang w:val="hr-HR"/>
                    </w:rPr>
                    <w:t>Miješanje olovno bijele osnove</w:t>
                  </w:r>
                </w:p>
              </w:txbxContent>
            </v:textbox>
            <w10:wrap type="tight"/>
          </v:shape>
        </w:pict>
      </w:r>
      <w:r>
        <w:rPr>
          <w:rFonts w:ascii="Times New Roman" w:hAnsi="Times New Roman" w:cs="Times New Roman"/>
          <w:noProof/>
          <w:sz w:val="24"/>
          <w:szCs w:val="24"/>
          <w:lang w:val="hr-HR" w:eastAsia="hr-HR"/>
        </w:rPr>
        <w:drawing>
          <wp:anchor distT="0" distB="0" distL="114300" distR="114300" simplePos="0" relativeHeight="251670528" behindDoc="0" locked="0" layoutInCell="1" allowOverlap="1">
            <wp:simplePos x="0" y="0"/>
            <wp:positionH relativeFrom="column">
              <wp:posOffset>3472180</wp:posOffset>
            </wp:positionH>
            <wp:positionV relativeFrom="paragraph">
              <wp:posOffset>35560</wp:posOffset>
            </wp:positionV>
            <wp:extent cx="2266950" cy="1695450"/>
            <wp:effectExtent l="19050" t="0" r="0" b="0"/>
            <wp:wrapNone/>
            <wp:docPr id="14" name="Picture 5" descr="C:\Users\Mirna Međeral\Desktop\Rekty\Kraljević\Rek\1 slaganje olovne\DSC05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rna Međeral\Desktop\Rekty\Kraljević\Rek\1 slaganje olovne\DSC05686.JPG"/>
                    <pic:cNvPicPr>
                      <a:picLocks noChangeAspect="1" noChangeArrowheads="1"/>
                    </pic:cNvPicPr>
                  </pic:nvPicPr>
                  <pic:blipFill>
                    <a:blip r:embed="rId17" cstate="print"/>
                    <a:srcRect/>
                    <a:stretch>
                      <a:fillRect/>
                    </a:stretch>
                  </pic:blipFill>
                  <pic:spPr bwMode="auto">
                    <a:xfrm>
                      <a:off x="0" y="0"/>
                      <a:ext cx="2266950" cy="1695450"/>
                    </a:xfrm>
                    <a:prstGeom prst="rect">
                      <a:avLst/>
                    </a:prstGeom>
                    <a:noFill/>
                    <a:ln w="9525">
                      <a:noFill/>
                      <a:miter lim="800000"/>
                      <a:headEnd/>
                      <a:tailEnd/>
                    </a:ln>
                  </pic:spPr>
                </pic:pic>
              </a:graphicData>
            </a:graphic>
          </wp:anchor>
        </w:drawing>
      </w:r>
      <w:r w:rsidR="00B27886" w:rsidRPr="00B0499C">
        <w:rPr>
          <w:rFonts w:ascii="Times New Roman" w:hAnsi="Times New Roman" w:cs="Times New Roman"/>
          <w:sz w:val="24"/>
          <w:szCs w:val="24"/>
          <w:lang w:val="hr-HR"/>
        </w:rPr>
        <w:t>Za izradu proba su korištene uljane boje marke Winsor&amp;Newton</w:t>
      </w:r>
      <w:r w:rsidR="007B251A" w:rsidRPr="00B0499C">
        <w:rPr>
          <w:rFonts w:ascii="Times New Roman" w:hAnsi="Times New Roman" w:cs="Times New Roman"/>
          <w:sz w:val="24"/>
          <w:szCs w:val="24"/>
          <w:lang w:val="hr-HR"/>
        </w:rPr>
        <w:t>u</w:t>
      </w:r>
      <w:r w:rsidR="00604BB7" w:rsidRPr="00B0499C">
        <w:rPr>
          <w:rFonts w:ascii="Times New Roman" w:hAnsi="Times New Roman" w:cs="Times New Roman"/>
          <w:sz w:val="24"/>
          <w:szCs w:val="24"/>
          <w:lang w:val="hr-HR"/>
        </w:rPr>
        <w:t xml:space="preserve">. </w:t>
      </w:r>
      <w:r w:rsidRPr="00B0499C">
        <w:rPr>
          <w:rFonts w:ascii="Times New Roman" w:hAnsi="Times New Roman" w:cs="Times New Roman"/>
          <w:sz w:val="24"/>
          <w:szCs w:val="24"/>
          <w:lang w:val="hr-HR"/>
        </w:rPr>
        <w:t>Boje koje nisu prisutne na tržištu u obliku boja u tubama, već u obliku čistih pigmenata, su bile zamiješane na sličan način kao i olovno bijela preparacija. Ti</w:t>
      </w:r>
      <w:r>
        <w:rPr>
          <w:rFonts w:ascii="Times New Roman" w:hAnsi="Times New Roman" w:cs="Times New Roman"/>
          <w:sz w:val="24"/>
          <w:szCs w:val="24"/>
          <w:lang w:val="hr-HR"/>
        </w:rPr>
        <w:t xml:space="preserve"> su pigmenti bili </w:t>
      </w:r>
      <w:r w:rsidR="003140E7">
        <w:rPr>
          <w:rFonts w:ascii="Times New Roman" w:hAnsi="Times New Roman" w:cs="Times New Roman"/>
          <w:sz w:val="24"/>
          <w:szCs w:val="24"/>
          <w:lang w:val="hr-HR"/>
        </w:rPr>
        <w:t>''trajbani''</w:t>
      </w:r>
      <w:r w:rsidR="00182C1A">
        <w:rPr>
          <w:rFonts w:ascii="Times New Roman" w:hAnsi="Times New Roman" w:cs="Times New Roman"/>
          <w:sz w:val="24"/>
          <w:szCs w:val="24"/>
          <w:lang w:val="hr-HR"/>
        </w:rPr>
        <w:t xml:space="preserve"> s lanenim uljem</w:t>
      </w:r>
      <w:r w:rsidR="003140E7">
        <w:rPr>
          <w:rFonts w:ascii="Times New Roman" w:hAnsi="Times New Roman" w:cs="Times New Roman"/>
          <w:sz w:val="24"/>
          <w:szCs w:val="24"/>
          <w:lang w:val="hr-HR"/>
        </w:rPr>
        <w:t xml:space="preserve"> na mramornoj </w:t>
      </w:r>
      <w:r w:rsidR="003140E7" w:rsidRPr="00B0499C">
        <w:rPr>
          <w:rFonts w:ascii="Times New Roman" w:hAnsi="Times New Roman" w:cs="Times New Roman"/>
          <w:sz w:val="24"/>
          <w:szCs w:val="24"/>
          <w:lang w:val="hr-HR"/>
        </w:rPr>
        <w:t>ploči</w:t>
      </w:r>
      <w:r w:rsidR="008C5D5E" w:rsidRPr="00B0499C">
        <w:rPr>
          <w:rFonts w:ascii="Times New Roman" w:hAnsi="Times New Roman" w:cs="Times New Roman"/>
          <w:sz w:val="24"/>
          <w:szCs w:val="24"/>
          <w:lang w:val="hr-HR"/>
        </w:rPr>
        <w:t xml:space="preserve"> (</w:t>
      </w:r>
      <w:r w:rsidR="008C5D5E" w:rsidRPr="00B0499C">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10</w:t>
      </w:r>
      <w:r w:rsidRPr="00B0499C">
        <w:rPr>
          <w:rFonts w:ascii="Times New Roman" w:hAnsi="Times New Roman" w:cs="Times New Roman"/>
          <w:b/>
          <w:sz w:val="24"/>
          <w:szCs w:val="24"/>
          <w:lang w:val="hr-HR"/>
        </w:rPr>
        <w:t>.</w:t>
      </w:r>
      <w:r w:rsidR="008C5D5E" w:rsidRPr="00B0499C">
        <w:rPr>
          <w:rFonts w:ascii="Times New Roman" w:hAnsi="Times New Roman" w:cs="Times New Roman"/>
          <w:sz w:val="24"/>
          <w:szCs w:val="24"/>
          <w:lang w:val="hr-HR"/>
        </w:rPr>
        <w:t>)</w:t>
      </w:r>
      <w:r w:rsidR="00182C1A">
        <w:rPr>
          <w:rFonts w:ascii="Times New Roman" w:hAnsi="Times New Roman" w:cs="Times New Roman"/>
          <w:sz w:val="24"/>
          <w:szCs w:val="24"/>
          <w:lang w:val="hr-HR"/>
        </w:rPr>
        <w:t xml:space="preserve"> sve dok nisu postigli tečnost uljanih boja, te su</w:t>
      </w:r>
      <w:r w:rsidR="003140E7">
        <w:rPr>
          <w:rFonts w:ascii="Times New Roman" w:hAnsi="Times New Roman" w:cs="Times New Roman"/>
          <w:sz w:val="24"/>
          <w:szCs w:val="24"/>
          <w:lang w:val="hr-HR"/>
        </w:rPr>
        <w:t xml:space="preserve"> potom</w:t>
      </w:r>
      <w:r w:rsidR="00182C1A">
        <w:rPr>
          <w:rFonts w:ascii="Times New Roman" w:hAnsi="Times New Roman" w:cs="Times New Roman"/>
          <w:sz w:val="24"/>
          <w:szCs w:val="24"/>
          <w:lang w:val="hr-HR"/>
        </w:rPr>
        <w:t xml:space="preserve"> bili </w:t>
      </w:r>
      <w:r w:rsidR="0082549E">
        <w:rPr>
          <w:rFonts w:ascii="Times New Roman" w:hAnsi="Times New Roman" w:cs="Times New Roman"/>
          <w:sz w:val="24"/>
          <w:szCs w:val="24"/>
          <w:lang w:val="hr-HR"/>
        </w:rPr>
        <w:t>naneseni</w:t>
      </w:r>
      <w:r w:rsidR="00182C1A">
        <w:rPr>
          <w:rFonts w:ascii="Times New Roman" w:hAnsi="Times New Roman" w:cs="Times New Roman"/>
          <w:sz w:val="24"/>
          <w:szCs w:val="24"/>
          <w:lang w:val="hr-HR"/>
        </w:rPr>
        <w:t xml:space="preserve"> na probnu ploču</w:t>
      </w:r>
      <w:r w:rsidR="008C5D5E" w:rsidRPr="00B04727">
        <w:rPr>
          <w:rFonts w:ascii="Times New Roman" w:hAnsi="Times New Roman" w:cs="Times New Roman"/>
          <w:sz w:val="24"/>
          <w:szCs w:val="24"/>
          <w:lang w:val="hr-HR"/>
        </w:rPr>
        <w:t xml:space="preserve"> (</w:t>
      </w:r>
      <w:r w:rsidR="008C5D5E" w:rsidRPr="00B04727">
        <w:rPr>
          <w:rFonts w:ascii="Times New Roman" w:hAnsi="Times New Roman" w:cs="Times New Roman"/>
          <w:b/>
          <w:sz w:val="24"/>
          <w:szCs w:val="24"/>
          <w:lang w:val="hr-HR"/>
        </w:rPr>
        <w:t>Slika</w:t>
      </w:r>
      <w:r w:rsidR="00016FA9">
        <w:rPr>
          <w:rFonts w:ascii="Times New Roman" w:hAnsi="Times New Roman" w:cs="Times New Roman"/>
          <w:b/>
          <w:sz w:val="24"/>
          <w:szCs w:val="24"/>
          <w:lang w:val="hr-HR"/>
        </w:rPr>
        <w:t xml:space="preserve"> 11</w:t>
      </w:r>
      <w:r w:rsidR="00B04727" w:rsidRPr="00B04727">
        <w:rPr>
          <w:rFonts w:ascii="Times New Roman" w:hAnsi="Times New Roman" w:cs="Times New Roman"/>
          <w:b/>
          <w:sz w:val="24"/>
          <w:szCs w:val="24"/>
          <w:lang w:val="hr-HR"/>
        </w:rPr>
        <w:t>.</w:t>
      </w:r>
      <w:r w:rsidR="008C5D5E" w:rsidRPr="00B04727">
        <w:rPr>
          <w:rFonts w:ascii="Times New Roman" w:hAnsi="Times New Roman" w:cs="Times New Roman"/>
          <w:sz w:val="24"/>
          <w:szCs w:val="24"/>
          <w:lang w:val="hr-HR"/>
        </w:rPr>
        <w:t>)</w:t>
      </w:r>
      <w:r w:rsidR="00B04727" w:rsidRPr="00B04727">
        <w:rPr>
          <w:rFonts w:ascii="Times New Roman" w:hAnsi="Times New Roman" w:cs="Times New Roman"/>
          <w:sz w:val="24"/>
          <w:szCs w:val="24"/>
          <w:lang w:val="hr-HR"/>
        </w:rPr>
        <w:t>.</w:t>
      </w:r>
      <w:r w:rsidR="00182C1A">
        <w:rPr>
          <w:rFonts w:ascii="Times New Roman" w:hAnsi="Times New Roman" w:cs="Times New Roman"/>
          <w:sz w:val="24"/>
          <w:szCs w:val="24"/>
          <w:lang w:val="hr-HR"/>
        </w:rPr>
        <w:t xml:space="preserve"> Boje koje su se morale pripremati na takav način su </w:t>
      </w:r>
      <w:r w:rsidR="003140E7">
        <w:rPr>
          <w:rFonts w:ascii="Times New Roman" w:hAnsi="Times New Roman" w:cs="Times New Roman"/>
          <w:sz w:val="24"/>
          <w:szCs w:val="24"/>
          <w:lang w:val="hr-HR"/>
        </w:rPr>
        <w:t xml:space="preserve">bile </w:t>
      </w:r>
      <w:r w:rsidR="00182C1A">
        <w:rPr>
          <w:rFonts w:ascii="Times New Roman" w:hAnsi="Times New Roman" w:cs="Times New Roman"/>
          <w:sz w:val="24"/>
          <w:szCs w:val="24"/>
          <w:lang w:val="hr-HR"/>
        </w:rPr>
        <w:t>sljedeće: olovno-bijela, živin sulfid (vermillion ili cinober)</w:t>
      </w:r>
      <w:r>
        <w:rPr>
          <w:rFonts w:ascii="Times New Roman" w:hAnsi="Times New Roman" w:cs="Times New Roman"/>
          <w:sz w:val="24"/>
          <w:szCs w:val="24"/>
          <w:lang w:val="hr-HR"/>
        </w:rPr>
        <w:t>, kobaltno plava i vinsko crna. Koristili su se pigmenti proizviđača Kremer, koji je poznat po visokoj kvaliteti i čistoći svojih pigmenata.</w:t>
      </w:r>
    </w:p>
    <w:p w:rsidR="00657274" w:rsidRDefault="00EF71D7"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37" type="#_x0000_t202" style="position:absolute;left:0;text-align:left;margin-left:267.7pt;margin-top:87.05pt;width:179.7pt;height:29.45pt;z-index:-251633664;mso-width-relative:margin;mso-height-relative:margin" wrapcoords="0 0" filled="f" stroked="f">
            <v:textbox style="mso-next-textbox:#_x0000_s1037">
              <w:txbxContent>
                <w:p w:rsidR="00572495" w:rsidRPr="00604BB7" w:rsidRDefault="00572495" w:rsidP="00B04727">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10. </w:t>
                  </w:r>
                  <w:r>
                    <w:rPr>
                      <w:rFonts w:ascii="Times New Roman" w:hAnsi="Times New Roman" w:cs="Times New Roman"/>
                      <w:sz w:val="20"/>
                      <w:szCs w:val="20"/>
                      <w:lang w:val="hr-HR"/>
                    </w:rPr>
                    <w:t>Miješanje pigmenata</w:t>
                  </w:r>
                </w:p>
              </w:txbxContent>
            </v:textbox>
            <w10:wrap type="tight"/>
          </v:shape>
        </w:pict>
      </w:r>
      <w:r w:rsidR="0093143E">
        <w:rPr>
          <w:rFonts w:ascii="Times New Roman" w:hAnsi="Times New Roman" w:cs="Times New Roman"/>
          <w:sz w:val="24"/>
          <w:szCs w:val="24"/>
          <w:lang w:val="hr-HR"/>
        </w:rPr>
        <w:t xml:space="preserve"> Prilikom zamiješanja boja</w:t>
      </w:r>
      <w:r w:rsidR="002B3730">
        <w:rPr>
          <w:rFonts w:ascii="Times New Roman" w:hAnsi="Times New Roman" w:cs="Times New Roman"/>
          <w:sz w:val="24"/>
          <w:szCs w:val="24"/>
          <w:lang w:val="hr-HR"/>
        </w:rPr>
        <w:t xml:space="preserve"> koristila se metalna s</w:t>
      </w:r>
      <w:r w:rsidR="00B27886">
        <w:rPr>
          <w:rFonts w:ascii="Times New Roman" w:hAnsi="Times New Roman" w:cs="Times New Roman"/>
          <w:sz w:val="24"/>
          <w:szCs w:val="24"/>
          <w:lang w:val="hr-HR"/>
        </w:rPr>
        <w:t>patula</w:t>
      </w:r>
      <w:r w:rsidR="00B27886" w:rsidRPr="009D1219">
        <w:rPr>
          <w:rFonts w:ascii="Times New Roman" w:hAnsi="Times New Roman" w:cs="Times New Roman"/>
          <w:sz w:val="24"/>
          <w:szCs w:val="24"/>
          <w:lang w:val="hr-HR"/>
        </w:rPr>
        <w:t xml:space="preserve">, </w:t>
      </w:r>
      <w:r w:rsidR="00EC307A" w:rsidRPr="009D1219">
        <w:rPr>
          <w:rFonts w:ascii="Times New Roman" w:hAnsi="Times New Roman" w:cs="Times New Roman"/>
          <w:sz w:val="24"/>
          <w:szCs w:val="24"/>
          <w:lang w:val="hr-HR"/>
        </w:rPr>
        <w:t>kako bi se imitirao način na koji je Kraljev</w:t>
      </w:r>
      <w:r w:rsidR="00B27886" w:rsidRPr="009D1219">
        <w:rPr>
          <w:rFonts w:ascii="Times New Roman" w:hAnsi="Times New Roman" w:cs="Times New Roman"/>
          <w:sz w:val="24"/>
          <w:szCs w:val="24"/>
          <w:lang w:val="hr-HR"/>
        </w:rPr>
        <w:t xml:space="preserve">ić (možda!) miješao svoje boje. </w:t>
      </w:r>
      <w:r w:rsidR="0093143E" w:rsidRPr="009D1219">
        <w:rPr>
          <w:rFonts w:ascii="Times New Roman" w:hAnsi="Times New Roman" w:cs="Times New Roman"/>
          <w:sz w:val="24"/>
          <w:szCs w:val="24"/>
          <w:lang w:val="hr-HR"/>
        </w:rPr>
        <w:t xml:space="preserve">Naime, u tijekom fizikalnih i kemijskih istraživanja 1986. godine u svim je uzorcima slikanog </w:t>
      </w:r>
      <w:r w:rsidR="0093143E" w:rsidRPr="002B3730">
        <w:rPr>
          <w:rFonts w:ascii="Times New Roman" w:hAnsi="Times New Roman" w:cs="Times New Roman"/>
          <w:sz w:val="24"/>
          <w:szCs w:val="24"/>
          <w:lang w:val="hr-HR"/>
        </w:rPr>
        <w:t>sloja</w:t>
      </w:r>
      <w:r w:rsidR="00B27886" w:rsidRPr="002B3730">
        <w:rPr>
          <w:rFonts w:ascii="Times New Roman" w:hAnsi="Times New Roman" w:cs="Times New Roman"/>
          <w:sz w:val="24"/>
          <w:szCs w:val="24"/>
          <w:lang w:val="hr-HR"/>
        </w:rPr>
        <w:t xml:space="preserve"> pronađena određena količina želj</w:t>
      </w:r>
      <w:r w:rsidR="002B3730" w:rsidRPr="002B3730">
        <w:rPr>
          <w:rFonts w:ascii="Times New Roman" w:hAnsi="Times New Roman" w:cs="Times New Roman"/>
          <w:sz w:val="24"/>
          <w:szCs w:val="24"/>
          <w:lang w:val="hr-HR"/>
        </w:rPr>
        <w:t>eza čija se prisutnost opravdala upotrebom željeznih pomagala prilikom miješanja boja.</w:t>
      </w:r>
      <w:r w:rsidR="002B3730">
        <w:rPr>
          <w:rFonts w:ascii="Times New Roman" w:hAnsi="Times New Roman" w:cs="Times New Roman"/>
          <w:sz w:val="24"/>
          <w:szCs w:val="24"/>
          <w:lang w:val="hr-HR"/>
        </w:rPr>
        <w:t xml:space="preserve"> </w:t>
      </w:r>
    </w:p>
    <w:p w:rsidR="002B3730" w:rsidRDefault="00EF71D7" w:rsidP="006536E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lastRenderedPageBreak/>
        <w:pict>
          <v:shape id="_x0000_s1039" type="#_x0000_t202" style="position:absolute;left:0;text-align:left;margin-left:264.75pt;margin-top:139.8pt;width:183.45pt;height:29.45pt;z-index:-251630592;mso-width-relative:margin;mso-height-relative:margin" wrapcoords="0 0" filled="f" stroked="f">
            <v:textbox style="mso-next-textbox:#_x0000_s1039">
              <w:txbxContent>
                <w:p w:rsidR="00572495" w:rsidRPr="00604BB7" w:rsidRDefault="00572495" w:rsidP="00B1572E">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11. </w:t>
                  </w:r>
                  <w:r>
                    <w:rPr>
                      <w:rFonts w:ascii="Times New Roman" w:hAnsi="Times New Roman" w:cs="Times New Roman"/>
                      <w:sz w:val="20"/>
                      <w:szCs w:val="20"/>
                      <w:lang w:val="hr-HR"/>
                    </w:rPr>
                    <w:t>Nanašanje proba slikanog sloja</w:t>
                  </w:r>
                </w:p>
              </w:txbxContent>
            </v:textbox>
            <w10:wrap type="tight"/>
          </v:shape>
        </w:pict>
      </w:r>
      <w:r w:rsidR="00213A7C">
        <w:rPr>
          <w:rFonts w:ascii="Times New Roman" w:hAnsi="Times New Roman" w:cs="Times New Roman"/>
          <w:noProof/>
          <w:sz w:val="24"/>
          <w:szCs w:val="24"/>
          <w:lang w:val="hr-HR" w:eastAsia="hr-HR"/>
        </w:rPr>
        <w:drawing>
          <wp:anchor distT="0" distB="0" distL="114300" distR="114300" simplePos="0" relativeHeight="251665408" behindDoc="0" locked="0" layoutInCell="1" allowOverlap="1">
            <wp:simplePos x="0" y="0"/>
            <wp:positionH relativeFrom="column">
              <wp:posOffset>3462655</wp:posOffset>
            </wp:positionH>
            <wp:positionV relativeFrom="paragraph">
              <wp:posOffset>-13970</wp:posOffset>
            </wp:positionV>
            <wp:extent cx="2266950" cy="1695450"/>
            <wp:effectExtent l="19050" t="0" r="0" b="0"/>
            <wp:wrapNone/>
            <wp:docPr id="4" name="Picture 1" descr="C:\Users\Mirna Međeral\Desktop\Rekty\Kraljević\probe rekt\IMG_3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na Međeral\Desktop\Rekty\Kraljević\probe rekt\IMG_3560.JPG"/>
                    <pic:cNvPicPr>
                      <a:picLocks noChangeAspect="1" noChangeArrowheads="1"/>
                    </pic:cNvPicPr>
                  </pic:nvPicPr>
                  <pic:blipFill>
                    <a:blip r:embed="rId18" cstate="print">
                      <a:lum bright="10000" contrast="20000"/>
                    </a:blip>
                    <a:srcRect/>
                    <a:stretch>
                      <a:fillRect/>
                    </a:stretch>
                  </pic:blipFill>
                  <pic:spPr bwMode="auto">
                    <a:xfrm>
                      <a:off x="0" y="0"/>
                      <a:ext cx="2266950" cy="1695450"/>
                    </a:xfrm>
                    <a:prstGeom prst="rect">
                      <a:avLst/>
                    </a:prstGeom>
                    <a:noFill/>
                    <a:ln w="9525">
                      <a:noFill/>
                      <a:miter lim="800000"/>
                      <a:headEnd/>
                      <a:tailEnd/>
                    </a:ln>
                  </pic:spPr>
                </pic:pic>
              </a:graphicData>
            </a:graphic>
          </wp:anchor>
        </w:drawing>
      </w:r>
      <w:r w:rsidR="002B3730">
        <w:rPr>
          <w:rFonts w:ascii="Times New Roman" w:hAnsi="Times New Roman" w:cs="Times New Roman"/>
          <w:sz w:val="24"/>
          <w:szCs w:val="24"/>
          <w:lang w:val="hr-HR"/>
        </w:rPr>
        <w:t xml:space="preserve">Ukupno su bile izvedene </w:t>
      </w:r>
      <w:r w:rsidR="00213A7C">
        <w:rPr>
          <w:rFonts w:ascii="Times New Roman" w:hAnsi="Times New Roman" w:cs="Times New Roman"/>
          <w:sz w:val="24"/>
          <w:szCs w:val="24"/>
          <w:lang w:val="hr-HR"/>
        </w:rPr>
        <w:t>44 probe slikanog sloja; tj. 22 kombinacije boja izvedene na kredno-tutkalnoj podlozi, te ponovo na uljano olovno bijeloj podlozi</w:t>
      </w:r>
      <w:r w:rsidR="005C298E">
        <w:rPr>
          <w:rFonts w:ascii="Times New Roman" w:hAnsi="Times New Roman" w:cs="Times New Roman"/>
          <w:sz w:val="24"/>
          <w:szCs w:val="24"/>
          <w:lang w:val="hr-HR"/>
        </w:rPr>
        <w:t xml:space="preserve"> (</w:t>
      </w:r>
      <w:r w:rsidR="005C298E" w:rsidRPr="005C298E">
        <w:rPr>
          <w:rFonts w:ascii="Times New Roman" w:hAnsi="Times New Roman" w:cs="Times New Roman"/>
          <w:b/>
          <w:sz w:val="24"/>
          <w:szCs w:val="24"/>
          <w:lang w:val="hr-HR"/>
        </w:rPr>
        <w:t>Slika 1</w:t>
      </w:r>
      <w:r w:rsidR="00016FA9">
        <w:rPr>
          <w:rFonts w:ascii="Times New Roman" w:hAnsi="Times New Roman" w:cs="Times New Roman"/>
          <w:b/>
          <w:sz w:val="24"/>
          <w:szCs w:val="24"/>
          <w:lang w:val="hr-HR"/>
        </w:rPr>
        <w:t>2</w:t>
      </w:r>
      <w:r w:rsidR="005C298E">
        <w:rPr>
          <w:rFonts w:ascii="Times New Roman" w:hAnsi="Times New Roman" w:cs="Times New Roman"/>
          <w:b/>
          <w:sz w:val="24"/>
          <w:szCs w:val="24"/>
          <w:lang w:val="hr-HR"/>
        </w:rPr>
        <w:t>.</w:t>
      </w:r>
      <w:r w:rsidR="005C298E">
        <w:rPr>
          <w:rFonts w:ascii="Times New Roman" w:hAnsi="Times New Roman" w:cs="Times New Roman"/>
          <w:sz w:val="24"/>
          <w:szCs w:val="24"/>
          <w:lang w:val="hr-HR"/>
        </w:rPr>
        <w:t>)</w:t>
      </w:r>
      <w:r w:rsidR="00213A7C">
        <w:rPr>
          <w:rFonts w:ascii="Times New Roman" w:hAnsi="Times New Roman" w:cs="Times New Roman"/>
          <w:sz w:val="24"/>
          <w:szCs w:val="24"/>
          <w:lang w:val="hr-HR"/>
        </w:rPr>
        <w:t xml:space="preserve">. </w:t>
      </w:r>
      <w:r w:rsidR="00CD5F3B">
        <w:rPr>
          <w:rFonts w:ascii="Times New Roman" w:hAnsi="Times New Roman" w:cs="Times New Roman"/>
          <w:sz w:val="24"/>
          <w:szCs w:val="24"/>
          <w:lang w:val="hr-HR"/>
        </w:rPr>
        <w:t>Iste kombinacije boja su bile nanešene na dvije različite podloge kako bi se kasnije mogao utvrditi utjecaj sastava podloge na rezultate dobivene rentgenskom flourescencijom.</w:t>
      </w:r>
      <w:r w:rsidR="005C298E">
        <w:rPr>
          <w:rFonts w:ascii="Times New Roman" w:hAnsi="Times New Roman" w:cs="Times New Roman"/>
          <w:sz w:val="24"/>
          <w:szCs w:val="24"/>
          <w:lang w:val="hr-HR"/>
        </w:rPr>
        <w:t xml:space="preserve"> Korištene boje – čiste boje te miješavine više boja – su zabilježene u </w:t>
      </w:r>
      <w:r w:rsidR="005C298E" w:rsidRPr="005C298E">
        <w:rPr>
          <w:rFonts w:ascii="Times New Roman" w:hAnsi="Times New Roman" w:cs="Times New Roman"/>
          <w:b/>
          <w:sz w:val="24"/>
          <w:szCs w:val="24"/>
          <w:lang w:val="hr-HR"/>
        </w:rPr>
        <w:t>tablici br. 1.</w:t>
      </w:r>
    </w:p>
    <w:p w:rsidR="00E31995" w:rsidRDefault="00E31995" w:rsidP="007B2554">
      <w:pPr>
        <w:ind w:firstLine="567"/>
        <w:jc w:val="both"/>
        <w:rPr>
          <w:rFonts w:ascii="Times New Roman" w:hAnsi="Times New Roman" w:cs="Times New Roman"/>
          <w:sz w:val="24"/>
          <w:szCs w:val="24"/>
          <w:lang w:val="hr-HR"/>
        </w:rPr>
      </w:pPr>
    </w:p>
    <w:p w:rsidR="00213A7C" w:rsidRDefault="00EF71D7">
      <w:pPr>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38" type="#_x0000_t202" style="position:absolute;margin-left:1.5pt;margin-top:455.05pt;width:437.1pt;height:29.45pt;z-index:-251631616;mso-width-relative:margin;mso-height-relative:margin" wrapcoords="0 0" filled="f" stroked="f">
            <v:textbox style="mso-next-textbox:#_x0000_s1038">
              <w:txbxContent>
                <w:p w:rsidR="00572495" w:rsidRPr="00604BB7" w:rsidRDefault="00572495" w:rsidP="005C298E">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12. </w:t>
                  </w:r>
                  <w:r w:rsidRPr="005C298E">
                    <w:rPr>
                      <w:rFonts w:ascii="Times New Roman" w:hAnsi="Times New Roman" w:cs="Times New Roman"/>
                      <w:sz w:val="20"/>
                      <w:szCs w:val="20"/>
                      <w:lang w:val="hr-HR"/>
                    </w:rPr>
                    <w:t>Probna pločica</w:t>
                  </w:r>
                  <w:r>
                    <w:rPr>
                      <w:rFonts w:ascii="Times New Roman" w:hAnsi="Times New Roman" w:cs="Times New Roman"/>
                      <w:b/>
                      <w:sz w:val="20"/>
                      <w:szCs w:val="20"/>
                      <w:lang w:val="hr-HR"/>
                    </w:rPr>
                    <w:t xml:space="preserve">  </w:t>
                  </w:r>
                </w:p>
              </w:txbxContent>
            </v:textbox>
            <w10:wrap type="tight"/>
          </v:shape>
        </w:pict>
      </w:r>
      <w:r w:rsidR="00213A7C">
        <w:rPr>
          <w:rFonts w:ascii="Times New Roman" w:hAnsi="Times New Roman" w:cs="Times New Roman"/>
          <w:noProof/>
          <w:sz w:val="24"/>
          <w:szCs w:val="24"/>
          <w:lang w:val="hr-HR" w:eastAsia="hr-HR"/>
        </w:rPr>
        <w:drawing>
          <wp:anchor distT="0" distB="0" distL="114300" distR="114300" simplePos="0" relativeHeight="251683840" behindDoc="0" locked="0" layoutInCell="1" allowOverlap="1">
            <wp:simplePos x="0" y="0"/>
            <wp:positionH relativeFrom="column">
              <wp:posOffset>55549</wp:posOffset>
            </wp:positionH>
            <wp:positionV relativeFrom="paragraph">
              <wp:posOffset>16046</wp:posOffset>
            </wp:positionV>
            <wp:extent cx="5650173" cy="5603827"/>
            <wp:effectExtent l="0" t="19050" r="0" b="0"/>
            <wp:wrapNone/>
            <wp:docPr id="24" name="Picture 3" descr="C:\Users\Mirna Međeral\Desktop\Rekty\Kraljević\probe i prvi sloj\DSC059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na Međeral\Desktop\Rekty\Kraljević\probe i prvi sloj\DSC05933(1).JPG"/>
                    <pic:cNvPicPr>
                      <a:picLocks noChangeAspect="1" noChangeArrowheads="1"/>
                    </pic:cNvPicPr>
                  </pic:nvPicPr>
                  <pic:blipFill>
                    <a:blip r:embed="rId19" cstate="print"/>
                    <a:srcRect/>
                    <a:stretch>
                      <a:fillRect/>
                    </a:stretch>
                  </pic:blipFill>
                  <pic:spPr bwMode="auto">
                    <a:xfrm rot="5400000">
                      <a:off x="0" y="0"/>
                      <a:ext cx="5650173" cy="5603827"/>
                    </a:xfrm>
                    <a:prstGeom prst="rect">
                      <a:avLst/>
                    </a:prstGeom>
                    <a:noFill/>
                    <a:ln w="9525">
                      <a:noFill/>
                      <a:miter lim="800000"/>
                      <a:headEnd/>
                      <a:tailEnd/>
                    </a:ln>
                  </pic:spPr>
                </pic:pic>
              </a:graphicData>
            </a:graphic>
          </wp:anchor>
        </w:drawing>
      </w:r>
      <w:r w:rsidR="00213A7C">
        <w:rPr>
          <w:rFonts w:ascii="Times New Roman" w:hAnsi="Times New Roman" w:cs="Times New Roman"/>
          <w:sz w:val="24"/>
          <w:szCs w:val="24"/>
          <w:lang w:val="hr-HR"/>
        </w:rPr>
        <w:br w:type="page"/>
      </w:r>
    </w:p>
    <w:p w:rsidR="0093143E" w:rsidRPr="00916E85" w:rsidRDefault="0003367F" w:rsidP="0003367F">
      <w:pPr>
        <w:jc w:val="both"/>
        <w:rPr>
          <w:rFonts w:cs="Times New Roman"/>
          <w:b/>
          <w:sz w:val="24"/>
          <w:szCs w:val="24"/>
          <w:lang w:val="hr-HR"/>
        </w:rPr>
      </w:pPr>
      <w:r w:rsidRPr="00916E85">
        <w:rPr>
          <w:rFonts w:cs="Times New Roman"/>
          <w:b/>
          <w:sz w:val="24"/>
          <w:szCs w:val="24"/>
          <w:lang w:val="hr-HR"/>
        </w:rPr>
        <w:lastRenderedPageBreak/>
        <w:t>Tablica 1. Probe slikanog sloja</w:t>
      </w:r>
    </w:p>
    <w:tbl>
      <w:tblPr>
        <w:tblStyle w:val="TableGrid"/>
        <w:tblpPr w:leftFromText="180" w:rightFromText="180" w:vertAnchor="text" w:horzAnchor="margin" w:tblpY="174"/>
        <w:tblW w:w="0" w:type="auto"/>
        <w:tblLook w:val="04A0"/>
      </w:tblPr>
      <w:tblGrid>
        <w:gridCol w:w="2322"/>
        <w:gridCol w:w="2323"/>
        <w:gridCol w:w="2324"/>
        <w:gridCol w:w="2319"/>
      </w:tblGrid>
      <w:tr w:rsidR="0003367F" w:rsidRPr="00916E85" w:rsidTr="00916E85">
        <w:tc>
          <w:tcPr>
            <w:tcW w:w="4645" w:type="dxa"/>
            <w:gridSpan w:val="2"/>
            <w:shd w:val="clear" w:color="auto" w:fill="632423" w:themeFill="accent2" w:themeFillShade="80"/>
          </w:tcPr>
          <w:p w:rsidR="0003367F" w:rsidRPr="00916E85" w:rsidRDefault="0003367F" w:rsidP="0003367F">
            <w:pPr>
              <w:jc w:val="center"/>
              <w:rPr>
                <w:rFonts w:cs="Times New Roman"/>
                <w:b/>
                <w:color w:val="FFFFFF" w:themeColor="background1"/>
                <w:sz w:val="24"/>
                <w:szCs w:val="24"/>
                <w:lang w:val="hr-HR"/>
              </w:rPr>
            </w:pPr>
            <w:r w:rsidRPr="00916E85">
              <w:rPr>
                <w:rFonts w:cs="Times New Roman"/>
                <w:b/>
                <w:color w:val="FFFFFF" w:themeColor="background1"/>
                <w:sz w:val="24"/>
                <w:szCs w:val="24"/>
                <w:lang w:val="hr-HR"/>
              </w:rPr>
              <w:t>KREDNO –TUTKALNA PREPARACIJA</w:t>
            </w:r>
          </w:p>
        </w:tc>
        <w:tc>
          <w:tcPr>
            <w:tcW w:w="4643" w:type="dxa"/>
            <w:gridSpan w:val="2"/>
            <w:shd w:val="clear" w:color="auto" w:fill="943634" w:themeFill="accent2" w:themeFillShade="BF"/>
          </w:tcPr>
          <w:p w:rsidR="0003367F" w:rsidRPr="00916E85" w:rsidRDefault="0003367F" w:rsidP="0003367F">
            <w:pPr>
              <w:jc w:val="both"/>
              <w:rPr>
                <w:rFonts w:cs="Times New Roman"/>
                <w:b/>
                <w:color w:val="FFFFFF" w:themeColor="background1"/>
                <w:sz w:val="24"/>
                <w:szCs w:val="24"/>
                <w:lang w:val="hr-HR"/>
              </w:rPr>
            </w:pPr>
            <w:r w:rsidRPr="00916E85">
              <w:rPr>
                <w:rFonts w:cs="Times New Roman"/>
                <w:b/>
                <w:color w:val="FFFFFF" w:themeColor="background1"/>
                <w:sz w:val="24"/>
                <w:szCs w:val="24"/>
                <w:lang w:val="hr-HR"/>
              </w:rPr>
              <w:t>ULJENA OLOVNO BIJELA PREPARACIJA</w:t>
            </w:r>
          </w:p>
        </w:tc>
      </w:tr>
      <w:tr w:rsidR="0003367F" w:rsidRPr="00E63EA9"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1a)</w:t>
            </w:r>
            <w:r w:rsidRPr="00916E85">
              <w:rPr>
                <w:rFonts w:cs="Times New Roman"/>
                <w:color w:val="632423" w:themeColor="accent2" w:themeShade="80"/>
                <w:sz w:val="24"/>
                <w:szCs w:val="24"/>
                <w:lang w:val="hr-HR"/>
              </w:rPr>
              <w:t xml:space="preserve"> olovno bijela</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1b)</w:t>
            </w:r>
            <w:r w:rsidRPr="00916E85">
              <w:rPr>
                <w:rFonts w:cs="Times New Roman"/>
                <w:color w:val="632423" w:themeColor="accent2" w:themeShade="80"/>
                <w:sz w:val="24"/>
                <w:szCs w:val="24"/>
                <w:lang w:val="hr-HR"/>
              </w:rPr>
              <w:t xml:space="preserve"> olovno bijela + cink bijela (50:50)</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1c)</w:t>
            </w:r>
            <w:r w:rsidRPr="00916E85">
              <w:rPr>
                <w:rFonts w:cs="Times New Roman"/>
                <w:color w:val="632423" w:themeColor="accent2" w:themeShade="80"/>
                <w:sz w:val="24"/>
                <w:szCs w:val="24"/>
                <w:lang w:val="hr-HR"/>
              </w:rPr>
              <w:t xml:space="preserve"> olovno bijela</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1d)</w:t>
            </w:r>
            <w:r w:rsidRPr="00916E85">
              <w:rPr>
                <w:rFonts w:cs="Times New Roman"/>
                <w:color w:val="632423" w:themeColor="accent2" w:themeShade="80"/>
                <w:sz w:val="24"/>
                <w:szCs w:val="24"/>
                <w:lang w:val="hr-HR"/>
              </w:rPr>
              <w:t xml:space="preserve"> olovno bijela + cink bijela (50:50)</w:t>
            </w:r>
          </w:p>
        </w:tc>
      </w:tr>
      <w:tr w:rsidR="0003367F" w:rsidRPr="00E63EA9"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2a)</w:t>
            </w:r>
            <w:r w:rsidRPr="00916E85">
              <w:rPr>
                <w:rFonts w:cs="Times New Roman"/>
                <w:color w:val="632423" w:themeColor="accent2" w:themeShade="80"/>
                <w:sz w:val="24"/>
                <w:szCs w:val="24"/>
                <w:lang w:val="hr-HR"/>
              </w:rPr>
              <w:t xml:space="preserve"> olovno bijela + žuti oker </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2b)</w:t>
            </w:r>
            <w:r w:rsidRPr="00916E85">
              <w:rPr>
                <w:rFonts w:cs="Times New Roman"/>
                <w:color w:val="632423" w:themeColor="accent2" w:themeShade="80"/>
                <w:sz w:val="24"/>
                <w:szCs w:val="24"/>
                <w:lang w:val="hr-HR"/>
              </w:rPr>
              <w:t xml:space="preserve"> olovno bijela + cink bijela + žuti oker </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2c)</w:t>
            </w:r>
            <w:r w:rsidRPr="00916E85">
              <w:rPr>
                <w:rFonts w:cs="Times New Roman"/>
                <w:color w:val="632423" w:themeColor="accent2" w:themeShade="80"/>
                <w:sz w:val="24"/>
                <w:szCs w:val="24"/>
                <w:lang w:val="hr-HR"/>
              </w:rPr>
              <w:t xml:space="preserve"> olovno bijela + žuti oker</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2d)</w:t>
            </w:r>
            <w:r w:rsidRPr="00916E85">
              <w:rPr>
                <w:rFonts w:cs="Times New Roman"/>
                <w:color w:val="632423" w:themeColor="accent2" w:themeShade="80"/>
                <w:sz w:val="24"/>
                <w:szCs w:val="24"/>
                <w:lang w:val="hr-HR"/>
              </w:rPr>
              <w:t xml:space="preserve"> olovno bijela + cink bijela + žuti oker</w:t>
            </w:r>
          </w:p>
        </w:tc>
      </w:tr>
      <w:tr w:rsidR="0003367F" w:rsidRPr="00916E85"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3a)</w:t>
            </w:r>
            <w:r w:rsidRPr="00916E85">
              <w:rPr>
                <w:rFonts w:cs="Times New Roman"/>
                <w:color w:val="632423" w:themeColor="accent2" w:themeShade="80"/>
                <w:sz w:val="24"/>
                <w:szCs w:val="24"/>
                <w:lang w:val="hr-HR"/>
              </w:rPr>
              <w:t xml:space="preserve"> olovno bijela + žuti oker + vermillion</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3b)</w:t>
            </w:r>
            <w:r w:rsidRPr="00916E85">
              <w:rPr>
                <w:rFonts w:cs="Times New Roman"/>
                <w:color w:val="632423" w:themeColor="accent2" w:themeShade="80"/>
                <w:sz w:val="24"/>
                <w:szCs w:val="24"/>
                <w:lang w:val="hr-HR"/>
              </w:rPr>
              <w:t xml:space="preserve"> olovno bijela + cink bijela + žuti oker + vermillion </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3c)</w:t>
            </w:r>
            <w:r w:rsidRPr="00916E85">
              <w:rPr>
                <w:rFonts w:cs="Times New Roman"/>
                <w:color w:val="632423" w:themeColor="accent2" w:themeShade="80"/>
                <w:sz w:val="24"/>
                <w:szCs w:val="24"/>
                <w:lang w:val="hr-HR"/>
              </w:rPr>
              <w:t xml:space="preserve"> olovno bijela + žuti oker + vermillion</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3d)</w:t>
            </w:r>
            <w:r w:rsidRPr="00916E85">
              <w:rPr>
                <w:rFonts w:cs="Times New Roman"/>
                <w:color w:val="632423" w:themeColor="accent2" w:themeShade="80"/>
                <w:sz w:val="24"/>
                <w:szCs w:val="24"/>
                <w:lang w:val="hr-HR"/>
              </w:rPr>
              <w:t xml:space="preserve"> olovno bijela + cink bijela + žuti oker + vermillion</w:t>
            </w:r>
          </w:p>
        </w:tc>
      </w:tr>
      <w:tr w:rsidR="0003367F" w:rsidRPr="00E63EA9"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4a)</w:t>
            </w:r>
            <w:r w:rsidRPr="00916E85">
              <w:rPr>
                <w:rFonts w:cs="Times New Roman"/>
                <w:color w:val="632423" w:themeColor="accent2" w:themeShade="80"/>
                <w:sz w:val="24"/>
                <w:szCs w:val="24"/>
                <w:lang w:val="hr-HR"/>
              </w:rPr>
              <w:t xml:space="preserve"> olovno bijela + žuti oker + željezni oksid</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4b)</w:t>
            </w:r>
            <w:r w:rsidRPr="00916E85">
              <w:rPr>
                <w:rFonts w:cs="Times New Roman"/>
                <w:color w:val="632423" w:themeColor="accent2" w:themeShade="80"/>
                <w:sz w:val="24"/>
                <w:szCs w:val="24"/>
                <w:lang w:val="hr-HR"/>
              </w:rPr>
              <w:t xml:space="preserve"> olovno bijela + cink bijela + žuti oker + željezni oksid</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4c)</w:t>
            </w:r>
            <w:r w:rsidRPr="00916E85">
              <w:rPr>
                <w:rFonts w:cs="Times New Roman"/>
                <w:color w:val="632423" w:themeColor="accent2" w:themeShade="80"/>
                <w:sz w:val="24"/>
                <w:szCs w:val="24"/>
                <w:lang w:val="hr-HR"/>
              </w:rPr>
              <w:t xml:space="preserve"> olovno bijela + žuti oker + željezni oksid</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4d)</w:t>
            </w:r>
            <w:r w:rsidRPr="00916E85">
              <w:rPr>
                <w:rFonts w:cs="Times New Roman"/>
                <w:color w:val="632423" w:themeColor="accent2" w:themeShade="80"/>
                <w:sz w:val="24"/>
                <w:szCs w:val="24"/>
                <w:lang w:val="hr-HR"/>
              </w:rPr>
              <w:t xml:space="preserve"> olovno bijela + cink bijela + žuti oker + željezni oksid</w:t>
            </w:r>
          </w:p>
        </w:tc>
      </w:tr>
      <w:tr w:rsidR="0003367F" w:rsidRPr="00916E85"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5a)</w:t>
            </w:r>
            <w:r w:rsidRPr="00916E85">
              <w:rPr>
                <w:rFonts w:cs="Times New Roman"/>
                <w:color w:val="632423" w:themeColor="accent2" w:themeShade="80"/>
                <w:sz w:val="24"/>
                <w:szCs w:val="24"/>
                <w:lang w:val="hr-HR"/>
              </w:rPr>
              <w:t xml:space="preserve"> olovno bijela + žuti oker + alizarin</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5b)</w:t>
            </w:r>
            <w:r w:rsidRPr="00916E85">
              <w:rPr>
                <w:rFonts w:cs="Times New Roman"/>
                <w:color w:val="632423" w:themeColor="accent2" w:themeShade="80"/>
                <w:sz w:val="24"/>
                <w:szCs w:val="24"/>
                <w:lang w:val="hr-HR"/>
              </w:rPr>
              <w:t xml:space="preserve"> olovno bijela + cink bijela + žuti oker + alizarin</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5c)</w:t>
            </w:r>
            <w:r w:rsidRPr="00916E85">
              <w:rPr>
                <w:rFonts w:cs="Times New Roman"/>
                <w:color w:val="632423" w:themeColor="accent2" w:themeShade="80"/>
                <w:sz w:val="24"/>
                <w:szCs w:val="24"/>
                <w:lang w:val="hr-HR"/>
              </w:rPr>
              <w:t xml:space="preserve"> olovno bijela + žuti oker + alizarin</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5d)</w:t>
            </w:r>
            <w:r w:rsidRPr="00916E85">
              <w:rPr>
                <w:rFonts w:cs="Times New Roman"/>
                <w:color w:val="632423" w:themeColor="accent2" w:themeShade="80"/>
                <w:sz w:val="24"/>
                <w:szCs w:val="24"/>
                <w:lang w:val="hr-HR"/>
              </w:rPr>
              <w:t xml:space="preserve"> olovno bijela + cink bijela + žuti oker + alizarin</w:t>
            </w:r>
          </w:p>
        </w:tc>
      </w:tr>
      <w:tr w:rsidR="0003367F" w:rsidRPr="00916E85"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6a)</w:t>
            </w:r>
            <w:r w:rsidRPr="00916E85">
              <w:rPr>
                <w:rFonts w:cs="Times New Roman"/>
                <w:color w:val="632423" w:themeColor="accent2" w:themeShade="80"/>
                <w:sz w:val="24"/>
                <w:szCs w:val="24"/>
                <w:lang w:val="hr-HR"/>
              </w:rPr>
              <w:t xml:space="preserve"> vermillion</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6b)</w:t>
            </w:r>
            <w:r w:rsidRPr="00916E85">
              <w:rPr>
                <w:rFonts w:cs="Times New Roman"/>
                <w:color w:val="632423" w:themeColor="accent2" w:themeShade="80"/>
                <w:sz w:val="24"/>
                <w:szCs w:val="24"/>
                <w:lang w:val="hr-HR"/>
              </w:rPr>
              <w:t xml:space="preserve"> vermillion + željezni oksid</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6c)</w:t>
            </w:r>
            <w:r w:rsidRPr="00916E85">
              <w:rPr>
                <w:rFonts w:cs="Times New Roman"/>
                <w:color w:val="632423" w:themeColor="accent2" w:themeShade="80"/>
                <w:sz w:val="24"/>
                <w:szCs w:val="24"/>
                <w:lang w:val="hr-HR"/>
              </w:rPr>
              <w:t xml:space="preserve"> vermillion</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 xml:space="preserve">6d) </w:t>
            </w:r>
            <w:r w:rsidRPr="00916E85">
              <w:rPr>
                <w:rFonts w:cs="Times New Roman"/>
                <w:color w:val="632423" w:themeColor="accent2" w:themeShade="80"/>
                <w:sz w:val="24"/>
                <w:szCs w:val="24"/>
                <w:lang w:val="hr-HR"/>
              </w:rPr>
              <w:t>vermillion + željezni oksid</w:t>
            </w:r>
          </w:p>
        </w:tc>
      </w:tr>
      <w:tr w:rsidR="0003367F" w:rsidRPr="00916E85" w:rsidTr="0003367F">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7a)</w:t>
            </w:r>
            <w:r w:rsidRPr="00916E85">
              <w:rPr>
                <w:rFonts w:cs="Times New Roman"/>
                <w:color w:val="632423" w:themeColor="accent2" w:themeShade="80"/>
                <w:sz w:val="24"/>
                <w:szCs w:val="24"/>
                <w:lang w:val="hr-HR"/>
              </w:rPr>
              <w:t xml:space="preserve"> alizarin</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7b)</w:t>
            </w:r>
            <w:r w:rsidRPr="00916E85">
              <w:rPr>
                <w:rFonts w:cs="Times New Roman"/>
                <w:color w:val="632423" w:themeColor="accent2" w:themeShade="80"/>
                <w:sz w:val="24"/>
                <w:szCs w:val="24"/>
                <w:lang w:val="hr-HR"/>
              </w:rPr>
              <w:t xml:space="preserve"> alizarin + željezni oksid</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7c)</w:t>
            </w:r>
            <w:r w:rsidRPr="00916E85">
              <w:rPr>
                <w:rFonts w:cs="Times New Roman"/>
                <w:color w:val="632423" w:themeColor="accent2" w:themeShade="80"/>
                <w:sz w:val="24"/>
                <w:szCs w:val="24"/>
                <w:lang w:val="hr-HR"/>
              </w:rPr>
              <w:t xml:space="preserve"> alizarin</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7d)</w:t>
            </w:r>
            <w:r w:rsidRPr="00916E85">
              <w:rPr>
                <w:rFonts w:cs="Times New Roman"/>
                <w:color w:val="632423" w:themeColor="accent2" w:themeShade="80"/>
                <w:sz w:val="24"/>
                <w:szCs w:val="24"/>
                <w:lang w:val="hr-HR"/>
              </w:rPr>
              <w:t xml:space="preserve"> alizarin + željezni oksid</w:t>
            </w:r>
          </w:p>
        </w:tc>
      </w:tr>
      <w:tr w:rsidR="0003367F" w:rsidRPr="00E63EA9" w:rsidTr="0003367F">
        <w:tblPrEx>
          <w:tblLook w:val="0000"/>
        </w:tblPrEx>
        <w:trPr>
          <w:trHeight w:val="240"/>
        </w:trPr>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8a)</w:t>
            </w:r>
            <w:r w:rsidRPr="00916E85">
              <w:rPr>
                <w:rFonts w:cs="Times New Roman"/>
                <w:color w:val="632423" w:themeColor="accent2" w:themeShade="80"/>
                <w:sz w:val="24"/>
                <w:szCs w:val="24"/>
                <w:lang w:val="hr-HR"/>
              </w:rPr>
              <w:t xml:space="preserve"> kobalt plava</w:t>
            </w:r>
          </w:p>
        </w:tc>
        <w:tc>
          <w:tcPr>
            <w:tcW w:w="2323" w:type="dxa"/>
          </w:tcPr>
          <w:p w:rsidR="0003367F" w:rsidRPr="00916E85" w:rsidRDefault="0003367F" w:rsidP="0003367F">
            <w:pPr>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8b)</w:t>
            </w:r>
            <w:r w:rsidRPr="00916E85">
              <w:rPr>
                <w:rFonts w:cs="Times New Roman"/>
                <w:color w:val="632423" w:themeColor="accent2" w:themeShade="80"/>
                <w:sz w:val="24"/>
                <w:szCs w:val="24"/>
                <w:lang w:val="hr-HR"/>
              </w:rPr>
              <w:t xml:space="preserve"> kobalt plava + koštano crna</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8c)</w:t>
            </w:r>
            <w:r w:rsidRPr="00916E85">
              <w:rPr>
                <w:rFonts w:cs="Times New Roman"/>
                <w:color w:val="632423" w:themeColor="accent2" w:themeShade="80"/>
                <w:sz w:val="24"/>
                <w:szCs w:val="24"/>
                <w:lang w:val="hr-HR"/>
              </w:rPr>
              <w:t xml:space="preserve"> kobalt plava</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8d)</w:t>
            </w:r>
            <w:r w:rsidRPr="00916E85">
              <w:rPr>
                <w:rFonts w:cs="Times New Roman"/>
                <w:color w:val="632423" w:themeColor="accent2" w:themeShade="80"/>
                <w:sz w:val="24"/>
                <w:szCs w:val="24"/>
                <w:lang w:val="hr-HR"/>
              </w:rPr>
              <w:t xml:space="preserve"> kobalt plava + koštano crna</w:t>
            </w:r>
          </w:p>
        </w:tc>
      </w:tr>
      <w:tr w:rsidR="0003367F" w:rsidRPr="00E63EA9" w:rsidTr="0003367F">
        <w:tblPrEx>
          <w:tblLook w:val="0000"/>
        </w:tblPrEx>
        <w:trPr>
          <w:trHeight w:val="285"/>
        </w:trPr>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9a)</w:t>
            </w:r>
            <w:r w:rsidRPr="00916E85">
              <w:rPr>
                <w:rFonts w:cs="Times New Roman"/>
                <w:color w:val="632423" w:themeColor="accent2" w:themeShade="80"/>
                <w:sz w:val="24"/>
                <w:szCs w:val="24"/>
                <w:lang w:val="hr-HR"/>
              </w:rPr>
              <w:t xml:space="preserve"> kromoksid zelena</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9b)</w:t>
            </w:r>
            <w:r w:rsidRPr="00916E85">
              <w:rPr>
                <w:rFonts w:cs="Times New Roman"/>
                <w:color w:val="632423" w:themeColor="accent2" w:themeShade="80"/>
                <w:sz w:val="24"/>
                <w:szCs w:val="24"/>
                <w:lang w:val="hr-HR"/>
              </w:rPr>
              <w:t xml:space="preserve"> kromoksid zelena + koštano crna</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9c)</w:t>
            </w:r>
            <w:r w:rsidRPr="00916E85">
              <w:rPr>
                <w:rFonts w:cs="Times New Roman"/>
                <w:color w:val="632423" w:themeColor="accent2" w:themeShade="80"/>
                <w:sz w:val="24"/>
                <w:szCs w:val="24"/>
                <w:lang w:val="hr-HR"/>
              </w:rPr>
              <w:t xml:space="preserve"> kromoksid zelena</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9d)</w:t>
            </w:r>
            <w:r w:rsidRPr="00916E85">
              <w:rPr>
                <w:rFonts w:cs="Times New Roman"/>
                <w:color w:val="632423" w:themeColor="accent2" w:themeShade="80"/>
                <w:sz w:val="24"/>
                <w:szCs w:val="24"/>
                <w:lang w:val="hr-HR"/>
              </w:rPr>
              <w:t xml:space="preserve"> kromoksid zelena + koštano crna</w:t>
            </w:r>
          </w:p>
        </w:tc>
      </w:tr>
      <w:tr w:rsidR="0003367F" w:rsidRPr="00916E85" w:rsidTr="0003367F">
        <w:tblPrEx>
          <w:tblLook w:val="0000"/>
        </w:tblPrEx>
        <w:trPr>
          <w:trHeight w:val="345"/>
        </w:trPr>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10a)</w:t>
            </w:r>
            <w:r w:rsidRPr="00916E85">
              <w:rPr>
                <w:rFonts w:cs="Times New Roman"/>
                <w:color w:val="632423" w:themeColor="accent2" w:themeShade="80"/>
                <w:sz w:val="24"/>
                <w:szCs w:val="24"/>
                <w:lang w:val="hr-HR"/>
              </w:rPr>
              <w:t xml:space="preserve"> pečena umbra</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10b</w:t>
            </w:r>
            <w:r w:rsidRPr="00916E85">
              <w:rPr>
                <w:rFonts w:cs="Times New Roman"/>
                <w:color w:val="632423" w:themeColor="accent2" w:themeShade="80"/>
                <w:sz w:val="24"/>
                <w:szCs w:val="24"/>
                <w:lang w:val="hr-HR"/>
              </w:rPr>
              <w:t>) Kassel smeđa</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10c)</w:t>
            </w:r>
            <w:r w:rsidRPr="00916E85">
              <w:rPr>
                <w:rFonts w:cs="Times New Roman"/>
                <w:color w:val="632423" w:themeColor="accent2" w:themeShade="80"/>
                <w:sz w:val="24"/>
                <w:szCs w:val="24"/>
                <w:lang w:val="hr-HR"/>
              </w:rPr>
              <w:t xml:space="preserve"> pečena umbra</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10d)</w:t>
            </w:r>
            <w:r w:rsidRPr="00916E85">
              <w:rPr>
                <w:rFonts w:cs="Times New Roman"/>
                <w:color w:val="632423" w:themeColor="accent2" w:themeShade="80"/>
                <w:sz w:val="24"/>
                <w:szCs w:val="24"/>
                <w:lang w:val="hr-HR"/>
              </w:rPr>
              <w:t xml:space="preserve"> Kassel smeđa</w:t>
            </w:r>
          </w:p>
        </w:tc>
      </w:tr>
      <w:tr w:rsidR="0003367F" w:rsidRPr="00916E85" w:rsidTr="0003367F">
        <w:tblPrEx>
          <w:tblLook w:val="0000"/>
        </w:tblPrEx>
        <w:trPr>
          <w:trHeight w:val="330"/>
        </w:trPr>
        <w:tc>
          <w:tcPr>
            <w:tcW w:w="2322"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10a)</w:t>
            </w:r>
            <w:r w:rsidRPr="00916E85">
              <w:rPr>
                <w:rFonts w:cs="Times New Roman"/>
                <w:color w:val="632423" w:themeColor="accent2" w:themeShade="80"/>
                <w:sz w:val="24"/>
                <w:szCs w:val="24"/>
                <w:lang w:val="hr-HR"/>
              </w:rPr>
              <w:t xml:space="preserve"> vinsko crna</w:t>
            </w:r>
          </w:p>
        </w:tc>
        <w:tc>
          <w:tcPr>
            <w:tcW w:w="2323"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11b)</w:t>
            </w:r>
            <w:r w:rsidRPr="00916E85">
              <w:rPr>
                <w:rFonts w:cs="Times New Roman"/>
                <w:color w:val="632423" w:themeColor="accent2" w:themeShade="80"/>
                <w:sz w:val="24"/>
                <w:szCs w:val="24"/>
                <w:lang w:val="hr-HR"/>
              </w:rPr>
              <w:t xml:space="preserve"> koštano crna</w:t>
            </w:r>
          </w:p>
        </w:tc>
        <w:tc>
          <w:tcPr>
            <w:tcW w:w="2324"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11c)</w:t>
            </w:r>
            <w:r w:rsidRPr="00916E85">
              <w:rPr>
                <w:rFonts w:cs="Times New Roman"/>
                <w:color w:val="632423" w:themeColor="accent2" w:themeShade="80"/>
                <w:sz w:val="24"/>
                <w:szCs w:val="24"/>
                <w:lang w:val="hr-HR"/>
              </w:rPr>
              <w:t xml:space="preserve"> vinsko crna</w:t>
            </w:r>
          </w:p>
        </w:tc>
        <w:tc>
          <w:tcPr>
            <w:tcW w:w="2319" w:type="dxa"/>
          </w:tcPr>
          <w:p w:rsidR="0003367F" w:rsidRPr="00916E85" w:rsidRDefault="0003367F" w:rsidP="0003367F">
            <w:pPr>
              <w:jc w:val="both"/>
              <w:rPr>
                <w:rFonts w:cs="Times New Roman"/>
                <w:color w:val="632423" w:themeColor="accent2" w:themeShade="80"/>
                <w:sz w:val="24"/>
                <w:szCs w:val="24"/>
                <w:lang w:val="hr-HR"/>
              </w:rPr>
            </w:pPr>
            <w:r w:rsidRPr="00916E85">
              <w:rPr>
                <w:rFonts w:cs="Times New Roman"/>
                <w:b/>
                <w:color w:val="632423" w:themeColor="accent2" w:themeShade="80"/>
                <w:sz w:val="24"/>
                <w:szCs w:val="24"/>
                <w:lang w:val="hr-HR"/>
              </w:rPr>
              <w:t>11d)</w:t>
            </w:r>
            <w:r w:rsidRPr="00916E85">
              <w:rPr>
                <w:rFonts w:cs="Times New Roman"/>
                <w:color w:val="632423" w:themeColor="accent2" w:themeShade="80"/>
                <w:sz w:val="24"/>
                <w:szCs w:val="24"/>
                <w:lang w:val="hr-HR"/>
              </w:rPr>
              <w:t xml:space="preserve"> koštano crna</w:t>
            </w:r>
          </w:p>
        </w:tc>
      </w:tr>
    </w:tbl>
    <w:p w:rsidR="00EC1410" w:rsidRDefault="00EC1410" w:rsidP="00806149">
      <w:pPr>
        <w:jc w:val="both"/>
        <w:rPr>
          <w:rFonts w:ascii="Times New Roman" w:hAnsi="Times New Roman" w:cs="Times New Roman"/>
          <w:b/>
          <w:sz w:val="24"/>
          <w:szCs w:val="24"/>
          <w:lang w:val="hr-HR"/>
        </w:rPr>
      </w:pPr>
    </w:p>
    <w:p w:rsidR="00806149" w:rsidRDefault="00806149" w:rsidP="004A3B05">
      <w:pPr>
        <w:rPr>
          <w:rFonts w:ascii="Times New Roman" w:hAnsi="Times New Roman" w:cs="Times New Roman"/>
          <w:b/>
          <w:sz w:val="24"/>
          <w:szCs w:val="24"/>
          <w:lang w:val="hr-HR"/>
        </w:rPr>
      </w:pPr>
      <w:r w:rsidRPr="00806149">
        <w:rPr>
          <w:rFonts w:ascii="Times New Roman" w:hAnsi="Times New Roman" w:cs="Times New Roman"/>
          <w:b/>
          <w:sz w:val="24"/>
          <w:szCs w:val="24"/>
          <w:lang w:val="hr-HR"/>
        </w:rPr>
        <w:t xml:space="preserve">4.2. Analiza proba </w:t>
      </w:r>
      <w:r w:rsidR="004A461B">
        <w:rPr>
          <w:rFonts w:ascii="Times New Roman" w:hAnsi="Times New Roman" w:cs="Times New Roman"/>
          <w:b/>
          <w:sz w:val="24"/>
          <w:szCs w:val="24"/>
          <w:lang w:val="hr-HR"/>
        </w:rPr>
        <w:t xml:space="preserve">boja </w:t>
      </w:r>
      <w:r w:rsidR="00074941">
        <w:rPr>
          <w:rFonts w:ascii="Times New Roman" w:hAnsi="Times New Roman" w:cs="Times New Roman"/>
          <w:b/>
          <w:sz w:val="24"/>
          <w:szCs w:val="24"/>
          <w:lang w:val="hr-HR"/>
        </w:rPr>
        <w:t>rentgenskom flourescentnom analizom</w:t>
      </w:r>
    </w:p>
    <w:p w:rsidR="00F55FF4" w:rsidRDefault="003C74AC" w:rsidP="004675C3">
      <w:pPr>
        <w:ind w:firstLine="567"/>
        <w:jc w:val="both"/>
        <w:rPr>
          <w:rFonts w:ascii="Times New Roman" w:hAnsi="Times New Roman" w:cs="Times New Roman"/>
          <w:sz w:val="24"/>
          <w:szCs w:val="24"/>
          <w:lang w:val="hr-HR"/>
        </w:rPr>
      </w:pPr>
      <w:r w:rsidRPr="004675C3">
        <w:rPr>
          <w:rFonts w:ascii="Times New Roman" w:hAnsi="Times New Roman" w:cs="Times New Roman"/>
          <w:sz w:val="24"/>
          <w:szCs w:val="24"/>
          <w:lang w:val="hr-HR"/>
        </w:rPr>
        <w:t xml:space="preserve">Nakon što su se </w:t>
      </w:r>
      <w:r w:rsidR="004A461B">
        <w:rPr>
          <w:rFonts w:ascii="Times New Roman" w:hAnsi="Times New Roman" w:cs="Times New Roman"/>
          <w:sz w:val="24"/>
          <w:szCs w:val="24"/>
          <w:lang w:val="hr-HR"/>
        </w:rPr>
        <w:t>probe boja osušile</w:t>
      </w:r>
      <w:r w:rsidRPr="004675C3">
        <w:rPr>
          <w:rFonts w:ascii="Times New Roman" w:hAnsi="Times New Roman" w:cs="Times New Roman"/>
          <w:sz w:val="24"/>
          <w:szCs w:val="24"/>
          <w:lang w:val="hr-HR"/>
        </w:rPr>
        <w:t>, probna pločica je bila postavljena na pomično postolje u laborat</w:t>
      </w:r>
      <w:r w:rsidR="004A461B">
        <w:rPr>
          <w:rFonts w:ascii="Times New Roman" w:hAnsi="Times New Roman" w:cs="Times New Roman"/>
          <w:sz w:val="24"/>
          <w:szCs w:val="24"/>
          <w:lang w:val="hr-HR"/>
        </w:rPr>
        <w:t>oriju dr. sc. Vladana Desnice. Uzorci boja su</w:t>
      </w:r>
      <w:r w:rsidRPr="004675C3">
        <w:rPr>
          <w:rFonts w:ascii="Times New Roman" w:hAnsi="Times New Roman" w:cs="Times New Roman"/>
          <w:sz w:val="24"/>
          <w:szCs w:val="24"/>
          <w:lang w:val="hr-HR"/>
        </w:rPr>
        <w:t xml:space="preserve"> </w:t>
      </w:r>
      <w:r w:rsidR="004A461B">
        <w:rPr>
          <w:rFonts w:ascii="Times New Roman" w:hAnsi="Times New Roman" w:cs="Times New Roman"/>
          <w:sz w:val="24"/>
          <w:szCs w:val="24"/>
          <w:lang w:val="hr-HR"/>
        </w:rPr>
        <w:t>bili</w:t>
      </w:r>
      <w:r w:rsidR="004675C3" w:rsidRPr="004675C3">
        <w:rPr>
          <w:rFonts w:ascii="Times New Roman" w:hAnsi="Times New Roman" w:cs="Times New Roman"/>
          <w:sz w:val="24"/>
          <w:szCs w:val="24"/>
          <w:lang w:val="hr-HR"/>
        </w:rPr>
        <w:t xml:space="preserve"> podvrgnuti rentgenskoj flourescentnoj</w:t>
      </w:r>
      <w:r w:rsidR="004675C3">
        <w:rPr>
          <w:rFonts w:ascii="Times New Roman" w:hAnsi="Times New Roman" w:cs="Times New Roman"/>
          <w:sz w:val="24"/>
          <w:szCs w:val="24"/>
          <w:lang w:val="hr-HR"/>
        </w:rPr>
        <w:t xml:space="preserve"> analizi, s time da su instrumentalni parametri XRF uređaja bili namješteni na 30 kV i 0,1mA. Vrijeme snimanja po uzorku je iznosilo 30 sekundi, a površina analiziranog područja je iznosila cca. 1,5 mm u dijametru. Nužno je napomenuti kako je prisutnost elementa argona (Ar) u spektrima opravda</w:t>
      </w:r>
      <w:r w:rsidR="007522F9">
        <w:rPr>
          <w:rFonts w:ascii="Times New Roman" w:hAnsi="Times New Roman" w:cs="Times New Roman"/>
          <w:sz w:val="24"/>
          <w:szCs w:val="24"/>
          <w:lang w:val="hr-HR"/>
        </w:rPr>
        <w:t>na njegovom prisutnošću u zraku. Radioaktivni element rondij je korišten za induciranje rentgenskih zraka, te je zbog toga također prisutan na spektrima.</w:t>
      </w:r>
    </w:p>
    <w:p w:rsidR="004675C3" w:rsidRPr="004675C3" w:rsidRDefault="007522F9" w:rsidP="00C253B3">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Dobiveni spektri su analizirani te su utvrđeni elementarni sastav</w:t>
      </w:r>
      <w:r w:rsidR="004A461B">
        <w:rPr>
          <w:rFonts w:ascii="Times New Roman" w:hAnsi="Times New Roman" w:cs="Times New Roman"/>
          <w:sz w:val="24"/>
          <w:szCs w:val="24"/>
          <w:lang w:val="hr-HR"/>
        </w:rPr>
        <w:t>i pojedinih boja</w:t>
      </w:r>
      <w:r>
        <w:rPr>
          <w:rFonts w:ascii="Times New Roman" w:hAnsi="Times New Roman" w:cs="Times New Roman"/>
          <w:sz w:val="24"/>
          <w:szCs w:val="24"/>
          <w:lang w:val="hr-HR"/>
        </w:rPr>
        <w:t xml:space="preserve">. </w:t>
      </w:r>
      <w:r w:rsidR="00C253B3">
        <w:rPr>
          <w:rFonts w:ascii="Times New Roman" w:hAnsi="Times New Roman" w:cs="Times New Roman"/>
          <w:sz w:val="24"/>
          <w:szCs w:val="24"/>
          <w:lang w:val="hr-HR"/>
        </w:rPr>
        <w:t xml:space="preserve">Utvrđivani su ne samo elementi koji su se nalazili u najvećoj koncentraciji, već i elementi u tragovima. </w:t>
      </w:r>
      <w:r w:rsidR="00423E9F">
        <w:rPr>
          <w:rFonts w:ascii="Times New Roman" w:hAnsi="Times New Roman" w:cs="Times New Roman"/>
          <w:sz w:val="24"/>
          <w:szCs w:val="24"/>
          <w:lang w:val="hr-HR"/>
        </w:rPr>
        <w:t>Nakon proučavanja spektara utvrđeno je da su svi</w:t>
      </w:r>
      <w:r w:rsidR="004A461B">
        <w:rPr>
          <w:rFonts w:ascii="Times New Roman" w:hAnsi="Times New Roman" w:cs="Times New Roman"/>
          <w:sz w:val="24"/>
          <w:szCs w:val="24"/>
          <w:lang w:val="hr-HR"/>
        </w:rPr>
        <w:t xml:space="preserve"> korišteni</w:t>
      </w:r>
      <w:r w:rsidR="00423E9F">
        <w:rPr>
          <w:rFonts w:ascii="Times New Roman" w:hAnsi="Times New Roman" w:cs="Times New Roman"/>
          <w:sz w:val="24"/>
          <w:szCs w:val="24"/>
          <w:lang w:val="hr-HR"/>
        </w:rPr>
        <w:t xml:space="preserve"> </w:t>
      </w:r>
      <w:r w:rsidR="004A461B">
        <w:rPr>
          <w:rFonts w:ascii="Times New Roman" w:hAnsi="Times New Roman" w:cs="Times New Roman"/>
          <w:sz w:val="24"/>
          <w:szCs w:val="24"/>
          <w:lang w:val="hr-HR"/>
        </w:rPr>
        <w:t xml:space="preserve">pigmenti </w:t>
      </w:r>
      <w:r w:rsidR="00423E9F">
        <w:rPr>
          <w:rFonts w:ascii="Times New Roman" w:hAnsi="Times New Roman" w:cs="Times New Roman"/>
          <w:sz w:val="24"/>
          <w:szCs w:val="24"/>
          <w:lang w:val="hr-HR"/>
        </w:rPr>
        <w:t>izuzetno čisti,</w:t>
      </w:r>
      <w:r w:rsidR="004A461B">
        <w:rPr>
          <w:rFonts w:ascii="Times New Roman" w:hAnsi="Times New Roman" w:cs="Times New Roman"/>
          <w:sz w:val="24"/>
          <w:szCs w:val="24"/>
          <w:lang w:val="hr-HR"/>
        </w:rPr>
        <w:t xml:space="preserve"> a da upotrebljavanje uljane boje </w:t>
      </w:r>
      <w:r w:rsidR="004A461B" w:rsidRPr="00213A7C">
        <w:rPr>
          <w:rFonts w:ascii="Times New Roman" w:hAnsi="Times New Roman" w:cs="Times New Roman"/>
          <w:sz w:val="24"/>
          <w:szCs w:val="24"/>
          <w:lang w:val="hr-HR"/>
        </w:rPr>
        <w:t xml:space="preserve">proizvođača </w:t>
      </w:r>
      <w:r w:rsidR="004A461B" w:rsidRPr="00213A7C">
        <w:rPr>
          <w:rFonts w:ascii="Times New Roman" w:hAnsi="Times New Roman" w:cs="Times New Roman"/>
          <w:i/>
          <w:sz w:val="24"/>
          <w:szCs w:val="24"/>
          <w:lang w:val="hr-HR"/>
        </w:rPr>
        <w:t>Winsor&amp;Newton</w:t>
      </w:r>
      <w:r w:rsidR="00AD7192">
        <w:rPr>
          <w:rFonts w:ascii="Times New Roman" w:hAnsi="Times New Roman" w:cs="Times New Roman"/>
          <w:sz w:val="24"/>
          <w:szCs w:val="24"/>
          <w:lang w:val="hr-HR"/>
        </w:rPr>
        <w:t xml:space="preserve"> </w:t>
      </w:r>
      <w:r w:rsidR="004A461B">
        <w:rPr>
          <w:rFonts w:ascii="Times New Roman" w:hAnsi="Times New Roman" w:cs="Times New Roman"/>
          <w:sz w:val="24"/>
          <w:szCs w:val="24"/>
          <w:lang w:val="hr-HR"/>
        </w:rPr>
        <w:t xml:space="preserve">odgovaraju specifikacijama, </w:t>
      </w:r>
      <w:r w:rsidR="00423E9F">
        <w:rPr>
          <w:rFonts w:ascii="Times New Roman" w:hAnsi="Times New Roman" w:cs="Times New Roman"/>
          <w:sz w:val="24"/>
          <w:szCs w:val="24"/>
          <w:lang w:val="hr-HR"/>
        </w:rPr>
        <w:t xml:space="preserve"> te da se mogu upotrebljavati za izradu tehnološke kopije.</w:t>
      </w:r>
    </w:p>
    <w:p w:rsidR="00F56567" w:rsidRDefault="00F56567" w:rsidP="00806149">
      <w:pPr>
        <w:jc w:val="both"/>
        <w:rPr>
          <w:rFonts w:ascii="Times New Roman" w:hAnsi="Times New Roman" w:cs="Times New Roman"/>
          <w:b/>
          <w:sz w:val="24"/>
          <w:szCs w:val="24"/>
          <w:lang w:val="hr-HR"/>
        </w:rPr>
      </w:pPr>
    </w:p>
    <w:p w:rsidR="00C253B3" w:rsidRDefault="00806149" w:rsidP="00806149">
      <w:pPr>
        <w:jc w:val="both"/>
        <w:rPr>
          <w:rFonts w:ascii="Times New Roman" w:hAnsi="Times New Roman" w:cs="Times New Roman"/>
          <w:sz w:val="24"/>
          <w:szCs w:val="24"/>
          <w:lang w:val="hr-HR"/>
        </w:rPr>
      </w:pPr>
      <w:r w:rsidRPr="00806149">
        <w:rPr>
          <w:rFonts w:ascii="Times New Roman" w:hAnsi="Times New Roman" w:cs="Times New Roman"/>
          <w:b/>
          <w:sz w:val="24"/>
          <w:szCs w:val="24"/>
          <w:lang w:val="hr-HR"/>
        </w:rPr>
        <w:lastRenderedPageBreak/>
        <w:t>4.3. Zaključak proba</w:t>
      </w:r>
      <w:r w:rsidR="00C253B3" w:rsidRPr="00C253B3">
        <w:rPr>
          <w:rFonts w:ascii="Times New Roman" w:hAnsi="Times New Roman" w:cs="Times New Roman"/>
          <w:sz w:val="24"/>
          <w:szCs w:val="24"/>
          <w:lang w:val="hr-HR"/>
        </w:rPr>
        <w:t xml:space="preserve"> </w:t>
      </w:r>
    </w:p>
    <w:p w:rsidR="001B2227" w:rsidRDefault="001B2227" w:rsidP="001B2227">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Osim što je rentgenska flourescentna analiza</w:t>
      </w:r>
      <w:r w:rsidR="00423E9F">
        <w:rPr>
          <w:rFonts w:ascii="Times New Roman" w:hAnsi="Times New Roman" w:cs="Times New Roman"/>
          <w:sz w:val="24"/>
          <w:szCs w:val="24"/>
          <w:lang w:val="hr-HR"/>
        </w:rPr>
        <w:t xml:space="preserve"> potvrdila čistoću pigmenata</w:t>
      </w:r>
      <w:r w:rsidR="004A461B">
        <w:rPr>
          <w:rFonts w:ascii="Times New Roman" w:hAnsi="Times New Roman" w:cs="Times New Roman"/>
          <w:sz w:val="24"/>
          <w:szCs w:val="24"/>
          <w:lang w:val="hr-HR"/>
        </w:rPr>
        <w:t xml:space="preserve"> i kupovnih uljanih boja</w:t>
      </w:r>
      <w:r w:rsidR="00423E9F">
        <w:rPr>
          <w:rFonts w:ascii="Times New Roman" w:hAnsi="Times New Roman" w:cs="Times New Roman"/>
          <w:sz w:val="24"/>
          <w:szCs w:val="24"/>
          <w:lang w:val="hr-HR"/>
        </w:rPr>
        <w:t xml:space="preserve">, </w:t>
      </w:r>
      <w:r>
        <w:rPr>
          <w:rFonts w:ascii="Times New Roman" w:hAnsi="Times New Roman" w:cs="Times New Roman"/>
          <w:sz w:val="24"/>
          <w:szCs w:val="24"/>
          <w:lang w:val="hr-HR"/>
        </w:rPr>
        <w:t xml:space="preserve">došli smo i do nekoliko </w:t>
      </w:r>
      <w:r w:rsidRPr="000C27B9">
        <w:rPr>
          <w:rFonts w:ascii="Times New Roman" w:hAnsi="Times New Roman" w:cs="Times New Roman"/>
          <w:sz w:val="24"/>
          <w:szCs w:val="24"/>
          <w:lang w:val="hr-HR"/>
        </w:rPr>
        <w:t xml:space="preserve">neočekivanih zaključaka. </w:t>
      </w:r>
      <w:r w:rsidR="000C27B9" w:rsidRPr="000C27B9">
        <w:rPr>
          <w:rFonts w:ascii="Times New Roman" w:hAnsi="Times New Roman" w:cs="Times New Roman"/>
          <w:sz w:val="24"/>
          <w:szCs w:val="24"/>
          <w:lang w:val="hr-HR"/>
        </w:rPr>
        <w:t>Dok su u istraživanjima iz 1986. godine kod svih Kraljevićevih djela otkrivene veće količine željeza, željezo je kod naših proba bilo detektirano samo u slikanim slojevima koji su sadržavali žuti oker, željezni oksid ili organske smeđe i crne pigmente. U probnim</w:t>
      </w:r>
      <w:r w:rsidR="000C27B9">
        <w:rPr>
          <w:rFonts w:ascii="Times New Roman" w:hAnsi="Times New Roman" w:cs="Times New Roman"/>
          <w:sz w:val="24"/>
          <w:szCs w:val="24"/>
          <w:lang w:val="hr-HR"/>
        </w:rPr>
        <w:t xml:space="preserve"> </w:t>
      </w:r>
      <w:r w:rsidR="004748E1">
        <w:rPr>
          <w:rFonts w:ascii="Times New Roman" w:hAnsi="Times New Roman" w:cs="Times New Roman"/>
          <w:sz w:val="24"/>
          <w:szCs w:val="24"/>
          <w:lang w:val="hr-HR"/>
        </w:rPr>
        <w:t>uzorcima</w:t>
      </w:r>
      <w:r w:rsidR="000C27B9">
        <w:rPr>
          <w:rFonts w:ascii="Times New Roman" w:hAnsi="Times New Roman" w:cs="Times New Roman"/>
          <w:sz w:val="24"/>
          <w:szCs w:val="24"/>
          <w:lang w:val="hr-HR"/>
        </w:rPr>
        <w:t xml:space="preserve"> drugih</w:t>
      </w:r>
      <w:r w:rsidR="004748E1">
        <w:rPr>
          <w:rFonts w:ascii="Times New Roman" w:hAnsi="Times New Roman" w:cs="Times New Roman"/>
          <w:sz w:val="24"/>
          <w:szCs w:val="24"/>
          <w:lang w:val="hr-HR"/>
        </w:rPr>
        <w:t xml:space="preserve"> </w:t>
      </w:r>
      <w:r w:rsidR="004748E1" w:rsidRPr="001B2227">
        <w:rPr>
          <w:rFonts w:ascii="Times New Roman" w:hAnsi="Times New Roman" w:cs="Times New Roman"/>
          <w:sz w:val="24"/>
          <w:szCs w:val="24"/>
          <w:lang w:val="hr-HR"/>
        </w:rPr>
        <w:t>boja, kod kojih je pigment bio miješan s ve</w:t>
      </w:r>
      <w:r w:rsidRPr="001B2227">
        <w:rPr>
          <w:rFonts w:ascii="Times New Roman" w:hAnsi="Times New Roman" w:cs="Times New Roman"/>
          <w:sz w:val="24"/>
          <w:szCs w:val="24"/>
          <w:lang w:val="hr-HR"/>
        </w:rPr>
        <w:t>zivom uz pomoć metalne spatule</w:t>
      </w:r>
      <w:r w:rsidR="004748E1" w:rsidRPr="001B2227">
        <w:rPr>
          <w:rFonts w:ascii="Times New Roman" w:hAnsi="Times New Roman" w:cs="Times New Roman"/>
          <w:sz w:val="24"/>
          <w:szCs w:val="24"/>
          <w:lang w:val="hr-HR"/>
        </w:rPr>
        <w:t>, nisu detektirani tragovi željeza.</w:t>
      </w:r>
      <w:r w:rsidR="00F75734">
        <w:rPr>
          <w:rFonts w:ascii="Times New Roman" w:hAnsi="Times New Roman" w:cs="Times New Roman"/>
          <w:sz w:val="24"/>
          <w:szCs w:val="24"/>
          <w:lang w:val="hr-HR"/>
        </w:rPr>
        <w:t xml:space="preserve"> (</w:t>
      </w:r>
      <w:r w:rsidR="004A3B05">
        <w:rPr>
          <w:rFonts w:ascii="Times New Roman" w:hAnsi="Times New Roman" w:cs="Times New Roman"/>
          <w:b/>
          <w:sz w:val="24"/>
          <w:szCs w:val="24"/>
          <w:lang w:val="hr-HR"/>
        </w:rPr>
        <w:t>Slika 13</w:t>
      </w:r>
      <w:r w:rsidR="00F75734">
        <w:rPr>
          <w:rFonts w:ascii="Times New Roman" w:hAnsi="Times New Roman" w:cs="Times New Roman"/>
          <w:b/>
          <w:sz w:val="24"/>
          <w:szCs w:val="24"/>
          <w:lang w:val="hr-HR"/>
        </w:rPr>
        <w:t>.</w:t>
      </w:r>
      <w:r w:rsidR="00F75734">
        <w:rPr>
          <w:rFonts w:ascii="Times New Roman" w:hAnsi="Times New Roman" w:cs="Times New Roman"/>
          <w:sz w:val="24"/>
          <w:szCs w:val="24"/>
          <w:lang w:val="hr-HR"/>
        </w:rPr>
        <w:t>)</w:t>
      </w:r>
      <w:r w:rsidR="004748E1" w:rsidRPr="001B2227">
        <w:rPr>
          <w:rFonts w:ascii="Times New Roman" w:hAnsi="Times New Roman" w:cs="Times New Roman"/>
          <w:sz w:val="24"/>
          <w:szCs w:val="24"/>
          <w:lang w:val="hr-HR"/>
        </w:rPr>
        <w:t xml:space="preserve"> Teorija prema kojoj se tragovi željeza u Kraljevićevim bojama</w:t>
      </w:r>
      <w:r w:rsidRPr="001B2227">
        <w:rPr>
          <w:rFonts w:ascii="Times New Roman" w:hAnsi="Times New Roman" w:cs="Times New Roman"/>
          <w:sz w:val="24"/>
          <w:szCs w:val="24"/>
          <w:lang w:val="hr-HR"/>
        </w:rPr>
        <w:t xml:space="preserve"> posljedica upotrebe spatule ili nekih drugih željeznih pomagala</w:t>
      </w:r>
      <w:r w:rsidR="004748E1" w:rsidRPr="001B2227">
        <w:rPr>
          <w:rFonts w:ascii="Times New Roman" w:hAnsi="Times New Roman" w:cs="Times New Roman"/>
          <w:sz w:val="24"/>
          <w:szCs w:val="24"/>
          <w:lang w:val="hr-HR"/>
        </w:rPr>
        <w:t xml:space="preserve"> je time donekle poljuljana, ali nije u potpunosti opovrgnuta. Potrebno je provesti dodatne probe, no usuđujem se ustvrditi kako je za prisutnost željeza zapravo odgovoran žuti oker, za kojeg smatram da je Kraljević u manjim količina</w:t>
      </w:r>
      <w:r w:rsidR="00F00D19" w:rsidRPr="001B2227">
        <w:rPr>
          <w:rFonts w:ascii="Times New Roman" w:hAnsi="Times New Roman" w:cs="Times New Roman"/>
          <w:sz w:val="24"/>
          <w:szCs w:val="24"/>
          <w:lang w:val="hr-HR"/>
        </w:rPr>
        <w:t>ma umiješavao u sve svoje boje, vjerojatno s namjerom da uspostavi harmoniju među bojama.</w:t>
      </w:r>
      <w:r w:rsidR="00F00D19" w:rsidRPr="001B2227">
        <w:rPr>
          <w:rStyle w:val="FootnoteReference"/>
          <w:rFonts w:ascii="Times New Roman" w:hAnsi="Times New Roman" w:cs="Times New Roman"/>
          <w:sz w:val="24"/>
          <w:szCs w:val="24"/>
          <w:lang w:val="hr-HR"/>
        </w:rPr>
        <w:footnoteReference w:id="18"/>
      </w:r>
      <w:r w:rsidR="004748E1" w:rsidRPr="001B2227">
        <w:rPr>
          <w:rFonts w:ascii="Times New Roman" w:hAnsi="Times New Roman" w:cs="Times New Roman"/>
          <w:sz w:val="24"/>
          <w:szCs w:val="24"/>
          <w:lang w:val="hr-HR"/>
        </w:rPr>
        <w:t xml:space="preserve"> </w:t>
      </w:r>
      <w:r w:rsidR="000C27B9" w:rsidRPr="000C27B9">
        <w:rPr>
          <w:rFonts w:ascii="Times New Roman" w:hAnsi="Times New Roman" w:cs="Times New Roman"/>
          <w:sz w:val="24"/>
          <w:szCs w:val="24"/>
          <w:lang w:val="hr-HR"/>
        </w:rPr>
        <w:t>Taj će se podatak uzeti u obzir prilikom izvedbe kopije, te će se male količine žutog okera i organski smeđe boje po potrebi umiješavati u ostale boje</w:t>
      </w:r>
    </w:p>
    <w:p w:rsidR="00F96C4D" w:rsidRDefault="00F96C4D" w:rsidP="001B2227">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698176" behindDoc="0" locked="0" layoutInCell="1" allowOverlap="1">
            <wp:simplePos x="0" y="0"/>
            <wp:positionH relativeFrom="column">
              <wp:posOffset>306610</wp:posOffset>
            </wp:positionH>
            <wp:positionV relativeFrom="paragraph">
              <wp:posOffset>124631</wp:posOffset>
            </wp:positionV>
            <wp:extent cx="4912863" cy="3188487"/>
            <wp:effectExtent l="19050" t="19050" r="21087" b="11913"/>
            <wp:wrapNone/>
            <wp:docPr id="25" name="Picture 11" descr="C:\Users\Mirna Međeral\Desktop\Rekty\OLOVNO 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irna Međeral\Desktop\Rekty\OLOVNO 1A.png"/>
                    <pic:cNvPicPr>
                      <a:picLocks noChangeAspect="1" noChangeArrowheads="1"/>
                    </pic:cNvPicPr>
                  </pic:nvPicPr>
                  <pic:blipFill>
                    <a:blip r:embed="rId20" cstate="print"/>
                    <a:srcRect/>
                    <a:stretch>
                      <a:fillRect/>
                    </a:stretch>
                  </pic:blipFill>
                  <pic:spPr bwMode="auto">
                    <a:xfrm>
                      <a:off x="0" y="0"/>
                      <a:ext cx="4912863" cy="3188487"/>
                    </a:xfrm>
                    <a:prstGeom prst="rect">
                      <a:avLst/>
                    </a:prstGeom>
                    <a:noFill/>
                    <a:ln w="9525">
                      <a:solidFill>
                        <a:schemeClr val="tx1"/>
                      </a:solidFill>
                      <a:miter lim="800000"/>
                      <a:headEnd/>
                      <a:tailEnd/>
                    </a:ln>
                  </pic:spPr>
                </pic:pic>
              </a:graphicData>
            </a:graphic>
          </wp:anchor>
        </w:drawing>
      </w:r>
    </w:p>
    <w:p w:rsidR="00F96C4D" w:rsidRDefault="00F96C4D" w:rsidP="001B2227">
      <w:pPr>
        <w:ind w:firstLine="567"/>
        <w:jc w:val="both"/>
        <w:rPr>
          <w:rFonts w:ascii="Times New Roman" w:hAnsi="Times New Roman" w:cs="Times New Roman"/>
          <w:sz w:val="24"/>
          <w:szCs w:val="24"/>
          <w:lang w:val="hr-HR"/>
        </w:rPr>
      </w:pPr>
    </w:p>
    <w:p w:rsidR="00F96C4D" w:rsidRDefault="00F96C4D" w:rsidP="001B2227">
      <w:pPr>
        <w:ind w:firstLine="567"/>
        <w:jc w:val="both"/>
        <w:rPr>
          <w:rFonts w:ascii="Times New Roman" w:hAnsi="Times New Roman" w:cs="Times New Roman"/>
          <w:sz w:val="24"/>
          <w:szCs w:val="24"/>
          <w:lang w:val="hr-HR"/>
        </w:rPr>
      </w:pPr>
    </w:p>
    <w:p w:rsidR="00F96C4D" w:rsidRDefault="00F96C4D" w:rsidP="001B2227">
      <w:pPr>
        <w:ind w:firstLine="567"/>
        <w:jc w:val="both"/>
        <w:rPr>
          <w:rFonts w:ascii="Times New Roman" w:hAnsi="Times New Roman" w:cs="Times New Roman"/>
          <w:sz w:val="24"/>
          <w:szCs w:val="24"/>
          <w:lang w:val="hr-HR"/>
        </w:rPr>
      </w:pPr>
    </w:p>
    <w:p w:rsidR="004A3B05" w:rsidRDefault="004A3B05" w:rsidP="001B2227">
      <w:pPr>
        <w:ind w:firstLine="567"/>
        <w:jc w:val="both"/>
        <w:rPr>
          <w:rFonts w:ascii="Times New Roman" w:hAnsi="Times New Roman" w:cs="Times New Roman"/>
          <w:sz w:val="24"/>
          <w:szCs w:val="24"/>
          <w:lang w:val="hr-HR"/>
        </w:rPr>
      </w:pPr>
    </w:p>
    <w:p w:rsidR="00F96C4D" w:rsidRDefault="00F96C4D" w:rsidP="004A461B">
      <w:pPr>
        <w:ind w:firstLine="567"/>
        <w:jc w:val="both"/>
        <w:rPr>
          <w:rFonts w:ascii="Times New Roman" w:hAnsi="Times New Roman" w:cs="Times New Roman"/>
          <w:sz w:val="24"/>
          <w:szCs w:val="24"/>
          <w:lang w:val="hr-HR"/>
        </w:rPr>
      </w:pPr>
    </w:p>
    <w:p w:rsidR="00F96C4D" w:rsidRDefault="00F96C4D" w:rsidP="004A461B">
      <w:pPr>
        <w:ind w:firstLine="567"/>
        <w:jc w:val="both"/>
        <w:rPr>
          <w:rFonts w:ascii="Times New Roman" w:hAnsi="Times New Roman" w:cs="Times New Roman"/>
          <w:sz w:val="24"/>
          <w:szCs w:val="24"/>
          <w:lang w:val="hr-HR"/>
        </w:rPr>
      </w:pPr>
    </w:p>
    <w:p w:rsidR="00F96C4D" w:rsidRDefault="00F96C4D" w:rsidP="004A461B">
      <w:pPr>
        <w:ind w:firstLine="567"/>
        <w:jc w:val="both"/>
        <w:rPr>
          <w:rFonts w:ascii="Times New Roman" w:hAnsi="Times New Roman" w:cs="Times New Roman"/>
          <w:sz w:val="24"/>
          <w:szCs w:val="24"/>
          <w:lang w:val="hr-HR"/>
        </w:rPr>
      </w:pPr>
    </w:p>
    <w:p w:rsidR="00F96C4D" w:rsidRDefault="00F96C4D" w:rsidP="004A461B">
      <w:pPr>
        <w:ind w:firstLine="567"/>
        <w:jc w:val="both"/>
        <w:rPr>
          <w:rFonts w:ascii="Times New Roman" w:hAnsi="Times New Roman" w:cs="Times New Roman"/>
          <w:sz w:val="24"/>
          <w:szCs w:val="24"/>
          <w:lang w:val="hr-HR"/>
        </w:rPr>
      </w:pPr>
    </w:p>
    <w:p w:rsidR="00F96C4D" w:rsidRDefault="00F96C4D" w:rsidP="004A461B">
      <w:pPr>
        <w:ind w:firstLine="567"/>
        <w:jc w:val="both"/>
        <w:rPr>
          <w:rFonts w:ascii="Times New Roman" w:hAnsi="Times New Roman" w:cs="Times New Roman"/>
          <w:sz w:val="24"/>
          <w:szCs w:val="24"/>
          <w:lang w:val="hr-HR"/>
        </w:rPr>
      </w:pPr>
    </w:p>
    <w:p w:rsidR="00F96C4D" w:rsidRDefault="000C27B9" w:rsidP="004A461B">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3" type="#_x0000_t202" style="position:absolute;left:0;text-align:left;margin-left:18.45pt;margin-top:13.95pt;width:416.95pt;height:31.2pt;z-index:-251614208;mso-width-relative:margin;mso-height-relative:margin" wrapcoords="0 0" filled="f" stroked="f">
            <v:textbox style="mso-next-textbox:#_x0000_s1043">
              <w:txbxContent>
                <w:p w:rsidR="00572495" w:rsidRPr="00604BB7" w:rsidRDefault="00572495" w:rsidP="008C5E9A">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13. </w:t>
                  </w:r>
                  <w:r>
                    <w:rPr>
                      <w:rFonts w:ascii="Times New Roman" w:hAnsi="Times New Roman" w:cs="Times New Roman"/>
                      <w:sz w:val="20"/>
                      <w:szCs w:val="20"/>
                      <w:lang w:val="hr-HR"/>
                    </w:rPr>
                    <w:t xml:space="preserve">Spektar uzorka </w:t>
                  </w:r>
                  <w:r w:rsidRPr="0008628D">
                    <w:rPr>
                      <w:rFonts w:ascii="Times New Roman" w:hAnsi="Times New Roman" w:cs="Times New Roman"/>
                      <w:b/>
                      <w:sz w:val="20"/>
                      <w:szCs w:val="20"/>
                      <w:lang w:val="hr-HR"/>
                    </w:rPr>
                    <w:t>1a</w:t>
                  </w:r>
                  <w:r>
                    <w:rPr>
                      <w:rFonts w:ascii="Times New Roman" w:hAnsi="Times New Roman" w:cs="Times New Roman"/>
                      <w:sz w:val="20"/>
                      <w:szCs w:val="20"/>
                      <w:lang w:val="hr-HR"/>
                    </w:rPr>
                    <w:t xml:space="preserve"> – uočen nedostatak željeza (Fe) koji je inače prisutan na Kraljevićevim djelima, a uočena prisutnost nikla (Ni), bakra (Cu) i cinka (Zn) u malim količinama</w:t>
                  </w:r>
                </w:p>
              </w:txbxContent>
            </v:textbox>
            <w10:wrap type="tight"/>
          </v:shape>
        </w:pict>
      </w:r>
    </w:p>
    <w:p w:rsidR="00F96C4D" w:rsidRDefault="00F96C4D" w:rsidP="000C27B9">
      <w:pPr>
        <w:ind w:firstLine="567"/>
        <w:jc w:val="both"/>
        <w:rPr>
          <w:rFonts w:ascii="Times New Roman" w:hAnsi="Times New Roman" w:cs="Times New Roman"/>
          <w:sz w:val="24"/>
          <w:szCs w:val="24"/>
          <w:lang w:val="hr-HR"/>
        </w:rPr>
      </w:pPr>
    </w:p>
    <w:p w:rsidR="00E60188" w:rsidRDefault="008D7869" w:rsidP="003E39CE">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lastRenderedPageBreak/>
        <w:t>Prisutnost kalcija u spektrima iz 1986. godine opravdavam činjenicom da su brojni proizvođači boja</w:t>
      </w:r>
      <w:r w:rsidR="00F116DF">
        <w:rPr>
          <w:rFonts w:ascii="Times New Roman" w:hAnsi="Times New Roman" w:cs="Times New Roman"/>
          <w:sz w:val="24"/>
          <w:szCs w:val="24"/>
          <w:lang w:val="hr-HR"/>
        </w:rPr>
        <w:t xml:space="preserve"> već u Kraljevićevo doba</w:t>
      </w:r>
      <w:r>
        <w:rPr>
          <w:rFonts w:ascii="Times New Roman" w:hAnsi="Times New Roman" w:cs="Times New Roman"/>
          <w:sz w:val="24"/>
          <w:szCs w:val="24"/>
          <w:lang w:val="hr-HR"/>
        </w:rPr>
        <w:t xml:space="preserve"> dodavali kalcijev karbonat (kredu) i kalcijev sulfat (gips)</w:t>
      </w:r>
      <w:r w:rsidR="00F116DF">
        <w:rPr>
          <w:rFonts w:ascii="Times New Roman" w:hAnsi="Times New Roman" w:cs="Times New Roman"/>
          <w:sz w:val="24"/>
          <w:szCs w:val="24"/>
          <w:lang w:val="hr-HR"/>
        </w:rPr>
        <w:t xml:space="preserve"> kao punila za kod uljanih boja. Kako je Kraljević koristio kupovne boje, prisutnost tog pigmenta je opravdana.</w:t>
      </w:r>
      <w:r w:rsidR="000B7333">
        <w:rPr>
          <w:rFonts w:ascii="Times New Roman" w:hAnsi="Times New Roman" w:cs="Times New Roman"/>
          <w:sz w:val="24"/>
          <w:szCs w:val="24"/>
          <w:lang w:val="hr-HR"/>
        </w:rPr>
        <w:t xml:space="preserve"> Kalcij je u manjoj mjeri bio zamijećen i kod uljanih boja iz tube koje su bile korištene za probe (npr. kod </w:t>
      </w:r>
      <w:r w:rsidR="004A461B">
        <w:rPr>
          <w:rFonts w:ascii="Times New Roman" w:hAnsi="Times New Roman" w:cs="Times New Roman"/>
          <w:sz w:val="24"/>
          <w:szCs w:val="24"/>
          <w:lang w:val="hr-HR"/>
        </w:rPr>
        <w:t xml:space="preserve">žutog okera, </w:t>
      </w:r>
      <w:r w:rsidR="000B7333">
        <w:rPr>
          <w:rFonts w:ascii="Times New Roman" w:hAnsi="Times New Roman" w:cs="Times New Roman"/>
          <w:sz w:val="24"/>
          <w:szCs w:val="24"/>
          <w:lang w:val="hr-HR"/>
        </w:rPr>
        <w:t>crvenog željeznog oksida,</w:t>
      </w:r>
      <w:r w:rsidR="00F116DF">
        <w:rPr>
          <w:rFonts w:ascii="Times New Roman" w:hAnsi="Times New Roman" w:cs="Times New Roman"/>
          <w:sz w:val="24"/>
          <w:szCs w:val="24"/>
          <w:lang w:val="hr-HR"/>
        </w:rPr>
        <w:t xml:space="preserve"> </w:t>
      </w:r>
      <w:r w:rsidR="004A461B">
        <w:rPr>
          <w:rFonts w:ascii="Times New Roman" w:hAnsi="Times New Roman" w:cs="Times New Roman"/>
          <w:sz w:val="24"/>
          <w:szCs w:val="24"/>
          <w:lang w:val="hr-HR"/>
        </w:rPr>
        <w:t>pečene umbre). Ova pod</w:t>
      </w:r>
      <w:r w:rsidR="0003367F">
        <w:rPr>
          <w:rFonts w:ascii="Times New Roman" w:hAnsi="Times New Roman" w:cs="Times New Roman"/>
          <w:sz w:val="24"/>
          <w:szCs w:val="24"/>
          <w:lang w:val="hr-HR"/>
        </w:rPr>
        <w:t xml:space="preserve">udarnost je išla u prilog </w:t>
      </w:r>
      <w:r w:rsidR="004A461B">
        <w:rPr>
          <w:rFonts w:ascii="Times New Roman" w:hAnsi="Times New Roman" w:cs="Times New Roman"/>
          <w:sz w:val="24"/>
          <w:szCs w:val="24"/>
          <w:lang w:val="hr-HR"/>
        </w:rPr>
        <w:t>odluci da prilikom izvedbe tehnološke kopije koristim i industri</w:t>
      </w:r>
      <w:r w:rsidR="003E39CE">
        <w:rPr>
          <w:rFonts w:ascii="Times New Roman" w:hAnsi="Times New Roman" w:cs="Times New Roman"/>
          <w:sz w:val="24"/>
          <w:szCs w:val="24"/>
          <w:lang w:val="hr-HR"/>
        </w:rPr>
        <w:t>jski proizvedene uljane boje</w:t>
      </w:r>
    </w:p>
    <w:p w:rsidR="00213A7C" w:rsidRPr="00F94386" w:rsidRDefault="00213A7C" w:rsidP="004A461B">
      <w:pPr>
        <w:ind w:firstLine="567"/>
        <w:jc w:val="both"/>
        <w:rPr>
          <w:rFonts w:ascii="Times New Roman" w:hAnsi="Times New Roman" w:cs="Times New Roman"/>
          <w:sz w:val="24"/>
          <w:szCs w:val="24"/>
          <w:lang w:val="hr-HR"/>
        </w:rPr>
      </w:pPr>
      <w:r w:rsidRPr="00F94386">
        <w:rPr>
          <w:rFonts w:ascii="Times New Roman" w:hAnsi="Times New Roman" w:cs="Times New Roman"/>
          <w:sz w:val="24"/>
          <w:szCs w:val="24"/>
          <w:lang w:val="hr-HR"/>
        </w:rPr>
        <w:t>Tijekom istraživanja 1986. godine utvrđena je velika količina olova u svim analiziranim uzorcim</w:t>
      </w:r>
      <w:r w:rsidR="00E61F84" w:rsidRPr="00F94386">
        <w:rPr>
          <w:rFonts w:ascii="Times New Roman" w:hAnsi="Times New Roman" w:cs="Times New Roman"/>
          <w:sz w:val="24"/>
          <w:szCs w:val="24"/>
          <w:lang w:val="hr-HR"/>
        </w:rPr>
        <w:t>a slikanih slojeva. Za prisutnost olova bila su p</w:t>
      </w:r>
      <w:r w:rsidR="00F94386" w:rsidRPr="00F94386">
        <w:rPr>
          <w:rFonts w:ascii="Times New Roman" w:hAnsi="Times New Roman" w:cs="Times New Roman"/>
          <w:sz w:val="24"/>
          <w:szCs w:val="24"/>
          <w:lang w:val="hr-HR"/>
        </w:rPr>
        <w:t xml:space="preserve">onuđena dva moguća razloga. Vjerojatnost postoji, da  je Kraljević u sve svoje boje umiješavao velike količine ili olovno bijele ili nekog drugog pigmenta baziranog na olovu, no moguće je i da je XRF </w:t>
      </w:r>
      <w:r w:rsidR="00E61F84" w:rsidRPr="00F94386">
        <w:rPr>
          <w:rFonts w:ascii="Times New Roman" w:hAnsi="Times New Roman" w:cs="Times New Roman"/>
          <w:sz w:val="24"/>
          <w:szCs w:val="24"/>
          <w:lang w:val="hr-HR"/>
        </w:rPr>
        <w:t xml:space="preserve">uređaj </w:t>
      </w:r>
      <w:r w:rsidR="00F94386" w:rsidRPr="00F94386">
        <w:rPr>
          <w:rFonts w:ascii="Times New Roman" w:hAnsi="Times New Roman" w:cs="Times New Roman"/>
          <w:sz w:val="24"/>
          <w:szCs w:val="24"/>
          <w:lang w:val="hr-HR"/>
        </w:rPr>
        <w:t>jednostavno detektirao</w:t>
      </w:r>
      <w:r w:rsidR="00E61F84" w:rsidRPr="00F94386">
        <w:rPr>
          <w:rFonts w:ascii="Times New Roman" w:hAnsi="Times New Roman" w:cs="Times New Roman"/>
          <w:sz w:val="24"/>
          <w:szCs w:val="24"/>
          <w:lang w:val="hr-HR"/>
        </w:rPr>
        <w:t xml:space="preserve"> olovo iz pr</w:t>
      </w:r>
      <w:r w:rsidR="00F94386" w:rsidRPr="00F94386">
        <w:rPr>
          <w:rFonts w:ascii="Times New Roman" w:hAnsi="Times New Roman" w:cs="Times New Roman"/>
          <w:sz w:val="24"/>
          <w:szCs w:val="24"/>
          <w:lang w:val="hr-HR"/>
        </w:rPr>
        <w:t>eparacije, koje je ''prodiralo''</w:t>
      </w:r>
      <w:r w:rsidR="00E61F84" w:rsidRPr="00F94386">
        <w:rPr>
          <w:rFonts w:ascii="Times New Roman" w:hAnsi="Times New Roman" w:cs="Times New Roman"/>
          <w:sz w:val="24"/>
          <w:szCs w:val="24"/>
          <w:lang w:val="hr-HR"/>
        </w:rPr>
        <w:t xml:space="preserve"> kroz slojeve boje.</w:t>
      </w:r>
    </w:p>
    <w:p w:rsidR="00213A7C" w:rsidRPr="00F94386" w:rsidRDefault="003E39CE" w:rsidP="004A461B">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00224" behindDoc="0" locked="0" layoutInCell="1" allowOverlap="1">
            <wp:simplePos x="0" y="0"/>
            <wp:positionH relativeFrom="column">
              <wp:posOffset>565918</wp:posOffset>
            </wp:positionH>
            <wp:positionV relativeFrom="paragraph">
              <wp:posOffset>1524142</wp:posOffset>
            </wp:positionV>
            <wp:extent cx="4326009" cy="2898709"/>
            <wp:effectExtent l="19050" t="19050" r="17391" b="15941"/>
            <wp:wrapNone/>
            <wp:docPr id="28" name="Picture 13" descr="C:\Users\Mirna Međeral\Desktop\Rekty\alizarin na olovu 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rna Međeral\Desktop\Rekty\alizarin na olovu 7c.png"/>
                    <pic:cNvPicPr>
                      <a:picLocks noChangeAspect="1" noChangeArrowheads="1"/>
                    </pic:cNvPicPr>
                  </pic:nvPicPr>
                  <pic:blipFill>
                    <a:blip r:embed="rId21" cstate="print"/>
                    <a:srcRect/>
                    <a:stretch>
                      <a:fillRect/>
                    </a:stretch>
                  </pic:blipFill>
                  <pic:spPr bwMode="auto">
                    <a:xfrm>
                      <a:off x="0" y="0"/>
                      <a:ext cx="4326009" cy="2898709"/>
                    </a:xfrm>
                    <a:prstGeom prst="rect">
                      <a:avLst/>
                    </a:prstGeom>
                    <a:noFill/>
                    <a:ln w="9525">
                      <a:solidFill>
                        <a:schemeClr val="tx1"/>
                      </a:solidFill>
                      <a:miter lim="800000"/>
                      <a:headEnd/>
                      <a:tailEnd/>
                    </a:ln>
                  </pic:spPr>
                </pic:pic>
              </a:graphicData>
            </a:graphic>
          </wp:anchor>
        </w:drawing>
      </w:r>
      <w:r w:rsidR="00213A7C" w:rsidRPr="00F94386">
        <w:rPr>
          <w:rFonts w:ascii="Times New Roman" w:hAnsi="Times New Roman" w:cs="Times New Roman"/>
          <w:sz w:val="24"/>
          <w:szCs w:val="24"/>
          <w:lang w:val="hr-HR"/>
        </w:rPr>
        <w:t>Kod naših probi, olovo iz uljane osnove se nije očitavalo na spektrovima analiziranih uzoraka, osim u slučajevima kada je nanijeti sloj boje bio veoma tanak i lazuran (npr. kobalt plava) ili ako je pigment bio organskog podrijetla (npr. alizarin).</w:t>
      </w:r>
      <w:r w:rsidR="00213A7C" w:rsidRPr="00F94386">
        <w:rPr>
          <w:rStyle w:val="FootnoteReference"/>
          <w:rFonts w:ascii="Times New Roman" w:hAnsi="Times New Roman" w:cs="Times New Roman"/>
          <w:sz w:val="24"/>
          <w:szCs w:val="24"/>
          <w:lang w:val="hr-HR"/>
        </w:rPr>
        <w:footnoteReference w:id="19"/>
      </w:r>
      <w:r w:rsidR="00F94386">
        <w:rPr>
          <w:rFonts w:ascii="Times New Roman" w:hAnsi="Times New Roman" w:cs="Times New Roman"/>
          <w:sz w:val="24"/>
          <w:szCs w:val="24"/>
          <w:lang w:val="hr-HR"/>
        </w:rPr>
        <w:t xml:space="preserve"> </w:t>
      </w:r>
      <w:r w:rsidR="00401F9B">
        <w:rPr>
          <w:rFonts w:ascii="Times New Roman" w:hAnsi="Times New Roman" w:cs="Times New Roman"/>
          <w:sz w:val="24"/>
          <w:szCs w:val="24"/>
          <w:lang w:val="hr-HR"/>
        </w:rPr>
        <w:t>(</w:t>
      </w:r>
      <w:r>
        <w:rPr>
          <w:rFonts w:ascii="Times New Roman" w:hAnsi="Times New Roman" w:cs="Times New Roman"/>
          <w:b/>
          <w:sz w:val="24"/>
          <w:szCs w:val="24"/>
          <w:lang w:val="hr-HR"/>
        </w:rPr>
        <w:t>Slika 14</w:t>
      </w:r>
      <w:r w:rsidR="00401F9B" w:rsidRPr="00401F9B">
        <w:rPr>
          <w:rFonts w:ascii="Times New Roman" w:hAnsi="Times New Roman" w:cs="Times New Roman"/>
          <w:b/>
          <w:sz w:val="24"/>
          <w:szCs w:val="24"/>
          <w:lang w:val="hr-HR"/>
        </w:rPr>
        <w:t>.</w:t>
      </w:r>
      <w:r w:rsidR="00401F9B" w:rsidRPr="00401F9B">
        <w:rPr>
          <w:rFonts w:ascii="Times New Roman" w:hAnsi="Times New Roman" w:cs="Times New Roman"/>
          <w:sz w:val="24"/>
          <w:szCs w:val="24"/>
          <w:lang w:val="hr-HR"/>
        </w:rPr>
        <w:t>)</w:t>
      </w:r>
      <w:r w:rsidR="00C479EB">
        <w:rPr>
          <w:rFonts w:ascii="Times New Roman" w:hAnsi="Times New Roman" w:cs="Times New Roman"/>
          <w:sz w:val="24"/>
          <w:szCs w:val="24"/>
          <w:lang w:val="hr-HR"/>
        </w:rPr>
        <w:t xml:space="preserve"> Budući da je Kraljevićev nanos boja u principu uvijek bio veoma pastozan, može se zaključiti kako olovo detektirano u njegovim bojama potječe iz Kraljevićeve prakse da boje posvijetljuje uz pomoć olovno bijelog pigmenta.</w:t>
      </w:r>
      <w:r w:rsidR="00EF5738">
        <w:rPr>
          <w:rFonts w:ascii="Times New Roman" w:hAnsi="Times New Roman" w:cs="Times New Roman"/>
          <w:sz w:val="24"/>
          <w:szCs w:val="24"/>
          <w:lang w:val="hr-HR"/>
        </w:rPr>
        <w:t xml:space="preserve"> Kod crvenih boja, postoji mogućnost da je Kraljević koristio crvenu boju baziranu na olovu, kao što je minij.</w:t>
      </w:r>
      <w:r w:rsidR="00C479EB">
        <w:rPr>
          <w:rFonts w:ascii="Times New Roman" w:hAnsi="Times New Roman" w:cs="Times New Roman"/>
          <w:sz w:val="24"/>
          <w:szCs w:val="24"/>
          <w:lang w:val="hr-HR"/>
        </w:rPr>
        <w:t xml:space="preserve"> </w:t>
      </w: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EF5738" w:rsidP="004A461B">
      <w:pPr>
        <w:ind w:firstLine="567"/>
        <w:jc w:val="both"/>
        <w:rPr>
          <w:rFonts w:ascii="Times New Roman" w:hAnsi="Times New Roman" w:cs="Times New Roman"/>
          <w:sz w:val="24"/>
          <w:szCs w:val="24"/>
          <w:lang w:val="hr-HR"/>
        </w:rPr>
      </w:pPr>
    </w:p>
    <w:p w:rsidR="00EF5738" w:rsidRDefault="000C27B9" w:rsidP="004A461B">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5" type="#_x0000_t202" style="position:absolute;left:0;text-align:left;margin-left:32.95pt;margin-top:4.15pt;width:371.55pt;height:52.45pt;z-index:-251613184;mso-width-relative:margin;mso-height-relative:margin" wrapcoords="0 0" filled="f" stroked="f">
            <v:textbox style="mso-next-textbox:#_x0000_s1045">
              <w:txbxContent>
                <w:p w:rsidR="00572495" w:rsidRPr="00604BB7" w:rsidRDefault="00572495" w:rsidP="003E39CE">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14. </w:t>
                  </w:r>
                  <w:r>
                    <w:rPr>
                      <w:rFonts w:ascii="Times New Roman" w:hAnsi="Times New Roman" w:cs="Times New Roman"/>
                      <w:sz w:val="20"/>
                      <w:szCs w:val="20"/>
                      <w:lang w:val="hr-HR"/>
                    </w:rPr>
                    <w:t xml:space="preserve">Spektar uzorka </w:t>
                  </w:r>
                  <w:r w:rsidRPr="000C27B9">
                    <w:rPr>
                      <w:rFonts w:ascii="Times New Roman" w:hAnsi="Times New Roman" w:cs="Times New Roman"/>
                      <w:b/>
                      <w:sz w:val="20"/>
                      <w:szCs w:val="20"/>
                      <w:lang w:val="hr-HR"/>
                    </w:rPr>
                    <w:t>7c</w:t>
                  </w:r>
                  <w:r>
                    <w:rPr>
                      <w:rFonts w:ascii="Times New Roman" w:hAnsi="Times New Roman" w:cs="Times New Roman"/>
                      <w:sz w:val="20"/>
                      <w:szCs w:val="20"/>
                      <w:lang w:val="hr-HR"/>
                    </w:rPr>
                    <w:t xml:space="preserve"> – detektirane su značajne količine olova iz olovno bijele preparacije, koje prodiru kroz uljanu boju</w:t>
                  </w:r>
                  <w:r w:rsidRPr="003E39CE">
                    <w:rPr>
                      <w:rFonts w:ascii="Times New Roman" w:hAnsi="Times New Roman" w:cs="Times New Roman"/>
                      <w:sz w:val="20"/>
                      <w:szCs w:val="20"/>
                      <w:lang w:val="hr-HR"/>
                    </w:rPr>
                    <w:t xml:space="preserve"> </w:t>
                  </w:r>
                  <w:r>
                    <w:rPr>
                      <w:rFonts w:ascii="Times New Roman" w:hAnsi="Times New Roman" w:cs="Times New Roman"/>
                      <w:sz w:val="20"/>
                      <w:szCs w:val="20"/>
                      <w:lang w:val="hr-HR"/>
                    </w:rPr>
                    <w:t xml:space="preserve">alizarin. </w:t>
                  </w:r>
                  <w:r>
                    <w:rPr>
                      <w:rFonts w:ascii="Times New Roman" w:hAnsi="Times New Roman" w:cs="Times New Roman"/>
                      <w:sz w:val="20"/>
                      <w:szCs w:val="20"/>
                      <w:lang w:val="hr-HR"/>
                    </w:rPr>
                    <w:t>Rentgenskom flourescencijom nisu detektirani kemijski elementi sadržani u alizarin crvenoj.</w:t>
                  </w:r>
                </w:p>
              </w:txbxContent>
            </v:textbox>
            <w10:wrap type="tight"/>
          </v:shape>
        </w:pict>
      </w:r>
    </w:p>
    <w:p w:rsidR="00EF5738" w:rsidRDefault="00EF5738" w:rsidP="004A461B">
      <w:pPr>
        <w:ind w:firstLine="567"/>
        <w:jc w:val="both"/>
        <w:rPr>
          <w:rFonts w:ascii="Times New Roman" w:hAnsi="Times New Roman" w:cs="Times New Roman"/>
          <w:sz w:val="24"/>
          <w:szCs w:val="24"/>
          <w:lang w:val="hr-HR"/>
        </w:rPr>
      </w:pPr>
    </w:p>
    <w:p w:rsidR="00B12F4B" w:rsidRDefault="00401F9B" w:rsidP="000C27B9">
      <w:pPr>
        <w:ind w:firstLine="567"/>
        <w:jc w:val="both"/>
        <w:rPr>
          <w:rFonts w:ascii="Times New Roman" w:hAnsi="Times New Roman" w:cs="Times New Roman"/>
          <w:sz w:val="24"/>
          <w:szCs w:val="24"/>
          <w:lang w:val="hr-HR"/>
        </w:rPr>
      </w:pPr>
      <w:r w:rsidRPr="00B12F4B">
        <w:rPr>
          <w:rFonts w:ascii="Times New Roman" w:hAnsi="Times New Roman" w:cs="Times New Roman"/>
          <w:sz w:val="24"/>
          <w:szCs w:val="24"/>
          <w:lang w:val="hr-HR"/>
        </w:rPr>
        <w:lastRenderedPageBreak/>
        <w:t>Ukoliko uspo</w:t>
      </w:r>
      <w:r w:rsidR="00EF5738" w:rsidRPr="00B12F4B">
        <w:rPr>
          <w:rFonts w:ascii="Times New Roman" w:hAnsi="Times New Roman" w:cs="Times New Roman"/>
          <w:sz w:val="24"/>
          <w:szCs w:val="24"/>
          <w:lang w:val="hr-HR"/>
        </w:rPr>
        <w:t xml:space="preserve">redimo spektre proba inkarnata s spektrima inkarnata sa slike </w:t>
      </w:r>
      <w:r w:rsidR="00EF5738" w:rsidRPr="00B12F4B">
        <w:rPr>
          <w:rFonts w:ascii="Times New Roman" w:hAnsi="Times New Roman" w:cs="Times New Roman"/>
          <w:i/>
          <w:sz w:val="24"/>
          <w:szCs w:val="24"/>
          <w:lang w:val="hr-HR"/>
        </w:rPr>
        <w:t>Satir i seljak</w:t>
      </w:r>
      <w:r w:rsidR="00EF5738" w:rsidRPr="00B12F4B">
        <w:rPr>
          <w:rFonts w:ascii="Times New Roman" w:hAnsi="Times New Roman" w:cs="Times New Roman"/>
          <w:sz w:val="24"/>
          <w:szCs w:val="24"/>
          <w:lang w:val="hr-HR"/>
        </w:rPr>
        <w:t>, možemo ustvrditi kako</w:t>
      </w:r>
      <w:r w:rsidR="000C27B9" w:rsidRPr="00B12F4B">
        <w:rPr>
          <w:rFonts w:ascii="Times New Roman" w:hAnsi="Times New Roman" w:cs="Times New Roman"/>
          <w:sz w:val="24"/>
          <w:szCs w:val="24"/>
          <w:lang w:val="hr-HR"/>
        </w:rPr>
        <w:t xml:space="preserve"> se spektri poklapaju na svim </w:t>
      </w:r>
      <w:r w:rsidR="000C27B9" w:rsidRPr="00B12F4B">
        <w:rPr>
          <w:rFonts w:ascii="Times New Roman" w:hAnsi="Times New Roman" w:cs="Times New Roman"/>
          <w:i/>
          <w:sz w:val="24"/>
          <w:szCs w:val="24"/>
          <w:lang w:val="hr-HR"/>
        </w:rPr>
        <w:t>peakovima</w:t>
      </w:r>
      <w:r w:rsidR="000F6FC6" w:rsidRPr="00B12F4B">
        <w:rPr>
          <w:rFonts w:ascii="Times New Roman" w:hAnsi="Times New Roman" w:cs="Times New Roman"/>
          <w:sz w:val="24"/>
          <w:szCs w:val="24"/>
          <w:lang w:val="hr-HR"/>
        </w:rPr>
        <w:t>.</w:t>
      </w:r>
      <w:r w:rsidR="00B12F4B" w:rsidRPr="00B12F4B">
        <w:rPr>
          <w:rFonts w:ascii="Times New Roman" w:hAnsi="Times New Roman" w:cs="Times New Roman"/>
          <w:sz w:val="24"/>
          <w:szCs w:val="24"/>
          <w:lang w:val="hr-HR"/>
        </w:rPr>
        <w:t xml:space="preserve"> (</w:t>
      </w:r>
      <w:r w:rsidR="00B12F4B" w:rsidRPr="00B12F4B">
        <w:rPr>
          <w:rFonts w:ascii="Times New Roman" w:hAnsi="Times New Roman" w:cs="Times New Roman"/>
          <w:b/>
          <w:sz w:val="24"/>
          <w:szCs w:val="24"/>
          <w:lang w:val="hr-HR"/>
        </w:rPr>
        <w:t>Slika 15</w:t>
      </w:r>
      <w:r w:rsidR="00B12F4B" w:rsidRPr="00B12F4B">
        <w:rPr>
          <w:rFonts w:ascii="Times New Roman" w:hAnsi="Times New Roman" w:cs="Times New Roman"/>
          <w:sz w:val="24"/>
          <w:szCs w:val="24"/>
          <w:lang w:val="hr-HR"/>
        </w:rPr>
        <w:t>.)</w:t>
      </w:r>
      <w:r w:rsidR="000F6FC6" w:rsidRPr="00B12F4B">
        <w:rPr>
          <w:rFonts w:ascii="Times New Roman" w:hAnsi="Times New Roman" w:cs="Times New Roman"/>
          <w:sz w:val="24"/>
          <w:szCs w:val="24"/>
          <w:lang w:val="hr-HR"/>
        </w:rPr>
        <w:t xml:space="preserve"> Možemo ustvrditi kako kombinacije više pigmenata</w:t>
      </w:r>
      <w:r w:rsidR="00B12F4B" w:rsidRPr="00B12F4B">
        <w:rPr>
          <w:rFonts w:ascii="Times New Roman" w:hAnsi="Times New Roman" w:cs="Times New Roman"/>
          <w:sz w:val="24"/>
          <w:szCs w:val="24"/>
          <w:lang w:val="hr-HR"/>
        </w:rPr>
        <w:t xml:space="preserve"> (olovno bijela, žuti oker, vermillion, željezni oksid, alizarin crvena)</w:t>
      </w:r>
      <w:r w:rsidR="000F6FC6" w:rsidRPr="00B12F4B">
        <w:rPr>
          <w:rFonts w:ascii="Times New Roman" w:hAnsi="Times New Roman" w:cs="Times New Roman"/>
          <w:sz w:val="24"/>
          <w:szCs w:val="24"/>
          <w:lang w:val="hr-HR"/>
        </w:rPr>
        <w:t xml:space="preserve"> upotrebljenih za miješanje tona inkarnata odgovaraju pigmentima koje je koristio Kraljević</w:t>
      </w:r>
      <w:r w:rsidR="00B12F4B" w:rsidRPr="00B12F4B">
        <w:rPr>
          <w:rFonts w:ascii="Times New Roman" w:hAnsi="Times New Roman" w:cs="Times New Roman"/>
          <w:sz w:val="24"/>
          <w:szCs w:val="24"/>
          <w:lang w:val="hr-HR"/>
        </w:rPr>
        <w:t>, te da su pigmenti zamiješani u sličnim omjerima</w:t>
      </w:r>
      <w:r w:rsidR="000F6FC6" w:rsidRPr="00B12F4B">
        <w:rPr>
          <w:rFonts w:ascii="Times New Roman" w:hAnsi="Times New Roman" w:cs="Times New Roman"/>
          <w:sz w:val="24"/>
          <w:szCs w:val="24"/>
          <w:lang w:val="hr-HR"/>
        </w:rPr>
        <w:t>.</w:t>
      </w:r>
    </w:p>
    <w:p w:rsidR="00B12F4B" w:rsidRDefault="00B12F4B" w:rsidP="000C27B9">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09440" behindDoc="0" locked="0" layoutInCell="1" allowOverlap="1">
            <wp:simplePos x="0" y="0"/>
            <wp:positionH relativeFrom="column">
              <wp:posOffset>497679</wp:posOffset>
            </wp:positionH>
            <wp:positionV relativeFrom="paragraph">
              <wp:posOffset>4378</wp:posOffset>
            </wp:positionV>
            <wp:extent cx="4920795" cy="2520382"/>
            <wp:effectExtent l="19050" t="19050" r="13155" b="13268"/>
            <wp:wrapNone/>
            <wp:docPr id="11"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cstate="print"/>
                    <a:srcRect t="9703" r="11259" b="12674"/>
                    <a:stretch>
                      <a:fillRect/>
                    </a:stretch>
                  </pic:blipFill>
                  <pic:spPr bwMode="auto">
                    <a:xfrm>
                      <a:off x="0" y="0"/>
                      <a:ext cx="4920795" cy="2520382"/>
                    </a:xfrm>
                    <a:prstGeom prst="rect">
                      <a:avLst/>
                    </a:prstGeom>
                    <a:noFill/>
                    <a:ln w="9525">
                      <a:solidFill>
                        <a:schemeClr val="tx1"/>
                      </a:solidFill>
                      <a:miter lim="800000"/>
                      <a:headEnd/>
                      <a:tailEnd/>
                    </a:ln>
                    <a:effectLst/>
                  </pic:spPr>
                </pic:pic>
              </a:graphicData>
            </a:graphic>
          </wp:anchor>
        </w:drawing>
      </w: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B12F4B" w:rsidP="000C27B9">
      <w:pPr>
        <w:ind w:firstLine="567"/>
        <w:jc w:val="both"/>
        <w:rPr>
          <w:rFonts w:ascii="Times New Roman" w:hAnsi="Times New Roman" w:cs="Times New Roman"/>
          <w:sz w:val="24"/>
          <w:szCs w:val="24"/>
          <w:lang w:val="hr-HR"/>
        </w:rPr>
      </w:pPr>
    </w:p>
    <w:p w:rsidR="00B12F4B" w:rsidRDefault="00D82414" w:rsidP="000C27B9">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52" type="#_x0000_t202" style="position:absolute;left:0;text-align:left;margin-left:35.55pt;margin-top:3.7pt;width:409.4pt;height:52.45pt;z-index:-251604992;mso-width-relative:margin;mso-height-relative:margin" wrapcoords="0 0" filled="f" stroked="f">
            <v:textbox style="mso-next-textbox:#_x0000_s1052">
              <w:txbxContent>
                <w:p w:rsidR="00572495" w:rsidRPr="00604BB7" w:rsidRDefault="00572495" w:rsidP="00D82414">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15. </w:t>
                  </w:r>
                  <w:r w:rsidRPr="00D82414">
                    <w:rPr>
                      <w:rFonts w:ascii="Times New Roman" w:hAnsi="Times New Roman" w:cs="Times New Roman"/>
                      <w:sz w:val="20"/>
                      <w:szCs w:val="20"/>
                      <w:lang w:val="hr-HR"/>
                    </w:rPr>
                    <w:t xml:space="preserve">Usporedba spektra uzorka </w:t>
                  </w:r>
                  <w:r>
                    <w:rPr>
                      <w:rFonts w:ascii="Times New Roman" w:hAnsi="Times New Roman" w:cs="Times New Roman"/>
                      <w:sz w:val="20"/>
                      <w:szCs w:val="20"/>
                      <w:lang w:val="hr-HR"/>
                    </w:rPr>
                    <w:t xml:space="preserve">inkarnata </w:t>
                  </w:r>
                  <w:r>
                    <w:rPr>
                      <w:rFonts w:ascii="Times New Roman" w:hAnsi="Times New Roman" w:cs="Times New Roman"/>
                      <w:b/>
                      <w:sz w:val="20"/>
                      <w:szCs w:val="20"/>
                      <w:lang w:val="hr-HR"/>
                    </w:rPr>
                    <w:t xml:space="preserve">3c (zelena linija) </w:t>
                  </w:r>
                  <w:r w:rsidRPr="00D82414">
                    <w:rPr>
                      <w:rFonts w:ascii="Times New Roman" w:hAnsi="Times New Roman" w:cs="Times New Roman"/>
                      <w:sz w:val="20"/>
                      <w:szCs w:val="20"/>
                      <w:lang w:val="hr-HR"/>
                    </w:rPr>
                    <w:t xml:space="preserve">i spektra </w:t>
                  </w:r>
                  <w:r>
                    <w:rPr>
                      <w:rFonts w:ascii="Times New Roman" w:hAnsi="Times New Roman" w:cs="Times New Roman"/>
                      <w:sz w:val="20"/>
                      <w:szCs w:val="20"/>
                      <w:lang w:val="hr-HR"/>
                    </w:rPr>
                    <w:t xml:space="preserve">inkarnata analiziranog na </w:t>
                  </w:r>
                  <w:r w:rsidRPr="00D82414">
                    <w:rPr>
                      <w:rFonts w:ascii="Times New Roman" w:hAnsi="Times New Roman" w:cs="Times New Roman"/>
                      <w:sz w:val="20"/>
                      <w:szCs w:val="20"/>
                      <w:lang w:val="hr-HR"/>
                    </w:rPr>
                    <w:t xml:space="preserve">slici </w:t>
                  </w:r>
                  <w:r w:rsidRPr="00D82414">
                    <w:rPr>
                      <w:rFonts w:ascii="Times New Roman" w:hAnsi="Times New Roman" w:cs="Times New Roman"/>
                      <w:i/>
                      <w:sz w:val="20"/>
                      <w:szCs w:val="20"/>
                      <w:lang w:val="hr-HR"/>
                    </w:rPr>
                    <w:t>Satir i seljak</w:t>
                  </w:r>
                  <w:r w:rsidRPr="00D82414">
                    <w:rPr>
                      <w:rFonts w:ascii="Times New Roman" w:hAnsi="Times New Roman" w:cs="Times New Roman"/>
                      <w:sz w:val="20"/>
                      <w:szCs w:val="20"/>
                      <w:lang w:val="hr-HR"/>
                    </w:rPr>
                    <w:t xml:space="preserve"> </w:t>
                  </w:r>
                  <w:r w:rsidRPr="00D82414">
                    <w:rPr>
                      <w:rFonts w:ascii="Times New Roman" w:hAnsi="Times New Roman" w:cs="Times New Roman"/>
                      <w:b/>
                      <w:sz w:val="20"/>
                      <w:szCs w:val="20"/>
                      <w:lang w:val="hr-HR"/>
                    </w:rPr>
                    <w:t>(ljubičasta linija)</w:t>
                  </w:r>
                </w:p>
              </w:txbxContent>
            </v:textbox>
            <w10:wrap type="tight"/>
          </v:shape>
        </w:pict>
      </w:r>
    </w:p>
    <w:p w:rsidR="00B12F4B" w:rsidRPr="00B12F4B" w:rsidRDefault="00B12F4B" w:rsidP="000C27B9">
      <w:pPr>
        <w:ind w:firstLine="567"/>
        <w:jc w:val="both"/>
        <w:rPr>
          <w:rFonts w:ascii="Times New Roman" w:hAnsi="Times New Roman" w:cs="Times New Roman"/>
          <w:sz w:val="24"/>
          <w:szCs w:val="24"/>
          <w:lang w:val="hr-HR"/>
        </w:rPr>
      </w:pPr>
    </w:p>
    <w:p w:rsidR="000F6FC6" w:rsidRPr="00B12F4B" w:rsidRDefault="00D82414" w:rsidP="000C27B9">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01248" behindDoc="0" locked="0" layoutInCell="1" allowOverlap="1">
            <wp:simplePos x="0" y="0"/>
            <wp:positionH relativeFrom="column">
              <wp:posOffset>387985</wp:posOffset>
            </wp:positionH>
            <wp:positionV relativeFrom="paragraph">
              <wp:posOffset>1468755</wp:posOffset>
            </wp:positionV>
            <wp:extent cx="5027930" cy="2413635"/>
            <wp:effectExtent l="19050" t="19050" r="20320" b="24765"/>
            <wp:wrapNone/>
            <wp:docPr id="30" name="Picture 2"/>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3" cstate="print"/>
                    <a:srcRect t="9695" r="11765" b="12738"/>
                    <a:stretch>
                      <a:fillRect/>
                    </a:stretch>
                  </pic:blipFill>
                  <pic:spPr bwMode="auto">
                    <a:xfrm>
                      <a:off x="0" y="0"/>
                      <a:ext cx="5027930" cy="2413635"/>
                    </a:xfrm>
                    <a:prstGeom prst="rect">
                      <a:avLst/>
                    </a:prstGeom>
                    <a:noFill/>
                    <a:ln w="9525">
                      <a:solidFill>
                        <a:schemeClr val="tx1"/>
                      </a:solidFill>
                      <a:miter lim="800000"/>
                      <a:headEnd/>
                      <a:tailEnd/>
                    </a:ln>
                    <a:effectLst/>
                  </pic:spPr>
                </pic:pic>
              </a:graphicData>
            </a:graphic>
          </wp:anchor>
        </w:drawing>
      </w:r>
      <w:r w:rsidR="000F6FC6" w:rsidRPr="00B12F4B">
        <w:rPr>
          <w:rFonts w:ascii="Times New Roman" w:hAnsi="Times New Roman" w:cs="Times New Roman"/>
          <w:sz w:val="24"/>
          <w:szCs w:val="24"/>
          <w:lang w:val="hr-HR"/>
        </w:rPr>
        <w:t xml:space="preserve"> Slična situacija je uočena prilikom uspoređivanja spektara probi </w:t>
      </w:r>
      <w:r w:rsidR="00B12F4B" w:rsidRPr="00B12F4B">
        <w:rPr>
          <w:rFonts w:ascii="Times New Roman" w:hAnsi="Times New Roman" w:cs="Times New Roman"/>
          <w:sz w:val="24"/>
          <w:szCs w:val="24"/>
          <w:lang w:val="hr-HR"/>
        </w:rPr>
        <w:t xml:space="preserve">pigmenata koji su bili potamnjivani miješanjem s koštano crnom. Usporedba spektara tih probi s spektrima slično obojanih područja analiziranih na slici </w:t>
      </w:r>
      <w:r w:rsidR="00B12F4B" w:rsidRPr="00B12F4B">
        <w:rPr>
          <w:rFonts w:ascii="Times New Roman" w:hAnsi="Times New Roman" w:cs="Times New Roman"/>
          <w:i/>
          <w:sz w:val="24"/>
          <w:szCs w:val="24"/>
          <w:lang w:val="hr-HR"/>
        </w:rPr>
        <w:t>Satir i seljak</w:t>
      </w:r>
      <w:r w:rsidR="00B12F4B" w:rsidRPr="00B12F4B">
        <w:rPr>
          <w:rFonts w:ascii="Times New Roman" w:hAnsi="Times New Roman" w:cs="Times New Roman"/>
          <w:sz w:val="24"/>
          <w:szCs w:val="24"/>
          <w:lang w:val="hr-HR"/>
        </w:rPr>
        <w:t xml:space="preserve"> potvrđuje da se radi o istim pigmentima koji su miješani u sličnim omjerima</w:t>
      </w:r>
      <w:r w:rsidR="006F3161">
        <w:rPr>
          <w:rFonts w:ascii="Times New Roman" w:hAnsi="Times New Roman" w:cs="Times New Roman"/>
          <w:sz w:val="24"/>
          <w:szCs w:val="24"/>
          <w:lang w:val="hr-HR"/>
        </w:rPr>
        <w:t xml:space="preserve"> (</w:t>
      </w:r>
      <w:r w:rsidR="006F3161" w:rsidRPr="00D82414">
        <w:rPr>
          <w:rFonts w:ascii="Times New Roman" w:hAnsi="Times New Roman" w:cs="Times New Roman"/>
          <w:b/>
          <w:sz w:val="24"/>
          <w:szCs w:val="24"/>
          <w:lang w:val="hr-HR"/>
        </w:rPr>
        <w:t>Slika 16.</w:t>
      </w:r>
      <w:r w:rsidR="006F3161" w:rsidRPr="00D82414">
        <w:rPr>
          <w:rFonts w:ascii="Times New Roman" w:hAnsi="Times New Roman" w:cs="Times New Roman"/>
          <w:sz w:val="24"/>
          <w:szCs w:val="24"/>
          <w:lang w:val="hr-HR"/>
        </w:rPr>
        <w:t>)</w:t>
      </w:r>
      <w:r w:rsidR="00B12F4B" w:rsidRPr="00D82414">
        <w:rPr>
          <w:rFonts w:ascii="Times New Roman" w:hAnsi="Times New Roman" w:cs="Times New Roman"/>
          <w:sz w:val="24"/>
          <w:szCs w:val="24"/>
          <w:lang w:val="hr-HR"/>
        </w:rPr>
        <w:t>.</w:t>
      </w:r>
      <w:r w:rsidR="00B12F4B" w:rsidRPr="00B12F4B">
        <w:rPr>
          <w:rFonts w:ascii="Times New Roman" w:hAnsi="Times New Roman" w:cs="Times New Roman"/>
          <w:sz w:val="24"/>
          <w:szCs w:val="24"/>
          <w:lang w:val="hr-HR"/>
        </w:rPr>
        <w:t xml:space="preserve"> Kraljević je na svojim slikama često obogaćivao kolorit  sjena i tamnih područja dodavajući kobaltne i kromokside spojeve u pečene umbre i organsk</w:t>
      </w:r>
      <w:r w:rsidR="00B12F4B">
        <w:rPr>
          <w:rFonts w:ascii="Times New Roman" w:hAnsi="Times New Roman" w:cs="Times New Roman"/>
          <w:sz w:val="24"/>
          <w:szCs w:val="24"/>
          <w:lang w:val="hr-HR"/>
        </w:rPr>
        <w:t>o crne uljane boje, te će se taj aspekt njegove slikarske tehnike pokušati imitirati tijekom izvedbe kopije.</w:t>
      </w:r>
    </w:p>
    <w:p w:rsidR="00401F9B" w:rsidRDefault="000F6FC6" w:rsidP="000C27B9">
      <w:pPr>
        <w:ind w:firstLine="567"/>
        <w:jc w:val="both"/>
        <w:rPr>
          <w:rFonts w:ascii="Times New Roman" w:hAnsi="Times New Roman" w:cs="Times New Roman"/>
          <w:sz w:val="24"/>
          <w:szCs w:val="24"/>
          <w:lang w:val="hr-HR"/>
        </w:rPr>
      </w:pPr>
      <w:r>
        <w:rPr>
          <w:rFonts w:ascii="Times New Roman" w:hAnsi="Times New Roman" w:cs="Times New Roman"/>
          <w:sz w:val="24"/>
          <w:szCs w:val="24"/>
          <w:highlight w:val="yellow"/>
          <w:lang w:val="hr-HR"/>
        </w:rPr>
        <w:t xml:space="preserve"> </w:t>
      </w:r>
    </w:p>
    <w:p w:rsidR="008C5E9A" w:rsidRDefault="008C5E9A" w:rsidP="004A461B">
      <w:pPr>
        <w:ind w:firstLine="567"/>
        <w:jc w:val="both"/>
        <w:rPr>
          <w:rFonts w:ascii="Times New Roman" w:hAnsi="Times New Roman" w:cs="Times New Roman"/>
          <w:sz w:val="24"/>
          <w:szCs w:val="24"/>
          <w:lang w:val="hr-HR"/>
        </w:rPr>
      </w:pPr>
    </w:p>
    <w:p w:rsidR="00660B20" w:rsidRDefault="00D82414">
      <w:pPr>
        <w:rPr>
          <w:rFonts w:ascii="Times New Roman" w:hAnsi="Times New Roman" w:cs="Times New Roman"/>
          <w:b/>
          <w:sz w:val="24"/>
          <w:szCs w:val="24"/>
          <w:lang w:val="hr-HR"/>
        </w:rPr>
      </w:pPr>
      <w:r>
        <w:rPr>
          <w:rFonts w:ascii="Times New Roman" w:hAnsi="Times New Roman" w:cs="Times New Roman"/>
          <w:noProof/>
          <w:sz w:val="24"/>
          <w:szCs w:val="24"/>
          <w:lang w:val="hr-HR" w:eastAsia="hr-HR"/>
        </w:rPr>
        <w:pict>
          <v:shape id="_x0000_s1051" type="#_x0000_t202" style="position:absolute;margin-left:22.65pt;margin-top:148.8pt;width:422.3pt;height:52.45pt;z-index:-251606016;mso-width-relative:margin;mso-height-relative:margin" wrapcoords="0 0" filled="f" stroked="f">
            <v:textbox style="mso-next-textbox:#_x0000_s1051">
              <w:txbxContent>
                <w:p w:rsidR="00572495" w:rsidRPr="00D82414" w:rsidRDefault="00572495" w:rsidP="00D82414">
                  <w:pPr>
                    <w:contextualSpacing/>
                    <w:rPr>
                      <w:rFonts w:ascii="Times New Roman" w:hAnsi="Times New Roman" w:cs="Times New Roman"/>
                      <w:b/>
                      <w:sz w:val="20"/>
                      <w:szCs w:val="20"/>
                      <w:lang w:val="hr-HR"/>
                    </w:rPr>
                  </w:pPr>
                  <w:r>
                    <w:rPr>
                      <w:rFonts w:ascii="Times New Roman" w:hAnsi="Times New Roman" w:cs="Times New Roman"/>
                      <w:b/>
                      <w:sz w:val="20"/>
                      <w:szCs w:val="20"/>
                      <w:lang w:val="hr-HR"/>
                    </w:rPr>
                    <w:t xml:space="preserve">Slika 16. </w:t>
                  </w:r>
                  <w:r w:rsidRPr="00D82414">
                    <w:rPr>
                      <w:rFonts w:ascii="Times New Roman" w:hAnsi="Times New Roman" w:cs="Times New Roman"/>
                      <w:sz w:val="20"/>
                      <w:szCs w:val="20"/>
                      <w:lang w:val="hr-HR"/>
                    </w:rPr>
                    <w:t xml:space="preserve">Usporedba spektra uzorka </w:t>
                  </w:r>
                  <w:r>
                    <w:rPr>
                      <w:rFonts w:ascii="Times New Roman" w:hAnsi="Times New Roman" w:cs="Times New Roman"/>
                      <w:b/>
                      <w:sz w:val="20"/>
                      <w:szCs w:val="20"/>
                      <w:lang w:val="hr-HR"/>
                    </w:rPr>
                    <w:t xml:space="preserve">8d , </w:t>
                  </w:r>
                  <w:r w:rsidRPr="00D82414">
                    <w:rPr>
                      <w:rFonts w:ascii="Times New Roman" w:hAnsi="Times New Roman" w:cs="Times New Roman"/>
                      <w:sz w:val="20"/>
                      <w:szCs w:val="20"/>
                      <w:lang w:val="hr-HR"/>
                    </w:rPr>
                    <w:t>miješavine kobalt plave i koštano crne</w:t>
                  </w:r>
                  <w:r>
                    <w:rPr>
                      <w:rFonts w:ascii="Times New Roman" w:hAnsi="Times New Roman" w:cs="Times New Roman"/>
                      <w:b/>
                      <w:sz w:val="20"/>
                      <w:szCs w:val="20"/>
                      <w:lang w:val="hr-HR"/>
                    </w:rPr>
                    <w:t xml:space="preserve"> (zelena linija) </w:t>
                  </w:r>
                  <w:r w:rsidRPr="00D82414">
                    <w:rPr>
                      <w:rFonts w:ascii="Times New Roman" w:hAnsi="Times New Roman" w:cs="Times New Roman"/>
                      <w:sz w:val="20"/>
                      <w:szCs w:val="20"/>
                      <w:lang w:val="hr-HR"/>
                    </w:rPr>
                    <w:t xml:space="preserve">i </w:t>
                  </w:r>
                  <w:r>
                    <w:rPr>
                      <w:rFonts w:ascii="Times New Roman" w:hAnsi="Times New Roman" w:cs="Times New Roman"/>
                      <w:sz w:val="20"/>
                      <w:szCs w:val="20"/>
                      <w:lang w:val="hr-HR"/>
                    </w:rPr>
                    <w:t xml:space="preserve">spektra tamnoplave boje analizirane </w:t>
                  </w:r>
                  <w:r w:rsidRPr="00D82414">
                    <w:rPr>
                      <w:rFonts w:ascii="Times New Roman" w:hAnsi="Times New Roman" w:cs="Times New Roman"/>
                      <w:sz w:val="20"/>
                      <w:szCs w:val="20"/>
                      <w:lang w:val="hr-HR"/>
                    </w:rPr>
                    <w:t xml:space="preserve">na slici </w:t>
                  </w:r>
                  <w:r w:rsidRPr="00D82414">
                    <w:rPr>
                      <w:rFonts w:ascii="Times New Roman" w:hAnsi="Times New Roman" w:cs="Times New Roman"/>
                      <w:i/>
                      <w:sz w:val="20"/>
                      <w:szCs w:val="20"/>
                      <w:lang w:val="hr-HR"/>
                    </w:rPr>
                    <w:t>Satir i seljak</w:t>
                  </w:r>
                  <w:r w:rsidRPr="00D82414">
                    <w:rPr>
                      <w:rFonts w:ascii="Times New Roman" w:hAnsi="Times New Roman" w:cs="Times New Roman"/>
                      <w:sz w:val="20"/>
                      <w:szCs w:val="20"/>
                      <w:lang w:val="hr-HR"/>
                    </w:rPr>
                    <w:t xml:space="preserve"> </w:t>
                  </w:r>
                  <w:r w:rsidRPr="00D82414">
                    <w:rPr>
                      <w:rFonts w:ascii="Times New Roman" w:hAnsi="Times New Roman" w:cs="Times New Roman"/>
                      <w:b/>
                      <w:sz w:val="20"/>
                      <w:szCs w:val="20"/>
                      <w:lang w:val="hr-HR"/>
                    </w:rPr>
                    <w:t xml:space="preserve">(ljubičasta linija) </w:t>
                  </w:r>
                </w:p>
              </w:txbxContent>
            </v:textbox>
            <w10:wrap type="tight"/>
          </v:shape>
        </w:pict>
      </w:r>
      <w:r w:rsidR="00660B20">
        <w:rPr>
          <w:rFonts w:ascii="Times New Roman" w:hAnsi="Times New Roman" w:cs="Times New Roman"/>
          <w:b/>
          <w:sz w:val="24"/>
          <w:szCs w:val="24"/>
          <w:lang w:val="hr-HR"/>
        </w:rPr>
        <w:br w:type="page"/>
      </w:r>
    </w:p>
    <w:p w:rsidR="002966C4" w:rsidRPr="004F6D1A" w:rsidRDefault="002966C4" w:rsidP="002966C4">
      <w:pPr>
        <w:jc w:val="both"/>
        <w:rPr>
          <w:rFonts w:ascii="Times New Roman" w:hAnsi="Times New Roman" w:cs="Times New Roman"/>
          <w:b/>
          <w:sz w:val="24"/>
          <w:szCs w:val="24"/>
          <w:lang w:val="hr-HR"/>
        </w:rPr>
      </w:pPr>
      <w:r w:rsidRPr="004F6D1A">
        <w:rPr>
          <w:rFonts w:ascii="Times New Roman" w:hAnsi="Times New Roman" w:cs="Times New Roman"/>
          <w:b/>
          <w:sz w:val="24"/>
          <w:szCs w:val="24"/>
          <w:lang w:val="hr-HR"/>
        </w:rPr>
        <w:lastRenderedPageBreak/>
        <w:t>5. IZVEDBA KOPIJE I REZULTATI</w:t>
      </w:r>
    </w:p>
    <w:p w:rsidR="00442749" w:rsidRDefault="004F6D1A" w:rsidP="004F6D1A">
      <w:pPr>
        <w:tabs>
          <w:tab w:val="left" w:pos="567"/>
          <w:tab w:val="left" w:pos="851"/>
        </w:tabs>
        <w:contextualSpacing/>
        <w:jc w:val="both"/>
        <w:rPr>
          <w:rFonts w:ascii="Times New Roman" w:hAnsi="Times New Roman" w:cs="Times New Roman"/>
          <w:sz w:val="24"/>
          <w:szCs w:val="24"/>
          <w:lang w:val="hr-HR"/>
        </w:rPr>
      </w:pPr>
      <w:r w:rsidRPr="004F6D1A">
        <w:rPr>
          <w:rFonts w:ascii="Times New Roman" w:hAnsi="Times New Roman" w:cs="Times New Roman"/>
          <w:sz w:val="24"/>
          <w:szCs w:val="24"/>
          <w:lang w:val="hr-HR"/>
        </w:rPr>
        <w:tab/>
        <w:t xml:space="preserve">Dimenzije originala su </w:t>
      </w:r>
      <w:r w:rsidR="001E4303" w:rsidRPr="004F6D1A">
        <w:rPr>
          <w:rFonts w:ascii="Times New Roman" w:hAnsi="Times New Roman" w:cs="Times New Roman"/>
          <w:sz w:val="24"/>
          <w:szCs w:val="24"/>
          <w:lang w:val="hr-HR"/>
        </w:rPr>
        <w:t xml:space="preserve">iznosile 105 x 67,5 cm, no </w:t>
      </w:r>
      <w:r w:rsidRPr="004F6D1A">
        <w:rPr>
          <w:rFonts w:ascii="Times New Roman" w:hAnsi="Times New Roman" w:cs="Times New Roman"/>
          <w:sz w:val="24"/>
          <w:szCs w:val="24"/>
          <w:lang w:val="hr-HR"/>
        </w:rPr>
        <w:t xml:space="preserve">kako se u praksi kopiranja uvijek izbjegava upotreba identičnih dimenzija nosioca, odlučeno je da se koriste nešto manje dimenzije za izradu kopije, te je ona bila nastala na platnu čije su dimenzije iznosile 100 x 65 cm. </w:t>
      </w:r>
      <w:r w:rsidR="001E4303" w:rsidRPr="004F6D1A">
        <w:rPr>
          <w:rFonts w:ascii="Times New Roman" w:hAnsi="Times New Roman" w:cs="Times New Roman"/>
          <w:sz w:val="24"/>
          <w:szCs w:val="24"/>
          <w:lang w:val="hr-HR"/>
        </w:rPr>
        <w:t xml:space="preserve">kopija je nastala na nešto manjem platnu, dimenzija 100 x 65 cm. </w:t>
      </w:r>
      <w:r w:rsidRPr="004F6D1A">
        <w:rPr>
          <w:rFonts w:ascii="Times New Roman" w:hAnsi="Times New Roman" w:cs="Times New Roman"/>
          <w:sz w:val="24"/>
          <w:szCs w:val="24"/>
          <w:lang w:val="hr-HR"/>
        </w:rPr>
        <w:t>Iako su dimenzije umanjene, omjeri visine i širine dvaju platna su ostali identični, kako bi proporcije kopiranog prikaza ostale identične proporcijama originala.</w:t>
      </w:r>
      <w:r>
        <w:rPr>
          <w:rFonts w:ascii="Times New Roman" w:hAnsi="Times New Roman" w:cs="Times New Roman"/>
          <w:sz w:val="24"/>
          <w:szCs w:val="24"/>
          <w:lang w:val="hr-HR"/>
        </w:rPr>
        <w:t xml:space="preserve"> </w:t>
      </w:r>
    </w:p>
    <w:p w:rsidR="002966C4" w:rsidRPr="002966C4" w:rsidRDefault="001E4303" w:rsidP="004F6D1A">
      <w:pPr>
        <w:ind w:firstLine="567"/>
        <w:jc w:val="both"/>
        <w:rPr>
          <w:rFonts w:ascii="Times New Roman" w:hAnsi="Times New Roman" w:cs="Times New Roman"/>
          <w:sz w:val="24"/>
          <w:szCs w:val="24"/>
          <w:lang w:val="hr-HR"/>
        </w:rPr>
      </w:pPr>
      <w:r w:rsidRPr="004F6D1A">
        <w:rPr>
          <w:rFonts w:ascii="Times New Roman" w:hAnsi="Times New Roman" w:cs="Times New Roman"/>
          <w:sz w:val="24"/>
          <w:szCs w:val="24"/>
          <w:lang w:val="hr-HR"/>
        </w:rPr>
        <w:t xml:space="preserve">Pri izvedbi kopije najviše smo se povodili opisom koji je Hedviga Sternberg dala Veri Horvat Pinatarić tijekom njihova razgovora u Ženevi 1977. godine, te sačuvanom crno-bijelom fotografijom. Kao ostali referentni materijal, korištene su fotografije drugih Kraljevićevih djela, nastalih između 1909. i 1911. </w:t>
      </w:r>
      <w:r w:rsidR="00A27BC4">
        <w:rPr>
          <w:rFonts w:ascii="Times New Roman" w:hAnsi="Times New Roman" w:cs="Times New Roman"/>
          <w:sz w:val="24"/>
          <w:szCs w:val="24"/>
          <w:lang w:val="hr-HR"/>
        </w:rPr>
        <w:t>g</w:t>
      </w:r>
      <w:r w:rsidRPr="004F6D1A">
        <w:rPr>
          <w:rFonts w:ascii="Times New Roman" w:hAnsi="Times New Roman" w:cs="Times New Roman"/>
          <w:sz w:val="24"/>
          <w:szCs w:val="24"/>
          <w:lang w:val="hr-HR"/>
        </w:rPr>
        <w:t>odine</w:t>
      </w:r>
      <w:r w:rsidR="00A27BC4">
        <w:rPr>
          <w:rFonts w:ascii="Times New Roman" w:hAnsi="Times New Roman" w:cs="Times New Roman"/>
          <w:sz w:val="24"/>
          <w:szCs w:val="24"/>
          <w:lang w:val="hr-HR"/>
        </w:rPr>
        <w:t xml:space="preserve">: </w:t>
      </w:r>
      <w:r w:rsidR="00A27BC4" w:rsidRPr="00A25347">
        <w:rPr>
          <w:rFonts w:ascii="Times New Roman" w:hAnsi="Times New Roman" w:cs="Times New Roman"/>
          <w:i/>
          <w:sz w:val="24"/>
          <w:szCs w:val="24"/>
          <w:lang w:val="hr-HR"/>
        </w:rPr>
        <w:t>Kata iz Pleternice</w:t>
      </w:r>
      <w:r w:rsidR="00A27BC4">
        <w:rPr>
          <w:rFonts w:ascii="Times New Roman" w:hAnsi="Times New Roman" w:cs="Times New Roman"/>
          <w:sz w:val="24"/>
          <w:szCs w:val="24"/>
          <w:lang w:val="hr-HR"/>
        </w:rPr>
        <w:t xml:space="preserve"> (1909.) </w:t>
      </w:r>
      <w:r w:rsidR="00A27BC4" w:rsidRPr="00A25347">
        <w:rPr>
          <w:rFonts w:ascii="Times New Roman" w:hAnsi="Times New Roman" w:cs="Times New Roman"/>
          <w:i/>
          <w:sz w:val="24"/>
          <w:szCs w:val="24"/>
          <w:lang w:val="hr-HR"/>
        </w:rPr>
        <w:t xml:space="preserve">Djevojka s košarom povrća </w:t>
      </w:r>
      <w:r w:rsidR="00A27BC4">
        <w:rPr>
          <w:rFonts w:ascii="Times New Roman" w:hAnsi="Times New Roman" w:cs="Times New Roman"/>
          <w:sz w:val="24"/>
          <w:szCs w:val="24"/>
          <w:lang w:val="hr-HR"/>
        </w:rPr>
        <w:t xml:space="preserve">(1910), </w:t>
      </w:r>
      <w:r w:rsidR="00A27BC4" w:rsidRPr="00A25347">
        <w:rPr>
          <w:rFonts w:ascii="Times New Roman" w:hAnsi="Times New Roman" w:cs="Times New Roman"/>
          <w:i/>
          <w:sz w:val="24"/>
          <w:szCs w:val="24"/>
          <w:lang w:val="hr-HR"/>
        </w:rPr>
        <w:t>Dječak s frulom</w:t>
      </w:r>
      <w:r w:rsidR="00A27BC4">
        <w:rPr>
          <w:rFonts w:ascii="Times New Roman" w:hAnsi="Times New Roman" w:cs="Times New Roman"/>
          <w:sz w:val="24"/>
          <w:szCs w:val="24"/>
          <w:lang w:val="hr-HR"/>
        </w:rPr>
        <w:t xml:space="preserve"> (1910.), </w:t>
      </w:r>
      <w:r w:rsidR="00A27BC4" w:rsidRPr="00A25347">
        <w:rPr>
          <w:rFonts w:ascii="Times New Roman" w:hAnsi="Times New Roman" w:cs="Times New Roman"/>
          <w:i/>
          <w:sz w:val="24"/>
          <w:szCs w:val="24"/>
          <w:lang w:val="hr-HR"/>
        </w:rPr>
        <w:t>Portret mlade žene</w:t>
      </w:r>
      <w:r w:rsidR="00A27BC4">
        <w:rPr>
          <w:rFonts w:ascii="Times New Roman" w:hAnsi="Times New Roman" w:cs="Times New Roman"/>
          <w:sz w:val="24"/>
          <w:szCs w:val="24"/>
          <w:lang w:val="hr-HR"/>
        </w:rPr>
        <w:t xml:space="preserve"> (1910.) i </w:t>
      </w:r>
      <w:r w:rsidR="00A27BC4" w:rsidRPr="00A25347">
        <w:rPr>
          <w:rFonts w:ascii="Times New Roman" w:hAnsi="Times New Roman" w:cs="Times New Roman"/>
          <w:i/>
          <w:sz w:val="24"/>
          <w:szCs w:val="24"/>
          <w:lang w:val="hr-HR"/>
        </w:rPr>
        <w:t>Portret strica Toše</w:t>
      </w:r>
      <w:r w:rsidR="00A27BC4">
        <w:rPr>
          <w:rFonts w:ascii="Times New Roman" w:hAnsi="Times New Roman" w:cs="Times New Roman"/>
          <w:sz w:val="24"/>
          <w:szCs w:val="24"/>
          <w:lang w:val="hr-HR"/>
        </w:rPr>
        <w:t xml:space="preserve"> (1911.)</w:t>
      </w:r>
      <w:r w:rsidR="00A3699B">
        <w:rPr>
          <w:rFonts w:ascii="Times New Roman" w:hAnsi="Times New Roman" w:cs="Times New Roman"/>
          <w:sz w:val="24"/>
          <w:szCs w:val="24"/>
          <w:lang w:val="hr-HR"/>
        </w:rPr>
        <w:t>. Prikazi drugih djela su pomog</w:t>
      </w:r>
      <w:r w:rsidRPr="004F6D1A">
        <w:rPr>
          <w:rFonts w:ascii="Times New Roman" w:hAnsi="Times New Roman" w:cs="Times New Roman"/>
          <w:sz w:val="24"/>
          <w:szCs w:val="24"/>
          <w:lang w:val="hr-HR"/>
        </w:rPr>
        <w:t xml:space="preserve">li </w:t>
      </w:r>
      <w:r w:rsidR="004F6D1A" w:rsidRPr="004F6D1A">
        <w:rPr>
          <w:rFonts w:ascii="Times New Roman" w:hAnsi="Times New Roman" w:cs="Times New Roman"/>
          <w:sz w:val="24"/>
          <w:szCs w:val="24"/>
          <w:lang w:val="hr-HR"/>
        </w:rPr>
        <w:t>pri odabiru nijansi boja i stvaranju harmoničnog kolorita na kopiji.</w:t>
      </w:r>
    </w:p>
    <w:p w:rsidR="002966C4" w:rsidRPr="002966C4" w:rsidRDefault="0088419E" w:rsidP="002966C4">
      <w:pPr>
        <w:jc w:val="both"/>
        <w:rPr>
          <w:rFonts w:ascii="Times New Roman" w:hAnsi="Times New Roman" w:cs="Times New Roman"/>
          <w:b/>
          <w:sz w:val="24"/>
          <w:szCs w:val="24"/>
          <w:lang w:val="hr-HR"/>
        </w:rPr>
      </w:pPr>
      <w:r>
        <w:rPr>
          <w:rFonts w:ascii="Times New Roman" w:hAnsi="Times New Roman" w:cs="Times New Roman"/>
          <w:b/>
          <w:noProof/>
          <w:sz w:val="24"/>
          <w:szCs w:val="24"/>
          <w:lang w:val="hr-HR" w:eastAsia="hr-HR"/>
        </w:rPr>
        <w:drawing>
          <wp:anchor distT="0" distB="0" distL="114300" distR="114300" simplePos="0" relativeHeight="251672576" behindDoc="0" locked="0" layoutInCell="1" allowOverlap="1">
            <wp:simplePos x="0" y="0"/>
            <wp:positionH relativeFrom="column">
              <wp:posOffset>3554730</wp:posOffset>
            </wp:positionH>
            <wp:positionV relativeFrom="paragraph">
              <wp:posOffset>241935</wp:posOffset>
            </wp:positionV>
            <wp:extent cx="2191385" cy="1828800"/>
            <wp:effectExtent l="19050" t="0" r="0" b="0"/>
            <wp:wrapSquare wrapText="bothSides"/>
            <wp:docPr id="18" name="Picture 7" descr="C:\Users\Mirna Međeral\Desktop\Rekty\Kraljević\rekt kralj\DSC05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rna Međeral\Desktop\Rekty\Kraljević\rekt kralj\DSC05775.JPG"/>
                    <pic:cNvPicPr>
                      <a:picLocks noChangeAspect="1" noChangeArrowheads="1"/>
                    </pic:cNvPicPr>
                  </pic:nvPicPr>
                  <pic:blipFill>
                    <a:blip r:embed="rId24" cstate="print"/>
                    <a:srcRect/>
                    <a:stretch>
                      <a:fillRect/>
                    </a:stretch>
                  </pic:blipFill>
                  <pic:spPr bwMode="auto">
                    <a:xfrm>
                      <a:off x="0" y="0"/>
                      <a:ext cx="2191385" cy="1828800"/>
                    </a:xfrm>
                    <a:prstGeom prst="rect">
                      <a:avLst/>
                    </a:prstGeom>
                    <a:noFill/>
                    <a:ln w="9525">
                      <a:noFill/>
                      <a:miter lim="800000"/>
                      <a:headEnd/>
                      <a:tailEnd/>
                    </a:ln>
                  </pic:spPr>
                </pic:pic>
              </a:graphicData>
            </a:graphic>
          </wp:anchor>
        </w:drawing>
      </w:r>
      <w:r w:rsidR="002966C4" w:rsidRPr="002966C4">
        <w:rPr>
          <w:rFonts w:ascii="Times New Roman" w:hAnsi="Times New Roman" w:cs="Times New Roman"/>
          <w:b/>
          <w:sz w:val="24"/>
          <w:szCs w:val="24"/>
          <w:lang w:val="hr-HR"/>
        </w:rPr>
        <w:t xml:space="preserve">5.1. </w:t>
      </w:r>
      <w:r w:rsidR="00901646">
        <w:rPr>
          <w:rFonts w:ascii="Times New Roman" w:hAnsi="Times New Roman" w:cs="Times New Roman"/>
          <w:b/>
          <w:sz w:val="24"/>
          <w:szCs w:val="24"/>
          <w:lang w:val="hr-HR"/>
        </w:rPr>
        <w:t>Priprema nosioca</w:t>
      </w:r>
    </w:p>
    <w:p w:rsidR="004D3C4A" w:rsidRDefault="00EF71D7" w:rsidP="0088419E">
      <w:pPr>
        <w:ind w:right="3685"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2" type="#_x0000_t202" style="position:absolute;left:0;text-align:left;margin-left:272.65pt;margin-top:142.35pt;width:187.95pt;height:35.2pt;z-index:-251627520;mso-width-relative:margin;mso-height-relative:margin" wrapcoords="0 0" filled="f" stroked="f">
            <v:textbox style="mso-next-textbox:#_x0000_s1042">
              <w:txbxContent>
                <w:p w:rsidR="00572495" w:rsidRPr="00604BB7" w:rsidRDefault="00572495" w:rsidP="00042694">
                  <w:pPr>
                    <w:contextualSpacing/>
                    <w:rPr>
                      <w:rFonts w:ascii="Times New Roman" w:hAnsi="Times New Roman" w:cs="Times New Roman"/>
                      <w:sz w:val="20"/>
                      <w:szCs w:val="20"/>
                      <w:lang w:val="hr-HR"/>
                    </w:rPr>
                  </w:pPr>
                  <w:r w:rsidRPr="0088419E">
                    <w:rPr>
                      <w:rFonts w:ascii="Times New Roman" w:hAnsi="Times New Roman" w:cs="Times New Roman"/>
                      <w:b/>
                      <w:sz w:val="20"/>
                      <w:szCs w:val="20"/>
                      <w:lang w:val="hr-HR"/>
                    </w:rPr>
                    <w:t>Slika 17.</w:t>
                  </w:r>
                  <w:r>
                    <w:rPr>
                      <w:rFonts w:ascii="Times New Roman" w:hAnsi="Times New Roman" w:cs="Times New Roman"/>
                      <w:b/>
                      <w:sz w:val="20"/>
                      <w:szCs w:val="20"/>
                      <w:lang w:val="hr-HR"/>
                    </w:rPr>
                    <w:t xml:space="preserve"> </w:t>
                  </w:r>
                  <w:r>
                    <w:rPr>
                      <w:rFonts w:ascii="Times New Roman" w:hAnsi="Times New Roman" w:cs="Times New Roman"/>
                      <w:sz w:val="20"/>
                      <w:szCs w:val="20"/>
                      <w:lang w:val="hr-HR"/>
                    </w:rPr>
                    <w:t>Napinjanje platna na podokvir</w:t>
                  </w:r>
                </w:p>
              </w:txbxContent>
            </v:textbox>
            <w10:wrap type="tight"/>
          </v:shape>
        </w:pict>
      </w:r>
      <w:r w:rsidR="0088419E">
        <w:rPr>
          <w:rFonts w:ascii="Times New Roman" w:hAnsi="Times New Roman" w:cs="Times New Roman"/>
          <w:noProof/>
          <w:sz w:val="24"/>
          <w:szCs w:val="24"/>
          <w:lang w:val="hr-HR" w:eastAsia="hr-HR"/>
        </w:rPr>
        <w:drawing>
          <wp:anchor distT="0" distB="0" distL="114300" distR="114300" simplePos="0" relativeHeight="251671552" behindDoc="0" locked="0" layoutInCell="1" allowOverlap="1">
            <wp:simplePos x="0" y="0"/>
            <wp:positionH relativeFrom="column">
              <wp:posOffset>3562385</wp:posOffset>
            </wp:positionH>
            <wp:positionV relativeFrom="paragraph">
              <wp:posOffset>2274191</wp:posOffset>
            </wp:positionV>
            <wp:extent cx="2149674" cy="1610436"/>
            <wp:effectExtent l="19050" t="0" r="2976" b="0"/>
            <wp:wrapNone/>
            <wp:docPr id="17" name="Picture 8" descr="C:\Users\Mirna Međeral\Desktop\Rekty\Kraljević\rekt kralj\DSC05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rna Međeral\Desktop\Rekty\Kraljević\rekt kralj\DSC05776.JPG"/>
                    <pic:cNvPicPr>
                      <a:picLocks noChangeAspect="1" noChangeArrowheads="1"/>
                    </pic:cNvPicPr>
                  </pic:nvPicPr>
                  <pic:blipFill>
                    <a:blip r:embed="rId25" cstate="print"/>
                    <a:srcRect/>
                    <a:stretch>
                      <a:fillRect/>
                    </a:stretch>
                  </pic:blipFill>
                  <pic:spPr bwMode="auto">
                    <a:xfrm>
                      <a:off x="0" y="0"/>
                      <a:ext cx="2149674" cy="1610436"/>
                    </a:xfrm>
                    <a:prstGeom prst="rect">
                      <a:avLst/>
                    </a:prstGeom>
                    <a:noFill/>
                    <a:ln w="9525">
                      <a:noFill/>
                      <a:miter lim="800000"/>
                      <a:headEnd/>
                      <a:tailEnd/>
                    </a:ln>
                  </pic:spPr>
                </pic:pic>
              </a:graphicData>
            </a:graphic>
          </wp:anchor>
        </w:drawing>
      </w:r>
      <w:r w:rsidR="002966C4">
        <w:rPr>
          <w:rFonts w:ascii="Times New Roman" w:hAnsi="Times New Roman" w:cs="Times New Roman"/>
          <w:sz w:val="24"/>
          <w:szCs w:val="24"/>
          <w:lang w:val="hr-HR"/>
        </w:rPr>
        <w:t>Za nosioc je odabrano laneno platno čija su gustoća niti i tekstura</w:t>
      </w:r>
      <w:r w:rsidR="007C7FE1">
        <w:rPr>
          <w:rFonts w:ascii="Times New Roman" w:hAnsi="Times New Roman" w:cs="Times New Roman"/>
          <w:sz w:val="24"/>
          <w:szCs w:val="24"/>
          <w:lang w:val="hr-HR"/>
        </w:rPr>
        <w:t xml:space="preserve"> pokušale imitirati platna koja je Kraljević inače koristio. Istraživanja iz 1986. godine su bila pokazala da je Kraljević koristio</w:t>
      </w:r>
      <w:r w:rsidR="004D3C4A">
        <w:rPr>
          <w:rFonts w:ascii="Times New Roman" w:hAnsi="Times New Roman" w:cs="Times New Roman"/>
          <w:sz w:val="24"/>
          <w:szCs w:val="24"/>
          <w:lang w:val="hr-HR"/>
        </w:rPr>
        <w:t xml:space="preserve"> raznovrsna platna, različitih tipova tkanja, ali broj niti u tkanju je u prosjeku iznosio oko 15 horizontalnih i 15 vertikalnih niti po cm</w:t>
      </w:r>
      <w:r w:rsidR="004D3C4A">
        <w:rPr>
          <w:rFonts w:ascii="Calibri" w:hAnsi="Calibri" w:cs="Times New Roman"/>
          <w:sz w:val="24"/>
          <w:szCs w:val="24"/>
          <w:lang w:val="hr-HR"/>
        </w:rPr>
        <w:t>²</w:t>
      </w:r>
      <w:r w:rsidR="004D3C4A">
        <w:rPr>
          <w:rFonts w:ascii="Times New Roman" w:hAnsi="Times New Roman" w:cs="Times New Roman"/>
          <w:sz w:val="24"/>
          <w:szCs w:val="24"/>
          <w:lang w:val="hr-HR"/>
        </w:rPr>
        <w:t>.  Platno koje je korišteno kao nosioc pri izradi kopije je bilo tkano o</w:t>
      </w:r>
      <w:r w:rsidR="007C7FE1">
        <w:rPr>
          <w:rFonts w:ascii="Times New Roman" w:hAnsi="Times New Roman" w:cs="Times New Roman"/>
          <w:sz w:val="24"/>
          <w:szCs w:val="24"/>
          <w:lang w:val="hr-HR"/>
        </w:rPr>
        <w:t>bični</w:t>
      </w:r>
      <w:r w:rsidR="004D3C4A">
        <w:rPr>
          <w:rFonts w:ascii="Times New Roman" w:hAnsi="Times New Roman" w:cs="Times New Roman"/>
          <w:sz w:val="24"/>
          <w:szCs w:val="24"/>
          <w:lang w:val="hr-HR"/>
        </w:rPr>
        <w:t>m</w:t>
      </w:r>
      <w:r w:rsidR="007C7FE1">
        <w:rPr>
          <w:rFonts w:ascii="Times New Roman" w:hAnsi="Times New Roman" w:cs="Times New Roman"/>
          <w:sz w:val="24"/>
          <w:szCs w:val="24"/>
          <w:lang w:val="hr-HR"/>
        </w:rPr>
        <w:t xml:space="preserve"> platneni</w:t>
      </w:r>
      <w:r w:rsidR="004D3C4A">
        <w:rPr>
          <w:rFonts w:ascii="Times New Roman" w:hAnsi="Times New Roman" w:cs="Times New Roman"/>
          <w:sz w:val="24"/>
          <w:szCs w:val="24"/>
          <w:lang w:val="hr-HR"/>
        </w:rPr>
        <w:t>m</w:t>
      </w:r>
      <w:r w:rsidR="007C7FE1">
        <w:rPr>
          <w:rFonts w:ascii="Times New Roman" w:hAnsi="Times New Roman" w:cs="Times New Roman"/>
          <w:sz w:val="24"/>
          <w:szCs w:val="24"/>
          <w:lang w:val="hr-HR"/>
        </w:rPr>
        <w:t xml:space="preserve"> vez</w:t>
      </w:r>
      <w:r w:rsidR="004D3C4A">
        <w:rPr>
          <w:rFonts w:ascii="Times New Roman" w:hAnsi="Times New Roman" w:cs="Times New Roman"/>
          <w:sz w:val="24"/>
          <w:szCs w:val="24"/>
          <w:lang w:val="hr-HR"/>
        </w:rPr>
        <w:t>om</w:t>
      </w:r>
      <w:r w:rsidR="007C7FE1">
        <w:rPr>
          <w:rFonts w:ascii="Times New Roman" w:hAnsi="Times New Roman" w:cs="Times New Roman"/>
          <w:sz w:val="24"/>
          <w:szCs w:val="24"/>
          <w:lang w:val="hr-HR"/>
        </w:rPr>
        <w:t>, srednje fine</w:t>
      </w:r>
      <w:r w:rsidR="004D3C4A">
        <w:rPr>
          <w:rFonts w:ascii="Times New Roman" w:hAnsi="Times New Roman" w:cs="Times New Roman"/>
          <w:sz w:val="24"/>
          <w:szCs w:val="24"/>
          <w:lang w:val="hr-HR"/>
        </w:rPr>
        <w:t xml:space="preserve"> teksture i sadržavalo je</w:t>
      </w:r>
      <w:r w:rsidR="007C7FE1">
        <w:rPr>
          <w:rFonts w:ascii="Times New Roman" w:hAnsi="Times New Roman" w:cs="Times New Roman"/>
          <w:sz w:val="24"/>
          <w:szCs w:val="24"/>
          <w:lang w:val="hr-HR"/>
        </w:rPr>
        <w:t xml:space="preserve"> </w:t>
      </w:r>
      <w:r w:rsidR="00035200">
        <w:rPr>
          <w:rFonts w:ascii="Times New Roman" w:hAnsi="Times New Roman" w:cs="Times New Roman"/>
          <w:sz w:val="24"/>
          <w:szCs w:val="24"/>
          <w:lang w:val="hr-HR"/>
        </w:rPr>
        <w:t>16 horizonatalnih i 15 vertikalni niti po cm</w:t>
      </w:r>
      <w:r w:rsidR="007C7FE1">
        <w:rPr>
          <w:rFonts w:ascii="Calibri" w:hAnsi="Calibri" w:cs="Times New Roman"/>
          <w:sz w:val="24"/>
          <w:szCs w:val="24"/>
          <w:lang w:val="hr-HR"/>
        </w:rPr>
        <w:t>²</w:t>
      </w:r>
      <w:r w:rsidR="00035200">
        <w:rPr>
          <w:rFonts w:ascii="Times New Roman" w:hAnsi="Times New Roman" w:cs="Times New Roman"/>
          <w:sz w:val="24"/>
          <w:szCs w:val="24"/>
          <w:lang w:val="hr-HR"/>
        </w:rPr>
        <w:t>.</w:t>
      </w:r>
      <w:r w:rsidR="002966C4">
        <w:rPr>
          <w:rFonts w:ascii="Times New Roman" w:hAnsi="Times New Roman" w:cs="Times New Roman"/>
          <w:sz w:val="24"/>
          <w:szCs w:val="24"/>
          <w:lang w:val="hr-HR"/>
        </w:rPr>
        <w:t xml:space="preserve"> </w:t>
      </w:r>
      <w:r w:rsidR="00042694">
        <w:rPr>
          <w:rFonts w:ascii="Times New Roman" w:hAnsi="Times New Roman" w:cs="Times New Roman"/>
          <w:sz w:val="24"/>
          <w:szCs w:val="24"/>
          <w:lang w:val="hr-HR"/>
        </w:rPr>
        <w:t xml:space="preserve">Niti nisu </w:t>
      </w:r>
      <w:r w:rsidR="00621DFA">
        <w:rPr>
          <w:rFonts w:ascii="Times New Roman" w:hAnsi="Times New Roman" w:cs="Times New Roman"/>
          <w:sz w:val="24"/>
          <w:szCs w:val="24"/>
          <w:lang w:val="hr-HR"/>
        </w:rPr>
        <w:t>bile bijeljene i zadržale su žuć</w:t>
      </w:r>
      <w:r w:rsidR="00042694">
        <w:rPr>
          <w:rFonts w:ascii="Times New Roman" w:hAnsi="Times New Roman" w:cs="Times New Roman"/>
          <w:sz w:val="24"/>
          <w:szCs w:val="24"/>
          <w:lang w:val="hr-HR"/>
        </w:rPr>
        <w:t>kasto-sivu nijansu karakterističnu za lan.</w:t>
      </w:r>
    </w:p>
    <w:p w:rsidR="002966C4" w:rsidRDefault="00035200" w:rsidP="0088419E">
      <w:pPr>
        <w:ind w:right="3685" w:firstLine="567"/>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Platno je bilo napeto </w:t>
      </w:r>
      <w:r w:rsidR="002966C4">
        <w:rPr>
          <w:rFonts w:ascii="Times New Roman" w:hAnsi="Times New Roman" w:cs="Times New Roman"/>
          <w:sz w:val="24"/>
          <w:szCs w:val="24"/>
          <w:lang w:val="hr-HR"/>
        </w:rPr>
        <w:t>na francuski k</w:t>
      </w:r>
      <w:r>
        <w:rPr>
          <w:rFonts w:ascii="Times New Roman" w:hAnsi="Times New Roman" w:cs="Times New Roman"/>
          <w:sz w:val="24"/>
          <w:szCs w:val="24"/>
          <w:lang w:val="hr-HR"/>
        </w:rPr>
        <w:t>linasti podokvir pomoću čavlića</w:t>
      </w:r>
      <w:r w:rsidR="00053CFA">
        <w:rPr>
          <w:rFonts w:ascii="Times New Roman" w:hAnsi="Times New Roman" w:cs="Times New Roman"/>
          <w:sz w:val="24"/>
          <w:szCs w:val="24"/>
          <w:lang w:val="hr-HR"/>
        </w:rPr>
        <w:t>, pazeći pritom da se niti potke i osnove poklapaju s vertikalnim i horizontalnim stranicama podokvira</w:t>
      </w:r>
      <w:r>
        <w:rPr>
          <w:rFonts w:ascii="Times New Roman" w:hAnsi="Times New Roman" w:cs="Times New Roman"/>
          <w:sz w:val="24"/>
          <w:szCs w:val="24"/>
          <w:lang w:val="hr-HR"/>
        </w:rPr>
        <w:t>.</w:t>
      </w:r>
      <w:r w:rsidR="00053CFA">
        <w:rPr>
          <w:rStyle w:val="FootnoteReference"/>
          <w:rFonts w:ascii="Times New Roman" w:hAnsi="Times New Roman" w:cs="Times New Roman"/>
          <w:sz w:val="24"/>
          <w:szCs w:val="24"/>
          <w:lang w:val="hr-HR"/>
        </w:rPr>
        <w:footnoteReference w:id="20"/>
      </w:r>
      <w:r>
        <w:rPr>
          <w:rFonts w:ascii="Times New Roman" w:hAnsi="Times New Roman" w:cs="Times New Roman"/>
          <w:sz w:val="24"/>
          <w:szCs w:val="24"/>
          <w:lang w:val="hr-HR"/>
        </w:rPr>
        <w:t xml:space="preserve"> </w:t>
      </w:r>
      <w:r w:rsidR="00042694" w:rsidRPr="0088419E">
        <w:rPr>
          <w:rFonts w:ascii="Times New Roman" w:hAnsi="Times New Roman" w:cs="Times New Roman"/>
          <w:sz w:val="24"/>
          <w:szCs w:val="24"/>
          <w:lang w:val="hr-HR"/>
        </w:rPr>
        <w:t>(</w:t>
      </w:r>
      <w:r w:rsidR="00042694" w:rsidRPr="0088419E">
        <w:rPr>
          <w:rFonts w:ascii="Times New Roman" w:hAnsi="Times New Roman" w:cs="Times New Roman"/>
          <w:b/>
          <w:sz w:val="24"/>
          <w:szCs w:val="24"/>
          <w:lang w:val="hr-HR"/>
        </w:rPr>
        <w:t>Slika</w:t>
      </w:r>
      <w:r w:rsidR="0088419E" w:rsidRPr="0088419E">
        <w:rPr>
          <w:rFonts w:ascii="Times New Roman" w:hAnsi="Times New Roman" w:cs="Times New Roman"/>
          <w:b/>
          <w:sz w:val="24"/>
          <w:szCs w:val="24"/>
          <w:lang w:val="hr-HR"/>
        </w:rPr>
        <w:t xml:space="preserve"> 17.</w:t>
      </w:r>
      <w:r w:rsidR="00042694" w:rsidRPr="0088419E">
        <w:rPr>
          <w:rFonts w:ascii="Times New Roman" w:hAnsi="Times New Roman" w:cs="Times New Roman"/>
          <w:sz w:val="24"/>
          <w:szCs w:val="24"/>
          <w:lang w:val="hr-HR"/>
        </w:rPr>
        <w:t xml:space="preserve">) </w:t>
      </w:r>
      <w:r>
        <w:rPr>
          <w:rFonts w:ascii="Times New Roman" w:hAnsi="Times New Roman" w:cs="Times New Roman"/>
          <w:sz w:val="24"/>
          <w:szCs w:val="24"/>
          <w:lang w:val="hr-HR"/>
        </w:rPr>
        <w:t>Nakon napinjanja us</w:t>
      </w:r>
      <w:r w:rsidR="0088419E">
        <w:rPr>
          <w:rFonts w:ascii="Times New Roman" w:hAnsi="Times New Roman" w:cs="Times New Roman"/>
          <w:sz w:val="24"/>
          <w:szCs w:val="24"/>
          <w:lang w:val="hr-HR"/>
        </w:rPr>
        <w:t>lijedilo je prepariranje platna (</w:t>
      </w:r>
      <w:r w:rsidR="00042694" w:rsidRPr="0088419E">
        <w:rPr>
          <w:rFonts w:ascii="Times New Roman" w:hAnsi="Times New Roman" w:cs="Times New Roman"/>
          <w:b/>
          <w:sz w:val="24"/>
          <w:szCs w:val="24"/>
          <w:lang w:val="hr-HR"/>
        </w:rPr>
        <w:t>Slika</w:t>
      </w:r>
      <w:r w:rsidR="0088419E" w:rsidRPr="0088419E">
        <w:rPr>
          <w:rFonts w:ascii="Times New Roman" w:hAnsi="Times New Roman" w:cs="Times New Roman"/>
          <w:b/>
          <w:sz w:val="24"/>
          <w:szCs w:val="24"/>
          <w:lang w:val="hr-HR"/>
        </w:rPr>
        <w:t xml:space="preserve"> 1</w:t>
      </w:r>
      <w:r w:rsidR="0088419E">
        <w:rPr>
          <w:rFonts w:ascii="Times New Roman" w:hAnsi="Times New Roman" w:cs="Times New Roman"/>
          <w:b/>
          <w:sz w:val="24"/>
          <w:szCs w:val="24"/>
          <w:lang w:val="hr-HR"/>
        </w:rPr>
        <w:t>8.</w:t>
      </w:r>
      <w:r w:rsidR="00042694" w:rsidRPr="0088419E">
        <w:rPr>
          <w:rFonts w:ascii="Times New Roman" w:hAnsi="Times New Roman" w:cs="Times New Roman"/>
          <w:sz w:val="24"/>
          <w:szCs w:val="24"/>
          <w:lang w:val="hr-HR"/>
        </w:rPr>
        <w:t>)</w:t>
      </w:r>
      <w:r w:rsidR="0088419E">
        <w:rPr>
          <w:rFonts w:ascii="Times New Roman" w:hAnsi="Times New Roman" w:cs="Times New Roman"/>
          <w:sz w:val="24"/>
          <w:szCs w:val="24"/>
          <w:lang w:val="hr-HR"/>
        </w:rPr>
        <w:t>.</w:t>
      </w:r>
    </w:p>
    <w:p w:rsidR="007C7FE1" w:rsidRDefault="00EF71D7" w:rsidP="0088419E">
      <w:pPr>
        <w:ind w:right="3685"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7" type="#_x0000_t202" style="position:absolute;left:0;text-align:left;margin-left:272.65pt;margin-top:36.75pt;width:187.95pt;height:35.2pt;z-index:-251610112;mso-width-relative:margin;mso-height-relative:margin" wrapcoords="0 0" filled="f" stroked="f">
            <v:textbox style="mso-next-textbox:#_x0000_s1047">
              <w:txbxContent>
                <w:p w:rsidR="00572495" w:rsidRPr="00604BB7" w:rsidRDefault="00572495" w:rsidP="0088419E">
                  <w:pPr>
                    <w:contextualSpacing/>
                    <w:rPr>
                      <w:rFonts w:ascii="Times New Roman" w:hAnsi="Times New Roman" w:cs="Times New Roman"/>
                      <w:sz w:val="20"/>
                      <w:szCs w:val="20"/>
                      <w:lang w:val="hr-HR"/>
                    </w:rPr>
                  </w:pPr>
                  <w:r w:rsidRPr="0088419E">
                    <w:rPr>
                      <w:rFonts w:ascii="Times New Roman" w:hAnsi="Times New Roman" w:cs="Times New Roman"/>
                      <w:b/>
                      <w:sz w:val="20"/>
                      <w:szCs w:val="20"/>
                      <w:lang w:val="hr-HR"/>
                    </w:rPr>
                    <w:t>Slika 1</w:t>
                  </w:r>
                  <w:r>
                    <w:rPr>
                      <w:rFonts w:ascii="Times New Roman" w:hAnsi="Times New Roman" w:cs="Times New Roman"/>
                      <w:b/>
                      <w:sz w:val="20"/>
                      <w:szCs w:val="20"/>
                      <w:lang w:val="hr-HR"/>
                    </w:rPr>
                    <w:t>8</w:t>
                  </w:r>
                  <w:r w:rsidRPr="0088419E">
                    <w:rPr>
                      <w:rFonts w:ascii="Times New Roman" w:hAnsi="Times New Roman" w:cs="Times New Roman"/>
                      <w:b/>
                      <w:sz w:val="20"/>
                      <w:szCs w:val="20"/>
                      <w:lang w:val="hr-HR"/>
                    </w:rPr>
                    <w:t>.</w:t>
                  </w:r>
                  <w:r>
                    <w:rPr>
                      <w:rFonts w:ascii="Times New Roman" w:hAnsi="Times New Roman" w:cs="Times New Roman"/>
                      <w:b/>
                      <w:sz w:val="20"/>
                      <w:szCs w:val="20"/>
                      <w:lang w:val="hr-HR"/>
                    </w:rPr>
                    <w:t xml:space="preserve"> </w:t>
                  </w:r>
                  <w:r>
                    <w:rPr>
                      <w:rFonts w:ascii="Times New Roman" w:hAnsi="Times New Roman" w:cs="Times New Roman"/>
                      <w:sz w:val="20"/>
                      <w:szCs w:val="20"/>
                      <w:lang w:val="hr-HR"/>
                    </w:rPr>
                    <w:t>Prepariranje platma olovno-bijelom preparacijom</w:t>
                  </w:r>
                </w:p>
              </w:txbxContent>
            </v:textbox>
            <w10:wrap type="tight"/>
          </v:shape>
        </w:pict>
      </w:r>
      <w:r w:rsidR="00A706D6">
        <w:rPr>
          <w:rFonts w:ascii="Times New Roman" w:hAnsi="Times New Roman" w:cs="Times New Roman"/>
          <w:sz w:val="24"/>
          <w:szCs w:val="24"/>
          <w:lang w:val="hr-HR"/>
        </w:rPr>
        <w:t>Već u 19.st. industrijski preparirana platna su postala toliko raširena, da je malokoji slikar sam preparirao nosioc na kojem će raditi.</w:t>
      </w:r>
      <w:r w:rsidR="00A706D6">
        <w:rPr>
          <w:rStyle w:val="FootnoteReference"/>
          <w:rFonts w:ascii="Times New Roman" w:hAnsi="Times New Roman" w:cs="Times New Roman"/>
          <w:sz w:val="24"/>
          <w:szCs w:val="24"/>
          <w:lang w:val="hr-HR"/>
        </w:rPr>
        <w:footnoteReference w:id="21"/>
      </w:r>
      <w:r w:rsidR="00A706D6">
        <w:rPr>
          <w:rFonts w:ascii="Times New Roman" w:hAnsi="Times New Roman" w:cs="Times New Roman"/>
          <w:sz w:val="24"/>
          <w:szCs w:val="24"/>
          <w:lang w:val="hr-HR"/>
        </w:rPr>
        <w:t xml:space="preserve"> Istraživanja </w:t>
      </w:r>
      <w:r w:rsidR="00F85021">
        <w:rPr>
          <w:rFonts w:ascii="Times New Roman" w:hAnsi="Times New Roman" w:cs="Times New Roman"/>
          <w:sz w:val="24"/>
          <w:szCs w:val="24"/>
          <w:lang w:val="hr-HR"/>
        </w:rPr>
        <w:t xml:space="preserve">iz 1986. </w:t>
      </w:r>
      <w:r w:rsidR="007C7FE1">
        <w:rPr>
          <w:rFonts w:ascii="Times New Roman" w:hAnsi="Times New Roman" w:cs="Times New Roman"/>
          <w:sz w:val="24"/>
          <w:szCs w:val="24"/>
          <w:lang w:val="hr-HR"/>
        </w:rPr>
        <w:t>g</w:t>
      </w:r>
      <w:r w:rsidR="00FA0CA8">
        <w:rPr>
          <w:rFonts w:ascii="Times New Roman" w:hAnsi="Times New Roman" w:cs="Times New Roman"/>
          <w:sz w:val="24"/>
          <w:szCs w:val="24"/>
          <w:lang w:val="hr-HR"/>
        </w:rPr>
        <w:t xml:space="preserve">odine </w:t>
      </w:r>
      <w:r w:rsidR="00F85021">
        <w:rPr>
          <w:rFonts w:ascii="Times New Roman" w:hAnsi="Times New Roman" w:cs="Times New Roman"/>
          <w:sz w:val="24"/>
          <w:szCs w:val="24"/>
          <w:lang w:val="hr-HR"/>
        </w:rPr>
        <w:t xml:space="preserve">nisu ustvrdila na koji su način preparirana platna koja je Kraljević koristio, ali možemo </w:t>
      </w:r>
      <w:r w:rsidR="00F85021">
        <w:rPr>
          <w:rFonts w:ascii="Times New Roman" w:hAnsi="Times New Roman" w:cs="Times New Roman"/>
          <w:sz w:val="24"/>
          <w:szCs w:val="24"/>
          <w:lang w:val="hr-HR"/>
        </w:rPr>
        <w:lastRenderedPageBreak/>
        <w:t>pretpostaviti da je koristio industrijski preparirana platna</w:t>
      </w:r>
      <w:r w:rsidR="00972836">
        <w:rPr>
          <w:rFonts w:ascii="Times New Roman" w:hAnsi="Times New Roman" w:cs="Times New Roman"/>
          <w:sz w:val="24"/>
          <w:szCs w:val="24"/>
          <w:lang w:val="hr-HR"/>
        </w:rPr>
        <w:t xml:space="preserve">, kao što je bio slučaj kod slike </w:t>
      </w:r>
      <w:r w:rsidR="00972836" w:rsidRPr="00972836">
        <w:rPr>
          <w:rFonts w:ascii="Times New Roman" w:hAnsi="Times New Roman" w:cs="Times New Roman"/>
          <w:i/>
          <w:sz w:val="24"/>
          <w:szCs w:val="24"/>
          <w:lang w:val="hr-HR"/>
        </w:rPr>
        <w:t>Satir i seljak</w:t>
      </w:r>
      <w:r w:rsidR="00A541F0">
        <w:rPr>
          <w:rStyle w:val="FootnoteReference"/>
          <w:rFonts w:ascii="Times New Roman" w:hAnsi="Times New Roman" w:cs="Times New Roman"/>
          <w:i/>
          <w:sz w:val="24"/>
          <w:szCs w:val="24"/>
          <w:lang w:val="hr-HR"/>
        </w:rPr>
        <w:footnoteReference w:id="22"/>
      </w:r>
      <w:r w:rsidR="00F85021" w:rsidRPr="00972836">
        <w:rPr>
          <w:rFonts w:ascii="Times New Roman" w:hAnsi="Times New Roman" w:cs="Times New Roman"/>
          <w:i/>
          <w:sz w:val="24"/>
          <w:szCs w:val="24"/>
          <w:lang w:val="hr-HR"/>
        </w:rPr>
        <w:t>.</w:t>
      </w:r>
      <w:r w:rsidR="00972836">
        <w:rPr>
          <w:rFonts w:ascii="Times New Roman" w:hAnsi="Times New Roman" w:cs="Times New Roman"/>
          <w:sz w:val="24"/>
          <w:szCs w:val="24"/>
          <w:lang w:val="hr-HR"/>
        </w:rPr>
        <w:t xml:space="preserve"> S</w:t>
      </w:r>
      <w:r w:rsidR="00F85021">
        <w:rPr>
          <w:rFonts w:ascii="Times New Roman" w:hAnsi="Times New Roman" w:cs="Times New Roman"/>
          <w:sz w:val="24"/>
          <w:szCs w:val="24"/>
          <w:lang w:val="hr-HR"/>
        </w:rPr>
        <w:t xml:space="preserve">va </w:t>
      </w:r>
      <w:r w:rsidR="00972836">
        <w:rPr>
          <w:rFonts w:ascii="Times New Roman" w:hAnsi="Times New Roman" w:cs="Times New Roman"/>
          <w:sz w:val="24"/>
          <w:szCs w:val="24"/>
          <w:lang w:val="hr-HR"/>
        </w:rPr>
        <w:t xml:space="preserve">Kraljevićeva djela koja su bila </w:t>
      </w:r>
      <w:r w:rsidR="00F85021">
        <w:rPr>
          <w:rFonts w:ascii="Times New Roman" w:hAnsi="Times New Roman" w:cs="Times New Roman"/>
          <w:sz w:val="24"/>
          <w:szCs w:val="24"/>
          <w:lang w:val="hr-HR"/>
        </w:rPr>
        <w:t>proučavana</w:t>
      </w:r>
      <w:r w:rsidR="00972836">
        <w:rPr>
          <w:rFonts w:ascii="Times New Roman" w:hAnsi="Times New Roman" w:cs="Times New Roman"/>
          <w:sz w:val="24"/>
          <w:szCs w:val="24"/>
          <w:lang w:val="hr-HR"/>
        </w:rPr>
        <w:t xml:space="preserve"> u istraživanju iz 1986. godine</w:t>
      </w:r>
      <w:r w:rsidR="00F85021">
        <w:rPr>
          <w:rFonts w:ascii="Times New Roman" w:hAnsi="Times New Roman" w:cs="Times New Roman"/>
          <w:sz w:val="24"/>
          <w:szCs w:val="24"/>
          <w:lang w:val="hr-HR"/>
        </w:rPr>
        <w:t xml:space="preserve">, s iznimkom </w:t>
      </w:r>
      <w:r w:rsidR="00F85021" w:rsidRPr="00F85021">
        <w:rPr>
          <w:rFonts w:ascii="Times New Roman" w:hAnsi="Times New Roman" w:cs="Times New Roman"/>
          <w:i/>
          <w:sz w:val="24"/>
          <w:szCs w:val="24"/>
          <w:lang w:val="hr-HR"/>
        </w:rPr>
        <w:t>Djevojčice s lutkom</w:t>
      </w:r>
      <w:r w:rsidR="00972836">
        <w:rPr>
          <w:rFonts w:ascii="Times New Roman" w:hAnsi="Times New Roman" w:cs="Times New Roman"/>
          <w:i/>
          <w:sz w:val="24"/>
          <w:szCs w:val="24"/>
          <w:lang w:val="hr-HR"/>
        </w:rPr>
        <w:t>,</w:t>
      </w:r>
      <w:r w:rsidR="00F85021">
        <w:rPr>
          <w:rStyle w:val="FootnoteReference"/>
          <w:rFonts w:ascii="Times New Roman" w:hAnsi="Times New Roman" w:cs="Times New Roman"/>
          <w:sz w:val="24"/>
          <w:szCs w:val="24"/>
          <w:lang w:val="hr-HR"/>
        </w:rPr>
        <w:footnoteReference w:id="23"/>
      </w:r>
      <w:r w:rsidR="00972836">
        <w:rPr>
          <w:rFonts w:ascii="Times New Roman" w:hAnsi="Times New Roman" w:cs="Times New Roman"/>
          <w:sz w:val="24"/>
          <w:szCs w:val="24"/>
          <w:lang w:val="hr-HR"/>
        </w:rPr>
        <w:t xml:space="preserve"> su </w:t>
      </w:r>
      <w:r w:rsidR="00F85021">
        <w:rPr>
          <w:rFonts w:ascii="Times New Roman" w:hAnsi="Times New Roman" w:cs="Times New Roman"/>
          <w:sz w:val="24"/>
          <w:szCs w:val="24"/>
          <w:lang w:val="hr-HR"/>
        </w:rPr>
        <w:t>nastala na olovno bijeloj osnovi</w:t>
      </w:r>
      <w:r w:rsidR="00482E84">
        <w:rPr>
          <w:rFonts w:ascii="Times New Roman" w:hAnsi="Times New Roman" w:cs="Times New Roman"/>
          <w:sz w:val="24"/>
          <w:szCs w:val="24"/>
          <w:lang w:val="hr-HR"/>
        </w:rPr>
        <w:t>, kojoj treba vremena da se osuši i postane prikladna za</w:t>
      </w:r>
      <w:r w:rsidR="00972836">
        <w:rPr>
          <w:rFonts w:ascii="Times New Roman" w:hAnsi="Times New Roman" w:cs="Times New Roman"/>
          <w:sz w:val="24"/>
          <w:szCs w:val="24"/>
          <w:lang w:val="hr-HR"/>
        </w:rPr>
        <w:t xml:space="preserve"> </w:t>
      </w:r>
      <w:r w:rsidR="00482E84">
        <w:rPr>
          <w:rFonts w:ascii="Times New Roman" w:hAnsi="Times New Roman" w:cs="Times New Roman"/>
          <w:sz w:val="24"/>
          <w:szCs w:val="24"/>
          <w:lang w:val="hr-HR"/>
        </w:rPr>
        <w:t>u potrebu</w:t>
      </w:r>
      <w:r w:rsidR="00F85021">
        <w:rPr>
          <w:rFonts w:ascii="Times New Roman" w:hAnsi="Times New Roman" w:cs="Times New Roman"/>
          <w:sz w:val="24"/>
          <w:szCs w:val="24"/>
          <w:lang w:val="hr-HR"/>
        </w:rPr>
        <w:t>.</w:t>
      </w:r>
      <w:r w:rsidR="00482E84">
        <w:rPr>
          <w:rFonts w:ascii="Times New Roman" w:hAnsi="Times New Roman" w:cs="Times New Roman"/>
          <w:sz w:val="24"/>
          <w:szCs w:val="24"/>
          <w:lang w:val="hr-HR"/>
        </w:rPr>
        <w:t xml:space="preserve"> Vri</w:t>
      </w:r>
      <w:r w:rsidR="00972836">
        <w:rPr>
          <w:rFonts w:ascii="Times New Roman" w:hAnsi="Times New Roman" w:cs="Times New Roman"/>
          <w:sz w:val="24"/>
          <w:szCs w:val="24"/>
          <w:lang w:val="hr-HR"/>
        </w:rPr>
        <w:t>jeme sušenja jednog sloja olovno bijele</w:t>
      </w:r>
      <w:r w:rsidR="00482E84">
        <w:rPr>
          <w:rFonts w:ascii="Times New Roman" w:hAnsi="Times New Roman" w:cs="Times New Roman"/>
          <w:sz w:val="24"/>
          <w:szCs w:val="24"/>
          <w:lang w:val="hr-HR"/>
        </w:rPr>
        <w:t xml:space="preserve"> osnove traje od 2 do 3 mjeseca po ljeti, i 5 do 6 mjeseci zimi,</w:t>
      </w:r>
      <w:r w:rsidR="00482E84">
        <w:rPr>
          <w:rStyle w:val="FootnoteReference"/>
          <w:rFonts w:ascii="Times New Roman" w:hAnsi="Times New Roman" w:cs="Times New Roman"/>
          <w:sz w:val="24"/>
          <w:szCs w:val="24"/>
          <w:lang w:val="hr-HR"/>
        </w:rPr>
        <w:footnoteReference w:id="24"/>
      </w:r>
      <w:r w:rsidR="00482E84">
        <w:rPr>
          <w:rFonts w:ascii="Times New Roman" w:hAnsi="Times New Roman" w:cs="Times New Roman"/>
          <w:sz w:val="24"/>
          <w:szCs w:val="24"/>
          <w:lang w:val="hr-HR"/>
        </w:rPr>
        <w:t xml:space="preserve"> tako da prepariranje samo jednog platna s više slojeva osnove može potrajati i do godinu, dvije</w:t>
      </w:r>
      <w:r w:rsidR="004413DF">
        <w:rPr>
          <w:rFonts w:ascii="Times New Roman" w:hAnsi="Times New Roman" w:cs="Times New Roman"/>
          <w:sz w:val="24"/>
          <w:szCs w:val="24"/>
          <w:lang w:val="hr-HR"/>
        </w:rPr>
        <w:t xml:space="preserve"> godine. </w:t>
      </w:r>
    </w:p>
    <w:p w:rsidR="00B17B6A" w:rsidRDefault="00957BDC" w:rsidP="00957BD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05344" behindDoc="0" locked="0" layoutInCell="1" allowOverlap="1">
            <wp:simplePos x="0" y="0"/>
            <wp:positionH relativeFrom="column">
              <wp:posOffset>3194533</wp:posOffset>
            </wp:positionH>
            <wp:positionV relativeFrom="paragraph">
              <wp:posOffset>1605062</wp:posOffset>
            </wp:positionV>
            <wp:extent cx="2879678" cy="2132927"/>
            <wp:effectExtent l="0" t="381000" r="0" b="362623"/>
            <wp:wrapNone/>
            <wp:docPr id="27" name="Picture 3" descr="C:\Users\Mirna Međeral\Desktop\Kraljevic\13 4 skidanje kita\IMG_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na Međeral\Desktop\Kraljevic\13 4 skidanje kita\IMG_3539.JPG"/>
                    <pic:cNvPicPr>
                      <a:picLocks noChangeAspect="1" noChangeArrowheads="1"/>
                    </pic:cNvPicPr>
                  </pic:nvPicPr>
                  <pic:blipFill>
                    <a:blip r:embed="rId26" cstate="print"/>
                    <a:srcRect/>
                    <a:stretch>
                      <a:fillRect/>
                    </a:stretch>
                  </pic:blipFill>
                  <pic:spPr bwMode="auto">
                    <a:xfrm rot="16200000">
                      <a:off x="0" y="0"/>
                      <a:ext cx="2879678" cy="2132927"/>
                    </a:xfrm>
                    <a:prstGeom prst="rect">
                      <a:avLst/>
                    </a:prstGeom>
                    <a:noFill/>
                    <a:ln w="9525">
                      <a:noFill/>
                      <a:miter lim="800000"/>
                      <a:headEnd/>
                      <a:tailEnd/>
                    </a:ln>
                  </pic:spPr>
                </pic:pic>
              </a:graphicData>
            </a:graphic>
          </wp:anchor>
        </w:drawing>
      </w:r>
      <w:r w:rsidR="00EF71D7">
        <w:rPr>
          <w:rFonts w:ascii="Times New Roman" w:hAnsi="Times New Roman" w:cs="Times New Roman"/>
          <w:noProof/>
          <w:sz w:val="24"/>
          <w:szCs w:val="24"/>
          <w:lang w:val="hr-HR" w:eastAsia="hr-HR"/>
        </w:rPr>
        <w:pict>
          <v:shape id="_x0000_s1048" type="#_x0000_t202" style="position:absolute;left:0;text-align:left;margin-left:280.3pt;margin-top:65.55pt;width:187.95pt;height:35.2pt;z-index:-251609088;mso-position-horizontal-relative:text;mso-position-vertical-relative:text;mso-width-relative:margin;mso-height-relative:margin" wrapcoords="0 0" filled="f" stroked="f">
            <v:textbox style="mso-next-textbox:#_x0000_s1048">
              <w:txbxContent>
                <w:p w:rsidR="00572495" w:rsidRPr="00604BB7" w:rsidRDefault="00572495" w:rsidP="0088419E">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19.  </w:t>
                  </w:r>
                  <w:r>
                    <w:rPr>
                      <w:rFonts w:ascii="Times New Roman" w:hAnsi="Times New Roman" w:cs="Times New Roman"/>
                      <w:sz w:val="20"/>
                      <w:szCs w:val="20"/>
                      <w:lang w:val="hr-HR"/>
                    </w:rPr>
                    <w:t>Preparirano platno</w:t>
                  </w:r>
                </w:p>
              </w:txbxContent>
            </v:textbox>
            <w10:wrap type="tight"/>
          </v:shape>
        </w:pict>
      </w:r>
      <w:r>
        <w:rPr>
          <w:rFonts w:ascii="Times New Roman" w:hAnsi="Times New Roman" w:cs="Times New Roman"/>
          <w:noProof/>
          <w:sz w:val="24"/>
          <w:szCs w:val="24"/>
          <w:lang w:val="hr-HR" w:eastAsia="hr-HR"/>
        </w:rPr>
        <w:drawing>
          <wp:anchor distT="0" distB="0" distL="114300" distR="114300" simplePos="0" relativeHeight="251691008" behindDoc="0" locked="0" layoutInCell="1" allowOverlap="1">
            <wp:simplePos x="0" y="0"/>
            <wp:positionH relativeFrom="column">
              <wp:posOffset>3235476</wp:posOffset>
            </wp:positionH>
            <wp:positionV relativeFrom="paragraph">
              <wp:posOffset>-1746885</wp:posOffset>
            </wp:positionV>
            <wp:extent cx="2879678" cy="2102447"/>
            <wp:effectExtent l="0" t="381000" r="0" b="374053"/>
            <wp:wrapNone/>
            <wp:docPr id="9" name="Picture 3" descr="J:\rekt kralj\DSC05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rekt kralj\DSC05774.JPG"/>
                    <pic:cNvPicPr>
                      <a:picLocks noChangeAspect="1" noChangeArrowheads="1"/>
                    </pic:cNvPicPr>
                  </pic:nvPicPr>
                  <pic:blipFill>
                    <a:blip r:embed="rId27" cstate="print"/>
                    <a:srcRect/>
                    <a:stretch>
                      <a:fillRect/>
                    </a:stretch>
                  </pic:blipFill>
                  <pic:spPr bwMode="auto">
                    <a:xfrm rot="5400000">
                      <a:off x="0" y="0"/>
                      <a:ext cx="2879678" cy="2102447"/>
                    </a:xfrm>
                    <a:prstGeom prst="rect">
                      <a:avLst/>
                    </a:prstGeom>
                    <a:noFill/>
                    <a:ln w="9525">
                      <a:noFill/>
                      <a:miter lim="800000"/>
                      <a:headEnd/>
                      <a:tailEnd/>
                    </a:ln>
                  </pic:spPr>
                </pic:pic>
              </a:graphicData>
            </a:graphic>
          </wp:anchor>
        </w:drawing>
      </w:r>
      <w:r w:rsidR="00232E01">
        <w:rPr>
          <w:rFonts w:ascii="Times New Roman" w:hAnsi="Times New Roman" w:cs="Times New Roman"/>
          <w:sz w:val="24"/>
          <w:szCs w:val="24"/>
          <w:lang w:val="hr-HR"/>
        </w:rPr>
        <w:t>Ako izuzmemo dugotrajnost proces</w:t>
      </w:r>
      <w:r w:rsidR="009B4F3B">
        <w:rPr>
          <w:rFonts w:ascii="Times New Roman" w:hAnsi="Times New Roman" w:cs="Times New Roman"/>
          <w:sz w:val="24"/>
          <w:szCs w:val="24"/>
          <w:lang w:val="hr-HR"/>
        </w:rPr>
        <w:t>a</w:t>
      </w:r>
      <w:r w:rsidR="00232E01">
        <w:rPr>
          <w:rFonts w:ascii="Times New Roman" w:hAnsi="Times New Roman" w:cs="Times New Roman"/>
          <w:sz w:val="24"/>
          <w:szCs w:val="24"/>
          <w:lang w:val="hr-HR"/>
        </w:rPr>
        <w:t xml:space="preserve">, </w:t>
      </w:r>
      <w:r w:rsidR="009B4F3B">
        <w:rPr>
          <w:rFonts w:ascii="Times New Roman" w:hAnsi="Times New Roman" w:cs="Times New Roman"/>
          <w:sz w:val="24"/>
          <w:szCs w:val="24"/>
          <w:lang w:val="hr-HR"/>
        </w:rPr>
        <w:t xml:space="preserve">sam </w:t>
      </w:r>
      <w:r w:rsidR="00232E01">
        <w:rPr>
          <w:rFonts w:ascii="Times New Roman" w:hAnsi="Times New Roman" w:cs="Times New Roman"/>
          <w:sz w:val="24"/>
          <w:szCs w:val="24"/>
          <w:lang w:val="hr-HR"/>
        </w:rPr>
        <w:t xml:space="preserve">postupak prepariranja platna olovnom bijelom je inače vrlo </w:t>
      </w:r>
      <w:r w:rsidR="009B4F3B">
        <w:rPr>
          <w:rFonts w:ascii="Times New Roman" w:hAnsi="Times New Roman" w:cs="Times New Roman"/>
          <w:sz w:val="24"/>
          <w:szCs w:val="24"/>
          <w:lang w:val="hr-HR"/>
        </w:rPr>
        <w:t>jednostavan</w:t>
      </w:r>
      <w:r w:rsidR="00232E01">
        <w:rPr>
          <w:rFonts w:ascii="Times New Roman" w:hAnsi="Times New Roman" w:cs="Times New Roman"/>
          <w:sz w:val="24"/>
          <w:szCs w:val="24"/>
          <w:lang w:val="hr-HR"/>
        </w:rPr>
        <w:t>. Prvo smo velike količine olovno bijelog pigmenta zamiješali s turpentinskim uljem</w:t>
      </w:r>
      <w:r w:rsidR="00D17CCC">
        <w:rPr>
          <w:rFonts w:ascii="Times New Roman" w:hAnsi="Times New Roman" w:cs="Times New Roman"/>
          <w:sz w:val="24"/>
          <w:szCs w:val="24"/>
          <w:lang w:val="hr-HR"/>
        </w:rPr>
        <w:t xml:space="preserve">, dok se pigmenti nisu povezali u jednu masu. </w:t>
      </w:r>
      <w:r w:rsidR="00933451">
        <w:rPr>
          <w:rFonts w:ascii="Times New Roman" w:hAnsi="Times New Roman" w:cs="Times New Roman"/>
          <w:sz w:val="24"/>
          <w:szCs w:val="24"/>
          <w:lang w:val="hr-HR"/>
        </w:rPr>
        <w:t>Potom je dodavano laneno ulje dok se nije postigla konziste</w:t>
      </w:r>
      <w:r w:rsidR="007C7FE1">
        <w:rPr>
          <w:rFonts w:ascii="Times New Roman" w:hAnsi="Times New Roman" w:cs="Times New Roman"/>
          <w:sz w:val="24"/>
          <w:szCs w:val="24"/>
          <w:lang w:val="hr-HR"/>
        </w:rPr>
        <w:t>ncija slična uljanoj boji. Nanešena</w:t>
      </w:r>
      <w:r w:rsidR="00933451">
        <w:rPr>
          <w:rFonts w:ascii="Times New Roman" w:hAnsi="Times New Roman" w:cs="Times New Roman"/>
          <w:sz w:val="24"/>
          <w:szCs w:val="24"/>
          <w:lang w:val="hr-HR"/>
        </w:rPr>
        <w:t xml:space="preserve"> su bila samo dva sloja osnove. Vrijeme između njihova nanašanja je iznosilo </w:t>
      </w:r>
      <w:r w:rsidR="007C7FE1">
        <w:rPr>
          <w:rFonts w:ascii="Times New Roman" w:hAnsi="Times New Roman" w:cs="Times New Roman"/>
          <w:sz w:val="24"/>
          <w:szCs w:val="24"/>
          <w:lang w:val="hr-HR"/>
        </w:rPr>
        <w:t xml:space="preserve">samo </w:t>
      </w:r>
      <w:r w:rsidR="00933451">
        <w:rPr>
          <w:rFonts w:ascii="Times New Roman" w:hAnsi="Times New Roman" w:cs="Times New Roman"/>
          <w:sz w:val="24"/>
          <w:szCs w:val="24"/>
          <w:lang w:val="hr-HR"/>
        </w:rPr>
        <w:t>dva tjedna</w:t>
      </w:r>
      <w:r w:rsidR="007C7FE1">
        <w:rPr>
          <w:rFonts w:ascii="Times New Roman" w:hAnsi="Times New Roman" w:cs="Times New Roman"/>
          <w:sz w:val="24"/>
          <w:szCs w:val="24"/>
          <w:lang w:val="hr-HR"/>
        </w:rPr>
        <w:t>, budući da se prvi sloj preparacije ubrzano sušio izlaganjem toplini</w:t>
      </w:r>
      <w:r w:rsidR="00933451">
        <w:rPr>
          <w:rFonts w:ascii="Times New Roman" w:hAnsi="Times New Roman" w:cs="Times New Roman"/>
          <w:sz w:val="24"/>
          <w:szCs w:val="24"/>
          <w:lang w:val="hr-HR"/>
        </w:rPr>
        <w:t>. Nakon sušenja zadnjeg sloja osnove, površina se lagano izbrusila brusnim papirom.</w:t>
      </w:r>
      <w:r w:rsidR="00933451">
        <w:rPr>
          <w:rStyle w:val="FootnoteReference"/>
          <w:rFonts w:ascii="Times New Roman" w:hAnsi="Times New Roman" w:cs="Times New Roman"/>
          <w:sz w:val="24"/>
          <w:szCs w:val="24"/>
          <w:lang w:val="hr-HR"/>
        </w:rPr>
        <w:footnoteReference w:id="25"/>
      </w:r>
      <w:r w:rsidR="0088419E">
        <w:rPr>
          <w:rFonts w:ascii="Times New Roman" w:hAnsi="Times New Roman" w:cs="Times New Roman"/>
          <w:sz w:val="24"/>
          <w:szCs w:val="24"/>
          <w:lang w:val="hr-HR"/>
        </w:rPr>
        <w:t xml:space="preserve"> (</w:t>
      </w:r>
      <w:r w:rsidR="0088419E" w:rsidRPr="0088419E">
        <w:rPr>
          <w:rFonts w:ascii="Times New Roman" w:hAnsi="Times New Roman" w:cs="Times New Roman"/>
          <w:b/>
          <w:sz w:val="24"/>
          <w:szCs w:val="24"/>
          <w:lang w:val="hr-HR"/>
        </w:rPr>
        <w:t>Slika 19.</w:t>
      </w:r>
      <w:r w:rsidR="0088419E" w:rsidRPr="0088419E">
        <w:rPr>
          <w:rFonts w:ascii="Times New Roman" w:hAnsi="Times New Roman" w:cs="Times New Roman"/>
          <w:sz w:val="24"/>
          <w:szCs w:val="24"/>
          <w:lang w:val="hr-HR"/>
        </w:rPr>
        <w:t>)</w:t>
      </w:r>
    </w:p>
    <w:p w:rsidR="00901646" w:rsidRPr="00901646" w:rsidRDefault="00901646" w:rsidP="001E1346">
      <w:pPr>
        <w:jc w:val="both"/>
        <w:rPr>
          <w:rFonts w:ascii="Times New Roman" w:hAnsi="Times New Roman" w:cs="Times New Roman"/>
          <w:b/>
          <w:sz w:val="24"/>
          <w:szCs w:val="24"/>
          <w:lang w:val="hr-HR"/>
        </w:rPr>
      </w:pPr>
      <w:r w:rsidRPr="00901646">
        <w:rPr>
          <w:rFonts w:ascii="Times New Roman" w:hAnsi="Times New Roman" w:cs="Times New Roman"/>
          <w:b/>
          <w:sz w:val="24"/>
          <w:szCs w:val="24"/>
          <w:lang w:val="hr-HR"/>
        </w:rPr>
        <w:t xml:space="preserve">5.2. Izvedba kopije </w:t>
      </w:r>
      <w:r>
        <w:rPr>
          <w:rFonts w:ascii="Times New Roman" w:hAnsi="Times New Roman" w:cs="Times New Roman"/>
          <w:b/>
          <w:sz w:val="24"/>
          <w:szCs w:val="24"/>
          <w:lang w:val="hr-HR"/>
        </w:rPr>
        <w:t>i rezultati</w:t>
      </w:r>
    </w:p>
    <w:p w:rsidR="00957BDC" w:rsidRDefault="00EF71D7" w:rsidP="00957BDC">
      <w:pPr>
        <w:ind w:right="3827"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49" type="#_x0000_t202" style="position:absolute;left:0;text-align:left;margin-left:276.1pt;margin-top:105.05pt;width:173.25pt;height:35.2pt;z-index:-251608064;mso-width-relative:margin;mso-height-relative:margin" wrapcoords="0 0" filled="f" stroked="f">
            <v:textbox style="mso-next-textbox:#_x0000_s1049">
              <w:txbxContent>
                <w:p w:rsidR="00572495" w:rsidRPr="00604BB7" w:rsidRDefault="00572495" w:rsidP="00957BDC">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20. </w:t>
                  </w:r>
                  <w:r w:rsidRPr="00957BDC">
                    <w:rPr>
                      <w:rFonts w:ascii="Times New Roman" w:hAnsi="Times New Roman" w:cs="Times New Roman"/>
                      <w:sz w:val="20"/>
                      <w:szCs w:val="20"/>
                      <w:lang w:val="hr-HR"/>
                    </w:rPr>
                    <w:t xml:space="preserve">Tragovi lazurnog podslika na slici </w:t>
                  </w:r>
                  <w:r w:rsidRPr="00957BDC">
                    <w:rPr>
                      <w:rFonts w:ascii="Times New Roman" w:hAnsi="Times New Roman" w:cs="Times New Roman"/>
                      <w:i/>
                      <w:sz w:val="20"/>
                      <w:szCs w:val="20"/>
                      <w:lang w:val="hr-HR"/>
                    </w:rPr>
                    <w:t>Satir i seljak</w:t>
                  </w:r>
                </w:p>
              </w:txbxContent>
            </v:textbox>
            <w10:wrap type="tight"/>
          </v:shape>
        </w:pict>
      </w:r>
      <w:r w:rsidR="00B17B6A">
        <w:rPr>
          <w:rFonts w:ascii="Times New Roman" w:hAnsi="Times New Roman" w:cs="Times New Roman"/>
          <w:sz w:val="24"/>
          <w:szCs w:val="24"/>
          <w:lang w:val="hr-HR"/>
        </w:rPr>
        <w:t>Budući da je Hedviga Sternberg napomenula kako je Kraljević prvo ''naznačio konture'', odlučeno je da se prije početka slikanja, izvuku obrisne linije Hedvigi</w:t>
      </w:r>
      <w:r w:rsidR="001E4303">
        <w:rPr>
          <w:rFonts w:ascii="Times New Roman" w:hAnsi="Times New Roman" w:cs="Times New Roman"/>
          <w:sz w:val="24"/>
          <w:szCs w:val="24"/>
          <w:lang w:val="hr-HR"/>
        </w:rPr>
        <w:t>na lika uz pomoć tankog kista umočenog u pečenu umbru razrijeđenu terpentinskim uljem</w:t>
      </w:r>
      <w:r w:rsidR="00B17B6A">
        <w:rPr>
          <w:rFonts w:ascii="Times New Roman" w:hAnsi="Times New Roman" w:cs="Times New Roman"/>
          <w:sz w:val="24"/>
          <w:szCs w:val="24"/>
          <w:lang w:val="hr-HR"/>
        </w:rPr>
        <w:t>.</w:t>
      </w:r>
      <w:r w:rsidR="006A7CCE">
        <w:rPr>
          <w:rFonts w:ascii="Times New Roman" w:hAnsi="Times New Roman" w:cs="Times New Roman"/>
          <w:sz w:val="24"/>
          <w:szCs w:val="24"/>
          <w:lang w:val="hr-HR"/>
        </w:rPr>
        <w:t xml:space="preserve"> Nakon </w:t>
      </w:r>
      <w:r w:rsidR="00AD378D">
        <w:rPr>
          <w:rFonts w:ascii="Times New Roman" w:hAnsi="Times New Roman" w:cs="Times New Roman"/>
          <w:sz w:val="24"/>
          <w:szCs w:val="24"/>
          <w:lang w:val="hr-HR"/>
        </w:rPr>
        <w:t>iscrtavanja kontura, pristupilo se o lazurnom postavljanju osnovnih masa boja, tzv. ''</w:t>
      </w:r>
      <w:r w:rsidR="00AD378D" w:rsidRPr="00957BDC">
        <w:rPr>
          <w:rFonts w:ascii="Times New Roman" w:hAnsi="Times New Roman" w:cs="Times New Roman"/>
          <w:i/>
          <w:sz w:val="24"/>
          <w:szCs w:val="24"/>
          <w:lang w:val="hr-HR"/>
        </w:rPr>
        <w:t>blockingu</w:t>
      </w:r>
      <w:r w:rsidR="00AD378D">
        <w:rPr>
          <w:rFonts w:ascii="Times New Roman" w:hAnsi="Times New Roman" w:cs="Times New Roman"/>
          <w:sz w:val="24"/>
          <w:szCs w:val="24"/>
          <w:lang w:val="hr-HR"/>
        </w:rPr>
        <w:t>''.</w:t>
      </w:r>
    </w:p>
    <w:p w:rsidR="002966C4" w:rsidRPr="00957BDC" w:rsidRDefault="00957BDC" w:rsidP="00EF78D8">
      <w:pPr>
        <w:ind w:right="2976" w:firstLine="567"/>
        <w:jc w:val="both"/>
        <w:rPr>
          <w:rFonts w:ascii="Times New Roman" w:hAnsi="Times New Roman" w:cs="Times New Roman"/>
          <w:sz w:val="24"/>
          <w:szCs w:val="24"/>
          <w:lang w:val="hr-HR"/>
        </w:rPr>
      </w:pPr>
      <w:r>
        <w:rPr>
          <w:rFonts w:ascii="Times New Roman" w:hAnsi="Times New Roman" w:cs="Times New Roman"/>
          <w:sz w:val="24"/>
          <w:szCs w:val="24"/>
          <w:lang w:val="hr-HR"/>
        </w:rPr>
        <w:br w:type="page"/>
      </w:r>
      <w:r w:rsidR="005E6D1D">
        <w:rPr>
          <w:rFonts w:ascii="Times New Roman" w:hAnsi="Times New Roman" w:cs="Times New Roman"/>
          <w:sz w:val="24"/>
          <w:szCs w:val="24"/>
          <w:lang w:val="hr-HR"/>
        </w:rPr>
        <w:lastRenderedPageBreak/>
        <w:t xml:space="preserve">Nije poznato da li je Kraljevićeva praksa uvijek uključivala lazurno postavljanje osnovnih boja, no tragovi </w:t>
      </w:r>
      <w:r w:rsidR="00F2687B">
        <w:rPr>
          <w:rFonts w:ascii="Times New Roman" w:hAnsi="Times New Roman" w:cs="Times New Roman"/>
          <w:sz w:val="24"/>
          <w:szCs w:val="24"/>
          <w:lang w:val="hr-HR"/>
        </w:rPr>
        <w:t xml:space="preserve">takve metode rada su uočeni na rubnim djelovima slike </w:t>
      </w:r>
      <w:r w:rsidR="00F2687B" w:rsidRPr="00F2687B">
        <w:rPr>
          <w:rFonts w:ascii="Times New Roman" w:hAnsi="Times New Roman" w:cs="Times New Roman"/>
          <w:i/>
          <w:sz w:val="24"/>
          <w:szCs w:val="24"/>
          <w:lang w:val="hr-HR"/>
        </w:rPr>
        <w:t>Satir i seljak</w:t>
      </w:r>
      <w:r w:rsidR="00F2687B">
        <w:rPr>
          <w:rFonts w:ascii="Times New Roman" w:hAnsi="Times New Roman" w:cs="Times New Roman"/>
          <w:sz w:val="24"/>
          <w:szCs w:val="24"/>
          <w:lang w:val="hr-HR"/>
        </w:rPr>
        <w:t xml:space="preserve"> </w:t>
      </w:r>
      <w:r w:rsidR="00F2687B" w:rsidRPr="00957BDC">
        <w:rPr>
          <w:rFonts w:ascii="Times New Roman" w:hAnsi="Times New Roman" w:cs="Times New Roman"/>
          <w:sz w:val="24"/>
          <w:szCs w:val="24"/>
          <w:lang w:val="hr-HR"/>
        </w:rPr>
        <w:t>(</w:t>
      </w:r>
      <w:r w:rsidR="00F2687B" w:rsidRPr="00957BDC">
        <w:rPr>
          <w:rFonts w:ascii="Times New Roman" w:hAnsi="Times New Roman" w:cs="Times New Roman"/>
          <w:b/>
          <w:sz w:val="24"/>
          <w:szCs w:val="24"/>
          <w:lang w:val="hr-HR"/>
        </w:rPr>
        <w:t>Slika</w:t>
      </w:r>
      <w:r w:rsidRPr="00957BDC">
        <w:rPr>
          <w:rFonts w:ascii="Times New Roman" w:hAnsi="Times New Roman" w:cs="Times New Roman"/>
          <w:b/>
          <w:sz w:val="24"/>
          <w:szCs w:val="24"/>
          <w:lang w:val="hr-HR"/>
        </w:rPr>
        <w:t xml:space="preserve"> 20</w:t>
      </w:r>
      <w:r w:rsidRPr="00957BDC">
        <w:rPr>
          <w:rFonts w:ascii="Times New Roman" w:hAnsi="Times New Roman" w:cs="Times New Roman"/>
          <w:sz w:val="24"/>
          <w:szCs w:val="24"/>
          <w:lang w:val="hr-HR"/>
        </w:rPr>
        <w:t>.</w:t>
      </w:r>
      <w:r w:rsidR="00F2687B" w:rsidRPr="00957BDC">
        <w:rPr>
          <w:rFonts w:ascii="Times New Roman" w:hAnsi="Times New Roman" w:cs="Times New Roman"/>
          <w:sz w:val="24"/>
          <w:szCs w:val="24"/>
          <w:lang w:val="hr-HR"/>
        </w:rPr>
        <w:t>),</w:t>
      </w:r>
      <w:r w:rsidR="00F2687B">
        <w:rPr>
          <w:rFonts w:ascii="Times New Roman" w:hAnsi="Times New Roman" w:cs="Times New Roman"/>
          <w:sz w:val="24"/>
          <w:szCs w:val="24"/>
          <w:lang w:val="hr-HR"/>
        </w:rPr>
        <w:t xml:space="preserve"> te su stoga bili rekreirani i kod ove kopije</w:t>
      </w:r>
      <w:r w:rsidR="00300849">
        <w:rPr>
          <w:rFonts w:ascii="Times New Roman" w:hAnsi="Times New Roman" w:cs="Times New Roman"/>
          <w:sz w:val="24"/>
          <w:szCs w:val="24"/>
          <w:lang w:val="hr-HR"/>
        </w:rPr>
        <w:t xml:space="preserve"> (</w:t>
      </w:r>
      <w:r w:rsidR="00300849" w:rsidRPr="00300849">
        <w:rPr>
          <w:rFonts w:ascii="Times New Roman" w:hAnsi="Times New Roman" w:cs="Times New Roman"/>
          <w:b/>
          <w:sz w:val="24"/>
          <w:szCs w:val="24"/>
          <w:lang w:val="hr-HR"/>
        </w:rPr>
        <w:t>Slika 21.</w:t>
      </w:r>
      <w:r w:rsidR="00300849">
        <w:rPr>
          <w:rFonts w:ascii="Times New Roman" w:hAnsi="Times New Roman" w:cs="Times New Roman"/>
          <w:sz w:val="24"/>
          <w:szCs w:val="24"/>
          <w:lang w:val="hr-HR"/>
        </w:rPr>
        <w:t>)</w:t>
      </w:r>
      <w:r w:rsidR="00F2687B">
        <w:rPr>
          <w:rFonts w:ascii="Times New Roman" w:hAnsi="Times New Roman" w:cs="Times New Roman"/>
          <w:sz w:val="24"/>
          <w:szCs w:val="24"/>
          <w:lang w:val="hr-HR"/>
        </w:rPr>
        <w:t xml:space="preserve">. </w:t>
      </w:r>
      <w:r w:rsidR="00AD378D">
        <w:rPr>
          <w:rFonts w:ascii="Times New Roman" w:hAnsi="Times New Roman" w:cs="Times New Roman"/>
          <w:sz w:val="24"/>
          <w:szCs w:val="24"/>
          <w:lang w:val="hr-HR"/>
        </w:rPr>
        <w:t xml:space="preserve">Pozadina je postavljena lazurnim žutim okerom, kao i šal, dok je lazurna kobalt plava iskorištena za </w:t>
      </w:r>
      <w:r w:rsidR="00621DFA">
        <w:rPr>
          <w:rFonts w:ascii="Times New Roman" w:hAnsi="Times New Roman" w:cs="Times New Roman"/>
          <w:sz w:val="24"/>
          <w:szCs w:val="24"/>
          <w:lang w:val="hr-HR"/>
        </w:rPr>
        <w:t xml:space="preserve">bluzu. Miješavina žutog okera i </w:t>
      </w:r>
      <w:r w:rsidR="00D125CC">
        <w:rPr>
          <w:rFonts w:ascii="Times New Roman" w:hAnsi="Times New Roman" w:cs="Times New Roman"/>
          <w:sz w:val="24"/>
          <w:szCs w:val="24"/>
          <w:lang w:val="hr-HR"/>
        </w:rPr>
        <w:t xml:space="preserve">željeznog okida je poslužila kao </w:t>
      </w:r>
      <w:r w:rsidR="00D11E79">
        <w:rPr>
          <w:rFonts w:ascii="Times New Roman" w:hAnsi="Times New Roman" w:cs="Times New Roman"/>
          <w:noProof/>
          <w:sz w:val="24"/>
          <w:szCs w:val="24"/>
          <w:lang w:val="hr-HR" w:eastAsia="hr-HR"/>
        </w:rPr>
        <w:pict>
          <v:shape id="_x0000_s1053" type="#_x0000_t202" style="position:absolute;left:0;text-align:left;margin-left:305.45pt;margin-top:112.9pt;width:145.95pt;height:29.05pt;z-index:-251601920;mso-position-horizontal-relative:text;mso-position-vertical-relative:text;mso-width-relative:margin;mso-height-relative:margin" wrapcoords="0 0" filled="f" stroked="f">
            <v:textbox style="mso-next-textbox:#_x0000_s1053">
              <w:txbxContent>
                <w:p w:rsidR="00572495" w:rsidRPr="00604BB7" w:rsidRDefault="00572495" w:rsidP="00D11E79">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21. </w:t>
                  </w:r>
                  <w:r>
                    <w:rPr>
                      <w:rFonts w:ascii="Times New Roman" w:hAnsi="Times New Roman" w:cs="Times New Roman"/>
                      <w:sz w:val="20"/>
                      <w:szCs w:val="20"/>
                      <w:lang w:val="hr-HR"/>
                    </w:rPr>
                    <w:t>Lazurno podslikavanje</w:t>
                  </w:r>
                </w:p>
              </w:txbxContent>
            </v:textbox>
            <w10:wrap type="tight"/>
          </v:shape>
        </w:pict>
      </w:r>
      <w:r w:rsidR="00D125CC">
        <w:rPr>
          <w:rFonts w:ascii="Times New Roman" w:hAnsi="Times New Roman" w:cs="Times New Roman"/>
          <w:sz w:val="24"/>
          <w:szCs w:val="24"/>
          <w:lang w:val="hr-HR"/>
        </w:rPr>
        <w:t>podslik inkarna</w:t>
      </w:r>
      <w:r w:rsidR="00102C80">
        <w:rPr>
          <w:rFonts w:ascii="Times New Roman" w:hAnsi="Times New Roman" w:cs="Times New Roman"/>
          <w:sz w:val="24"/>
          <w:szCs w:val="24"/>
          <w:lang w:val="hr-HR"/>
        </w:rPr>
        <w:t xml:space="preserve">tu, dok je tamna kosa izvedena </w:t>
      </w:r>
      <w:r w:rsidR="00D125CC">
        <w:rPr>
          <w:rFonts w:ascii="Times New Roman" w:hAnsi="Times New Roman" w:cs="Times New Roman"/>
          <w:sz w:val="24"/>
          <w:szCs w:val="24"/>
          <w:lang w:val="hr-HR"/>
        </w:rPr>
        <w:t xml:space="preserve">razrijeđenom pečenom umbrom. </w:t>
      </w:r>
    </w:p>
    <w:p w:rsidR="00B90768" w:rsidRDefault="00EF78D8" w:rsidP="00EF78D8">
      <w:pPr>
        <w:ind w:right="2976" w:firstLine="567"/>
        <w:jc w:val="both"/>
        <w:rPr>
          <w:rFonts w:ascii="Times New Roman" w:hAnsi="Times New Roman" w:cs="Times New Roman"/>
          <w:sz w:val="24"/>
          <w:szCs w:val="24"/>
          <w:highlight w:val="yellow"/>
          <w:lang w:val="hr-HR"/>
        </w:rPr>
      </w:pPr>
      <w:r>
        <w:rPr>
          <w:rFonts w:ascii="Times New Roman" w:hAnsi="Times New Roman" w:cs="Times New Roman"/>
          <w:noProof/>
          <w:sz w:val="24"/>
          <w:szCs w:val="24"/>
          <w:lang w:val="hr-HR" w:eastAsia="hr-HR"/>
        </w:rPr>
        <w:drawing>
          <wp:anchor distT="0" distB="0" distL="114300" distR="114300" simplePos="0" relativeHeight="251704320" behindDoc="0" locked="0" layoutInCell="1" allowOverlap="1">
            <wp:simplePos x="0" y="0"/>
            <wp:positionH relativeFrom="column">
              <wp:posOffset>3977858</wp:posOffset>
            </wp:positionH>
            <wp:positionV relativeFrom="paragraph">
              <wp:posOffset>12027</wp:posOffset>
            </wp:positionV>
            <wp:extent cx="1823398" cy="2565779"/>
            <wp:effectExtent l="19050" t="0" r="5402" b="0"/>
            <wp:wrapNone/>
            <wp:docPr id="26" name="Picture 2" descr="C:\Users\Mirna Međeral\Desktop\toš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na Međeral\Desktop\toše.JPG"/>
                    <pic:cNvPicPr>
                      <a:picLocks noChangeAspect="1" noChangeArrowheads="1"/>
                    </pic:cNvPicPr>
                  </pic:nvPicPr>
                  <pic:blipFill>
                    <a:blip r:embed="rId28" cstate="print"/>
                    <a:srcRect/>
                    <a:stretch>
                      <a:fillRect/>
                    </a:stretch>
                  </pic:blipFill>
                  <pic:spPr bwMode="auto">
                    <a:xfrm>
                      <a:off x="0" y="0"/>
                      <a:ext cx="1823398" cy="2565779"/>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hr-HR" w:eastAsia="hr-HR"/>
        </w:rPr>
        <w:drawing>
          <wp:anchor distT="0" distB="0" distL="114300" distR="114300" simplePos="0" relativeHeight="251712512" behindDoc="0" locked="0" layoutInCell="1" allowOverlap="1">
            <wp:simplePos x="0" y="0"/>
            <wp:positionH relativeFrom="column">
              <wp:posOffset>3972560</wp:posOffset>
            </wp:positionH>
            <wp:positionV relativeFrom="paragraph">
              <wp:posOffset>-1925955</wp:posOffset>
            </wp:positionV>
            <wp:extent cx="1800860" cy="1364615"/>
            <wp:effectExtent l="19050" t="0" r="8890" b="0"/>
            <wp:wrapNone/>
            <wp:docPr id="16" name="Picture 1" descr="C:\Users\Mirna Međeral\Desktop\Rekty\DSC0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rna Međeral\Desktop\Rekty\DSC05935.JPG"/>
                    <pic:cNvPicPr>
                      <a:picLocks noChangeAspect="1" noChangeArrowheads="1"/>
                    </pic:cNvPicPr>
                  </pic:nvPicPr>
                  <pic:blipFill>
                    <a:blip r:embed="rId29" cstate="print"/>
                    <a:srcRect/>
                    <a:stretch>
                      <a:fillRect/>
                    </a:stretch>
                  </pic:blipFill>
                  <pic:spPr bwMode="auto">
                    <a:xfrm>
                      <a:off x="0" y="0"/>
                      <a:ext cx="1800860" cy="1364615"/>
                    </a:xfrm>
                    <a:prstGeom prst="rect">
                      <a:avLst/>
                    </a:prstGeom>
                    <a:noFill/>
                    <a:ln w="9525">
                      <a:noFill/>
                      <a:miter lim="800000"/>
                      <a:headEnd/>
                      <a:tailEnd/>
                    </a:ln>
                  </pic:spPr>
                </pic:pic>
              </a:graphicData>
            </a:graphic>
          </wp:anchor>
        </w:drawing>
      </w:r>
      <w:r w:rsidR="00102C80" w:rsidRPr="0051655C">
        <w:rPr>
          <w:rFonts w:ascii="Times New Roman" w:hAnsi="Times New Roman" w:cs="Times New Roman"/>
          <w:sz w:val="24"/>
          <w:szCs w:val="24"/>
          <w:lang w:val="hr-HR"/>
        </w:rPr>
        <w:t xml:space="preserve">Tijekom narednih tjedan i pol, svaki drugi ili treći dan bi se na kopiju nanosio novi sloj boje, imitirajući tako vrijeme potrebno Kraljeviću da (ne)završi sliku. Budući da je i original ostao nedovršen, ruke i šal su tek naznačeni tankim slojem boje, dok su na ostalim djelovima slike nanosi boje mnogo slojevitiji i pastozniji. </w:t>
      </w:r>
    </w:p>
    <w:p w:rsidR="0016400E" w:rsidRPr="00453F20" w:rsidRDefault="00D11E79" w:rsidP="00EF78D8">
      <w:pPr>
        <w:ind w:right="2976"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54" type="#_x0000_t202" style="position:absolute;left:0;text-align:left;margin-left:308.95pt;margin-top:103.05pt;width:145.95pt;height:37.65pt;z-index:-251600896;mso-width-relative:margin;mso-height-relative:margin" wrapcoords="0 0" filled="f" stroked="f">
            <v:textbox style="mso-next-textbox:#_x0000_s1054">
              <w:txbxContent>
                <w:p w:rsidR="00572495" w:rsidRPr="00604BB7" w:rsidRDefault="00572495" w:rsidP="00D11E79">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22. Miroslav Kraljević, </w:t>
                  </w:r>
                  <w:r w:rsidRPr="00D11E79">
                    <w:rPr>
                      <w:rFonts w:ascii="Times New Roman" w:hAnsi="Times New Roman" w:cs="Times New Roman"/>
                      <w:b/>
                      <w:i/>
                      <w:sz w:val="20"/>
                      <w:szCs w:val="20"/>
                      <w:lang w:val="hr-HR"/>
                    </w:rPr>
                    <w:t>Portret strica Toše</w:t>
                  </w:r>
                  <w:r>
                    <w:rPr>
                      <w:rFonts w:ascii="Times New Roman" w:hAnsi="Times New Roman" w:cs="Times New Roman"/>
                      <w:b/>
                      <w:sz w:val="20"/>
                      <w:szCs w:val="20"/>
                      <w:lang w:val="hr-HR"/>
                    </w:rPr>
                    <w:t xml:space="preserve">, 1911. </w:t>
                  </w:r>
                </w:p>
              </w:txbxContent>
            </v:textbox>
            <w10:wrap type="tight"/>
          </v:shape>
        </w:pict>
      </w:r>
      <w:r w:rsidR="0016400E" w:rsidRPr="00453F20">
        <w:rPr>
          <w:rFonts w:ascii="Times New Roman" w:hAnsi="Times New Roman" w:cs="Times New Roman"/>
          <w:sz w:val="24"/>
          <w:szCs w:val="24"/>
          <w:lang w:val="hr-HR"/>
        </w:rPr>
        <w:t xml:space="preserve">Prilikom slikanja žućkaste pozadine zida kao ogledni primjer je korišten Kraljevićev </w:t>
      </w:r>
      <w:r w:rsidR="0016400E" w:rsidRPr="00453F20">
        <w:rPr>
          <w:rFonts w:ascii="Times New Roman" w:hAnsi="Times New Roman" w:cs="Times New Roman"/>
          <w:i/>
          <w:sz w:val="24"/>
          <w:szCs w:val="24"/>
          <w:lang w:val="hr-HR"/>
        </w:rPr>
        <w:t>Portret strica Toše</w:t>
      </w:r>
      <w:r w:rsidR="0016400E" w:rsidRPr="00453F20">
        <w:rPr>
          <w:rFonts w:ascii="Times New Roman" w:hAnsi="Times New Roman" w:cs="Times New Roman"/>
          <w:sz w:val="24"/>
          <w:szCs w:val="24"/>
          <w:lang w:val="hr-HR"/>
        </w:rPr>
        <w:t xml:space="preserve"> iz 1911. godine (</w:t>
      </w:r>
      <w:r w:rsidR="0016400E" w:rsidRPr="00453F20">
        <w:rPr>
          <w:rFonts w:ascii="Times New Roman" w:hAnsi="Times New Roman" w:cs="Times New Roman"/>
          <w:b/>
          <w:sz w:val="24"/>
          <w:szCs w:val="24"/>
          <w:lang w:val="hr-HR"/>
        </w:rPr>
        <w:t>Slika 22.</w:t>
      </w:r>
      <w:r w:rsidR="0016400E" w:rsidRPr="00453F20">
        <w:rPr>
          <w:rFonts w:ascii="Times New Roman" w:hAnsi="Times New Roman" w:cs="Times New Roman"/>
          <w:sz w:val="24"/>
          <w:szCs w:val="24"/>
          <w:lang w:val="hr-HR"/>
        </w:rPr>
        <w:t xml:space="preserve">) dok su prljavoplavi tonovi košulje preuzeti sa slika </w:t>
      </w:r>
      <w:r w:rsidR="00453F20" w:rsidRPr="00453F20">
        <w:rPr>
          <w:rFonts w:ascii="Times New Roman" w:hAnsi="Times New Roman" w:cs="Times New Roman"/>
          <w:i/>
          <w:sz w:val="24"/>
          <w:szCs w:val="24"/>
          <w:lang w:val="hr-HR"/>
        </w:rPr>
        <w:t xml:space="preserve">Djevojka s košarom povrća </w:t>
      </w:r>
      <w:r w:rsidR="00453F20" w:rsidRPr="00453F20">
        <w:rPr>
          <w:rFonts w:ascii="Times New Roman" w:hAnsi="Times New Roman" w:cs="Times New Roman"/>
          <w:sz w:val="24"/>
          <w:szCs w:val="24"/>
          <w:lang w:val="hr-HR"/>
        </w:rPr>
        <w:t xml:space="preserve">(1910), </w:t>
      </w:r>
      <w:r w:rsidR="00453F20" w:rsidRPr="00453F20">
        <w:rPr>
          <w:rFonts w:ascii="Times New Roman" w:hAnsi="Times New Roman" w:cs="Times New Roman"/>
          <w:i/>
          <w:sz w:val="24"/>
          <w:szCs w:val="24"/>
          <w:lang w:val="hr-HR"/>
        </w:rPr>
        <w:t>Dječak s frulom</w:t>
      </w:r>
      <w:r w:rsidR="00453F20" w:rsidRPr="00453F20">
        <w:rPr>
          <w:rFonts w:ascii="Times New Roman" w:hAnsi="Times New Roman" w:cs="Times New Roman"/>
          <w:sz w:val="24"/>
          <w:szCs w:val="24"/>
          <w:lang w:val="hr-HR"/>
        </w:rPr>
        <w:t xml:space="preserve"> (1910.), </w:t>
      </w:r>
      <w:r w:rsidR="0016400E" w:rsidRPr="00453F20">
        <w:rPr>
          <w:rFonts w:ascii="Times New Roman" w:hAnsi="Times New Roman" w:cs="Times New Roman"/>
          <w:i/>
          <w:sz w:val="24"/>
          <w:szCs w:val="24"/>
          <w:lang w:val="hr-HR"/>
        </w:rPr>
        <w:t>Portr</w:t>
      </w:r>
      <w:r w:rsidR="00453F20" w:rsidRPr="00453F20">
        <w:rPr>
          <w:rFonts w:ascii="Times New Roman" w:hAnsi="Times New Roman" w:cs="Times New Roman"/>
          <w:i/>
          <w:sz w:val="24"/>
          <w:szCs w:val="24"/>
          <w:lang w:val="hr-HR"/>
        </w:rPr>
        <w:t>et mlade žene</w:t>
      </w:r>
      <w:r w:rsidR="00453F20" w:rsidRPr="00453F20">
        <w:rPr>
          <w:rFonts w:ascii="Times New Roman" w:hAnsi="Times New Roman" w:cs="Times New Roman"/>
          <w:sz w:val="24"/>
          <w:szCs w:val="24"/>
          <w:lang w:val="hr-HR"/>
        </w:rPr>
        <w:t xml:space="preserve"> (1910). Potonja slika je također korištena prilikom rekonstrukcije inkarnata lica</w:t>
      </w:r>
      <w:r w:rsidR="00453F20">
        <w:rPr>
          <w:rFonts w:ascii="Times New Roman" w:hAnsi="Times New Roman" w:cs="Times New Roman"/>
          <w:sz w:val="24"/>
          <w:szCs w:val="24"/>
          <w:lang w:val="hr-HR"/>
        </w:rPr>
        <w:t xml:space="preserve"> (</w:t>
      </w:r>
      <w:r w:rsidR="00453F20" w:rsidRPr="00453F20">
        <w:rPr>
          <w:rFonts w:ascii="Times New Roman" w:hAnsi="Times New Roman" w:cs="Times New Roman"/>
          <w:b/>
          <w:sz w:val="24"/>
          <w:szCs w:val="24"/>
          <w:lang w:val="hr-HR"/>
        </w:rPr>
        <w:t>Slika 23.</w:t>
      </w:r>
      <w:r w:rsidR="00453F20" w:rsidRPr="00453F20">
        <w:rPr>
          <w:rFonts w:ascii="Times New Roman" w:hAnsi="Times New Roman" w:cs="Times New Roman"/>
          <w:sz w:val="24"/>
          <w:szCs w:val="24"/>
          <w:lang w:val="hr-HR"/>
        </w:rPr>
        <w:t xml:space="preserve">), s time da je uzeto u obzir kako je kontrast svjeta i sjene nešto naglašeniji na </w:t>
      </w:r>
      <w:r w:rsidR="00453F20" w:rsidRPr="00453F20">
        <w:rPr>
          <w:rFonts w:ascii="Times New Roman" w:hAnsi="Times New Roman" w:cs="Times New Roman"/>
          <w:i/>
          <w:sz w:val="24"/>
          <w:szCs w:val="24"/>
          <w:lang w:val="hr-HR"/>
        </w:rPr>
        <w:t>Portretu Hedvige Sternberg</w:t>
      </w:r>
      <w:r w:rsidR="00453F20" w:rsidRPr="00453F20">
        <w:rPr>
          <w:rFonts w:ascii="Times New Roman" w:hAnsi="Times New Roman" w:cs="Times New Roman"/>
          <w:sz w:val="24"/>
          <w:szCs w:val="24"/>
          <w:lang w:val="hr-HR"/>
        </w:rPr>
        <w:t xml:space="preserve">. </w:t>
      </w:r>
    </w:p>
    <w:p w:rsidR="00173BF0" w:rsidRDefault="00D11E79" w:rsidP="00EF78D8">
      <w:pPr>
        <w:ind w:right="2976"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55" type="#_x0000_t202" style="position:absolute;left:0;text-align:left;margin-left:310.3pt;margin-top:211.15pt;width:145.95pt;height:37.65pt;z-index:-251599872;mso-width-relative:margin;mso-height-relative:margin" wrapcoords="0 0" filled="f" stroked="f">
            <v:textbox style="mso-next-textbox:#_x0000_s1055">
              <w:txbxContent>
                <w:p w:rsidR="00572495" w:rsidRPr="00604BB7" w:rsidRDefault="00572495" w:rsidP="00D11E79">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23. Miroslav Kraljević, </w:t>
                  </w:r>
                  <w:r>
                    <w:rPr>
                      <w:rFonts w:ascii="Times New Roman" w:hAnsi="Times New Roman" w:cs="Times New Roman"/>
                      <w:b/>
                      <w:i/>
                      <w:sz w:val="20"/>
                      <w:szCs w:val="20"/>
                      <w:lang w:val="hr-HR"/>
                    </w:rPr>
                    <w:t>Portret mlade žene</w:t>
                  </w:r>
                  <w:r>
                    <w:rPr>
                      <w:rFonts w:ascii="Times New Roman" w:hAnsi="Times New Roman" w:cs="Times New Roman"/>
                      <w:b/>
                      <w:sz w:val="20"/>
                      <w:szCs w:val="20"/>
                      <w:lang w:val="hr-HR"/>
                    </w:rPr>
                    <w:t xml:space="preserve">, 1910. </w:t>
                  </w:r>
                </w:p>
              </w:txbxContent>
            </v:textbox>
            <w10:wrap type="tight"/>
          </v:shape>
        </w:pict>
      </w:r>
      <w:r w:rsidR="00A53853">
        <w:rPr>
          <w:rFonts w:ascii="Times New Roman" w:hAnsi="Times New Roman" w:cs="Times New Roman"/>
          <w:noProof/>
          <w:sz w:val="24"/>
          <w:szCs w:val="24"/>
          <w:lang w:val="hr-HR" w:eastAsia="hr-HR"/>
        </w:rPr>
        <w:drawing>
          <wp:anchor distT="0" distB="0" distL="114300" distR="114300" simplePos="0" relativeHeight="251713536" behindDoc="0" locked="0" layoutInCell="1" allowOverlap="1">
            <wp:simplePos x="0" y="0"/>
            <wp:positionH relativeFrom="column">
              <wp:posOffset>4004192</wp:posOffset>
            </wp:positionH>
            <wp:positionV relativeFrom="paragraph">
              <wp:posOffset>170607</wp:posOffset>
            </wp:positionV>
            <wp:extent cx="1796102" cy="2388358"/>
            <wp:effectExtent l="19050" t="0" r="0" b="0"/>
            <wp:wrapNone/>
            <wp:docPr id="19" name="Picture 2" descr="C:\Users\Mirna Međeral\Desktop\Rekty\m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rna Međeral\Desktop\Rekty\mik.jpg"/>
                    <pic:cNvPicPr>
                      <a:picLocks noChangeAspect="1" noChangeArrowheads="1"/>
                    </pic:cNvPicPr>
                  </pic:nvPicPr>
                  <pic:blipFill>
                    <a:blip r:embed="rId30" cstate="print"/>
                    <a:srcRect/>
                    <a:stretch>
                      <a:fillRect/>
                    </a:stretch>
                  </pic:blipFill>
                  <pic:spPr bwMode="auto">
                    <a:xfrm>
                      <a:off x="0" y="0"/>
                      <a:ext cx="1796102" cy="2388358"/>
                    </a:xfrm>
                    <a:prstGeom prst="rect">
                      <a:avLst/>
                    </a:prstGeom>
                    <a:noFill/>
                    <a:ln w="9525">
                      <a:noFill/>
                      <a:miter lim="800000"/>
                      <a:headEnd/>
                      <a:tailEnd/>
                    </a:ln>
                  </pic:spPr>
                </pic:pic>
              </a:graphicData>
            </a:graphic>
          </wp:anchor>
        </w:drawing>
      </w:r>
      <w:r w:rsidR="0051655C" w:rsidRPr="0051655C">
        <w:rPr>
          <w:rFonts w:ascii="Times New Roman" w:hAnsi="Times New Roman" w:cs="Times New Roman"/>
          <w:sz w:val="24"/>
          <w:szCs w:val="24"/>
          <w:lang w:val="hr-HR"/>
        </w:rPr>
        <w:t xml:space="preserve">Zbog različitih stupnjeva dovršenosti, ova </w:t>
      </w:r>
      <w:r w:rsidR="00642A73" w:rsidRPr="0051655C">
        <w:rPr>
          <w:rFonts w:ascii="Times New Roman" w:hAnsi="Times New Roman" w:cs="Times New Roman"/>
          <w:sz w:val="24"/>
          <w:szCs w:val="24"/>
          <w:lang w:val="hr-HR"/>
        </w:rPr>
        <w:t>kopija se pokazala izvrsnom za prezentiranje dva različita pristupa slikanju, koja je Kraljević očito prakticirao</w:t>
      </w:r>
      <w:r w:rsidR="00102C80" w:rsidRPr="0051655C">
        <w:rPr>
          <w:rFonts w:ascii="Times New Roman" w:hAnsi="Times New Roman" w:cs="Times New Roman"/>
          <w:sz w:val="24"/>
          <w:szCs w:val="24"/>
          <w:lang w:val="hr-HR"/>
        </w:rPr>
        <w:t xml:space="preserve"> – </w:t>
      </w:r>
      <w:r w:rsidR="00102C80" w:rsidRPr="0051655C">
        <w:rPr>
          <w:rFonts w:ascii="Times New Roman" w:hAnsi="Times New Roman" w:cs="Times New Roman"/>
          <w:i/>
          <w:sz w:val="24"/>
          <w:szCs w:val="24"/>
          <w:lang w:val="hr-HR"/>
        </w:rPr>
        <w:t>alla prima</w:t>
      </w:r>
      <w:r w:rsidR="00102C80" w:rsidRPr="0051655C">
        <w:rPr>
          <w:rFonts w:ascii="Times New Roman" w:hAnsi="Times New Roman" w:cs="Times New Roman"/>
          <w:sz w:val="24"/>
          <w:szCs w:val="24"/>
          <w:lang w:val="hr-HR"/>
        </w:rPr>
        <w:t xml:space="preserve"> i slikanje na poluosušeni sloj boje</w:t>
      </w:r>
      <w:r w:rsidR="00642A73" w:rsidRPr="0051655C">
        <w:rPr>
          <w:rFonts w:ascii="Times New Roman" w:hAnsi="Times New Roman" w:cs="Times New Roman"/>
          <w:sz w:val="24"/>
          <w:szCs w:val="24"/>
          <w:lang w:val="hr-HR"/>
        </w:rPr>
        <w:t xml:space="preserve">. </w:t>
      </w:r>
      <w:r w:rsidR="00300849" w:rsidRPr="0051655C">
        <w:rPr>
          <w:rFonts w:ascii="Times New Roman" w:hAnsi="Times New Roman" w:cs="Times New Roman"/>
          <w:sz w:val="24"/>
          <w:szCs w:val="24"/>
          <w:lang w:val="hr-HR"/>
        </w:rPr>
        <w:t xml:space="preserve">Pod pojmom </w:t>
      </w:r>
      <w:r w:rsidR="00300849" w:rsidRPr="0051655C">
        <w:rPr>
          <w:rFonts w:ascii="Times New Roman" w:hAnsi="Times New Roman" w:cs="Times New Roman"/>
          <w:i/>
          <w:sz w:val="24"/>
          <w:szCs w:val="24"/>
          <w:lang w:val="hr-HR"/>
        </w:rPr>
        <w:t>alla prima</w:t>
      </w:r>
      <w:r w:rsidR="00300849" w:rsidRPr="0051655C">
        <w:rPr>
          <w:rFonts w:ascii="Times New Roman" w:hAnsi="Times New Roman" w:cs="Times New Roman"/>
          <w:sz w:val="24"/>
          <w:szCs w:val="24"/>
          <w:lang w:val="hr-HR"/>
        </w:rPr>
        <w:t xml:space="preserve"> se smatra slikanje ''u jednom </w:t>
      </w:r>
      <w:r w:rsidR="00DE1D3D" w:rsidRPr="0051655C">
        <w:rPr>
          <w:rFonts w:ascii="Times New Roman" w:hAnsi="Times New Roman" w:cs="Times New Roman"/>
          <w:sz w:val="24"/>
          <w:szCs w:val="24"/>
          <w:lang w:val="hr-HR"/>
        </w:rPr>
        <w:t>dahu'', koje se odradi u toku jednog dana</w:t>
      </w:r>
      <w:r w:rsidR="00300849" w:rsidRPr="0051655C">
        <w:rPr>
          <w:rFonts w:ascii="Times New Roman" w:hAnsi="Times New Roman" w:cs="Times New Roman"/>
          <w:sz w:val="24"/>
          <w:szCs w:val="24"/>
          <w:lang w:val="hr-HR"/>
        </w:rPr>
        <w:t xml:space="preserve"> ili sve dok je boja žitka. Ispravaka u takvim slučajevima nema ili su malobrojni, a ukoliko se želi prepraviti određeni dio slike potrebno je poluosušeni ili osušeni sloj boje sastrugati sa platna, te ga ponovo oslikati.</w:t>
      </w:r>
      <w:r w:rsidR="00C91B1A" w:rsidRPr="0051655C">
        <w:rPr>
          <w:rStyle w:val="FootnoteReference"/>
          <w:rFonts w:ascii="Times New Roman" w:hAnsi="Times New Roman" w:cs="Times New Roman"/>
          <w:sz w:val="24"/>
          <w:szCs w:val="24"/>
          <w:lang w:val="hr-HR"/>
        </w:rPr>
        <w:footnoteReference w:id="26"/>
      </w:r>
      <w:r w:rsidR="00DE1D3D" w:rsidRPr="0051655C">
        <w:rPr>
          <w:rFonts w:ascii="Times New Roman" w:hAnsi="Times New Roman" w:cs="Times New Roman"/>
          <w:sz w:val="24"/>
          <w:szCs w:val="24"/>
          <w:lang w:val="hr-HR"/>
        </w:rPr>
        <w:t xml:space="preserve"> Iako se za Kraljevića tvrdi da je slikao </w:t>
      </w:r>
      <w:r w:rsidR="00DE1D3D" w:rsidRPr="0051655C">
        <w:rPr>
          <w:rFonts w:ascii="Times New Roman" w:hAnsi="Times New Roman" w:cs="Times New Roman"/>
          <w:i/>
          <w:sz w:val="24"/>
          <w:szCs w:val="24"/>
          <w:lang w:val="hr-HR"/>
        </w:rPr>
        <w:t>alla prima</w:t>
      </w:r>
      <w:r w:rsidR="00DE1D3D" w:rsidRPr="0051655C">
        <w:rPr>
          <w:rFonts w:ascii="Times New Roman" w:hAnsi="Times New Roman" w:cs="Times New Roman"/>
          <w:sz w:val="24"/>
          <w:szCs w:val="24"/>
          <w:lang w:val="hr-HR"/>
        </w:rPr>
        <w:t xml:space="preserve">, brojne rentgenske snimke njegovih radova, načinjene tijekom istraživanja 1986. godine, otkrivaju kako se Kraljevićev način slikanja bazirao na brojnim popravcima i preslicima, često rađenima preko poluosušenih slojeva boje. </w:t>
      </w:r>
      <w:r w:rsidR="0051655C" w:rsidRPr="0051655C">
        <w:rPr>
          <w:rFonts w:ascii="Times New Roman" w:hAnsi="Times New Roman" w:cs="Times New Roman"/>
          <w:sz w:val="24"/>
          <w:szCs w:val="24"/>
          <w:lang w:val="hr-HR"/>
        </w:rPr>
        <w:t xml:space="preserve">Iako </w:t>
      </w:r>
      <w:r w:rsidR="00DE1D3D" w:rsidRPr="0051655C">
        <w:rPr>
          <w:rFonts w:ascii="Times New Roman" w:hAnsi="Times New Roman" w:cs="Times New Roman"/>
          <w:sz w:val="24"/>
          <w:szCs w:val="24"/>
          <w:lang w:val="hr-HR"/>
        </w:rPr>
        <w:t xml:space="preserve">jedno završeno Kraljevićevo djelo odaje dojam lakoće i tečnosti, svojstvene </w:t>
      </w:r>
      <w:r w:rsidR="00DE1D3D" w:rsidRPr="0051655C">
        <w:rPr>
          <w:rFonts w:ascii="Times New Roman" w:hAnsi="Times New Roman" w:cs="Times New Roman"/>
          <w:i/>
          <w:sz w:val="24"/>
          <w:szCs w:val="24"/>
          <w:lang w:val="hr-HR"/>
        </w:rPr>
        <w:t>alla prima</w:t>
      </w:r>
      <w:r w:rsidR="00C91B1A" w:rsidRPr="0051655C">
        <w:rPr>
          <w:rFonts w:ascii="Times New Roman" w:hAnsi="Times New Roman" w:cs="Times New Roman"/>
          <w:sz w:val="24"/>
          <w:szCs w:val="24"/>
          <w:lang w:val="hr-HR"/>
        </w:rPr>
        <w:t xml:space="preserve"> načinu slikanja, </w:t>
      </w:r>
      <w:r w:rsidR="0051655C" w:rsidRPr="0051655C">
        <w:rPr>
          <w:rFonts w:ascii="Times New Roman" w:hAnsi="Times New Roman" w:cs="Times New Roman"/>
          <w:sz w:val="24"/>
          <w:szCs w:val="24"/>
          <w:lang w:val="hr-HR"/>
        </w:rPr>
        <w:t xml:space="preserve">zapravo je </w:t>
      </w:r>
      <w:r w:rsidR="00C91B1A" w:rsidRPr="0051655C">
        <w:rPr>
          <w:rFonts w:ascii="Times New Roman" w:hAnsi="Times New Roman" w:cs="Times New Roman"/>
          <w:sz w:val="24"/>
          <w:szCs w:val="24"/>
          <w:lang w:val="hr-HR"/>
        </w:rPr>
        <w:t xml:space="preserve">nastalo u etapama. </w:t>
      </w:r>
    </w:p>
    <w:p w:rsidR="003C3591" w:rsidRPr="00251C1D" w:rsidRDefault="00C91B1A" w:rsidP="003C3591">
      <w:pPr>
        <w:ind w:firstLine="567"/>
        <w:jc w:val="both"/>
        <w:rPr>
          <w:rFonts w:ascii="Times New Roman" w:hAnsi="Times New Roman" w:cs="Times New Roman"/>
          <w:sz w:val="24"/>
          <w:szCs w:val="24"/>
          <w:lang w:val="hr-HR"/>
        </w:rPr>
      </w:pPr>
      <w:r w:rsidRPr="0051655C">
        <w:rPr>
          <w:rFonts w:ascii="Times New Roman" w:hAnsi="Times New Roman" w:cs="Times New Roman"/>
          <w:sz w:val="24"/>
          <w:szCs w:val="24"/>
          <w:lang w:val="hr-HR"/>
        </w:rPr>
        <w:lastRenderedPageBreak/>
        <w:t>Ukoliko ćemo vjerovati svjedočenjima Kraljevićevih suvremenika, slikaru su trebala 4 do 5 sjedenja modela za nastanak jednog portreta, dok je za svoj p</w:t>
      </w:r>
      <w:r w:rsidR="00102C80" w:rsidRPr="0051655C">
        <w:rPr>
          <w:rFonts w:ascii="Times New Roman" w:hAnsi="Times New Roman" w:cs="Times New Roman"/>
          <w:sz w:val="24"/>
          <w:szCs w:val="24"/>
          <w:lang w:val="hr-HR"/>
        </w:rPr>
        <w:t xml:space="preserve">ortret, kao što smo već </w:t>
      </w:r>
      <w:r w:rsidR="00102C80" w:rsidRPr="00251C1D">
        <w:rPr>
          <w:rFonts w:ascii="Times New Roman" w:hAnsi="Times New Roman" w:cs="Times New Roman"/>
          <w:sz w:val="24"/>
          <w:szCs w:val="24"/>
          <w:lang w:val="hr-HR"/>
        </w:rPr>
        <w:t xml:space="preserve">napomenuli, Hedviga morala pozirati 6 do 8 puta. </w:t>
      </w:r>
    </w:p>
    <w:p w:rsidR="00642A73" w:rsidRDefault="003C3591" w:rsidP="003C3591">
      <w:pPr>
        <w:ind w:firstLine="567"/>
        <w:jc w:val="both"/>
        <w:rPr>
          <w:rFonts w:ascii="Times New Roman" w:hAnsi="Times New Roman" w:cs="Times New Roman"/>
          <w:sz w:val="24"/>
          <w:szCs w:val="24"/>
          <w:lang w:val="hr-HR"/>
        </w:rPr>
      </w:pPr>
      <w:r w:rsidRPr="00251C1D">
        <w:rPr>
          <w:rFonts w:ascii="Times New Roman" w:hAnsi="Times New Roman" w:cs="Times New Roman"/>
          <w:sz w:val="24"/>
          <w:szCs w:val="24"/>
          <w:lang w:val="hr-HR"/>
        </w:rPr>
        <w:t>N</w:t>
      </w:r>
      <w:r w:rsidR="00102C80" w:rsidRPr="00251C1D">
        <w:rPr>
          <w:rFonts w:ascii="Times New Roman" w:hAnsi="Times New Roman" w:cs="Times New Roman"/>
          <w:sz w:val="24"/>
          <w:szCs w:val="24"/>
          <w:lang w:val="hr-HR"/>
        </w:rPr>
        <w:t>eke jednostavnije etape portreta, poput</w:t>
      </w:r>
      <w:r w:rsidR="0051655C" w:rsidRPr="00251C1D">
        <w:rPr>
          <w:rFonts w:ascii="Times New Roman" w:hAnsi="Times New Roman" w:cs="Times New Roman"/>
          <w:sz w:val="24"/>
          <w:szCs w:val="24"/>
          <w:lang w:val="hr-HR"/>
        </w:rPr>
        <w:t xml:space="preserve"> lazurnije slikanog šala, te pastoznije slikane ruke i žućkaste pozadine su izvedene u </w:t>
      </w:r>
      <w:r w:rsidR="0051655C" w:rsidRPr="00251C1D">
        <w:rPr>
          <w:rFonts w:ascii="Times New Roman" w:hAnsi="Times New Roman" w:cs="Times New Roman"/>
          <w:i/>
          <w:sz w:val="24"/>
          <w:szCs w:val="24"/>
          <w:lang w:val="hr-HR"/>
        </w:rPr>
        <w:t>alla prima</w:t>
      </w:r>
      <w:r w:rsidR="0051655C" w:rsidRPr="00251C1D">
        <w:rPr>
          <w:rFonts w:ascii="Times New Roman" w:hAnsi="Times New Roman" w:cs="Times New Roman"/>
          <w:sz w:val="24"/>
          <w:szCs w:val="24"/>
          <w:lang w:val="hr-HR"/>
        </w:rPr>
        <w:t xml:space="preserve"> tehnici, dok je plavoj košulji i Hedviginom licu posvećeno više pažnje. Na tim djelovima slike, novi sloj boje se nanosio tek kada se prethodni djelomično osušio – tj., kada je postao ''pikav'' na dodir.</w:t>
      </w:r>
      <w:r w:rsidR="00102C80" w:rsidRPr="00251C1D">
        <w:rPr>
          <w:rFonts w:ascii="Times New Roman" w:hAnsi="Times New Roman" w:cs="Times New Roman"/>
          <w:sz w:val="24"/>
          <w:szCs w:val="24"/>
          <w:lang w:val="hr-HR"/>
        </w:rPr>
        <w:t xml:space="preserve"> </w:t>
      </w:r>
      <w:r w:rsidR="0000618B" w:rsidRPr="00251C1D">
        <w:rPr>
          <w:rFonts w:ascii="Times New Roman" w:hAnsi="Times New Roman" w:cs="Times New Roman"/>
          <w:sz w:val="24"/>
          <w:szCs w:val="24"/>
          <w:lang w:val="hr-HR"/>
        </w:rPr>
        <w:t xml:space="preserve">(Slike </w:t>
      </w:r>
      <w:r w:rsidR="0000618B" w:rsidRPr="00251C1D">
        <w:rPr>
          <w:rFonts w:ascii="Times New Roman" w:hAnsi="Times New Roman" w:cs="Times New Roman"/>
          <w:b/>
          <w:sz w:val="24"/>
          <w:szCs w:val="24"/>
          <w:lang w:val="hr-HR"/>
        </w:rPr>
        <w:t>2</w:t>
      </w:r>
      <w:r w:rsidR="008F2201">
        <w:rPr>
          <w:rFonts w:ascii="Times New Roman" w:hAnsi="Times New Roman" w:cs="Times New Roman"/>
          <w:b/>
          <w:sz w:val="24"/>
          <w:szCs w:val="24"/>
          <w:lang w:val="hr-HR"/>
        </w:rPr>
        <w:t>4</w:t>
      </w:r>
      <w:r w:rsidR="0000618B" w:rsidRPr="00251C1D">
        <w:rPr>
          <w:rFonts w:ascii="Times New Roman" w:hAnsi="Times New Roman" w:cs="Times New Roman"/>
          <w:b/>
          <w:sz w:val="24"/>
          <w:szCs w:val="24"/>
          <w:lang w:val="hr-HR"/>
        </w:rPr>
        <w:t>.</w:t>
      </w:r>
      <w:r w:rsidR="008F2201">
        <w:rPr>
          <w:rFonts w:ascii="Times New Roman" w:hAnsi="Times New Roman" w:cs="Times New Roman"/>
          <w:b/>
          <w:sz w:val="24"/>
          <w:szCs w:val="24"/>
          <w:lang w:val="hr-HR"/>
        </w:rPr>
        <w:t xml:space="preserve"> i</w:t>
      </w:r>
      <w:r w:rsidR="0000618B" w:rsidRPr="00251C1D">
        <w:rPr>
          <w:rFonts w:ascii="Times New Roman" w:hAnsi="Times New Roman" w:cs="Times New Roman"/>
          <w:sz w:val="24"/>
          <w:szCs w:val="24"/>
          <w:lang w:val="hr-HR"/>
        </w:rPr>
        <w:t xml:space="preserve"> </w:t>
      </w:r>
      <w:r w:rsidR="0000618B" w:rsidRPr="00251C1D">
        <w:rPr>
          <w:rFonts w:ascii="Times New Roman" w:hAnsi="Times New Roman" w:cs="Times New Roman"/>
          <w:b/>
          <w:sz w:val="24"/>
          <w:szCs w:val="24"/>
          <w:lang w:val="hr-HR"/>
        </w:rPr>
        <w:t>2</w:t>
      </w:r>
      <w:r w:rsidR="008F2201">
        <w:rPr>
          <w:rFonts w:ascii="Times New Roman" w:hAnsi="Times New Roman" w:cs="Times New Roman"/>
          <w:b/>
          <w:sz w:val="24"/>
          <w:szCs w:val="24"/>
          <w:lang w:val="hr-HR"/>
        </w:rPr>
        <w:t>5.)</w:t>
      </w:r>
      <w:r w:rsidR="0000618B" w:rsidRPr="00251C1D">
        <w:rPr>
          <w:rFonts w:ascii="Times New Roman" w:hAnsi="Times New Roman" w:cs="Times New Roman"/>
          <w:sz w:val="24"/>
          <w:szCs w:val="24"/>
          <w:lang w:val="hr-HR"/>
        </w:rPr>
        <w:t>Takav način slikanja je zapravo najpogubniji po slikani sloj</w:t>
      </w:r>
      <w:r w:rsidRPr="00251C1D">
        <w:rPr>
          <w:rFonts w:ascii="Times New Roman" w:hAnsi="Times New Roman" w:cs="Times New Roman"/>
          <w:sz w:val="24"/>
          <w:szCs w:val="24"/>
          <w:lang w:val="hr-HR"/>
        </w:rPr>
        <w:t>, jer donji sloj boje nije ni dovoljno žitak da se poveže s novonanijetim slojem boje, niti dovoljno dobro</w:t>
      </w:r>
      <w:r>
        <w:rPr>
          <w:rFonts w:ascii="Times New Roman" w:hAnsi="Times New Roman" w:cs="Times New Roman"/>
          <w:sz w:val="24"/>
          <w:szCs w:val="24"/>
          <w:lang w:val="hr-HR"/>
        </w:rPr>
        <w:t xml:space="preserve"> osušen fizikalnim (ispravanje) i kemijskim putem (oksidacija), zbog čega će </w:t>
      </w:r>
      <w:r w:rsidR="00251C1D">
        <w:rPr>
          <w:rFonts w:ascii="Times New Roman" w:hAnsi="Times New Roman" w:cs="Times New Roman"/>
          <w:sz w:val="24"/>
          <w:szCs w:val="24"/>
          <w:lang w:val="hr-HR"/>
        </w:rPr>
        <w:t>tijekom starenja doći do pojava širokih krakelira i neujednačenog stezanja slikanih slojeva.</w:t>
      </w:r>
      <w:r w:rsidR="00251C1D">
        <w:rPr>
          <w:rStyle w:val="FootnoteReference"/>
          <w:rFonts w:ascii="Times New Roman" w:hAnsi="Times New Roman" w:cs="Times New Roman"/>
          <w:sz w:val="24"/>
          <w:szCs w:val="24"/>
          <w:lang w:val="hr-HR"/>
        </w:rPr>
        <w:footnoteReference w:id="27"/>
      </w:r>
    </w:p>
    <w:p w:rsidR="00251C1D" w:rsidRDefault="00251C1D" w:rsidP="003C3591">
      <w:pPr>
        <w:ind w:firstLine="567"/>
        <w:jc w:val="both"/>
        <w:rPr>
          <w:rFonts w:ascii="Times New Roman" w:hAnsi="Times New Roman" w:cs="Times New Roman"/>
          <w:sz w:val="24"/>
          <w:szCs w:val="24"/>
          <w:lang w:val="hr-HR"/>
        </w:rPr>
      </w:pPr>
    </w:p>
    <w:p w:rsidR="00251C1D" w:rsidRDefault="008F2201" w:rsidP="003C3591">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drawing>
          <wp:anchor distT="0" distB="0" distL="114300" distR="114300" simplePos="0" relativeHeight="251718656" behindDoc="0" locked="0" layoutInCell="1" allowOverlap="1">
            <wp:simplePos x="0" y="0"/>
            <wp:positionH relativeFrom="column">
              <wp:posOffset>-348444</wp:posOffset>
            </wp:positionH>
            <wp:positionV relativeFrom="paragraph">
              <wp:posOffset>254955</wp:posOffset>
            </wp:positionV>
            <wp:extent cx="3504141" cy="2618095"/>
            <wp:effectExtent l="0" t="438150" r="0" b="429905"/>
            <wp:wrapNone/>
            <wp:docPr id="21" name="Picture 4" descr="C:\Users\Mirna Međeral\Desktop\Rekty\29.4.2014. kopija\Picture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rna Međeral\Desktop\Rekty\29.4.2014. kopija\Picture 012.jpg"/>
                    <pic:cNvPicPr>
                      <a:picLocks noChangeAspect="1" noChangeArrowheads="1"/>
                    </pic:cNvPicPr>
                  </pic:nvPicPr>
                  <pic:blipFill>
                    <a:blip r:embed="rId31" cstate="print"/>
                    <a:srcRect/>
                    <a:stretch>
                      <a:fillRect/>
                    </a:stretch>
                  </pic:blipFill>
                  <pic:spPr bwMode="auto">
                    <a:xfrm rot="5400000">
                      <a:off x="0" y="0"/>
                      <a:ext cx="3510533" cy="2622871"/>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val="hr-HR" w:eastAsia="hr-HR"/>
        </w:rPr>
        <w:drawing>
          <wp:anchor distT="0" distB="0" distL="114300" distR="114300" simplePos="0" relativeHeight="251717632" behindDoc="0" locked="0" layoutInCell="1" allowOverlap="1">
            <wp:simplePos x="0" y="0"/>
            <wp:positionH relativeFrom="column">
              <wp:posOffset>2459355</wp:posOffset>
            </wp:positionH>
            <wp:positionV relativeFrom="paragraph">
              <wp:posOffset>233045</wp:posOffset>
            </wp:positionV>
            <wp:extent cx="3513455" cy="2644140"/>
            <wp:effectExtent l="0" t="438150" r="0" b="422910"/>
            <wp:wrapNone/>
            <wp:docPr id="20" name="Picture 3" descr="C:\Users\Mirna Međeral\Desktop\Rekty\DSC0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rna Međeral\Desktop\Rekty\DSC06158.JPG"/>
                    <pic:cNvPicPr>
                      <a:picLocks noChangeAspect="1" noChangeArrowheads="1"/>
                    </pic:cNvPicPr>
                  </pic:nvPicPr>
                  <pic:blipFill>
                    <a:blip r:embed="rId32" cstate="print"/>
                    <a:srcRect/>
                    <a:stretch>
                      <a:fillRect/>
                    </a:stretch>
                  </pic:blipFill>
                  <pic:spPr bwMode="auto">
                    <a:xfrm rot="5400000">
                      <a:off x="0" y="0"/>
                      <a:ext cx="3513455" cy="2644140"/>
                    </a:xfrm>
                    <a:prstGeom prst="rect">
                      <a:avLst/>
                    </a:prstGeom>
                    <a:noFill/>
                    <a:ln w="9525">
                      <a:noFill/>
                      <a:miter lim="800000"/>
                      <a:headEnd/>
                      <a:tailEnd/>
                    </a:ln>
                  </pic:spPr>
                </pic:pic>
              </a:graphicData>
            </a:graphic>
          </wp:anchor>
        </w:drawing>
      </w: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251C1D" w:rsidRDefault="00251C1D" w:rsidP="003C3591">
      <w:pPr>
        <w:ind w:firstLine="567"/>
        <w:jc w:val="both"/>
        <w:rPr>
          <w:rFonts w:ascii="Times New Roman" w:hAnsi="Times New Roman" w:cs="Times New Roman"/>
          <w:sz w:val="24"/>
          <w:szCs w:val="24"/>
          <w:lang w:val="hr-HR"/>
        </w:rPr>
      </w:pPr>
    </w:p>
    <w:p w:rsidR="008F2201" w:rsidRDefault="008F2201" w:rsidP="003C3591">
      <w:pPr>
        <w:ind w:firstLine="567"/>
        <w:jc w:val="both"/>
        <w:rPr>
          <w:rFonts w:ascii="Times New Roman" w:hAnsi="Times New Roman" w:cs="Times New Roman"/>
          <w:sz w:val="24"/>
          <w:szCs w:val="24"/>
          <w:lang w:val="hr-HR"/>
        </w:rPr>
      </w:pPr>
    </w:p>
    <w:p w:rsidR="008F2201" w:rsidRDefault="00945503" w:rsidP="003C3591">
      <w:pPr>
        <w:ind w:firstLine="567"/>
        <w:jc w:val="both"/>
        <w:rPr>
          <w:rFonts w:ascii="Times New Roman" w:hAnsi="Times New Roman" w:cs="Times New Roman"/>
          <w:sz w:val="24"/>
          <w:szCs w:val="24"/>
          <w:lang w:val="hr-HR"/>
        </w:rPr>
      </w:pPr>
      <w:r>
        <w:rPr>
          <w:rFonts w:ascii="Times New Roman" w:hAnsi="Times New Roman" w:cs="Times New Roman"/>
          <w:noProof/>
          <w:sz w:val="24"/>
          <w:szCs w:val="24"/>
          <w:lang w:val="hr-HR" w:eastAsia="hr-HR"/>
        </w:rPr>
        <w:pict>
          <v:shape id="_x0000_s1057" type="#_x0000_t202" style="position:absolute;left:0;text-align:left;margin-left:218.3pt;margin-top:6.7pt;width:220.1pt;height:54.8pt;z-index:-251595776;mso-width-relative:margin;mso-height-relative:margin" wrapcoords="0 0" filled="f" stroked="f">
            <v:textbox style="mso-next-textbox:#_x0000_s1057">
              <w:txbxContent>
                <w:p w:rsidR="00572495" w:rsidRPr="00945503" w:rsidRDefault="00572495" w:rsidP="00945503">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25.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txbxContent>
            </v:textbox>
            <w10:wrap type="tight"/>
          </v:shape>
        </w:pict>
      </w:r>
      <w:r>
        <w:rPr>
          <w:rFonts w:ascii="Times New Roman" w:hAnsi="Times New Roman" w:cs="Times New Roman"/>
          <w:noProof/>
          <w:sz w:val="24"/>
          <w:szCs w:val="24"/>
          <w:lang w:val="hr-HR" w:eastAsia="hr-HR"/>
        </w:rPr>
        <w:pict>
          <v:shape id="_x0000_s1056" type="#_x0000_t202" style="position:absolute;left:0;text-align:left;margin-left:4.25pt;margin-top:6.7pt;width:220.1pt;height:54.8pt;z-index:-251596800;mso-width-relative:margin;mso-height-relative:margin" wrapcoords="0 0" filled="f" stroked="f">
            <v:textbox style="mso-next-textbox:#_x0000_s1056">
              <w:txbxContent>
                <w:p w:rsidR="00572495" w:rsidRPr="00945503" w:rsidRDefault="00572495" w:rsidP="00945503">
                  <w:pPr>
                    <w:contextualSpacing/>
                    <w:rPr>
                      <w:rFonts w:ascii="Times New Roman" w:hAnsi="Times New Roman" w:cs="Times New Roman"/>
                      <w:sz w:val="20"/>
                      <w:szCs w:val="20"/>
                      <w:lang w:val="hr-HR"/>
                    </w:rPr>
                  </w:pPr>
                  <w:r>
                    <w:rPr>
                      <w:rFonts w:ascii="Times New Roman" w:hAnsi="Times New Roman" w:cs="Times New Roman"/>
                      <w:b/>
                      <w:sz w:val="20"/>
                      <w:szCs w:val="20"/>
                      <w:lang w:val="hr-HR"/>
                    </w:rPr>
                    <w:t xml:space="preserve">Slika 24.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txbxContent>
            </v:textbox>
            <w10:wrap type="tight"/>
          </v:shape>
        </w:pict>
      </w:r>
    </w:p>
    <w:p w:rsidR="008F2201" w:rsidRPr="003C3591" w:rsidRDefault="008F2201" w:rsidP="00945503">
      <w:pPr>
        <w:jc w:val="both"/>
        <w:rPr>
          <w:rFonts w:ascii="Times New Roman" w:hAnsi="Times New Roman" w:cs="Times New Roman"/>
          <w:sz w:val="24"/>
          <w:szCs w:val="24"/>
          <w:lang w:val="hr-HR"/>
        </w:rPr>
      </w:pPr>
    </w:p>
    <w:p w:rsidR="006417FD" w:rsidRDefault="006417FD" w:rsidP="00642A73">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Prikaz nastanka kopije, od postavljanja lazurnih tonova do (ne)dovršene kopije je prikazan na slikama na s</w:t>
      </w:r>
      <w:r w:rsidR="0000618B">
        <w:rPr>
          <w:rFonts w:ascii="Times New Roman" w:hAnsi="Times New Roman" w:cs="Times New Roman"/>
          <w:sz w:val="24"/>
          <w:szCs w:val="24"/>
          <w:lang w:val="hr-HR"/>
        </w:rPr>
        <w:t>ljedećoj stranici.</w:t>
      </w:r>
    </w:p>
    <w:p w:rsidR="0008199F" w:rsidRDefault="0008199F" w:rsidP="00806149">
      <w:pPr>
        <w:jc w:val="both"/>
        <w:rPr>
          <w:rFonts w:ascii="Times New Roman" w:hAnsi="Times New Roman" w:cs="Times New Roman"/>
          <w:sz w:val="24"/>
          <w:szCs w:val="24"/>
          <w:lang w:val="hr-HR"/>
        </w:rPr>
      </w:pPr>
    </w:p>
    <w:p w:rsidR="00DE1D3D" w:rsidRDefault="00DE1D3D">
      <w:pPr>
        <w:rPr>
          <w:rFonts w:ascii="Times New Roman" w:hAnsi="Times New Roman" w:cs="Times New Roman"/>
          <w:b/>
          <w:sz w:val="24"/>
          <w:szCs w:val="24"/>
          <w:lang w:val="hr-HR"/>
        </w:rPr>
      </w:pPr>
      <w:r>
        <w:rPr>
          <w:rFonts w:ascii="Times New Roman" w:hAnsi="Times New Roman" w:cs="Times New Roman"/>
          <w:b/>
          <w:sz w:val="24"/>
          <w:szCs w:val="24"/>
          <w:lang w:val="hr-HR"/>
        </w:rPr>
        <w:br w:type="page"/>
      </w:r>
    </w:p>
    <w:p w:rsidR="00447306" w:rsidRDefault="003177AC">
      <w:pPr>
        <w:rPr>
          <w:rFonts w:ascii="Times New Roman" w:hAnsi="Times New Roman" w:cs="Times New Roman"/>
          <w:b/>
          <w:sz w:val="24"/>
          <w:szCs w:val="24"/>
          <w:lang w:val="hr-HR"/>
        </w:rPr>
      </w:pPr>
      <w:r>
        <w:rPr>
          <w:rFonts w:ascii="Times New Roman" w:hAnsi="Times New Roman" w:cs="Times New Roman"/>
          <w:b/>
          <w:noProof/>
          <w:sz w:val="24"/>
          <w:szCs w:val="24"/>
          <w:lang w:val="hr-HR" w:eastAsia="hr-HR"/>
        </w:rPr>
        <w:lastRenderedPageBreak/>
        <w:pict>
          <v:shape id="_x0000_s1061" type="#_x0000_t202" style="position:absolute;margin-left:234.25pt;margin-top:623.35pt;width:220.1pt;height:43pt;z-index:-251587584;mso-width-relative:margin;mso-height-relative:margin" wrapcoords="0 0" filled="f" stroked="f">
            <v:textbox style="mso-next-textbox:#_x0000_s1061">
              <w:txbxContent>
                <w:p w:rsidR="00572495" w:rsidRDefault="00572495" w:rsidP="003177AC">
                  <w:pPr>
                    <w:contextualSpacing/>
                    <w:rPr>
                      <w:rFonts w:ascii="Times New Roman" w:hAnsi="Times New Roman" w:cs="Times New Roman"/>
                      <w:i/>
                      <w:sz w:val="20"/>
                      <w:szCs w:val="20"/>
                      <w:lang w:val="hr-HR"/>
                    </w:rPr>
                  </w:pPr>
                  <w:r>
                    <w:rPr>
                      <w:rFonts w:ascii="Times New Roman" w:hAnsi="Times New Roman" w:cs="Times New Roman"/>
                      <w:b/>
                      <w:sz w:val="20"/>
                      <w:szCs w:val="20"/>
                      <w:lang w:val="hr-HR"/>
                    </w:rPr>
                    <w:t xml:space="preserve">Slika 29.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p w:rsidR="00572495" w:rsidRPr="003177AC" w:rsidRDefault="00572495" w:rsidP="003177AC">
                  <w:pPr>
                    <w:contextualSpacing/>
                    <w:rPr>
                      <w:rFonts w:ascii="Times New Roman" w:hAnsi="Times New Roman" w:cs="Times New Roman"/>
                      <w:sz w:val="20"/>
                      <w:szCs w:val="20"/>
                      <w:lang w:val="hr-HR"/>
                    </w:rPr>
                  </w:pPr>
                  <w:r>
                    <w:rPr>
                      <w:rFonts w:ascii="Times New Roman" w:hAnsi="Times New Roman" w:cs="Times New Roman"/>
                      <w:sz w:val="20"/>
                      <w:szCs w:val="20"/>
                      <w:lang w:val="hr-HR"/>
                    </w:rPr>
                    <w:t>Završena kopija</w:t>
                  </w:r>
                </w:p>
              </w:txbxContent>
            </v:textbox>
            <w10:wrap type="tight"/>
          </v:shape>
        </w:pict>
      </w:r>
      <w:r>
        <w:rPr>
          <w:rFonts w:ascii="Times New Roman" w:hAnsi="Times New Roman" w:cs="Times New Roman"/>
          <w:b/>
          <w:noProof/>
          <w:sz w:val="24"/>
          <w:szCs w:val="24"/>
          <w:lang w:val="hr-HR" w:eastAsia="hr-HR"/>
        </w:rPr>
        <w:pict>
          <v:shape id="_x0000_s1060" type="#_x0000_t202" style="position:absolute;margin-left:14.15pt;margin-top:623.35pt;width:220.1pt;height:43pt;z-index:-251588608;mso-width-relative:margin;mso-height-relative:margin" wrapcoords="0 0" filled="f" stroked="f">
            <v:textbox style="mso-next-textbox:#_x0000_s1060">
              <w:txbxContent>
                <w:p w:rsidR="00572495" w:rsidRDefault="00572495" w:rsidP="003177AC">
                  <w:pPr>
                    <w:contextualSpacing/>
                    <w:rPr>
                      <w:rFonts w:ascii="Times New Roman" w:hAnsi="Times New Roman" w:cs="Times New Roman"/>
                      <w:i/>
                      <w:sz w:val="20"/>
                      <w:szCs w:val="20"/>
                      <w:lang w:val="hr-HR"/>
                    </w:rPr>
                  </w:pPr>
                  <w:r>
                    <w:rPr>
                      <w:rFonts w:ascii="Times New Roman" w:hAnsi="Times New Roman" w:cs="Times New Roman"/>
                      <w:b/>
                      <w:sz w:val="20"/>
                      <w:szCs w:val="20"/>
                      <w:lang w:val="hr-HR"/>
                    </w:rPr>
                    <w:t xml:space="preserve">Slika 28.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p w:rsidR="00572495" w:rsidRPr="003177AC" w:rsidRDefault="00572495" w:rsidP="003177AC">
                  <w:pPr>
                    <w:contextualSpacing/>
                    <w:rPr>
                      <w:rFonts w:ascii="Times New Roman" w:hAnsi="Times New Roman" w:cs="Times New Roman"/>
                      <w:sz w:val="20"/>
                      <w:szCs w:val="20"/>
                      <w:lang w:val="hr-HR"/>
                    </w:rPr>
                  </w:pPr>
                  <w:r>
                    <w:rPr>
                      <w:rFonts w:ascii="Times New Roman" w:hAnsi="Times New Roman" w:cs="Times New Roman"/>
                      <w:sz w:val="20"/>
                      <w:szCs w:val="20"/>
                      <w:lang w:val="hr-HR"/>
                    </w:rPr>
                    <w:t>Slika nakon 5 termina kopiranja</w:t>
                  </w:r>
                </w:p>
              </w:txbxContent>
            </v:textbox>
            <w10:wrap type="tight"/>
          </v:shape>
        </w:pict>
      </w:r>
      <w:r>
        <w:rPr>
          <w:rFonts w:ascii="Times New Roman" w:hAnsi="Times New Roman" w:cs="Times New Roman"/>
          <w:b/>
          <w:noProof/>
          <w:sz w:val="24"/>
          <w:szCs w:val="24"/>
          <w:lang w:val="hr-HR" w:eastAsia="hr-HR"/>
        </w:rPr>
        <w:drawing>
          <wp:anchor distT="0" distB="0" distL="114300" distR="114300" simplePos="0" relativeHeight="251722752" behindDoc="0" locked="0" layoutInCell="1" allowOverlap="1">
            <wp:simplePos x="0" y="0"/>
            <wp:positionH relativeFrom="column">
              <wp:posOffset>3008630</wp:posOffset>
            </wp:positionH>
            <wp:positionV relativeFrom="paragraph">
              <wp:posOffset>4204335</wp:posOffset>
            </wp:positionV>
            <wp:extent cx="2682875" cy="3602990"/>
            <wp:effectExtent l="19050" t="0" r="3175" b="0"/>
            <wp:wrapNone/>
            <wp:docPr id="31" name="Picture 7" descr="C:\Users\Mirna Međeral\Desktop\Rekty\DSC06157 - kop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rna Međeral\Desktop\Rekty\DSC06157 - kopija.JPG"/>
                    <pic:cNvPicPr>
                      <a:picLocks noChangeAspect="1" noChangeArrowheads="1"/>
                    </pic:cNvPicPr>
                  </pic:nvPicPr>
                  <pic:blipFill>
                    <a:blip r:embed="rId33" cstate="print"/>
                    <a:srcRect/>
                    <a:stretch>
                      <a:fillRect/>
                    </a:stretch>
                  </pic:blipFill>
                  <pic:spPr bwMode="auto">
                    <a:xfrm>
                      <a:off x="0" y="0"/>
                      <a:ext cx="2682875" cy="360299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val="hr-HR" w:eastAsia="hr-HR"/>
        </w:rPr>
        <w:drawing>
          <wp:anchor distT="0" distB="0" distL="114300" distR="114300" simplePos="0" relativeHeight="251724800" behindDoc="0" locked="0" layoutInCell="1" allowOverlap="1">
            <wp:simplePos x="0" y="0"/>
            <wp:positionH relativeFrom="column">
              <wp:posOffset>-272415</wp:posOffset>
            </wp:positionH>
            <wp:positionV relativeFrom="paragraph">
              <wp:posOffset>4693920</wp:posOffset>
            </wp:positionV>
            <wp:extent cx="3602990" cy="2632710"/>
            <wp:effectExtent l="0" t="476250" r="0" b="472440"/>
            <wp:wrapNone/>
            <wp:docPr id="33" name="Picture 9" descr="C:\Users\Mirna Međeral\Desktop\Rekty\29.4.2014. kopija\Picture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rna Međeral\Desktop\Rekty\29.4.2014. kopija\Picture 007.jpg"/>
                    <pic:cNvPicPr>
                      <a:picLocks noChangeAspect="1" noChangeArrowheads="1"/>
                    </pic:cNvPicPr>
                  </pic:nvPicPr>
                  <pic:blipFill>
                    <a:blip r:embed="rId34" cstate="print"/>
                    <a:srcRect t="2584"/>
                    <a:stretch>
                      <a:fillRect/>
                    </a:stretch>
                  </pic:blipFill>
                  <pic:spPr bwMode="auto">
                    <a:xfrm rot="5400000">
                      <a:off x="0" y="0"/>
                      <a:ext cx="3602990" cy="2632710"/>
                    </a:xfrm>
                    <a:prstGeom prst="rect">
                      <a:avLst/>
                    </a:prstGeom>
                    <a:noFill/>
                    <a:ln w="9525">
                      <a:noFill/>
                      <a:miter lim="800000"/>
                      <a:headEnd/>
                      <a:tailEnd/>
                    </a:ln>
                  </pic:spPr>
                </pic:pic>
              </a:graphicData>
            </a:graphic>
          </wp:anchor>
        </w:drawing>
      </w:r>
      <w:r>
        <w:rPr>
          <w:rFonts w:ascii="Times New Roman" w:hAnsi="Times New Roman" w:cs="Times New Roman"/>
          <w:b/>
          <w:noProof/>
          <w:sz w:val="24"/>
          <w:szCs w:val="24"/>
          <w:lang w:val="hr-HR" w:eastAsia="hr-HR"/>
        </w:rPr>
        <w:pict>
          <v:shape id="_x0000_s1059" type="#_x0000_t202" style="position:absolute;margin-left:234.25pt;margin-top:283.9pt;width:220.1pt;height:43pt;z-index:-251589632;mso-position-horizontal-relative:text;mso-position-vertical-relative:text;mso-width-relative:margin;mso-height-relative:margin" wrapcoords="0 0" filled="f" stroked="f">
            <v:textbox style="mso-next-textbox:#_x0000_s1059">
              <w:txbxContent>
                <w:p w:rsidR="00572495" w:rsidRDefault="00572495" w:rsidP="003177AC">
                  <w:pPr>
                    <w:contextualSpacing/>
                    <w:rPr>
                      <w:rFonts w:ascii="Times New Roman" w:hAnsi="Times New Roman" w:cs="Times New Roman"/>
                      <w:i/>
                      <w:sz w:val="20"/>
                      <w:szCs w:val="20"/>
                      <w:lang w:val="hr-HR"/>
                    </w:rPr>
                  </w:pPr>
                  <w:r>
                    <w:rPr>
                      <w:rFonts w:ascii="Times New Roman" w:hAnsi="Times New Roman" w:cs="Times New Roman"/>
                      <w:b/>
                      <w:sz w:val="20"/>
                      <w:szCs w:val="20"/>
                      <w:lang w:val="hr-HR"/>
                    </w:rPr>
                    <w:t xml:space="preserve">Slika 27.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p w:rsidR="00572495" w:rsidRPr="003177AC" w:rsidRDefault="00572495" w:rsidP="003177AC">
                  <w:pPr>
                    <w:contextualSpacing/>
                    <w:rPr>
                      <w:rFonts w:ascii="Times New Roman" w:hAnsi="Times New Roman" w:cs="Times New Roman"/>
                      <w:sz w:val="20"/>
                      <w:szCs w:val="20"/>
                      <w:lang w:val="hr-HR"/>
                    </w:rPr>
                  </w:pPr>
                  <w:r>
                    <w:rPr>
                      <w:rFonts w:ascii="Times New Roman" w:hAnsi="Times New Roman" w:cs="Times New Roman"/>
                      <w:sz w:val="20"/>
                      <w:szCs w:val="20"/>
                      <w:lang w:val="hr-HR"/>
                    </w:rPr>
                    <w:t>Slika nakon dva termina kopiranja</w:t>
                  </w:r>
                </w:p>
              </w:txbxContent>
            </v:textbox>
            <w10:wrap type="tight"/>
          </v:shape>
        </w:pict>
      </w:r>
      <w:r>
        <w:rPr>
          <w:rFonts w:ascii="Times New Roman" w:hAnsi="Times New Roman" w:cs="Times New Roman"/>
          <w:b/>
          <w:noProof/>
          <w:sz w:val="24"/>
          <w:szCs w:val="24"/>
          <w:lang w:val="hr-HR" w:eastAsia="hr-HR"/>
        </w:rPr>
        <w:pict>
          <v:shape id="_x0000_s1058" type="#_x0000_t202" style="position:absolute;margin-left:14.15pt;margin-top:283.9pt;width:220.1pt;height:43pt;z-index:-251590656;mso-position-horizontal-relative:text;mso-position-vertical-relative:text;mso-width-relative:margin;mso-height-relative:margin" wrapcoords="0 0" filled="f" stroked="f">
            <v:textbox style="mso-next-textbox:#_x0000_s1058">
              <w:txbxContent>
                <w:p w:rsidR="00572495" w:rsidRDefault="00572495" w:rsidP="003177AC">
                  <w:pPr>
                    <w:contextualSpacing/>
                    <w:rPr>
                      <w:rFonts w:ascii="Times New Roman" w:hAnsi="Times New Roman" w:cs="Times New Roman"/>
                      <w:i/>
                      <w:sz w:val="20"/>
                      <w:szCs w:val="20"/>
                      <w:lang w:val="hr-HR"/>
                    </w:rPr>
                  </w:pPr>
                  <w:r>
                    <w:rPr>
                      <w:rFonts w:ascii="Times New Roman" w:hAnsi="Times New Roman" w:cs="Times New Roman"/>
                      <w:b/>
                      <w:sz w:val="20"/>
                      <w:szCs w:val="20"/>
                      <w:lang w:val="hr-HR"/>
                    </w:rPr>
                    <w:t xml:space="preserve">Slika 26. </w:t>
                  </w:r>
                  <w:r w:rsidRPr="00945503">
                    <w:rPr>
                      <w:rFonts w:ascii="Times New Roman" w:hAnsi="Times New Roman" w:cs="Times New Roman"/>
                      <w:sz w:val="20"/>
                      <w:szCs w:val="20"/>
                      <w:lang w:val="hr-HR"/>
                    </w:rPr>
                    <w:t xml:space="preserve">Kopija </w:t>
                  </w:r>
                  <w:r w:rsidRPr="00945503">
                    <w:rPr>
                      <w:rFonts w:ascii="Times New Roman" w:hAnsi="Times New Roman" w:cs="Times New Roman"/>
                      <w:i/>
                      <w:sz w:val="20"/>
                      <w:szCs w:val="20"/>
                      <w:lang w:val="hr-HR"/>
                    </w:rPr>
                    <w:t>Portreta Hedvige Sternberg</w:t>
                  </w:r>
                </w:p>
                <w:p w:rsidR="00572495" w:rsidRPr="003177AC" w:rsidRDefault="00572495" w:rsidP="003177AC">
                  <w:pPr>
                    <w:contextualSpacing/>
                    <w:rPr>
                      <w:rFonts w:ascii="Times New Roman" w:hAnsi="Times New Roman" w:cs="Times New Roman"/>
                      <w:sz w:val="20"/>
                      <w:szCs w:val="20"/>
                      <w:lang w:val="hr-HR"/>
                    </w:rPr>
                  </w:pPr>
                  <w:r w:rsidRPr="003177AC">
                    <w:rPr>
                      <w:rFonts w:ascii="Times New Roman" w:hAnsi="Times New Roman" w:cs="Times New Roman"/>
                      <w:sz w:val="20"/>
                      <w:szCs w:val="20"/>
                      <w:lang w:val="hr-HR"/>
                    </w:rPr>
                    <w:t>Lazurni nanosi osnovnih boja</w:t>
                  </w:r>
                </w:p>
              </w:txbxContent>
            </v:textbox>
            <w10:wrap type="tight"/>
          </v:shape>
        </w:pict>
      </w:r>
      <w:r w:rsidR="006B3908">
        <w:rPr>
          <w:rFonts w:ascii="Times New Roman" w:hAnsi="Times New Roman" w:cs="Times New Roman"/>
          <w:b/>
          <w:noProof/>
          <w:sz w:val="24"/>
          <w:szCs w:val="24"/>
          <w:lang w:val="hr-HR" w:eastAsia="hr-HR"/>
        </w:rPr>
        <w:drawing>
          <wp:anchor distT="0" distB="0" distL="114300" distR="114300" simplePos="0" relativeHeight="251723776" behindDoc="0" locked="0" layoutInCell="1" allowOverlap="1">
            <wp:simplePos x="0" y="0"/>
            <wp:positionH relativeFrom="column">
              <wp:posOffset>-285732</wp:posOffset>
            </wp:positionH>
            <wp:positionV relativeFrom="paragraph">
              <wp:posOffset>307975</wp:posOffset>
            </wp:positionV>
            <wp:extent cx="3602990" cy="2672715"/>
            <wp:effectExtent l="0" t="457200" r="0" b="451485"/>
            <wp:wrapNone/>
            <wp:docPr id="32" name="Picture 8" descr="C:\Users\Mirna Međeral\Desktop\Rekty\29.4.2014. kopija\Picture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rna Međeral\Desktop\Rekty\29.4.2014. kopija\Picture 010.jpg"/>
                    <pic:cNvPicPr>
                      <a:picLocks noChangeAspect="1" noChangeArrowheads="1"/>
                    </pic:cNvPicPr>
                  </pic:nvPicPr>
                  <pic:blipFill>
                    <a:blip r:embed="rId35" cstate="print"/>
                    <a:srcRect/>
                    <a:stretch>
                      <a:fillRect/>
                    </a:stretch>
                  </pic:blipFill>
                  <pic:spPr bwMode="auto">
                    <a:xfrm rot="5400000">
                      <a:off x="0" y="0"/>
                      <a:ext cx="3602990" cy="2672715"/>
                    </a:xfrm>
                    <a:prstGeom prst="rect">
                      <a:avLst/>
                    </a:prstGeom>
                    <a:noFill/>
                    <a:ln w="9525">
                      <a:noFill/>
                      <a:miter lim="800000"/>
                      <a:headEnd/>
                      <a:tailEnd/>
                    </a:ln>
                  </pic:spPr>
                </pic:pic>
              </a:graphicData>
            </a:graphic>
          </wp:anchor>
        </w:drawing>
      </w:r>
      <w:r w:rsidR="00F35C1A">
        <w:rPr>
          <w:rFonts w:ascii="Times New Roman" w:hAnsi="Times New Roman" w:cs="Times New Roman"/>
          <w:b/>
          <w:noProof/>
          <w:sz w:val="24"/>
          <w:szCs w:val="24"/>
          <w:lang w:val="hr-HR" w:eastAsia="hr-HR"/>
        </w:rPr>
        <w:drawing>
          <wp:anchor distT="0" distB="0" distL="114300" distR="114300" simplePos="0" relativeHeight="251721728" behindDoc="0" locked="0" layoutInCell="1" allowOverlap="1">
            <wp:simplePos x="0" y="0"/>
            <wp:positionH relativeFrom="column">
              <wp:posOffset>2550700</wp:posOffset>
            </wp:positionH>
            <wp:positionV relativeFrom="paragraph">
              <wp:posOffset>308032</wp:posOffset>
            </wp:positionV>
            <wp:extent cx="3603009" cy="2690524"/>
            <wp:effectExtent l="0" t="457200" r="0" b="433676"/>
            <wp:wrapNone/>
            <wp:docPr id="23" name="Picture 6" descr="C:\Users\Mirna Međeral\Desktop\Rekty\kralj rekonst\IMG_3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rna Međeral\Desktop\Rekty\kralj rekonst\IMG_3660.JPG"/>
                    <pic:cNvPicPr>
                      <a:picLocks noChangeAspect="1" noChangeArrowheads="1"/>
                    </pic:cNvPicPr>
                  </pic:nvPicPr>
                  <pic:blipFill>
                    <a:blip r:embed="rId36" cstate="print"/>
                    <a:srcRect/>
                    <a:stretch>
                      <a:fillRect/>
                    </a:stretch>
                  </pic:blipFill>
                  <pic:spPr bwMode="auto">
                    <a:xfrm rot="5400000">
                      <a:off x="0" y="0"/>
                      <a:ext cx="3603009" cy="2690524"/>
                    </a:xfrm>
                    <a:prstGeom prst="rect">
                      <a:avLst/>
                    </a:prstGeom>
                    <a:noFill/>
                    <a:ln w="9525">
                      <a:noFill/>
                      <a:miter lim="800000"/>
                      <a:headEnd/>
                      <a:tailEnd/>
                    </a:ln>
                  </pic:spPr>
                </pic:pic>
              </a:graphicData>
            </a:graphic>
          </wp:anchor>
        </w:drawing>
      </w:r>
      <w:r w:rsidR="00447306">
        <w:rPr>
          <w:rFonts w:ascii="Times New Roman" w:hAnsi="Times New Roman" w:cs="Times New Roman"/>
          <w:b/>
          <w:sz w:val="24"/>
          <w:szCs w:val="24"/>
          <w:lang w:val="hr-HR"/>
        </w:rPr>
        <w:br w:type="page"/>
      </w:r>
    </w:p>
    <w:p w:rsidR="0008199F" w:rsidRPr="00C01BF4" w:rsidRDefault="00C01BF4" w:rsidP="00806149">
      <w:pPr>
        <w:jc w:val="both"/>
        <w:rPr>
          <w:rFonts w:ascii="Times New Roman" w:hAnsi="Times New Roman" w:cs="Times New Roman"/>
          <w:b/>
          <w:sz w:val="24"/>
          <w:szCs w:val="24"/>
          <w:lang w:val="hr-HR"/>
        </w:rPr>
      </w:pPr>
      <w:r w:rsidRPr="00C01BF4">
        <w:rPr>
          <w:rFonts w:ascii="Times New Roman" w:hAnsi="Times New Roman" w:cs="Times New Roman"/>
          <w:b/>
          <w:sz w:val="24"/>
          <w:szCs w:val="24"/>
          <w:lang w:val="hr-HR"/>
        </w:rPr>
        <w:lastRenderedPageBreak/>
        <w:t xml:space="preserve">5.3. </w:t>
      </w:r>
      <w:r w:rsidR="0008199F" w:rsidRPr="00C01BF4">
        <w:rPr>
          <w:rFonts w:ascii="Times New Roman" w:hAnsi="Times New Roman" w:cs="Times New Roman"/>
          <w:b/>
          <w:sz w:val="24"/>
          <w:szCs w:val="24"/>
          <w:lang w:val="hr-HR"/>
        </w:rPr>
        <w:t>Što poslije?</w:t>
      </w:r>
    </w:p>
    <w:p w:rsidR="00C01BF4" w:rsidRDefault="00480B9F" w:rsidP="00436ACF">
      <w:pPr>
        <w:ind w:firstLine="567"/>
        <w:jc w:val="both"/>
        <w:rPr>
          <w:rFonts w:ascii="Times New Roman" w:hAnsi="Times New Roman" w:cs="Times New Roman"/>
          <w:sz w:val="24"/>
          <w:szCs w:val="24"/>
          <w:lang w:val="hr-HR"/>
        </w:rPr>
      </w:pPr>
      <w:r w:rsidRPr="00576FCB">
        <w:rPr>
          <w:rFonts w:ascii="Times New Roman" w:hAnsi="Times New Roman" w:cs="Times New Roman"/>
          <w:sz w:val="24"/>
          <w:szCs w:val="24"/>
          <w:lang w:val="hr-HR"/>
        </w:rPr>
        <w:t>Kopija je</w:t>
      </w:r>
      <w:r w:rsidR="00045F60" w:rsidRPr="00576FCB">
        <w:rPr>
          <w:rFonts w:ascii="Times New Roman" w:hAnsi="Times New Roman" w:cs="Times New Roman"/>
          <w:sz w:val="24"/>
          <w:szCs w:val="24"/>
          <w:lang w:val="hr-HR"/>
        </w:rPr>
        <w:t xml:space="preserve"> naslikana, no postavlja se pitanje</w:t>
      </w:r>
      <w:r w:rsidRPr="00576FCB">
        <w:rPr>
          <w:rFonts w:ascii="Times New Roman" w:hAnsi="Times New Roman" w:cs="Times New Roman"/>
          <w:sz w:val="24"/>
          <w:szCs w:val="24"/>
          <w:lang w:val="hr-HR"/>
        </w:rPr>
        <w:t xml:space="preserve"> što učiniti s njom p</w:t>
      </w:r>
      <w:r w:rsidR="00045F60" w:rsidRPr="00576FCB">
        <w:rPr>
          <w:rFonts w:ascii="Times New Roman" w:hAnsi="Times New Roman" w:cs="Times New Roman"/>
          <w:sz w:val="24"/>
          <w:szCs w:val="24"/>
          <w:lang w:val="hr-HR"/>
        </w:rPr>
        <w:t>o završetku ovog malog projekta.</w:t>
      </w:r>
      <w:r w:rsidR="00E1176B" w:rsidRPr="00576FCB">
        <w:rPr>
          <w:rFonts w:ascii="Times New Roman" w:hAnsi="Times New Roman" w:cs="Times New Roman"/>
          <w:sz w:val="24"/>
          <w:szCs w:val="24"/>
          <w:lang w:val="hr-HR"/>
        </w:rPr>
        <w:t xml:space="preserve"> </w:t>
      </w:r>
      <w:r w:rsidR="00045F60" w:rsidRPr="00576FCB">
        <w:rPr>
          <w:rFonts w:ascii="Times New Roman" w:hAnsi="Times New Roman" w:cs="Times New Roman"/>
          <w:sz w:val="24"/>
          <w:szCs w:val="24"/>
          <w:lang w:val="hr-HR"/>
        </w:rPr>
        <w:t>Već tijekom izvedbi proba počelo se razmišljati i</w:t>
      </w:r>
      <w:r w:rsidR="0026400C" w:rsidRPr="00576FCB">
        <w:rPr>
          <w:rFonts w:ascii="Times New Roman" w:hAnsi="Times New Roman" w:cs="Times New Roman"/>
          <w:sz w:val="24"/>
          <w:szCs w:val="24"/>
          <w:lang w:val="hr-HR"/>
        </w:rPr>
        <w:t xml:space="preserve"> van zadanih granica rada, te su se u obzir počele razmatrati moguće uloge ili funkcije koje bi </w:t>
      </w:r>
      <w:r w:rsidR="0026400C" w:rsidRPr="00436ACF">
        <w:rPr>
          <w:rFonts w:ascii="Times New Roman" w:hAnsi="Times New Roman" w:cs="Times New Roman"/>
          <w:sz w:val="24"/>
          <w:szCs w:val="24"/>
          <w:lang w:val="hr-HR"/>
        </w:rPr>
        <w:t xml:space="preserve">kopija mogla ispunjavati </w:t>
      </w:r>
      <w:r w:rsidR="003030E7" w:rsidRPr="00436ACF">
        <w:rPr>
          <w:rFonts w:ascii="Times New Roman" w:hAnsi="Times New Roman" w:cs="Times New Roman"/>
          <w:sz w:val="24"/>
          <w:szCs w:val="24"/>
          <w:lang w:val="hr-HR"/>
        </w:rPr>
        <w:t xml:space="preserve">nakon </w:t>
      </w:r>
      <w:r w:rsidR="0026400C" w:rsidRPr="00436ACF">
        <w:rPr>
          <w:rFonts w:ascii="Times New Roman" w:hAnsi="Times New Roman" w:cs="Times New Roman"/>
          <w:sz w:val="24"/>
          <w:szCs w:val="24"/>
          <w:lang w:val="hr-HR"/>
        </w:rPr>
        <w:t xml:space="preserve">što bude dovršena. </w:t>
      </w:r>
      <w:r w:rsidR="003030E7" w:rsidRPr="00436ACF">
        <w:rPr>
          <w:rFonts w:ascii="Times New Roman" w:hAnsi="Times New Roman" w:cs="Times New Roman"/>
          <w:sz w:val="24"/>
          <w:szCs w:val="24"/>
          <w:lang w:val="hr-HR"/>
        </w:rPr>
        <w:t>Budući da je veliki dio vremena bio posvećen rekreiranju Kraljevićeve tehnologije i tehnike, te odabiru odgovarajućeg nosioca i materijala za slikanje, činilo se</w:t>
      </w:r>
      <w:r w:rsidR="00436ACF" w:rsidRPr="00436ACF">
        <w:rPr>
          <w:rFonts w:ascii="Times New Roman" w:hAnsi="Times New Roman" w:cs="Times New Roman"/>
          <w:sz w:val="24"/>
          <w:szCs w:val="24"/>
          <w:lang w:val="hr-HR"/>
        </w:rPr>
        <w:t xml:space="preserve"> prikladnim da ova kopija i u budućnosti posluži za proučavanje Kraljevićevih materijala – tj. za proučavanje njihovih karakteristika starenja. </w:t>
      </w:r>
    </w:p>
    <w:p w:rsidR="00E761F3" w:rsidRDefault="0008199F" w:rsidP="00AD378D">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Nakon što se slikani sloj u potpunosti osuši, slika će ostati nelakiranom narednih godinu do dvije,</w:t>
      </w:r>
      <w:r w:rsidR="001C4272">
        <w:rPr>
          <w:rStyle w:val="FootnoteReference"/>
          <w:rFonts w:ascii="Times New Roman" w:hAnsi="Times New Roman" w:cs="Times New Roman"/>
          <w:sz w:val="24"/>
          <w:szCs w:val="24"/>
          <w:lang w:val="hr-HR"/>
        </w:rPr>
        <w:footnoteReference w:id="28"/>
      </w:r>
      <w:r>
        <w:rPr>
          <w:rFonts w:ascii="Times New Roman" w:hAnsi="Times New Roman" w:cs="Times New Roman"/>
          <w:sz w:val="24"/>
          <w:szCs w:val="24"/>
          <w:lang w:val="hr-HR"/>
        </w:rPr>
        <w:t xml:space="preserve"> kako bi ulje u uljanim bojama u potpunosti polimeriziralo i kako bi boje dostigle svoj maksimalni kapacitet zasićenosti i krome.</w:t>
      </w:r>
      <w:r>
        <w:rPr>
          <w:rStyle w:val="FootnoteReference"/>
          <w:rFonts w:ascii="Times New Roman" w:hAnsi="Times New Roman" w:cs="Times New Roman"/>
          <w:sz w:val="24"/>
          <w:szCs w:val="24"/>
          <w:lang w:val="hr-HR"/>
        </w:rPr>
        <w:footnoteReference w:id="29"/>
      </w:r>
      <w:r>
        <w:rPr>
          <w:rFonts w:ascii="Times New Roman" w:hAnsi="Times New Roman" w:cs="Times New Roman"/>
          <w:sz w:val="24"/>
          <w:szCs w:val="24"/>
          <w:lang w:val="hr-HR"/>
        </w:rPr>
        <w:t xml:space="preserve"> </w:t>
      </w:r>
      <w:r w:rsidR="00DD3046">
        <w:rPr>
          <w:rFonts w:ascii="Times New Roman" w:hAnsi="Times New Roman" w:cs="Times New Roman"/>
          <w:sz w:val="24"/>
          <w:szCs w:val="24"/>
          <w:lang w:val="hr-HR"/>
        </w:rPr>
        <w:t>Tada</w:t>
      </w:r>
      <w:r w:rsidR="006966D4">
        <w:rPr>
          <w:rFonts w:ascii="Times New Roman" w:hAnsi="Times New Roman" w:cs="Times New Roman"/>
          <w:sz w:val="24"/>
          <w:szCs w:val="24"/>
          <w:lang w:val="hr-HR"/>
        </w:rPr>
        <w:t xml:space="preserve"> će određeni</w:t>
      </w:r>
      <w:r w:rsidR="00DD3046">
        <w:rPr>
          <w:rFonts w:ascii="Times New Roman" w:hAnsi="Times New Roman" w:cs="Times New Roman"/>
          <w:sz w:val="24"/>
          <w:szCs w:val="24"/>
          <w:lang w:val="hr-HR"/>
        </w:rPr>
        <w:t xml:space="preserve"> djelovi slike biti </w:t>
      </w:r>
      <w:r w:rsidR="0096398D">
        <w:rPr>
          <w:rFonts w:ascii="Times New Roman" w:hAnsi="Times New Roman" w:cs="Times New Roman"/>
          <w:sz w:val="24"/>
          <w:szCs w:val="24"/>
          <w:lang w:val="hr-HR"/>
        </w:rPr>
        <w:t>lakirani</w:t>
      </w:r>
      <w:r w:rsidR="00DD3046">
        <w:rPr>
          <w:rFonts w:ascii="Times New Roman" w:hAnsi="Times New Roman" w:cs="Times New Roman"/>
          <w:sz w:val="24"/>
          <w:szCs w:val="24"/>
          <w:lang w:val="hr-HR"/>
        </w:rPr>
        <w:t xml:space="preserve"> različitim</w:t>
      </w:r>
      <w:r w:rsidR="0096398D">
        <w:rPr>
          <w:rFonts w:ascii="Times New Roman" w:hAnsi="Times New Roman" w:cs="Times New Roman"/>
          <w:sz w:val="24"/>
          <w:szCs w:val="24"/>
          <w:lang w:val="hr-HR"/>
        </w:rPr>
        <w:t xml:space="preserve"> vrstama</w:t>
      </w:r>
      <w:r w:rsidR="00797BB1">
        <w:rPr>
          <w:rFonts w:ascii="Times New Roman" w:hAnsi="Times New Roman" w:cs="Times New Roman"/>
          <w:sz w:val="24"/>
          <w:szCs w:val="24"/>
          <w:lang w:val="hr-HR"/>
        </w:rPr>
        <w:t xml:space="preserve"> terpentinskih i uljanih</w:t>
      </w:r>
      <w:r w:rsidR="00DD3046">
        <w:rPr>
          <w:rFonts w:ascii="Times New Roman" w:hAnsi="Times New Roman" w:cs="Times New Roman"/>
          <w:sz w:val="24"/>
          <w:szCs w:val="24"/>
          <w:lang w:val="hr-HR"/>
        </w:rPr>
        <w:t xml:space="preserve"> lakov</w:t>
      </w:r>
      <w:r w:rsidR="006966D4">
        <w:rPr>
          <w:rFonts w:ascii="Times New Roman" w:hAnsi="Times New Roman" w:cs="Times New Roman"/>
          <w:sz w:val="24"/>
          <w:szCs w:val="24"/>
          <w:lang w:val="hr-HR"/>
        </w:rPr>
        <w:t>a, koji se najčešće mogu naći na slikama s kraja 19. i početka 20. stoljeća. Među tim lakovima će se zasigurno naći mastiks, damar i šel</w:t>
      </w:r>
      <w:r w:rsidR="00797BB1">
        <w:rPr>
          <w:rFonts w:ascii="Times New Roman" w:hAnsi="Times New Roman" w:cs="Times New Roman"/>
          <w:sz w:val="24"/>
          <w:szCs w:val="24"/>
          <w:lang w:val="hr-HR"/>
        </w:rPr>
        <w:t>ak otopljen u ulju, no, ako će mogućnosti</w:t>
      </w:r>
      <w:r w:rsidR="006966D4">
        <w:rPr>
          <w:rFonts w:ascii="Times New Roman" w:hAnsi="Times New Roman" w:cs="Times New Roman"/>
          <w:sz w:val="24"/>
          <w:szCs w:val="24"/>
          <w:lang w:val="hr-HR"/>
        </w:rPr>
        <w:t xml:space="preserve"> to dopuštati, neki djelovi slike će se lakirati i</w:t>
      </w:r>
      <w:r w:rsidR="00E761F3">
        <w:rPr>
          <w:rFonts w:ascii="Times New Roman" w:hAnsi="Times New Roman" w:cs="Times New Roman"/>
          <w:sz w:val="24"/>
          <w:szCs w:val="24"/>
          <w:lang w:val="hr-HR"/>
        </w:rPr>
        <w:t xml:space="preserve"> nešto ''egzotičnijim'' lakovima, baziranima na kopalu, kopaibi i jantaru. Kako bi lakovi pravilno osušili i polimerizirali, slika će biti ostavljena da prirodno stari </w:t>
      </w:r>
      <w:r w:rsidR="00797BB1">
        <w:rPr>
          <w:rFonts w:ascii="Times New Roman" w:hAnsi="Times New Roman" w:cs="Times New Roman"/>
          <w:sz w:val="24"/>
          <w:szCs w:val="24"/>
          <w:lang w:val="hr-HR"/>
        </w:rPr>
        <w:t xml:space="preserve">oko </w:t>
      </w:r>
      <w:r w:rsidR="00E761F3">
        <w:rPr>
          <w:rFonts w:ascii="Times New Roman" w:hAnsi="Times New Roman" w:cs="Times New Roman"/>
          <w:sz w:val="24"/>
          <w:szCs w:val="24"/>
          <w:lang w:val="hr-HR"/>
        </w:rPr>
        <w:t>godinu</w:t>
      </w:r>
      <w:r w:rsidR="00797BB1">
        <w:rPr>
          <w:rFonts w:ascii="Times New Roman" w:hAnsi="Times New Roman" w:cs="Times New Roman"/>
          <w:sz w:val="24"/>
          <w:szCs w:val="24"/>
          <w:lang w:val="hr-HR"/>
        </w:rPr>
        <w:t xml:space="preserve"> dana</w:t>
      </w:r>
      <w:r w:rsidR="00E761F3">
        <w:rPr>
          <w:rFonts w:ascii="Times New Roman" w:hAnsi="Times New Roman" w:cs="Times New Roman"/>
          <w:sz w:val="24"/>
          <w:szCs w:val="24"/>
          <w:lang w:val="hr-HR"/>
        </w:rPr>
        <w:t xml:space="preserve">. Potom će biti podvrgnuta ubrzanom starenju, kako bi se </w:t>
      </w:r>
      <w:r w:rsidR="003A0047">
        <w:rPr>
          <w:rFonts w:ascii="Times New Roman" w:hAnsi="Times New Roman" w:cs="Times New Roman"/>
          <w:sz w:val="24"/>
          <w:szCs w:val="24"/>
          <w:lang w:val="hr-HR"/>
        </w:rPr>
        <w:t>proučilo i ustanovilo kako se materijali ponašaju sa starenjem, te kako se, i u kojoj mjeri, njihove karakteristike mijenjaju.</w:t>
      </w:r>
    </w:p>
    <w:p w:rsidR="00EC05DE" w:rsidRDefault="00045F60" w:rsidP="00AD378D">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Zbog problematične naravi Kraljevićeve slikarske tehnologije i tehnike, ne sumnjam da će se određeni problemi</w:t>
      </w:r>
      <w:r w:rsidR="00576FCB">
        <w:rPr>
          <w:rFonts w:ascii="Times New Roman" w:hAnsi="Times New Roman" w:cs="Times New Roman"/>
          <w:sz w:val="24"/>
          <w:szCs w:val="24"/>
          <w:lang w:val="hr-HR"/>
        </w:rPr>
        <w:t xml:space="preserve"> koji su se javljali na Kraljevićevim djelima</w:t>
      </w:r>
      <w:r>
        <w:rPr>
          <w:rFonts w:ascii="Times New Roman" w:hAnsi="Times New Roman" w:cs="Times New Roman"/>
          <w:sz w:val="24"/>
          <w:szCs w:val="24"/>
          <w:lang w:val="hr-HR"/>
        </w:rPr>
        <w:t xml:space="preserve"> javiti i kod ove slike.</w:t>
      </w:r>
      <w:r w:rsidR="00576FCB">
        <w:rPr>
          <w:rFonts w:ascii="Times New Roman" w:hAnsi="Times New Roman" w:cs="Times New Roman"/>
          <w:sz w:val="24"/>
          <w:szCs w:val="24"/>
          <w:lang w:val="hr-HR"/>
        </w:rPr>
        <w:t xml:space="preserve"> Ukoliko je kopija vjerno izvedena, </w:t>
      </w:r>
      <w:r w:rsidR="00E25798">
        <w:rPr>
          <w:rFonts w:ascii="Times New Roman" w:hAnsi="Times New Roman" w:cs="Times New Roman"/>
          <w:sz w:val="24"/>
          <w:szCs w:val="24"/>
          <w:lang w:val="hr-HR"/>
        </w:rPr>
        <w:t>možemo očekivati da će djelovi slike, gdje je slikani sloj sadržavao mnogo lanenog ulja, tijekom prirodnog i ubrzanog starenja patiti od istih problema od kojih pate i Kraljevićeva djela – širokih krakelira uzrokovanih stezanjem gornjeg sloja i nepravilnim sušenjem donjeg</w:t>
      </w:r>
      <w:r w:rsidR="00576FCB">
        <w:rPr>
          <w:rFonts w:ascii="Times New Roman" w:hAnsi="Times New Roman" w:cs="Times New Roman"/>
          <w:sz w:val="24"/>
          <w:szCs w:val="24"/>
          <w:lang w:val="hr-HR"/>
        </w:rPr>
        <w:t>.</w:t>
      </w:r>
      <w:r w:rsidR="004E3FD2">
        <w:rPr>
          <w:rFonts w:ascii="Times New Roman" w:hAnsi="Times New Roman" w:cs="Times New Roman"/>
          <w:sz w:val="24"/>
          <w:szCs w:val="24"/>
          <w:lang w:val="hr-HR"/>
        </w:rPr>
        <w:t xml:space="preserve"> Također, olovno bijela osnova, te </w:t>
      </w:r>
      <w:r w:rsidR="004E3FD2" w:rsidRPr="00BE2201">
        <w:rPr>
          <w:rFonts w:ascii="Times New Roman" w:hAnsi="Times New Roman" w:cs="Times New Roman"/>
          <w:sz w:val="24"/>
          <w:szCs w:val="24"/>
          <w:lang w:val="hr-HR"/>
        </w:rPr>
        <w:t>olovno bijela kao boja slikanog sloja bi trebale potamniti uslijed reakcije sa sumporom iz zraka.</w:t>
      </w:r>
      <w:r w:rsidR="00F867BC" w:rsidRPr="00BE2201">
        <w:rPr>
          <w:rStyle w:val="FootnoteReference"/>
          <w:rFonts w:ascii="Times New Roman" w:hAnsi="Times New Roman" w:cs="Times New Roman"/>
          <w:sz w:val="24"/>
          <w:szCs w:val="24"/>
          <w:lang w:val="hr-HR"/>
        </w:rPr>
        <w:footnoteReference w:id="30"/>
      </w:r>
      <w:r w:rsidR="004E3FD2" w:rsidRPr="00BE2201">
        <w:rPr>
          <w:rFonts w:ascii="Times New Roman" w:hAnsi="Times New Roman" w:cs="Times New Roman"/>
          <w:sz w:val="24"/>
          <w:szCs w:val="24"/>
          <w:lang w:val="hr-HR"/>
        </w:rPr>
        <w:t xml:space="preserve"> O stupnju tamnjenja i prelaska olovnog karbonata u olovni sulfid ovisi količina </w:t>
      </w:r>
      <w:r w:rsidR="004E3FD2" w:rsidRPr="001E4303">
        <w:rPr>
          <w:rFonts w:ascii="Times New Roman" w:hAnsi="Times New Roman" w:cs="Times New Roman"/>
          <w:sz w:val="24"/>
          <w:szCs w:val="24"/>
          <w:lang w:val="hr-HR"/>
        </w:rPr>
        <w:t xml:space="preserve">sumpora u onečišćenom zraku, </w:t>
      </w:r>
      <w:r w:rsidR="00BE2201" w:rsidRPr="001E4303">
        <w:rPr>
          <w:rFonts w:ascii="Times New Roman" w:hAnsi="Times New Roman" w:cs="Times New Roman"/>
          <w:sz w:val="24"/>
          <w:szCs w:val="24"/>
          <w:lang w:val="hr-HR"/>
        </w:rPr>
        <w:t>no unatoč visokim razinama sumpora u zraku u gradskim sredinama, promijene uzrokovane ovakvom reakcijom su u većini slučajeva gotovo nezamijetn</w:t>
      </w:r>
      <w:r w:rsidR="00E25798" w:rsidRPr="001E4303">
        <w:rPr>
          <w:rFonts w:ascii="Times New Roman" w:hAnsi="Times New Roman" w:cs="Times New Roman"/>
          <w:sz w:val="24"/>
          <w:szCs w:val="24"/>
          <w:lang w:val="hr-HR"/>
        </w:rPr>
        <w:t xml:space="preserve">e. </w:t>
      </w:r>
      <w:r w:rsidR="00EC05DE" w:rsidRPr="001E4303">
        <w:rPr>
          <w:rFonts w:ascii="Times New Roman" w:hAnsi="Times New Roman" w:cs="Times New Roman"/>
          <w:sz w:val="24"/>
          <w:szCs w:val="24"/>
          <w:lang w:val="hr-HR"/>
        </w:rPr>
        <w:t>Lakovi će starenjem izgubiti svoja svojstva elastičnosti i transparentnosti, te će potamnjeti, požutjeti i postati krti te teško topljivi u otapalima.</w:t>
      </w:r>
      <w:r w:rsidR="00EC05DE">
        <w:rPr>
          <w:rFonts w:ascii="Times New Roman" w:hAnsi="Times New Roman" w:cs="Times New Roman"/>
          <w:sz w:val="24"/>
          <w:szCs w:val="24"/>
          <w:lang w:val="hr-HR"/>
        </w:rPr>
        <w:t xml:space="preserve"> </w:t>
      </w:r>
    </w:p>
    <w:p w:rsidR="00F867BC" w:rsidRDefault="0077012A" w:rsidP="00AD378D">
      <w:pPr>
        <w:ind w:firstLine="567"/>
        <w:jc w:val="both"/>
        <w:rPr>
          <w:rFonts w:ascii="Times New Roman" w:hAnsi="Times New Roman" w:cs="Times New Roman"/>
          <w:sz w:val="24"/>
          <w:szCs w:val="24"/>
          <w:lang w:val="hr-HR"/>
        </w:rPr>
      </w:pPr>
      <w:r w:rsidRPr="00300849">
        <w:rPr>
          <w:rFonts w:ascii="Times New Roman" w:hAnsi="Times New Roman" w:cs="Times New Roman"/>
          <w:sz w:val="24"/>
          <w:szCs w:val="24"/>
          <w:lang w:val="hr-HR"/>
        </w:rPr>
        <w:t xml:space="preserve">Slike Miroslava Kraljevića su u prosjeku stare tek stoljeće i u konzervatorsko-restauratorskoj struci se smatraju relativno ''mladima''. </w:t>
      </w:r>
      <w:r w:rsidR="00D06860" w:rsidRPr="00300849">
        <w:rPr>
          <w:rFonts w:ascii="Times New Roman" w:hAnsi="Times New Roman" w:cs="Times New Roman"/>
          <w:sz w:val="24"/>
          <w:szCs w:val="24"/>
          <w:lang w:val="hr-HR"/>
        </w:rPr>
        <w:t xml:space="preserve">Vezivo u slikanom sloju takvih slika </w:t>
      </w:r>
      <w:r w:rsidR="00D06860" w:rsidRPr="00300849">
        <w:rPr>
          <w:rFonts w:ascii="Times New Roman" w:hAnsi="Times New Roman" w:cs="Times New Roman"/>
          <w:sz w:val="24"/>
          <w:szCs w:val="24"/>
          <w:lang w:val="hr-HR"/>
        </w:rPr>
        <w:lastRenderedPageBreak/>
        <w:t xml:space="preserve">još nije dovoljno polimeriziralo da bi takve slike bile otporne na agresivnije restauratorske tretmane, poput uklanjanja lakova. </w:t>
      </w:r>
      <w:r w:rsidR="00447306">
        <w:rPr>
          <w:rFonts w:ascii="Times New Roman" w:hAnsi="Times New Roman" w:cs="Times New Roman"/>
          <w:sz w:val="24"/>
          <w:szCs w:val="24"/>
          <w:lang w:val="hr-HR"/>
        </w:rPr>
        <w:t xml:space="preserve">Budući da ova kopija ima imitira materijale i stratigrafiju Kraljevićevih djela, mogla bi poslužiti </w:t>
      </w:r>
      <w:r w:rsidRPr="00300849">
        <w:rPr>
          <w:rFonts w:ascii="Times New Roman" w:hAnsi="Times New Roman" w:cs="Times New Roman"/>
          <w:sz w:val="24"/>
          <w:szCs w:val="24"/>
          <w:lang w:val="hr-HR"/>
        </w:rPr>
        <w:t xml:space="preserve"> </w:t>
      </w:r>
      <w:r w:rsidR="00447306">
        <w:rPr>
          <w:rFonts w:ascii="Times New Roman" w:hAnsi="Times New Roman" w:cs="Times New Roman"/>
          <w:sz w:val="24"/>
          <w:szCs w:val="24"/>
          <w:lang w:val="hr-HR"/>
        </w:rPr>
        <w:t xml:space="preserve">kao </w:t>
      </w:r>
      <w:r w:rsidR="00493D1E">
        <w:rPr>
          <w:rFonts w:ascii="Times New Roman" w:hAnsi="Times New Roman" w:cs="Times New Roman"/>
          <w:sz w:val="24"/>
          <w:szCs w:val="24"/>
          <w:lang w:val="hr-HR"/>
        </w:rPr>
        <w:t>objekt na kojem će se moći provoditi probni tretmani čišćenja, uklanjanja laka i retuširanja.</w:t>
      </w:r>
      <w:r w:rsidR="00447306">
        <w:rPr>
          <w:rFonts w:ascii="Times New Roman" w:hAnsi="Times New Roman" w:cs="Times New Roman"/>
          <w:sz w:val="24"/>
          <w:szCs w:val="24"/>
          <w:lang w:val="hr-HR"/>
        </w:rPr>
        <w:t xml:space="preserve"> Provedbom</w:t>
      </w:r>
      <w:r w:rsidR="001D36F6">
        <w:rPr>
          <w:rFonts w:ascii="Times New Roman" w:hAnsi="Times New Roman" w:cs="Times New Roman"/>
          <w:sz w:val="24"/>
          <w:szCs w:val="24"/>
          <w:lang w:val="hr-HR"/>
        </w:rPr>
        <w:t xml:space="preserve"> probnih tretmana na kopiji ustanoviti će se kako slikani sloj reagira na različite tretmane, te bi se iz takvih probi mogli izvesti zaključci koji će u budućnosti omogućiti da se Kraljevićeva djela, ali i djela drugih slikara Moderne, mogu tretirati na način koji je najdjelovorniji, a minimalno štetan po sliku.</w:t>
      </w:r>
    </w:p>
    <w:p w:rsidR="001E4303" w:rsidRDefault="001E4303">
      <w:pPr>
        <w:rPr>
          <w:rFonts w:ascii="Times New Roman" w:hAnsi="Times New Roman" w:cs="Times New Roman"/>
          <w:b/>
          <w:sz w:val="24"/>
          <w:szCs w:val="24"/>
          <w:lang w:val="hr-HR"/>
        </w:rPr>
      </w:pPr>
      <w:r>
        <w:rPr>
          <w:rFonts w:ascii="Times New Roman" w:hAnsi="Times New Roman" w:cs="Times New Roman"/>
          <w:b/>
          <w:sz w:val="24"/>
          <w:szCs w:val="24"/>
          <w:lang w:val="hr-HR"/>
        </w:rPr>
        <w:br w:type="page"/>
      </w:r>
    </w:p>
    <w:p w:rsidR="009D389E" w:rsidRDefault="00F867BC" w:rsidP="00DD3046">
      <w:pPr>
        <w:jc w:val="both"/>
        <w:rPr>
          <w:rFonts w:ascii="Times New Roman" w:hAnsi="Times New Roman" w:cs="Times New Roman"/>
          <w:b/>
          <w:sz w:val="24"/>
          <w:szCs w:val="24"/>
          <w:lang w:val="hr-HR"/>
        </w:rPr>
      </w:pPr>
      <w:r w:rsidRPr="00F867BC">
        <w:rPr>
          <w:rFonts w:ascii="Times New Roman" w:hAnsi="Times New Roman" w:cs="Times New Roman"/>
          <w:b/>
          <w:sz w:val="24"/>
          <w:szCs w:val="24"/>
          <w:lang w:val="hr-HR"/>
        </w:rPr>
        <w:lastRenderedPageBreak/>
        <w:t>6. ZAKLJUČAK</w:t>
      </w:r>
    </w:p>
    <w:p w:rsidR="00F4493B" w:rsidRDefault="0077012A" w:rsidP="00E028DA">
      <w:pPr>
        <w:ind w:firstLine="567"/>
        <w:jc w:val="both"/>
        <w:rPr>
          <w:rFonts w:ascii="Times New Roman" w:hAnsi="Times New Roman" w:cs="Times New Roman"/>
          <w:sz w:val="24"/>
          <w:szCs w:val="24"/>
          <w:lang w:val="hr-HR"/>
        </w:rPr>
      </w:pPr>
      <w:r w:rsidRPr="003177AC">
        <w:rPr>
          <w:rFonts w:ascii="Times New Roman" w:hAnsi="Times New Roman" w:cs="Times New Roman"/>
          <w:sz w:val="24"/>
          <w:szCs w:val="24"/>
          <w:lang w:val="hr-HR"/>
        </w:rPr>
        <w:t>Iako ova kopija nikada neće moći vjerno prikazati</w:t>
      </w:r>
      <w:r w:rsidR="00C720B7">
        <w:rPr>
          <w:rFonts w:ascii="Times New Roman" w:hAnsi="Times New Roman" w:cs="Times New Roman"/>
          <w:sz w:val="24"/>
          <w:szCs w:val="24"/>
          <w:lang w:val="hr-HR"/>
        </w:rPr>
        <w:t xml:space="preserve"> puni sjaj Kraljevićeva djela, njenim stvaranjem smo se ipak uspjeli u našim pokušajima da bolje razumijemo Kraljevićev način rada, ali i samog Kraljevića. </w:t>
      </w:r>
      <w:r w:rsidR="00F4493B">
        <w:rPr>
          <w:rFonts w:ascii="Times New Roman" w:hAnsi="Times New Roman" w:cs="Times New Roman"/>
          <w:sz w:val="24"/>
          <w:szCs w:val="24"/>
          <w:lang w:val="hr-HR"/>
        </w:rPr>
        <w:t xml:space="preserve"> </w:t>
      </w:r>
      <w:r w:rsidR="00572495">
        <w:rPr>
          <w:rFonts w:ascii="Times New Roman" w:hAnsi="Times New Roman" w:cs="Times New Roman"/>
          <w:sz w:val="24"/>
          <w:szCs w:val="24"/>
          <w:lang w:val="hr-HR"/>
        </w:rPr>
        <w:t xml:space="preserve">Iako je samo stvaranje kopije trajalo vrlo kratko, zbog pokušaja da se oponaša Kraljevićev tempo slikanja, same pripreme za njenu izvedbu i istraživančki radovi koji su joj prethodili su zahtijevali mnogo vremena. Istraživanje je uključivalo i povijesni aspekt slike i njenu povijesno-umjetničku vrijednost, istraživanje stratigrafije Kraljevićevih slika i komparaciju s drugim djelima, probe pigmenata i veziva bazirane na rezultatima istraživanja iz 1986. i 2015. godine – sve kako bi se stvorila savršena tehnološka kopija.  Ova kopija ne posjeduje visoku umjetničku vrijednost, niti snagu koju posjeduju </w:t>
      </w:r>
      <w:r w:rsidR="007968A4">
        <w:rPr>
          <w:rFonts w:ascii="Times New Roman" w:hAnsi="Times New Roman" w:cs="Times New Roman"/>
          <w:sz w:val="24"/>
          <w:szCs w:val="24"/>
          <w:lang w:val="hr-HR"/>
        </w:rPr>
        <w:t>Kraljevićeva djela, ali su zato materijali s kojima je rađena najbliži onima koje je Kraljević upotrebljavao.</w:t>
      </w:r>
    </w:p>
    <w:p w:rsidR="007968A4" w:rsidRDefault="007968A4" w:rsidP="00E028DA">
      <w:pPr>
        <w:ind w:firstLine="567"/>
        <w:jc w:val="both"/>
        <w:rPr>
          <w:rFonts w:ascii="Times New Roman" w:hAnsi="Times New Roman" w:cs="Times New Roman"/>
          <w:sz w:val="24"/>
          <w:szCs w:val="24"/>
          <w:lang w:val="hr-HR"/>
        </w:rPr>
      </w:pPr>
      <w:r>
        <w:rPr>
          <w:rFonts w:ascii="Times New Roman" w:hAnsi="Times New Roman" w:cs="Times New Roman"/>
          <w:sz w:val="24"/>
          <w:szCs w:val="24"/>
          <w:lang w:val="hr-HR"/>
        </w:rPr>
        <w:t>Ovim malim projektom smo razjasnili neke segmente Kraljevićeve slikarske tehnologije i tehnike, no čini se kako je Pandorina kutija tek sada zaista otvorena. Potrebno  je još više detaljnijih i stručnijih radova koji bi se bavili slikarstvom i materijalima hrvatskih slikara Moderne, jer opus</w:t>
      </w:r>
      <w:r w:rsidR="00E028DA">
        <w:rPr>
          <w:rFonts w:ascii="Times New Roman" w:hAnsi="Times New Roman" w:cs="Times New Roman"/>
          <w:sz w:val="24"/>
          <w:szCs w:val="24"/>
          <w:lang w:val="hr-HR"/>
        </w:rPr>
        <w:t>i</w:t>
      </w:r>
      <w:r>
        <w:rPr>
          <w:rFonts w:ascii="Times New Roman" w:hAnsi="Times New Roman" w:cs="Times New Roman"/>
          <w:sz w:val="24"/>
          <w:szCs w:val="24"/>
          <w:lang w:val="hr-HR"/>
        </w:rPr>
        <w:t xml:space="preserve"> radova iz tog razdoblja hrvatskog slikarstva predstavlja</w:t>
      </w:r>
      <w:r w:rsidR="00E028DA">
        <w:rPr>
          <w:rFonts w:ascii="Times New Roman" w:hAnsi="Times New Roman" w:cs="Times New Roman"/>
          <w:sz w:val="24"/>
          <w:szCs w:val="24"/>
          <w:lang w:val="hr-HR"/>
        </w:rPr>
        <w:t>ju</w:t>
      </w:r>
      <w:r>
        <w:rPr>
          <w:rFonts w:ascii="Times New Roman" w:hAnsi="Times New Roman" w:cs="Times New Roman"/>
          <w:sz w:val="24"/>
          <w:szCs w:val="24"/>
          <w:lang w:val="hr-HR"/>
        </w:rPr>
        <w:t xml:space="preserve"> najkvalitetnij</w:t>
      </w:r>
      <w:r w:rsidR="00E028DA">
        <w:rPr>
          <w:rFonts w:ascii="Times New Roman" w:hAnsi="Times New Roman" w:cs="Times New Roman"/>
          <w:sz w:val="24"/>
          <w:szCs w:val="24"/>
          <w:lang w:val="hr-HR"/>
        </w:rPr>
        <w:t xml:space="preserve">e produkte </w:t>
      </w:r>
      <w:r>
        <w:rPr>
          <w:rFonts w:ascii="Times New Roman" w:hAnsi="Times New Roman" w:cs="Times New Roman"/>
          <w:sz w:val="24"/>
          <w:szCs w:val="24"/>
          <w:lang w:val="hr-HR"/>
        </w:rPr>
        <w:t>naše umjetnosti, koja zaslužuje više naše pažnje i proučavanja.</w:t>
      </w:r>
    </w:p>
    <w:p w:rsidR="00F538FF" w:rsidRDefault="00C720B7" w:rsidP="00C720B7">
      <w:pPr>
        <w:rPr>
          <w:rFonts w:ascii="Times New Roman" w:hAnsi="Times New Roman" w:cs="Times New Roman"/>
          <w:sz w:val="24"/>
          <w:szCs w:val="24"/>
          <w:lang w:val="hr-HR"/>
        </w:rPr>
      </w:pPr>
      <w:r>
        <w:rPr>
          <w:rFonts w:ascii="Times New Roman" w:hAnsi="Times New Roman" w:cs="Times New Roman"/>
          <w:sz w:val="24"/>
          <w:szCs w:val="24"/>
          <w:lang w:val="hr-HR"/>
        </w:rPr>
        <w:br w:type="page"/>
      </w:r>
    </w:p>
    <w:p w:rsidR="00D3085B" w:rsidRDefault="00D3085B" w:rsidP="00D3085B">
      <w:pPr>
        <w:tabs>
          <w:tab w:val="left" w:pos="4395"/>
        </w:tabs>
        <w:spacing w:line="360" w:lineRule="auto"/>
        <w:contextualSpacing/>
        <w:jc w:val="center"/>
        <w:rPr>
          <w:rFonts w:ascii="Times New Roman" w:hAnsi="Times New Roman" w:cs="Times New Roman"/>
          <w:b/>
          <w:sz w:val="24"/>
          <w:szCs w:val="24"/>
          <w:lang w:val="hr-HR"/>
        </w:rPr>
      </w:pPr>
      <w:r w:rsidRPr="009069C9">
        <w:rPr>
          <w:rFonts w:ascii="Times New Roman" w:hAnsi="Times New Roman" w:cs="Times New Roman"/>
          <w:b/>
          <w:sz w:val="24"/>
          <w:szCs w:val="24"/>
          <w:lang w:val="hr-HR"/>
        </w:rPr>
        <w:lastRenderedPageBreak/>
        <w:t>Zahvale</w:t>
      </w:r>
    </w:p>
    <w:p w:rsidR="00D3085B" w:rsidRPr="009069C9" w:rsidRDefault="00D3085B" w:rsidP="00D3085B">
      <w:pPr>
        <w:tabs>
          <w:tab w:val="left" w:pos="4395"/>
        </w:tabs>
        <w:spacing w:line="360" w:lineRule="auto"/>
        <w:contextualSpacing/>
        <w:jc w:val="center"/>
        <w:rPr>
          <w:rFonts w:ascii="Times New Roman" w:hAnsi="Times New Roman" w:cs="Times New Roman"/>
          <w:b/>
          <w:sz w:val="24"/>
          <w:szCs w:val="24"/>
          <w:lang w:val="hr-HR"/>
        </w:rPr>
      </w:pPr>
    </w:p>
    <w:p w:rsidR="00D3085B" w:rsidRDefault="00D3085B" w:rsidP="00D3085B">
      <w:pPr>
        <w:tabs>
          <w:tab w:val="left" w:pos="567"/>
        </w:tabs>
        <w:contextualSpacing/>
        <w:jc w:val="both"/>
        <w:rPr>
          <w:rFonts w:ascii="Times New Roman" w:hAnsi="Times New Roman" w:cs="Times New Roman"/>
          <w:sz w:val="24"/>
          <w:szCs w:val="24"/>
          <w:lang w:val="hr-HR"/>
        </w:rPr>
      </w:pPr>
      <w:r>
        <w:rPr>
          <w:rFonts w:ascii="Times New Roman" w:hAnsi="Times New Roman" w:cs="Times New Roman"/>
          <w:sz w:val="24"/>
          <w:szCs w:val="24"/>
          <w:lang w:val="hr-HR"/>
        </w:rPr>
        <w:tab/>
        <w:t xml:space="preserve">Zahvaljujem se dr. Vladanu Desnici s Odsjeka za konzerviranje i restauriranje umjetnina s Akademije likovnih umjetnosti na provedenim analizama pigmenta pomoću metode flourescencije x-zrakama. Također se zahvaljujem i prof. Mariu Braunu, ravnatelju Hrvatskog restauratorskog zavoda, čije su stručno iskustvo, te fotodokumentacija Kraljevićeve slike </w:t>
      </w:r>
      <w:r w:rsidRPr="00F702BF">
        <w:rPr>
          <w:rFonts w:ascii="Times New Roman" w:hAnsi="Times New Roman" w:cs="Times New Roman"/>
          <w:i/>
          <w:sz w:val="24"/>
          <w:szCs w:val="24"/>
          <w:lang w:val="hr-HR"/>
        </w:rPr>
        <w:t>Satir i seljak</w:t>
      </w:r>
      <w:r>
        <w:rPr>
          <w:rFonts w:ascii="Times New Roman" w:hAnsi="Times New Roman" w:cs="Times New Roman"/>
          <w:i/>
          <w:sz w:val="24"/>
          <w:szCs w:val="24"/>
          <w:lang w:val="hr-HR"/>
        </w:rPr>
        <w:t>,</w:t>
      </w:r>
      <w:r>
        <w:rPr>
          <w:rFonts w:ascii="Times New Roman" w:hAnsi="Times New Roman" w:cs="Times New Roman"/>
          <w:sz w:val="24"/>
          <w:szCs w:val="24"/>
          <w:lang w:val="hr-HR"/>
        </w:rPr>
        <w:t xml:space="preserve"> upotrebljene u ovom projektu. Zahvaljujem se i kolegici Dariji Alujević iz Arhiva likovnih umjetnosti (HAZU) na uvidu u komsijske knjige prodaje Antuna Ulricha i dobivene informacije o prodaji </w:t>
      </w:r>
      <w:r w:rsidRPr="009D389E">
        <w:rPr>
          <w:rFonts w:ascii="Times New Roman" w:hAnsi="Times New Roman" w:cs="Times New Roman"/>
          <w:i/>
          <w:sz w:val="24"/>
          <w:szCs w:val="24"/>
          <w:lang w:val="hr-HR"/>
        </w:rPr>
        <w:t>Portreta Hedvige Sternberg</w:t>
      </w:r>
      <w:r>
        <w:rPr>
          <w:rFonts w:ascii="Times New Roman" w:hAnsi="Times New Roman" w:cs="Times New Roman"/>
          <w:sz w:val="24"/>
          <w:szCs w:val="24"/>
          <w:lang w:val="hr-HR"/>
        </w:rPr>
        <w:t>.</w:t>
      </w:r>
    </w:p>
    <w:p w:rsidR="00D3085B" w:rsidRDefault="00D3085B">
      <w:pPr>
        <w:rPr>
          <w:rFonts w:ascii="Times New Roman" w:hAnsi="Times New Roman" w:cs="Times New Roman"/>
          <w:b/>
          <w:sz w:val="24"/>
          <w:szCs w:val="24"/>
          <w:lang w:val="hr-HR"/>
        </w:rPr>
      </w:pPr>
      <w:r>
        <w:rPr>
          <w:rFonts w:ascii="Times New Roman" w:hAnsi="Times New Roman" w:cs="Times New Roman"/>
          <w:b/>
          <w:sz w:val="24"/>
          <w:szCs w:val="24"/>
          <w:lang w:val="hr-HR"/>
        </w:rPr>
        <w:br w:type="page"/>
      </w:r>
    </w:p>
    <w:p w:rsidR="007B251A" w:rsidRPr="00F538FF" w:rsidRDefault="00CA643E" w:rsidP="00F538FF">
      <w:pPr>
        <w:jc w:val="center"/>
        <w:rPr>
          <w:rFonts w:ascii="Times New Roman" w:hAnsi="Times New Roman" w:cs="Times New Roman"/>
          <w:b/>
          <w:sz w:val="24"/>
          <w:szCs w:val="24"/>
          <w:lang w:val="hr-HR"/>
        </w:rPr>
      </w:pPr>
      <w:r w:rsidRPr="00F538FF">
        <w:rPr>
          <w:rFonts w:ascii="Times New Roman" w:hAnsi="Times New Roman" w:cs="Times New Roman"/>
          <w:b/>
          <w:sz w:val="24"/>
          <w:szCs w:val="24"/>
          <w:lang w:val="hr-HR"/>
        </w:rPr>
        <w:lastRenderedPageBreak/>
        <w:t>LITERATURA</w:t>
      </w:r>
    </w:p>
    <w:p w:rsidR="00F538FF" w:rsidRDefault="00F538FF" w:rsidP="00CA643E">
      <w:pPr>
        <w:contextualSpacing/>
        <w:rPr>
          <w:rFonts w:ascii="Times New Roman" w:hAnsi="Times New Roman" w:cs="Times New Roman"/>
          <w:sz w:val="20"/>
          <w:szCs w:val="20"/>
          <w:lang w:val="hr-HR"/>
        </w:rPr>
      </w:pPr>
    </w:p>
    <w:p w:rsidR="00923D45" w:rsidRDefault="004A3B05" w:rsidP="0095382B">
      <w:pPr>
        <w:contextualSpacing/>
        <w:rPr>
          <w:rFonts w:ascii="Times New Roman" w:hAnsi="Times New Roman" w:cs="Times New Roman"/>
        </w:rPr>
      </w:pPr>
      <w:r>
        <w:rPr>
          <w:rFonts w:ascii="Times New Roman" w:hAnsi="Times New Roman" w:cs="Times New Roman"/>
        </w:rPr>
        <w:t>1</w:t>
      </w:r>
      <w:r w:rsidR="00E60DE3">
        <w:rPr>
          <w:rFonts w:ascii="Times New Roman" w:hAnsi="Times New Roman" w:cs="Times New Roman"/>
        </w:rPr>
        <w:t>.</w:t>
      </w:r>
      <w:r w:rsidR="00923D45" w:rsidRPr="00923D45">
        <w:rPr>
          <w:rFonts w:ascii="Times New Roman" w:hAnsi="Times New Roman" w:cs="Times New Roman"/>
          <w:lang w:val="hr-HR"/>
        </w:rPr>
        <w:t xml:space="preserve"> </w:t>
      </w:r>
      <w:r w:rsidR="00923D45">
        <w:rPr>
          <w:rFonts w:ascii="Times New Roman" w:hAnsi="Times New Roman" w:cs="Times New Roman"/>
          <w:lang w:val="hr-HR"/>
        </w:rPr>
        <w:t xml:space="preserve">BINSTOCK BENJAMIN, </w:t>
      </w:r>
      <w:r w:rsidR="00923D45" w:rsidRPr="00923D45">
        <w:rPr>
          <w:rFonts w:ascii="Times New Roman" w:hAnsi="Times New Roman" w:cs="Times New Roman"/>
          <w:i/>
          <w:lang w:val="hr-HR"/>
        </w:rPr>
        <w:t>Vermeer's Family Secrets: Genius, Discovery and the Unknown Apprentice</w:t>
      </w:r>
      <w:r w:rsidR="00923D45">
        <w:rPr>
          <w:rFonts w:ascii="Times New Roman" w:hAnsi="Times New Roman" w:cs="Times New Roman"/>
          <w:lang w:val="hr-HR"/>
        </w:rPr>
        <w:t>, Routledge, Oxon, 2009.</w:t>
      </w:r>
    </w:p>
    <w:p w:rsidR="00972836" w:rsidRPr="00BD350E" w:rsidRDefault="00E60DE3" w:rsidP="0095382B">
      <w:pPr>
        <w:contextualSpacing/>
        <w:rPr>
          <w:rFonts w:ascii="Times New Roman" w:hAnsi="Times New Roman" w:cs="Times New Roman"/>
        </w:rPr>
      </w:pPr>
      <w:r>
        <w:rPr>
          <w:rFonts w:ascii="Times New Roman" w:hAnsi="Times New Roman" w:cs="Times New Roman"/>
        </w:rPr>
        <w:t xml:space="preserve">2. </w:t>
      </w:r>
      <w:r w:rsidR="00972836" w:rsidRPr="00BD350E">
        <w:rPr>
          <w:rFonts w:ascii="Times New Roman" w:hAnsi="Times New Roman" w:cs="Times New Roman"/>
        </w:rPr>
        <w:t>CARLYLE</w:t>
      </w:r>
      <w:r w:rsidR="00972836" w:rsidRPr="00BD350E">
        <w:rPr>
          <w:rFonts w:ascii="Times New Roman" w:hAnsi="Times New Roman" w:cs="Times New Roman"/>
          <w:lang w:val="hr-HR"/>
        </w:rPr>
        <w:t xml:space="preserve"> </w:t>
      </w:r>
      <w:r w:rsidR="00972836" w:rsidRPr="00BD350E">
        <w:rPr>
          <w:rFonts w:ascii="Times New Roman" w:hAnsi="Times New Roman" w:cs="Times New Roman"/>
        </w:rPr>
        <w:t xml:space="preserve">LESLIE, </w:t>
      </w:r>
      <w:r w:rsidR="00972836" w:rsidRPr="00BD350E">
        <w:rPr>
          <w:rFonts w:ascii="Times New Roman" w:hAnsi="Times New Roman" w:cs="Times New Roman"/>
          <w:i/>
        </w:rPr>
        <w:t>The Artist’s Assistant: Oil Painting Instruction Manuals and Handbooks in Britain 1800-1900 With Reference to Selected Eighteenth-century Sources</w:t>
      </w:r>
      <w:r w:rsidR="00972836" w:rsidRPr="00BD350E">
        <w:rPr>
          <w:rFonts w:ascii="Times New Roman" w:hAnsi="Times New Roman" w:cs="Times New Roman"/>
        </w:rPr>
        <w:t xml:space="preserve">, Archetype Publications, </w:t>
      </w:r>
      <w:r w:rsidR="001B5AFF" w:rsidRPr="00BD350E">
        <w:rPr>
          <w:rFonts w:ascii="Times New Roman" w:hAnsi="Times New Roman" w:cs="Times New Roman"/>
        </w:rPr>
        <w:t>London, 2002.</w:t>
      </w:r>
    </w:p>
    <w:p w:rsidR="003B2897" w:rsidRDefault="00E60DE3" w:rsidP="0095382B">
      <w:pPr>
        <w:contextualSpacing/>
        <w:rPr>
          <w:rFonts w:ascii="Times New Roman" w:hAnsi="Times New Roman" w:cs="Times New Roman"/>
        </w:rPr>
      </w:pPr>
      <w:r>
        <w:rPr>
          <w:rFonts w:ascii="Times New Roman" w:hAnsi="Times New Roman" w:cs="Times New Roman"/>
        </w:rPr>
        <w:t>3</w:t>
      </w:r>
      <w:r w:rsidR="004A3B05">
        <w:rPr>
          <w:rFonts w:ascii="Times New Roman" w:hAnsi="Times New Roman" w:cs="Times New Roman"/>
        </w:rPr>
        <w:t xml:space="preserve">. </w:t>
      </w:r>
      <w:r w:rsidR="003B2897" w:rsidRPr="00BD350E">
        <w:rPr>
          <w:rFonts w:ascii="Times New Roman" w:hAnsi="Times New Roman" w:cs="Times New Roman"/>
        </w:rPr>
        <w:t xml:space="preserve">CARLYLE LESLIE, Beyond a Collection of Data: What we can learn from Documentary sources on Artist’s Materials and Techniques, u: </w:t>
      </w:r>
      <w:r w:rsidR="003B2897" w:rsidRPr="00BD350E">
        <w:rPr>
          <w:rFonts w:ascii="Times New Roman" w:hAnsi="Times New Roman" w:cs="Times New Roman"/>
          <w:i/>
        </w:rPr>
        <w:t>Historical Painting Techniques, Materials and Studio Practice</w:t>
      </w:r>
      <w:r w:rsidR="003B2897" w:rsidRPr="00BD350E">
        <w:rPr>
          <w:rFonts w:ascii="Times New Roman" w:hAnsi="Times New Roman" w:cs="Times New Roman"/>
        </w:rPr>
        <w:t>, University of Leiden, Leiden, 1995.</w:t>
      </w:r>
    </w:p>
    <w:p w:rsidR="009D389E" w:rsidRPr="00BD350E" w:rsidRDefault="00E60DE3" w:rsidP="0095382B">
      <w:pPr>
        <w:contextualSpacing/>
        <w:rPr>
          <w:rFonts w:ascii="Times New Roman" w:hAnsi="Times New Roman" w:cs="Times New Roman"/>
        </w:rPr>
      </w:pPr>
      <w:r>
        <w:rPr>
          <w:rFonts w:ascii="Times New Roman" w:hAnsi="Times New Roman" w:cs="Times New Roman"/>
          <w:sz w:val="20"/>
          <w:szCs w:val="20"/>
          <w:lang w:val="hr-HR"/>
        </w:rPr>
        <w:t>4</w:t>
      </w:r>
      <w:r w:rsidR="004A3B05">
        <w:rPr>
          <w:rFonts w:ascii="Times New Roman" w:hAnsi="Times New Roman" w:cs="Times New Roman"/>
          <w:sz w:val="20"/>
          <w:szCs w:val="20"/>
          <w:lang w:val="hr-HR"/>
        </w:rPr>
        <w:t xml:space="preserve">. </w:t>
      </w:r>
      <w:r w:rsidR="009D389E" w:rsidRPr="00C80B5C">
        <w:rPr>
          <w:rFonts w:ascii="Times New Roman" w:hAnsi="Times New Roman" w:cs="Times New Roman"/>
          <w:sz w:val="20"/>
          <w:szCs w:val="20"/>
          <w:lang w:val="hr-HR"/>
        </w:rPr>
        <w:t xml:space="preserve">CHAPLIN TRACEY, EASTAUGH NICHOLAS, SIDDALL RUTH, WALSH VALENTINE, </w:t>
      </w:r>
      <w:r w:rsidR="009D389E" w:rsidRPr="00C80B5C">
        <w:rPr>
          <w:rFonts w:ascii="Times New Roman" w:hAnsi="Times New Roman" w:cs="Times New Roman"/>
          <w:i/>
          <w:sz w:val="20"/>
          <w:szCs w:val="20"/>
          <w:lang w:val="hr-HR"/>
        </w:rPr>
        <w:t>Pigment Compendium: A Dictionary and Optical Microscopy of Historical Pigments,</w:t>
      </w:r>
      <w:r w:rsidR="009D389E" w:rsidRPr="00C80B5C">
        <w:rPr>
          <w:rFonts w:ascii="Times New Roman" w:hAnsi="Times New Roman" w:cs="Times New Roman"/>
          <w:sz w:val="20"/>
          <w:szCs w:val="20"/>
          <w:lang w:val="hr-HR"/>
        </w:rPr>
        <w:t xml:space="preserve"> Butterworth-Heinemann, Oxford, 2008.</w:t>
      </w:r>
    </w:p>
    <w:p w:rsidR="004A3B05" w:rsidRDefault="00E60DE3" w:rsidP="0095382B">
      <w:pPr>
        <w:contextualSpacing/>
        <w:rPr>
          <w:rFonts w:ascii="Times New Roman" w:hAnsi="Times New Roman" w:cs="Times New Roman"/>
        </w:rPr>
      </w:pPr>
      <w:r>
        <w:rPr>
          <w:rFonts w:ascii="Times New Roman" w:hAnsi="Times New Roman" w:cs="Times New Roman"/>
          <w:lang w:val="hr-HR"/>
        </w:rPr>
        <w:t>5</w:t>
      </w:r>
      <w:r w:rsidR="004A3B05">
        <w:rPr>
          <w:rFonts w:ascii="Times New Roman" w:hAnsi="Times New Roman" w:cs="Times New Roman"/>
          <w:lang w:val="hr-HR"/>
        </w:rPr>
        <w:t xml:space="preserve">. </w:t>
      </w:r>
      <w:r w:rsidR="004A3B05" w:rsidRPr="004A3B05">
        <w:rPr>
          <w:rFonts w:ascii="Times New Roman" w:hAnsi="Times New Roman" w:cs="Times New Roman"/>
          <w:lang w:val="hr-HR"/>
        </w:rPr>
        <w:t xml:space="preserve">CHAPMAN H. PERRY, WOODALL JOANNA, </w:t>
      </w:r>
      <w:r w:rsidR="004A3B05" w:rsidRPr="004A3B05">
        <w:rPr>
          <w:rFonts w:ascii="Times New Roman" w:hAnsi="Times New Roman" w:cs="Times New Roman"/>
          <w:i/>
          <w:lang w:val="hr-HR"/>
        </w:rPr>
        <w:t>Envisioning the Artist in the Early Modern Netherlands</w:t>
      </w:r>
      <w:r w:rsidR="004A3B05" w:rsidRPr="004A3B05">
        <w:rPr>
          <w:rFonts w:ascii="Times New Roman" w:hAnsi="Times New Roman" w:cs="Times New Roman"/>
          <w:lang w:val="hr-HR"/>
        </w:rPr>
        <w:t>, Antique Collect</w:t>
      </w:r>
      <w:r w:rsidR="004A3B05">
        <w:rPr>
          <w:rFonts w:ascii="Times New Roman" w:hAnsi="Times New Roman" w:cs="Times New Roman"/>
          <w:lang w:val="hr-HR"/>
        </w:rPr>
        <w:t>ors Club Limited, London, 2010.</w:t>
      </w:r>
    </w:p>
    <w:p w:rsidR="0095382B" w:rsidRPr="0095382B" w:rsidRDefault="00E60DE3" w:rsidP="0095382B">
      <w:pPr>
        <w:contextualSpacing/>
        <w:rPr>
          <w:rFonts w:ascii="Times New Roman" w:hAnsi="Times New Roman" w:cs="Times New Roman"/>
          <w:lang w:val="hr-HR"/>
        </w:rPr>
      </w:pPr>
      <w:r>
        <w:rPr>
          <w:rFonts w:ascii="Times New Roman" w:hAnsi="Times New Roman" w:cs="Times New Roman"/>
        </w:rPr>
        <w:t>6</w:t>
      </w:r>
      <w:r w:rsidR="00923D45">
        <w:rPr>
          <w:rFonts w:ascii="Times New Roman" w:hAnsi="Times New Roman" w:cs="Times New Roman"/>
        </w:rPr>
        <w:t xml:space="preserve">. </w:t>
      </w:r>
      <w:r w:rsidR="0095382B" w:rsidRPr="0000147F">
        <w:rPr>
          <w:rFonts w:ascii="Times New Roman" w:hAnsi="Times New Roman" w:cs="Times New Roman"/>
        </w:rPr>
        <w:t>DESNICA</w:t>
      </w:r>
      <w:r w:rsidR="0095382B" w:rsidRPr="0095382B">
        <w:rPr>
          <w:rFonts w:ascii="Times New Roman" w:hAnsi="Times New Roman" w:cs="Times New Roman"/>
          <w:lang w:val="hr-HR"/>
        </w:rPr>
        <w:t xml:space="preserve"> </w:t>
      </w:r>
      <w:r w:rsidR="0095382B" w:rsidRPr="0000147F">
        <w:rPr>
          <w:rFonts w:ascii="Times New Roman" w:hAnsi="Times New Roman" w:cs="Times New Roman"/>
        </w:rPr>
        <w:t>VLADAN</w:t>
      </w:r>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Prijenosni</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ure</w:t>
      </w:r>
      <w:proofErr w:type="spellEnd"/>
      <w:r w:rsidR="0095382B" w:rsidRPr="0095382B">
        <w:rPr>
          <w:rFonts w:ascii="Times New Roman" w:hAnsi="Times New Roman" w:cs="Times New Roman"/>
          <w:lang w:val="hr-HR"/>
        </w:rPr>
        <w:t>đ</w:t>
      </w:r>
      <w:proofErr w:type="spellStart"/>
      <w:r w:rsidR="0095382B" w:rsidRPr="0000147F">
        <w:rPr>
          <w:rFonts w:ascii="Times New Roman" w:hAnsi="Times New Roman" w:cs="Times New Roman"/>
        </w:rPr>
        <w:t>aj</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za</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rentgensku</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flourescentnu</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analizu</w:t>
      </w:r>
      <w:proofErr w:type="spellEnd"/>
      <w:r w:rsidR="0095382B" w:rsidRPr="0095382B">
        <w:rPr>
          <w:rFonts w:ascii="Times New Roman" w:hAnsi="Times New Roman" w:cs="Times New Roman"/>
          <w:lang w:val="hr-HR"/>
        </w:rPr>
        <w:t xml:space="preserve"> (</w:t>
      </w:r>
      <w:r w:rsidR="0095382B" w:rsidRPr="0000147F">
        <w:rPr>
          <w:rFonts w:ascii="Times New Roman" w:hAnsi="Times New Roman" w:cs="Times New Roman"/>
        </w:rPr>
        <w:t>XRF</w:t>
      </w:r>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kao</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jedinstveni</w:t>
      </w:r>
      <w:proofErr w:type="spellEnd"/>
      <w:r w:rsidR="0095382B" w:rsidRPr="0095382B">
        <w:rPr>
          <w:rFonts w:ascii="Times New Roman" w:hAnsi="Times New Roman" w:cs="Times New Roman"/>
          <w:lang w:val="hr-HR"/>
        </w:rPr>
        <w:t xml:space="preserve"> </w:t>
      </w:r>
      <w:r w:rsidR="0095382B" w:rsidRPr="0000147F">
        <w:rPr>
          <w:rFonts w:ascii="Times New Roman" w:hAnsi="Times New Roman" w:cs="Times New Roman"/>
        </w:rPr>
        <w:t>instrument</w:t>
      </w:r>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za</w:t>
      </w:r>
      <w:proofErr w:type="spellEnd"/>
      <w:r w:rsidR="0095382B" w:rsidRPr="0095382B">
        <w:rPr>
          <w:rFonts w:ascii="Times New Roman" w:hAnsi="Times New Roman" w:cs="Times New Roman"/>
          <w:lang w:val="hr-HR"/>
        </w:rPr>
        <w:t xml:space="preserve"> </w:t>
      </w:r>
      <w:r w:rsidR="0095382B" w:rsidRPr="0000147F">
        <w:rPr>
          <w:rFonts w:ascii="Times New Roman" w:hAnsi="Times New Roman" w:cs="Times New Roman"/>
          <w:i/>
        </w:rPr>
        <w:t>in</w:t>
      </w:r>
      <w:r w:rsidR="0095382B" w:rsidRPr="0095382B">
        <w:rPr>
          <w:rFonts w:ascii="Times New Roman" w:hAnsi="Times New Roman" w:cs="Times New Roman"/>
          <w:i/>
          <w:lang w:val="hr-HR"/>
        </w:rPr>
        <w:t xml:space="preserve"> </w:t>
      </w:r>
      <w:r w:rsidR="0095382B" w:rsidRPr="0000147F">
        <w:rPr>
          <w:rFonts w:ascii="Times New Roman" w:hAnsi="Times New Roman" w:cs="Times New Roman"/>
          <w:i/>
        </w:rPr>
        <w:t>situ</w:t>
      </w:r>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elementnu</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karakterizaciju</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objekata</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kulturne</w:t>
      </w:r>
      <w:proofErr w:type="spellEnd"/>
      <w:r w:rsidR="0095382B" w:rsidRPr="0095382B">
        <w:rPr>
          <w:rFonts w:ascii="Times New Roman" w:hAnsi="Times New Roman" w:cs="Times New Roman"/>
          <w:lang w:val="hr-HR"/>
        </w:rPr>
        <w:t xml:space="preserve"> </w:t>
      </w:r>
      <w:proofErr w:type="spellStart"/>
      <w:r w:rsidR="0095382B" w:rsidRPr="0000147F">
        <w:rPr>
          <w:rFonts w:ascii="Times New Roman" w:hAnsi="Times New Roman" w:cs="Times New Roman"/>
        </w:rPr>
        <w:t>ba</w:t>
      </w:r>
      <w:proofErr w:type="spellEnd"/>
      <w:r w:rsidR="0095382B" w:rsidRPr="0095382B">
        <w:rPr>
          <w:rFonts w:ascii="Times New Roman" w:hAnsi="Times New Roman" w:cs="Times New Roman"/>
          <w:lang w:val="hr-HR"/>
        </w:rPr>
        <w:t>š</w:t>
      </w:r>
      <w:r w:rsidR="0095382B" w:rsidRPr="0000147F">
        <w:rPr>
          <w:rFonts w:ascii="Times New Roman" w:hAnsi="Times New Roman" w:cs="Times New Roman"/>
        </w:rPr>
        <w:t>tine</w:t>
      </w:r>
      <w:r w:rsidR="0095382B" w:rsidRPr="0095382B">
        <w:rPr>
          <w:rFonts w:ascii="Times New Roman" w:hAnsi="Times New Roman" w:cs="Times New Roman"/>
          <w:lang w:val="hr-HR"/>
        </w:rPr>
        <w:t xml:space="preserve">, u: </w:t>
      </w:r>
      <w:r w:rsidR="0095382B" w:rsidRPr="0095382B">
        <w:rPr>
          <w:rFonts w:ascii="Times New Roman" w:hAnsi="Times New Roman" w:cs="Times New Roman"/>
          <w:i/>
          <w:lang w:val="hr-HR"/>
        </w:rPr>
        <w:t>Godišnjak zaštite spomenika kulture Hrvatske</w:t>
      </w:r>
      <w:r w:rsidR="0095382B" w:rsidRPr="0095382B">
        <w:rPr>
          <w:rFonts w:ascii="Times New Roman" w:hAnsi="Times New Roman" w:cs="Times New Roman"/>
          <w:lang w:val="hr-HR"/>
        </w:rPr>
        <w:t xml:space="preserve">, br. 33/34 – 2009./2010., </w:t>
      </w:r>
      <w:r w:rsidR="0095382B" w:rsidRPr="0000147F">
        <w:rPr>
          <w:rFonts w:ascii="Times New Roman" w:hAnsi="Times New Roman" w:cs="Times New Roman"/>
        </w:rPr>
        <w:t>Zagreb</w:t>
      </w:r>
      <w:r w:rsidR="0095382B" w:rsidRPr="0095382B">
        <w:rPr>
          <w:rFonts w:ascii="Times New Roman" w:hAnsi="Times New Roman" w:cs="Times New Roman"/>
          <w:lang w:val="hr-HR"/>
        </w:rPr>
        <w:t>, 2011.</w:t>
      </w:r>
    </w:p>
    <w:p w:rsidR="00CA643E" w:rsidRPr="00E60DE3" w:rsidRDefault="00E60DE3" w:rsidP="0095382B">
      <w:pPr>
        <w:contextualSpacing/>
        <w:rPr>
          <w:rFonts w:ascii="Times New Roman" w:hAnsi="Times New Roman" w:cs="Times New Roman"/>
          <w:lang w:val="hr-HR"/>
        </w:rPr>
      </w:pPr>
      <w:r>
        <w:rPr>
          <w:rFonts w:ascii="Times New Roman" w:hAnsi="Times New Roman" w:cs="Times New Roman"/>
          <w:lang w:val="hr-HR"/>
        </w:rPr>
        <w:t>7</w:t>
      </w:r>
      <w:r w:rsidR="004A3B05" w:rsidRPr="00E60DE3">
        <w:rPr>
          <w:rFonts w:ascii="Times New Roman" w:hAnsi="Times New Roman" w:cs="Times New Roman"/>
          <w:lang w:val="hr-HR"/>
        </w:rPr>
        <w:t xml:space="preserve">. </w:t>
      </w:r>
      <w:r w:rsidR="00CA643E" w:rsidRPr="00E60DE3">
        <w:rPr>
          <w:rFonts w:ascii="Times New Roman" w:hAnsi="Times New Roman" w:cs="Times New Roman"/>
          <w:lang w:val="hr-HR"/>
        </w:rPr>
        <w:t xml:space="preserve">HORVAT PINTARIĆ VERA, </w:t>
      </w:r>
      <w:r w:rsidR="00CA643E" w:rsidRPr="00E60DE3">
        <w:rPr>
          <w:rFonts w:ascii="Times New Roman" w:hAnsi="Times New Roman" w:cs="Times New Roman"/>
          <w:i/>
          <w:lang w:val="hr-HR"/>
        </w:rPr>
        <w:t>Miroslav Kraljević</w:t>
      </w:r>
      <w:r w:rsidR="00CA643E" w:rsidRPr="00E60DE3">
        <w:rPr>
          <w:rFonts w:ascii="Times New Roman" w:hAnsi="Times New Roman" w:cs="Times New Roman"/>
          <w:lang w:val="hr-HR"/>
        </w:rPr>
        <w:t>, Globus, Zagreb, 1985.</w:t>
      </w:r>
    </w:p>
    <w:p w:rsidR="008D24C5" w:rsidRPr="00E60DE3" w:rsidRDefault="00E60DE3" w:rsidP="0095382B">
      <w:pPr>
        <w:contextualSpacing/>
        <w:rPr>
          <w:rFonts w:ascii="Times New Roman" w:hAnsi="Times New Roman" w:cs="Times New Roman"/>
        </w:rPr>
      </w:pPr>
      <w:r>
        <w:rPr>
          <w:rFonts w:ascii="Times New Roman" w:hAnsi="Times New Roman" w:cs="Times New Roman"/>
        </w:rPr>
        <w:t>8</w:t>
      </w:r>
      <w:r w:rsidR="004A3B05" w:rsidRPr="00E60DE3">
        <w:rPr>
          <w:rFonts w:ascii="Times New Roman" w:hAnsi="Times New Roman" w:cs="Times New Roman"/>
        </w:rPr>
        <w:t xml:space="preserve">. </w:t>
      </w:r>
      <w:r w:rsidR="008D24C5" w:rsidRPr="00E60DE3">
        <w:rPr>
          <w:rFonts w:ascii="Times New Roman" w:hAnsi="Times New Roman" w:cs="Times New Roman"/>
        </w:rPr>
        <w:t xml:space="preserve">MAYER RALPH, </w:t>
      </w:r>
      <w:proofErr w:type="gramStart"/>
      <w:r w:rsidR="00DA7C13" w:rsidRPr="00E60DE3">
        <w:rPr>
          <w:rFonts w:ascii="Times New Roman" w:hAnsi="Times New Roman" w:cs="Times New Roman"/>
          <w:i/>
        </w:rPr>
        <w:t>The</w:t>
      </w:r>
      <w:proofErr w:type="gramEnd"/>
      <w:r w:rsidR="00DA7C13" w:rsidRPr="00E60DE3">
        <w:rPr>
          <w:rFonts w:ascii="Times New Roman" w:hAnsi="Times New Roman" w:cs="Times New Roman"/>
          <w:i/>
        </w:rPr>
        <w:t xml:space="preserve"> Harper Collins Dictionary of Art Terms and</w:t>
      </w:r>
      <w:r w:rsidR="008D24C5" w:rsidRPr="00E60DE3">
        <w:rPr>
          <w:rFonts w:ascii="Times New Roman" w:hAnsi="Times New Roman" w:cs="Times New Roman"/>
          <w:i/>
        </w:rPr>
        <w:t xml:space="preserve"> Techniques</w:t>
      </w:r>
      <w:r w:rsidR="008D24C5" w:rsidRPr="00E60DE3">
        <w:rPr>
          <w:rFonts w:ascii="Times New Roman" w:hAnsi="Times New Roman" w:cs="Times New Roman"/>
        </w:rPr>
        <w:t xml:space="preserve">, </w:t>
      </w:r>
      <w:r w:rsidR="00DA7C13" w:rsidRPr="00E60DE3">
        <w:rPr>
          <w:rFonts w:ascii="Times New Roman" w:hAnsi="Times New Roman" w:cs="Times New Roman"/>
        </w:rPr>
        <w:t>Harper Perennial, New York, 1991.</w:t>
      </w:r>
    </w:p>
    <w:p w:rsidR="00DA7C13" w:rsidRDefault="00E60DE3" w:rsidP="0095382B">
      <w:pPr>
        <w:contextualSpacing/>
        <w:rPr>
          <w:rFonts w:ascii="Times New Roman" w:hAnsi="Times New Roman" w:cs="Times New Roman"/>
        </w:rPr>
      </w:pPr>
      <w:proofErr w:type="gramStart"/>
      <w:r>
        <w:rPr>
          <w:rFonts w:ascii="Times New Roman" w:hAnsi="Times New Roman" w:cs="Times New Roman"/>
        </w:rPr>
        <w:t>9.</w:t>
      </w:r>
      <w:r w:rsidR="004A3B05" w:rsidRPr="00E60DE3">
        <w:rPr>
          <w:rFonts w:ascii="Times New Roman" w:hAnsi="Times New Roman" w:cs="Times New Roman"/>
        </w:rPr>
        <w:t xml:space="preserve"> </w:t>
      </w:r>
      <w:r w:rsidR="00DA7C13" w:rsidRPr="00E60DE3">
        <w:rPr>
          <w:rFonts w:ascii="Times New Roman" w:hAnsi="Times New Roman" w:cs="Times New Roman"/>
        </w:rPr>
        <w:t xml:space="preserve">MILLS JOHN S., WHITE RAYMOND, </w:t>
      </w:r>
      <w:r w:rsidR="00DA7C13" w:rsidRPr="00E60DE3">
        <w:rPr>
          <w:rFonts w:ascii="Times New Roman" w:hAnsi="Times New Roman" w:cs="Times New Roman"/>
          <w:i/>
        </w:rPr>
        <w:t>The Organic Chemistry of Museum Objects,</w:t>
      </w:r>
      <w:r w:rsidR="00DA7C13" w:rsidRPr="00E60DE3">
        <w:rPr>
          <w:rFonts w:ascii="Times New Roman" w:hAnsi="Times New Roman" w:cs="Times New Roman"/>
        </w:rPr>
        <w:t xml:space="preserve"> </w:t>
      </w:r>
      <w:proofErr w:type="spellStart"/>
      <w:r w:rsidR="00DA7C13" w:rsidRPr="00E60DE3">
        <w:rPr>
          <w:rFonts w:ascii="Times New Roman" w:hAnsi="Times New Roman" w:cs="Times New Roman"/>
        </w:rPr>
        <w:t>Butteroworth</w:t>
      </w:r>
      <w:proofErr w:type="spellEnd"/>
      <w:r w:rsidR="00DA7C13" w:rsidRPr="00E60DE3">
        <w:rPr>
          <w:rFonts w:ascii="Times New Roman" w:hAnsi="Times New Roman" w:cs="Times New Roman"/>
        </w:rPr>
        <w:t xml:space="preserve"> Heinemann, Oxford, 2003.</w:t>
      </w:r>
      <w:proofErr w:type="gramEnd"/>
    </w:p>
    <w:p w:rsidR="008B1F40" w:rsidRDefault="008B1F40" w:rsidP="0095382B">
      <w:pPr>
        <w:contextualSpacing/>
        <w:rPr>
          <w:rFonts w:ascii="Times New Roman" w:hAnsi="Times New Roman" w:cs="Times New Roman"/>
        </w:rPr>
      </w:pPr>
      <w:proofErr w:type="gramStart"/>
      <w:r>
        <w:rPr>
          <w:rFonts w:ascii="Times New Roman" w:hAnsi="Times New Roman" w:cs="Times New Roman"/>
        </w:rPr>
        <w:t xml:space="preserve">10. POTTS PHILLIP J., WEST MARGARET, </w:t>
      </w:r>
      <w:r w:rsidRPr="008B1F40">
        <w:rPr>
          <w:rFonts w:ascii="Times New Roman" w:hAnsi="Times New Roman" w:cs="Times New Roman"/>
          <w:i/>
        </w:rPr>
        <w:t xml:space="preserve">Portable X-ray </w:t>
      </w:r>
      <w:proofErr w:type="spellStart"/>
      <w:r w:rsidRPr="008B1F40">
        <w:rPr>
          <w:rFonts w:ascii="Times New Roman" w:hAnsi="Times New Roman" w:cs="Times New Roman"/>
          <w:i/>
        </w:rPr>
        <w:t>Flourescense</w:t>
      </w:r>
      <w:proofErr w:type="spellEnd"/>
      <w:r w:rsidRPr="008B1F40">
        <w:rPr>
          <w:rFonts w:ascii="Times New Roman" w:hAnsi="Times New Roman" w:cs="Times New Roman"/>
          <w:i/>
        </w:rPr>
        <w:t xml:space="preserve"> Spectrometry: Capabilities for In situ Analysis</w:t>
      </w:r>
      <w:r>
        <w:rPr>
          <w:rFonts w:ascii="Times New Roman" w:hAnsi="Times New Roman" w:cs="Times New Roman"/>
        </w:rPr>
        <w:t>, Royal Society of Chemistry, 2008.</w:t>
      </w:r>
      <w:proofErr w:type="gramEnd"/>
    </w:p>
    <w:p w:rsidR="006E41F0" w:rsidRDefault="008B1F40" w:rsidP="0095382B">
      <w:pPr>
        <w:contextualSpacing/>
        <w:rPr>
          <w:rFonts w:ascii="Times New Roman" w:hAnsi="Times New Roman" w:cs="Times New Roman"/>
        </w:rPr>
      </w:pPr>
      <w:r>
        <w:rPr>
          <w:rFonts w:ascii="Times New Roman" w:hAnsi="Times New Roman" w:cs="Times New Roman"/>
        </w:rPr>
        <w:t>11</w:t>
      </w:r>
      <w:r w:rsidR="004A3B05">
        <w:rPr>
          <w:rFonts w:ascii="Times New Roman" w:hAnsi="Times New Roman" w:cs="Times New Roman"/>
        </w:rPr>
        <w:t xml:space="preserve">. </w:t>
      </w:r>
      <w:r w:rsidR="006E41F0">
        <w:rPr>
          <w:rFonts w:ascii="Times New Roman" w:hAnsi="Times New Roman" w:cs="Times New Roman"/>
        </w:rPr>
        <w:t xml:space="preserve">SKUPINA AUTORA, </w:t>
      </w:r>
      <w:r w:rsidR="006E41F0" w:rsidRPr="006E41F0">
        <w:rPr>
          <w:rFonts w:ascii="Times New Roman" w:hAnsi="Times New Roman" w:cs="Times New Roman"/>
          <w:i/>
        </w:rPr>
        <w:t xml:space="preserve">M </w:t>
      </w:r>
      <w:proofErr w:type="spellStart"/>
      <w:r w:rsidR="006E41F0" w:rsidRPr="006E41F0">
        <w:rPr>
          <w:rFonts w:ascii="Times New Roman" w:hAnsi="Times New Roman" w:cs="Times New Roman"/>
          <w:i/>
        </w:rPr>
        <w:t>Kraljević</w:t>
      </w:r>
      <w:proofErr w:type="spellEnd"/>
      <w:r w:rsidR="006E41F0">
        <w:rPr>
          <w:rFonts w:ascii="Times New Roman" w:hAnsi="Times New Roman" w:cs="Times New Roman"/>
        </w:rPr>
        <w:t xml:space="preserve">, </w:t>
      </w:r>
      <w:proofErr w:type="spellStart"/>
      <w:r w:rsidR="006E41F0">
        <w:rPr>
          <w:rFonts w:ascii="Times New Roman" w:hAnsi="Times New Roman" w:cs="Times New Roman"/>
        </w:rPr>
        <w:t>urednik</w:t>
      </w:r>
      <w:proofErr w:type="spellEnd"/>
      <w:r w:rsidR="006E41F0">
        <w:rPr>
          <w:rFonts w:ascii="Times New Roman" w:hAnsi="Times New Roman" w:cs="Times New Roman"/>
        </w:rPr>
        <w:t>: REUTER PLANČIĆ BISERKA, (</w:t>
      </w:r>
      <w:proofErr w:type="spellStart"/>
      <w:r w:rsidR="006E41F0">
        <w:rPr>
          <w:rFonts w:ascii="Times New Roman" w:hAnsi="Times New Roman" w:cs="Times New Roman"/>
        </w:rPr>
        <w:t>katalog</w:t>
      </w:r>
      <w:proofErr w:type="spellEnd"/>
      <w:r w:rsidR="006E41F0">
        <w:rPr>
          <w:rFonts w:ascii="Times New Roman" w:hAnsi="Times New Roman" w:cs="Times New Roman"/>
        </w:rPr>
        <w:t xml:space="preserve"> </w:t>
      </w:r>
      <w:proofErr w:type="spellStart"/>
      <w:r w:rsidR="006E41F0">
        <w:rPr>
          <w:rFonts w:ascii="Times New Roman" w:hAnsi="Times New Roman" w:cs="Times New Roman"/>
        </w:rPr>
        <w:t>izložbe</w:t>
      </w:r>
      <w:proofErr w:type="spellEnd"/>
      <w:r w:rsidR="006E41F0">
        <w:rPr>
          <w:rFonts w:ascii="Times New Roman" w:hAnsi="Times New Roman" w:cs="Times New Roman"/>
        </w:rPr>
        <w:t xml:space="preserve"> </w:t>
      </w:r>
      <w:proofErr w:type="spellStart"/>
      <w:r w:rsidR="006E41F0" w:rsidRPr="006E41F0">
        <w:rPr>
          <w:rFonts w:ascii="Times New Roman" w:hAnsi="Times New Roman" w:cs="Times New Roman"/>
          <w:i/>
        </w:rPr>
        <w:t>Miroslav</w:t>
      </w:r>
      <w:proofErr w:type="spellEnd"/>
      <w:r w:rsidR="006E41F0" w:rsidRPr="006E41F0">
        <w:rPr>
          <w:rFonts w:ascii="Times New Roman" w:hAnsi="Times New Roman" w:cs="Times New Roman"/>
          <w:i/>
        </w:rPr>
        <w:t xml:space="preserve"> </w:t>
      </w:r>
      <w:proofErr w:type="spellStart"/>
      <w:r w:rsidR="006E41F0" w:rsidRPr="006E41F0">
        <w:rPr>
          <w:rFonts w:ascii="Times New Roman" w:hAnsi="Times New Roman" w:cs="Times New Roman"/>
          <w:i/>
        </w:rPr>
        <w:t>Kraljević</w:t>
      </w:r>
      <w:proofErr w:type="spellEnd"/>
      <w:r w:rsidR="006E41F0" w:rsidRPr="006E41F0">
        <w:rPr>
          <w:rFonts w:ascii="Times New Roman" w:hAnsi="Times New Roman" w:cs="Times New Roman"/>
          <w:i/>
        </w:rPr>
        <w:t xml:space="preserve"> – </w:t>
      </w:r>
      <w:proofErr w:type="spellStart"/>
      <w:r w:rsidR="006E41F0" w:rsidRPr="006E41F0">
        <w:rPr>
          <w:rFonts w:ascii="Times New Roman" w:hAnsi="Times New Roman" w:cs="Times New Roman"/>
          <w:i/>
        </w:rPr>
        <w:t>retrospektiva</w:t>
      </w:r>
      <w:proofErr w:type="spellEnd"/>
      <w:r w:rsidR="006E41F0" w:rsidRPr="006E41F0">
        <w:rPr>
          <w:rFonts w:ascii="Times New Roman" w:hAnsi="Times New Roman" w:cs="Times New Roman"/>
          <w:i/>
        </w:rPr>
        <w:t xml:space="preserve">, </w:t>
      </w:r>
      <w:proofErr w:type="spellStart"/>
      <w:proofErr w:type="gramStart"/>
      <w:r w:rsidR="006E41F0">
        <w:rPr>
          <w:rFonts w:ascii="Times New Roman" w:hAnsi="Times New Roman" w:cs="Times New Roman"/>
        </w:rPr>
        <w:t>održane</w:t>
      </w:r>
      <w:proofErr w:type="spellEnd"/>
      <w:r w:rsidR="006E41F0">
        <w:rPr>
          <w:rFonts w:ascii="Times New Roman" w:hAnsi="Times New Roman" w:cs="Times New Roman"/>
        </w:rPr>
        <w:t xml:space="preserve">  </w:t>
      </w:r>
      <w:proofErr w:type="spellStart"/>
      <w:r w:rsidR="006E41F0">
        <w:rPr>
          <w:rFonts w:ascii="Times New Roman" w:hAnsi="Times New Roman" w:cs="Times New Roman"/>
        </w:rPr>
        <w:t>listopada</w:t>
      </w:r>
      <w:proofErr w:type="spellEnd"/>
      <w:proofErr w:type="gramEnd"/>
      <w:r w:rsidR="006E41F0">
        <w:rPr>
          <w:rFonts w:ascii="Times New Roman" w:hAnsi="Times New Roman" w:cs="Times New Roman"/>
        </w:rPr>
        <w:t xml:space="preserve"> 2013 – </w:t>
      </w:r>
      <w:proofErr w:type="spellStart"/>
      <w:r w:rsidR="006E41F0">
        <w:rPr>
          <w:rFonts w:ascii="Times New Roman" w:hAnsi="Times New Roman" w:cs="Times New Roman"/>
        </w:rPr>
        <w:t>studeni</w:t>
      </w:r>
      <w:proofErr w:type="spellEnd"/>
      <w:r w:rsidR="006E41F0">
        <w:rPr>
          <w:rFonts w:ascii="Times New Roman" w:hAnsi="Times New Roman" w:cs="Times New Roman"/>
        </w:rPr>
        <w:t xml:space="preserve"> 2014), </w:t>
      </w:r>
      <w:proofErr w:type="spellStart"/>
      <w:r w:rsidR="006E41F0">
        <w:rPr>
          <w:rFonts w:ascii="Times New Roman" w:hAnsi="Times New Roman" w:cs="Times New Roman"/>
        </w:rPr>
        <w:t>Moderna</w:t>
      </w:r>
      <w:proofErr w:type="spellEnd"/>
      <w:r w:rsidR="006E41F0">
        <w:rPr>
          <w:rFonts w:ascii="Times New Roman" w:hAnsi="Times New Roman" w:cs="Times New Roman"/>
        </w:rPr>
        <w:t xml:space="preserve"> </w:t>
      </w:r>
      <w:proofErr w:type="spellStart"/>
      <w:r w:rsidR="006E41F0">
        <w:rPr>
          <w:rFonts w:ascii="Times New Roman" w:hAnsi="Times New Roman" w:cs="Times New Roman"/>
        </w:rPr>
        <w:t>galerija</w:t>
      </w:r>
      <w:proofErr w:type="spellEnd"/>
      <w:r w:rsidR="006E41F0">
        <w:rPr>
          <w:rFonts w:ascii="Times New Roman" w:hAnsi="Times New Roman" w:cs="Times New Roman"/>
        </w:rPr>
        <w:t>, Zagreb, 2014.</w:t>
      </w:r>
    </w:p>
    <w:p w:rsidR="006E41F0" w:rsidRPr="0095382B" w:rsidRDefault="008B1F40" w:rsidP="0095382B">
      <w:pPr>
        <w:contextualSpacing/>
        <w:rPr>
          <w:rFonts w:ascii="Times New Roman" w:hAnsi="Times New Roman" w:cs="Times New Roman"/>
          <w:lang w:val="hr-HR"/>
        </w:rPr>
      </w:pPr>
      <w:r>
        <w:rPr>
          <w:rFonts w:ascii="Times New Roman" w:hAnsi="Times New Roman" w:cs="Times New Roman"/>
        </w:rPr>
        <w:t>12</w:t>
      </w:r>
      <w:r w:rsidR="004A3B05">
        <w:rPr>
          <w:rFonts w:ascii="Times New Roman" w:hAnsi="Times New Roman" w:cs="Times New Roman"/>
        </w:rPr>
        <w:t xml:space="preserve">. </w:t>
      </w:r>
      <w:r w:rsidR="00CA643E" w:rsidRPr="0095382B">
        <w:rPr>
          <w:rFonts w:ascii="Times New Roman" w:hAnsi="Times New Roman" w:cs="Times New Roman"/>
        </w:rPr>
        <w:t>SKUPINA</w:t>
      </w:r>
      <w:r w:rsidR="00CA643E" w:rsidRPr="0095382B">
        <w:rPr>
          <w:rFonts w:ascii="Times New Roman" w:hAnsi="Times New Roman" w:cs="Times New Roman"/>
          <w:lang w:val="hr-HR"/>
        </w:rPr>
        <w:t xml:space="preserve"> </w:t>
      </w:r>
      <w:r w:rsidR="00CA643E" w:rsidRPr="0095382B">
        <w:rPr>
          <w:rFonts w:ascii="Times New Roman" w:hAnsi="Times New Roman" w:cs="Times New Roman"/>
        </w:rPr>
        <w:t>AUTORA</w:t>
      </w:r>
      <w:r w:rsidR="00CA643E" w:rsidRPr="0095382B">
        <w:rPr>
          <w:rFonts w:ascii="Times New Roman" w:hAnsi="Times New Roman" w:cs="Times New Roman"/>
          <w:lang w:val="hr-HR"/>
        </w:rPr>
        <w:t xml:space="preserve">, </w:t>
      </w:r>
      <w:proofErr w:type="spellStart"/>
      <w:r w:rsidR="00CA643E" w:rsidRPr="0095382B">
        <w:rPr>
          <w:rFonts w:ascii="Times New Roman" w:hAnsi="Times New Roman" w:cs="Times New Roman"/>
          <w:i/>
        </w:rPr>
        <w:t>Tajnovite</w:t>
      </w:r>
      <w:proofErr w:type="spellEnd"/>
      <w:r w:rsidR="00CA643E" w:rsidRPr="0095382B">
        <w:rPr>
          <w:rFonts w:ascii="Times New Roman" w:hAnsi="Times New Roman" w:cs="Times New Roman"/>
          <w:i/>
          <w:lang w:val="hr-HR"/>
        </w:rPr>
        <w:t xml:space="preserve"> </w:t>
      </w:r>
      <w:proofErr w:type="spellStart"/>
      <w:r w:rsidR="00CA643E" w:rsidRPr="0095382B">
        <w:rPr>
          <w:rFonts w:ascii="Times New Roman" w:hAnsi="Times New Roman" w:cs="Times New Roman"/>
          <w:i/>
        </w:rPr>
        <w:t>slike</w:t>
      </w:r>
      <w:proofErr w:type="spellEnd"/>
      <w:r w:rsidR="00CA643E" w:rsidRPr="0095382B">
        <w:rPr>
          <w:rFonts w:ascii="Times New Roman" w:hAnsi="Times New Roman" w:cs="Times New Roman"/>
          <w:i/>
          <w:lang w:val="hr-HR"/>
        </w:rPr>
        <w:t xml:space="preserve"> </w:t>
      </w:r>
      <w:proofErr w:type="spellStart"/>
      <w:r w:rsidR="00CA643E" w:rsidRPr="0095382B">
        <w:rPr>
          <w:rFonts w:ascii="Times New Roman" w:hAnsi="Times New Roman" w:cs="Times New Roman"/>
          <w:i/>
        </w:rPr>
        <w:t>Josipa</w:t>
      </w:r>
      <w:proofErr w:type="spellEnd"/>
      <w:r w:rsidR="00CA643E" w:rsidRPr="0095382B">
        <w:rPr>
          <w:rFonts w:ascii="Times New Roman" w:hAnsi="Times New Roman" w:cs="Times New Roman"/>
          <w:i/>
          <w:lang w:val="hr-HR"/>
        </w:rPr>
        <w:t xml:space="preserve"> </w:t>
      </w:r>
      <w:r w:rsidR="00CA643E" w:rsidRPr="0095382B">
        <w:rPr>
          <w:rFonts w:ascii="Times New Roman" w:hAnsi="Times New Roman" w:cs="Times New Roman"/>
          <w:i/>
        </w:rPr>
        <w:t>Ra</w:t>
      </w:r>
      <w:r w:rsidR="00CA643E" w:rsidRPr="0095382B">
        <w:rPr>
          <w:rFonts w:ascii="Times New Roman" w:hAnsi="Times New Roman" w:cs="Times New Roman"/>
          <w:i/>
          <w:lang w:val="hr-HR"/>
        </w:rPr>
        <w:t>č</w:t>
      </w:r>
      <w:proofErr w:type="spellStart"/>
      <w:r w:rsidR="00CA643E" w:rsidRPr="0095382B">
        <w:rPr>
          <w:rFonts w:ascii="Times New Roman" w:hAnsi="Times New Roman" w:cs="Times New Roman"/>
          <w:i/>
        </w:rPr>
        <w:t>i</w:t>
      </w:r>
      <w:proofErr w:type="spellEnd"/>
      <w:r w:rsidR="00CA643E" w:rsidRPr="0095382B">
        <w:rPr>
          <w:rFonts w:ascii="Times New Roman" w:hAnsi="Times New Roman" w:cs="Times New Roman"/>
          <w:i/>
          <w:lang w:val="hr-HR"/>
        </w:rPr>
        <w:t>ć</w:t>
      </w:r>
      <w:proofErr w:type="spellStart"/>
      <w:r w:rsidR="00CA643E" w:rsidRPr="0095382B">
        <w:rPr>
          <w:rFonts w:ascii="Times New Roman" w:hAnsi="Times New Roman" w:cs="Times New Roman"/>
          <w:i/>
        </w:rPr>
        <w:t>a</w:t>
      </w:r>
      <w:proofErr w:type="spellEnd"/>
      <w:r w:rsidR="00CA643E" w:rsidRPr="0095382B">
        <w:rPr>
          <w:rFonts w:ascii="Times New Roman" w:hAnsi="Times New Roman" w:cs="Times New Roman"/>
          <w:i/>
          <w:lang w:val="hr-HR"/>
        </w:rPr>
        <w:t xml:space="preserve"> </w:t>
      </w:r>
      <w:proofErr w:type="spellStart"/>
      <w:r w:rsidR="00CA643E" w:rsidRPr="0095382B">
        <w:rPr>
          <w:rFonts w:ascii="Times New Roman" w:hAnsi="Times New Roman" w:cs="Times New Roman"/>
          <w:i/>
        </w:rPr>
        <w:t>i</w:t>
      </w:r>
      <w:proofErr w:type="spellEnd"/>
      <w:r w:rsidR="00CA643E" w:rsidRPr="0095382B">
        <w:rPr>
          <w:rFonts w:ascii="Times New Roman" w:hAnsi="Times New Roman" w:cs="Times New Roman"/>
          <w:i/>
          <w:lang w:val="hr-HR"/>
        </w:rPr>
        <w:t xml:space="preserve"> </w:t>
      </w:r>
      <w:proofErr w:type="spellStart"/>
      <w:r w:rsidR="00CA643E" w:rsidRPr="0095382B">
        <w:rPr>
          <w:rFonts w:ascii="Times New Roman" w:hAnsi="Times New Roman" w:cs="Times New Roman"/>
          <w:i/>
        </w:rPr>
        <w:t>Miroslava</w:t>
      </w:r>
      <w:proofErr w:type="spellEnd"/>
      <w:r w:rsidR="00CA643E" w:rsidRPr="0095382B">
        <w:rPr>
          <w:rFonts w:ascii="Times New Roman" w:hAnsi="Times New Roman" w:cs="Times New Roman"/>
          <w:i/>
          <w:lang w:val="hr-HR"/>
        </w:rPr>
        <w:t xml:space="preserve"> </w:t>
      </w:r>
      <w:proofErr w:type="spellStart"/>
      <w:r w:rsidR="00CA643E" w:rsidRPr="0095382B">
        <w:rPr>
          <w:rFonts w:ascii="Times New Roman" w:hAnsi="Times New Roman" w:cs="Times New Roman"/>
          <w:i/>
        </w:rPr>
        <w:t>Kraljevi</w:t>
      </w:r>
      <w:proofErr w:type="spellEnd"/>
      <w:r w:rsidR="00CA643E" w:rsidRPr="0095382B">
        <w:rPr>
          <w:rFonts w:ascii="Times New Roman" w:hAnsi="Times New Roman" w:cs="Times New Roman"/>
          <w:i/>
          <w:lang w:val="hr-HR"/>
        </w:rPr>
        <w:t>ć</w:t>
      </w:r>
      <w:r w:rsidR="00CA643E" w:rsidRPr="0095382B">
        <w:rPr>
          <w:rFonts w:ascii="Times New Roman" w:hAnsi="Times New Roman" w:cs="Times New Roman"/>
          <w:i/>
        </w:rPr>
        <w:t>a</w:t>
      </w:r>
      <w:r w:rsidR="00CA643E" w:rsidRPr="0095382B">
        <w:rPr>
          <w:rFonts w:ascii="Times New Roman" w:hAnsi="Times New Roman" w:cs="Times New Roman"/>
          <w:lang w:val="hr-HR"/>
        </w:rPr>
        <w:t xml:space="preserve">, </w:t>
      </w:r>
      <w:r w:rsidR="00CA643E" w:rsidRPr="0095382B">
        <w:rPr>
          <w:rFonts w:ascii="Times New Roman" w:hAnsi="Times New Roman" w:cs="Times New Roman"/>
        </w:rPr>
        <w:t>u</w:t>
      </w:r>
      <w:r w:rsidR="00CA643E" w:rsidRPr="0095382B">
        <w:rPr>
          <w:rFonts w:ascii="Times New Roman" w:hAnsi="Times New Roman" w:cs="Times New Roman"/>
          <w:lang w:val="hr-HR"/>
        </w:rPr>
        <w:t xml:space="preserve">rednik: MEDER FERDINAND, (katalog izložbe </w:t>
      </w:r>
      <w:r w:rsidR="00CA643E" w:rsidRPr="0095382B">
        <w:rPr>
          <w:rFonts w:ascii="Times New Roman" w:hAnsi="Times New Roman" w:cs="Times New Roman"/>
          <w:i/>
          <w:lang w:val="hr-HR"/>
        </w:rPr>
        <w:t>Tajnovite slike Josipa Račića i Miroslava Kraljevića</w:t>
      </w:r>
      <w:r w:rsidR="00CA643E" w:rsidRPr="0095382B">
        <w:rPr>
          <w:rFonts w:ascii="Times New Roman" w:hAnsi="Times New Roman" w:cs="Times New Roman"/>
          <w:lang w:val="hr-HR"/>
        </w:rPr>
        <w:t xml:space="preserve">, održane od </w:t>
      </w:r>
      <w:proofErr w:type="gramStart"/>
      <w:r w:rsidR="00CA643E" w:rsidRPr="0095382B">
        <w:rPr>
          <w:rFonts w:ascii="Times New Roman" w:hAnsi="Times New Roman" w:cs="Times New Roman"/>
          <w:lang w:val="hr-HR"/>
        </w:rPr>
        <w:t>6.ožujka  do</w:t>
      </w:r>
      <w:proofErr w:type="gramEnd"/>
      <w:r w:rsidR="00CA643E" w:rsidRPr="0095382B">
        <w:rPr>
          <w:rFonts w:ascii="Times New Roman" w:hAnsi="Times New Roman" w:cs="Times New Roman"/>
          <w:lang w:val="hr-HR"/>
        </w:rPr>
        <w:t xml:space="preserve"> 6.travnja 1986.), Moderna Galerija, Zagreb, 1986.</w:t>
      </w:r>
    </w:p>
    <w:p w:rsidR="00CA643E" w:rsidRDefault="008B1F40" w:rsidP="0095382B">
      <w:pPr>
        <w:contextualSpacing/>
        <w:rPr>
          <w:rFonts w:ascii="Times New Roman" w:hAnsi="Times New Roman" w:cs="Times New Roman"/>
          <w:lang w:val="hr-HR"/>
        </w:rPr>
      </w:pPr>
      <w:r>
        <w:rPr>
          <w:rFonts w:ascii="Times New Roman" w:hAnsi="Times New Roman" w:cs="Times New Roman"/>
          <w:lang w:val="hr-HR"/>
        </w:rPr>
        <w:t>13</w:t>
      </w:r>
      <w:r w:rsidR="004A3B05">
        <w:rPr>
          <w:rFonts w:ascii="Times New Roman" w:hAnsi="Times New Roman" w:cs="Times New Roman"/>
          <w:lang w:val="hr-HR"/>
        </w:rPr>
        <w:t xml:space="preserve">. </w:t>
      </w:r>
      <w:r w:rsidR="00CA643E" w:rsidRPr="0095382B">
        <w:rPr>
          <w:rFonts w:ascii="Times New Roman" w:hAnsi="Times New Roman" w:cs="Times New Roman"/>
          <w:lang w:val="hr-HR"/>
        </w:rPr>
        <w:t>SIVASANKAR B., Engineering Chemistry, McGraw-Hill, New Delhi, 2008.</w:t>
      </w:r>
    </w:p>
    <w:p w:rsidR="00C01BF4" w:rsidRPr="0095382B" w:rsidRDefault="008B1F40" w:rsidP="0095382B">
      <w:pPr>
        <w:contextualSpacing/>
        <w:rPr>
          <w:rFonts w:ascii="Times New Roman" w:hAnsi="Times New Roman" w:cs="Times New Roman"/>
          <w:lang w:val="hr-HR"/>
        </w:rPr>
      </w:pPr>
      <w:r>
        <w:rPr>
          <w:rFonts w:ascii="Times New Roman" w:hAnsi="Times New Roman" w:cs="Times New Roman"/>
        </w:rPr>
        <w:t>14</w:t>
      </w:r>
      <w:proofErr w:type="gramStart"/>
      <w:r w:rsidR="00923D45">
        <w:rPr>
          <w:rFonts w:ascii="Times New Roman" w:hAnsi="Times New Roman" w:cs="Times New Roman"/>
        </w:rPr>
        <w:t>.</w:t>
      </w:r>
      <w:r w:rsidR="00C01BF4" w:rsidRPr="00C01BF4">
        <w:rPr>
          <w:rFonts w:ascii="Times New Roman" w:hAnsi="Times New Roman" w:cs="Times New Roman"/>
        </w:rPr>
        <w:t>WARD</w:t>
      </w:r>
      <w:proofErr w:type="gramEnd"/>
      <w:r w:rsidR="00C01BF4" w:rsidRPr="00C01BF4">
        <w:rPr>
          <w:rFonts w:ascii="Times New Roman" w:hAnsi="Times New Roman" w:cs="Times New Roman"/>
        </w:rPr>
        <w:t xml:space="preserve"> GERALD W. R., </w:t>
      </w:r>
      <w:r w:rsidR="00C01BF4" w:rsidRPr="00C01BF4">
        <w:rPr>
          <w:rFonts w:ascii="Times New Roman" w:hAnsi="Times New Roman" w:cs="Times New Roman"/>
          <w:i/>
        </w:rPr>
        <w:t>The Gore Encyclopedia of Materials and Techniques in Art</w:t>
      </w:r>
      <w:r w:rsidR="00C01BF4" w:rsidRPr="00C01BF4">
        <w:rPr>
          <w:rFonts w:ascii="Times New Roman" w:hAnsi="Times New Roman" w:cs="Times New Roman"/>
        </w:rPr>
        <w:t xml:space="preserve">, </w:t>
      </w:r>
      <w:r w:rsidR="00E60DE3">
        <w:rPr>
          <w:rFonts w:ascii="Times New Roman" w:hAnsi="Times New Roman" w:cs="Times New Roman"/>
        </w:rPr>
        <w:t>Oxford University Press, 2008.</w:t>
      </w:r>
    </w:p>
    <w:p w:rsidR="00CA643E" w:rsidRPr="0095382B" w:rsidRDefault="008B1F40" w:rsidP="0095382B">
      <w:pPr>
        <w:pStyle w:val="FootnoteText"/>
        <w:spacing w:line="276" w:lineRule="auto"/>
        <w:contextualSpacing/>
        <w:rPr>
          <w:rFonts w:ascii="Times New Roman" w:hAnsi="Times New Roman" w:cs="Times New Roman"/>
          <w:sz w:val="22"/>
          <w:szCs w:val="22"/>
          <w:lang w:val="hr-HR"/>
        </w:rPr>
      </w:pPr>
      <w:r>
        <w:rPr>
          <w:rFonts w:ascii="Times New Roman" w:hAnsi="Times New Roman" w:cs="Times New Roman"/>
          <w:sz w:val="22"/>
          <w:szCs w:val="22"/>
          <w:lang w:val="hr-HR"/>
        </w:rPr>
        <w:t>15</w:t>
      </w:r>
      <w:r w:rsidR="00E60DE3">
        <w:rPr>
          <w:rFonts w:ascii="Times New Roman" w:hAnsi="Times New Roman" w:cs="Times New Roman"/>
          <w:sz w:val="22"/>
          <w:szCs w:val="22"/>
          <w:lang w:val="hr-HR"/>
        </w:rPr>
        <w:t xml:space="preserve">. </w:t>
      </w:r>
      <w:r w:rsidR="00CA643E" w:rsidRPr="0095382B">
        <w:rPr>
          <w:rFonts w:ascii="Times New Roman" w:hAnsi="Times New Roman" w:cs="Times New Roman"/>
          <w:sz w:val="22"/>
          <w:szCs w:val="22"/>
          <w:lang w:val="hr-HR"/>
        </w:rPr>
        <w:t>Knjiga komisijske prodaje Antuna Ulricha, Hrvatska Akademija znanosti i umjetnosti, Arhiv za likovne umjetnosti , bez inventarskog broja</w:t>
      </w:r>
    </w:p>
    <w:p w:rsidR="00E60DE3" w:rsidRDefault="008B1F40" w:rsidP="0095382B">
      <w:pPr>
        <w:contextualSpacing/>
        <w:rPr>
          <w:rFonts w:ascii="Times New Roman" w:hAnsi="Times New Roman" w:cs="Times New Roman"/>
          <w:lang w:val="hr-HR"/>
        </w:rPr>
      </w:pPr>
      <w:r>
        <w:rPr>
          <w:rFonts w:ascii="Times New Roman" w:hAnsi="Times New Roman" w:cs="Times New Roman"/>
          <w:lang w:val="hr-HR"/>
        </w:rPr>
        <w:t>16</w:t>
      </w:r>
      <w:r w:rsidR="00E60DE3">
        <w:rPr>
          <w:rFonts w:ascii="Times New Roman" w:hAnsi="Times New Roman" w:cs="Times New Roman"/>
          <w:lang w:val="hr-HR"/>
        </w:rPr>
        <w:t xml:space="preserve">. </w:t>
      </w:r>
      <w:r w:rsidR="00CA643E" w:rsidRPr="0095382B">
        <w:rPr>
          <w:rFonts w:ascii="Times New Roman" w:hAnsi="Times New Roman" w:cs="Times New Roman"/>
          <w:lang w:val="hr-HR"/>
        </w:rPr>
        <w:t>Telegram Miroslava Kraljevića poslan Antunu Ulrichu iz Požege, Hrvatska Akademija znanosti i umjetnosti, Arhiv za likovne umjetnosti, inv. broj: K-408/X</w:t>
      </w:r>
    </w:p>
    <w:p w:rsidR="008B1F40" w:rsidRDefault="008B1F40" w:rsidP="0095382B">
      <w:pPr>
        <w:contextualSpacing/>
        <w:rPr>
          <w:rFonts w:ascii="Times New Roman" w:hAnsi="Times New Roman" w:cs="Times New Roman"/>
          <w:lang w:val="hr-HR"/>
        </w:rPr>
      </w:pPr>
      <w:r>
        <w:rPr>
          <w:rFonts w:ascii="Times New Roman" w:hAnsi="Times New Roman" w:cs="Times New Roman"/>
          <w:lang w:val="hr-HR"/>
        </w:rPr>
        <w:t>17.</w:t>
      </w:r>
      <w:r w:rsidRPr="008B1F40">
        <w:rPr>
          <w:rFonts w:ascii="Times New Roman" w:hAnsi="Times New Roman" w:cs="Times New Roman"/>
          <w:lang w:val="hr-HR"/>
        </w:rPr>
        <w:t xml:space="preserve"> </w:t>
      </w:r>
      <w:r>
        <w:rPr>
          <w:rFonts w:ascii="Times New Roman" w:hAnsi="Times New Roman" w:cs="Times New Roman"/>
          <w:lang w:val="hr-HR"/>
        </w:rPr>
        <w:t xml:space="preserve">Pismo Miroslava Kraljevića Antunu Ulrichu, </w:t>
      </w:r>
      <w:r w:rsidRPr="00EF1022">
        <w:rPr>
          <w:rFonts w:ascii="Times New Roman" w:hAnsi="Times New Roman" w:cs="Times New Roman"/>
          <w:lang w:val="hr-HR"/>
        </w:rPr>
        <w:t>Hrvatska Akademija znanosti i umjetnosti, Arhiv za likovn</w:t>
      </w:r>
      <w:r>
        <w:rPr>
          <w:rFonts w:ascii="Times New Roman" w:hAnsi="Times New Roman" w:cs="Times New Roman"/>
          <w:lang w:val="hr-HR"/>
        </w:rPr>
        <w:t>e umjetnosti, Inv. broj: K-402/X</w:t>
      </w:r>
    </w:p>
    <w:p w:rsidR="00E60DE3" w:rsidRDefault="00E60DE3">
      <w:pPr>
        <w:rPr>
          <w:rFonts w:ascii="Times New Roman" w:hAnsi="Times New Roman" w:cs="Times New Roman"/>
          <w:lang w:val="hr-HR"/>
        </w:rPr>
      </w:pPr>
      <w:r>
        <w:rPr>
          <w:rFonts w:ascii="Times New Roman" w:hAnsi="Times New Roman" w:cs="Times New Roman"/>
          <w:lang w:val="hr-HR"/>
        </w:rPr>
        <w:br w:type="page"/>
      </w:r>
    </w:p>
    <w:p w:rsidR="00CA643E" w:rsidRPr="00D3085B" w:rsidRDefault="00E60DE3" w:rsidP="0095382B">
      <w:pPr>
        <w:rPr>
          <w:rFonts w:ascii="Times New Roman" w:hAnsi="Times New Roman" w:cs="Times New Roman"/>
          <w:lang w:val="hr-HR"/>
        </w:rPr>
      </w:pPr>
      <w:r w:rsidRPr="003177AC">
        <w:rPr>
          <w:rFonts w:ascii="Times New Roman" w:hAnsi="Times New Roman" w:cs="Times New Roman"/>
          <w:b/>
          <w:lang w:val="hr-HR"/>
        </w:rPr>
        <w:lastRenderedPageBreak/>
        <w:t>SAŽETAK</w:t>
      </w:r>
    </w:p>
    <w:p w:rsidR="00D3085B" w:rsidRPr="00D3085B" w:rsidRDefault="00D3085B" w:rsidP="00D3085B">
      <w:pPr>
        <w:contextualSpacing/>
        <w:rPr>
          <w:rFonts w:ascii="Times New Roman" w:hAnsi="Times New Roman" w:cs="Times New Roman"/>
          <w:b/>
          <w:lang w:val="hr-HR"/>
        </w:rPr>
      </w:pPr>
      <w:r w:rsidRPr="00D3085B">
        <w:rPr>
          <w:rFonts w:ascii="Times New Roman" w:hAnsi="Times New Roman" w:cs="Times New Roman"/>
          <w:b/>
          <w:lang w:val="hr-HR"/>
        </w:rPr>
        <w:t>Mirna Međeral</w:t>
      </w:r>
    </w:p>
    <w:p w:rsidR="00D3085B" w:rsidRPr="00D3085B" w:rsidRDefault="00D3085B" w:rsidP="00D3085B">
      <w:pPr>
        <w:spacing w:line="360" w:lineRule="auto"/>
        <w:contextualSpacing/>
        <w:rPr>
          <w:rFonts w:ascii="Times New Roman" w:hAnsi="Times New Roman" w:cs="Times New Roman"/>
          <w:sz w:val="24"/>
          <w:szCs w:val="24"/>
          <w:lang w:val="hr-HR"/>
        </w:rPr>
      </w:pPr>
      <w:r w:rsidRPr="00D3085B">
        <w:rPr>
          <w:rFonts w:ascii="Times New Roman" w:hAnsi="Times New Roman" w:cs="Times New Roman"/>
          <w:sz w:val="24"/>
          <w:szCs w:val="24"/>
          <w:lang w:val="hr-HR"/>
        </w:rPr>
        <w:t xml:space="preserve">Rekonstrukcija izgubljenog: izvedba tehnološke kopije </w:t>
      </w:r>
      <w:r w:rsidRPr="00D3085B">
        <w:rPr>
          <w:rFonts w:ascii="Times New Roman" w:hAnsi="Times New Roman" w:cs="Times New Roman"/>
          <w:i/>
          <w:sz w:val="24"/>
          <w:szCs w:val="24"/>
          <w:lang w:val="hr-HR"/>
        </w:rPr>
        <w:t>Portreta Hedvige Sternberg</w:t>
      </w:r>
      <w:r w:rsidRPr="00D3085B">
        <w:rPr>
          <w:rFonts w:ascii="Times New Roman" w:hAnsi="Times New Roman" w:cs="Times New Roman"/>
          <w:sz w:val="24"/>
          <w:szCs w:val="24"/>
          <w:lang w:val="hr-HR"/>
        </w:rPr>
        <w:t xml:space="preserve"> Miroslava Kraljevića</w:t>
      </w:r>
    </w:p>
    <w:p w:rsidR="00D3085B" w:rsidRDefault="00D3085B" w:rsidP="0095382B">
      <w:pPr>
        <w:contextualSpacing/>
        <w:rPr>
          <w:rFonts w:ascii="Times New Roman" w:hAnsi="Times New Roman" w:cs="Times New Roman"/>
          <w:lang w:val="hr-HR"/>
        </w:rPr>
      </w:pPr>
    </w:p>
    <w:p w:rsidR="00E60DE3" w:rsidRDefault="00C6371A" w:rsidP="0095382B">
      <w:pPr>
        <w:contextualSpacing/>
        <w:rPr>
          <w:rFonts w:ascii="Times New Roman" w:hAnsi="Times New Roman" w:cs="Times New Roman"/>
          <w:lang w:val="hr-HR"/>
        </w:rPr>
      </w:pPr>
      <w:r>
        <w:rPr>
          <w:rFonts w:ascii="Times New Roman" w:hAnsi="Times New Roman" w:cs="Times New Roman"/>
          <w:lang w:val="hr-HR"/>
        </w:rPr>
        <w:t xml:space="preserve">U ovom radu istražena je Kraljevićeva slikarska tehnologija i tehnika s namjerom da se izvede tehnološka kopija davno izgubljenog </w:t>
      </w:r>
      <w:r w:rsidRPr="002942DF">
        <w:rPr>
          <w:rFonts w:ascii="Times New Roman" w:hAnsi="Times New Roman" w:cs="Times New Roman"/>
          <w:i/>
          <w:lang w:val="hr-HR"/>
        </w:rPr>
        <w:t>Portreta Hedvige Sternberg</w:t>
      </w:r>
      <w:r>
        <w:rPr>
          <w:rFonts w:ascii="Times New Roman" w:hAnsi="Times New Roman" w:cs="Times New Roman"/>
          <w:lang w:val="hr-HR"/>
        </w:rPr>
        <w:t xml:space="preserve">. Slici se izgubio trag tijekom Drugog svjetskog rata i jedino što je od nje preostalo je </w:t>
      </w:r>
      <w:r w:rsidR="002942DF">
        <w:rPr>
          <w:rFonts w:ascii="Times New Roman" w:hAnsi="Times New Roman" w:cs="Times New Roman"/>
          <w:lang w:val="hr-HR"/>
        </w:rPr>
        <w:t xml:space="preserve">crno-bijela fotografija i opis slike koji je sama Hedviga Sternberg pružila Veri Horvat Pintarić tijekom jednog od njihovih razgovora u Ženevi, 1977. godine. Portret je, osim zbog činjenice da je djelo jednog od najvećih hrvatskih slikara, vrijedan i zbog romantične poveznice između slikara i modela, te nosi veliku sentimentalnu i dokumentarističku vrijednost. Izvedbom ove kopije pokušalo se rekreirati ovaj izgubljeni dragulj hrvatske umjenosti, </w:t>
      </w:r>
      <w:r w:rsidR="000B32B4">
        <w:rPr>
          <w:rFonts w:ascii="Times New Roman" w:hAnsi="Times New Roman" w:cs="Times New Roman"/>
          <w:lang w:val="hr-HR"/>
        </w:rPr>
        <w:t>te</w:t>
      </w:r>
      <w:r w:rsidR="002942DF">
        <w:rPr>
          <w:rFonts w:ascii="Times New Roman" w:hAnsi="Times New Roman" w:cs="Times New Roman"/>
          <w:lang w:val="hr-HR"/>
        </w:rPr>
        <w:t xml:space="preserve"> ujedno i dublje proniknuti u Kraljevićevu slikarsku tehnologiju i teniku</w:t>
      </w:r>
      <w:r w:rsidR="000B32B4">
        <w:rPr>
          <w:rFonts w:ascii="Times New Roman" w:hAnsi="Times New Roman" w:cs="Times New Roman"/>
          <w:lang w:val="hr-HR"/>
        </w:rPr>
        <w:t xml:space="preserve"> pomoću instrumentalnih analiza i empirijskih istraživanja.</w:t>
      </w:r>
    </w:p>
    <w:p w:rsidR="00B2180B" w:rsidRDefault="00B2180B" w:rsidP="0095382B">
      <w:pPr>
        <w:contextualSpacing/>
        <w:rPr>
          <w:rFonts w:ascii="Times New Roman" w:hAnsi="Times New Roman" w:cs="Times New Roman"/>
          <w:lang w:val="hr-HR"/>
        </w:rPr>
      </w:pPr>
    </w:p>
    <w:p w:rsidR="00D3085B" w:rsidRDefault="00D3085B" w:rsidP="0095382B">
      <w:pPr>
        <w:contextualSpacing/>
        <w:rPr>
          <w:rFonts w:ascii="Times New Roman" w:hAnsi="Times New Roman" w:cs="Times New Roman"/>
          <w:lang w:val="hr-HR"/>
        </w:rPr>
      </w:pPr>
      <w:r>
        <w:rPr>
          <w:rFonts w:ascii="Times New Roman" w:hAnsi="Times New Roman" w:cs="Times New Roman"/>
          <w:lang w:val="hr-HR"/>
        </w:rPr>
        <w:t xml:space="preserve">Ključne riječi: Miroslav Kraljević, Hedviga Sternberg, kopija, rentgenska flourescencija, pigmenti </w:t>
      </w:r>
    </w:p>
    <w:p w:rsidR="00D3085B" w:rsidRDefault="00D3085B" w:rsidP="0095382B">
      <w:pPr>
        <w:contextualSpacing/>
        <w:rPr>
          <w:rFonts w:ascii="Times New Roman" w:hAnsi="Times New Roman" w:cs="Times New Roman"/>
          <w:b/>
          <w:lang w:val="hr-HR"/>
        </w:rPr>
      </w:pPr>
    </w:p>
    <w:p w:rsidR="00D3085B" w:rsidRDefault="00D3085B">
      <w:pPr>
        <w:rPr>
          <w:rFonts w:ascii="Times New Roman" w:hAnsi="Times New Roman" w:cs="Times New Roman"/>
          <w:b/>
          <w:lang w:val="hr-HR"/>
        </w:rPr>
      </w:pPr>
      <w:r>
        <w:rPr>
          <w:rFonts w:ascii="Times New Roman" w:hAnsi="Times New Roman" w:cs="Times New Roman"/>
          <w:b/>
          <w:lang w:val="hr-HR"/>
        </w:rPr>
        <w:br w:type="page"/>
      </w:r>
    </w:p>
    <w:p w:rsidR="00E60DE3" w:rsidRPr="000B32B4" w:rsidRDefault="00E60DE3" w:rsidP="0095382B">
      <w:pPr>
        <w:contextualSpacing/>
        <w:rPr>
          <w:rFonts w:ascii="Times New Roman" w:hAnsi="Times New Roman" w:cs="Times New Roman"/>
          <w:b/>
          <w:lang w:val="en-GB"/>
        </w:rPr>
      </w:pPr>
      <w:r w:rsidRPr="000B32B4">
        <w:rPr>
          <w:rFonts w:ascii="Times New Roman" w:hAnsi="Times New Roman" w:cs="Times New Roman"/>
          <w:b/>
          <w:lang w:val="en-GB"/>
        </w:rPr>
        <w:lastRenderedPageBreak/>
        <w:t>ABSTRACT</w:t>
      </w:r>
    </w:p>
    <w:p w:rsidR="00D3085B" w:rsidRPr="000B32B4" w:rsidRDefault="00D3085B" w:rsidP="0095382B">
      <w:pPr>
        <w:contextualSpacing/>
        <w:rPr>
          <w:rFonts w:ascii="Times New Roman" w:hAnsi="Times New Roman" w:cs="Times New Roman"/>
          <w:b/>
          <w:lang w:val="en-GB"/>
        </w:rPr>
      </w:pPr>
      <w:proofErr w:type="spellStart"/>
      <w:r w:rsidRPr="000B32B4">
        <w:rPr>
          <w:rFonts w:ascii="Times New Roman" w:hAnsi="Times New Roman" w:cs="Times New Roman"/>
          <w:b/>
          <w:lang w:val="en-GB"/>
        </w:rPr>
        <w:t>Mirna</w:t>
      </w:r>
      <w:proofErr w:type="spellEnd"/>
      <w:r w:rsidRPr="000B32B4">
        <w:rPr>
          <w:rFonts w:ascii="Times New Roman" w:hAnsi="Times New Roman" w:cs="Times New Roman"/>
          <w:b/>
          <w:lang w:val="en-GB"/>
        </w:rPr>
        <w:t xml:space="preserve"> </w:t>
      </w:r>
      <w:proofErr w:type="spellStart"/>
      <w:r w:rsidRPr="000B32B4">
        <w:rPr>
          <w:rFonts w:ascii="Times New Roman" w:hAnsi="Times New Roman" w:cs="Times New Roman"/>
          <w:b/>
          <w:lang w:val="en-GB"/>
        </w:rPr>
        <w:t>Međeral</w:t>
      </w:r>
      <w:proofErr w:type="spellEnd"/>
    </w:p>
    <w:p w:rsidR="00D3085B" w:rsidRPr="000B32B4" w:rsidRDefault="00D3085B" w:rsidP="0095382B">
      <w:pPr>
        <w:contextualSpacing/>
        <w:rPr>
          <w:rFonts w:ascii="Times New Roman" w:hAnsi="Times New Roman" w:cs="Times New Roman"/>
          <w:lang w:val="en-GB"/>
        </w:rPr>
      </w:pPr>
      <w:r w:rsidRPr="000B32B4">
        <w:rPr>
          <w:rFonts w:ascii="Times New Roman" w:hAnsi="Times New Roman" w:cs="Times New Roman"/>
          <w:lang w:val="en-GB"/>
        </w:rPr>
        <w:t xml:space="preserve">Reconstructing the lost: execution of copy of </w:t>
      </w:r>
      <w:r w:rsidRPr="000B32B4">
        <w:rPr>
          <w:rFonts w:ascii="Times New Roman" w:hAnsi="Times New Roman" w:cs="Times New Roman"/>
          <w:i/>
          <w:lang w:val="en-GB"/>
        </w:rPr>
        <w:t xml:space="preserve">Portrait of </w:t>
      </w:r>
      <w:proofErr w:type="spellStart"/>
      <w:r w:rsidRPr="000B32B4">
        <w:rPr>
          <w:rFonts w:ascii="Times New Roman" w:hAnsi="Times New Roman" w:cs="Times New Roman"/>
          <w:i/>
          <w:lang w:val="en-GB"/>
        </w:rPr>
        <w:t>Hedviga</w:t>
      </w:r>
      <w:proofErr w:type="spellEnd"/>
      <w:r w:rsidRPr="000B32B4">
        <w:rPr>
          <w:rFonts w:ascii="Times New Roman" w:hAnsi="Times New Roman" w:cs="Times New Roman"/>
          <w:i/>
          <w:lang w:val="en-GB"/>
        </w:rPr>
        <w:t xml:space="preserve"> Sternberg</w:t>
      </w:r>
      <w:r w:rsidRPr="000B32B4">
        <w:rPr>
          <w:rFonts w:ascii="Times New Roman" w:hAnsi="Times New Roman" w:cs="Times New Roman"/>
          <w:lang w:val="en-GB"/>
        </w:rPr>
        <w:t xml:space="preserve"> by </w:t>
      </w:r>
      <w:proofErr w:type="spellStart"/>
      <w:r w:rsidRPr="000B32B4">
        <w:rPr>
          <w:rFonts w:ascii="Times New Roman" w:hAnsi="Times New Roman" w:cs="Times New Roman"/>
          <w:lang w:val="en-GB"/>
        </w:rPr>
        <w:t>Miroslav</w:t>
      </w:r>
      <w:proofErr w:type="spellEnd"/>
      <w:r w:rsidRPr="000B32B4">
        <w:rPr>
          <w:rFonts w:ascii="Times New Roman" w:hAnsi="Times New Roman" w:cs="Times New Roman"/>
          <w:lang w:val="en-GB"/>
        </w:rPr>
        <w:t xml:space="preserve"> </w:t>
      </w:r>
      <w:proofErr w:type="spellStart"/>
      <w:r w:rsidRPr="000B32B4">
        <w:rPr>
          <w:rFonts w:ascii="Times New Roman" w:hAnsi="Times New Roman" w:cs="Times New Roman"/>
          <w:lang w:val="en-GB"/>
        </w:rPr>
        <w:t>Kraljević</w:t>
      </w:r>
      <w:proofErr w:type="spellEnd"/>
    </w:p>
    <w:p w:rsidR="000B32B4" w:rsidRPr="000B32B4" w:rsidRDefault="000B32B4" w:rsidP="000B32B4">
      <w:pPr>
        <w:contextualSpacing/>
        <w:rPr>
          <w:rFonts w:ascii="Times New Roman" w:hAnsi="Times New Roman" w:cs="Times New Roman"/>
          <w:b/>
          <w:lang w:val="en-GB"/>
        </w:rPr>
      </w:pPr>
    </w:p>
    <w:p w:rsidR="000B32B4" w:rsidRDefault="000B32B4" w:rsidP="000B32B4">
      <w:pPr>
        <w:contextualSpacing/>
        <w:rPr>
          <w:rFonts w:ascii="Times New Roman" w:hAnsi="Times New Roman" w:cs="Times New Roman"/>
          <w:lang w:val="en-GB"/>
        </w:rPr>
      </w:pPr>
      <w:r w:rsidRPr="000B32B4">
        <w:rPr>
          <w:rFonts w:ascii="Times New Roman" w:hAnsi="Times New Roman" w:cs="Times New Roman"/>
          <w:lang w:val="en-GB"/>
        </w:rPr>
        <w:t xml:space="preserve">During this project, we have examined </w:t>
      </w:r>
      <w:proofErr w:type="spellStart"/>
      <w:r w:rsidRPr="000B32B4">
        <w:rPr>
          <w:rFonts w:ascii="Times New Roman" w:hAnsi="Times New Roman" w:cs="Times New Roman"/>
          <w:lang w:val="en-GB"/>
        </w:rPr>
        <w:t>Kraljević's</w:t>
      </w:r>
      <w:proofErr w:type="spellEnd"/>
      <w:r w:rsidRPr="000B32B4">
        <w:rPr>
          <w:rFonts w:ascii="Times New Roman" w:hAnsi="Times New Roman" w:cs="Times New Roman"/>
          <w:lang w:val="en-GB"/>
        </w:rPr>
        <w:t xml:space="preserve"> painting technology and t</w:t>
      </w:r>
      <w:r>
        <w:rPr>
          <w:rFonts w:ascii="Times New Roman" w:hAnsi="Times New Roman" w:cs="Times New Roman"/>
          <w:lang w:val="en-GB"/>
        </w:rPr>
        <w:t>ech</w:t>
      </w:r>
      <w:r w:rsidRPr="000B32B4">
        <w:rPr>
          <w:rFonts w:ascii="Times New Roman" w:hAnsi="Times New Roman" w:cs="Times New Roman"/>
          <w:lang w:val="en-GB"/>
        </w:rPr>
        <w:t xml:space="preserve">nique, in order to execute copy of </w:t>
      </w:r>
      <w:r>
        <w:rPr>
          <w:rFonts w:ascii="Times New Roman" w:hAnsi="Times New Roman" w:cs="Times New Roman"/>
          <w:lang w:val="en-GB"/>
        </w:rPr>
        <w:t xml:space="preserve">long lost </w:t>
      </w:r>
      <w:r w:rsidRPr="000B32B4">
        <w:rPr>
          <w:rFonts w:ascii="Times New Roman" w:hAnsi="Times New Roman" w:cs="Times New Roman"/>
          <w:i/>
          <w:lang w:val="en-GB"/>
        </w:rPr>
        <w:t xml:space="preserve">Portrait of </w:t>
      </w:r>
      <w:proofErr w:type="spellStart"/>
      <w:r w:rsidRPr="000B32B4">
        <w:rPr>
          <w:rFonts w:ascii="Times New Roman" w:hAnsi="Times New Roman" w:cs="Times New Roman"/>
          <w:i/>
          <w:lang w:val="en-GB"/>
        </w:rPr>
        <w:t>Hedviga</w:t>
      </w:r>
      <w:proofErr w:type="spellEnd"/>
      <w:r w:rsidRPr="000B32B4">
        <w:rPr>
          <w:rFonts w:ascii="Times New Roman" w:hAnsi="Times New Roman" w:cs="Times New Roman"/>
          <w:i/>
          <w:lang w:val="en-GB"/>
        </w:rPr>
        <w:t xml:space="preserve"> Sternberg</w:t>
      </w:r>
      <w:r>
        <w:rPr>
          <w:rFonts w:ascii="Times New Roman" w:hAnsi="Times New Roman" w:cs="Times New Roman"/>
          <w:lang w:val="en-GB"/>
        </w:rPr>
        <w:t xml:space="preserve">. The painting was lost during World War II and the only thing that </w:t>
      </w:r>
      <w:proofErr w:type="gramStart"/>
      <w:r>
        <w:rPr>
          <w:rFonts w:ascii="Times New Roman" w:hAnsi="Times New Roman" w:cs="Times New Roman"/>
          <w:lang w:val="en-GB"/>
        </w:rPr>
        <w:t>remains</w:t>
      </w:r>
      <w:proofErr w:type="gramEnd"/>
      <w:r>
        <w:rPr>
          <w:rFonts w:ascii="Times New Roman" w:hAnsi="Times New Roman" w:cs="Times New Roman"/>
          <w:lang w:val="en-GB"/>
        </w:rPr>
        <w:t xml:space="preserve"> as proof of its existence is the black and white photography and the description that </w:t>
      </w:r>
      <w:proofErr w:type="spellStart"/>
      <w:r>
        <w:rPr>
          <w:rFonts w:ascii="Times New Roman" w:hAnsi="Times New Roman" w:cs="Times New Roman"/>
          <w:lang w:val="en-GB"/>
        </w:rPr>
        <w:t>Hedviga</w:t>
      </w:r>
      <w:proofErr w:type="spellEnd"/>
      <w:r>
        <w:rPr>
          <w:rFonts w:ascii="Times New Roman" w:hAnsi="Times New Roman" w:cs="Times New Roman"/>
          <w:lang w:val="en-GB"/>
        </w:rPr>
        <w:t xml:space="preserve"> Sternberg herself provided to Vera </w:t>
      </w:r>
      <w:proofErr w:type="spellStart"/>
      <w:r>
        <w:rPr>
          <w:rFonts w:ascii="Times New Roman" w:hAnsi="Times New Roman" w:cs="Times New Roman"/>
          <w:lang w:val="en-GB"/>
        </w:rPr>
        <w:t>Horvat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Pintarić</w:t>
      </w:r>
      <w:proofErr w:type="spellEnd"/>
      <w:r>
        <w:rPr>
          <w:rFonts w:ascii="Times New Roman" w:hAnsi="Times New Roman" w:cs="Times New Roman"/>
          <w:lang w:val="en-GB"/>
        </w:rPr>
        <w:t xml:space="preserve"> during one of their conversations in Geneva, in 1977.</w:t>
      </w:r>
      <w:r w:rsidR="00684C37">
        <w:rPr>
          <w:rFonts w:ascii="Times New Roman" w:hAnsi="Times New Roman" w:cs="Times New Roman"/>
          <w:lang w:val="en-GB"/>
        </w:rPr>
        <w:t xml:space="preserve"> The portrait is immensely valuable, not </w:t>
      </w:r>
      <w:proofErr w:type="gramStart"/>
      <w:r w:rsidR="00684C37">
        <w:rPr>
          <w:rFonts w:ascii="Times New Roman" w:hAnsi="Times New Roman" w:cs="Times New Roman"/>
          <w:lang w:val="en-GB"/>
        </w:rPr>
        <w:t>solely</w:t>
      </w:r>
      <w:proofErr w:type="gramEnd"/>
      <w:r w:rsidR="00684C37">
        <w:rPr>
          <w:rFonts w:ascii="Times New Roman" w:hAnsi="Times New Roman" w:cs="Times New Roman"/>
          <w:lang w:val="en-GB"/>
        </w:rPr>
        <w:t xml:space="preserve"> because it’s a work of one of the greatest Croatian artist, but also </w:t>
      </w:r>
      <w:r w:rsidR="00D61CB3">
        <w:rPr>
          <w:rFonts w:ascii="Times New Roman" w:hAnsi="Times New Roman" w:cs="Times New Roman"/>
          <w:lang w:val="en-GB"/>
        </w:rPr>
        <w:t xml:space="preserve">because it is an representation of romantic bond that existed between the artist and the model, and thus bears great sentimental and documentary value. By executing this </w:t>
      </w:r>
      <w:proofErr w:type="gramStart"/>
      <w:r w:rsidR="00D61CB3">
        <w:rPr>
          <w:rFonts w:ascii="Times New Roman" w:hAnsi="Times New Roman" w:cs="Times New Roman"/>
          <w:lang w:val="en-GB"/>
        </w:rPr>
        <w:t>copy</w:t>
      </w:r>
      <w:proofErr w:type="gramEnd"/>
      <w:r w:rsidR="00D61CB3">
        <w:rPr>
          <w:rFonts w:ascii="Times New Roman" w:hAnsi="Times New Roman" w:cs="Times New Roman"/>
          <w:lang w:val="en-GB"/>
        </w:rPr>
        <w:t xml:space="preserve"> we have tried to recreated this lost jewel of Croatian art and to improve our understanding of </w:t>
      </w:r>
      <w:proofErr w:type="spellStart"/>
      <w:r w:rsidR="00D61CB3">
        <w:rPr>
          <w:rFonts w:ascii="Times New Roman" w:hAnsi="Times New Roman" w:cs="Times New Roman"/>
          <w:lang w:val="en-GB"/>
        </w:rPr>
        <w:t>Kraljević’s</w:t>
      </w:r>
      <w:proofErr w:type="spellEnd"/>
      <w:r w:rsidR="00D61CB3">
        <w:rPr>
          <w:rFonts w:ascii="Times New Roman" w:hAnsi="Times New Roman" w:cs="Times New Roman"/>
          <w:lang w:val="en-GB"/>
        </w:rPr>
        <w:t xml:space="preserve"> painting technology and technique, using top-notch instrumental analyses and empirical research as our base for work.  </w:t>
      </w:r>
    </w:p>
    <w:p w:rsidR="000B32B4" w:rsidRPr="000B32B4" w:rsidRDefault="000B32B4" w:rsidP="000B32B4">
      <w:pPr>
        <w:contextualSpacing/>
        <w:rPr>
          <w:rFonts w:ascii="Times New Roman" w:hAnsi="Times New Roman" w:cs="Times New Roman"/>
          <w:lang w:val="en-GB"/>
        </w:rPr>
      </w:pPr>
    </w:p>
    <w:p w:rsidR="00CA643E" w:rsidRPr="007B2554" w:rsidRDefault="00CA643E" w:rsidP="00D61CB3">
      <w:pPr>
        <w:jc w:val="both"/>
        <w:rPr>
          <w:rFonts w:ascii="Times New Roman" w:hAnsi="Times New Roman" w:cs="Times New Roman"/>
          <w:sz w:val="24"/>
          <w:szCs w:val="24"/>
          <w:lang w:val="hr-HR"/>
        </w:rPr>
      </w:pPr>
    </w:p>
    <w:sectPr w:rsidR="00CA643E" w:rsidRPr="007B2554" w:rsidSect="00C24D87">
      <w:headerReference w:type="even" r:id="rId37"/>
      <w:headerReference w:type="default" r:id="rId38"/>
      <w:footerReference w:type="even" r:id="rId39"/>
      <w:footerReference w:type="default" r:id="rId40"/>
      <w:pgSz w:w="11906" w:h="16838"/>
      <w:pgMar w:top="1417" w:right="1417" w:bottom="1417" w:left="1417"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48F" w:rsidRDefault="0073048F" w:rsidP="00C805C3">
      <w:pPr>
        <w:spacing w:after="0" w:line="240" w:lineRule="auto"/>
      </w:pPr>
      <w:r>
        <w:separator/>
      </w:r>
    </w:p>
  </w:endnote>
  <w:endnote w:type="continuationSeparator" w:id="0">
    <w:p w:rsidR="0073048F" w:rsidRDefault="0073048F" w:rsidP="00C80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9659"/>
      <w:docPartObj>
        <w:docPartGallery w:val="Page Numbers (Bottom of Page)"/>
        <w:docPartUnique/>
      </w:docPartObj>
    </w:sdtPr>
    <w:sdtContent>
      <w:p w:rsidR="00572495" w:rsidRDefault="00572495">
        <w:pPr>
          <w:pStyle w:val="Footer"/>
          <w:jc w:val="right"/>
        </w:pPr>
        <w:fldSimple w:instr=" PAGE   \* MERGEFORMAT ">
          <w:r w:rsidR="00E028DA">
            <w:rPr>
              <w:noProof/>
            </w:rPr>
            <w:t>24</w:t>
          </w:r>
        </w:fldSimple>
      </w:p>
    </w:sdtContent>
  </w:sdt>
  <w:p w:rsidR="00572495" w:rsidRDefault="0057249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9661"/>
      <w:docPartObj>
        <w:docPartGallery w:val="Page Numbers (Bottom of Page)"/>
        <w:docPartUnique/>
      </w:docPartObj>
    </w:sdtPr>
    <w:sdtContent>
      <w:p w:rsidR="00572495" w:rsidRDefault="00572495">
        <w:pPr>
          <w:pStyle w:val="Footer"/>
          <w:jc w:val="right"/>
        </w:pPr>
        <w:fldSimple w:instr=" PAGE   \* MERGEFORMAT ">
          <w:r>
            <w:rPr>
              <w:noProof/>
            </w:rPr>
            <w:t>25</w:t>
          </w:r>
        </w:fldSimple>
      </w:p>
    </w:sdtContent>
  </w:sdt>
  <w:p w:rsidR="00572495" w:rsidRPr="00C24D87" w:rsidRDefault="00572495">
    <w:pPr>
      <w:pStyle w:val="Footer"/>
      <w:rPr>
        <w:lang w:val="hr-H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48F" w:rsidRDefault="0073048F" w:rsidP="00C805C3">
      <w:pPr>
        <w:spacing w:after="0" w:line="240" w:lineRule="auto"/>
      </w:pPr>
      <w:r>
        <w:separator/>
      </w:r>
    </w:p>
  </w:footnote>
  <w:footnote w:type="continuationSeparator" w:id="0">
    <w:p w:rsidR="0073048F" w:rsidRDefault="0073048F" w:rsidP="00C805C3">
      <w:pPr>
        <w:spacing w:after="0" w:line="240" w:lineRule="auto"/>
      </w:pPr>
      <w:r>
        <w:continuationSeparator/>
      </w:r>
    </w:p>
  </w:footnote>
  <w:footnote w:id="1">
    <w:p w:rsidR="00572495" w:rsidRPr="00077EF3" w:rsidRDefault="00572495" w:rsidP="00077EF3">
      <w:pPr>
        <w:pStyle w:val="FootnoteText"/>
        <w:spacing w:line="276" w:lineRule="auto"/>
        <w:contextualSpacing/>
        <w:rPr>
          <w:rFonts w:ascii="Times New Roman" w:hAnsi="Times New Roman" w:cs="Times New Roman"/>
          <w:lang w:val="hr-HR"/>
        </w:rPr>
      </w:pPr>
      <w:r w:rsidRPr="00077EF3">
        <w:rPr>
          <w:rStyle w:val="FootnoteReference"/>
          <w:rFonts w:ascii="Times New Roman" w:hAnsi="Times New Roman" w:cs="Times New Roman"/>
        </w:rPr>
        <w:footnoteRef/>
      </w:r>
      <w:r w:rsidRPr="00077EF3">
        <w:rPr>
          <w:rFonts w:ascii="Times New Roman" w:hAnsi="Times New Roman" w:cs="Times New Roman"/>
        </w:rPr>
        <w:t xml:space="preserve"> </w:t>
      </w:r>
      <w:proofErr w:type="spellStart"/>
      <w:r w:rsidRPr="00077EF3">
        <w:rPr>
          <w:rFonts w:ascii="Times New Roman" w:hAnsi="Times New Roman" w:cs="Times New Roman"/>
        </w:rPr>
        <w:t>Sliku</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i/>
        </w:rPr>
        <w:t>Ormar</w:t>
      </w:r>
      <w:proofErr w:type="spellEnd"/>
      <w:r w:rsidRPr="00077EF3">
        <w:rPr>
          <w:rFonts w:ascii="Times New Roman" w:hAnsi="Times New Roman" w:cs="Times New Roman"/>
          <w:i/>
        </w:rPr>
        <w:t xml:space="preserve"> </w:t>
      </w:r>
      <w:proofErr w:type="spellStart"/>
      <w:r w:rsidRPr="00077EF3">
        <w:rPr>
          <w:rFonts w:ascii="Times New Roman" w:hAnsi="Times New Roman" w:cs="Times New Roman"/>
          <w:i/>
        </w:rPr>
        <w:t>buduće</w:t>
      </w:r>
      <w:proofErr w:type="spellEnd"/>
      <w:r w:rsidRPr="00077EF3">
        <w:rPr>
          <w:rFonts w:ascii="Times New Roman" w:hAnsi="Times New Roman" w:cs="Times New Roman"/>
          <w:i/>
        </w:rPr>
        <w:t xml:space="preserve"> slave</w:t>
      </w:r>
      <w:r w:rsidRPr="00077EF3">
        <w:rPr>
          <w:rFonts w:ascii="Times New Roman" w:hAnsi="Times New Roman" w:cs="Times New Roman"/>
        </w:rPr>
        <w:t xml:space="preserve"> je </w:t>
      </w:r>
      <w:proofErr w:type="spellStart"/>
      <w:r w:rsidRPr="00077EF3">
        <w:rPr>
          <w:rFonts w:ascii="Times New Roman" w:hAnsi="Times New Roman" w:cs="Times New Roman"/>
        </w:rPr>
        <w:t>Vlaho</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rPr>
        <w:t>Bukovac</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rPr>
        <w:t>prodao</w:t>
      </w:r>
      <w:proofErr w:type="spellEnd"/>
      <w:r w:rsidRPr="00077EF3">
        <w:rPr>
          <w:rFonts w:ascii="Times New Roman" w:hAnsi="Times New Roman" w:cs="Times New Roman"/>
        </w:rPr>
        <w:t xml:space="preserve"> u </w:t>
      </w:r>
      <w:proofErr w:type="spellStart"/>
      <w:r w:rsidRPr="00077EF3">
        <w:rPr>
          <w:rFonts w:ascii="Times New Roman" w:hAnsi="Times New Roman" w:cs="Times New Roman"/>
        </w:rPr>
        <w:t>Bugarskoj</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rPr>
        <w:t>gdje</w:t>
      </w:r>
      <w:proofErr w:type="spellEnd"/>
      <w:r w:rsidRPr="00077EF3">
        <w:rPr>
          <w:rFonts w:ascii="Times New Roman" w:hAnsi="Times New Roman" w:cs="Times New Roman"/>
        </w:rPr>
        <w:t xml:space="preserve"> je postal </w:t>
      </w:r>
      <w:proofErr w:type="spellStart"/>
      <w:r w:rsidRPr="00077EF3">
        <w:rPr>
          <w:rFonts w:ascii="Times New Roman" w:hAnsi="Times New Roman" w:cs="Times New Roman"/>
        </w:rPr>
        <w:t>vlasništvom</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rPr>
        <w:t>bugarskoga</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rPr>
        <w:t>kralja</w:t>
      </w:r>
      <w:proofErr w:type="spellEnd"/>
      <w:r w:rsidRPr="00077EF3">
        <w:rPr>
          <w:rFonts w:ascii="Times New Roman" w:hAnsi="Times New Roman" w:cs="Times New Roman"/>
        </w:rPr>
        <w:t xml:space="preserve"> </w:t>
      </w:r>
      <w:proofErr w:type="spellStart"/>
      <w:r w:rsidRPr="00077EF3">
        <w:rPr>
          <w:rFonts w:ascii="Times New Roman" w:hAnsi="Times New Roman" w:cs="Times New Roman"/>
          <w:bCs/>
        </w:rPr>
        <w:t>Ferdinanda</w:t>
      </w:r>
      <w:proofErr w:type="spellEnd"/>
      <w:r w:rsidRPr="00077EF3">
        <w:rPr>
          <w:rFonts w:ascii="Times New Roman" w:hAnsi="Times New Roman" w:cs="Times New Roman"/>
          <w:bCs/>
        </w:rPr>
        <w:t xml:space="preserve"> I. </w:t>
      </w:r>
      <w:proofErr w:type="spellStart"/>
      <w:r w:rsidRPr="00077EF3">
        <w:rPr>
          <w:rFonts w:ascii="Times New Roman" w:hAnsi="Times New Roman" w:cs="Times New Roman"/>
          <w:bCs/>
        </w:rPr>
        <w:t>Nije</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poznato</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što</w:t>
      </w:r>
      <w:proofErr w:type="spellEnd"/>
      <w:r w:rsidRPr="00077EF3">
        <w:rPr>
          <w:rFonts w:ascii="Times New Roman" w:hAnsi="Times New Roman" w:cs="Times New Roman"/>
          <w:bCs/>
        </w:rPr>
        <w:t xml:space="preserve"> se </w:t>
      </w:r>
      <w:proofErr w:type="spellStart"/>
      <w:proofErr w:type="gramStart"/>
      <w:r w:rsidRPr="00077EF3">
        <w:rPr>
          <w:rFonts w:ascii="Times New Roman" w:hAnsi="Times New Roman" w:cs="Times New Roman"/>
          <w:bCs/>
        </w:rPr>
        <w:t>sa</w:t>
      </w:r>
      <w:proofErr w:type="spellEnd"/>
      <w:proofErr w:type="gramEnd"/>
      <w:r w:rsidRPr="00077EF3">
        <w:rPr>
          <w:rFonts w:ascii="Times New Roman" w:hAnsi="Times New Roman" w:cs="Times New Roman"/>
          <w:bCs/>
        </w:rPr>
        <w:t xml:space="preserve"> </w:t>
      </w:r>
      <w:proofErr w:type="spellStart"/>
      <w:r w:rsidRPr="00077EF3">
        <w:rPr>
          <w:rFonts w:ascii="Times New Roman" w:hAnsi="Times New Roman" w:cs="Times New Roman"/>
          <w:bCs/>
        </w:rPr>
        <w:t>slikom</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dogodilo</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nakon</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kraljeve</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abdikacije</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i</w:t>
      </w:r>
      <w:proofErr w:type="spellEnd"/>
      <w:r w:rsidRPr="00077EF3">
        <w:rPr>
          <w:rFonts w:ascii="Times New Roman" w:hAnsi="Times New Roman" w:cs="Times New Roman"/>
          <w:bCs/>
        </w:rPr>
        <w:t xml:space="preserve"> </w:t>
      </w:r>
      <w:proofErr w:type="spellStart"/>
      <w:r w:rsidRPr="00077EF3">
        <w:rPr>
          <w:rFonts w:ascii="Times New Roman" w:hAnsi="Times New Roman" w:cs="Times New Roman"/>
          <w:bCs/>
        </w:rPr>
        <w:t>smrti</w:t>
      </w:r>
      <w:proofErr w:type="spellEnd"/>
      <w:r w:rsidRPr="00077EF3">
        <w:rPr>
          <w:rFonts w:ascii="Times New Roman" w:hAnsi="Times New Roman" w:cs="Times New Roman"/>
          <w:bCs/>
        </w:rPr>
        <w:t>.</w:t>
      </w:r>
    </w:p>
  </w:footnote>
  <w:footnote w:id="2">
    <w:p w:rsidR="00572495" w:rsidRPr="00077EF3" w:rsidRDefault="00572495" w:rsidP="00077EF3">
      <w:pPr>
        <w:pStyle w:val="FootnoteText"/>
        <w:spacing w:line="276" w:lineRule="auto"/>
        <w:contextualSpacing/>
        <w:rPr>
          <w:rFonts w:ascii="Times New Roman" w:hAnsi="Times New Roman" w:cs="Times New Roman"/>
          <w:lang w:val="hr-HR"/>
        </w:rPr>
      </w:pPr>
      <w:r w:rsidRPr="00077EF3">
        <w:rPr>
          <w:rStyle w:val="FootnoteReference"/>
          <w:rFonts w:ascii="Times New Roman" w:hAnsi="Times New Roman" w:cs="Times New Roman"/>
        </w:rPr>
        <w:footnoteRef/>
      </w:r>
      <w:r w:rsidRPr="00077EF3">
        <w:rPr>
          <w:rFonts w:ascii="Times New Roman" w:hAnsi="Times New Roman" w:cs="Times New Roman"/>
          <w:lang w:val="hr-HR"/>
        </w:rPr>
        <w:t xml:space="preserve"> </w:t>
      </w:r>
      <w:r w:rsidRPr="00077EF3">
        <w:rPr>
          <w:rFonts w:ascii="Times New Roman" w:hAnsi="Times New Roman" w:cs="Times New Roman"/>
          <w:lang w:val="hr-HR"/>
        </w:rPr>
        <w:t xml:space="preserve">Sliku </w:t>
      </w:r>
      <w:r w:rsidRPr="00077EF3">
        <w:rPr>
          <w:rFonts w:ascii="Times New Roman" w:hAnsi="Times New Roman" w:cs="Times New Roman"/>
          <w:i/>
          <w:lang w:val="hr-HR"/>
        </w:rPr>
        <w:t>Dječak</w:t>
      </w:r>
      <w:r w:rsidRPr="00077EF3">
        <w:rPr>
          <w:rFonts w:ascii="Times New Roman" w:hAnsi="Times New Roman" w:cs="Times New Roman"/>
          <w:lang w:val="hr-HR"/>
        </w:rPr>
        <w:t xml:space="preserve"> je Josip Račić poklonio svom kolegi </w:t>
      </w:r>
      <w:r w:rsidRPr="00077EF3">
        <w:rPr>
          <w:rFonts w:ascii="Times New Roman" w:hAnsi="Times New Roman" w:cs="Times New Roman"/>
        </w:rPr>
        <w:t>s</w:t>
      </w:r>
      <w:r w:rsidRPr="00077EF3">
        <w:rPr>
          <w:rFonts w:ascii="Times New Roman" w:hAnsi="Times New Roman" w:cs="Times New Roman"/>
          <w:lang w:val="hr-HR"/>
        </w:rPr>
        <w:t xml:space="preserve"> </w:t>
      </w:r>
      <w:r w:rsidRPr="00077EF3">
        <w:rPr>
          <w:rFonts w:ascii="Times New Roman" w:hAnsi="Times New Roman" w:cs="Times New Roman"/>
        </w:rPr>
        <w:t>m</w:t>
      </w:r>
      <w:r w:rsidRPr="00077EF3">
        <w:rPr>
          <w:rFonts w:ascii="Times New Roman" w:hAnsi="Times New Roman" w:cs="Times New Roman"/>
          <w:lang w:val="hr-HR"/>
        </w:rPr>
        <w:t>ü</w:t>
      </w:r>
      <w:proofErr w:type="spellStart"/>
      <w:r w:rsidRPr="00077EF3">
        <w:rPr>
          <w:rFonts w:ascii="Times New Roman" w:hAnsi="Times New Roman" w:cs="Times New Roman"/>
        </w:rPr>
        <w:t>nchenske</w:t>
      </w:r>
      <w:proofErr w:type="spellEnd"/>
      <w:r w:rsidRPr="00077EF3">
        <w:rPr>
          <w:rFonts w:ascii="Times New Roman" w:hAnsi="Times New Roman" w:cs="Times New Roman"/>
          <w:lang w:val="hr-HR"/>
        </w:rPr>
        <w:t xml:space="preserve"> </w:t>
      </w:r>
      <w:proofErr w:type="spellStart"/>
      <w:r w:rsidRPr="00077EF3">
        <w:rPr>
          <w:rFonts w:ascii="Times New Roman" w:hAnsi="Times New Roman" w:cs="Times New Roman"/>
        </w:rPr>
        <w:t>akademije</w:t>
      </w:r>
      <w:proofErr w:type="spellEnd"/>
      <w:r w:rsidRPr="00077EF3">
        <w:rPr>
          <w:rFonts w:ascii="Times New Roman" w:hAnsi="Times New Roman" w:cs="Times New Roman"/>
          <w:lang w:val="hr-HR"/>
        </w:rPr>
        <w:t xml:space="preserve">, </w:t>
      </w:r>
      <w:r w:rsidRPr="00077EF3">
        <w:rPr>
          <w:rFonts w:ascii="Times New Roman" w:hAnsi="Times New Roman" w:cs="Times New Roman"/>
        </w:rPr>
        <w:t>ma</w:t>
      </w:r>
      <w:r w:rsidRPr="00077EF3">
        <w:rPr>
          <w:rFonts w:ascii="Times New Roman" w:hAnsi="Times New Roman" w:cs="Times New Roman"/>
          <w:lang w:val="hr-HR"/>
        </w:rPr>
        <w:t>đ</w:t>
      </w:r>
      <w:proofErr w:type="spellStart"/>
      <w:r w:rsidRPr="00077EF3">
        <w:rPr>
          <w:rFonts w:ascii="Times New Roman" w:hAnsi="Times New Roman" w:cs="Times New Roman"/>
        </w:rPr>
        <w:t>arskome</w:t>
      </w:r>
      <w:proofErr w:type="spellEnd"/>
      <w:r w:rsidRPr="00077EF3">
        <w:rPr>
          <w:rFonts w:ascii="Times New Roman" w:hAnsi="Times New Roman" w:cs="Times New Roman"/>
          <w:lang w:val="hr-HR"/>
        </w:rPr>
        <w:t xml:space="preserve"> </w:t>
      </w:r>
      <w:proofErr w:type="spellStart"/>
      <w:r w:rsidRPr="00077EF3">
        <w:rPr>
          <w:rFonts w:ascii="Times New Roman" w:hAnsi="Times New Roman" w:cs="Times New Roman"/>
        </w:rPr>
        <w:t>slikaru</w:t>
      </w:r>
      <w:proofErr w:type="spellEnd"/>
      <w:r w:rsidRPr="00077EF3">
        <w:rPr>
          <w:rFonts w:ascii="Times New Roman" w:hAnsi="Times New Roman" w:cs="Times New Roman"/>
          <w:lang w:val="hr-HR"/>
        </w:rPr>
        <w:t xml:space="preserve"> </w:t>
      </w:r>
      <w:r w:rsidRPr="00077EF3">
        <w:rPr>
          <w:rFonts w:ascii="Times New Roman" w:hAnsi="Times New Roman" w:cs="Times New Roman"/>
          <w:bCs/>
        </w:rPr>
        <w:t>L</w:t>
      </w:r>
      <w:r w:rsidRPr="00077EF3">
        <w:rPr>
          <w:rFonts w:ascii="Times New Roman" w:hAnsi="Times New Roman" w:cs="Times New Roman"/>
          <w:bCs/>
          <w:lang w:val="hr-HR"/>
        </w:rPr>
        <w:t>á</w:t>
      </w:r>
      <w:proofErr w:type="spellStart"/>
      <w:r w:rsidRPr="00077EF3">
        <w:rPr>
          <w:rFonts w:ascii="Times New Roman" w:hAnsi="Times New Roman" w:cs="Times New Roman"/>
          <w:bCs/>
        </w:rPr>
        <w:t>szlu</w:t>
      </w:r>
      <w:proofErr w:type="spellEnd"/>
      <w:r w:rsidRPr="00077EF3">
        <w:rPr>
          <w:rFonts w:ascii="Times New Roman" w:hAnsi="Times New Roman" w:cs="Times New Roman"/>
          <w:bCs/>
          <w:lang w:val="hr-HR"/>
        </w:rPr>
        <w:t xml:space="preserve"> </w:t>
      </w:r>
      <w:proofErr w:type="spellStart"/>
      <w:r w:rsidRPr="00077EF3">
        <w:rPr>
          <w:rFonts w:ascii="Times New Roman" w:hAnsi="Times New Roman" w:cs="Times New Roman"/>
          <w:bCs/>
        </w:rPr>
        <w:t>Mattyasovszkom</w:t>
      </w:r>
      <w:proofErr w:type="spellEnd"/>
      <w:r w:rsidRPr="00077EF3">
        <w:rPr>
          <w:rFonts w:ascii="Times New Roman" w:hAnsi="Times New Roman" w:cs="Times New Roman"/>
          <w:bCs/>
          <w:lang w:val="hr-HR"/>
        </w:rPr>
        <w:t>. Nakon njegove smrti, slici se izgubio trag.</w:t>
      </w:r>
      <w:r w:rsidRPr="00077EF3">
        <w:rPr>
          <w:rFonts w:ascii="Times New Roman" w:hAnsi="Times New Roman" w:cs="Times New Roman"/>
          <w:b/>
          <w:bCs/>
          <w:lang w:val="hr-HR"/>
        </w:rPr>
        <w:t xml:space="preserve"> </w:t>
      </w:r>
      <w:r w:rsidRPr="00077EF3">
        <w:rPr>
          <w:rFonts w:ascii="Times New Roman" w:hAnsi="Times New Roman" w:cs="Times New Roman"/>
          <w:lang w:val="hr-HR"/>
        </w:rPr>
        <w:t xml:space="preserve"> </w:t>
      </w:r>
    </w:p>
  </w:footnote>
  <w:footnote w:id="3">
    <w:p w:rsidR="00572495" w:rsidRPr="00077EF3" w:rsidRDefault="00572495" w:rsidP="00077EF3">
      <w:pPr>
        <w:contextualSpacing/>
        <w:rPr>
          <w:rFonts w:ascii="Times New Roman" w:hAnsi="Times New Roman" w:cs="Times New Roman"/>
          <w:sz w:val="20"/>
          <w:szCs w:val="20"/>
          <w:lang w:val="hr-HR"/>
        </w:rPr>
      </w:pPr>
      <w:r w:rsidRPr="00077EF3">
        <w:rPr>
          <w:rStyle w:val="FootnoteReference"/>
          <w:rFonts w:ascii="Times New Roman" w:hAnsi="Times New Roman" w:cs="Times New Roman"/>
          <w:sz w:val="20"/>
          <w:szCs w:val="20"/>
        </w:rPr>
        <w:footnoteRef/>
      </w:r>
      <w:r w:rsidRPr="00077EF3">
        <w:rPr>
          <w:rFonts w:ascii="Times New Roman" w:hAnsi="Times New Roman" w:cs="Times New Roman"/>
          <w:sz w:val="20"/>
          <w:szCs w:val="20"/>
          <w:lang w:val="hr-HR"/>
        </w:rPr>
        <w:t xml:space="preserve"> Na istom platnu je Kraljević kasnije naslikao </w:t>
      </w:r>
      <w:r w:rsidRPr="00077EF3">
        <w:rPr>
          <w:rFonts w:ascii="Times New Roman" w:hAnsi="Times New Roman" w:cs="Times New Roman"/>
          <w:i/>
          <w:sz w:val="20"/>
          <w:szCs w:val="20"/>
          <w:lang w:val="hr-HR"/>
        </w:rPr>
        <w:t>Portret tetke Lujke</w:t>
      </w:r>
      <w:r w:rsidRPr="00077EF3">
        <w:rPr>
          <w:rFonts w:ascii="Times New Roman" w:hAnsi="Times New Roman" w:cs="Times New Roman"/>
          <w:sz w:val="20"/>
          <w:szCs w:val="20"/>
          <w:lang w:val="hr-HR"/>
        </w:rPr>
        <w:t xml:space="preserve"> iz 1911. godine (izvor: HORVAT PINTARIĆ VERA, </w:t>
      </w:r>
      <w:r w:rsidRPr="00077EF3">
        <w:rPr>
          <w:rFonts w:ascii="Times New Roman" w:hAnsi="Times New Roman" w:cs="Times New Roman"/>
          <w:i/>
          <w:sz w:val="20"/>
          <w:szCs w:val="20"/>
          <w:lang w:val="hr-HR"/>
        </w:rPr>
        <w:t>Miroslav Kraljević</w:t>
      </w:r>
      <w:r w:rsidRPr="00077EF3">
        <w:rPr>
          <w:rFonts w:ascii="Times New Roman" w:hAnsi="Times New Roman" w:cs="Times New Roman"/>
          <w:sz w:val="20"/>
          <w:szCs w:val="20"/>
          <w:lang w:val="hr-HR"/>
        </w:rPr>
        <w:t>, Globus, Zagreb, 1985.,</w:t>
      </w:r>
      <w:r>
        <w:rPr>
          <w:rFonts w:ascii="Times New Roman" w:hAnsi="Times New Roman" w:cs="Times New Roman"/>
          <w:sz w:val="20"/>
          <w:szCs w:val="20"/>
          <w:lang w:val="hr-HR"/>
        </w:rPr>
        <w:t xml:space="preserve"> </w:t>
      </w:r>
      <w:r w:rsidRPr="00077EF3">
        <w:rPr>
          <w:rFonts w:ascii="Times New Roman" w:hAnsi="Times New Roman" w:cs="Times New Roman"/>
          <w:sz w:val="20"/>
          <w:szCs w:val="20"/>
          <w:lang w:val="hr-HR"/>
        </w:rPr>
        <w:t>str. 306)</w:t>
      </w:r>
    </w:p>
  </w:footnote>
  <w:footnote w:id="4">
    <w:p w:rsidR="00572495" w:rsidRPr="00077EF3" w:rsidRDefault="00572495" w:rsidP="00077EF3">
      <w:pPr>
        <w:contextualSpacing/>
        <w:rPr>
          <w:rFonts w:ascii="Times New Roman" w:hAnsi="Times New Roman" w:cs="Times New Roman"/>
          <w:sz w:val="20"/>
          <w:szCs w:val="20"/>
          <w:lang w:val="hr-HR"/>
        </w:rPr>
      </w:pPr>
      <w:r w:rsidRPr="00077EF3">
        <w:rPr>
          <w:rStyle w:val="FootnoteReference"/>
          <w:rFonts w:ascii="Times New Roman" w:hAnsi="Times New Roman" w:cs="Times New Roman"/>
          <w:sz w:val="20"/>
          <w:szCs w:val="20"/>
        </w:rPr>
        <w:footnoteRef/>
      </w:r>
      <w:r w:rsidRPr="00077EF3">
        <w:rPr>
          <w:rFonts w:ascii="Times New Roman" w:hAnsi="Times New Roman" w:cs="Times New Roman"/>
          <w:sz w:val="20"/>
          <w:szCs w:val="20"/>
          <w:lang w:val="hr-HR"/>
        </w:rPr>
        <w:t xml:space="preserve"> Hedviga Sternberg je opisala nastanak i izgled slike Veri Horvat Pintarić tijekom njihova sastanka u Ženevi, 26. i 27. siječnja 1977. godine (izvor: HORVAT PINTARIĆ VERA, </w:t>
      </w:r>
      <w:r w:rsidRPr="00077EF3">
        <w:rPr>
          <w:rFonts w:ascii="Times New Roman" w:hAnsi="Times New Roman" w:cs="Times New Roman"/>
          <w:i/>
          <w:sz w:val="20"/>
          <w:szCs w:val="20"/>
          <w:lang w:val="hr-HR"/>
        </w:rPr>
        <w:t>Miroslav Kraljević</w:t>
      </w:r>
      <w:r w:rsidRPr="00077EF3">
        <w:rPr>
          <w:rFonts w:ascii="Times New Roman" w:hAnsi="Times New Roman" w:cs="Times New Roman"/>
          <w:sz w:val="20"/>
          <w:szCs w:val="20"/>
          <w:lang w:val="hr-HR"/>
        </w:rPr>
        <w:t>, Globus, Zagreb, 1985., str. 306)</w:t>
      </w:r>
    </w:p>
  </w:footnote>
  <w:footnote w:id="5">
    <w:p w:rsidR="00572495" w:rsidRPr="00775995" w:rsidRDefault="00572495" w:rsidP="00077EF3">
      <w:pPr>
        <w:pStyle w:val="FootnoteText"/>
        <w:spacing w:line="276" w:lineRule="auto"/>
        <w:contextualSpacing/>
        <w:rPr>
          <w:lang w:val="hr-HR"/>
        </w:rPr>
      </w:pPr>
      <w:r w:rsidRPr="00077EF3">
        <w:rPr>
          <w:rStyle w:val="FootnoteReference"/>
          <w:rFonts w:ascii="Times New Roman" w:hAnsi="Times New Roman" w:cs="Times New Roman"/>
        </w:rPr>
        <w:footnoteRef/>
      </w:r>
      <w:r w:rsidRPr="00077EF3">
        <w:rPr>
          <w:rFonts w:ascii="Times New Roman" w:hAnsi="Times New Roman" w:cs="Times New Roman"/>
          <w:lang w:val="hr-HR"/>
        </w:rPr>
        <w:t xml:space="preserve"> Knjiga komisijske prodaje Antuna Ulricha, Hrvatska Akademija znanosti i umjetnosti, Arhiv za likovne umjetnosti , bez inventarskog broja</w:t>
      </w:r>
    </w:p>
  </w:footnote>
  <w:footnote w:id="6">
    <w:p w:rsidR="00572495" w:rsidRPr="00077EF3" w:rsidRDefault="00572495" w:rsidP="00077EF3">
      <w:pPr>
        <w:pStyle w:val="FootnoteText"/>
        <w:spacing w:line="276" w:lineRule="auto"/>
        <w:contextualSpacing/>
        <w:rPr>
          <w:rFonts w:ascii="Times New Roman" w:hAnsi="Times New Roman" w:cs="Times New Roman"/>
          <w:lang w:val="hr-HR"/>
        </w:rPr>
      </w:pPr>
      <w:r w:rsidRPr="00077EF3">
        <w:rPr>
          <w:rStyle w:val="FootnoteReference"/>
          <w:rFonts w:ascii="Times New Roman" w:hAnsi="Times New Roman" w:cs="Times New Roman"/>
        </w:rPr>
        <w:footnoteRef/>
      </w:r>
      <w:r w:rsidRPr="00077EF3">
        <w:rPr>
          <w:rFonts w:ascii="Times New Roman" w:hAnsi="Times New Roman" w:cs="Times New Roman"/>
          <w:lang w:val="hr-HR"/>
        </w:rPr>
        <w:t xml:space="preserve"> Telegram Miroslava Kraljevića poslan Antunu Ulrichu iz Požege, Hrvatska Akademija znanosti i umjetnosti, Arhiv za likovne umjetnosti, inv. broj: K-408/X</w:t>
      </w:r>
    </w:p>
  </w:footnote>
  <w:footnote w:id="7">
    <w:p w:rsidR="00572495" w:rsidRPr="00077EF3" w:rsidRDefault="00572495" w:rsidP="00077EF3">
      <w:pPr>
        <w:pStyle w:val="FootnoteText"/>
        <w:spacing w:line="276" w:lineRule="auto"/>
        <w:contextualSpacing/>
        <w:rPr>
          <w:rFonts w:ascii="Times New Roman" w:hAnsi="Times New Roman" w:cs="Times New Roman"/>
          <w:lang w:val="hr-HR"/>
        </w:rPr>
      </w:pPr>
      <w:r w:rsidRPr="00077EF3">
        <w:rPr>
          <w:rStyle w:val="FootnoteReference"/>
          <w:rFonts w:ascii="Times New Roman" w:hAnsi="Times New Roman" w:cs="Times New Roman"/>
        </w:rPr>
        <w:footnoteRef/>
      </w:r>
      <w:r w:rsidRPr="00077EF3">
        <w:rPr>
          <w:rFonts w:ascii="Times New Roman" w:hAnsi="Times New Roman" w:cs="Times New Roman"/>
          <w:lang w:val="hr-HR"/>
        </w:rPr>
        <w:t xml:space="preserve"> Slika buketa tamnocrvenih ruža je Kraljević poklonio Hedvigi neposredno prije svog odlaska u Pariz, oko blagdana sv. Tereze (izvor: HORVAT PINTARIĆ VERA, </w:t>
      </w:r>
      <w:r w:rsidRPr="00077EF3">
        <w:rPr>
          <w:rFonts w:ascii="Times New Roman" w:hAnsi="Times New Roman" w:cs="Times New Roman"/>
          <w:i/>
          <w:lang w:val="hr-HR"/>
        </w:rPr>
        <w:t>Miroslav Kraljević</w:t>
      </w:r>
      <w:r w:rsidRPr="00077EF3">
        <w:rPr>
          <w:rFonts w:ascii="Times New Roman" w:hAnsi="Times New Roman" w:cs="Times New Roman"/>
          <w:lang w:val="hr-HR"/>
        </w:rPr>
        <w:t>, Globus, Zagreb, 1985., str. 306)</w:t>
      </w:r>
    </w:p>
  </w:footnote>
  <w:footnote w:id="8">
    <w:p w:rsidR="00572495" w:rsidRPr="00077EF3" w:rsidRDefault="00572495" w:rsidP="00077EF3">
      <w:pPr>
        <w:pStyle w:val="FootnoteText"/>
        <w:spacing w:line="276" w:lineRule="auto"/>
        <w:contextualSpacing/>
        <w:rPr>
          <w:rFonts w:ascii="Times New Roman" w:hAnsi="Times New Roman" w:cs="Times New Roman"/>
          <w:lang w:val="hr-HR"/>
        </w:rPr>
      </w:pPr>
      <w:r w:rsidRPr="00077EF3">
        <w:rPr>
          <w:rStyle w:val="FootnoteReference"/>
          <w:rFonts w:ascii="Times New Roman" w:hAnsi="Times New Roman" w:cs="Times New Roman"/>
        </w:rPr>
        <w:footnoteRef/>
      </w:r>
      <w:r w:rsidRPr="00077EF3">
        <w:rPr>
          <w:rFonts w:ascii="Times New Roman" w:hAnsi="Times New Roman" w:cs="Times New Roman"/>
          <w:lang w:val="hr-HR"/>
        </w:rPr>
        <w:t xml:space="preserve"> Hedviga Bauern- Sternberg je izjavila da su dva akvarela bila poklon Kraljevićeva brata Karla, koji ih je bio ukrao iz slikareva ateljea i poklonio ih (HORVAT PINTARIĆ VERA, </w:t>
      </w:r>
      <w:r w:rsidRPr="00077EF3">
        <w:rPr>
          <w:rFonts w:ascii="Times New Roman" w:hAnsi="Times New Roman" w:cs="Times New Roman"/>
          <w:i/>
          <w:lang w:val="hr-HR"/>
        </w:rPr>
        <w:t>Miroslav Kraljević</w:t>
      </w:r>
      <w:r w:rsidRPr="00077EF3">
        <w:rPr>
          <w:rFonts w:ascii="Times New Roman" w:hAnsi="Times New Roman" w:cs="Times New Roman"/>
          <w:lang w:val="hr-HR"/>
        </w:rPr>
        <w:t>, Globus, Zagreb, 1985.,</w:t>
      </w:r>
      <w:r>
        <w:rPr>
          <w:rFonts w:ascii="Times New Roman" w:hAnsi="Times New Roman" w:cs="Times New Roman"/>
          <w:lang w:val="hr-HR"/>
        </w:rPr>
        <w:t xml:space="preserve"> </w:t>
      </w:r>
      <w:r w:rsidRPr="00077EF3">
        <w:rPr>
          <w:rFonts w:ascii="Times New Roman" w:hAnsi="Times New Roman" w:cs="Times New Roman"/>
          <w:lang w:val="hr-HR"/>
        </w:rPr>
        <w:t>str. 307)</w:t>
      </w:r>
    </w:p>
  </w:footnote>
  <w:footnote w:id="9">
    <w:p w:rsidR="00572495" w:rsidRPr="00CA643E" w:rsidRDefault="00572495" w:rsidP="00CA643E">
      <w:pPr>
        <w:pStyle w:val="FootnoteText"/>
        <w:spacing w:line="276" w:lineRule="auto"/>
        <w:contextualSpacing/>
        <w:rPr>
          <w:rFonts w:ascii="Times New Roman" w:hAnsi="Times New Roman" w:cs="Times New Roman"/>
          <w:lang w:val="hr-HR"/>
        </w:rPr>
      </w:pPr>
      <w:r w:rsidRPr="00CA643E">
        <w:rPr>
          <w:rStyle w:val="FootnoteReference"/>
          <w:rFonts w:ascii="Times New Roman" w:hAnsi="Times New Roman" w:cs="Times New Roman"/>
        </w:rPr>
        <w:footnoteRef/>
      </w:r>
      <w:r w:rsidRPr="00CA643E">
        <w:rPr>
          <w:rFonts w:ascii="Times New Roman" w:hAnsi="Times New Roman" w:cs="Times New Roman"/>
        </w:rPr>
        <w:t xml:space="preserve"> </w:t>
      </w:r>
      <w:r w:rsidRPr="00CA643E">
        <w:rPr>
          <w:rFonts w:ascii="Times New Roman" w:hAnsi="Times New Roman" w:cs="Times New Roman"/>
          <w:lang w:val="hr-HR"/>
        </w:rPr>
        <w:t xml:space="preserve">HORVAT PINTARIĆ VERA, </w:t>
      </w:r>
      <w:r w:rsidRPr="00CA643E">
        <w:rPr>
          <w:rFonts w:ascii="Times New Roman" w:hAnsi="Times New Roman" w:cs="Times New Roman"/>
          <w:i/>
          <w:lang w:val="hr-HR"/>
        </w:rPr>
        <w:t>Miroslav Kraljević</w:t>
      </w:r>
      <w:r w:rsidRPr="00CA643E">
        <w:rPr>
          <w:rFonts w:ascii="Times New Roman" w:hAnsi="Times New Roman" w:cs="Times New Roman"/>
          <w:lang w:val="hr-HR"/>
        </w:rPr>
        <w:t>, Globus, Zagreb, 1985., str. 307</w:t>
      </w:r>
    </w:p>
  </w:footnote>
  <w:footnote w:id="10">
    <w:p w:rsidR="00572495" w:rsidRPr="007E5AF9" w:rsidRDefault="00572495" w:rsidP="007E5AF9">
      <w:pPr>
        <w:pStyle w:val="FootnoteText"/>
        <w:spacing w:line="276" w:lineRule="auto"/>
        <w:contextualSpacing/>
        <w:rPr>
          <w:rFonts w:ascii="Times New Roman" w:hAnsi="Times New Roman" w:cs="Times New Roman"/>
          <w:lang w:val="hr-HR"/>
        </w:rPr>
      </w:pPr>
      <w:r w:rsidRPr="007E5AF9">
        <w:rPr>
          <w:rStyle w:val="FootnoteReference"/>
          <w:rFonts w:ascii="Times New Roman" w:hAnsi="Times New Roman" w:cs="Times New Roman"/>
        </w:rPr>
        <w:footnoteRef/>
      </w:r>
      <w:r w:rsidRPr="007E5AF9">
        <w:rPr>
          <w:rFonts w:ascii="Times New Roman" w:hAnsi="Times New Roman" w:cs="Times New Roman"/>
          <w:lang w:val="hr-HR"/>
        </w:rPr>
        <w:t xml:space="preserve"> Slika </w:t>
      </w:r>
      <w:r w:rsidRPr="007E5AF9">
        <w:rPr>
          <w:rFonts w:ascii="Times New Roman" w:hAnsi="Times New Roman" w:cs="Times New Roman"/>
          <w:i/>
          <w:lang w:val="hr-HR"/>
        </w:rPr>
        <w:t>Satir i seljak</w:t>
      </w:r>
      <w:r w:rsidRPr="007E5AF9">
        <w:rPr>
          <w:rFonts w:ascii="Times New Roman" w:hAnsi="Times New Roman" w:cs="Times New Roman"/>
          <w:lang w:val="hr-HR"/>
        </w:rPr>
        <w:t xml:space="preserve"> je kopija s</w:t>
      </w:r>
      <w:r>
        <w:rPr>
          <w:rFonts w:ascii="Times New Roman" w:hAnsi="Times New Roman" w:cs="Times New Roman"/>
          <w:lang w:val="hr-HR"/>
        </w:rPr>
        <w:t>like Jacoba Jordaensa iz 1620. g</w:t>
      </w:r>
      <w:r w:rsidRPr="007E5AF9">
        <w:rPr>
          <w:rFonts w:ascii="Times New Roman" w:hAnsi="Times New Roman" w:cs="Times New Roman"/>
          <w:lang w:val="hr-HR"/>
        </w:rPr>
        <w:t>odine, koju je Miroslav Kraljević izveo u Staroj Pinakoteci 1910. godine, tijekom svog školovanja na Akademiji lijepih umjetnosti u Münchenu. Slika je od 1921. godine u vlasništvu Akademije likovnih umjetnosti u Zagrebu i zavedena je u njenom inventaru pod brojem 191.</w:t>
      </w:r>
    </w:p>
  </w:footnote>
  <w:footnote w:id="11">
    <w:p w:rsidR="00572495" w:rsidRPr="000C73F4" w:rsidRDefault="00572495" w:rsidP="00136426">
      <w:pPr>
        <w:pStyle w:val="FootnoteText"/>
        <w:spacing w:line="276" w:lineRule="auto"/>
        <w:contextualSpacing/>
        <w:rPr>
          <w:lang w:val="hr-HR"/>
        </w:rPr>
      </w:pPr>
      <w:r w:rsidRPr="007E5AF9">
        <w:rPr>
          <w:rStyle w:val="FootnoteReference"/>
          <w:rFonts w:ascii="Times New Roman" w:hAnsi="Times New Roman" w:cs="Times New Roman"/>
        </w:rPr>
        <w:footnoteRef/>
      </w:r>
      <w:r w:rsidRPr="007E5AF9">
        <w:rPr>
          <w:rFonts w:ascii="Times New Roman" w:hAnsi="Times New Roman" w:cs="Times New Roman"/>
          <w:lang w:val="hr-HR"/>
        </w:rPr>
        <w:t xml:space="preserve"> Slika </w:t>
      </w:r>
      <w:r w:rsidRPr="007E5AF9">
        <w:rPr>
          <w:rFonts w:ascii="Times New Roman" w:hAnsi="Times New Roman" w:cs="Times New Roman"/>
          <w:i/>
          <w:lang w:val="hr-HR"/>
        </w:rPr>
        <w:t>Satir i seljak</w:t>
      </w:r>
      <w:r w:rsidRPr="007E5AF9">
        <w:rPr>
          <w:rFonts w:ascii="Times New Roman" w:hAnsi="Times New Roman" w:cs="Times New Roman"/>
          <w:lang w:val="hr-HR"/>
        </w:rPr>
        <w:t xml:space="preserve"> Miroslava Kraljevića je predmet mog diplomskog rada, naslovljenog </w:t>
      </w:r>
      <w:r w:rsidRPr="007E5AF9">
        <w:rPr>
          <w:rFonts w:ascii="Times New Roman" w:hAnsi="Times New Roman" w:cs="Times New Roman"/>
          <w:i/>
          <w:lang w:val="hr-HR"/>
        </w:rPr>
        <w:t xml:space="preserve">Konzervatorsko-restauratorski radovi na slici </w:t>
      </w:r>
      <w:r w:rsidRPr="007E5AF9">
        <w:rPr>
          <w:rFonts w:ascii="Times New Roman" w:hAnsi="Times New Roman" w:cs="Times New Roman"/>
          <w:lang w:val="hr-HR"/>
        </w:rPr>
        <w:t>Satir i seljak</w:t>
      </w:r>
      <w:r w:rsidRPr="007E5AF9">
        <w:rPr>
          <w:rFonts w:ascii="Times New Roman" w:hAnsi="Times New Roman" w:cs="Times New Roman"/>
          <w:i/>
          <w:lang w:val="hr-HR"/>
        </w:rPr>
        <w:t xml:space="preserve"> Miroslava Kraljevića i kopija kao edukativno sredstvo</w:t>
      </w:r>
      <w:r w:rsidRPr="007E5AF9">
        <w:rPr>
          <w:rFonts w:ascii="Times New Roman" w:hAnsi="Times New Roman" w:cs="Times New Roman"/>
          <w:lang w:val="hr-HR"/>
        </w:rPr>
        <w:t xml:space="preserve">, te su provedena istraživanja na njoj opisana u gore spomenutom radu. U ovom radu predstavljeni su samo rezultati tih istraživanja te kako su oni utjecali na naše odluke prilikom odabira palete pigmenata i veziva za rekreiranje </w:t>
      </w:r>
      <w:r w:rsidRPr="007E5AF9">
        <w:rPr>
          <w:rFonts w:ascii="Times New Roman" w:hAnsi="Times New Roman" w:cs="Times New Roman"/>
          <w:i/>
          <w:lang w:val="hr-HR"/>
        </w:rPr>
        <w:t>Portreta Hedvige Sternberg</w:t>
      </w:r>
      <w:r w:rsidRPr="007E5AF9">
        <w:rPr>
          <w:rFonts w:ascii="Times New Roman" w:hAnsi="Times New Roman" w:cs="Times New Roman"/>
          <w:lang w:val="hr-HR"/>
        </w:rPr>
        <w:t>.</w:t>
      </w:r>
    </w:p>
  </w:footnote>
  <w:footnote w:id="12">
    <w:p w:rsidR="00572495" w:rsidRPr="004A3B05" w:rsidRDefault="00572495">
      <w:pPr>
        <w:pStyle w:val="FootnoteText"/>
        <w:rPr>
          <w:rFonts w:ascii="Times New Roman" w:hAnsi="Times New Roman" w:cs="Times New Roman"/>
          <w:lang w:val="hr-HR"/>
        </w:rPr>
      </w:pPr>
      <w:r w:rsidRPr="004A3B05">
        <w:rPr>
          <w:rStyle w:val="FootnoteReference"/>
          <w:rFonts w:ascii="Times New Roman" w:hAnsi="Times New Roman" w:cs="Times New Roman"/>
        </w:rPr>
        <w:footnoteRef/>
      </w:r>
      <w:r w:rsidRPr="004A3B05">
        <w:rPr>
          <w:rFonts w:ascii="Times New Roman" w:hAnsi="Times New Roman" w:cs="Times New Roman"/>
          <w:lang w:val="hr-HR"/>
        </w:rPr>
        <w:t xml:space="preserve"> CHAPMAN H. PERRY, WOODALL JOANNA, </w:t>
      </w:r>
      <w:r w:rsidRPr="004A3B05">
        <w:rPr>
          <w:rFonts w:ascii="Times New Roman" w:hAnsi="Times New Roman" w:cs="Times New Roman"/>
          <w:i/>
          <w:lang w:val="hr-HR"/>
        </w:rPr>
        <w:t>Envisioning the Artist in the Early Modern Netherlands</w:t>
      </w:r>
      <w:r w:rsidRPr="004A3B05">
        <w:rPr>
          <w:rFonts w:ascii="Times New Roman" w:hAnsi="Times New Roman" w:cs="Times New Roman"/>
          <w:lang w:val="hr-HR"/>
        </w:rPr>
        <w:t xml:space="preserve">, Antique Collectors Club Limited, London, 2010., </w:t>
      </w:r>
      <w:r>
        <w:rPr>
          <w:rFonts w:ascii="Times New Roman" w:hAnsi="Times New Roman" w:cs="Times New Roman"/>
          <w:lang w:val="hr-HR"/>
        </w:rPr>
        <w:t>s</w:t>
      </w:r>
      <w:r w:rsidRPr="004A3B05">
        <w:rPr>
          <w:rFonts w:ascii="Times New Roman" w:hAnsi="Times New Roman" w:cs="Times New Roman"/>
          <w:lang w:val="hr-HR"/>
        </w:rPr>
        <w:t>tr. 180</w:t>
      </w:r>
    </w:p>
  </w:footnote>
  <w:footnote w:id="13">
    <w:p w:rsidR="00572495" w:rsidRPr="00923D45" w:rsidRDefault="00572495" w:rsidP="00FC0CD3">
      <w:pPr>
        <w:pStyle w:val="FootnoteText"/>
        <w:spacing w:line="276" w:lineRule="auto"/>
        <w:rPr>
          <w:rFonts w:ascii="Times New Roman" w:hAnsi="Times New Roman" w:cs="Times New Roman"/>
          <w:lang w:val="hr-HR"/>
        </w:rPr>
      </w:pPr>
      <w:r w:rsidRPr="00923D45">
        <w:rPr>
          <w:rStyle w:val="FootnoteReference"/>
          <w:rFonts w:ascii="Times New Roman" w:hAnsi="Times New Roman" w:cs="Times New Roman"/>
        </w:rPr>
        <w:footnoteRef/>
      </w:r>
      <w:r w:rsidRPr="00923D45">
        <w:rPr>
          <w:rFonts w:ascii="Times New Roman" w:hAnsi="Times New Roman" w:cs="Times New Roman"/>
          <w:lang w:val="hr-HR"/>
        </w:rPr>
        <w:t xml:space="preserve"> </w:t>
      </w:r>
      <w:r w:rsidRPr="00923D45">
        <w:rPr>
          <w:rFonts w:ascii="Times New Roman" w:hAnsi="Times New Roman" w:cs="Times New Roman"/>
          <w:lang w:val="fr-FR"/>
        </w:rPr>
        <w:t>DESNICA</w:t>
      </w:r>
      <w:r w:rsidRPr="00923D45">
        <w:rPr>
          <w:rFonts w:ascii="Times New Roman" w:hAnsi="Times New Roman" w:cs="Times New Roman"/>
          <w:lang w:val="hr-HR"/>
        </w:rPr>
        <w:t xml:space="preserve"> </w:t>
      </w:r>
      <w:r w:rsidRPr="00923D45">
        <w:rPr>
          <w:rFonts w:ascii="Times New Roman" w:hAnsi="Times New Roman" w:cs="Times New Roman"/>
          <w:lang w:val="fr-FR"/>
        </w:rPr>
        <w:t>VLADAN</w:t>
      </w:r>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Prijenosni</w:t>
      </w:r>
      <w:proofErr w:type="spellEnd"/>
      <w:r w:rsidRPr="00923D45">
        <w:rPr>
          <w:rFonts w:ascii="Times New Roman" w:hAnsi="Times New Roman" w:cs="Times New Roman"/>
          <w:lang w:val="hr-HR"/>
        </w:rPr>
        <w:t xml:space="preserve"> </w:t>
      </w:r>
      <w:r w:rsidRPr="00923D45">
        <w:rPr>
          <w:rFonts w:ascii="Times New Roman" w:hAnsi="Times New Roman" w:cs="Times New Roman"/>
          <w:lang w:val="fr-FR"/>
        </w:rPr>
        <w:t>ure</w:t>
      </w:r>
      <w:r w:rsidRPr="00923D45">
        <w:rPr>
          <w:rFonts w:ascii="Times New Roman" w:hAnsi="Times New Roman" w:cs="Times New Roman"/>
          <w:lang w:val="hr-HR"/>
        </w:rPr>
        <w:t>đ</w:t>
      </w:r>
      <w:proofErr w:type="spellStart"/>
      <w:r w:rsidRPr="00923D45">
        <w:rPr>
          <w:rFonts w:ascii="Times New Roman" w:hAnsi="Times New Roman" w:cs="Times New Roman"/>
          <w:lang w:val="fr-FR"/>
        </w:rPr>
        <w:t>aj</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za</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rentgensku</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flourescentnu</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analizu</w:t>
      </w:r>
      <w:proofErr w:type="spellEnd"/>
      <w:r w:rsidRPr="00923D45">
        <w:rPr>
          <w:rFonts w:ascii="Times New Roman" w:hAnsi="Times New Roman" w:cs="Times New Roman"/>
          <w:lang w:val="hr-HR"/>
        </w:rPr>
        <w:t xml:space="preserve"> (</w:t>
      </w:r>
      <w:r w:rsidRPr="00923D45">
        <w:rPr>
          <w:rFonts w:ascii="Times New Roman" w:hAnsi="Times New Roman" w:cs="Times New Roman"/>
          <w:lang w:val="fr-FR"/>
        </w:rPr>
        <w:t>XRF</w:t>
      </w:r>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kao</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jedinstveni</w:t>
      </w:r>
      <w:proofErr w:type="spellEnd"/>
      <w:r w:rsidRPr="00923D45">
        <w:rPr>
          <w:rFonts w:ascii="Times New Roman" w:hAnsi="Times New Roman" w:cs="Times New Roman"/>
          <w:lang w:val="hr-HR"/>
        </w:rPr>
        <w:t xml:space="preserve"> </w:t>
      </w:r>
      <w:r w:rsidRPr="00923D45">
        <w:rPr>
          <w:rFonts w:ascii="Times New Roman" w:hAnsi="Times New Roman" w:cs="Times New Roman"/>
          <w:lang w:val="fr-FR"/>
        </w:rPr>
        <w:t>instrument</w:t>
      </w:r>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za</w:t>
      </w:r>
      <w:proofErr w:type="spellEnd"/>
      <w:r w:rsidRPr="00923D45">
        <w:rPr>
          <w:rFonts w:ascii="Times New Roman" w:hAnsi="Times New Roman" w:cs="Times New Roman"/>
          <w:lang w:val="hr-HR"/>
        </w:rPr>
        <w:t xml:space="preserve"> </w:t>
      </w:r>
      <w:r w:rsidRPr="00923D45">
        <w:rPr>
          <w:rFonts w:ascii="Times New Roman" w:hAnsi="Times New Roman" w:cs="Times New Roman"/>
          <w:i/>
          <w:lang w:val="fr-FR"/>
        </w:rPr>
        <w:t>in</w:t>
      </w:r>
      <w:r w:rsidRPr="00923D45">
        <w:rPr>
          <w:rFonts w:ascii="Times New Roman" w:hAnsi="Times New Roman" w:cs="Times New Roman"/>
          <w:i/>
          <w:lang w:val="hr-HR"/>
        </w:rPr>
        <w:t xml:space="preserve"> </w:t>
      </w:r>
      <w:r w:rsidRPr="00923D45">
        <w:rPr>
          <w:rFonts w:ascii="Times New Roman" w:hAnsi="Times New Roman" w:cs="Times New Roman"/>
          <w:i/>
          <w:lang w:val="fr-FR"/>
        </w:rPr>
        <w:t>situ</w:t>
      </w:r>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elementnu</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karakterizaciju</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objekata</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kulturne</w:t>
      </w:r>
      <w:proofErr w:type="spellEnd"/>
      <w:r w:rsidRPr="00923D45">
        <w:rPr>
          <w:rFonts w:ascii="Times New Roman" w:hAnsi="Times New Roman" w:cs="Times New Roman"/>
          <w:lang w:val="hr-HR"/>
        </w:rPr>
        <w:t xml:space="preserve"> </w:t>
      </w:r>
      <w:proofErr w:type="spellStart"/>
      <w:r w:rsidRPr="00923D45">
        <w:rPr>
          <w:rFonts w:ascii="Times New Roman" w:hAnsi="Times New Roman" w:cs="Times New Roman"/>
          <w:lang w:val="fr-FR"/>
        </w:rPr>
        <w:t>ba</w:t>
      </w:r>
      <w:proofErr w:type="spellEnd"/>
      <w:r w:rsidRPr="00923D45">
        <w:rPr>
          <w:rFonts w:ascii="Times New Roman" w:hAnsi="Times New Roman" w:cs="Times New Roman"/>
          <w:lang w:val="hr-HR"/>
        </w:rPr>
        <w:t>š</w:t>
      </w:r>
      <w:r w:rsidRPr="00923D45">
        <w:rPr>
          <w:rFonts w:ascii="Times New Roman" w:hAnsi="Times New Roman" w:cs="Times New Roman"/>
          <w:lang w:val="fr-FR"/>
        </w:rPr>
        <w:t>tine</w:t>
      </w:r>
      <w:r w:rsidRPr="00923D45">
        <w:rPr>
          <w:rFonts w:ascii="Times New Roman" w:hAnsi="Times New Roman" w:cs="Times New Roman"/>
          <w:lang w:val="hr-HR"/>
        </w:rPr>
        <w:t xml:space="preserve">, </w:t>
      </w:r>
      <w:proofErr w:type="gramStart"/>
      <w:r w:rsidRPr="00923D45">
        <w:rPr>
          <w:rFonts w:ascii="Times New Roman" w:hAnsi="Times New Roman" w:cs="Times New Roman"/>
          <w:lang w:val="hr-HR"/>
        </w:rPr>
        <w:t>u:</w:t>
      </w:r>
      <w:proofErr w:type="gramEnd"/>
      <w:r w:rsidRPr="00923D45">
        <w:rPr>
          <w:rFonts w:ascii="Times New Roman" w:hAnsi="Times New Roman" w:cs="Times New Roman"/>
          <w:lang w:val="hr-HR"/>
        </w:rPr>
        <w:t xml:space="preserve"> </w:t>
      </w:r>
      <w:r w:rsidRPr="00923D45">
        <w:rPr>
          <w:rFonts w:ascii="Times New Roman" w:hAnsi="Times New Roman" w:cs="Times New Roman"/>
          <w:i/>
          <w:lang w:val="hr-HR"/>
        </w:rPr>
        <w:t>Godišnjak zaštite spomenika kulture Hrvatske</w:t>
      </w:r>
      <w:r w:rsidRPr="00923D45">
        <w:rPr>
          <w:rFonts w:ascii="Times New Roman" w:hAnsi="Times New Roman" w:cs="Times New Roman"/>
          <w:lang w:val="hr-HR"/>
        </w:rPr>
        <w:t xml:space="preserve">, br. 33/34 – 2009./2010., </w:t>
      </w:r>
      <w:r w:rsidRPr="00923D45">
        <w:rPr>
          <w:rFonts w:ascii="Times New Roman" w:hAnsi="Times New Roman" w:cs="Times New Roman"/>
          <w:lang w:val="fr-FR"/>
        </w:rPr>
        <w:t>Zagreb</w:t>
      </w:r>
      <w:r w:rsidRPr="00923D45">
        <w:rPr>
          <w:rFonts w:ascii="Times New Roman" w:hAnsi="Times New Roman" w:cs="Times New Roman"/>
          <w:lang w:val="hr-HR"/>
        </w:rPr>
        <w:t>, 2011., str. 187-196</w:t>
      </w:r>
    </w:p>
  </w:footnote>
  <w:footnote w:id="14">
    <w:p w:rsidR="00572495" w:rsidRPr="00FC0CD3" w:rsidRDefault="00572495" w:rsidP="00FC0CD3">
      <w:pPr>
        <w:pStyle w:val="FootnoteText"/>
      </w:pPr>
      <w:r>
        <w:rPr>
          <w:rStyle w:val="FootnoteReference"/>
        </w:rPr>
        <w:footnoteRef/>
      </w:r>
      <w:r>
        <w:t xml:space="preserve">  </w:t>
      </w:r>
      <w:r>
        <w:rPr>
          <w:rFonts w:ascii="Times New Roman" w:hAnsi="Times New Roman" w:cs="Times New Roman"/>
        </w:rPr>
        <w:t xml:space="preserve">POTTS PHILLIP J., WEST MARGARET, </w:t>
      </w:r>
      <w:r w:rsidRPr="008B1F40">
        <w:rPr>
          <w:rFonts w:ascii="Times New Roman" w:hAnsi="Times New Roman" w:cs="Times New Roman"/>
          <w:i/>
        </w:rPr>
        <w:t xml:space="preserve">Portable X-ray </w:t>
      </w:r>
      <w:proofErr w:type="spellStart"/>
      <w:r w:rsidRPr="008B1F40">
        <w:rPr>
          <w:rFonts w:ascii="Times New Roman" w:hAnsi="Times New Roman" w:cs="Times New Roman"/>
          <w:i/>
        </w:rPr>
        <w:t>Flourescense</w:t>
      </w:r>
      <w:proofErr w:type="spellEnd"/>
      <w:r w:rsidRPr="008B1F40">
        <w:rPr>
          <w:rFonts w:ascii="Times New Roman" w:hAnsi="Times New Roman" w:cs="Times New Roman"/>
          <w:i/>
        </w:rPr>
        <w:t xml:space="preserve"> Spectrometry: Capabilities for In situ Analysis</w:t>
      </w:r>
      <w:r>
        <w:rPr>
          <w:rFonts w:ascii="Times New Roman" w:hAnsi="Times New Roman" w:cs="Times New Roman"/>
        </w:rPr>
        <w:t xml:space="preserve">, Royal Society of Chemistry, 2008, </w:t>
      </w:r>
      <w:r>
        <w:t>str. 107</w:t>
      </w:r>
    </w:p>
  </w:footnote>
  <w:footnote w:id="15">
    <w:p w:rsidR="00572495" w:rsidRPr="007F2371" w:rsidRDefault="00572495" w:rsidP="007F2371">
      <w:pPr>
        <w:pStyle w:val="FootnoteText"/>
        <w:spacing w:line="276" w:lineRule="auto"/>
        <w:rPr>
          <w:rFonts w:ascii="Times New Roman" w:hAnsi="Times New Roman" w:cs="Times New Roman"/>
          <w:lang w:val="hr-HR"/>
        </w:rPr>
      </w:pPr>
      <w:r w:rsidRPr="007F2371">
        <w:rPr>
          <w:rStyle w:val="FootnoteReference"/>
          <w:rFonts w:ascii="Times New Roman" w:hAnsi="Times New Roman" w:cs="Times New Roman"/>
        </w:rPr>
        <w:footnoteRef/>
      </w:r>
      <w:r w:rsidRPr="007F2371">
        <w:rPr>
          <w:rFonts w:ascii="Times New Roman" w:hAnsi="Times New Roman" w:cs="Times New Roman"/>
          <w:lang w:val="hr-HR"/>
        </w:rPr>
        <w:t xml:space="preserve"> SIVASANKAR B., Engineering Chemistry, McGraw-Hill, New Delhi, 2008., str. 490</w:t>
      </w:r>
    </w:p>
  </w:footnote>
  <w:footnote w:id="16">
    <w:p w:rsidR="00572495" w:rsidRPr="00B36A53" w:rsidRDefault="00572495" w:rsidP="007F2371">
      <w:pPr>
        <w:pStyle w:val="FootnoteText"/>
        <w:spacing w:line="276" w:lineRule="auto"/>
        <w:rPr>
          <w:lang w:val="hr-HR"/>
        </w:rPr>
      </w:pPr>
      <w:r w:rsidRPr="007F2371">
        <w:rPr>
          <w:rStyle w:val="FootnoteReference"/>
          <w:rFonts w:ascii="Times New Roman" w:hAnsi="Times New Roman" w:cs="Times New Roman"/>
        </w:rPr>
        <w:footnoteRef/>
      </w:r>
      <w:r w:rsidRPr="007F2371">
        <w:rPr>
          <w:rFonts w:ascii="Times New Roman" w:hAnsi="Times New Roman" w:cs="Times New Roman"/>
          <w:lang w:val="hr-HR"/>
        </w:rPr>
        <w:t xml:space="preserve"> Posne preparacije, kao što je kredno-tutkalna se obično izoliraju slojem otopine šelaka ili bjelanjkom, kako bi se spriječilo upijanje veziva iz boja u podlogu, te ''tonuće'' slikanog sloja i njegovo prebrzo i neadekvatno sušenje.</w:t>
      </w:r>
    </w:p>
  </w:footnote>
  <w:footnote w:id="17">
    <w:p w:rsidR="00572495" w:rsidRPr="00CA643E" w:rsidRDefault="00572495" w:rsidP="00CA643E">
      <w:pPr>
        <w:contextualSpacing/>
        <w:rPr>
          <w:rFonts w:ascii="Times New Roman" w:hAnsi="Times New Roman" w:cs="Times New Roman"/>
          <w:sz w:val="20"/>
          <w:szCs w:val="20"/>
          <w:lang w:val="hr-HR"/>
        </w:rPr>
      </w:pPr>
      <w:r w:rsidRPr="00CA643E">
        <w:rPr>
          <w:rStyle w:val="FootnoteReference"/>
          <w:rFonts w:ascii="Times New Roman" w:hAnsi="Times New Roman" w:cs="Times New Roman"/>
          <w:sz w:val="20"/>
          <w:szCs w:val="20"/>
        </w:rPr>
        <w:footnoteRef/>
      </w:r>
      <w:r w:rsidRPr="00CA643E">
        <w:rPr>
          <w:rFonts w:ascii="Times New Roman" w:hAnsi="Times New Roman" w:cs="Times New Roman"/>
          <w:sz w:val="20"/>
          <w:szCs w:val="20"/>
          <w:lang w:val="hr-HR"/>
        </w:rPr>
        <w:t xml:space="preserve"> </w:t>
      </w:r>
      <w:r w:rsidRPr="00CA643E">
        <w:rPr>
          <w:rFonts w:ascii="Times New Roman" w:hAnsi="Times New Roman" w:cs="Times New Roman"/>
          <w:sz w:val="20"/>
          <w:szCs w:val="20"/>
        </w:rPr>
        <w:t>SKUPINA</w:t>
      </w:r>
      <w:r w:rsidRPr="00CA643E">
        <w:rPr>
          <w:rFonts w:ascii="Times New Roman" w:hAnsi="Times New Roman" w:cs="Times New Roman"/>
          <w:sz w:val="20"/>
          <w:szCs w:val="20"/>
          <w:lang w:val="hr-HR"/>
        </w:rPr>
        <w:t xml:space="preserve"> </w:t>
      </w:r>
      <w:r w:rsidRPr="00CA643E">
        <w:rPr>
          <w:rFonts w:ascii="Times New Roman" w:hAnsi="Times New Roman" w:cs="Times New Roman"/>
          <w:sz w:val="20"/>
          <w:szCs w:val="20"/>
        </w:rPr>
        <w:t>AUTORA</w:t>
      </w:r>
      <w:r w:rsidRPr="00CA643E">
        <w:rPr>
          <w:rFonts w:ascii="Times New Roman" w:hAnsi="Times New Roman" w:cs="Times New Roman"/>
          <w:sz w:val="20"/>
          <w:szCs w:val="20"/>
          <w:lang w:val="hr-HR"/>
        </w:rPr>
        <w:t xml:space="preserve">, </w:t>
      </w:r>
      <w:proofErr w:type="spellStart"/>
      <w:r w:rsidRPr="00CA643E">
        <w:rPr>
          <w:rFonts w:ascii="Times New Roman" w:hAnsi="Times New Roman" w:cs="Times New Roman"/>
          <w:i/>
          <w:sz w:val="20"/>
          <w:szCs w:val="20"/>
        </w:rPr>
        <w:t>Tajnovite</w:t>
      </w:r>
      <w:proofErr w:type="spellEnd"/>
      <w:r w:rsidRPr="00CA643E">
        <w:rPr>
          <w:rFonts w:ascii="Times New Roman" w:hAnsi="Times New Roman" w:cs="Times New Roman"/>
          <w:i/>
          <w:sz w:val="20"/>
          <w:szCs w:val="20"/>
          <w:lang w:val="hr-HR"/>
        </w:rPr>
        <w:t xml:space="preserve"> </w:t>
      </w:r>
      <w:proofErr w:type="spellStart"/>
      <w:r w:rsidRPr="00CA643E">
        <w:rPr>
          <w:rFonts w:ascii="Times New Roman" w:hAnsi="Times New Roman" w:cs="Times New Roman"/>
          <w:i/>
          <w:sz w:val="20"/>
          <w:szCs w:val="20"/>
        </w:rPr>
        <w:t>slike</w:t>
      </w:r>
      <w:proofErr w:type="spellEnd"/>
      <w:r w:rsidRPr="00CA643E">
        <w:rPr>
          <w:rFonts w:ascii="Times New Roman" w:hAnsi="Times New Roman" w:cs="Times New Roman"/>
          <w:i/>
          <w:sz w:val="20"/>
          <w:szCs w:val="20"/>
          <w:lang w:val="hr-HR"/>
        </w:rPr>
        <w:t xml:space="preserve"> </w:t>
      </w:r>
      <w:proofErr w:type="spellStart"/>
      <w:r w:rsidRPr="00CA643E">
        <w:rPr>
          <w:rFonts w:ascii="Times New Roman" w:hAnsi="Times New Roman" w:cs="Times New Roman"/>
          <w:i/>
          <w:sz w:val="20"/>
          <w:szCs w:val="20"/>
        </w:rPr>
        <w:t>Josipa</w:t>
      </w:r>
      <w:proofErr w:type="spellEnd"/>
      <w:r w:rsidRPr="00CA643E">
        <w:rPr>
          <w:rFonts w:ascii="Times New Roman" w:hAnsi="Times New Roman" w:cs="Times New Roman"/>
          <w:i/>
          <w:sz w:val="20"/>
          <w:szCs w:val="20"/>
          <w:lang w:val="hr-HR"/>
        </w:rPr>
        <w:t xml:space="preserve"> </w:t>
      </w:r>
      <w:r w:rsidRPr="00CA643E">
        <w:rPr>
          <w:rFonts w:ascii="Times New Roman" w:hAnsi="Times New Roman" w:cs="Times New Roman"/>
          <w:i/>
          <w:sz w:val="20"/>
          <w:szCs w:val="20"/>
        </w:rPr>
        <w:t>Ra</w:t>
      </w:r>
      <w:r w:rsidRPr="00CA643E">
        <w:rPr>
          <w:rFonts w:ascii="Times New Roman" w:hAnsi="Times New Roman" w:cs="Times New Roman"/>
          <w:i/>
          <w:sz w:val="20"/>
          <w:szCs w:val="20"/>
          <w:lang w:val="hr-HR"/>
        </w:rPr>
        <w:t>č</w:t>
      </w:r>
      <w:proofErr w:type="spellStart"/>
      <w:r w:rsidRPr="00CA643E">
        <w:rPr>
          <w:rFonts w:ascii="Times New Roman" w:hAnsi="Times New Roman" w:cs="Times New Roman"/>
          <w:i/>
          <w:sz w:val="20"/>
          <w:szCs w:val="20"/>
        </w:rPr>
        <w:t>i</w:t>
      </w:r>
      <w:proofErr w:type="spellEnd"/>
      <w:r w:rsidRPr="00CA643E">
        <w:rPr>
          <w:rFonts w:ascii="Times New Roman" w:hAnsi="Times New Roman" w:cs="Times New Roman"/>
          <w:i/>
          <w:sz w:val="20"/>
          <w:szCs w:val="20"/>
          <w:lang w:val="hr-HR"/>
        </w:rPr>
        <w:t>ć</w:t>
      </w:r>
      <w:proofErr w:type="spellStart"/>
      <w:r w:rsidRPr="00CA643E">
        <w:rPr>
          <w:rFonts w:ascii="Times New Roman" w:hAnsi="Times New Roman" w:cs="Times New Roman"/>
          <w:i/>
          <w:sz w:val="20"/>
          <w:szCs w:val="20"/>
        </w:rPr>
        <w:t>a</w:t>
      </w:r>
      <w:proofErr w:type="spellEnd"/>
      <w:r w:rsidRPr="00CA643E">
        <w:rPr>
          <w:rFonts w:ascii="Times New Roman" w:hAnsi="Times New Roman" w:cs="Times New Roman"/>
          <w:i/>
          <w:sz w:val="20"/>
          <w:szCs w:val="20"/>
          <w:lang w:val="hr-HR"/>
        </w:rPr>
        <w:t xml:space="preserve"> </w:t>
      </w:r>
      <w:proofErr w:type="spellStart"/>
      <w:r w:rsidRPr="00CA643E">
        <w:rPr>
          <w:rFonts w:ascii="Times New Roman" w:hAnsi="Times New Roman" w:cs="Times New Roman"/>
          <w:i/>
          <w:sz w:val="20"/>
          <w:szCs w:val="20"/>
        </w:rPr>
        <w:t>i</w:t>
      </w:r>
      <w:proofErr w:type="spellEnd"/>
      <w:r w:rsidRPr="00CA643E">
        <w:rPr>
          <w:rFonts w:ascii="Times New Roman" w:hAnsi="Times New Roman" w:cs="Times New Roman"/>
          <w:i/>
          <w:sz w:val="20"/>
          <w:szCs w:val="20"/>
          <w:lang w:val="hr-HR"/>
        </w:rPr>
        <w:t xml:space="preserve"> </w:t>
      </w:r>
      <w:proofErr w:type="spellStart"/>
      <w:r w:rsidRPr="00CA643E">
        <w:rPr>
          <w:rFonts w:ascii="Times New Roman" w:hAnsi="Times New Roman" w:cs="Times New Roman"/>
          <w:i/>
          <w:sz w:val="20"/>
          <w:szCs w:val="20"/>
        </w:rPr>
        <w:t>Miroslava</w:t>
      </w:r>
      <w:proofErr w:type="spellEnd"/>
      <w:r w:rsidRPr="00CA643E">
        <w:rPr>
          <w:rFonts w:ascii="Times New Roman" w:hAnsi="Times New Roman" w:cs="Times New Roman"/>
          <w:i/>
          <w:sz w:val="20"/>
          <w:szCs w:val="20"/>
          <w:lang w:val="hr-HR"/>
        </w:rPr>
        <w:t xml:space="preserve"> </w:t>
      </w:r>
      <w:proofErr w:type="spellStart"/>
      <w:r w:rsidRPr="00CA643E">
        <w:rPr>
          <w:rFonts w:ascii="Times New Roman" w:hAnsi="Times New Roman" w:cs="Times New Roman"/>
          <w:i/>
          <w:sz w:val="20"/>
          <w:szCs w:val="20"/>
        </w:rPr>
        <w:t>Kraljevi</w:t>
      </w:r>
      <w:proofErr w:type="spellEnd"/>
      <w:r w:rsidRPr="00CA643E">
        <w:rPr>
          <w:rFonts w:ascii="Times New Roman" w:hAnsi="Times New Roman" w:cs="Times New Roman"/>
          <w:i/>
          <w:sz w:val="20"/>
          <w:szCs w:val="20"/>
          <w:lang w:val="hr-HR"/>
        </w:rPr>
        <w:t>ć</w:t>
      </w:r>
      <w:r w:rsidRPr="00CA643E">
        <w:rPr>
          <w:rFonts w:ascii="Times New Roman" w:hAnsi="Times New Roman" w:cs="Times New Roman"/>
          <w:i/>
          <w:sz w:val="20"/>
          <w:szCs w:val="20"/>
        </w:rPr>
        <w:t>a</w:t>
      </w:r>
      <w:r w:rsidRPr="00CA643E">
        <w:rPr>
          <w:rFonts w:ascii="Times New Roman" w:hAnsi="Times New Roman" w:cs="Times New Roman"/>
          <w:sz w:val="20"/>
          <w:szCs w:val="20"/>
          <w:lang w:val="hr-HR"/>
        </w:rPr>
        <w:t xml:space="preserve">, </w:t>
      </w:r>
      <w:r w:rsidRPr="00CA643E">
        <w:rPr>
          <w:rFonts w:ascii="Times New Roman" w:hAnsi="Times New Roman" w:cs="Times New Roman"/>
          <w:sz w:val="20"/>
          <w:szCs w:val="20"/>
        </w:rPr>
        <w:t>u</w:t>
      </w:r>
      <w:r w:rsidRPr="00CA643E">
        <w:rPr>
          <w:rFonts w:ascii="Times New Roman" w:hAnsi="Times New Roman" w:cs="Times New Roman"/>
          <w:sz w:val="20"/>
          <w:szCs w:val="20"/>
          <w:lang w:val="hr-HR"/>
        </w:rPr>
        <w:t xml:space="preserve">rednik: MEDER FERDINAND, (katalog izložbe </w:t>
      </w:r>
      <w:r w:rsidRPr="00CA643E">
        <w:rPr>
          <w:rFonts w:ascii="Times New Roman" w:hAnsi="Times New Roman" w:cs="Times New Roman"/>
          <w:i/>
          <w:sz w:val="20"/>
          <w:szCs w:val="20"/>
          <w:lang w:val="hr-HR"/>
        </w:rPr>
        <w:t>Tajnovite slike Josipa Račića i Miroslava Kraljevića</w:t>
      </w:r>
      <w:r w:rsidRPr="00CA643E">
        <w:rPr>
          <w:rFonts w:ascii="Times New Roman" w:hAnsi="Times New Roman" w:cs="Times New Roman"/>
          <w:sz w:val="20"/>
          <w:szCs w:val="20"/>
          <w:lang w:val="hr-HR"/>
        </w:rPr>
        <w:t>, održane od 6.ožujka  do 6.travnja 1986.), Moderna Galerija, Zagreb, 1986., str. 62</w:t>
      </w:r>
    </w:p>
    <w:p w:rsidR="00572495" w:rsidRPr="007F2371" w:rsidRDefault="00572495">
      <w:pPr>
        <w:pStyle w:val="FootnoteText"/>
        <w:rPr>
          <w:lang w:val="hr-HR"/>
        </w:rPr>
      </w:pPr>
    </w:p>
  </w:footnote>
  <w:footnote w:id="18">
    <w:p w:rsidR="00572495" w:rsidRPr="0045136F" w:rsidRDefault="00572495" w:rsidP="0045136F">
      <w:pPr>
        <w:pStyle w:val="FootnoteText"/>
        <w:spacing w:line="276" w:lineRule="auto"/>
        <w:jc w:val="both"/>
        <w:rPr>
          <w:rFonts w:ascii="Times New Roman" w:hAnsi="Times New Roman" w:cs="Times New Roman"/>
          <w:lang w:val="hr-HR"/>
        </w:rPr>
      </w:pPr>
      <w:r w:rsidRPr="0045136F">
        <w:rPr>
          <w:rStyle w:val="FootnoteReference"/>
          <w:rFonts w:ascii="Times New Roman" w:hAnsi="Times New Roman" w:cs="Times New Roman"/>
        </w:rPr>
        <w:footnoteRef/>
      </w:r>
      <w:r w:rsidRPr="0045136F">
        <w:rPr>
          <w:rFonts w:ascii="Times New Roman" w:hAnsi="Times New Roman" w:cs="Times New Roman"/>
          <w:lang w:val="hr-HR"/>
        </w:rPr>
        <w:t xml:space="preserve"> Ideja o korištenju žutog okera kao sredstva za postizanje harmonije kolorita se zapravo izrodila tijekom izvedbe same kopije. Naime, tijekom slikanja sam primijetila kako upotrebom određenih boja (prljavobijela, plava, smeđa, crna) i njihovih tonova ne postižem sklad koji je na svojim djelima postizao Kraljević. Nakon što sam skupila određenu dozu hraborsti, u sve boje sam počela dodavati žuti oker, koji je ''umirio'' boje, smanjio kontrast, te povezao mase boja u jednu cjelinu. Sličan princip postizanja harmonije je odavno poznat među slikarima, pa tako je i slavni Johannes Vermeer van Delft u sve boje umiješavao određenu dozu lapisa lazulija. Iako je taj pigment bio iznimno skupocijen nije odustajao od njegove upotrebe, vjerujući kako upravo on stvara posebnu atmosferu u njegovim djelima. </w:t>
      </w:r>
      <w:r>
        <w:rPr>
          <w:rFonts w:ascii="Times New Roman" w:hAnsi="Times New Roman" w:cs="Times New Roman"/>
          <w:lang w:val="hr-HR"/>
        </w:rPr>
        <w:t xml:space="preserve">(izvor: BINSTOCK BENJAMIN,  </w:t>
      </w:r>
      <w:r w:rsidRPr="00923D45">
        <w:rPr>
          <w:rFonts w:ascii="Times New Roman" w:hAnsi="Times New Roman" w:cs="Times New Roman"/>
          <w:i/>
          <w:lang w:val="hr-HR"/>
        </w:rPr>
        <w:t>Vermeer's Family Secrets: Genius, Discovery and the Unknown Apprentice</w:t>
      </w:r>
      <w:r>
        <w:rPr>
          <w:rFonts w:ascii="Times New Roman" w:hAnsi="Times New Roman" w:cs="Times New Roman"/>
          <w:lang w:val="hr-HR"/>
        </w:rPr>
        <w:t>, Routledge, Oxon, 2009., str. 276)</w:t>
      </w:r>
    </w:p>
  </w:footnote>
  <w:footnote w:id="19">
    <w:p w:rsidR="00572495" w:rsidRPr="006C0A87" w:rsidRDefault="00572495" w:rsidP="006C0A87">
      <w:pPr>
        <w:pStyle w:val="FootnoteText"/>
        <w:spacing w:line="276" w:lineRule="auto"/>
        <w:rPr>
          <w:rFonts w:ascii="Times New Roman" w:hAnsi="Times New Roman" w:cs="Times New Roman"/>
          <w:lang w:val="hr-HR"/>
        </w:rPr>
      </w:pPr>
      <w:r w:rsidRPr="006C0A87">
        <w:rPr>
          <w:rStyle w:val="FootnoteReference"/>
          <w:rFonts w:ascii="Times New Roman" w:hAnsi="Times New Roman" w:cs="Times New Roman"/>
        </w:rPr>
        <w:footnoteRef/>
      </w:r>
      <w:r w:rsidRPr="006C0A87">
        <w:rPr>
          <w:rFonts w:ascii="Times New Roman" w:hAnsi="Times New Roman" w:cs="Times New Roman"/>
          <w:lang w:val="hr-HR"/>
        </w:rPr>
        <w:t xml:space="preserve"> </w:t>
      </w:r>
      <w:proofErr w:type="gramStart"/>
      <w:r w:rsidRPr="006C0A87">
        <w:rPr>
          <w:rFonts w:ascii="Times New Roman" w:hAnsi="Times New Roman" w:cs="Times New Roman"/>
        </w:rPr>
        <w:t>Alizarin</w:t>
      </w:r>
      <w:r w:rsidRPr="006C0A87">
        <w:rPr>
          <w:rFonts w:ascii="Times New Roman" w:hAnsi="Times New Roman" w:cs="Times New Roman"/>
          <w:lang w:val="hr-HR"/>
        </w:rPr>
        <w:t xml:space="preserve"> </w:t>
      </w:r>
      <w:r w:rsidRPr="006C0A87">
        <w:rPr>
          <w:rFonts w:ascii="Times New Roman" w:hAnsi="Times New Roman" w:cs="Times New Roman"/>
        </w:rPr>
        <w:t>je</w:t>
      </w:r>
      <w:r w:rsidRPr="006C0A87">
        <w:rPr>
          <w:rFonts w:ascii="Times New Roman" w:hAnsi="Times New Roman" w:cs="Times New Roman"/>
          <w:lang w:val="hr-HR"/>
        </w:rPr>
        <w:t xml:space="preserve"> </w:t>
      </w:r>
      <w:r>
        <w:rPr>
          <w:rFonts w:ascii="Times New Roman" w:hAnsi="Times New Roman" w:cs="Times New Roman"/>
          <w:lang w:val="hr-HR"/>
        </w:rPr>
        <w:t>zapravo crveno bojilo, koje je prvi puta bilo sintetizirano 1868.</w:t>
      </w:r>
      <w:proofErr w:type="gramEnd"/>
      <w:r>
        <w:rPr>
          <w:rFonts w:ascii="Times New Roman" w:hAnsi="Times New Roman" w:cs="Times New Roman"/>
          <w:lang w:val="hr-HR"/>
        </w:rPr>
        <w:t xml:space="preserve"> godine i odtada se upotrebljava u slikarstvu. </w:t>
      </w:r>
      <w:proofErr w:type="spellStart"/>
      <w:proofErr w:type="gramStart"/>
      <w:r>
        <w:rPr>
          <w:rFonts w:ascii="Times New Roman" w:hAnsi="Times New Roman" w:cs="Times New Roman"/>
        </w:rPr>
        <w:t>Z</w:t>
      </w:r>
      <w:r w:rsidRPr="006C0A87">
        <w:rPr>
          <w:rFonts w:ascii="Times New Roman" w:hAnsi="Times New Roman" w:cs="Times New Roman"/>
        </w:rPr>
        <w:t>bog</w:t>
      </w:r>
      <w:proofErr w:type="spellEnd"/>
      <w:r w:rsidRPr="006C0A87">
        <w:rPr>
          <w:rFonts w:ascii="Times New Roman" w:hAnsi="Times New Roman" w:cs="Times New Roman"/>
          <w:lang w:val="hr-HR"/>
        </w:rPr>
        <w:t xml:space="preserve"> </w:t>
      </w:r>
      <w:proofErr w:type="spellStart"/>
      <w:r w:rsidRPr="006C0A87">
        <w:rPr>
          <w:rFonts w:ascii="Times New Roman" w:hAnsi="Times New Roman" w:cs="Times New Roman"/>
        </w:rPr>
        <w:t>njegova</w:t>
      </w:r>
      <w:proofErr w:type="spellEnd"/>
      <w:r w:rsidRPr="006C0A87">
        <w:rPr>
          <w:rFonts w:ascii="Times New Roman" w:hAnsi="Times New Roman" w:cs="Times New Roman"/>
          <w:lang w:val="hr-HR"/>
        </w:rPr>
        <w:t xml:space="preserve"> </w:t>
      </w:r>
      <w:proofErr w:type="spellStart"/>
      <w:r w:rsidRPr="006C0A87">
        <w:rPr>
          <w:rFonts w:ascii="Times New Roman" w:hAnsi="Times New Roman" w:cs="Times New Roman"/>
        </w:rPr>
        <w:t>organskog</w:t>
      </w:r>
      <w:proofErr w:type="spellEnd"/>
      <w:r w:rsidRPr="006C0A87">
        <w:rPr>
          <w:rFonts w:ascii="Times New Roman" w:hAnsi="Times New Roman" w:cs="Times New Roman"/>
          <w:lang w:val="hr-HR"/>
        </w:rPr>
        <w:t xml:space="preserve"> </w:t>
      </w:r>
      <w:proofErr w:type="spellStart"/>
      <w:r w:rsidRPr="006C0A87">
        <w:rPr>
          <w:rFonts w:ascii="Times New Roman" w:hAnsi="Times New Roman" w:cs="Times New Roman"/>
        </w:rPr>
        <w:t>podrijetla</w:t>
      </w:r>
      <w:proofErr w:type="spellEnd"/>
      <w:r w:rsidRPr="006C0A87">
        <w:rPr>
          <w:rFonts w:ascii="Times New Roman" w:hAnsi="Times New Roman" w:cs="Times New Roman"/>
          <w:lang w:val="hr-HR"/>
        </w:rPr>
        <w:t xml:space="preserve"> </w:t>
      </w:r>
      <w:proofErr w:type="spellStart"/>
      <w:r w:rsidRPr="006C0A87">
        <w:rPr>
          <w:rFonts w:ascii="Times New Roman" w:hAnsi="Times New Roman" w:cs="Times New Roman"/>
        </w:rPr>
        <w:t>te</w:t>
      </w:r>
      <w:proofErr w:type="spellEnd"/>
      <w:r w:rsidRPr="006C0A87">
        <w:rPr>
          <w:rFonts w:ascii="Times New Roman" w:hAnsi="Times New Roman" w:cs="Times New Roman"/>
          <w:lang w:val="hr-HR"/>
        </w:rPr>
        <w:t>š</w:t>
      </w:r>
      <w:proofErr w:type="spellStart"/>
      <w:r w:rsidRPr="006C0A87">
        <w:rPr>
          <w:rFonts w:ascii="Times New Roman" w:hAnsi="Times New Roman" w:cs="Times New Roman"/>
        </w:rPr>
        <w:t>ko</w:t>
      </w:r>
      <w:proofErr w:type="spellEnd"/>
      <w:r w:rsidRPr="006C0A87">
        <w:rPr>
          <w:rFonts w:ascii="Times New Roman" w:hAnsi="Times New Roman" w:cs="Times New Roman"/>
          <w:lang w:val="hr-HR"/>
        </w:rPr>
        <w:t xml:space="preserve"> </w:t>
      </w:r>
      <w:proofErr w:type="spellStart"/>
      <w:r w:rsidRPr="006C0A87">
        <w:rPr>
          <w:rFonts w:ascii="Times New Roman" w:hAnsi="Times New Roman" w:cs="Times New Roman"/>
        </w:rPr>
        <w:t>detektirati</w:t>
      </w:r>
      <w:proofErr w:type="spellEnd"/>
      <w:r w:rsidRPr="006C0A87">
        <w:rPr>
          <w:rFonts w:ascii="Times New Roman" w:hAnsi="Times New Roman" w:cs="Times New Roman"/>
          <w:lang w:val="hr-HR"/>
        </w:rPr>
        <w:t xml:space="preserve"> </w:t>
      </w:r>
      <w:r w:rsidRPr="006C0A87">
        <w:rPr>
          <w:rFonts w:ascii="Times New Roman" w:hAnsi="Times New Roman" w:cs="Times New Roman"/>
        </w:rPr>
        <w:t>XRF</w:t>
      </w:r>
      <w:r w:rsidRPr="006C0A87">
        <w:rPr>
          <w:rFonts w:ascii="Times New Roman" w:hAnsi="Times New Roman" w:cs="Times New Roman"/>
          <w:lang w:val="hr-HR"/>
        </w:rPr>
        <w:t xml:space="preserve"> </w:t>
      </w:r>
      <w:proofErr w:type="spellStart"/>
      <w:r w:rsidRPr="006C0A87">
        <w:rPr>
          <w:rFonts w:ascii="Times New Roman" w:hAnsi="Times New Roman" w:cs="Times New Roman"/>
        </w:rPr>
        <w:t>ure</w:t>
      </w:r>
      <w:proofErr w:type="spellEnd"/>
      <w:r w:rsidRPr="006C0A87">
        <w:rPr>
          <w:rFonts w:ascii="Times New Roman" w:hAnsi="Times New Roman" w:cs="Times New Roman"/>
          <w:lang w:val="hr-HR"/>
        </w:rPr>
        <w:t>đ</w:t>
      </w:r>
      <w:proofErr w:type="spellStart"/>
      <w:r w:rsidRPr="006C0A87">
        <w:rPr>
          <w:rFonts w:ascii="Times New Roman" w:hAnsi="Times New Roman" w:cs="Times New Roman"/>
        </w:rPr>
        <w:t>ajem</w:t>
      </w:r>
      <w:proofErr w:type="spellEnd"/>
      <w:r w:rsidRPr="006C0A87">
        <w:rPr>
          <w:rFonts w:ascii="Times New Roman" w:hAnsi="Times New Roman" w:cs="Times New Roman"/>
          <w:lang w:val="hr-HR"/>
        </w:rPr>
        <w:t>.</w:t>
      </w:r>
      <w:proofErr w:type="gramEnd"/>
      <w:r w:rsidRPr="006C0A87">
        <w:rPr>
          <w:rFonts w:ascii="Times New Roman" w:hAnsi="Times New Roman" w:cs="Times New Roman"/>
          <w:lang w:val="hr-HR"/>
        </w:rPr>
        <w:t xml:space="preserve"> Rentgenska flourescencija je prikladnija za analize materijala u čijem se sastavu nalaze metalni spojevi, dok organske spojeve bazirane na lakšim nemetalima poput ugljika, kisika, vodika i dušika ne</w:t>
      </w:r>
      <w:r>
        <w:rPr>
          <w:rFonts w:ascii="Times New Roman" w:hAnsi="Times New Roman" w:cs="Times New Roman"/>
          <w:lang w:val="hr-HR"/>
        </w:rPr>
        <w:t xml:space="preserve"> detektira</w:t>
      </w:r>
      <w:r w:rsidRPr="006C0A87">
        <w:rPr>
          <w:rFonts w:ascii="Times New Roman" w:hAnsi="Times New Roman" w:cs="Times New Roman"/>
          <w:lang w:val="hr-HR"/>
        </w:rPr>
        <w:t>.</w:t>
      </w:r>
      <w:r>
        <w:rPr>
          <w:rFonts w:ascii="Times New Roman" w:hAnsi="Times New Roman" w:cs="Times New Roman"/>
          <w:lang w:val="hr-HR"/>
        </w:rPr>
        <w:t xml:space="preserve"> (izvor: </w:t>
      </w:r>
      <w:r w:rsidRPr="00E60DE3">
        <w:rPr>
          <w:rFonts w:ascii="Times New Roman" w:hAnsi="Times New Roman" w:cs="Times New Roman"/>
        </w:rPr>
        <w:t xml:space="preserve">MILLS JOHN S., WHITE RAYMOND, </w:t>
      </w:r>
      <w:r w:rsidRPr="00E60DE3">
        <w:rPr>
          <w:rFonts w:ascii="Times New Roman" w:hAnsi="Times New Roman" w:cs="Times New Roman"/>
          <w:i/>
        </w:rPr>
        <w:t>The Organic Chemistry of Museum Objects,</w:t>
      </w:r>
      <w:r w:rsidRPr="00E60DE3">
        <w:rPr>
          <w:rFonts w:ascii="Times New Roman" w:hAnsi="Times New Roman" w:cs="Times New Roman"/>
        </w:rPr>
        <w:t xml:space="preserve"> </w:t>
      </w:r>
      <w:proofErr w:type="spellStart"/>
      <w:r w:rsidRPr="00E60DE3">
        <w:rPr>
          <w:rFonts w:ascii="Times New Roman" w:hAnsi="Times New Roman" w:cs="Times New Roman"/>
        </w:rPr>
        <w:t>Butteroworth</w:t>
      </w:r>
      <w:proofErr w:type="spellEnd"/>
      <w:r w:rsidRPr="00E60DE3">
        <w:rPr>
          <w:rFonts w:ascii="Times New Roman" w:hAnsi="Times New Roman" w:cs="Times New Roman"/>
        </w:rPr>
        <w:t xml:space="preserve"> Heinemann, Oxford, 2003</w:t>
      </w:r>
      <w:r>
        <w:rPr>
          <w:rFonts w:ascii="Times New Roman" w:hAnsi="Times New Roman" w:cs="Times New Roman"/>
        </w:rPr>
        <w:t xml:space="preserve">., </w:t>
      </w:r>
      <w:r>
        <w:rPr>
          <w:rFonts w:ascii="Times New Roman" w:hAnsi="Times New Roman" w:cs="Times New Roman"/>
          <w:lang w:val="hr-HR"/>
        </w:rPr>
        <w:t>str. 143)</w:t>
      </w:r>
    </w:p>
  </w:footnote>
  <w:footnote w:id="20">
    <w:p w:rsidR="00572495" w:rsidRPr="00053CFA" w:rsidRDefault="00572495" w:rsidP="00B17B6A">
      <w:pPr>
        <w:pStyle w:val="FootnoteText"/>
        <w:jc w:val="both"/>
      </w:pPr>
      <w:r>
        <w:rPr>
          <w:rStyle w:val="FootnoteReference"/>
        </w:rPr>
        <w:footnoteRef/>
      </w:r>
      <w:r w:rsidRPr="0045136F">
        <w:rPr>
          <w:rFonts w:ascii="Times New Roman" w:hAnsi="Times New Roman" w:cs="Times New Roman"/>
        </w:rPr>
        <w:t xml:space="preserve">CARLYLE LESLIE, </w:t>
      </w:r>
      <w:r w:rsidRPr="0045136F">
        <w:rPr>
          <w:rFonts w:ascii="Times New Roman" w:hAnsi="Times New Roman" w:cs="Times New Roman"/>
          <w:i/>
        </w:rPr>
        <w:t>The Artist’s Assistant: Oil Painting Instruction Manuals and Handbooks in Britain 1800-1900 With Reference to Selected Eighteenth-century Sources</w:t>
      </w:r>
      <w:r w:rsidRPr="0045136F">
        <w:rPr>
          <w:rFonts w:ascii="Times New Roman" w:hAnsi="Times New Roman" w:cs="Times New Roman"/>
        </w:rPr>
        <w:t xml:space="preserve">, Archetype Publications, London, 2002., </w:t>
      </w:r>
      <w:r>
        <w:rPr>
          <w:rFonts w:ascii="Times New Roman" w:hAnsi="Times New Roman" w:cs="Times New Roman"/>
        </w:rPr>
        <w:t>str.</w:t>
      </w:r>
      <w:r>
        <w:rPr>
          <w:rFonts w:ascii="Times New Roman" w:hAnsi="Times New Roman" w:cs="Times New Roman"/>
          <w:lang w:val="hr-HR"/>
        </w:rPr>
        <w:t>173</w:t>
      </w:r>
    </w:p>
  </w:footnote>
  <w:footnote w:id="21">
    <w:p w:rsidR="00572495" w:rsidRPr="0045136F" w:rsidRDefault="00572495" w:rsidP="00B17B6A">
      <w:pPr>
        <w:pStyle w:val="FootnoteText"/>
        <w:spacing w:line="276" w:lineRule="auto"/>
        <w:jc w:val="both"/>
        <w:rPr>
          <w:rFonts w:ascii="Times New Roman" w:hAnsi="Times New Roman" w:cs="Times New Roman"/>
          <w:lang w:val="hr-HR"/>
        </w:rPr>
      </w:pPr>
      <w:r w:rsidRPr="0045136F">
        <w:rPr>
          <w:rStyle w:val="FootnoteReference"/>
          <w:rFonts w:ascii="Times New Roman" w:hAnsi="Times New Roman" w:cs="Times New Roman"/>
        </w:rPr>
        <w:footnoteRef/>
      </w:r>
      <w:r w:rsidRPr="0045136F">
        <w:rPr>
          <w:rFonts w:ascii="Times New Roman" w:hAnsi="Times New Roman" w:cs="Times New Roman"/>
        </w:rPr>
        <w:t xml:space="preserve"> CARLYLE LESLIE, </w:t>
      </w:r>
      <w:r w:rsidRPr="0045136F">
        <w:rPr>
          <w:rFonts w:ascii="Times New Roman" w:hAnsi="Times New Roman" w:cs="Times New Roman"/>
          <w:i/>
        </w:rPr>
        <w:t>The Artist’s Assistant: Oil Painting Instruction Manuals and Handbooks in Britain 1800-1900 With Reference to Selected Eighteenth-century Sources</w:t>
      </w:r>
      <w:r w:rsidRPr="0045136F">
        <w:rPr>
          <w:rFonts w:ascii="Times New Roman" w:hAnsi="Times New Roman" w:cs="Times New Roman"/>
        </w:rPr>
        <w:t xml:space="preserve">, Archetype Publications, London, 2002., </w:t>
      </w:r>
      <w:r>
        <w:rPr>
          <w:rFonts w:ascii="Times New Roman" w:hAnsi="Times New Roman" w:cs="Times New Roman"/>
        </w:rPr>
        <w:t xml:space="preserve">str. </w:t>
      </w:r>
      <w:r w:rsidRPr="0045136F">
        <w:rPr>
          <w:rFonts w:ascii="Times New Roman" w:hAnsi="Times New Roman" w:cs="Times New Roman"/>
          <w:lang w:val="hr-HR"/>
        </w:rPr>
        <w:t>171</w:t>
      </w:r>
    </w:p>
  </w:footnote>
  <w:footnote w:id="22">
    <w:p w:rsidR="00572495" w:rsidRPr="00053CFA" w:rsidRDefault="00572495" w:rsidP="00B17B6A">
      <w:pPr>
        <w:pStyle w:val="FootnoteText"/>
        <w:spacing w:line="276" w:lineRule="auto"/>
        <w:jc w:val="both"/>
        <w:rPr>
          <w:rFonts w:ascii="Times New Roman" w:hAnsi="Times New Roman" w:cs="Times New Roman"/>
          <w:lang w:val="hr-HR"/>
        </w:rPr>
      </w:pPr>
      <w:r w:rsidRPr="00053CFA">
        <w:rPr>
          <w:rStyle w:val="FootnoteReference"/>
          <w:rFonts w:ascii="Times New Roman" w:hAnsi="Times New Roman" w:cs="Times New Roman"/>
        </w:rPr>
        <w:footnoteRef/>
      </w:r>
      <w:r w:rsidRPr="00053CFA">
        <w:rPr>
          <w:rFonts w:ascii="Times New Roman" w:hAnsi="Times New Roman" w:cs="Times New Roman"/>
          <w:lang w:val="hr-HR"/>
        </w:rPr>
        <w:t xml:space="preserve"> U slučaju slike </w:t>
      </w:r>
      <w:r w:rsidRPr="00053CFA">
        <w:rPr>
          <w:rFonts w:ascii="Times New Roman" w:hAnsi="Times New Roman" w:cs="Times New Roman"/>
          <w:i/>
          <w:lang w:val="hr-HR"/>
        </w:rPr>
        <w:t>Satir i seljak</w:t>
      </w:r>
      <w:r w:rsidRPr="00053CFA">
        <w:rPr>
          <w:rFonts w:ascii="Times New Roman" w:hAnsi="Times New Roman" w:cs="Times New Roman"/>
          <w:lang w:val="hr-HR"/>
        </w:rPr>
        <w:t>, vizualni pregled rubova je doveo do zaključka da je platno industrijski preparirano.  Platno je očito bilo rezano iz veće bale već prepariranog platna, i preparacija je stoga bila prisutna i na samim rubovima platna. Također, vrlo tanku i finu preparaciju je sačinjavao olovno bijeli pigment, čija je prisutnost potvrđena rentgenskom flourescencijom.</w:t>
      </w:r>
    </w:p>
  </w:footnote>
  <w:footnote w:id="23">
    <w:p w:rsidR="00572495" w:rsidRPr="00053CFA" w:rsidRDefault="00572495" w:rsidP="00B17B6A">
      <w:pPr>
        <w:pStyle w:val="FootnoteText"/>
        <w:spacing w:line="276" w:lineRule="auto"/>
        <w:jc w:val="both"/>
        <w:rPr>
          <w:rFonts w:ascii="Times New Roman" w:hAnsi="Times New Roman" w:cs="Times New Roman"/>
          <w:lang w:val="hr-HR"/>
        </w:rPr>
      </w:pPr>
      <w:r w:rsidRPr="00053CFA">
        <w:rPr>
          <w:rStyle w:val="FootnoteReference"/>
          <w:rFonts w:ascii="Times New Roman" w:hAnsi="Times New Roman" w:cs="Times New Roman"/>
        </w:rPr>
        <w:footnoteRef/>
      </w:r>
      <w:r w:rsidRPr="00053CFA">
        <w:rPr>
          <w:rFonts w:ascii="Times New Roman" w:hAnsi="Times New Roman" w:cs="Times New Roman"/>
          <w:lang w:val="hr-HR"/>
        </w:rPr>
        <w:t xml:space="preserve"> </w:t>
      </w:r>
      <w:r w:rsidRPr="00053CFA">
        <w:rPr>
          <w:rFonts w:ascii="Times New Roman" w:hAnsi="Times New Roman" w:cs="Times New Roman"/>
          <w:lang w:val="hr-HR"/>
        </w:rPr>
        <w:t xml:space="preserve">Kao osnova za ovu sliku upotrebljena je poprilično neuobičajena kombinacija cink bijele i kalcijeva spoja – krede ili gipsa (izvor: </w:t>
      </w:r>
      <w:r w:rsidRPr="00053CFA">
        <w:rPr>
          <w:rFonts w:ascii="Times New Roman" w:hAnsi="Times New Roman" w:cs="Times New Roman"/>
        </w:rPr>
        <w:t>SKUPINA</w:t>
      </w:r>
      <w:r w:rsidRPr="00053CFA">
        <w:rPr>
          <w:rFonts w:ascii="Times New Roman" w:hAnsi="Times New Roman" w:cs="Times New Roman"/>
          <w:lang w:val="hr-HR"/>
        </w:rPr>
        <w:t xml:space="preserve"> </w:t>
      </w:r>
      <w:r w:rsidRPr="00053CFA">
        <w:rPr>
          <w:rFonts w:ascii="Times New Roman" w:hAnsi="Times New Roman" w:cs="Times New Roman"/>
        </w:rPr>
        <w:t>AUTORA</w:t>
      </w:r>
      <w:r w:rsidRPr="00053CFA">
        <w:rPr>
          <w:rFonts w:ascii="Times New Roman" w:hAnsi="Times New Roman" w:cs="Times New Roman"/>
          <w:lang w:val="hr-HR"/>
        </w:rPr>
        <w:t xml:space="preserve">, </w:t>
      </w:r>
      <w:proofErr w:type="spellStart"/>
      <w:r w:rsidRPr="00053CFA">
        <w:rPr>
          <w:rFonts w:ascii="Times New Roman" w:hAnsi="Times New Roman" w:cs="Times New Roman"/>
          <w:i/>
        </w:rPr>
        <w:t>Tajnovite</w:t>
      </w:r>
      <w:proofErr w:type="spellEnd"/>
      <w:r w:rsidRPr="00053CFA">
        <w:rPr>
          <w:rFonts w:ascii="Times New Roman" w:hAnsi="Times New Roman" w:cs="Times New Roman"/>
          <w:i/>
          <w:lang w:val="hr-HR"/>
        </w:rPr>
        <w:t xml:space="preserve"> </w:t>
      </w:r>
      <w:proofErr w:type="spellStart"/>
      <w:r w:rsidRPr="00053CFA">
        <w:rPr>
          <w:rFonts w:ascii="Times New Roman" w:hAnsi="Times New Roman" w:cs="Times New Roman"/>
          <w:i/>
        </w:rPr>
        <w:t>slike</w:t>
      </w:r>
      <w:proofErr w:type="spellEnd"/>
      <w:r w:rsidRPr="00053CFA">
        <w:rPr>
          <w:rFonts w:ascii="Times New Roman" w:hAnsi="Times New Roman" w:cs="Times New Roman"/>
          <w:i/>
          <w:lang w:val="hr-HR"/>
        </w:rPr>
        <w:t xml:space="preserve"> </w:t>
      </w:r>
      <w:proofErr w:type="spellStart"/>
      <w:r w:rsidRPr="00053CFA">
        <w:rPr>
          <w:rFonts w:ascii="Times New Roman" w:hAnsi="Times New Roman" w:cs="Times New Roman"/>
          <w:i/>
        </w:rPr>
        <w:t>Josipa</w:t>
      </w:r>
      <w:proofErr w:type="spellEnd"/>
      <w:r w:rsidRPr="00053CFA">
        <w:rPr>
          <w:rFonts w:ascii="Times New Roman" w:hAnsi="Times New Roman" w:cs="Times New Roman"/>
          <w:i/>
          <w:lang w:val="hr-HR"/>
        </w:rPr>
        <w:t xml:space="preserve"> </w:t>
      </w:r>
      <w:r w:rsidRPr="00053CFA">
        <w:rPr>
          <w:rFonts w:ascii="Times New Roman" w:hAnsi="Times New Roman" w:cs="Times New Roman"/>
          <w:i/>
        </w:rPr>
        <w:t>Ra</w:t>
      </w:r>
      <w:r w:rsidRPr="00053CFA">
        <w:rPr>
          <w:rFonts w:ascii="Times New Roman" w:hAnsi="Times New Roman" w:cs="Times New Roman"/>
          <w:i/>
          <w:lang w:val="hr-HR"/>
        </w:rPr>
        <w:t>č</w:t>
      </w:r>
      <w:proofErr w:type="spellStart"/>
      <w:r w:rsidRPr="00053CFA">
        <w:rPr>
          <w:rFonts w:ascii="Times New Roman" w:hAnsi="Times New Roman" w:cs="Times New Roman"/>
          <w:i/>
        </w:rPr>
        <w:t>i</w:t>
      </w:r>
      <w:proofErr w:type="spellEnd"/>
      <w:r w:rsidRPr="00053CFA">
        <w:rPr>
          <w:rFonts w:ascii="Times New Roman" w:hAnsi="Times New Roman" w:cs="Times New Roman"/>
          <w:i/>
          <w:lang w:val="hr-HR"/>
        </w:rPr>
        <w:t>ć</w:t>
      </w:r>
      <w:proofErr w:type="spellStart"/>
      <w:r w:rsidRPr="00053CFA">
        <w:rPr>
          <w:rFonts w:ascii="Times New Roman" w:hAnsi="Times New Roman" w:cs="Times New Roman"/>
          <w:i/>
        </w:rPr>
        <w:t>a</w:t>
      </w:r>
      <w:proofErr w:type="spellEnd"/>
      <w:r w:rsidRPr="00053CFA">
        <w:rPr>
          <w:rFonts w:ascii="Times New Roman" w:hAnsi="Times New Roman" w:cs="Times New Roman"/>
          <w:i/>
          <w:lang w:val="hr-HR"/>
        </w:rPr>
        <w:t xml:space="preserve"> </w:t>
      </w:r>
      <w:proofErr w:type="spellStart"/>
      <w:r w:rsidRPr="00053CFA">
        <w:rPr>
          <w:rFonts w:ascii="Times New Roman" w:hAnsi="Times New Roman" w:cs="Times New Roman"/>
          <w:i/>
        </w:rPr>
        <w:t>i</w:t>
      </w:r>
      <w:proofErr w:type="spellEnd"/>
      <w:r w:rsidRPr="00053CFA">
        <w:rPr>
          <w:rFonts w:ascii="Times New Roman" w:hAnsi="Times New Roman" w:cs="Times New Roman"/>
          <w:i/>
          <w:lang w:val="hr-HR"/>
        </w:rPr>
        <w:t xml:space="preserve"> </w:t>
      </w:r>
      <w:proofErr w:type="spellStart"/>
      <w:r w:rsidRPr="00053CFA">
        <w:rPr>
          <w:rFonts w:ascii="Times New Roman" w:hAnsi="Times New Roman" w:cs="Times New Roman"/>
          <w:i/>
        </w:rPr>
        <w:t>Miroslava</w:t>
      </w:r>
      <w:proofErr w:type="spellEnd"/>
      <w:r w:rsidRPr="00053CFA">
        <w:rPr>
          <w:rFonts w:ascii="Times New Roman" w:hAnsi="Times New Roman" w:cs="Times New Roman"/>
          <w:i/>
          <w:lang w:val="hr-HR"/>
        </w:rPr>
        <w:t xml:space="preserve"> </w:t>
      </w:r>
      <w:proofErr w:type="spellStart"/>
      <w:r w:rsidRPr="00053CFA">
        <w:rPr>
          <w:rFonts w:ascii="Times New Roman" w:hAnsi="Times New Roman" w:cs="Times New Roman"/>
          <w:i/>
        </w:rPr>
        <w:t>Kraljevi</w:t>
      </w:r>
      <w:proofErr w:type="spellEnd"/>
      <w:r w:rsidRPr="00053CFA">
        <w:rPr>
          <w:rFonts w:ascii="Times New Roman" w:hAnsi="Times New Roman" w:cs="Times New Roman"/>
          <w:i/>
          <w:lang w:val="hr-HR"/>
        </w:rPr>
        <w:t>ć</w:t>
      </w:r>
      <w:r w:rsidRPr="00053CFA">
        <w:rPr>
          <w:rFonts w:ascii="Times New Roman" w:hAnsi="Times New Roman" w:cs="Times New Roman"/>
          <w:i/>
        </w:rPr>
        <w:t>a</w:t>
      </w:r>
      <w:r w:rsidRPr="00053CFA">
        <w:rPr>
          <w:rFonts w:ascii="Times New Roman" w:hAnsi="Times New Roman" w:cs="Times New Roman"/>
          <w:lang w:val="hr-HR"/>
        </w:rPr>
        <w:t xml:space="preserve">, </w:t>
      </w:r>
      <w:r w:rsidRPr="00053CFA">
        <w:rPr>
          <w:rFonts w:ascii="Times New Roman" w:hAnsi="Times New Roman" w:cs="Times New Roman"/>
        </w:rPr>
        <w:t>u</w:t>
      </w:r>
      <w:r w:rsidRPr="00053CFA">
        <w:rPr>
          <w:rFonts w:ascii="Times New Roman" w:hAnsi="Times New Roman" w:cs="Times New Roman"/>
          <w:lang w:val="hr-HR"/>
        </w:rPr>
        <w:t xml:space="preserve">rednik: MEDER FERDINAND, (katalog izložbe </w:t>
      </w:r>
      <w:r w:rsidRPr="00053CFA">
        <w:rPr>
          <w:rFonts w:ascii="Times New Roman" w:hAnsi="Times New Roman" w:cs="Times New Roman"/>
          <w:i/>
          <w:lang w:val="hr-HR"/>
        </w:rPr>
        <w:t>Tajnovite slike Josipa Račića i Miroslava Kraljevića</w:t>
      </w:r>
      <w:r w:rsidRPr="00053CFA">
        <w:rPr>
          <w:rFonts w:ascii="Times New Roman" w:hAnsi="Times New Roman" w:cs="Times New Roman"/>
          <w:lang w:val="hr-HR"/>
        </w:rPr>
        <w:t>, održane od 6.ožujka  do 6.travnja 1986.), Moderna Galerija, Zagreb, 1986., str. 62)</w:t>
      </w:r>
    </w:p>
  </w:footnote>
  <w:footnote w:id="24">
    <w:p w:rsidR="00572495" w:rsidRPr="00053CFA" w:rsidRDefault="00572495" w:rsidP="00B17B6A">
      <w:pPr>
        <w:pStyle w:val="FootnoteText"/>
        <w:spacing w:line="276" w:lineRule="auto"/>
        <w:jc w:val="both"/>
        <w:rPr>
          <w:rFonts w:ascii="Times New Roman" w:hAnsi="Times New Roman" w:cs="Times New Roman"/>
          <w:lang w:val="hr-HR"/>
        </w:rPr>
      </w:pPr>
      <w:r w:rsidRPr="00053CFA">
        <w:rPr>
          <w:rStyle w:val="FootnoteReference"/>
          <w:rFonts w:ascii="Times New Roman" w:hAnsi="Times New Roman" w:cs="Times New Roman"/>
        </w:rPr>
        <w:footnoteRef/>
      </w:r>
      <w:r w:rsidRPr="00053CFA">
        <w:rPr>
          <w:rFonts w:ascii="Times New Roman" w:hAnsi="Times New Roman" w:cs="Times New Roman"/>
        </w:rPr>
        <w:t xml:space="preserve"> CARLYLE LESLIE, </w:t>
      </w:r>
      <w:r w:rsidRPr="00053CFA">
        <w:rPr>
          <w:rFonts w:ascii="Times New Roman" w:hAnsi="Times New Roman" w:cs="Times New Roman"/>
          <w:i/>
        </w:rPr>
        <w:t>The Artist’s Assistant: Oil Painting Instruction Manuals and Handbooks in Britain 1800-1900 With Reference to Selected Eighteenth-century Sources</w:t>
      </w:r>
      <w:r w:rsidRPr="00053CFA">
        <w:rPr>
          <w:rFonts w:ascii="Times New Roman" w:hAnsi="Times New Roman" w:cs="Times New Roman"/>
        </w:rPr>
        <w:t xml:space="preserve">, Archetype Publications, London, 2002., </w:t>
      </w:r>
      <w:r w:rsidRPr="00053CFA">
        <w:rPr>
          <w:rFonts w:ascii="Times New Roman" w:hAnsi="Times New Roman" w:cs="Times New Roman"/>
          <w:lang w:val="hr-HR"/>
        </w:rPr>
        <w:t>str. 171</w:t>
      </w:r>
    </w:p>
  </w:footnote>
  <w:footnote w:id="25">
    <w:p w:rsidR="00572495" w:rsidRPr="00933451" w:rsidRDefault="00572495" w:rsidP="00053CFA">
      <w:pPr>
        <w:pStyle w:val="FootnoteText"/>
        <w:spacing w:line="276" w:lineRule="auto"/>
        <w:rPr>
          <w:lang w:val="hr-HR"/>
        </w:rPr>
      </w:pPr>
      <w:r w:rsidRPr="00053CFA">
        <w:rPr>
          <w:rStyle w:val="FootnoteReference"/>
          <w:rFonts w:ascii="Times New Roman" w:hAnsi="Times New Roman" w:cs="Times New Roman"/>
        </w:rPr>
        <w:footnoteRef/>
      </w:r>
      <w:r w:rsidRPr="00053CFA">
        <w:rPr>
          <w:rFonts w:ascii="Times New Roman" w:hAnsi="Times New Roman" w:cs="Times New Roman"/>
          <w:lang w:val="hr-HR"/>
        </w:rPr>
        <w:t xml:space="preserve"> Upute za prepariranje platna olovno bijelom preparacijom su preuzete iz  CARLYLE LESLIE, str. 171</w:t>
      </w:r>
    </w:p>
  </w:footnote>
  <w:footnote w:id="26">
    <w:p w:rsidR="00572495" w:rsidRPr="00C91B1A" w:rsidRDefault="00572495">
      <w:pPr>
        <w:pStyle w:val="FootnoteText"/>
      </w:pPr>
      <w:r>
        <w:rPr>
          <w:rStyle w:val="FootnoteReference"/>
        </w:rPr>
        <w:footnoteRef/>
      </w:r>
      <w:r>
        <w:t xml:space="preserve"> </w:t>
      </w:r>
      <w:r w:rsidRPr="00E60DE3">
        <w:rPr>
          <w:rFonts w:ascii="Times New Roman" w:hAnsi="Times New Roman" w:cs="Times New Roman"/>
        </w:rPr>
        <w:t xml:space="preserve">MAYER RALPH, </w:t>
      </w:r>
      <w:r w:rsidRPr="00E60DE3">
        <w:rPr>
          <w:rFonts w:ascii="Times New Roman" w:hAnsi="Times New Roman" w:cs="Times New Roman"/>
          <w:i/>
        </w:rPr>
        <w:t>The Harper Collins Dictionary of Art Terms and Techniques</w:t>
      </w:r>
      <w:r w:rsidRPr="00E60DE3">
        <w:rPr>
          <w:rFonts w:ascii="Times New Roman" w:hAnsi="Times New Roman" w:cs="Times New Roman"/>
        </w:rPr>
        <w:t>, Harper Perennial, New York, 1991.</w:t>
      </w:r>
      <w:r>
        <w:rPr>
          <w:rFonts w:ascii="Times New Roman" w:hAnsi="Times New Roman" w:cs="Times New Roman"/>
        </w:rPr>
        <w:t xml:space="preserve">, </w:t>
      </w:r>
      <w:proofErr w:type="spellStart"/>
      <w:r>
        <w:rPr>
          <w:rFonts w:ascii="Times New Roman" w:hAnsi="Times New Roman" w:cs="Times New Roman"/>
        </w:rPr>
        <w:t>str</w:t>
      </w:r>
      <w:proofErr w:type="spellEnd"/>
      <w:r>
        <w:rPr>
          <w:rFonts w:ascii="Times New Roman" w:hAnsi="Times New Roman" w:cs="Times New Roman"/>
        </w:rPr>
        <w:t xml:space="preserve"> 27</w:t>
      </w:r>
    </w:p>
  </w:footnote>
  <w:footnote w:id="27">
    <w:p w:rsidR="00572495" w:rsidRPr="00251C1D" w:rsidRDefault="00572495">
      <w:pPr>
        <w:pStyle w:val="FootnoteText"/>
      </w:pPr>
      <w:r>
        <w:rPr>
          <w:rStyle w:val="FootnoteReference"/>
        </w:rPr>
        <w:footnoteRef/>
      </w:r>
      <w:r>
        <w:t xml:space="preserve"> </w:t>
      </w:r>
      <w:r w:rsidRPr="00BD350E">
        <w:rPr>
          <w:rFonts w:ascii="Times New Roman" w:hAnsi="Times New Roman" w:cs="Times New Roman"/>
        </w:rPr>
        <w:t>CARLYLE</w:t>
      </w:r>
      <w:r w:rsidRPr="00BD350E">
        <w:rPr>
          <w:rFonts w:ascii="Times New Roman" w:hAnsi="Times New Roman" w:cs="Times New Roman"/>
          <w:lang w:val="hr-HR"/>
        </w:rPr>
        <w:t xml:space="preserve"> </w:t>
      </w:r>
      <w:r w:rsidRPr="00BD350E">
        <w:rPr>
          <w:rFonts w:ascii="Times New Roman" w:hAnsi="Times New Roman" w:cs="Times New Roman"/>
        </w:rPr>
        <w:t xml:space="preserve">LESLIE, </w:t>
      </w:r>
      <w:r w:rsidRPr="00BD350E">
        <w:rPr>
          <w:rFonts w:ascii="Times New Roman" w:hAnsi="Times New Roman" w:cs="Times New Roman"/>
          <w:i/>
        </w:rPr>
        <w:t>The Artist’s Assistant: Oil Painting Instruction Manuals and Handbooks in Britain 1800-1900 With Reference to Selected Eighteenth-century Sources</w:t>
      </w:r>
      <w:r w:rsidRPr="00BD350E">
        <w:rPr>
          <w:rFonts w:ascii="Times New Roman" w:hAnsi="Times New Roman" w:cs="Times New Roman"/>
        </w:rPr>
        <w:t>, Archetype Publications, London, 2002.</w:t>
      </w:r>
      <w:r>
        <w:rPr>
          <w:rFonts w:ascii="Times New Roman" w:hAnsi="Times New Roman" w:cs="Times New Roman"/>
        </w:rPr>
        <w:t xml:space="preserve">, </w:t>
      </w:r>
      <w:proofErr w:type="spellStart"/>
      <w:r>
        <w:rPr>
          <w:rFonts w:ascii="Times New Roman" w:hAnsi="Times New Roman" w:cs="Times New Roman"/>
        </w:rPr>
        <w:t>str</w:t>
      </w:r>
      <w:proofErr w:type="spellEnd"/>
      <w:r>
        <w:rPr>
          <w:rFonts w:ascii="Times New Roman" w:hAnsi="Times New Roman" w:cs="Times New Roman"/>
        </w:rPr>
        <w:t xml:space="preserve"> 176.</w:t>
      </w:r>
    </w:p>
  </w:footnote>
  <w:footnote w:id="28">
    <w:p w:rsidR="00572495" w:rsidRPr="001C4272" w:rsidRDefault="00572495" w:rsidP="001C4272">
      <w:pPr>
        <w:contextualSpacing/>
        <w:rPr>
          <w:rFonts w:ascii="Times New Roman" w:hAnsi="Times New Roman" w:cs="Times New Roman"/>
          <w:sz w:val="20"/>
          <w:szCs w:val="20"/>
          <w:lang w:val="hr-HR"/>
        </w:rPr>
      </w:pPr>
      <w:r w:rsidRPr="001C4272">
        <w:rPr>
          <w:rStyle w:val="FootnoteReference"/>
          <w:rFonts w:ascii="Times New Roman" w:hAnsi="Times New Roman" w:cs="Times New Roman"/>
          <w:sz w:val="20"/>
          <w:szCs w:val="20"/>
        </w:rPr>
        <w:footnoteRef/>
      </w:r>
      <w:r w:rsidRPr="001C4272">
        <w:rPr>
          <w:rFonts w:ascii="Times New Roman" w:hAnsi="Times New Roman" w:cs="Times New Roman"/>
          <w:sz w:val="20"/>
          <w:szCs w:val="20"/>
        </w:rPr>
        <w:t xml:space="preserve"> </w:t>
      </w:r>
      <w:proofErr w:type="spellStart"/>
      <w:proofErr w:type="gramStart"/>
      <w:r w:rsidRPr="001C4272">
        <w:rPr>
          <w:rFonts w:ascii="Times New Roman" w:hAnsi="Times New Roman" w:cs="Times New Roman"/>
          <w:sz w:val="20"/>
          <w:szCs w:val="20"/>
        </w:rPr>
        <w:t>Kraljević</w:t>
      </w:r>
      <w:proofErr w:type="spellEnd"/>
      <w:r w:rsidRPr="001C4272">
        <w:rPr>
          <w:rFonts w:ascii="Times New Roman" w:hAnsi="Times New Roman" w:cs="Times New Roman"/>
          <w:sz w:val="20"/>
          <w:szCs w:val="20"/>
        </w:rPr>
        <w:t xml:space="preserve"> je u </w:t>
      </w:r>
      <w:proofErr w:type="spellStart"/>
      <w:r w:rsidRPr="001C4272">
        <w:rPr>
          <w:rFonts w:ascii="Times New Roman" w:hAnsi="Times New Roman" w:cs="Times New Roman"/>
          <w:sz w:val="20"/>
          <w:szCs w:val="20"/>
        </w:rPr>
        <w:t>jednom</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svom</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pismu</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Antunu</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Ulrichu</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tražio</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da</w:t>
      </w:r>
      <w:proofErr w:type="spellEnd"/>
      <w:r w:rsidRPr="001C4272">
        <w:rPr>
          <w:rFonts w:ascii="Times New Roman" w:hAnsi="Times New Roman" w:cs="Times New Roman"/>
          <w:sz w:val="20"/>
          <w:szCs w:val="20"/>
        </w:rPr>
        <w:t xml:space="preserve"> se </w:t>
      </w:r>
      <w:proofErr w:type="spellStart"/>
      <w:r w:rsidRPr="001C4272">
        <w:rPr>
          <w:rFonts w:ascii="Times New Roman" w:hAnsi="Times New Roman" w:cs="Times New Roman"/>
          <w:sz w:val="20"/>
          <w:szCs w:val="20"/>
        </w:rPr>
        <w:t>slika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naknadno</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lakira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čak</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pola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godine</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nakon</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što</w:t>
      </w:r>
      <w:proofErr w:type="spellEnd"/>
      <w:r w:rsidRPr="001C4272">
        <w:rPr>
          <w:rFonts w:ascii="Times New Roman" w:hAnsi="Times New Roman" w:cs="Times New Roman"/>
          <w:sz w:val="20"/>
          <w:szCs w:val="20"/>
        </w:rPr>
        <w:t xml:space="preserve"> je </w:t>
      </w:r>
      <w:proofErr w:type="spellStart"/>
      <w:r w:rsidRPr="001C4272">
        <w:rPr>
          <w:rFonts w:ascii="Times New Roman" w:hAnsi="Times New Roman" w:cs="Times New Roman"/>
          <w:sz w:val="20"/>
          <w:szCs w:val="20"/>
        </w:rPr>
        <w:t>već</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bila</w:t>
      </w:r>
      <w:proofErr w:type="spellEnd"/>
      <w:r w:rsidRPr="001C4272">
        <w:rPr>
          <w:rFonts w:ascii="Times New Roman" w:hAnsi="Times New Roman" w:cs="Times New Roman"/>
          <w:sz w:val="20"/>
          <w:szCs w:val="20"/>
        </w:rPr>
        <w:t xml:space="preserve"> u </w:t>
      </w:r>
      <w:proofErr w:type="spellStart"/>
      <w:r w:rsidRPr="001C4272">
        <w:rPr>
          <w:rFonts w:ascii="Times New Roman" w:hAnsi="Times New Roman" w:cs="Times New Roman"/>
          <w:sz w:val="20"/>
          <w:szCs w:val="20"/>
        </w:rPr>
        <w:t>Ulrichovoj</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galeriji</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umjetnina</w:t>
      </w:r>
      <w:proofErr w:type="spellEnd"/>
      <w:r w:rsidRPr="001C4272">
        <w:rPr>
          <w:rFonts w:ascii="Times New Roman" w:hAnsi="Times New Roman" w:cs="Times New Roman"/>
          <w:sz w:val="20"/>
          <w:szCs w:val="20"/>
        </w:rPr>
        <w:t>.</w:t>
      </w:r>
      <w:proofErr w:type="gram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Možemo</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stoga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zaključiti</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da</w:t>
      </w:r>
      <w:proofErr w:type="spellEnd"/>
      <w:r w:rsidRPr="001C4272">
        <w:rPr>
          <w:rFonts w:ascii="Times New Roman" w:hAnsi="Times New Roman" w:cs="Times New Roman"/>
          <w:sz w:val="20"/>
          <w:szCs w:val="20"/>
        </w:rPr>
        <w:t xml:space="preserve"> je </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w:t>
      </w:r>
      <w:r w:rsidRPr="001C4272">
        <w:rPr>
          <w:rFonts w:ascii="Times New Roman" w:hAnsi="Times New Roman" w:cs="Times New Roman"/>
          <w:sz w:val="20"/>
          <w:szCs w:val="20"/>
        </w:rPr>
        <w:t>bio</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poklonik</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što</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kasnijeg</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lakiranja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slika</w:t>
      </w:r>
      <w:proofErr w:type="spellEnd"/>
      <w:r w:rsidRPr="001C4272">
        <w:rPr>
          <w:rFonts w:ascii="Times New Roman" w:hAnsi="Times New Roman" w:cs="Times New Roman"/>
          <w:sz w:val="20"/>
          <w:szCs w:val="20"/>
        </w:rPr>
        <w:t xml:space="preserve"> (</w:t>
      </w:r>
      <w:proofErr w:type="spellStart"/>
      <w:r w:rsidRPr="001C4272">
        <w:rPr>
          <w:rFonts w:ascii="Times New Roman" w:hAnsi="Times New Roman" w:cs="Times New Roman"/>
          <w:sz w:val="20"/>
          <w:szCs w:val="20"/>
        </w:rPr>
        <w:t>izvor</w:t>
      </w:r>
      <w:proofErr w:type="spellEnd"/>
      <w:r w:rsidRPr="001C4272">
        <w:rPr>
          <w:rFonts w:ascii="Times New Roman" w:hAnsi="Times New Roman" w:cs="Times New Roman"/>
          <w:sz w:val="20"/>
          <w:szCs w:val="20"/>
        </w:rPr>
        <w:t xml:space="preserve">: </w:t>
      </w:r>
      <w:r w:rsidRPr="001C4272">
        <w:rPr>
          <w:rFonts w:ascii="Times New Roman" w:hAnsi="Times New Roman" w:cs="Times New Roman"/>
          <w:sz w:val="20"/>
          <w:szCs w:val="20"/>
          <w:lang w:val="hr-HR"/>
        </w:rPr>
        <w:t>Pismo Miroslava Kraljevića Antunu Ulrichu, Hrvatska Akademija znanosti i umjetnosti, Arhiv za likovne umjetnosti, Inv. broj: K-402/X)</w:t>
      </w:r>
    </w:p>
  </w:footnote>
  <w:footnote w:id="29">
    <w:p w:rsidR="00572495" w:rsidRPr="00C01BF4" w:rsidRDefault="00572495" w:rsidP="001C4272">
      <w:pPr>
        <w:pStyle w:val="FootnoteText"/>
        <w:spacing w:line="276" w:lineRule="auto"/>
        <w:contextualSpacing/>
        <w:rPr>
          <w:rFonts w:ascii="Times New Roman" w:hAnsi="Times New Roman" w:cs="Times New Roman"/>
          <w:lang w:val="hr-HR"/>
        </w:rPr>
      </w:pPr>
      <w:r w:rsidRPr="001C4272">
        <w:rPr>
          <w:rStyle w:val="FootnoteReference"/>
          <w:rFonts w:ascii="Times New Roman" w:hAnsi="Times New Roman" w:cs="Times New Roman"/>
        </w:rPr>
        <w:footnoteRef/>
      </w:r>
      <w:r w:rsidRPr="001C4272">
        <w:rPr>
          <w:rFonts w:ascii="Times New Roman" w:hAnsi="Times New Roman" w:cs="Times New Roman"/>
        </w:rPr>
        <w:t xml:space="preserve"> WARD GERALD W. R., </w:t>
      </w:r>
      <w:r w:rsidRPr="001C4272">
        <w:rPr>
          <w:rFonts w:ascii="Times New Roman" w:hAnsi="Times New Roman" w:cs="Times New Roman"/>
          <w:i/>
        </w:rPr>
        <w:t>The Gore Encyclopedia of Materials and Techniques in Art</w:t>
      </w:r>
      <w:r w:rsidRPr="001C4272">
        <w:rPr>
          <w:rFonts w:ascii="Times New Roman" w:hAnsi="Times New Roman" w:cs="Times New Roman"/>
        </w:rPr>
        <w:t xml:space="preserve">, Oxford University Press, 2008., str. </w:t>
      </w:r>
      <w:r w:rsidRPr="001C4272">
        <w:rPr>
          <w:rFonts w:ascii="Times New Roman" w:hAnsi="Times New Roman" w:cs="Times New Roman"/>
          <w:lang w:val="hr-HR"/>
        </w:rPr>
        <w:t>731</w:t>
      </w:r>
    </w:p>
  </w:footnote>
  <w:footnote w:id="30">
    <w:p w:rsidR="00572495" w:rsidRPr="003B2897" w:rsidRDefault="00572495" w:rsidP="003B2897">
      <w:pPr>
        <w:pStyle w:val="FootnoteText"/>
        <w:spacing w:line="276" w:lineRule="auto"/>
        <w:contextualSpacing/>
        <w:rPr>
          <w:rFonts w:ascii="Times New Roman" w:hAnsi="Times New Roman" w:cs="Times New Roman"/>
          <w:lang w:val="hr-HR"/>
        </w:rPr>
      </w:pPr>
      <w:r w:rsidRPr="003B2897">
        <w:rPr>
          <w:rStyle w:val="FootnoteReference"/>
          <w:rFonts w:ascii="Times New Roman" w:hAnsi="Times New Roman" w:cs="Times New Roman"/>
        </w:rPr>
        <w:footnoteRef/>
      </w:r>
      <w:r w:rsidRPr="003B2897">
        <w:rPr>
          <w:rFonts w:ascii="Times New Roman" w:hAnsi="Times New Roman" w:cs="Times New Roman"/>
        </w:rPr>
        <w:t xml:space="preserve"> CARLYLE LESLIE, Beyond a Collection of Data: What we can learn from Documentary sources on Artist’s Materials and Techniques, u: </w:t>
      </w:r>
      <w:r w:rsidRPr="003B2897">
        <w:rPr>
          <w:rFonts w:ascii="Times New Roman" w:hAnsi="Times New Roman" w:cs="Times New Roman"/>
          <w:i/>
        </w:rPr>
        <w:t>Historical Painting Techniques, Materials and Studio Practice</w:t>
      </w:r>
      <w:r w:rsidRPr="003B2897">
        <w:rPr>
          <w:rFonts w:ascii="Times New Roman" w:hAnsi="Times New Roman" w:cs="Times New Roman"/>
        </w:rPr>
        <w:t>, University of Leiden, Leiden, 1995., str. 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495" w:rsidRPr="008414A0" w:rsidRDefault="00572495" w:rsidP="008414A0">
    <w:pPr>
      <w:pStyle w:val="Header"/>
      <w:jc w:val="center"/>
      <w:rPr>
        <w:rFonts w:ascii="Times New Roman" w:hAnsi="Times New Roman" w:cs="Times New Roman"/>
        <w:b/>
        <w:sz w:val="20"/>
        <w:szCs w:val="20"/>
        <w:lang w:val="hr-HR"/>
      </w:rPr>
    </w:pPr>
    <w:r w:rsidRPr="008414A0">
      <w:rPr>
        <w:rFonts w:ascii="Times New Roman" w:hAnsi="Times New Roman" w:cs="Times New Roman"/>
        <w:b/>
        <w:sz w:val="20"/>
        <w:szCs w:val="20"/>
        <w:lang w:val="hr-HR"/>
      </w:rPr>
      <w:t xml:space="preserve">Rekonstrukcija izgubljenog: izvedba tehnološke kopije  </w:t>
    </w:r>
    <w:r w:rsidRPr="008414A0">
      <w:rPr>
        <w:rFonts w:ascii="Times New Roman" w:hAnsi="Times New Roman" w:cs="Times New Roman"/>
        <w:b/>
        <w:i/>
        <w:sz w:val="20"/>
        <w:szCs w:val="20"/>
        <w:lang w:val="hr-HR"/>
      </w:rPr>
      <w:t>Portreta Hedvige Sternberg</w:t>
    </w:r>
    <w:r w:rsidRPr="008414A0">
      <w:rPr>
        <w:rFonts w:ascii="Times New Roman" w:hAnsi="Times New Roman" w:cs="Times New Roman"/>
        <w:b/>
        <w:sz w:val="20"/>
        <w:szCs w:val="20"/>
        <w:lang w:val="hr-HR"/>
      </w:rPr>
      <w:t xml:space="preserve"> Miroslava Kraljevića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495" w:rsidRPr="008414A0" w:rsidRDefault="00572495" w:rsidP="008414A0">
    <w:pPr>
      <w:pStyle w:val="Header"/>
      <w:jc w:val="center"/>
      <w:rPr>
        <w:b/>
        <w:lang w:val="hr-HR"/>
      </w:rPr>
    </w:pPr>
    <w:r w:rsidRPr="008414A0">
      <w:rPr>
        <w:b/>
        <w:lang w:val="hr-HR"/>
      </w:rPr>
      <w:t>Mirna Međeral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A850E8"/>
    <w:multiLevelType w:val="hybridMultilevel"/>
    <w:tmpl w:val="49523CBA"/>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
    <w:nsid w:val="412730C2"/>
    <w:multiLevelType w:val="hybridMultilevel"/>
    <w:tmpl w:val="59BA98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7165021A"/>
    <w:multiLevelType w:val="hybridMultilevel"/>
    <w:tmpl w:val="AF84037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rsids>
    <w:rsidRoot w:val="00EC1471"/>
    <w:rsid w:val="0000147F"/>
    <w:rsid w:val="0000618B"/>
    <w:rsid w:val="00012014"/>
    <w:rsid w:val="000158CA"/>
    <w:rsid w:val="00016FA9"/>
    <w:rsid w:val="00020D01"/>
    <w:rsid w:val="000229D6"/>
    <w:rsid w:val="00023FAB"/>
    <w:rsid w:val="0003367F"/>
    <w:rsid w:val="00035200"/>
    <w:rsid w:val="00041D71"/>
    <w:rsid w:val="00042694"/>
    <w:rsid w:val="00044EDD"/>
    <w:rsid w:val="00045F60"/>
    <w:rsid w:val="0005150A"/>
    <w:rsid w:val="000533C2"/>
    <w:rsid w:val="00053CFA"/>
    <w:rsid w:val="00053EFD"/>
    <w:rsid w:val="00060313"/>
    <w:rsid w:val="000623BB"/>
    <w:rsid w:val="00063E2E"/>
    <w:rsid w:val="00065F82"/>
    <w:rsid w:val="00066105"/>
    <w:rsid w:val="0006759E"/>
    <w:rsid w:val="0006792E"/>
    <w:rsid w:val="00071D6D"/>
    <w:rsid w:val="00074187"/>
    <w:rsid w:val="00074941"/>
    <w:rsid w:val="00074E83"/>
    <w:rsid w:val="00077EF3"/>
    <w:rsid w:val="00080787"/>
    <w:rsid w:val="0008199F"/>
    <w:rsid w:val="00081EA8"/>
    <w:rsid w:val="000833D9"/>
    <w:rsid w:val="00085D72"/>
    <w:rsid w:val="0008628D"/>
    <w:rsid w:val="00091FD0"/>
    <w:rsid w:val="000942E8"/>
    <w:rsid w:val="00097A78"/>
    <w:rsid w:val="000A1A46"/>
    <w:rsid w:val="000B005F"/>
    <w:rsid w:val="000B32B4"/>
    <w:rsid w:val="000B7333"/>
    <w:rsid w:val="000C27B9"/>
    <w:rsid w:val="000C5034"/>
    <w:rsid w:val="000C69FF"/>
    <w:rsid w:val="000C73F4"/>
    <w:rsid w:val="000D0319"/>
    <w:rsid w:val="000D29E3"/>
    <w:rsid w:val="000D3379"/>
    <w:rsid w:val="000D4413"/>
    <w:rsid w:val="000D50D0"/>
    <w:rsid w:val="000E0EFB"/>
    <w:rsid w:val="000E0F52"/>
    <w:rsid w:val="000F6DD3"/>
    <w:rsid w:val="000F6FC6"/>
    <w:rsid w:val="000F79DC"/>
    <w:rsid w:val="001005CF"/>
    <w:rsid w:val="00101F5D"/>
    <w:rsid w:val="0010282E"/>
    <w:rsid w:val="00102C80"/>
    <w:rsid w:val="001051AC"/>
    <w:rsid w:val="00112270"/>
    <w:rsid w:val="00112DF1"/>
    <w:rsid w:val="001220C7"/>
    <w:rsid w:val="0012733F"/>
    <w:rsid w:val="00134C87"/>
    <w:rsid w:val="001357DB"/>
    <w:rsid w:val="00136426"/>
    <w:rsid w:val="00140F35"/>
    <w:rsid w:val="001457DF"/>
    <w:rsid w:val="00147A9B"/>
    <w:rsid w:val="00147CC7"/>
    <w:rsid w:val="00152861"/>
    <w:rsid w:val="00156319"/>
    <w:rsid w:val="001633B0"/>
    <w:rsid w:val="0016400E"/>
    <w:rsid w:val="00171025"/>
    <w:rsid w:val="00173BF0"/>
    <w:rsid w:val="0017435F"/>
    <w:rsid w:val="00175A62"/>
    <w:rsid w:val="00180D25"/>
    <w:rsid w:val="00182C1A"/>
    <w:rsid w:val="00183B97"/>
    <w:rsid w:val="00184B15"/>
    <w:rsid w:val="0018530C"/>
    <w:rsid w:val="001905DF"/>
    <w:rsid w:val="00192426"/>
    <w:rsid w:val="001A0F57"/>
    <w:rsid w:val="001B1066"/>
    <w:rsid w:val="001B2227"/>
    <w:rsid w:val="001B46BB"/>
    <w:rsid w:val="001B5AFF"/>
    <w:rsid w:val="001B6D3B"/>
    <w:rsid w:val="001C27C7"/>
    <w:rsid w:val="001C374F"/>
    <w:rsid w:val="001C4272"/>
    <w:rsid w:val="001C54C2"/>
    <w:rsid w:val="001D36F6"/>
    <w:rsid w:val="001E1346"/>
    <w:rsid w:val="001E4303"/>
    <w:rsid w:val="001E4DC9"/>
    <w:rsid w:val="001E66F7"/>
    <w:rsid w:val="001E71C6"/>
    <w:rsid w:val="001F181F"/>
    <w:rsid w:val="001F2B05"/>
    <w:rsid w:val="001F2F0A"/>
    <w:rsid w:val="001F3729"/>
    <w:rsid w:val="001F5297"/>
    <w:rsid w:val="001F7685"/>
    <w:rsid w:val="0020051F"/>
    <w:rsid w:val="00204B0A"/>
    <w:rsid w:val="00204D8A"/>
    <w:rsid w:val="00205416"/>
    <w:rsid w:val="00205A2D"/>
    <w:rsid w:val="002063AC"/>
    <w:rsid w:val="00206D27"/>
    <w:rsid w:val="00206E05"/>
    <w:rsid w:val="00210CB2"/>
    <w:rsid w:val="00213452"/>
    <w:rsid w:val="00213A7C"/>
    <w:rsid w:val="00216544"/>
    <w:rsid w:val="00220D82"/>
    <w:rsid w:val="0022175A"/>
    <w:rsid w:val="00222B79"/>
    <w:rsid w:val="00222BE4"/>
    <w:rsid w:val="002236F4"/>
    <w:rsid w:val="00231232"/>
    <w:rsid w:val="00232E01"/>
    <w:rsid w:val="002360DF"/>
    <w:rsid w:val="0023656B"/>
    <w:rsid w:val="00240087"/>
    <w:rsid w:val="00243167"/>
    <w:rsid w:val="0024414A"/>
    <w:rsid w:val="002459B6"/>
    <w:rsid w:val="00246468"/>
    <w:rsid w:val="00246CF3"/>
    <w:rsid w:val="00251C1D"/>
    <w:rsid w:val="002530AD"/>
    <w:rsid w:val="00261CC9"/>
    <w:rsid w:val="00262637"/>
    <w:rsid w:val="00262BF2"/>
    <w:rsid w:val="0026400C"/>
    <w:rsid w:val="00266BF9"/>
    <w:rsid w:val="00277DDC"/>
    <w:rsid w:val="00280A8C"/>
    <w:rsid w:val="00280D8A"/>
    <w:rsid w:val="00281F76"/>
    <w:rsid w:val="0028302F"/>
    <w:rsid w:val="00286A05"/>
    <w:rsid w:val="002942DF"/>
    <w:rsid w:val="00295F25"/>
    <w:rsid w:val="002966C4"/>
    <w:rsid w:val="00297787"/>
    <w:rsid w:val="00297E37"/>
    <w:rsid w:val="002A4974"/>
    <w:rsid w:val="002A6A31"/>
    <w:rsid w:val="002B3730"/>
    <w:rsid w:val="002B41CA"/>
    <w:rsid w:val="002B65C6"/>
    <w:rsid w:val="002C3D93"/>
    <w:rsid w:val="002C655F"/>
    <w:rsid w:val="002C769F"/>
    <w:rsid w:val="002D2D96"/>
    <w:rsid w:val="002D3D9A"/>
    <w:rsid w:val="002E0892"/>
    <w:rsid w:val="002F45CA"/>
    <w:rsid w:val="00300770"/>
    <w:rsid w:val="00300849"/>
    <w:rsid w:val="003030E7"/>
    <w:rsid w:val="00303123"/>
    <w:rsid w:val="00304FD9"/>
    <w:rsid w:val="00305C87"/>
    <w:rsid w:val="003112FD"/>
    <w:rsid w:val="003124C1"/>
    <w:rsid w:val="003140E7"/>
    <w:rsid w:val="00317133"/>
    <w:rsid w:val="003177AC"/>
    <w:rsid w:val="003227AD"/>
    <w:rsid w:val="00324877"/>
    <w:rsid w:val="003318F4"/>
    <w:rsid w:val="0033441E"/>
    <w:rsid w:val="00336141"/>
    <w:rsid w:val="003366B3"/>
    <w:rsid w:val="00337243"/>
    <w:rsid w:val="00337E84"/>
    <w:rsid w:val="00340C7C"/>
    <w:rsid w:val="00341BDC"/>
    <w:rsid w:val="003420A4"/>
    <w:rsid w:val="00343046"/>
    <w:rsid w:val="003448F7"/>
    <w:rsid w:val="00345C16"/>
    <w:rsid w:val="0035106F"/>
    <w:rsid w:val="00351D9B"/>
    <w:rsid w:val="0035732C"/>
    <w:rsid w:val="00357808"/>
    <w:rsid w:val="00361ECF"/>
    <w:rsid w:val="003636B1"/>
    <w:rsid w:val="003649F5"/>
    <w:rsid w:val="003665BB"/>
    <w:rsid w:val="003677AD"/>
    <w:rsid w:val="0037123F"/>
    <w:rsid w:val="003717BE"/>
    <w:rsid w:val="00372204"/>
    <w:rsid w:val="00374081"/>
    <w:rsid w:val="00377480"/>
    <w:rsid w:val="0038025A"/>
    <w:rsid w:val="00381C12"/>
    <w:rsid w:val="00381E1D"/>
    <w:rsid w:val="00384FC9"/>
    <w:rsid w:val="00394E94"/>
    <w:rsid w:val="00395AF7"/>
    <w:rsid w:val="003963CB"/>
    <w:rsid w:val="003A0047"/>
    <w:rsid w:val="003A1032"/>
    <w:rsid w:val="003A1861"/>
    <w:rsid w:val="003A1A47"/>
    <w:rsid w:val="003A2448"/>
    <w:rsid w:val="003A60C5"/>
    <w:rsid w:val="003B189C"/>
    <w:rsid w:val="003B21B5"/>
    <w:rsid w:val="003B2897"/>
    <w:rsid w:val="003B31FA"/>
    <w:rsid w:val="003B3231"/>
    <w:rsid w:val="003B3605"/>
    <w:rsid w:val="003B42BA"/>
    <w:rsid w:val="003B5403"/>
    <w:rsid w:val="003B5BA0"/>
    <w:rsid w:val="003C09EC"/>
    <w:rsid w:val="003C2C1B"/>
    <w:rsid w:val="003C3591"/>
    <w:rsid w:val="003C74AC"/>
    <w:rsid w:val="003C7F1B"/>
    <w:rsid w:val="003D02B3"/>
    <w:rsid w:val="003D1233"/>
    <w:rsid w:val="003D1D35"/>
    <w:rsid w:val="003D239D"/>
    <w:rsid w:val="003D65BC"/>
    <w:rsid w:val="003E39CE"/>
    <w:rsid w:val="003E5323"/>
    <w:rsid w:val="003F1D0A"/>
    <w:rsid w:val="003F1E99"/>
    <w:rsid w:val="003F39D5"/>
    <w:rsid w:val="003F3ADE"/>
    <w:rsid w:val="003F4A9E"/>
    <w:rsid w:val="003F60CE"/>
    <w:rsid w:val="003F6523"/>
    <w:rsid w:val="003F6614"/>
    <w:rsid w:val="003F6669"/>
    <w:rsid w:val="00401B53"/>
    <w:rsid w:val="00401F9B"/>
    <w:rsid w:val="00402826"/>
    <w:rsid w:val="00403C16"/>
    <w:rsid w:val="00404ED6"/>
    <w:rsid w:val="00405E8B"/>
    <w:rsid w:val="00412371"/>
    <w:rsid w:val="00413060"/>
    <w:rsid w:val="0041699A"/>
    <w:rsid w:val="00421ACB"/>
    <w:rsid w:val="00423E9F"/>
    <w:rsid w:val="004262A6"/>
    <w:rsid w:val="00430AC6"/>
    <w:rsid w:val="00436ACF"/>
    <w:rsid w:val="004413DF"/>
    <w:rsid w:val="00442749"/>
    <w:rsid w:val="004446EB"/>
    <w:rsid w:val="00447306"/>
    <w:rsid w:val="0045136F"/>
    <w:rsid w:val="00452F2C"/>
    <w:rsid w:val="00453F20"/>
    <w:rsid w:val="00456149"/>
    <w:rsid w:val="00460855"/>
    <w:rsid w:val="00461009"/>
    <w:rsid w:val="0046100C"/>
    <w:rsid w:val="00461253"/>
    <w:rsid w:val="004634C4"/>
    <w:rsid w:val="00463BE0"/>
    <w:rsid w:val="0046727C"/>
    <w:rsid w:val="0046738C"/>
    <w:rsid w:val="004675C3"/>
    <w:rsid w:val="004708D1"/>
    <w:rsid w:val="00472E12"/>
    <w:rsid w:val="004748E1"/>
    <w:rsid w:val="00475144"/>
    <w:rsid w:val="004779B3"/>
    <w:rsid w:val="00480B9F"/>
    <w:rsid w:val="00482E84"/>
    <w:rsid w:val="004862E9"/>
    <w:rsid w:val="00487A44"/>
    <w:rsid w:val="00490808"/>
    <w:rsid w:val="00491604"/>
    <w:rsid w:val="004937CB"/>
    <w:rsid w:val="00493D1E"/>
    <w:rsid w:val="004958FA"/>
    <w:rsid w:val="00497320"/>
    <w:rsid w:val="004A2B7A"/>
    <w:rsid w:val="004A3B05"/>
    <w:rsid w:val="004A4236"/>
    <w:rsid w:val="004A461B"/>
    <w:rsid w:val="004A4B61"/>
    <w:rsid w:val="004A64D1"/>
    <w:rsid w:val="004B75BC"/>
    <w:rsid w:val="004C0BCE"/>
    <w:rsid w:val="004C61D0"/>
    <w:rsid w:val="004C7827"/>
    <w:rsid w:val="004D0685"/>
    <w:rsid w:val="004D1401"/>
    <w:rsid w:val="004D3C4A"/>
    <w:rsid w:val="004E0EFF"/>
    <w:rsid w:val="004E0F6E"/>
    <w:rsid w:val="004E2EFE"/>
    <w:rsid w:val="004E3902"/>
    <w:rsid w:val="004E3FD2"/>
    <w:rsid w:val="004E604E"/>
    <w:rsid w:val="004F00B9"/>
    <w:rsid w:val="004F1954"/>
    <w:rsid w:val="004F3453"/>
    <w:rsid w:val="004F4EF9"/>
    <w:rsid w:val="004F6994"/>
    <w:rsid w:val="004F6D1A"/>
    <w:rsid w:val="00501AEE"/>
    <w:rsid w:val="00502178"/>
    <w:rsid w:val="00504252"/>
    <w:rsid w:val="005060ED"/>
    <w:rsid w:val="00507335"/>
    <w:rsid w:val="0051655C"/>
    <w:rsid w:val="00517861"/>
    <w:rsid w:val="0052002D"/>
    <w:rsid w:val="00520A61"/>
    <w:rsid w:val="0052110C"/>
    <w:rsid w:val="00524F14"/>
    <w:rsid w:val="00530581"/>
    <w:rsid w:val="005336EE"/>
    <w:rsid w:val="00533AC3"/>
    <w:rsid w:val="00536604"/>
    <w:rsid w:val="00537050"/>
    <w:rsid w:val="005457A3"/>
    <w:rsid w:val="00550D03"/>
    <w:rsid w:val="00550E4B"/>
    <w:rsid w:val="0055319B"/>
    <w:rsid w:val="005534AA"/>
    <w:rsid w:val="00556F61"/>
    <w:rsid w:val="005603A3"/>
    <w:rsid w:val="00563009"/>
    <w:rsid w:val="00564122"/>
    <w:rsid w:val="00565703"/>
    <w:rsid w:val="00571E10"/>
    <w:rsid w:val="00572495"/>
    <w:rsid w:val="00572D0E"/>
    <w:rsid w:val="00572D2F"/>
    <w:rsid w:val="00573AF5"/>
    <w:rsid w:val="005757E7"/>
    <w:rsid w:val="0057629B"/>
    <w:rsid w:val="00576FCB"/>
    <w:rsid w:val="005770E6"/>
    <w:rsid w:val="005830DE"/>
    <w:rsid w:val="00584AB0"/>
    <w:rsid w:val="0058576F"/>
    <w:rsid w:val="0059145C"/>
    <w:rsid w:val="00591DE6"/>
    <w:rsid w:val="00591EDB"/>
    <w:rsid w:val="00593DFC"/>
    <w:rsid w:val="005954FD"/>
    <w:rsid w:val="00596779"/>
    <w:rsid w:val="005A0E05"/>
    <w:rsid w:val="005A1505"/>
    <w:rsid w:val="005A5D45"/>
    <w:rsid w:val="005B2333"/>
    <w:rsid w:val="005B51A0"/>
    <w:rsid w:val="005B75C2"/>
    <w:rsid w:val="005B79C8"/>
    <w:rsid w:val="005C298E"/>
    <w:rsid w:val="005C7884"/>
    <w:rsid w:val="005D0F6C"/>
    <w:rsid w:val="005D1A31"/>
    <w:rsid w:val="005D4168"/>
    <w:rsid w:val="005E03BF"/>
    <w:rsid w:val="005E2ADB"/>
    <w:rsid w:val="005E3556"/>
    <w:rsid w:val="005E4602"/>
    <w:rsid w:val="005E6D1D"/>
    <w:rsid w:val="005E71ED"/>
    <w:rsid w:val="005F1781"/>
    <w:rsid w:val="005F3ED0"/>
    <w:rsid w:val="005F77CF"/>
    <w:rsid w:val="00600BEE"/>
    <w:rsid w:val="00604BB7"/>
    <w:rsid w:val="0060573C"/>
    <w:rsid w:val="0060618E"/>
    <w:rsid w:val="00606CBA"/>
    <w:rsid w:val="00607523"/>
    <w:rsid w:val="006128CE"/>
    <w:rsid w:val="0061392A"/>
    <w:rsid w:val="006162B9"/>
    <w:rsid w:val="006165AF"/>
    <w:rsid w:val="00621DFA"/>
    <w:rsid w:val="00622352"/>
    <w:rsid w:val="0062330A"/>
    <w:rsid w:val="00624CC1"/>
    <w:rsid w:val="0062623D"/>
    <w:rsid w:val="00630FD7"/>
    <w:rsid w:val="0063228A"/>
    <w:rsid w:val="006344AA"/>
    <w:rsid w:val="00635725"/>
    <w:rsid w:val="00635E06"/>
    <w:rsid w:val="00637B4E"/>
    <w:rsid w:val="00640B8B"/>
    <w:rsid w:val="006417FD"/>
    <w:rsid w:val="00642A73"/>
    <w:rsid w:val="006448A0"/>
    <w:rsid w:val="00646EFC"/>
    <w:rsid w:val="006478F9"/>
    <w:rsid w:val="006536EC"/>
    <w:rsid w:val="00654F0B"/>
    <w:rsid w:val="00657274"/>
    <w:rsid w:val="00660B20"/>
    <w:rsid w:val="00662BCB"/>
    <w:rsid w:val="00662F70"/>
    <w:rsid w:val="0066434A"/>
    <w:rsid w:val="0067031F"/>
    <w:rsid w:val="0067487A"/>
    <w:rsid w:val="00677DDA"/>
    <w:rsid w:val="0068399F"/>
    <w:rsid w:val="00683D8F"/>
    <w:rsid w:val="00684C37"/>
    <w:rsid w:val="00685E40"/>
    <w:rsid w:val="00687377"/>
    <w:rsid w:val="006930E2"/>
    <w:rsid w:val="006953F5"/>
    <w:rsid w:val="00695F2C"/>
    <w:rsid w:val="006966D4"/>
    <w:rsid w:val="006A0034"/>
    <w:rsid w:val="006A0C94"/>
    <w:rsid w:val="006A0FD9"/>
    <w:rsid w:val="006A37D7"/>
    <w:rsid w:val="006A7CCE"/>
    <w:rsid w:val="006A7DFA"/>
    <w:rsid w:val="006B0F71"/>
    <w:rsid w:val="006B2EC1"/>
    <w:rsid w:val="006B367A"/>
    <w:rsid w:val="006B3908"/>
    <w:rsid w:val="006B51B0"/>
    <w:rsid w:val="006B7731"/>
    <w:rsid w:val="006B7B72"/>
    <w:rsid w:val="006C040B"/>
    <w:rsid w:val="006C0A87"/>
    <w:rsid w:val="006C22DC"/>
    <w:rsid w:val="006C28C5"/>
    <w:rsid w:val="006C48CD"/>
    <w:rsid w:val="006D2C23"/>
    <w:rsid w:val="006D5366"/>
    <w:rsid w:val="006D70F7"/>
    <w:rsid w:val="006D75F5"/>
    <w:rsid w:val="006D7EBF"/>
    <w:rsid w:val="006E25B2"/>
    <w:rsid w:val="006E38C7"/>
    <w:rsid w:val="006E41F0"/>
    <w:rsid w:val="006E57F7"/>
    <w:rsid w:val="006E5EA5"/>
    <w:rsid w:val="006F3161"/>
    <w:rsid w:val="00702551"/>
    <w:rsid w:val="007044CA"/>
    <w:rsid w:val="00707B90"/>
    <w:rsid w:val="00711E79"/>
    <w:rsid w:val="00716369"/>
    <w:rsid w:val="00722CC3"/>
    <w:rsid w:val="00730475"/>
    <w:rsid w:val="0073048F"/>
    <w:rsid w:val="00731BB7"/>
    <w:rsid w:val="0074029E"/>
    <w:rsid w:val="00740654"/>
    <w:rsid w:val="00741C16"/>
    <w:rsid w:val="00742271"/>
    <w:rsid w:val="007456C9"/>
    <w:rsid w:val="007517D9"/>
    <w:rsid w:val="00751E71"/>
    <w:rsid w:val="007522F9"/>
    <w:rsid w:val="00755A13"/>
    <w:rsid w:val="0075659D"/>
    <w:rsid w:val="00756B8E"/>
    <w:rsid w:val="00760F55"/>
    <w:rsid w:val="0076265C"/>
    <w:rsid w:val="00762F05"/>
    <w:rsid w:val="007672B1"/>
    <w:rsid w:val="0077012A"/>
    <w:rsid w:val="00771ED1"/>
    <w:rsid w:val="00775995"/>
    <w:rsid w:val="00776B62"/>
    <w:rsid w:val="00776F7D"/>
    <w:rsid w:val="0077784C"/>
    <w:rsid w:val="00780C0D"/>
    <w:rsid w:val="00781AC8"/>
    <w:rsid w:val="00784169"/>
    <w:rsid w:val="00784BDF"/>
    <w:rsid w:val="00784F5E"/>
    <w:rsid w:val="007869BC"/>
    <w:rsid w:val="007905ED"/>
    <w:rsid w:val="00794F61"/>
    <w:rsid w:val="00795694"/>
    <w:rsid w:val="007968A4"/>
    <w:rsid w:val="00797BB1"/>
    <w:rsid w:val="007A1D43"/>
    <w:rsid w:val="007A3D46"/>
    <w:rsid w:val="007A4CA3"/>
    <w:rsid w:val="007B0F54"/>
    <w:rsid w:val="007B251A"/>
    <w:rsid w:val="007B2554"/>
    <w:rsid w:val="007B2693"/>
    <w:rsid w:val="007B2DDA"/>
    <w:rsid w:val="007B3325"/>
    <w:rsid w:val="007C1D59"/>
    <w:rsid w:val="007C201A"/>
    <w:rsid w:val="007C44BF"/>
    <w:rsid w:val="007C727C"/>
    <w:rsid w:val="007C7FE1"/>
    <w:rsid w:val="007D001A"/>
    <w:rsid w:val="007D4B5A"/>
    <w:rsid w:val="007D733A"/>
    <w:rsid w:val="007E0C02"/>
    <w:rsid w:val="007E1CD5"/>
    <w:rsid w:val="007E303D"/>
    <w:rsid w:val="007E5452"/>
    <w:rsid w:val="007E5AF9"/>
    <w:rsid w:val="007F1BB2"/>
    <w:rsid w:val="007F2371"/>
    <w:rsid w:val="007F2EDE"/>
    <w:rsid w:val="007F60B1"/>
    <w:rsid w:val="00805A3B"/>
    <w:rsid w:val="00806149"/>
    <w:rsid w:val="008146EE"/>
    <w:rsid w:val="00816E68"/>
    <w:rsid w:val="00821D74"/>
    <w:rsid w:val="00823AE7"/>
    <w:rsid w:val="008242A8"/>
    <w:rsid w:val="0082433F"/>
    <w:rsid w:val="0082549E"/>
    <w:rsid w:val="0082575C"/>
    <w:rsid w:val="00827308"/>
    <w:rsid w:val="00830B65"/>
    <w:rsid w:val="008338FF"/>
    <w:rsid w:val="00836553"/>
    <w:rsid w:val="00836895"/>
    <w:rsid w:val="008377EC"/>
    <w:rsid w:val="00837A09"/>
    <w:rsid w:val="0084093D"/>
    <w:rsid w:val="008414A0"/>
    <w:rsid w:val="0084338B"/>
    <w:rsid w:val="008439CB"/>
    <w:rsid w:val="00843C83"/>
    <w:rsid w:val="00844A88"/>
    <w:rsid w:val="00847216"/>
    <w:rsid w:val="00854167"/>
    <w:rsid w:val="00856003"/>
    <w:rsid w:val="008563A8"/>
    <w:rsid w:val="00862C5D"/>
    <w:rsid w:val="00863358"/>
    <w:rsid w:val="00863BF4"/>
    <w:rsid w:val="0086405A"/>
    <w:rsid w:val="00870EDE"/>
    <w:rsid w:val="0087349F"/>
    <w:rsid w:val="008771B0"/>
    <w:rsid w:val="00881064"/>
    <w:rsid w:val="0088419E"/>
    <w:rsid w:val="0089513F"/>
    <w:rsid w:val="00895DFE"/>
    <w:rsid w:val="0089629D"/>
    <w:rsid w:val="00897888"/>
    <w:rsid w:val="00897D89"/>
    <w:rsid w:val="008A0CC5"/>
    <w:rsid w:val="008A36AF"/>
    <w:rsid w:val="008A3C97"/>
    <w:rsid w:val="008A3EF6"/>
    <w:rsid w:val="008A4660"/>
    <w:rsid w:val="008A4D5A"/>
    <w:rsid w:val="008B1F40"/>
    <w:rsid w:val="008B4AD6"/>
    <w:rsid w:val="008C0D7C"/>
    <w:rsid w:val="008C2A5B"/>
    <w:rsid w:val="008C5D5E"/>
    <w:rsid w:val="008C5E9A"/>
    <w:rsid w:val="008C663A"/>
    <w:rsid w:val="008D09B8"/>
    <w:rsid w:val="008D24C5"/>
    <w:rsid w:val="008D7869"/>
    <w:rsid w:val="008E06C0"/>
    <w:rsid w:val="008E1ABF"/>
    <w:rsid w:val="008E6E80"/>
    <w:rsid w:val="008F2201"/>
    <w:rsid w:val="008F268C"/>
    <w:rsid w:val="008F2959"/>
    <w:rsid w:val="008F4379"/>
    <w:rsid w:val="008F49F1"/>
    <w:rsid w:val="008F6F7D"/>
    <w:rsid w:val="00901646"/>
    <w:rsid w:val="00903C6A"/>
    <w:rsid w:val="00904193"/>
    <w:rsid w:val="00904D38"/>
    <w:rsid w:val="009069C9"/>
    <w:rsid w:val="00913761"/>
    <w:rsid w:val="009159AF"/>
    <w:rsid w:val="00916E85"/>
    <w:rsid w:val="009202BB"/>
    <w:rsid w:val="0092032A"/>
    <w:rsid w:val="00923D45"/>
    <w:rsid w:val="00927A62"/>
    <w:rsid w:val="00927F42"/>
    <w:rsid w:val="00927FD5"/>
    <w:rsid w:val="0093143E"/>
    <w:rsid w:val="00931BD3"/>
    <w:rsid w:val="00932B40"/>
    <w:rsid w:val="00933451"/>
    <w:rsid w:val="00934B87"/>
    <w:rsid w:val="00937164"/>
    <w:rsid w:val="009410D1"/>
    <w:rsid w:val="00945503"/>
    <w:rsid w:val="00945BD2"/>
    <w:rsid w:val="009505EA"/>
    <w:rsid w:val="0095382B"/>
    <w:rsid w:val="00955996"/>
    <w:rsid w:val="00957BDC"/>
    <w:rsid w:val="0096298A"/>
    <w:rsid w:val="009637E7"/>
    <w:rsid w:val="0096398D"/>
    <w:rsid w:val="00972836"/>
    <w:rsid w:val="00977436"/>
    <w:rsid w:val="00977764"/>
    <w:rsid w:val="00980508"/>
    <w:rsid w:val="009827F4"/>
    <w:rsid w:val="00985C3B"/>
    <w:rsid w:val="00996B6C"/>
    <w:rsid w:val="00997BE5"/>
    <w:rsid w:val="009A02D4"/>
    <w:rsid w:val="009A14D3"/>
    <w:rsid w:val="009B4F3B"/>
    <w:rsid w:val="009B5264"/>
    <w:rsid w:val="009B7FA0"/>
    <w:rsid w:val="009C4412"/>
    <w:rsid w:val="009C48E8"/>
    <w:rsid w:val="009C4C45"/>
    <w:rsid w:val="009C641A"/>
    <w:rsid w:val="009D1219"/>
    <w:rsid w:val="009D389E"/>
    <w:rsid w:val="009D3F18"/>
    <w:rsid w:val="009D575D"/>
    <w:rsid w:val="009D629B"/>
    <w:rsid w:val="009E3499"/>
    <w:rsid w:val="009E7802"/>
    <w:rsid w:val="009E7BDD"/>
    <w:rsid w:val="009F1F6A"/>
    <w:rsid w:val="009F4398"/>
    <w:rsid w:val="009F4553"/>
    <w:rsid w:val="00A000CF"/>
    <w:rsid w:val="00A0269F"/>
    <w:rsid w:val="00A16320"/>
    <w:rsid w:val="00A17FC4"/>
    <w:rsid w:val="00A21013"/>
    <w:rsid w:val="00A215F5"/>
    <w:rsid w:val="00A22C7C"/>
    <w:rsid w:val="00A24041"/>
    <w:rsid w:val="00A24188"/>
    <w:rsid w:val="00A25347"/>
    <w:rsid w:val="00A256D4"/>
    <w:rsid w:val="00A27BC4"/>
    <w:rsid w:val="00A344DA"/>
    <w:rsid w:val="00A3699B"/>
    <w:rsid w:val="00A40A2A"/>
    <w:rsid w:val="00A40DD9"/>
    <w:rsid w:val="00A42F16"/>
    <w:rsid w:val="00A445F7"/>
    <w:rsid w:val="00A47401"/>
    <w:rsid w:val="00A47734"/>
    <w:rsid w:val="00A53853"/>
    <w:rsid w:val="00A541F0"/>
    <w:rsid w:val="00A55AC1"/>
    <w:rsid w:val="00A60A42"/>
    <w:rsid w:val="00A6140E"/>
    <w:rsid w:val="00A6195C"/>
    <w:rsid w:val="00A620B5"/>
    <w:rsid w:val="00A628F2"/>
    <w:rsid w:val="00A6335A"/>
    <w:rsid w:val="00A64D06"/>
    <w:rsid w:val="00A65903"/>
    <w:rsid w:val="00A65FE3"/>
    <w:rsid w:val="00A67700"/>
    <w:rsid w:val="00A700A4"/>
    <w:rsid w:val="00A706D6"/>
    <w:rsid w:val="00A71D28"/>
    <w:rsid w:val="00A74D0E"/>
    <w:rsid w:val="00A75BC6"/>
    <w:rsid w:val="00A76BBE"/>
    <w:rsid w:val="00A801D9"/>
    <w:rsid w:val="00A812FB"/>
    <w:rsid w:val="00A81CA4"/>
    <w:rsid w:val="00A84B80"/>
    <w:rsid w:val="00A850A7"/>
    <w:rsid w:val="00A8571A"/>
    <w:rsid w:val="00A90065"/>
    <w:rsid w:val="00A90AFD"/>
    <w:rsid w:val="00A92778"/>
    <w:rsid w:val="00A9445C"/>
    <w:rsid w:val="00A94789"/>
    <w:rsid w:val="00A96C78"/>
    <w:rsid w:val="00AA6228"/>
    <w:rsid w:val="00AB2307"/>
    <w:rsid w:val="00AC4159"/>
    <w:rsid w:val="00AC5821"/>
    <w:rsid w:val="00AC6F7E"/>
    <w:rsid w:val="00AD1650"/>
    <w:rsid w:val="00AD378D"/>
    <w:rsid w:val="00AD4117"/>
    <w:rsid w:val="00AD7192"/>
    <w:rsid w:val="00AE0718"/>
    <w:rsid w:val="00AE2CE0"/>
    <w:rsid w:val="00AE31AD"/>
    <w:rsid w:val="00AE4224"/>
    <w:rsid w:val="00AE4408"/>
    <w:rsid w:val="00AF0ACF"/>
    <w:rsid w:val="00AF34D6"/>
    <w:rsid w:val="00AF47D2"/>
    <w:rsid w:val="00B00E52"/>
    <w:rsid w:val="00B01A16"/>
    <w:rsid w:val="00B02FE5"/>
    <w:rsid w:val="00B04727"/>
    <w:rsid w:val="00B0486B"/>
    <w:rsid w:val="00B04918"/>
    <w:rsid w:val="00B0499C"/>
    <w:rsid w:val="00B07F9D"/>
    <w:rsid w:val="00B11761"/>
    <w:rsid w:val="00B11762"/>
    <w:rsid w:val="00B12F4B"/>
    <w:rsid w:val="00B1572E"/>
    <w:rsid w:val="00B17B6A"/>
    <w:rsid w:val="00B2180B"/>
    <w:rsid w:val="00B26882"/>
    <w:rsid w:val="00B2688C"/>
    <w:rsid w:val="00B2747E"/>
    <w:rsid w:val="00B27886"/>
    <w:rsid w:val="00B30E99"/>
    <w:rsid w:val="00B31C23"/>
    <w:rsid w:val="00B32ACA"/>
    <w:rsid w:val="00B33FEC"/>
    <w:rsid w:val="00B3548B"/>
    <w:rsid w:val="00B36A53"/>
    <w:rsid w:val="00B42126"/>
    <w:rsid w:val="00B44554"/>
    <w:rsid w:val="00B45B3C"/>
    <w:rsid w:val="00B5172E"/>
    <w:rsid w:val="00B53934"/>
    <w:rsid w:val="00B60967"/>
    <w:rsid w:val="00B61B61"/>
    <w:rsid w:val="00B624EE"/>
    <w:rsid w:val="00B62D3C"/>
    <w:rsid w:val="00B63F33"/>
    <w:rsid w:val="00B64CC0"/>
    <w:rsid w:val="00B73357"/>
    <w:rsid w:val="00B744A5"/>
    <w:rsid w:val="00B75435"/>
    <w:rsid w:val="00B7773C"/>
    <w:rsid w:val="00B811A7"/>
    <w:rsid w:val="00B82F2E"/>
    <w:rsid w:val="00B848FC"/>
    <w:rsid w:val="00B851F9"/>
    <w:rsid w:val="00B85C55"/>
    <w:rsid w:val="00B8668D"/>
    <w:rsid w:val="00B87E07"/>
    <w:rsid w:val="00B90768"/>
    <w:rsid w:val="00B90F7C"/>
    <w:rsid w:val="00B91DCD"/>
    <w:rsid w:val="00B920C1"/>
    <w:rsid w:val="00B92C8E"/>
    <w:rsid w:val="00B93863"/>
    <w:rsid w:val="00B949D1"/>
    <w:rsid w:val="00B9769F"/>
    <w:rsid w:val="00BA4B5F"/>
    <w:rsid w:val="00BA579A"/>
    <w:rsid w:val="00BB551E"/>
    <w:rsid w:val="00BC1D7F"/>
    <w:rsid w:val="00BC3E11"/>
    <w:rsid w:val="00BC7072"/>
    <w:rsid w:val="00BC74E4"/>
    <w:rsid w:val="00BD24E9"/>
    <w:rsid w:val="00BD350E"/>
    <w:rsid w:val="00BD4B8D"/>
    <w:rsid w:val="00BD53A3"/>
    <w:rsid w:val="00BD5452"/>
    <w:rsid w:val="00BD714F"/>
    <w:rsid w:val="00BD7DB1"/>
    <w:rsid w:val="00BE17C3"/>
    <w:rsid w:val="00BE2201"/>
    <w:rsid w:val="00BE28D5"/>
    <w:rsid w:val="00BE4CAE"/>
    <w:rsid w:val="00BE55FF"/>
    <w:rsid w:val="00BF14A9"/>
    <w:rsid w:val="00BF4945"/>
    <w:rsid w:val="00C018F7"/>
    <w:rsid w:val="00C01BF4"/>
    <w:rsid w:val="00C02F3C"/>
    <w:rsid w:val="00C03F7D"/>
    <w:rsid w:val="00C05F89"/>
    <w:rsid w:val="00C119E0"/>
    <w:rsid w:val="00C12A67"/>
    <w:rsid w:val="00C12DE0"/>
    <w:rsid w:val="00C17741"/>
    <w:rsid w:val="00C20135"/>
    <w:rsid w:val="00C21159"/>
    <w:rsid w:val="00C22270"/>
    <w:rsid w:val="00C24D87"/>
    <w:rsid w:val="00C253B3"/>
    <w:rsid w:val="00C27D9C"/>
    <w:rsid w:val="00C31023"/>
    <w:rsid w:val="00C315EF"/>
    <w:rsid w:val="00C41743"/>
    <w:rsid w:val="00C436AC"/>
    <w:rsid w:val="00C44B59"/>
    <w:rsid w:val="00C479EB"/>
    <w:rsid w:val="00C51677"/>
    <w:rsid w:val="00C53E80"/>
    <w:rsid w:val="00C6371A"/>
    <w:rsid w:val="00C63B6D"/>
    <w:rsid w:val="00C704AB"/>
    <w:rsid w:val="00C720B7"/>
    <w:rsid w:val="00C73A7F"/>
    <w:rsid w:val="00C74EFB"/>
    <w:rsid w:val="00C754F2"/>
    <w:rsid w:val="00C76B08"/>
    <w:rsid w:val="00C77BB2"/>
    <w:rsid w:val="00C805C3"/>
    <w:rsid w:val="00C80B5C"/>
    <w:rsid w:val="00C81165"/>
    <w:rsid w:val="00C82385"/>
    <w:rsid w:val="00C86032"/>
    <w:rsid w:val="00C90576"/>
    <w:rsid w:val="00C91AE5"/>
    <w:rsid w:val="00C91B00"/>
    <w:rsid w:val="00C91B1A"/>
    <w:rsid w:val="00C9313F"/>
    <w:rsid w:val="00C9378A"/>
    <w:rsid w:val="00C95A44"/>
    <w:rsid w:val="00C966DF"/>
    <w:rsid w:val="00C97B17"/>
    <w:rsid w:val="00CA39F8"/>
    <w:rsid w:val="00CA4B6E"/>
    <w:rsid w:val="00CA643E"/>
    <w:rsid w:val="00CA788E"/>
    <w:rsid w:val="00CB0305"/>
    <w:rsid w:val="00CB037A"/>
    <w:rsid w:val="00CB205A"/>
    <w:rsid w:val="00CB3A4A"/>
    <w:rsid w:val="00CC07ED"/>
    <w:rsid w:val="00CC4EBD"/>
    <w:rsid w:val="00CC4F38"/>
    <w:rsid w:val="00CC53AB"/>
    <w:rsid w:val="00CD0E56"/>
    <w:rsid w:val="00CD3474"/>
    <w:rsid w:val="00CD530C"/>
    <w:rsid w:val="00CD5F3B"/>
    <w:rsid w:val="00CE006F"/>
    <w:rsid w:val="00CE0626"/>
    <w:rsid w:val="00CE072D"/>
    <w:rsid w:val="00CE11C0"/>
    <w:rsid w:val="00CF7111"/>
    <w:rsid w:val="00D01B81"/>
    <w:rsid w:val="00D02EB5"/>
    <w:rsid w:val="00D04682"/>
    <w:rsid w:val="00D058F3"/>
    <w:rsid w:val="00D06860"/>
    <w:rsid w:val="00D071C8"/>
    <w:rsid w:val="00D109A8"/>
    <w:rsid w:val="00D11E79"/>
    <w:rsid w:val="00D125CC"/>
    <w:rsid w:val="00D12F7C"/>
    <w:rsid w:val="00D13723"/>
    <w:rsid w:val="00D17CCC"/>
    <w:rsid w:val="00D20267"/>
    <w:rsid w:val="00D20C67"/>
    <w:rsid w:val="00D30348"/>
    <w:rsid w:val="00D3085B"/>
    <w:rsid w:val="00D32EB8"/>
    <w:rsid w:val="00D366F3"/>
    <w:rsid w:val="00D368F5"/>
    <w:rsid w:val="00D45BBB"/>
    <w:rsid w:val="00D45E4D"/>
    <w:rsid w:val="00D51930"/>
    <w:rsid w:val="00D533B4"/>
    <w:rsid w:val="00D53781"/>
    <w:rsid w:val="00D56ACC"/>
    <w:rsid w:val="00D604BE"/>
    <w:rsid w:val="00D61CB3"/>
    <w:rsid w:val="00D65596"/>
    <w:rsid w:val="00D65B28"/>
    <w:rsid w:val="00D71060"/>
    <w:rsid w:val="00D726EA"/>
    <w:rsid w:val="00D735FA"/>
    <w:rsid w:val="00D81D6E"/>
    <w:rsid w:val="00D82414"/>
    <w:rsid w:val="00D82EEE"/>
    <w:rsid w:val="00D97D98"/>
    <w:rsid w:val="00DA3AE7"/>
    <w:rsid w:val="00DA5707"/>
    <w:rsid w:val="00DA7891"/>
    <w:rsid w:val="00DA7C13"/>
    <w:rsid w:val="00DB0944"/>
    <w:rsid w:val="00DB1A87"/>
    <w:rsid w:val="00DB2ADB"/>
    <w:rsid w:val="00DB43FF"/>
    <w:rsid w:val="00DB550B"/>
    <w:rsid w:val="00DB63A5"/>
    <w:rsid w:val="00DC1881"/>
    <w:rsid w:val="00DC3290"/>
    <w:rsid w:val="00DC7CDC"/>
    <w:rsid w:val="00DD07CF"/>
    <w:rsid w:val="00DD3046"/>
    <w:rsid w:val="00DD45D2"/>
    <w:rsid w:val="00DD6F58"/>
    <w:rsid w:val="00DD7159"/>
    <w:rsid w:val="00DE1298"/>
    <w:rsid w:val="00DE1B07"/>
    <w:rsid w:val="00DE1D3D"/>
    <w:rsid w:val="00DE2771"/>
    <w:rsid w:val="00DE3ABF"/>
    <w:rsid w:val="00DE4B42"/>
    <w:rsid w:val="00DF0FF9"/>
    <w:rsid w:val="00DF6D4B"/>
    <w:rsid w:val="00E00AB3"/>
    <w:rsid w:val="00E028CF"/>
    <w:rsid w:val="00E028DA"/>
    <w:rsid w:val="00E03020"/>
    <w:rsid w:val="00E0485D"/>
    <w:rsid w:val="00E04C3C"/>
    <w:rsid w:val="00E04EB0"/>
    <w:rsid w:val="00E064D6"/>
    <w:rsid w:val="00E1176B"/>
    <w:rsid w:val="00E14708"/>
    <w:rsid w:val="00E14A4B"/>
    <w:rsid w:val="00E15A33"/>
    <w:rsid w:val="00E15A77"/>
    <w:rsid w:val="00E17322"/>
    <w:rsid w:val="00E17A33"/>
    <w:rsid w:val="00E223CF"/>
    <w:rsid w:val="00E24126"/>
    <w:rsid w:val="00E25798"/>
    <w:rsid w:val="00E31995"/>
    <w:rsid w:val="00E34F06"/>
    <w:rsid w:val="00E35266"/>
    <w:rsid w:val="00E36BAA"/>
    <w:rsid w:val="00E37414"/>
    <w:rsid w:val="00E42781"/>
    <w:rsid w:val="00E443C3"/>
    <w:rsid w:val="00E44E9F"/>
    <w:rsid w:val="00E4757F"/>
    <w:rsid w:val="00E525B0"/>
    <w:rsid w:val="00E52F99"/>
    <w:rsid w:val="00E5469C"/>
    <w:rsid w:val="00E55D00"/>
    <w:rsid w:val="00E60188"/>
    <w:rsid w:val="00E60DE3"/>
    <w:rsid w:val="00E61F84"/>
    <w:rsid w:val="00E63CDD"/>
    <w:rsid w:val="00E63D43"/>
    <w:rsid w:val="00E63EA9"/>
    <w:rsid w:val="00E67AE2"/>
    <w:rsid w:val="00E7457A"/>
    <w:rsid w:val="00E761F3"/>
    <w:rsid w:val="00E76342"/>
    <w:rsid w:val="00E84C9A"/>
    <w:rsid w:val="00E85FDB"/>
    <w:rsid w:val="00E86A61"/>
    <w:rsid w:val="00E928BD"/>
    <w:rsid w:val="00E95083"/>
    <w:rsid w:val="00E971AC"/>
    <w:rsid w:val="00EA1F49"/>
    <w:rsid w:val="00EA3596"/>
    <w:rsid w:val="00EA3B5D"/>
    <w:rsid w:val="00EA4984"/>
    <w:rsid w:val="00EA5114"/>
    <w:rsid w:val="00EA5607"/>
    <w:rsid w:val="00EA6B1E"/>
    <w:rsid w:val="00EA70EF"/>
    <w:rsid w:val="00EB02CD"/>
    <w:rsid w:val="00EB4D13"/>
    <w:rsid w:val="00EC05DE"/>
    <w:rsid w:val="00EC1410"/>
    <w:rsid w:val="00EC1471"/>
    <w:rsid w:val="00EC2934"/>
    <w:rsid w:val="00EC307A"/>
    <w:rsid w:val="00EC3C30"/>
    <w:rsid w:val="00ED06A4"/>
    <w:rsid w:val="00ED284C"/>
    <w:rsid w:val="00ED4E00"/>
    <w:rsid w:val="00ED5CB2"/>
    <w:rsid w:val="00EE038C"/>
    <w:rsid w:val="00EE0727"/>
    <w:rsid w:val="00EE178E"/>
    <w:rsid w:val="00EE5288"/>
    <w:rsid w:val="00EE759C"/>
    <w:rsid w:val="00EE7C93"/>
    <w:rsid w:val="00EF40BF"/>
    <w:rsid w:val="00EF5738"/>
    <w:rsid w:val="00EF71D7"/>
    <w:rsid w:val="00EF78D8"/>
    <w:rsid w:val="00F000EA"/>
    <w:rsid w:val="00F00D19"/>
    <w:rsid w:val="00F029F3"/>
    <w:rsid w:val="00F03675"/>
    <w:rsid w:val="00F04A03"/>
    <w:rsid w:val="00F069C0"/>
    <w:rsid w:val="00F06C55"/>
    <w:rsid w:val="00F1047C"/>
    <w:rsid w:val="00F116DF"/>
    <w:rsid w:val="00F17DFA"/>
    <w:rsid w:val="00F23BBE"/>
    <w:rsid w:val="00F2687B"/>
    <w:rsid w:val="00F26BF0"/>
    <w:rsid w:val="00F30CEB"/>
    <w:rsid w:val="00F31098"/>
    <w:rsid w:val="00F33AC3"/>
    <w:rsid w:val="00F352C5"/>
    <w:rsid w:val="00F35C1A"/>
    <w:rsid w:val="00F4493B"/>
    <w:rsid w:val="00F458A3"/>
    <w:rsid w:val="00F5002A"/>
    <w:rsid w:val="00F50551"/>
    <w:rsid w:val="00F51500"/>
    <w:rsid w:val="00F52689"/>
    <w:rsid w:val="00F538FF"/>
    <w:rsid w:val="00F54223"/>
    <w:rsid w:val="00F55FF4"/>
    <w:rsid w:val="00F56567"/>
    <w:rsid w:val="00F60DD4"/>
    <w:rsid w:val="00F620FD"/>
    <w:rsid w:val="00F6238A"/>
    <w:rsid w:val="00F65206"/>
    <w:rsid w:val="00F66988"/>
    <w:rsid w:val="00F702BF"/>
    <w:rsid w:val="00F721CA"/>
    <w:rsid w:val="00F75734"/>
    <w:rsid w:val="00F772E0"/>
    <w:rsid w:val="00F80CE5"/>
    <w:rsid w:val="00F81027"/>
    <w:rsid w:val="00F812A5"/>
    <w:rsid w:val="00F81454"/>
    <w:rsid w:val="00F8243E"/>
    <w:rsid w:val="00F82AA4"/>
    <w:rsid w:val="00F83741"/>
    <w:rsid w:val="00F843B6"/>
    <w:rsid w:val="00F85021"/>
    <w:rsid w:val="00F86517"/>
    <w:rsid w:val="00F867BC"/>
    <w:rsid w:val="00F921DB"/>
    <w:rsid w:val="00F9258C"/>
    <w:rsid w:val="00F94386"/>
    <w:rsid w:val="00F96C4D"/>
    <w:rsid w:val="00F9783F"/>
    <w:rsid w:val="00FA0CA8"/>
    <w:rsid w:val="00FA11FB"/>
    <w:rsid w:val="00FA561A"/>
    <w:rsid w:val="00FB2996"/>
    <w:rsid w:val="00FB4582"/>
    <w:rsid w:val="00FB7FAF"/>
    <w:rsid w:val="00FC0CD3"/>
    <w:rsid w:val="00FC30F3"/>
    <w:rsid w:val="00FC471E"/>
    <w:rsid w:val="00FC6ABA"/>
    <w:rsid w:val="00FD1B79"/>
    <w:rsid w:val="00FD1E56"/>
    <w:rsid w:val="00FD537A"/>
    <w:rsid w:val="00FE533F"/>
    <w:rsid w:val="00FF306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147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805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5C3"/>
    <w:rPr>
      <w:sz w:val="20"/>
      <w:szCs w:val="20"/>
      <w:lang w:val="en-US"/>
    </w:rPr>
  </w:style>
  <w:style w:type="character" w:styleId="FootnoteReference">
    <w:name w:val="footnote reference"/>
    <w:basedOn w:val="DefaultParagraphFont"/>
    <w:uiPriority w:val="99"/>
    <w:semiHidden/>
    <w:unhideWhenUsed/>
    <w:rsid w:val="00C805C3"/>
    <w:rPr>
      <w:vertAlign w:val="superscript"/>
    </w:rPr>
  </w:style>
  <w:style w:type="paragraph" w:styleId="NormalWeb">
    <w:name w:val="Normal (Web)"/>
    <w:basedOn w:val="Normal"/>
    <w:uiPriority w:val="99"/>
    <w:semiHidden/>
    <w:unhideWhenUsed/>
    <w:rsid w:val="00246CF3"/>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styleId="Hyperlink">
    <w:name w:val="Hyperlink"/>
    <w:basedOn w:val="DefaultParagraphFont"/>
    <w:uiPriority w:val="99"/>
    <w:unhideWhenUsed/>
    <w:rsid w:val="00246CF3"/>
    <w:rPr>
      <w:color w:val="0000FF" w:themeColor="hyperlink"/>
      <w:u w:val="single"/>
    </w:rPr>
  </w:style>
  <w:style w:type="paragraph" w:styleId="BalloonText">
    <w:name w:val="Balloon Text"/>
    <w:basedOn w:val="Normal"/>
    <w:link w:val="BalloonTextChar"/>
    <w:uiPriority w:val="99"/>
    <w:semiHidden/>
    <w:unhideWhenUsed/>
    <w:rsid w:val="006A0C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C94"/>
    <w:rPr>
      <w:rFonts w:ascii="Tahoma" w:hAnsi="Tahoma" w:cs="Tahoma"/>
      <w:sz w:val="16"/>
      <w:szCs w:val="16"/>
      <w:lang w:val="en-US"/>
    </w:rPr>
  </w:style>
  <w:style w:type="table" w:styleId="TableGrid">
    <w:name w:val="Table Grid"/>
    <w:basedOn w:val="TableNormal"/>
    <w:uiPriority w:val="59"/>
    <w:rsid w:val="00657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414A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8414A0"/>
    <w:rPr>
      <w:lang w:val="en-US"/>
    </w:rPr>
  </w:style>
  <w:style w:type="paragraph" w:styleId="Footer">
    <w:name w:val="footer"/>
    <w:basedOn w:val="Normal"/>
    <w:link w:val="FooterChar"/>
    <w:uiPriority w:val="99"/>
    <w:unhideWhenUsed/>
    <w:rsid w:val="008414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414A0"/>
    <w:rPr>
      <w:lang w:val="en-US"/>
    </w:rPr>
  </w:style>
  <w:style w:type="paragraph" w:styleId="ListParagraph">
    <w:name w:val="List Paragraph"/>
    <w:basedOn w:val="Normal"/>
    <w:uiPriority w:val="34"/>
    <w:qFormat/>
    <w:rsid w:val="00863BF4"/>
    <w:pPr>
      <w:ind w:left="720"/>
      <w:contextualSpacing/>
    </w:pPr>
  </w:style>
</w:styles>
</file>

<file path=word/webSettings.xml><?xml version="1.0" encoding="utf-8"?>
<w:webSettings xmlns:r="http://schemas.openxmlformats.org/officeDocument/2006/relationships" xmlns:w="http://schemas.openxmlformats.org/wordprocessingml/2006/main">
  <w:divs>
    <w:div w:id="855582147">
      <w:bodyDiv w:val="1"/>
      <w:marLeft w:val="0"/>
      <w:marRight w:val="0"/>
      <w:marTop w:val="0"/>
      <w:marBottom w:val="0"/>
      <w:divBdr>
        <w:top w:val="none" w:sz="0" w:space="0" w:color="auto"/>
        <w:left w:val="none" w:sz="0" w:space="0" w:color="auto"/>
        <w:bottom w:val="none" w:sz="0" w:space="0" w:color="auto"/>
        <w:right w:val="none" w:sz="0" w:space="0" w:color="auto"/>
      </w:divBdr>
    </w:div>
    <w:div w:id="198588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29BF6-3CAC-4AD3-8ABE-5F041C07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2239</TotalTime>
  <Pages>29</Pages>
  <Words>6431</Words>
  <Characters>36663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Mirna Međeral</dc:creator>
  <cp:lastModifiedBy>Mirna Međeral</cp:lastModifiedBy>
  <cp:revision>269</cp:revision>
  <dcterms:created xsi:type="dcterms:W3CDTF">2014-12-12T16:29:00Z</dcterms:created>
  <dcterms:modified xsi:type="dcterms:W3CDTF">2015-04-30T12:40:00Z</dcterms:modified>
</cp:coreProperties>
</file>