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143" w:rsidRPr="00AB34F7" w:rsidRDefault="00704452" w:rsidP="005A56D9">
      <w:pPr>
        <w:spacing w:line="360" w:lineRule="auto"/>
        <w:jc w:val="center"/>
        <w:rPr>
          <w:rFonts w:ascii="Times New Roman" w:hAnsi="Times New Roman" w:cs="Times New Roman"/>
          <w:sz w:val="32"/>
          <w:szCs w:val="32"/>
          <w:lang w:val="hr-HR"/>
        </w:rPr>
      </w:pPr>
      <w:r w:rsidRPr="00AB34F7">
        <w:rPr>
          <w:rFonts w:ascii="Times New Roman" w:hAnsi="Times New Roman" w:cs="Times New Roman"/>
          <w:sz w:val="32"/>
          <w:szCs w:val="32"/>
          <w:lang w:val="hr-HR"/>
        </w:rPr>
        <w:t>Sveučilište u Zagrebu</w:t>
      </w:r>
    </w:p>
    <w:p w:rsidR="00704452" w:rsidRPr="00AB34F7" w:rsidRDefault="00704452" w:rsidP="005A56D9">
      <w:pPr>
        <w:spacing w:line="360" w:lineRule="auto"/>
        <w:jc w:val="center"/>
        <w:rPr>
          <w:rFonts w:ascii="Times New Roman" w:hAnsi="Times New Roman" w:cs="Times New Roman"/>
          <w:sz w:val="32"/>
          <w:szCs w:val="32"/>
          <w:lang w:val="hr-HR"/>
        </w:rPr>
      </w:pPr>
      <w:r w:rsidRPr="00AB34F7">
        <w:rPr>
          <w:rFonts w:ascii="Times New Roman" w:hAnsi="Times New Roman" w:cs="Times New Roman"/>
          <w:sz w:val="32"/>
          <w:szCs w:val="32"/>
          <w:lang w:val="hr-HR"/>
        </w:rPr>
        <w:t>Farmaceutsko–biokemijski fakultet</w:t>
      </w: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36"/>
          <w:szCs w:val="36"/>
          <w:lang w:val="hr-HR"/>
        </w:rPr>
      </w:pPr>
      <w:r w:rsidRPr="00AB34F7">
        <w:rPr>
          <w:rFonts w:ascii="Times New Roman" w:hAnsi="Times New Roman" w:cs="Times New Roman"/>
          <w:sz w:val="36"/>
          <w:szCs w:val="36"/>
          <w:lang w:val="hr-HR"/>
        </w:rPr>
        <w:t>Petra Gilja i Ana Palajsa</w:t>
      </w:r>
    </w:p>
    <w:p w:rsidR="00704452" w:rsidRPr="00AB34F7" w:rsidRDefault="00704452" w:rsidP="005A56D9">
      <w:pPr>
        <w:spacing w:line="360" w:lineRule="auto"/>
        <w:jc w:val="center"/>
        <w:rPr>
          <w:rFonts w:ascii="Times New Roman" w:hAnsi="Times New Roman" w:cs="Times New Roman"/>
          <w:b/>
          <w:sz w:val="40"/>
          <w:szCs w:val="40"/>
          <w:lang w:val="hr-HR"/>
        </w:rPr>
      </w:pPr>
      <w:r w:rsidRPr="00AB34F7">
        <w:rPr>
          <w:rFonts w:ascii="Times New Roman" w:hAnsi="Times New Roman" w:cs="Times New Roman"/>
          <w:b/>
          <w:sz w:val="40"/>
          <w:szCs w:val="40"/>
          <w:lang w:val="hr-HR"/>
        </w:rPr>
        <w:t xml:space="preserve">Sinteza </w:t>
      </w:r>
      <w:r w:rsidR="007F07D8">
        <w:rPr>
          <w:rFonts w:ascii="Times New Roman" w:hAnsi="Times New Roman" w:cs="Times New Roman"/>
          <w:b/>
          <w:sz w:val="40"/>
          <w:szCs w:val="40"/>
          <w:lang w:val="hr-HR"/>
        </w:rPr>
        <w:t xml:space="preserve">i karakterizacija </w:t>
      </w:r>
      <w:r w:rsidRPr="00AB34F7">
        <w:rPr>
          <w:rFonts w:ascii="Times New Roman" w:hAnsi="Times New Roman" w:cs="Times New Roman"/>
          <w:b/>
          <w:sz w:val="40"/>
          <w:szCs w:val="40"/>
          <w:lang w:val="hr-HR"/>
        </w:rPr>
        <w:t>novih urea i semikarbazidnih derivata primakina</w:t>
      </w: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FB362D" w:rsidRPr="00AB34F7" w:rsidRDefault="00FB362D"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p>
    <w:p w:rsidR="00913C3A" w:rsidRPr="00AB34F7" w:rsidRDefault="00704452" w:rsidP="005A56D9">
      <w:pPr>
        <w:spacing w:line="360" w:lineRule="auto"/>
        <w:jc w:val="center"/>
        <w:rPr>
          <w:rFonts w:ascii="Times New Roman" w:hAnsi="Times New Roman" w:cs="Times New Roman"/>
          <w:sz w:val="32"/>
          <w:szCs w:val="32"/>
          <w:lang w:val="hr-HR"/>
        </w:rPr>
      </w:pPr>
      <w:r w:rsidRPr="00AB34F7">
        <w:rPr>
          <w:rFonts w:ascii="Times New Roman" w:hAnsi="Times New Roman" w:cs="Times New Roman"/>
          <w:sz w:val="32"/>
          <w:szCs w:val="32"/>
          <w:lang w:val="hr-HR"/>
        </w:rPr>
        <w:t>Zagreb, 2015.</w:t>
      </w:r>
    </w:p>
    <w:p w:rsidR="00913C3A" w:rsidRPr="00AB34F7" w:rsidRDefault="00913C3A" w:rsidP="005A56D9">
      <w:pPr>
        <w:spacing w:line="360" w:lineRule="auto"/>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913C3A" w:rsidRPr="00AB34F7" w:rsidRDefault="00913C3A" w:rsidP="005A56D9">
      <w:pPr>
        <w:spacing w:line="360" w:lineRule="auto"/>
        <w:jc w:val="center"/>
        <w:rPr>
          <w:rFonts w:ascii="Times New Roman" w:hAnsi="Times New Roman" w:cs="Times New Roman"/>
          <w:sz w:val="24"/>
          <w:szCs w:val="24"/>
          <w:lang w:val="hr-HR"/>
        </w:rPr>
      </w:pPr>
    </w:p>
    <w:p w:rsidR="00913C3A" w:rsidRPr="00AB34F7" w:rsidRDefault="00913C3A" w:rsidP="005A56D9">
      <w:pPr>
        <w:spacing w:line="360" w:lineRule="auto"/>
        <w:jc w:val="center"/>
        <w:rPr>
          <w:rFonts w:ascii="Times New Roman" w:hAnsi="Times New Roman" w:cs="Times New Roman"/>
          <w:sz w:val="24"/>
          <w:szCs w:val="24"/>
          <w:lang w:val="hr-HR"/>
        </w:rPr>
      </w:pPr>
    </w:p>
    <w:p w:rsidR="00704452" w:rsidRPr="00AB34F7" w:rsidRDefault="00704452" w:rsidP="005A56D9">
      <w:pPr>
        <w:spacing w:line="360" w:lineRule="auto"/>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Ovaj rad izrađen je na Zavodu za farmaceutsku kemiju Farmaceutsko-biokemijskog fakulteta Sveučilišta u Zagrebu pod vodstvom dr. sc. Ivane Perković i predan je na natječaj za dodjelu Rektorove nagrade 2014./2015.</w:t>
      </w:r>
      <w:bookmarkStart w:id="0" w:name="_GoBack"/>
      <w:bookmarkEnd w:id="0"/>
    </w:p>
    <w:p w:rsidR="002D01AA" w:rsidRPr="00AB34F7" w:rsidRDefault="00913C3A" w:rsidP="005A56D9">
      <w:pPr>
        <w:spacing w:line="360" w:lineRule="auto"/>
        <w:rPr>
          <w:rFonts w:ascii="Times New Roman" w:hAnsi="Times New Roman" w:cs="Times New Roman"/>
          <w:sz w:val="24"/>
          <w:szCs w:val="24"/>
          <w:lang w:val="hr-HR"/>
        </w:rPr>
        <w:sectPr w:rsidR="002D01AA" w:rsidRPr="00AB34F7" w:rsidSect="00087B42">
          <w:footerReference w:type="first" r:id="rId8"/>
          <w:pgSz w:w="11906" w:h="16838"/>
          <w:pgMar w:top="1417" w:right="1417" w:bottom="1417" w:left="1417" w:header="708" w:footer="708" w:gutter="0"/>
          <w:pgNumType w:chapStyle="1"/>
          <w:cols w:space="708"/>
          <w:titlePg/>
          <w:docGrid w:linePitch="360"/>
        </w:sectPr>
      </w:pPr>
      <w:r w:rsidRPr="00AB34F7">
        <w:rPr>
          <w:rFonts w:ascii="Times New Roman" w:hAnsi="Times New Roman" w:cs="Times New Roman"/>
          <w:sz w:val="24"/>
          <w:szCs w:val="24"/>
          <w:lang w:val="hr-HR"/>
        </w:rPr>
        <w:br w:type="page"/>
      </w:r>
    </w:p>
    <w:p w:rsidR="00913C3A" w:rsidRPr="00AB34F7" w:rsidRDefault="00913C3A" w:rsidP="005A56D9">
      <w:pPr>
        <w:spacing w:line="360" w:lineRule="auto"/>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KRATICE</w:t>
      </w:r>
    </w:p>
    <w:p w:rsidR="00DD459A" w:rsidRPr="00AB34F7" w:rsidRDefault="00DD459A" w:rsidP="005A56D9">
      <w:pPr>
        <w:spacing w:line="360" w:lineRule="auto"/>
        <w:rPr>
          <w:rFonts w:ascii="Times New Roman" w:hAnsi="Times New Roman" w:cs="Times New Roman"/>
          <w:b/>
          <w:sz w:val="24"/>
          <w:szCs w:val="24"/>
          <w:lang w:val="hr-HR"/>
        </w:rPr>
      </w:pPr>
    </w:p>
    <w:tbl>
      <w:tblPr>
        <w:tblStyle w:val="TableGrid"/>
        <w:tblW w:w="9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85"/>
        <w:gridCol w:w="222"/>
      </w:tblGrid>
      <w:tr w:rsidR="00DD459A" w:rsidRPr="00AB34F7" w:rsidTr="00157EE6">
        <w:tc>
          <w:tcPr>
            <w:tcW w:w="1263" w:type="dxa"/>
          </w:tcPr>
          <w:tbl>
            <w:tblPr>
              <w:tblStyle w:val="TableGrid"/>
              <w:tblW w:w="9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3"/>
              <w:gridCol w:w="8206"/>
            </w:tblGrid>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vertAlign w:val="superscript"/>
                    </w:rPr>
                    <w:t>13</w:t>
                  </w:r>
                  <w:r w:rsidRPr="00AB34F7">
                    <w:rPr>
                      <w:rFonts w:ascii="Times New Roman" w:hAnsi="Times New Roman" w:cs="Times New Roman"/>
                      <w:sz w:val="24"/>
                      <w:szCs w:val="24"/>
                    </w:rPr>
                    <w:t>C NMR</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vertAlign w:val="superscript"/>
                    </w:rPr>
                    <w:t>13</w:t>
                  </w:r>
                  <w:r w:rsidRPr="00AB34F7">
                    <w:rPr>
                      <w:rFonts w:ascii="Times New Roman" w:hAnsi="Times New Roman" w:cs="Times New Roman"/>
                      <w:sz w:val="24"/>
                      <w:szCs w:val="24"/>
                    </w:rPr>
                    <w:t xml:space="preserve">C nuklearna magnetska rezonancija </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H NMR</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H nuklearna magnetska rezonancija</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BtcCl</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klorid 1-benzotriazol karboksilne kiseline</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BtH</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benzotriazol</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CYP 450</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citokrom P450</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G6PD</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glukoza 6-fosfat dehidrogenaza</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vertAlign w:val="subscript"/>
                    </w:rPr>
                  </w:pPr>
                  <w:r w:rsidRPr="00AB34F7">
                    <w:rPr>
                      <w:rFonts w:ascii="Times New Roman" w:hAnsi="Times New Roman" w:cs="Times New Roman"/>
                      <w:i/>
                      <w:sz w:val="24"/>
                      <w:szCs w:val="24"/>
                    </w:rPr>
                    <w:t>IC</w:t>
                  </w:r>
                  <w:r w:rsidRPr="00AB34F7">
                    <w:rPr>
                      <w:rFonts w:ascii="Times New Roman" w:hAnsi="Times New Roman" w:cs="Times New Roman"/>
                      <w:sz w:val="24"/>
                      <w:szCs w:val="24"/>
                      <w:vertAlign w:val="subscript"/>
                    </w:rPr>
                    <w:t>50</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srednja inhibitorna koncentracija</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IR</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infracrvena spektroskopija</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MAO</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monoaminoksidaza</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MS</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masena spektrometrija</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NADPH</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nikotinamid adenin dinukleotid fosfat</w:t>
                  </w:r>
                </w:p>
              </w:tc>
            </w:tr>
            <w:tr w:rsidR="00264E84" w:rsidRPr="00AB34F7" w:rsidTr="00A86B02">
              <w:tc>
                <w:tcPr>
                  <w:tcW w:w="1263" w:type="dxa"/>
                </w:tcPr>
                <w:p w:rsidR="00264E84" w:rsidRPr="00AB34F7" w:rsidRDefault="00264E84"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n.o.</w:t>
                  </w:r>
                </w:p>
              </w:tc>
              <w:tc>
                <w:tcPr>
                  <w:tcW w:w="8206" w:type="dxa"/>
                </w:tcPr>
                <w:p w:rsidR="00264E84" w:rsidRPr="00AB34F7" w:rsidRDefault="00264E84"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nije određeno</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NSAID</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nesteroidni protuupalni lijekovi</w:t>
                  </w:r>
                </w:p>
              </w:tc>
            </w:tr>
            <w:tr w:rsidR="00A86B02" w:rsidRPr="00AB34F7" w:rsidTr="00A86B02">
              <w:tc>
                <w:tcPr>
                  <w:tcW w:w="1263"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PQ</w:t>
                  </w:r>
                </w:p>
              </w:tc>
              <w:tc>
                <w:tcPr>
                  <w:tcW w:w="8206" w:type="dxa"/>
                </w:tcPr>
                <w:p w:rsidR="00A86B02" w:rsidRPr="00AB34F7" w:rsidRDefault="00A86B02"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primakin</w:t>
                  </w:r>
                </w:p>
              </w:tc>
            </w:tr>
            <w:tr w:rsidR="00264E84" w:rsidRPr="00AB34F7" w:rsidTr="00A86B02">
              <w:tc>
                <w:tcPr>
                  <w:tcW w:w="1263" w:type="dxa"/>
                </w:tcPr>
                <w:p w:rsidR="00264E84" w:rsidRPr="00AB34F7" w:rsidRDefault="00264E84"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s.t.</w:t>
                  </w:r>
                </w:p>
              </w:tc>
              <w:tc>
                <w:tcPr>
                  <w:tcW w:w="8206" w:type="dxa"/>
                </w:tcPr>
                <w:p w:rsidR="00264E84" w:rsidRPr="00AB34F7" w:rsidRDefault="00264E84" w:rsidP="00A86B02">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sobna temperatura</w:t>
                  </w:r>
                </w:p>
              </w:tc>
            </w:tr>
            <w:tr w:rsidR="00666314" w:rsidRPr="00AB34F7" w:rsidTr="00A86B02">
              <w:tc>
                <w:tcPr>
                  <w:tcW w:w="1263" w:type="dxa"/>
                </w:tcPr>
                <w:p w:rsidR="00666314" w:rsidRPr="00AB34F7" w:rsidRDefault="00666314" w:rsidP="003C2DC0">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TEA</w:t>
                  </w:r>
                </w:p>
              </w:tc>
              <w:tc>
                <w:tcPr>
                  <w:tcW w:w="8206" w:type="dxa"/>
                </w:tcPr>
                <w:p w:rsidR="00666314" w:rsidRPr="00AB34F7" w:rsidRDefault="00666314" w:rsidP="003C2DC0">
                  <w:pPr>
                    <w:pStyle w:val="NoSpacing"/>
                    <w:spacing w:line="360" w:lineRule="auto"/>
                    <w:rPr>
                      <w:rFonts w:ascii="Times New Roman" w:hAnsi="Times New Roman" w:cs="Times New Roman"/>
                      <w:sz w:val="24"/>
                      <w:szCs w:val="24"/>
                    </w:rPr>
                  </w:pPr>
                  <w:r w:rsidRPr="00AB34F7">
                    <w:rPr>
                      <w:rFonts w:ascii="Times New Roman" w:hAnsi="Times New Roman" w:cs="Times New Roman"/>
                      <w:sz w:val="24"/>
                      <w:szCs w:val="24"/>
                    </w:rPr>
                    <w:t>trietilamin</w:t>
                  </w:r>
                </w:p>
              </w:tc>
            </w:tr>
            <w:tr w:rsidR="00666314" w:rsidRPr="00AB34F7" w:rsidTr="00A86B02">
              <w:tc>
                <w:tcPr>
                  <w:tcW w:w="1263" w:type="dxa"/>
                </w:tcPr>
                <w:p w:rsidR="00666314" w:rsidRPr="00AB34F7" w:rsidRDefault="00666314" w:rsidP="003C2DC0">
                  <w:pPr>
                    <w:pStyle w:val="NoSpacing"/>
                    <w:spacing w:line="360" w:lineRule="auto"/>
                    <w:rPr>
                      <w:rFonts w:ascii="Times New Roman" w:hAnsi="Times New Roman" w:cs="Times New Roman"/>
                      <w:sz w:val="24"/>
                      <w:szCs w:val="24"/>
                    </w:rPr>
                  </w:pPr>
                </w:p>
              </w:tc>
              <w:tc>
                <w:tcPr>
                  <w:tcW w:w="8206" w:type="dxa"/>
                </w:tcPr>
                <w:p w:rsidR="00666314" w:rsidRPr="00AB34F7" w:rsidRDefault="00666314" w:rsidP="003C2DC0">
                  <w:pPr>
                    <w:pStyle w:val="NoSpacing"/>
                    <w:spacing w:line="360" w:lineRule="auto"/>
                    <w:rPr>
                      <w:rFonts w:ascii="Times New Roman" w:hAnsi="Times New Roman" w:cs="Times New Roman"/>
                      <w:sz w:val="24"/>
                      <w:szCs w:val="24"/>
                    </w:rPr>
                  </w:pPr>
                </w:p>
              </w:tc>
            </w:tr>
            <w:tr w:rsidR="00666314" w:rsidRPr="00AB34F7" w:rsidTr="00A86B02">
              <w:tc>
                <w:tcPr>
                  <w:tcW w:w="1263" w:type="dxa"/>
                </w:tcPr>
                <w:p w:rsidR="00666314" w:rsidRPr="00AB34F7" w:rsidRDefault="00666314" w:rsidP="003C2DC0">
                  <w:pPr>
                    <w:pStyle w:val="NoSpacing"/>
                    <w:spacing w:line="360" w:lineRule="auto"/>
                    <w:rPr>
                      <w:rFonts w:ascii="Times New Roman" w:hAnsi="Times New Roman" w:cs="Times New Roman"/>
                      <w:sz w:val="24"/>
                      <w:szCs w:val="24"/>
                    </w:rPr>
                  </w:pPr>
                </w:p>
              </w:tc>
              <w:tc>
                <w:tcPr>
                  <w:tcW w:w="8206" w:type="dxa"/>
                </w:tcPr>
                <w:p w:rsidR="00666314" w:rsidRPr="00AB34F7" w:rsidRDefault="00666314" w:rsidP="003C2DC0">
                  <w:pPr>
                    <w:pStyle w:val="NoSpacing"/>
                    <w:spacing w:line="360" w:lineRule="auto"/>
                    <w:rPr>
                      <w:rFonts w:ascii="Times New Roman" w:hAnsi="Times New Roman" w:cs="Times New Roman"/>
                      <w:sz w:val="24"/>
                      <w:szCs w:val="24"/>
                    </w:rPr>
                  </w:pPr>
                </w:p>
              </w:tc>
            </w:tr>
          </w:tbl>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666314">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vertAlign w:val="subscript"/>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1F2F37" w:rsidRPr="00AB34F7" w:rsidTr="00157EE6">
        <w:tc>
          <w:tcPr>
            <w:tcW w:w="1263" w:type="dxa"/>
          </w:tcPr>
          <w:p w:rsidR="001F2F37" w:rsidRPr="00AB34F7" w:rsidRDefault="001F2F37" w:rsidP="00157EE6">
            <w:pPr>
              <w:pStyle w:val="NoSpacing"/>
              <w:spacing w:line="360" w:lineRule="auto"/>
              <w:rPr>
                <w:rFonts w:ascii="Times New Roman" w:hAnsi="Times New Roman" w:cs="Times New Roman"/>
                <w:sz w:val="24"/>
                <w:szCs w:val="24"/>
              </w:rPr>
            </w:pPr>
          </w:p>
        </w:tc>
        <w:tc>
          <w:tcPr>
            <w:tcW w:w="8206" w:type="dxa"/>
          </w:tcPr>
          <w:p w:rsidR="001F2F37" w:rsidRPr="00AB34F7" w:rsidRDefault="001F2F37"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r w:rsidR="00DD459A" w:rsidRPr="00AB34F7" w:rsidTr="00157EE6">
        <w:tc>
          <w:tcPr>
            <w:tcW w:w="1263" w:type="dxa"/>
          </w:tcPr>
          <w:p w:rsidR="00DD459A" w:rsidRPr="00AB34F7" w:rsidRDefault="00DD459A" w:rsidP="00157EE6">
            <w:pPr>
              <w:pStyle w:val="NoSpacing"/>
              <w:spacing w:line="360" w:lineRule="auto"/>
              <w:rPr>
                <w:rFonts w:ascii="Times New Roman" w:hAnsi="Times New Roman" w:cs="Times New Roman"/>
                <w:sz w:val="24"/>
                <w:szCs w:val="24"/>
              </w:rPr>
            </w:pPr>
          </w:p>
        </w:tc>
        <w:tc>
          <w:tcPr>
            <w:tcW w:w="8206" w:type="dxa"/>
          </w:tcPr>
          <w:p w:rsidR="00DD459A" w:rsidRPr="00AB34F7" w:rsidRDefault="00DD459A" w:rsidP="00157EE6">
            <w:pPr>
              <w:pStyle w:val="NoSpacing"/>
              <w:spacing w:line="360" w:lineRule="auto"/>
              <w:rPr>
                <w:rFonts w:ascii="Times New Roman" w:hAnsi="Times New Roman" w:cs="Times New Roman"/>
                <w:sz w:val="24"/>
                <w:szCs w:val="24"/>
              </w:rPr>
            </w:pPr>
          </w:p>
        </w:tc>
      </w:tr>
    </w:tbl>
    <w:p w:rsidR="00BA0B37" w:rsidRPr="00AB34F7" w:rsidRDefault="00BA0B37" w:rsidP="005A56D9">
      <w:pPr>
        <w:spacing w:line="360" w:lineRule="auto"/>
        <w:rPr>
          <w:rFonts w:ascii="Times New Roman" w:hAnsi="Times New Roman" w:cs="Times New Roman"/>
          <w:b/>
          <w:sz w:val="24"/>
          <w:szCs w:val="24"/>
          <w:lang w:val="hr-HR"/>
        </w:rPr>
        <w:sectPr w:rsidR="00BA0B37" w:rsidRPr="00AB34F7" w:rsidSect="004065BC">
          <w:footerReference w:type="default" r:id="rId9"/>
          <w:footerReference w:type="first" r:id="rId10"/>
          <w:pgSz w:w="11906" w:h="16838"/>
          <w:pgMar w:top="1417" w:right="1417" w:bottom="1417" w:left="1417" w:header="708" w:footer="708" w:gutter="0"/>
          <w:pgNumType w:start="1" w:chapStyle="1"/>
          <w:cols w:space="708"/>
          <w:titlePg/>
          <w:docGrid w:linePitch="360"/>
        </w:sectPr>
      </w:pPr>
    </w:p>
    <w:p w:rsidR="00912CB0" w:rsidRPr="00AB34F7" w:rsidRDefault="00913C3A">
      <w:pPr>
        <w:pStyle w:val="TOCHeading"/>
        <w:rPr>
          <w:rFonts w:ascii="Times New Roman" w:hAnsi="Times New Roman" w:cs="Times New Roman"/>
          <w:color w:val="auto"/>
          <w:sz w:val="24"/>
          <w:szCs w:val="24"/>
          <w:lang w:val="hr-HR"/>
        </w:rPr>
      </w:pPr>
      <w:r w:rsidRPr="00AB34F7">
        <w:rPr>
          <w:rFonts w:ascii="Times New Roman" w:hAnsi="Times New Roman" w:cs="Times New Roman"/>
          <w:color w:val="auto"/>
          <w:sz w:val="24"/>
          <w:szCs w:val="24"/>
          <w:lang w:val="hr-HR"/>
        </w:rPr>
        <w:lastRenderedPageBreak/>
        <w:t>SADRŽAJ</w:t>
      </w:r>
    </w:p>
    <w:sdt>
      <w:sdtPr>
        <w:rPr>
          <w:b/>
          <w:bCs/>
          <w:lang w:val="hr-HR"/>
        </w:rPr>
        <w:id w:val="28662206"/>
        <w:docPartObj>
          <w:docPartGallery w:val="Table of Contents"/>
          <w:docPartUnique/>
        </w:docPartObj>
      </w:sdtPr>
      <w:sdtEndPr>
        <w:rPr>
          <w:b w:val="0"/>
          <w:bCs w:val="0"/>
        </w:rPr>
      </w:sdtEndPr>
      <w:sdtContent>
        <w:p w:rsidR="00FF1934" w:rsidRPr="00AB34F7" w:rsidRDefault="00FF1934" w:rsidP="00912CB0">
          <w:pPr>
            <w:spacing w:line="360" w:lineRule="auto"/>
            <w:rPr>
              <w:lang w:val="hr-HR"/>
            </w:rPr>
          </w:pPr>
        </w:p>
        <w:p w:rsidR="00FB362D" w:rsidRPr="00AB34F7" w:rsidRDefault="00C0758E">
          <w:pPr>
            <w:pStyle w:val="TOC1"/>
            <w:tabs>
              <w:tab w:val="left" w:pos="440"/>
              <w:tab w:val="right" w:leader="dot" w:pos="9062"/>
            </w:tabs>
            <w:rPr>
              <w:rFonts w:ascii="Times New Roman" w:eastAsiaTheme="minorEastAsia" w:hAnsi="Times New Roman" w:cs="Times New Roman"/>
              <w:noProof/>
              <w:sz w:val="24"/>
              <w:szCs w:val="24"/>
              <w:lang w:val="hr-HR" w:eastAsia="hr-HR"/>
            </w:rPr>
          </w:pPr>
          <w:r w:rsidRPr="00AB34F7">
            <w:rPr>
              <w:lang w:val="hr-HR"/>
            </w:rPr>
            <w:fldChar w:fldCharType="begin"/>
          </w:r>
          <w:r w:rsidR="00FF1934" w:rsidRPr="00AB34F7">
            <w:rPr>
              <w:lang w:val="hr-HR"/>
            </w:rPr>
            <w:instrText xml:space="preserve"> TOC \o "1-3" \h \z \u </w:instrText>
          </w:r>
          <w:r w:rsidRPr="00AB34F7">
            <w:rPr>
              <w:lang w:val="hr-HR"/>
            </w:rPr>
            <w:fldChar w:fldCharType="separate"/>
          </w:r>
          <w:hyperlink w:anchor="_Toc418093165" w:history="1">
            <w:r w:rsidR="00FB362D" w:rsidRPr="00AB34F7">
              <w:rPr>
                <w:rStyle w:val="Hyperlink"/>
                <w:rFonts w:ascii="Times New Roman" w:hAnsi="Times New Roman" w:cs="Times New Roman"/>
                <w:b/>
                <w:noProof/>
                <w:sz w:val="24"/>
                <w:szCs w:val="24"/>
                <w:lang w:val="hr-HR"/>
              </w:rPr>
              <w:t>1.</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UVOD</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_Toc418093165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1</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2"/>
            <w:tabs>
              <w:tab w:val="left" w:pos="880"/>
              <w:tab w:val="right" w:leader="dot" w:pos="9062"/>
            </w:tabs>
            <w:rPr>
              <w:rFonts w:ascii="Times New Roman" w:eastAsiaTheme="minorEastAsia" w:hAnsi="Times New Roman" w:cs="Times New Roman"/>
              <w:noProof/>
              <w:sz w:val="24"/>
              <w:szCs w:val="24"/>
              <w:lang w:val="hr-HR" w:eastAsia="hr-HR"/>
            </w:rPr>
          </w:pPr>
          <w:hyperlink w:anchor="_Toc418093166" w:history="1">
            <w:r w:rsidR="00FB362D" w:rsidRPr="00AB34F7">
              <w:rPr>
                <w:rStyle w:val="Hyperlink"/>
                <w:rFonts w:ascii="Times New Roman" w:hAnsi="Times New Roman" w:cs="Times New Roman"/>
                <w:noProof/>
                <w:sz w:val="24"/>
                <w:szCs w:val="24"/>
                <w:lang w:val="hr-HR"/>
              </w:rPr>
              <w:t>1.1.</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rPr>
              <w:t>Malarija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_Toc418093166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2"/>
            <w:tabs>
              <w:tab w:val="left" w:pos="880"/>
              <w:tab w:val="right" w:leader="dot" w:pos="9062"/>
            </w:tabs>
            <w:rPr>
              <w:rFonts w:ascii="Times New Roman" w:eastAsiaTheme="minorEastAsia" w:hAnsi="Times New Roman" w:cs="Times New Roman"/>
              <w:noProof/>
              <w:sz w:val="24"/>
              <w:szCs w:val="24"/>
              <w:lang w:val="hr-HR" w:eastAsia="hr-HR"/>
            </w:rPr>
          </w:pPr>
          <w:hyperlink w:anchor="_Toc418093167" w:history="1">
            <w:r w:rsidR="00FB362D" w:rsidRPr="00AB34F7">
              <w:rPr>
                <w:rStyle w:val="Hyperlink"/>
                <w:rFonts w:ascii="Times New Roman" w:hAnsi="Times New Roman" w:cs="Times New Roman"/>
                <w:noProof/>
                <w:sz w:val="24"/>
                <w:szCs w:val="24"/>
                <w:lang w:val="hr-HR" w:eastAsia="hr-HR"/>
              </w:rPr>
              <w:t>1.2.</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Primakin</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_Toc418093167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68" w:history="1">
            <w:r w:rsidR="00FB362D" w:rsidRPr="00AB34F7">
              <w:rPr>
                <w:rStyle w:val="Hyperlink"/>
                <w:rFonts w:ascii="Times New Roman" w:hAnsi="Times New Roman" w:cs="Times New Roman"/>
                <w:noProof/>
                <w:sz w:val="24"/>
                <w:szCs w:val="24"/>
                <w:lang w:val="hr-HR" w:eastAsia="hr-HR"/>
              </w:rPr>
              <w:t>1.2.1.</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Razvoj primakina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_Toc418093168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69" w:history="1">
            <w:r w:rsidR="00FB362D" w:rsidRPr="00AB34F7">
              <w:rPr>
                <w:rStyle w:val="Hyperlink"/>
                <w:rFonts w:ascii="Times New Roman" w:hAnsi="Times New Roman" w:cs="Times New Roman"/>
                <w:noProof/>
                <w:sz w:val="24"/>
                <w:szCs w:val="24"/>
                <w:lang w:val="hr-HR" w:eastAsia="hr-HR"/>
              </w:rPr>
              <w:t>1.2.2.</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Terapijske indikacije</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_Toc418093169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4</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70" w:history="1">
            <w:r w:rsidR="00FB362D" w:rsidRPr="00AB34F7">
              <w:rPr>
                <w:rStyle w:val="Hyperlink"/>
                <w:rFonts w:ascii="Times New Roman" w:hAnsi="Times New Roman" w:cs="Times New Roman"/>
                <w:noProof/>
                <w:sz w:val="24"/>
                <w:szCs w:val="24"/>
                <w:lang w:val="hr-HR" w:eastAsia="hr-HR"/>
              </w:rPr>
              <w:t>1.2.3.</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Mehanizam djelovanja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_Toc418093170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5</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71" w:history="1">
            <w:r w:rsidR="00FB362D" w:rsidRPr="00AB34F7">
              <w:rPr>
                <w:rStyle w:val="Hyperlink"/>
                <w:rFonts w:ascii="Times New Roman" w:hAnsi="Times New Roman" w:cs="Times New Roman"/>
                <w:noProof/>
                <w:sz w:val="24"/>
                <w:szCs w:val="24"/>
                <w:lang w:val="hr-HR" w:eastAsia="hr-HR"/>
              </w:rPr>
              <w:t>1.2.4.</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Nuspojave</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_Toc418093171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5</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72" w:history="1">
            <w:r w:rsidR="00FB362D" w:rsidRPr="00AB34F7">
              <w:rPr>
                <w:rStyle w:val="Hyperlink"/>
                <w:rFonts w:ascii="Times New Roman" w:hAnsi="Times New Roman" w:cs="Times New Roman"/>
                <w:noProof/>
                <w:sz w:val="24"/>
                <w:szCs w:val="24"/>
                <w:lang w:val="hr-HR" w:eastAsia="hr-HR"/>
              </w:rPr>
              <w:t>1.2.5.</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Metabolizam</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_Toc418093172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6</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2"/>
            <w:tabs>
              <w:tab w:val="left" w:pos="880"/>
              <w:tab w:val="right" w:leader="dot" w:pos="9062"/>
            </w:tabs>
            <w:rPr>
              <w:rFonts w:ascii="Times New Roman" w:eastAsiaTheme="minorEastAsia" w:hAnsi="Times New Roman" w:cs="Times New Roman"/>
              <w:noProof/>
              <w:sz w:val="24"/>
              <w:szCs w:val="24"/>
              <w:lang w:val="hr-HR" w:eastAsia="hr-HR"/>
            </w:rPr>
          </w:pPr>
          <w:hyperlink w:anchor="_Toc418093173" w:history="1">
            <w:r w:rsidR="00FB362D" w:rsidRPr="00AB34F7">
              <w:rPr>
                <w:rStyle w:val="Hyperlink"/>
                <w:rFonts w:ascii="Times New Roman" w:hAnsi="Times New Roman" w:cs="Times New Roman"/>
                <w:noProof/>
                <w:sz w:val="24"/>
                <w:szCs w:val="24"/>
                <w:lang w:val="hr-HR" w:eastAsia="hr-HR"/>
              </w:rPr>
              <w:t>1.3.</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Primakin kao model za razvoj novih lijekova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_Toc418093173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8</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74" w:history="1">
            <w:r w:rsidR="00FB362D" w:rsidRPr="00AB34F7">
              <w:rPr>
                <w:rStyle w:val="Hyperlink"/>
                <w:rFonts w:ascii="Times New Roman" w:hAnsi="Times New Roman" w:cs="Times New Roman"/>
                <w:noProof/>
                <w:sz w:val="24"/>
                <w:szCs w:val="24"/>
                <w:lang w:val="hr-HR" w:eastAsia="hr-HR"/>
              </w:rPr>
              <w:t>1.3.1.</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Modifikacije supstituenata na kinolinskom prstenu</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_Toc418093174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8</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75" w:history="1">
            <w:r w:rsidR="00FB362D" w:rsidRPr="00AB34F7">
              <w:rPr>
                <w:rStyle w:val="Hyperlink"/>
                <w:rFonts w:ascii="Times New Roman" w:hAnsi="Times New Roman" w:cs="Times New Roman"/>
                <w:noProof/>
                <w:sz w:val="24"/>
                <w:szCs w:val="24"/>
                <w:lang w:val="hr-HR" w:eastAsia="hr-HR"/>
              </w:rPr>
              <w:t>1.3.2.</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Modifikacije terminalne amino skupine</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_Toc418093175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9</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76" w:history="1">
            <w:r w:rsidR="00FB362D" w:rsidRPr="00AB34F7">
              <w:rPr>
                <w:rStyle w:val="Hyperlink"/>
                <w:rFonts w:ascii="Times New Roman" w:hAnsi="Times New Roman" w:cs="Times New Roman"/>
                <w:noProof/>
                <w:sz w:val="24"/>
                <w:szCs w:val="24"/>
                <w:lang w:val="hr-HR" w:eastAsia="hr-HR"/>
              </w:rPr>
              <w:t>1.3.3.</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Modifikacija aromatskog prstena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_Toc418093176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12</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2"/>
            <w:tabs>
              <w:tab w:val="left" w:pos="880"/>
              <w:tab w:val="right" w:leader="dot" w:pos="9062"/>
            </w:tabs>
            <w:rPr>
              <w:rFonts w:ascii="Times New Roman" w:eastAsiaTheme="minorEastAsia" w:hAnsi="Times New Roman" w:cs="Times New Roman"/>
              <w:noProof/>
              <w:sz w:val="24"/>
              <w:szCs w:val="24"/>
              <w:lang w:val="hr-HR" w:eastAsia="hr-HR"/>
            </w:rPr>
          </w:pPr>
          <w:hyperlink w:anchor="_Toc418093177" w:history="1">
            <w:r w:rsidR="00FB362D" w:rsidRPr="00AB34F7">
              <w:rPr>
                <w:rStyle w:val="Hyperlink"/>
                <w:rFonts w:ascii="Times New Roman" w:hAnsi="Times New Roman" w:cs="Times New Roman"/>
                <w:noProof/>
                <w:sz w:val="24"/>
                <w:szCs w:val="24"/>
                <w:lang w:val="hr-HR" w:eastAsia="hr-HR"/>
              </w:rPr>
              <w:t>1.4.</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noProof/>
                <w:sz w:val="24"/>
                <w:szCs w:val="24"/>
                <w:lang w:val="hr-HR" w:eastAsia="hr-HR"/>
              </w:rPr>
              <w:t>Citotoksičnost derivata primakina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_Toc418093177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13</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1"/>
            <w:tabs>
              <w:tab w:val="left" w:pos="440"/>
              <w:tab w:val="right" w:leader="dot" w:pos="9062"/>
            </w:tabs>
            <w:rPr>
              <w:rFonts w:ascii="Times New Roman" w:eastAsiaTheme="minorEastAsia" w:hAnsi="Times New Roman" w:cs="Times New Roman"/>
              <w:noProof/>
              <w:sz w:val="24"/>
              <w:szCs w:val="24"/>
              <w:lang w:val="hr-HR" w:eastAsia="hr-HR"/>
            </w:rPr>
          </w:pPr>
          <w:hyperlink w:anchor="_Toc418093178" w:history="1">
            <w:r w:rsidR="00FB362D" w:rsidRPr="00AB34F7">
              <w:rPr>
                <w:rStyle w:val="Hyperlink"/>
                <w:rFonts w:ascii="Times New Roman" w:hAnsi="Times New Roman" w:cs="Times New Roman"/>
                <w:b/>
                <w:noProof/>
                <w:sz w:val="24"/>
                <w:szCs w:val="24"/>
                <w:lang w:val="hr-HR"/>
              </w:rPr>
              <w:t>2.</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OPĆI I SPECIFIČNI CILJEVI RADA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_Toc418093178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19</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1"/>
            <w:tabs>
              <w:tab w:val="left" w:pos="440"/>
              <w:tab w:val="right" w:leader="dot" w:pos="9062"/>
            </w:tabs>
            <w:rPr>
              <w:rFonts w:ascii="Times New Roman" w:eastAsiaTheme="minorEastAsia" w:hAnsi="Times New Roman" w:cs="Times New Roman"/>
              <w:noProof/>
              <w:sz w:val="24"/>
              <w:szCs w:val="24"/>
              <w:lang w:val="hr-HR" w:eastAsia="hr-HR"/>
            </w:rPr>
          </w:pPr>
          <w:hyperlink w:anchor="_Toc418093179" w:history="1">
            <w:r w:rsidR="00FB362D" w:rsidRPr="00AB34F7">
              <w:rPr>
                <w:rStyle w:val="Hyperlink"/>
                <w:rFonts w:ascii="Times New Roman" w:hAnsi="Times New Roman" w:cs="Times New Roman"/>
                <w:b/>
                <w:noProof/>
                <w:sz w:val="24"/>
                <w:szCs w:val="24"/>
                <w:lang w:val="hr-HR"/>
              </w:rPr>
              <w:t>3.</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MATERIJALI I METODE</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_Toc418093179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21</w:t>
            </w:r>
            <w:r w:rsidRPr="00AB34F7">
              <w:rPr>
                <w:rFonts w:ascii="Times New Roman" w:hAnsi="Times New Roman" w:cs="Times New Roman"/>
                <w:noProof/>
                <w:webHidden/>
                <w:sz w:val="24"/>
                <w:szCs w:val="24"/>
                <w:lang w:val="hr-HR"/>
              </w:rPr>
              <w:fldChar w:fldCharType="end"/>
            </w:r>
          </w:hyperlink>
        </w:p>
        <w:p w:rsidR="00FB362D" w:rsidRPr="00AB34F7" w:rsidRDefault="00C0758E" w:rsidP="005517CF">
          <w:pPr>
            <w:pStyle w:val="TOC2"/>
            <w:tabs>
              <w:tab w:val="left" w:pos="880"/>
              <w:tab w:val="right" w:leader="dot" w:pos="9062"/>
            </w:tabs>
            <w:ind w:left="708" w:hanging="488"/>
            <w:rPr>
              <w:rFonts w:ascii="Times New Roman" w:eastAsiaTheme="minorEastAsia" w:hAnsi="Times New Roman" w:cs="Times New Roman"/>
              <w:noProof/>
              <w:sz w:val="24"/>
              <w:szCs w:val="24"/>
              <w:lang w:val="hr-HR" w:eastAsia="hr-HR"/>
            </w:rPr>
          </w:pPr>
          <w:hyperlink w:anchor="_Toc418093180" w:history="1">
            <w:r w:rsidR="00FB362D" w:rsidRPr="00AB34F7">
              <w:rPr>
                <w:rStyle w:val="Hyperlink"/>
                <w:rFonts w:ascii="Times New Roman" w:hAnsi="Times New Roman" w:cs="Times New Roman"/>
                <w:b/>
                <w:noProof/>
                <w:sz w:val="24"/>
                <w:szCs w:val="24"/>
                <w:lang w:val="hr-HR"/>
              </w:rPr>
              <w:t>3.1.</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KLORIDA 1-BENZOTRIAZOL KARBOKSILNE KISELINE </w:t>
            </w:r>
            <w:r w:rsidR="000D1444" w:rsidRPr="00AB34F7">
              <w:rPr>
                <w:rStyle w:val="Hyperlink"/>
                <w:rFonts w:ascii="Times New Roman" w:hAnsi="Times New Roman" w:cs="Times New Roman"/>
                <w:b/>
                <w:noProof/>
                <w:sz w:val="24"/>
                <w:szCs w:val="24"/>
                <w:lang w:val="hr-HR"/>
              </w:rPr>
              <w:t xml:space="preserve"> </w:t>
            </w:r>
            <w:r w:rsidR="00FB362D" w:rsidRPr="00AB34F7">
              <w:rPr>
                <w:rStyle w:val="Hyperlink"/>
                <w:rFonts w:ascii="Times New Roman" w:hAnsi="Times New Roman" w:cs="Times New Roman"/>
                <w:b/>
                <w:noProof/>
                <w:sz w:val="24"/>
                <w:szCs w:val="24"/>
                <w:lang w:val="hr-HR"/>
              </w:rPr>
              <w:t>(BtcCl, 1)</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_Toc418093180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23</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2"/>
            <w:tabs>
              <w:tab w:val="left" w:pos="880"/>
              <w:tab w:val="right" w:leader="dot" w:pos="9062"/>
            </w:tabs>
            <w:rPr>
              <w:rFonts w:ascii="Times New Roman" w:eastAsiaTheme="minorEastAsia" w:hAnsi="Times New Roman" w:cs="Times New Roman"/>
              <w:noProof/>
              <w:sz w:val="24"/>
              <w:szCs w:val="24"/>
              <w:lang w:val="hr-HR" w:eastAsia="hr-HR"/>
            </w:rPr>
          </w:pPr>
          <w:hyperlink w:anchor="_Toc418093182" w:history="1">
            <w:r w:rsidR="00FB362D" w:rsidRPr="00AB34F7">
              <w:rPr>
                <w:rStyle w:val="Hyperlink"/>
                <w:rFonts w:ascii="Times New Roman" w:hAnsi="Times New Roman" w:cs="Times New Roman"/>
                <w:b/>
                <w:noProof/>
                <w:sz w:val="24"/>
                <w:szCs w:val="24"/>
                <w:lang w:val="hr-HR"/>
              </w:rPr>
              <w:t>3.2.</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SINTEZE 1-KARBAMOILBENZOTRIAZOLA (2a-j)</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_Toc418093182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23</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83" w:history="1">
            <w:r w:rsidR="00FB362D" w:rsidRPr="00AB34F7">
              <w:rPr>
                <w:rStyle w:val="Hyperlink"/>
                <w:rFonts w:ascii="Times New Roman" w:hAnsi="Times New Roman" w:cs="Times New Roman"/>
                <w:b/>
                <w:noProof/>
                <w:sz w:val="24"/>
                <w:szCs w:val="24"/>
                <w:lang w:val="hr-HR"/>
              </w:rPr>
              <w:t>3.2.1.</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-(3-hidroksifenil)karbamoil)benzotriazola (2a)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_Toc418093183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23</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84" w:history="1">
            <w:r w:rsidR="00FB362D" w:rsidRPr="00AB34F7">
              <w:rPr>
                <w:rStyle w:val="Hyperlink"/>
                <w:rFonts w:ascii="Times New Roman" w:hAnsi="Times New Roman" w:cs="Times New Roman"/>
                <w:b/>
                <w:noProof/>
                <w:sz w:val="24"/>
                <w:szCs w:val="24"/>
                <w:lang w:val="hr-HR"/>
              </w:rPr>
              <w:t>3.2.2.</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-(4-hidroksifenil)karbamoil)benzotriazola (2b)</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_Toc418093184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23</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85" w:history="1">
            <w:r w:rsidR="00FB362D" w:rsidRPr="00AB34F7">
              <w:rPr>
                <w:rStyle w:val="Hyperlink"/>
                <w:rFonts w:ascii="Times New Roman" w:hAnsi="Times New Roman" w:cs="Times New Roman"/>
                <w:b/>
                <w:noProof/>
                <w:sz w:val="24"/>
                <w:szCs w:val="24"/>
                <w:lang w:val="hr-HR"/>
              </w:rPr>
              <w:t>3.2.3.</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-(3-fluorfenil)karbamoil)benzotriazola (2c)</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_Toc418093185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24</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86" w:history="1">
            <w:r w:rsidR="00FB362D" w:rsidRPr="00AB34F7">
              <w:rPr>
                <w:rStyle w:val="Hyperlink"/>
                <w:rFonts w:ascii="Times New Roman" w:hAnsi="Times New Roman" w:cs="Times New Roman"/>
                <w:b/>
                <w:noProof/>
                <w:sz w:val="24"/>
                <w:szCs w:val="24"/>
                <w:lang w:val="hr-HR"/>
              </w:rPr>
              <w:t>3.2.4.</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-(4-fluorfenil)karbamoil)benzotriazola (2d)</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_Toc418093186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24</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87" w:history="1">
            <w:r w:rsidR="00FB362D" w:rsidRPr="00AB34F7">
              <w:rPr>
                <w:rStyle w:val="Hyperlink"/>
                <w:rFonts w:ascii="Times New Roman" w:hAnsi="Times New Roman" w:cs="Times New Roman"/>
                <w:b/>
                <w:noProof/>
                <w:sz w:val="24"/>
                <w:szCs w:val="24"/>
                <w:lang w:val="hr-HR"/>
              </w:rPr>
              <w:t>3.2.5.</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-(3-klorfenil)karbamoil)benzotriazola (2e)</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_Toc418093187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25</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88" w:history="1">
            <w:r w:rsidR="00FB362D" w:rsidRPr="00AB34F7">
              <w:rPr>
                <w:rStyle w:val="Hyperlink"/>
                <w:rFonts w:ascii="Times New Roman" w:hAnsi="Times New Roman" w:cs="Times New Roman"/>
                <w:b/>
                <w:noProof/>
                <w:sz w:val="24"/>
                <w:szCs w:val="24"/>
                <w:lang w:val="hr-HR"/>
              </w:rPr>
              <w:t>3.2.6.</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-(4-klorfenil)karbamoil)benzotriazola (2f)</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_Toc418093188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25</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89" w:history="1">
            <w:r w:rsidR="00FB362D" w:rsidRPr="00AB34F7">
              <w:rPr>
                <w:rStyle w:val="Hyperlink"/>
                <w:rFonts w:ascii="Times New Roman" w:hAnsi="Times New Roman" w:cs="Times New Roman"/>
                <w:b/>
                <w:noProof/>
                <w:sz w:val="24"/>
                <w:szCs w:val="24"/>
                <w:lang w:val="hr-HR"/>
              </w:rPr>
              <w:t>3.2.7.</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-(4-bromfenil)karbamoil)benzotriazola (2g)</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_Toc418093189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26</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90" w:history="1">
            <w:r w:rsidR="00FB362D" w:rsidRPr="00AB34F7">
              <w:rPr>
                <w:rStyle w:val="Hyperlink"/>
                <w:rFonts w:ascii="Times New Roman" w:hAnsi="Times New Roman" w:cs="Times New Roman"/>
                <w:b/>
                <w:noProof/>
                <w:sz w:val="24"/>
                <w:szCs w:val="24"/>
                <w:lang w:val="hr-HR"/>
              </w:rPr>
              <w:t>3.2.8.</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-(3-(trifluormetil)fenil)karbamoil)benzotriazola (2h)</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_Toc418093190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26</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91" w:history="1">
            <w:r w:rsidR="00FB362D" w:rsidRPr="00AB34F7">
              <w:rPr>
                <w:rStyle w:val="Hyperlink"/>
                <w:rFonts w:ascii="Times New Roman" w:hAnsi="Times New Roman" w:cs="Times New Roman"/>
                <w:b/>
                <w:noProof/>
                <w:sz w:val="24"/>
                <w:szCs w:val="24"/>
                <w:lang w:val="hr-HR"/>
              </w:rPr>
              <w:t>3.2.9.</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-(4-(trifluormetil)fenil)karbamoil)benzotriazola (2i)</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_Toc418093191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26</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92" w:history="1">
            <w:r w:rsidR="00FB362D" w:rsidRPr="00AB34F7">
              <w:rPr>
                <w:rStyle w:val="Hyperlink"/>
                <w:rFonts w:ascii="Times New Roman" w:hAnsi="Times New Roman" w:cs="Times New Roman"/>
                <w:b/>
                <w:noProof/>
                <w:sz w:val="24"/>
                <w:szCs w:val="24"/>
                <w:lang w:val="hr-HR"/>
              </w:rPr>
              <w:t>3.2.10.</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lang w:val="hr-HR"/>
              </w:rPr>
              <w:t>-(3,4-di(trifluormetil)fenil)karbamoil)benzotriazola (2j)</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_Toc418093192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27</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2"/>
            <w:tabs>
              <w:tab w:val="left" w:pos="880"/>
              <w:tab w:val="right" w:leader="dot" w:pos="9062"/>
            </w:tabs>
            <w:rPr>
              <w:rFonts w:ascii="Times New Roman" w:eastAsiaTheme="minorEastAsia" w:hAnsi="Times New Roman" w:cs="Times New Roman"/>
              <w:noProof/>
              <w:sz w:val="24"/>
              <w:szCs w:val="24"/>
              <w:lang w:val="hr-HR" w:eastAsia="hr-HR"/>
            </w:rPr>
          </w:pPr>
          <w:hyperlink w:anchor="_Toc418093193" w:history="1">
            <w:r w:rsidR="00FB362D" w:rsidRPr="00AB34F7">
              <w:rPr>
                <w:rStyle w:val="Hyperlink"/>
                <w:rFonts w:ascii="Times New Roman" w:hAnsi="Times New Roman" w:cs="Times New Roman"/>
                <w:b/>
                <w:noProof/>
                <w:sz w:val="24"/>
                <w:szCs w:val="24"/>
                <w:lang w:val="hr-HR"/>
              </w:rPr>
              <w:t>3.3.</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SINTEZE UREA DERIVATA PRIMAKINA (3a-j)</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_Toc418093193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27</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194" w:history="1">
            <w:r w:rsidR="00FB362D" w:rsidRPr="00AB34F7">
              <w:rPr>
                <w:rStyle w:val="Hyperlink"/>
                <w:rFonts w:ascii="Times New Roman" w:hAnsi="Times New Roman" w:cs="Times New Roman"/>
                <w:b/>
                <w:noProof/>
                <w:sz w:val="24"/>
                <w:szCs w:val="24"/>
                <w:lang w:val="hr-HR"/>
              </w:rPr>
              <w:t>3.3.1.</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1-(3-hidroksifenil)-3-(4((6-metoksikinolin-8-il)amino)pentil)uree (3a)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_Toc418093194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27</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195" w:history="1">
            <w:r w:rsidR="00FB362D" w:rsidRPr="00AB34F7">
              <w:rPr>
                <w:rStyle w:val="Hyperlink"/>
                <w:rFonts w:ascii="Times New Roman" w:hAnsi="Times New Roman" w:cs="Times New Roman"/>
                <w:b/>
                <w:noProof/>
                <w:sz w:val="24"/>
                <w:szCs w:val="24"/>
                <w:lang w:val="hr-HR"/>
              </w:rPr>
              <w:t>3.3.2.</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1-(4-hidroksifenil)-3-(4((6-metoksikinolin-8-il)amino)pentil)uree (3b)</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_Toc418093195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28</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96" w:history="1">
            <w:r w:rsidR="00FB362D" w:rsidRPr="00AB34F7">
              <w:rPr>
                <w:rStyle w:val="Hyperlink"/>
                <w:rFonts w:ascii="Times New Roman" w:hAnsi="Times New Roman" w:cs="Times New Roman"/>
                <w:b/>
                <w:noProof/>
                <w:sz w:val="24"/>
                <w:szCs w:val="24"/>
                <w:lang w:val="hr-HR"/>
              </w:rPr>
              <w:t>3.3.3.</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1-(3-fluorfenil)-3-(4((6-metoksikinolin-8-il)amino)pentil)uree (3c)</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_Toc418093196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29</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97" w:history="1">
            <w:r w:rsidR="00FB362D" w:rsidRPr="00AB34F7">
              <w:rPr>
                <w:rStyle w:val="Hyperlink"/>
                <w:rFonts w:ascii="Times New Roman" w:hAnsi="Times New Roman" w:cs="Times New Roman"/>
                <w:b/>
                <w:noProof/>
                <w:sz w:val="24"/>
                <w:szCs w:val="24"/>
                <w:lang w:val="hr-HR"/>
              </w:rPr>
              <w:t>3.3.4.</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1-(4-fluorfenil)-3-(4((6-metoksikinolin-8-il)amino)pentil)uree (3d)</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_Toc418093197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29</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98" w:history="1">
            <w:r w:rsidR="00FB362D" w:rsidRPr="00AB34F7">
              <w:rPr>
                <w:rStyle w:val="Hyperlink"/>
                <w:rFonts w:ascii="Times New Roman" w:hAnsi="Times New Roman" w:cs="Times New Roman"/>
                <w:b/>
                <w:noProof/>
                <w:sz w:val="24"/>
                <w:szCs w:val="24"/>
                <w:lang w:val="hr-HR"/>
              </w:rPr>
              <w:t>3.3.5.</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1-(3-klorfenil)-3-(4((6-metoksikinolin-8-il)amino)pentil)uree (3e)</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_Toc418093198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30</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199" w:history="1">
            <w:r w:rsidR="00FB362D" w:rsidRPr="00AB34F7">
              <w:rPr>
                <w:rStyle w:val="Hyperlink"/>
                <w:rFonts w:ascii="Times New Roman" w:hAnsi="Times New Roman" w:cs="Times New Roman"/>
                <w:b/>
                <w:noProof/>
                <w:sz w:val="24"/>
                <w:szCs w:val="24"/>
                <w:lang w:val="hr-HR"/>
              </w:rPr>
              <w:t>3.3.6.</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1-(4-klorfenil)-3-(4((6-metoksikinolin-8-il)amino)pentil)uree (3f)</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_Toc418093199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31</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3"/>
            <w:tabs>
              <w:tab w:val="left" w:pos="1320"/>
              <w:tab w:val="right" w:leader="dot" w:pos="9062"/>
            </w:tabs>
            <w:rPr>
              <w:rFonts w:ascii="Times New Roman" w:eastAsiaTheme="minorEastAsia" w:hAnsi="Times New Roman" w:cs="Times New Roman"/>
              <w:noProof/>
              <w:sz w:val="24"/>
              <w:szCs w:val="24"/>
              <w:lang w:val="hr-HR" w:eastAsia="hr-HR"/>
            </w:rPr>
          </w:pPr>
          <w:hyperlink w:anchor="_Toc418093200" w:history="1">
            <w:r w:rsidR="00FB362D" w:rsidRPr="00AB34F7">
              <w:rPr>
                <w:rStyle w:val="Hyperlink"/>
                <w:rFonts w:ascii="Times New Roman" w:hAnsi="Times New Roman" w:cs="Times New Roman"/>
                <w:b/>
                <w:noProof/>
                <w:sz w:val="24"/>
                <w:szCs w:val="24"/>
                <w:lang w:val="hr-HR"/>
              </w:rPr>
              <w:t>3.3.7.</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1-(4-bromfenil)-3-(4((6-metoksikinolin-8-il)amino)pentil)uree (3g)</w:t>
            </w:r>
            <w:r w:rsidR="00FB362D" w:rsidRPr="00AB34F7">
              <w:rPr>
                <w:rFonts w:ascii="Times New Roman" w:hAnsi="Times New Roman" w:cs="Times New Roman"/>
                <w:noProof/>
                <w:webHidden/>
                <w:sz w:val="24"/>
                <w:szCs w:val="24"/>
                <w:lang w:val="hr-HR"/>
              </w:rPr>
              <w:tab/>
            </w:r>
            <w:r w:rsidR="00FB362D" w:rsidRPr="00AB34F7">
              <w:rPr>
                <w:rFonts w:ascii="Times New Roman" w:hAnsi="Times New Roman" w:cs="Times New Roman"/>
                <w:noProof/>
                <w:webHidden/>
                <w:sz w:val="24"/>
                <w:szCs w:val="24"/>
                <w:lang w:val="hr-HR"/>
              </w:rPr>
              <w:tab/>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_Toc418093200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31</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01" w:history="1">
            <w:r w:rsidR="00FB362D" w:rsidRPr="00AB34F7">
              <w:rPr>
                <w:rStyle w:val="Hyperlink"/>
                <w:rFonts w:ascii="Times New Roman" w:hAnsi="Times New Roman" w:cs="Times New Roman"/>
                <w:b/>
                <w:noProof/>
                <w:sz w:val="24"/>
                <w:szCs w:val="24"/>
                <w:lang w:val="hr-HR"/>
              </w:rPr>
              <w:t>3.3.8.</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1-(3-(trifluormetil)fenil)-3-(4((6-metoksikinolin-8-il)amino)pentil)uree (3h)</w:t>
            </w:r>
            <w:r w:rsidR="00FB362D" w:rsidRPr="00AB34F7">
              <w:rPr>
                <w:rFonts w:ascii="Times New Roman" w:hAnsi="Times New Roman" w:cs="Times New Roman"/>
                <w:noProof/>
                <w:webHidden/>
                <w:sz w:val="24"/>
                <w:szCs w:val="24"/>
                <w:lang w:val="hr-HR"/>
              </w:rPr>
              <w:tab/>
              <w:t>......</w:t>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_Toc418093201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32</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02" w:history="1">
            <w:r w:rsidR="00FB362D" w:rsidRPr="00AB34F7">
              <w:rPr>
                <w:rStyle w:val="Hyperlink"/>
                <w:rFonts w:ascii="Times New Roman" w:hAnsi="Times New Roman" w:cs="Times New Roman"/>
                <w:b/>
                <w:noProof/>
                <w:sz w:val="24"/>
                <w:szCs w:val="24"/>
                <w:lang w:val="hr-HR"/>
              </w:rPr>
              <w:t>3.3.9.</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1-(4-(trifluormetil)fenil)-3-(4((6-metoksikinolin-8-il)amino)pentil)uree (3i)</w:t>
            </w:r>
            <w:r w:rsidR="00FB362D" w:rsidRPr="00AB34F7">
              <w:rPr>
                <w:rFonts w:ascii="Times New Roman" w:hAnsi="Times New Roman" w:cs="Times New Roman"/>
                <w:noProof/>
                <w:webHidden/>
                <w:sz w:val="24"/>
                <w:szCs w:val="24"/>
                <w:lang w:val="hr-HR"/>
              </w:rPr>
              <w:tab/>
              <w:t>......</w:t>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_Toc418093202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33</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03" w:history="1">
            <w:r w:rsidR="00FB362D" w:rsidRPr="00AB34F7">
              <w:rPr>
                <w:rStyle w:val="Hyperlink"/>
                <w:rFonts w:ascii="Times New Roman" w:hAnsi="Times New Roman" w:cs="Times New Roman"/>
                <w:b/>
                <w:noProof/>
                <w:sz w:val="24"/>
                <w:szCs w:val="24"/>
                <w:lang w:val="hr-HR"/>
              </w:rPr>
              <w:t>3.3.10.</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1-(3,4-di(trifluormetil)fenil)-3-(4((6-metoksikinolin-8-il)amino)pentil)uree  (3j)</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_Toc418093203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33</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2"/>
            <w:tabs>
              <w:tab w:val="left" w:pos="880"/>
              <w:tab w:val="right" w:leader="dot" w:pos="9062"/>
            </w:tabs>
            <w:rPr>
              <w:rFonts w:ascii="Times New Roman" w:eastAsiaTheme="minorEastAsia" w:hAnsi="Times New Roman" w:cs="Times New Roman"/>
              <w:noProof/>
              <w:sz w:val="24"/>
              <w:szCs w:val="24"/>
              <w:lang w:val="hr-HR" w:eastAsia="hr-HR"/>
            </w:rPr>
          </w:pPr>
          <w:hyperlink w:anchor="_Toc418093204" w:history="1">
            <w:r w:rsidR="00FB362D" w:rsidRPr="00AB34F7">
              <w:rPr>
                <w:rStyle w:val="Hyperlink"/>
                <w:rFonts w:ascii="Times New Roman" w:hAnsi="Times New Roman" w:cs="Times New Roman"/>
                <w:b/>
                <w:noProof/>
                <w:sz w:val="24"/>
                <w:szCs w:val="24"/>
                <w:lang w:val="hr-HR"/>
              </w:rPr>
              <w:t>3.4.</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SINTEZA PRIMAKINSKOG SEMIKARBAZIDA (5)</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_Toc418093204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34</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2"/>
            <w:tabs>
              <w:tab w:val="left" w:pos="880"/>
              <w:tab w:val="right" w:leader="dot" w:pos="9062"/>
            </w:tabs>
            <w:rPr>
              <w:rFonts w:ascii="Times New Roman" w:eastAsiaTheme="minorEastAsia" w:hAnsi="Times New Roman" w:cs="Times New Roman"/>
              <w:noProof/>
              <w:sz w:val="24"/>
              <w:szCs w:val="24"/>
              <w:lang w:val="hr-HR" w:eastAsia="hr-HR"/>
            </w:rPr>
          </w:pPr>
          <w:hyperlink w:anchor="_Toc418093205" w:history="1">
            <w:r w:rsidR="00FB362D" w:rsidRPr="00AB34F7">
              <w:rPr>
                <w:rStyle w:val="Hyperlink"/>
                <w:rFonts w:ascii="Times New Roman" w:hAnsi="Times New Roman" w:cs="Times New Roman"/>
                <w:b/>
                <w:noProof/>
                <w:sz w:val="24"/>
                <w:szCs w:val="24"/>
                <w:lang w:val="hr-HR"/>
              </w:rPr>
              <w:t>3.5.</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SINTEZE SEMIKARBAZIDNIH DERIVATA PRIMAKINA (6a-j)</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_Toc418093205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35</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06" w:history="1">
            <w:r w:rsidR="00FB362D" w:rsidRPr="00AB34F7">
              <w:rPr>
                <w:rStyle w:val="Hyperlink"/>
                <w:rFonts w:ascii="Times New Roman" w:hAnsi="Times New Roman" w:cs="Times New Roman"/>
                <w:b/>
                <w:noProof/>
                <w:sz w:val="24"/>
                <w:szCs w:val="24"/>
                <w:lang w:val="hr-HR"/>
              </w:rPr>
              <w:t>3.5.1.</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-(3-hidroksifenil)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-(4-((6-metoksikinolin-8-il)amino)pentil)hidrazin-1,2-dikarboksamida (6a)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_Toc418093206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35</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07" w:history="1">
            <w:r w:rsidR="00FB362D" w:rsidRPr="00AB34F7">
              <w:rPr>
                <w:rStyle w:val="Hyperlink"/>
                <w:rFonts w:ascii="Times New Roman" w:hAnsi="Times New Roman" w:cs="Times New Roman"/>
                <w:b/>
                <w:noProof/>
                <w:sz w:val="24"/>
                <w:szCs w:val="24"/>
                <w:lang w:val="hr-HR"/>
              </w:rPr>
              <w:t>3.5.2.</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-(4-hidroksifenil)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-(4-((6-metoksikinolin-8-il)amino)pentil)hidrazin-1,2-dikarboksamida (6b)</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_Toc418093207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35</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08" w:history="1">
            <w:r w:rsidR="00FB362D" w:rsidRPr="00AB34F7">
              <w:rPr>
                <w:rStyle w:val="Hyperlink"/>
                <w:rFonts w:ascii="Times New Roman" w:hAnsi="Times New Roman" w:cs="Times New Roman"/>
                <w:b/>
                <w:noProof/>
                <w:sz w:val="24"/>
                <w:szCs w:val="24"/>
                <w:lang w:val="hr-HR"/>
              </w:rPr>
              <w:t>3.5.3.</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-(3-fluorfenil)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-(4-((6-metoksikinolin-8-il)amino)pentil)hidrazin-1,2-dikarboksamida (6c)</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_Toc418093208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36</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09" w:history="1">
            <w:r w:rsidR="00FB362D" w:rsidRPr="00AB34F7">
              <w:rPr>
                <w:rStyle w:val="Hyperlink"/>
                <w:rFonts w:ascii="Times New Roman" w:hAnsi="Times New Roman" w:cs="Times New Roman"/>
                <w:b/>
                <w:noProof/>
                <w:sz w:val="24"/>
                <w:szCs w:val="24"/>
                <w:lang w:val="hr-HR"/>
              </w:rPr>
              <w:t>3.5.4.</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-(4-fluorfenil)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-(4-((6-metoksikinolin-8-il)amino)pentil)hidrazin-1,2-dikarboksamida (6d)</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_Toc418093209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37</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10" w:history="1">
            <w:r w:rsidR="00FB362D" w:rsidRPr="00AB34F7">
              <w:rPr>
                <w:rStyle w:val="Hyperlink"/>
                <w:rFonts w:ascii="Times New Roman" w:hAnsi="Times New Roman" w:cs="Times New Roman"/>
                <w:b/>
                <w:noProof/>
                <w:sz w:val="24"/>
                <w:szCs w:val="24"/>
                <w:lang w:val="hr-HR"/>
              </w:rPr>
              <w:t>3.5.5.</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-(3-klorfenil)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-(4-((6-metoksikinolin-8-il)amino)pentil)hidrazin-1,2-dikarboksamida (6e)</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_Toc418093210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38</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11" w:history="1">
            <w:r w:rsidR="00FB362D" w:rsidRPr="00AB34F7">
              <w:rPr>
                <w:rStyle w:val="Hyperlink"/>
                <w:rFonts w:ascii="Times New Roman" w:hAnsi="Times New Roman" w:cs="Times New Roman"/>
                <w:b/>
                <w:noProof/>
                <w:sz w:val="24"/>
                <w:szCs w:val="24"/>
                <w:lang w:val="hr-HR"/>
              </w:rPr>
              <w:t>3.5.6.</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-(4-klorfenil)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-(4-((6-metoksikinolin-8-il)amino)pentil)hidrazin-1,2-dikarboksamida (6f)</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_Toc418093211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38</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12" w:history="1">
            <w:r w:rsidR="00FB362D" w:rsidRPr="00AB34F7">
              <w:rPr>
                <w:rStyle w:val="Hyperlink"/>
                <w:rFonts w:ascii="Times New Roman" w:hAnsi="Times New Roman" w:cs="Times New Roman"/>
                <w:b/>
                <w:noProof/>
                <w:sz w:val="24"/>
                <w:szCs w:val="24"/>
                <w:lang w:val="hr-HR"/>
              </w:rPr>
              <w:t>3.5.7.</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-(4-bromfenil)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-(4-((6-metoksikinolin-8-il)amino)pentil)hidrazin-1,2-dikarboksamida (6g)</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_Toc418093212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39</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13" w:history="1">
            <w:r w:rsidR="00FB362D" w:rsidRPr="00AB34F7">
              <w:rPr>
                <w:rStyle w:val="Hyperlink"/>
                <w:rFonts w:ascii="Times New Roman" w:hAnsi="Times New Roman" w:cs="Times New Roman"/>
                <w:b/>
                <w:noProof/>
                <w:sz w:val="24"/>
                <w:szCs w:val="24"/>
                <w:lang w:val="hr-HR"/>
              </w:rPr>
              <w:t>3.5.8.</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-(3-(trifluormetil)fenil)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 hidrazin-1,2-dikarboksamida (6h)</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_Toc418093213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40</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14" w:history="1">
            <w:r w:rsidR="00FB362D" w:rsidRPr="00AB34F7">
              <w:rPr>
                <w:rStyle w:val="Hyperlink"/>
                <w:rFonts w:ascii="Times New Roman" w:hAnsi="Times New Roman" w:cs="Times New Roman"/>
                <w:b/>
                <w:noProof/>
                <w:sz w:val="24"/>
                <w:szCs w:val="24"/>
                <w:lang w:val="hr-HR"/>
              </w:rPr>
              <w:t>3.5.9.</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-(4-(trifluormetil)fenil)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 hidrazin-1,2-dikarboksamida (6i)</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_Toc418093214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41</w:t>
            </w:r>
            <w:r w:rsidRPr="00AB34F7">
              <w:rPr>
                <w:rFonts w:ascii="Times New Roman" w:hAnsi="Times New Roman" w:cs="Times New Roman"/>
                <w:noProof/>
                <w:webHidden/>
                <w:sz w:val="24"/>
                <w:szCs w:val="24"/>
                <w:lang w:val="hr-HR"/>
              </w:rPr>
              <w:fldChar w:fldCharType="end"/>
            </w:r>
          </w:hyperlink>
        </w:p>
        <w:p w:rsidR="00FB362D" w:rsidRPr="00AB34F7" w:rsidRDefault="00C0758E" w:rsidP="00FB362D">
          <w:pPr>
            <w:pStyle w:val="TOC3"/>
            <w:tabs>
              <w:tab w:val="left" w:pos="1320"/>
              <w:tab w:val="right" w:leader="dot" w:pos="9062"/>
            </w:tabs>
            <w:ind w:left="1320" w:hanging="880"/>
            <w:rPr>
              <w:rFonts w:ascii="Times New Roman" w:eastAsiaTheme="minorEastAsia" w:hAnsi="Times New Roman" w:cs="Times New Roman"/>
              <w:noProof/>
              <w:sz w:val="24"/>
              <w:szCs w:val="24"/>
              <w:lang w:val="hr-HR" w:eastAsia="hr-HR"/>
            </w:rPr>
          </w:pPr>
          <w:hyperlink w:anchor="_Toc418093215" w:history="1">
            <w:r w:rsidR="00FB362D" w:rsidRPr="00AB34F7">
              <w:rPr>
                <w:rStyle w:val="Hyperlink"/>
                <w:rFonts w:ascii="Times New Roman" w:hAnsi="Times New Roman" w:cs="Times New Roman"/>
                <w:b/>
                <w:noProof/>
                <w:sz w:val="24"/>
                <w:szCs w:val="24"/>
                <w:lang w:val="hr-HR"/>
              </w:rPr>
              <w:t>3.5.10.</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 xml:space="preserve">Sinteza </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1</w:t>
            </w:r>
            <w:r w:rsidR="00FB362D" w:rsidRPr="00AB34F7">
              <w:rPr>
                <w:rStyle w:val="Hyperlink"/>
                <w:rFonts w:ascii="Times New Roman" w:hAnsi="Times New Roman" w:cs="Times New Roman"/>
                <w:b/>
                <w:noProof/>
                <w:sz w:val="24"/>
                <w:szCs w:val="24"/>
                <w:lang w:val="hr-HR"/>
              </w:rPr>
              <w:t>-(3,4-di(trifluormetil)fenil)</w:t>
            </w:r>
            <w:r w:rsidR="00FB362D" w:rsidRPr="00AB34F7">
              <w:rPr>
                <w:rStyle w:val="Hyperlink"/>
                <w:rFonts w:ascii="Times New Roman" w:hAnsi="Times New Roman" w:cs="Times New Roman"/>
                <w:b/>
                <w:i/>
                <w:noProof/>
                <w:sz w:val="24"/>
                <w:szCs w:val="24"/>
                <w:lang w:val="hr-HR"/>
              </w:rPr>
              <w:t>-N</w:t>
            </w:r>
            <w:r w:rsidR="00FB362D" w:rsidRPr="00AB34F7">
              <w:rPr>
                <w:rStyle w:val="Hyperlink"/>
                <w:rFonts w:ascii="Times New Roman" w:hAnsi="Times New Roman" w:cs="Times New Roman"/>
                <w:b/>
                <w:noProof/>
                <w:sz w:val="24"/>
                <w:szCs w:val="24"/>
                <w:vertAlign w:val="superscript"/>
                <w:lang w:val="hr-HR"/>
              </w:rPr>
              <w:t>2</w:t>
            </w:r>
            <w:r w:rsidR="00FB362D" w:rsidRPr="00AB34F7">
              <w:rPr>
                <w:rStyle w:val="Hyperlink"/>
                <w:rFonts w:ascii="Times New Roman" w:hAnsi="Times New Roman" w:cs="Times New Roman"/>
                <w:b/>
                <w:noProof/>
                <w:sz w:val="24"/>
                <w:szCs w:val="24"/>
                <w:lang w:val="hr-HR"/>
              </w:rPr>
              <w:t>-(4-((6-metoksikinolin-8-il)amino)pentil) hidrazin-1,2-dikarboksamida (6j)</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_Toc418093215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41</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1"/>
            <w:tabs>
              <w:tab w:val="left" w:pos="440"/>
              <w:tab w:val="right" w:leader="dot" w:pos="9062"/>
            </w:tabs>
            <w:rPr>
              <w:rFonts w:ascii="Times New Roman" w:eastAsiaTheme="minorEastAsia" w:hAnsi="Times New Roman" w:cs="Times New Roman"/>
              <w:noProof/>
              <w:sz w:val="24"/>
              <w:szCs w:val="24"/>
              <w:lang w:val="hr-HR" w:eastAsia="hr-HR"/>
            </w:rPr>
          </w:pPr>
          <w:hyperlink w:anchor="_Toc418093216" w:history="1">
            <w:r w:rsidR="00FB362D" w:rsidRPr="00AB34F7">
              <w:rPr>
                <w:rStyle w:val="Hyperlink"/>
                <w:rFonts w:ascii="Times New Roman" w:hAnsi="Times New Roman" w:cs="Times New Roman"/>
                <w:b/>
                <w:noProof/>
                <w:sz w:val="24"/>
                <w:szCs w:val="24"/>
                <w:lang w:val="hr-HR"/>
              </w:rPr>
              <w:t>4.</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REZULTATI I RASPRAVA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_Toc418093216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43</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1"/>
            <w:tabs>
              <w:tab w:val="left" w:pos="440"/>
              <w:tab w:val="right" w:leader="dot" w:pos="9062"/>
            </w:tabs>
            <w:rPr>
              <w:rFonts w:ascii="Times New Roman" w:eastAsiaTheme="minorEastAsia" w:hAnsi="Times New Roman" w:cs="Times New Roman"/>
              <w:noProof/>
              <w:sz w:val="24"/>
              <w:szCs w:val="24"/>
              <w:lang w:val="hr-HR" w:eastAsia="hr-HR"/>
            </w:rPr>
          </w:pPr>
          <w:hyperlink w:anchor="_Toc418093217" w:history="1">
            <w:r w:rsidR="00FB362D" w:rsidRPr="00AB34F7">
              <w:rPr>
                <w:rStyle w:val="Hyperlink"/>
                <w:rFonts w:ascii="Times New Roman" w:hAnsi="Times New Roman" w:cs="Times New Roman"/>
                <w:b/>
                <w:noProof/>
                <w:sz w:val="24"/>
                <w:szCs w:val="24"/>
                <w:lang w:val="hr-HR"/>
              </w:rPr>
              <w:t>5.</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rPr>
              <w:t>ZAKLJUČAK</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_Toc418093217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65</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1"/>
            <w:tabs>
              <w:tab w:val="left" w:pos="440"/>
              <w:tab w:val="right" w:leader="dot" w:pos="9062"/>
            </w:tabs>
            <w:rPr>
              <w:rFonts w:ascii="Times New Roman" w:eastAsiaTheme="minorEastAsia" w:hAnsi="Times New Roman" w:cs="Times New Roman"/>
              <w:noProof/>
              <w:sz w:val="24"/>
              <w:szCs w:val="24"/>
              <w:lang w:val="hr-HR" w:eastAsia="hr-HR"/>
            </w:rPr>
          </w:pPr>
          <w:hyperlink w:anchor="_Toc418093218" w:history="1">
            <w:r w:rsidR="00FB362D" w:rsidRPr="00AB34F7">
              <w:rPr>
                <w:rStyle w:val="Hyperlink"/>
                <w:rFonts w:ascii="Times New Roman" w:eastAsia="Calibri" w:hAnsi="Times New Roman" w:cs="Times New Roman"/>
                <w:b/>
                <w:noProof/>
                <w:sz w:val="24"/>
                <w:szCs w:val="24"/>
                <w:lang w:val="hr-HR" w:eastAsia="hr-HR"/>
              </w:rPr>
              <w:t>6.</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eastAsia="Calibri" w:hAnsi="Times New Roman" w:cs="Times New Roman"/>
                <w:b/>
                <w:noProof/>
                <w:sz w:val="24"/>
                <w:szCs w:val="24"/>
                <w:lang w:val="hr-HR" w:eastAsia="hr-HR"/>
              </w:rPr>
              <w:t>ZAHVALE</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_Toc418093218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67</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1"/>
            <w:tabs>
              <w:tab w:val="left" w:pos="440"/>
              <w:tab w:val="right" w:leader="dot" w:pos="9062"/>
            </w:tabs>
            <w:rPr>
              <w:rFonts w:ascii="Times New Roman" w:eastAsiaTheme="minorEastAsia" w:hAnsi="Times New Roman" w:cs="Times New Roman"/>
              <w:noProof/>
              <w:sz w:val="24"/>
              <w:szCs w:val="24"/>
              <w:lang w:val="hr-HR" w:eastAsia="hr-HR"/>
            </w:rPr>
          </w:pPr>
          <w:hyperlink w:anchor="_Toc418093219" w:history="1">
            <w:r w:rsidR="00FB362D" w:rsidRPr="00AB34F7">
              <w:rPr>
                <w:rStyle w:val="Hyperlink"/>
                <w:rFonts w:ascii="Times New Roman" w:hAnsi="Times New Roman" w:cs="Times New Roman"/>
                <w:b/>
                <w:noProof/>
                <w:sz w:val="24"/>
                <w:szCs w:val="24"/>
                <w:lang w:val="hr-HR" w:eastAsia="hr-HR"/>
              </w:rPr>
              <w:t>7.</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hAnsi="Times New Roman" w:cs="Times New Roman"/>
                <w:b/>
                <w:noProof/>
                <w:sz w:val="24"/>
                <w:szCs w:val="24"/>
                <w:lang w:val="hr-HR" w:eastAsia="hr-HR"/>
              </w:rPr>
              <w:t>LITERATURA</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_Toc418093219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69</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1"/>
            <w:tabs>
              <w:tab w:val="left" w:pos="440"/>
              <w:tab w:val="right" w:leader="dot" w:pos="9062"/>
            </w:tabs>
            <w:rPr>
              <w:rFonts w:ascii="Times New Roman" w:eastAsiaTheme="minorEastAsia" w:hAnsi="Times New Roman" w:cs="Times New Roman"/>
              <w:noProof/>
              <w:sz w:val="24"/>
              <w:szCs w:val="24"/>
              <w:lang w:val="hr-HR" w:eastAsia="hr-HR"/>
            </w:rPr>
          </w:pPr>
          <w:hyperlink w:anchor="_Toc418093220" w:history="1">
            <w:r w:rsidR="00FB362D" w:rsidRPr="00AB34F7">
              <w:rPr>
                <w:rStyle w:val="Hyperlink"/>
                <w:rFonts w:ascii="Times New Roman" w:eastAsia="Calibri" w:hAnsi="Times New Roman" w:cs="Times New Roman"/>
                <w:b/>
                <w:noProof/>
                <w:sz w:val="24"/>
                <w:szCs w:val="24"/>
                <w:lang w:val="hr-HR" w:eastAsia="hr-HR"/>
              </w:rPr>
              <w:t>8.</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eastAsia="Calibri" w:hAnsi="Times New Roman" w:cs="Times New Roman"/>
                <w:b/>
                <w:noProof/>
                <w:sz w:val="24"/>
                <w:szCs w:val="24"/>
                <w:lang w:val="hr-HR" w:eastAsia="hr-HR"/>
              </w:rPr>
              <w:t>SAŽETAK</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_Toc418093220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74</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1"/>
            <w:tabs>
              <w:tab w:val="left" w:pos="440"/>
              <w:tab w:val="right" w:leader="dot" w:pos="9062"/>
            </w:tabs>
            <w:rPr>
              <w:rFonts w:ascii="Times New Roman" w:eastAsiaTheme="minorEastAsia" w:hAnsi="Times New Roman" w:cs="Times New Roman"/>
              <w:noProof/>
              <w:sz w:val="24"/>
              <w:szCs w:val="24"/>
              <w:lang w:val="hr-HR" w:eastAsia="hr-HR"/>
            </w:rPr>
          </w:pPr>
          <w:hyperlink w:anchor="_Toc418093221" w:history="1">
            <w:r w:rsidR="00FB362D" w:rsidRPr="00AB34F7">
              <w:rPr>
                <w:rStyle w:val="Hyperlink"/>
                <w:rFonts w:ascii="Times New Roman" w:eastAsia="Calibri" w:hAnsi="Times New Roman" w:cs="Times New Roman"/>
                <w:b/>
                <w:noProof/>
                <w:sz w:val="24"/>
                <w:szCs w:val="24"/>
                <w:lang w:val="hr-HR" w:eastAsia="hr-HR"/>
              </w:rPr>
              <w:t>9.</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eastAsia="Calibri" w:hAnsi="Times New Roman" w:cs="Times New Roman"/>
                <w:b/>
                <w:noProof/>
                <w:sz w:val="24"/>
                <w:szCs w:val="24"/>
                <w:lang w:val="hr-HR" w:eastAsia="hr-HR"/>
              </w:rPr>
              <w:t>SUMMARY</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_Toc418093221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76</w:t>
            </w:r>
            <w:r w:rsidRPr="00AB34F7">
              <w:rPr>
                <w:rFonts w:ascii="Times New Roman" w:hAnsi="Times New Roman" w:cs="Times New Roman"/>
                <w:noProof/>
                <w:webHidden/>
                <w:sz w:val="24"/>
                <w:szCs w:val="24"/>
                <w:lang w:val="hr-HR"/>
              </w:rPr>
              <w:fldChar w:fldCharType="end"/>
            </w:r>
          </w:hyperlink>
        </w:p>
        <w:p w:rsidR="00FB362D" w:rsidRPr="00AB34F7" w:rsidRDefault="00C0758E">
          <w:pPr>
            <w:pStyle w:val="TOC1"/>
            <w:tabs>
              <w:tab w:val="left" w:pos="660"/>
              <w:tab w:val="right" w:leader="dot" w:pos="9062"/>
            </w:tabs>
            <w:rPr>
              <w:rFonts w:ascii="Times New Roman" w:eastAsiaTheme="minorEastAsia" w:hAnsi="Times New Roman" w:cs="Times New Roman"/>
              <w:noProof/>
              <w:sz w:val="24"/>
              <w:szCs w:val="24"/>
              <w:lang w:val="hr-HR" w:eastAsia="hr-HR"/>
            </w:rPr>
          </w:pPr>
          <w:hyperlink w:anchor="_Toc418093222" w:history="1">
            <w:r w:rsidR="00FB362D" w:rsidRPr="00AB34F7">
              <w:rPr>
                <w:rStyle w:val="Hyperlink"/>
                <w:rFonts w:ascii="Times New Roman" w:eastAsia="Calibri" w:hAnsi="Times New Roman" w:cs="Times New Roman"/>
                <w:b/>
                <w:noProof/>
                <w:sz w:val="24"/>
                <w:szCs w:val="24"/>
                <w:lang w:val="hr-HR" w:eastAsia="hr-HR"/>
              </w:rPr>
              <w:t>10.</w:t>
            </w:r>
            <w:r w:rsidR="00FB362D" w:rsidRPr="00AB34F7">
              <w:rPr>
                <w:rFonts w:ascii="Times New Roman" w:eastAsiaTheme="minorEastAsia" w:hAnsi="Times New Roman" w:cs="Times New Roman"/>
                <w:noProof/>
                <w:sz w:val="24"/>
                <w:szCs w:val="24"/>
                <w:lang w:val="hr-HR" w:eastAsia="hr-HR"/>
              </w:rPr>
              <w:tab/>
            </w:r>
            <w:r w:rsidR="00FB362D" w:rsidRPr="00AB34F7">
              <w:rPr>
                <w:rStyle w:val="Hyperlink"/>
                <w:rFonts w:ascii="Times New Roman" w:eastAsia="Calibri" w:hAnsi="Times New Roman" w:cs="Times New Roman"/>
                <w:b/>
                <w:noProof/>
                <w:sz w:val="24"/>
                <w:szCs w:val="24"/>
                <w:lang w:val="hr-HR" w:eastAsia="hr-HR"/>
              </w:rPr>
              <w:t>PRILOZI</w:t>
            </w:r>
            <w:r w:rsidR="00FB362D" w:rsidRPr="00AB34F7">
              <w:rPr>
                <w:rFonts w:ascii="Times New Roman" w:hAnsi="Times New Roman" w:cs="Times New Roman"/>
                <w:noProof/>
                <w:webHidden/>
                <w:sz w:val="24"/>
                <w:szCs w:val="24"/>
                <w:lang w:val="hr-HR"/>
              </w:rPr>
              <w:tab/>
            </w:r>
            <w:r w:rsidRPr="00AB34F7">
              <w:rPr>
                <w:rFonts w:ascii="Times New Roman" w:hAnsi="Times New Roman" w:cs="Times New Roman"/>
                <w:noProof/>
                <w:webHidden/>
                <w:sz w:val="24"/>
                <w:szCs w:val="24"/>
                <w:lang w:val="hr-HR"/>
              </w:rPr>
              <w:fldChar w:fldCharType="begin"/>
            </w:r>
            <w:r w:rsidR="00FB362D" w:rsidRPr="00AB34F7">
              <w:rPr>
                <w:rFonts w:ascii="Times New Roman" w:hAnsi="Times New Roman" w:cs="Times New Roman"/>
                <w:noProof/>
                <w:webHidden/>
                <w:sz w:val="24"/>
                <w:szCs w:val="24"/>
                <w:lang w:val="hr-HR"/>
              </w:rPr>
              <w:instrText xml:space="preserve"> PAGEREF _Toc418093222 \h </w:instrText>
            </w:r>
            <w:r w:rsidRPr="00AB34F7">
              <w:rPr>
                <w:rFonts w:ascii="Times New Roman" w:hAnsi="Times New Roman" w:cs="Times New Roman"/>
                <w:noProof/>
                <w:webHidden/>
                <w:sz w:val="24"/>
                <w:szCs w:val="24"/>
                <w:lang w:val="hr-HR"/>
              </w:rPr>
            </w:r>
            <w:r w:rsidRPr="00AB34F7">
              <w:rPr>
                <w:rFonts w:ascii="Times New Roman" w:hAnsi="Times New Roman" w:cs="Times New Roman"/>
                <w:noProof/>
                <w:webHidden/>
                <w:sz w:val="24"/>
                <w:szCs w:val="24"/>
                <w:lang w:val="hr-HR"/>
              </w:rPr>
              <w:fldChar w:fldCharType="separate"/>
            </w:r>
            <w:r w:rsidR="000D1444" w:rsidRPr="00AB34F7">
              <w:rPr>
                <w:rFonts w:ascii="Times New Roman" w:hAnsi="Times New Roman" w:cs="Times New Roman"/>
                <w:noProof/>
                <w:webHidden/>
                <w:sz w:val="24"/>
                <w:szCs w:val="24"/>
                <w:lang w:val="hr-HR"/>
              </w:rPr>
              <w:t>78</w:t>
            </w:r>
            <w:r w:rsidRPr="00AB34F7">
              <w:rPr>
                <w:rFonts w:ascii="Times New Roman" w:hAnsi="Times New Roman" w:cs="Times New Roman"/>
                <w:noProof/>
                <w:webHidden/>
                <w:sz w:val="24"/>
                <w:szCs w:val="24"/>
                <w:lang w:val="hr-HR"/>
              </w:rPr>
              <w:fldChar w:fldCharType="end"/>
            </w:r>
          </w:hyperlink>
        </w:p>
        <w:p w:rsidR="005517CF" w:rsidRPr="00AB34F7" w:rsidRDefault="00C0758E" w:rsidP="00BA0B37">
          <w:pPr>
            <w:rPr>
              <w:lang w:val="hr-HR"/>
            </w:rPr>
          </w:pPr>
          <w:r w:rsidRPr="00AB34F7">
            <w:rPr>
              <w:lang w:val="hr-HR"/>
            </w:rPr>
            <w:fldChar w:fldCharType="end"/>
          </w:r>
        </w:p>
        <w:p w:rsidR="005517CF" w:rsidRPr="00AB34F7" w:rsidRDefault="00C0758E" w:rsidP="00BA0B37">
          <w:pPr>
            <w:rPr>
              <w:lang w:val="hr-HR"/>
            </w:rPr>
          </w:pPr>
        </w:p>
      </w:sdtContent>
    </w:sdt>
    <w:p w:rsidR="005517CF" w:rsidRPr="00AB34F7" w:rsidRDefault="005517CF">
      <w:pPr>
        <w:rPr>
          <w:lang w:val="hr-HR"/>
        </w:rPr>
      </w:pPr>
      <w:r w:rsidRPr="00AB34F7">
        <w:rPr>
          <w:lang w:val="hr-HR"/>
        </w:rPr>
        <w:br w:type="page"/>
      </w:r>
    </w:p>
    <w:p w:rsidR="00BA0B37" w:rsidRPr="00AB34F7" w:rsidRDefault="00BA0B37" w:rsidP="00BA0B37">
      <w:pPr>
        <w:rPr>
          <w:lang w:val="hr-HR"/>
        </w:rPr>
        <w:sectPr w:rsidR="00BA0B37" w:rsidRPr="00AB34F7" w:rsidSect="004065BC">
          <w:footerReference w:type="default" r:id="rId11"/>
          <w:footerReference w:type="first" r:id="rId12"/>
          <w:pgSz w:w="11906" w:h="16838"/>
          <w:pgMar w:top="1417" w:right="1417" w:bottom="1417" w:left="1417" w:header="708" w:footer="708" w:gutter="0"/>
          <w:pgNumType w:start="1" w:chapStyle="1"/>
          <w:cols w:space="708"/>
          <w:titlePg/>
          <w:docGrid w:linePitch="360"/>
        </w:sectPr>
      </w:pPr>
    </w:p>
    <w:p w:rsidR="00953AD4" w:rsidRPr="00AB34F7" w:rsidRDefault="00953AD4" w:rsidP="005517CF">
      <w:pPr>
        <w:pStyle w:val="NoSpacing"/>
        <w:spacing w:line="360" w:lineRule="auto"/>
        <w:ind w:left="357"/>
        <w:outlineLvl w:val="0"/>
        <w:rPr>
          <w:rFonts w:ascii="Times New Roman" w:hAnsi="Times New Roman" w:cs="Times New Roman"/>
          <w:b/>
          <w:sz w:val="24"/>
          <w:szCs w:val="24"/>
        </w:rPr>
      </w:pPr>
    </w:p>
    <w:p w:rsidR="00953AD4" w:rsidRPr="00AB34F7" w:rsidRDefault="00953AD4" w:rsidP="005517CF">
      <w:pPr>
        <w:pStyle w:val="NoSpacing"/>
        <w:spacing w:line="360" w:lineRule="auto"/>
        <w:ind w:left="357"/>
        <w:outlineLvl w:val="0"/>
        <w:rPr>
          <w:rFonts w:ascii="Times New Roman" w:hAnsi="Times New Roman" w:cs="Times New Roman"/>
          <w:b/>
          <w:sz w:val="24"/>
          <w:szCs w:val="24"/>
        </w:rPr>
      </w:pPr>
    </w:p>
    <w:p w:rsidR="00953AD4" w:rsidRPr="00AB34F7" w:rsidRDefault="00953AD4" w:rsidP="005517CF">
      <w:pPr>
        <w:pStyle w:val="NoSpacing"/>
        <w:spacing w:line="360" w:lineRule="auto"/>
        <w:ind w:left="357"/>
        <w:outlineLvl w:val="0"/>
        <w:rPr>
          <w:rFonts w:ascii="Times New Roman" w:hAnsi="Times New Roman" w:cs="Times New Roman"/>
          <w:b/>
          <w:sz w:val="24"/>
          <w:szCs w:val="24"/>
        </w:rPr>
      </w:pPr>
    </w:p>
    <w:p w:rsidR="00A72C70" w:rsidRPr="00AB34F7" w:rsidRDefault="00912CB0" w:rsidP="00912CB0">
      <w:pPr>
        <w:pStyle w:val="NoSpacing"/>
        <w:numPr>
          <w:ilvl w:val="0"/>
          <w:numId w:val="3"/>
        </w:numPr>
        <w:spacing w:line="360" w:lineRule="auto"/>
        <w:jc w:val="right"/>
        <w:outlineLvl w:val="0"/>
        <w:rPr>
          <w:rFonts w:ascii="Times New Roman" w:hAnsi="Times New Roman" w:cs="Times New Roman"/>
          <w:b/>
          <w:sz w:val="24"/>
          <w:szCs w:val="24"/>
        </w:rPr>
      </w:pPr>
      <w:bookmarkStart w:id="1" w:name="_Toc418093165"/>
      <w:r w:rsidRPr="00AB34F7">
        <w:rPr>
          <w:rFonts w:ascii="Times New Roman" w:hAnsi="Times New Roman" w:cs="Times New Roman"/>
          <w:b/>
          <w:sz w:val="24"/>
          <w:szCs w:val="24"/>
        </w:rPr>
        <w:t>U</w:t>
      </w:r>
      <w:r w:rsidR="00913C3A" w:rsidRPr="00AB34F7">
        <w:rPr>
          <w:rFonts w:ascii="Times New Roman" w:hAnsi="Times New Roman" w:cs="Times New Roman"/>
          <w:b/>
          <w:sz w:val="24"/>
          <w:szCs w:val="24"/>
        </w:rPr>
        <w:t>VOD</w:t>
      </w:r>
      <w:bookmarkEnd w:id="1"/>
    </w:p>
    <w:p w:rsidR="005D43CB" w:rsidRPr="00AB34F7" w:rsidRDefault="005D43CB" w:rsidP="005A56D9">
      <w:pPr>
        <w:pStyle w:val="NoSpacing"/>
        <w:spacing w:line="360" w:lineRule="auto"/>
        <w:ind w:left="360"/>
        <w:jc w:val="both"/>
        <w:rPr>
          <w:rFonts w:ascii="Times New Roman" w:hAnsi="Times New Roman" w:cs="Times New Roman"/>
          <w:sz w:val="24"/>
          <w:szCs w:val="24"/>
        </w:rPr>
      </w:pPr>
    </w:p>
    <w:p w:rsidR="005D25A5" w:rsidRPr="00AB34F7" w:rsidRDefault="005D25A5" w:rsidP="005D43CB">
      <w:pPr>
        <w:rPr>
          <w:rFonts w:ascii="Times New Roman" w:hAnsi="Times New Roman" w:cs="Times New Roman"/>
          <w:sz w:val="24"/>
          <w:szCs w:val="24"/>
          <w:lang w:val="hr-HR"/>
        </w:rPr>
        <w:sectPr w:rsidR="005D25A5" w:rsidRPr="00AB34F7" w:rsidSect="005D25A5">
          <w:footerReference w:type="default" r:id="rId13"/>
          <w:footerReference w:type="first" r:id="rId14"/>
          <w:pgSz w:w="11906" w:h="16838"/>
          <w:pgMar w:top="1417" w:right="1417" w:bottom="1417" w:left="1417" w:header="708" w:footer="708" w:gutter="0"/>
          <w:pgNumType w:start="1"/>
          <w:cols w:space="708"/>
          <w:docGrid w:linePitch="360"/>
        </w:sectPr>
      </w:pPr>
    </w:p>
    <w:p w:rsidR="00913C3A" w:rsidRPr="00AB34F7" w:rsidRDefault="00913C3A" w:rsidP="00FF1934">
      <w:pPr>
        <w:pStyle w:val="NoSpacing"/>
        <w:numPr>
          <w:ilvl w:val="1"/>
          <w:numId w:val="2"/>
        </w:numPr>
        <w:spacing w:line="360" w:lineRule="auto"/>
        <w:jc w:val="both"/>
        <w:outlineLvl w:val="1"/>
        <w:rPr>
          <w:rFonts w:ascii="Times New Roman" w:hAnsi="Times New Roman" w:cs="Times New Roman"/>
          <w:sz w:val="24"/>
          <w:szCs w:val="24"/>
        </w:rPr>
      </w:pPr>
      <w:bookmarkStart w:id="2" w:name="_Toc418093166"/>
      <w:r w:rsidRPr="00AB34F7">
        <w:rPr>
          <w:rFonts w:ascii="Times New Roman" w:hAnsi="Times New Roman" w:cs="Times New Roman"/>
          <w:sz w:val="24"/>
          <w:szCs w:val="24"/>
        </w:rPr>
        <w:lastRenderedPageBreak/>
        <w:t>Malarija</w:t>
      </w:r>
      <w:bookmarkEnd w:id="2"/>
    </w:p>
    <w:p w:rsidR="00913C3A" w:rsidRPr="00AB34F7" w:rsidRDefault="00913C3A" w:rsidP="005A56D9">
      <w:pPr>
        <w:pStyle w:val="NoSpacing"/>
        <w:spacing w:line="360" w:lineRule="auto"/>
        <w:jc w:val="both"/>
        <w:rPr>
          <w:rFonts w:ascii="Times New Roman" w:hAnsi="Times New Roman" w:cs="Times New Roman"/>
          <w:sz w:val="24"/>
          <w:szCs w:val="24"/>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sz w:val="24"/>
          <w:szCs w:val="24"/>
        </w:rPr>
        <w:t>Malarija</w:t>
      </w:r>
      <w:r w:rsidRPr="00AB34F7">
        <w:rPr>
          <w:rFonts w:ascii="Times New Roman" w:hAnsi="Times New Roman" w:cs="Times New Roman"/>
          <w:noProof/>
          <w:sz w:val="24"/>
          <w:szCs w:val="24"/>
          <w:lang w:eastAsia="hr-HR"/>
        </w:rPr>
        <w:t xml:space="preserve"> je najvažnija parazitska bolest čovjeka, od koje godišnje oboli približno 300 milijuna ljudi u više od 90 zemalja svijeta, a oko 1 milijun zaraženih umre (Golan i sur., 2011). Ljudsku malariju uzrokuju četiri vrste nametnika iz porodice </w:t>
      </w:r>
      <w:r w:rsidRPr="00AB34F7">
        <w:rPr>
          <w:rFonts w:ascii="Times New Roman" w:hAnsi="Times New Roman" w:cs="Times New Roman"/>
          <w:i/>
          <w:noProof/>
          <w:sz w:val="24"/>
          <w:szCs w:val="24"/>
          <w:lang w:eastAsia="hr-HR"/>
        </w:rPr>
        <w:t>Plasmodium</w:t>
      </w:r>
      <w:r w:rsidRPr="00AB34F7">
        <w:rPr>
          <w:rFonts w:ascii="Times New Roman" w:hAnsi="Times New Roman" w:cs="Times New Roman"/>
          <w:noProof/>
          <w:sz w:val="24"/>
          <w:szCs w:val="24"/>
          <w:lang w:eastAsia="hr-HR"/>
        </w:rPr>
        <w:t xml:space="preserve">: </w:t>
      </w:r>
      <w:r w:rsidRPr="00AB34F7">
        <w:rPr>
          <w:rFonts w:ascii="Times New Roman" w:hAnsi="Times New Roman" w:cs="Times New Roman"/>
          <w:i/>
          <w:noProof/>
          <w:sz w:val="24"/>
          <w:szCs w:val="24"/>
          <w:lang w:eastAsia="hr-HR"/>
        </w:rPr>
        <w:t>P. falciparum, P. vivax, P. ovale i P. malarie</w:t>
      </w:r>
      <w:r w:rsidRPr="00AB34F7">
        <w:rPr>
          <w:rFonts w:ascii="Times New Roman" w:hAnsi="Times New Roman" w:cs="Times New Roman"/>
          <w:noProof/>
          <w:sz w:val="24"/>
          <w:szCs w:val="24"/>
          <w:lang w:eastAsia="hr-HR"/>
        </w:rPr>
        <w:t xml:space="preserve">. Najteži oblik bolesti uzrokuje </w:t>
      </w:r>
      <w:r w:rsidRPr="00AB34F7">
        <w:rPr>
          <w:rFonts w:ascii="Times New Roman" w:hAnsi="Times New Roman" w:cs="Times New Roman"/>
          <w:i/>
          <w:noProof/>
          <w:sz w:val="24"/>
          <w:szCs w:val="24"/>
          <w:lang w:eastAsia="hr-HR"/>
        </w:rPr>
        <w:t>P. falciparum</w:t>
      </w:r>
      <w:r w:rsidRPr="00AB34F7">
        <w:rPr>
          <w:rFonts w:ascii="Times New Roman" w:hAnsi="Times New Roman" w:cs="Times New Roman"/>
          <w:noProof/>
          <w:sz w:val="24"/>
          <w:szCs w:val="24"/>
          <w:lang w:eastAsia="hr-HR"/>
        </w:rPr>
        <w:t xml:space="preserve"> i stoga je najvažnija meta u razvoju antimalarijskih lijekova (Wells i Gutteridge, 2011). </w:t>
      </w: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682816" behindDoc="0" locked="0" layoutInCell="1" allowOverlap="1">
            <wp:simplePos x="0" y="0"/>
            <wp:positionH relativeFrom="column">
              <wp:posOffset>-80645</wp:posOffset>
            </wp:positionH>
            <wp:positionV relativeFrom="paragraph">
              <wp:posOffset>1635760</wp:posOffset>
            </wp:positionV>
            <wp:extent cx="6005830" cy="4490085"/>
            <wp:effectExtent l="19050" t="0" r="0" b="0"/>
            <wp:wrapSquare wrapText="bothSides"/>
            <wp:docPr id="5" name="Picture 1" descr="Životni cik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ivotni ciklus.jpg"/>
                    <pic:cNvPicPr/>
                  </pic:nvPicPr>
                  <pic:blipFill>
                    <a:blip r:embed="rId15" cstate="print"/>
                    <a:stretch>
                      <a:fillRect/>
                    </a:stretch>
                  </pic:blipFill>
                  <pic:spPr>
                    <a:xfrm>
                      <a:off x="0" y="0"/>
                      <a:ext cx="6005830" cy="4490085"/>
                    </a:xfrm>
                    <a:prstGeom prst="rect">
                      <a:avLst/>
                    </a:prstGeom>
                  </pic:spPr>
                </pic:pic>
              </a:graphicData>
            </a:graphic>
          </wp:anchor>
        </w:drawing>
      </w:r>
      <w:r w:rsidRPr="00AB34F7">
        <w:rPr>
          <w:rFonts w:ascii="Times New Roman" w:hAnsi="Times New Roman" w:cs="Times New Roman"/>
          <w:noProof/>
          <w:sz w:val="24"/>
          <w:szCs w:val="24"/>
          <w:lang w:eastAsia="hr-HR"/>
        </w:rPr>
        <w:t xml:space="preserve">Za životni ciklus parazita važni su komarac </w:t>
      </w:r>
      <w:r w:rsidRPr="00AB34F7">
        <w:rPr>
          <w:rFonts w:ascii="Times New Roman" w:hAnsi="Times New Roman" w:cs="Times New Roman"/>
          <w:i/>
          <w:noProof/>
          <w:sz w:val="24"/>
          <w:szCs w:val="24"/>
          <w:lang w:eastAsia="hr-HR"/>
        </w:rPr>
        <w:t>Anopheles spp</w:t>
      </w:r>
      <w:r w:rsidRPr="00AB34F7">
        <w:rPr>
          <w:rFonts w:ascii="Times New Roman" w:hAnsi="Times New Roman" w:cs="Times New Roman"/>
          <w:noProof/>
          <w:sz w:val="24"/>
          <w:szCs w:val="24"/>
          <w:lang w:eastAsia="hr-HR"/>
        </w:rPr>
        <w:t>. kao vektor i čovjek kao domaćin (Slika 1). Komarac unosi spolni oblik parazita (gametocite) tijekom uboda zaraženog čovjeka. U komarcu dolazi do fuzije ženskog i muškog gametocita u zigotu i maturacije zigote u oocistu iz koje se otpuštaju sporozoiti. Sporozoiti migriraju u žlijezde slinovnice komarca i mogu zaraziti novog čovjeka tijekom idućeg komarčevog obroka (Golan i sur., 2011).</w:t>
      </w:r>
    </w:p>
    <w:p w:rsidR="00912CB0" w:rsidRPr="00AB34F7" w:rsidRDefault="00913C3A" w:rsidP="00953AD4">
      <w:pPr>
        <w:pStyle w:val="NoSpacing"/>
        <w:spacing w:line="360" w:lineRule="auto"/>
        <w:ind w:firstLine="360"/>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1. Životni ciklus plazmodija</w:t>
      </w:r>
    </w:p>
    <w:p w:rsidR="00912CB0" w:rsidRPr="00AB34F7" w:rsidRDefault="00912CB0">
      <w:pPr>
        <w:rPr>
          <w:rFonts w:ascii="Times New Roman" w:hAnsi="Times New Roman" w:cs="Times New Roman"/>
          <w:noProof/>
          <w:sz w:val="24"/>
          <w:szCs w:val="24"/>
          <w:lang w:val="hr-HR" w:eastAsia="hr-HR"/>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lastRenderedPageBreak/>
        <w:t>U čovjeku, sporozoiti iz krvi migriraju u jetru, gdje se umnažaju, tvoreći tkivne shizonte. Ovaj, egzoeritrocitni stadij je asimptomatski. Nekoliko tjedana nakon infektivnog ugriza, u krv se otpuštaju paraziti u obliku merozoita. Merozoiti ulaze u eritrocite, umnožavaju se nespolno i tvore krvne shizonte. Inficirani eritrociti pucaju, otpuštajući nove generacije merozoita u krv, koji potom invaziraju nove eritrocite. Poneki merozoiti sazrijevaju u gametocite (Golan i sur., 2011).</w:t>
      </w: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Do kliničkih simptoma malarije dolazi usred rupture eritrocita, pri čemu se u krv otpuštaju otpadni produkti parazita i stanični sadržaj. Glavni simptomi su: vrućica, groznica, glavobolja, bolovi u abdomenu i leđima, mučnina, diareja i ponekad povraćanje (Schlitzer, 2008).</w:t>
      </w: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Infekcije s </w:t>
      </w:r>
      <w:r w:rsidRPr="00AB34F7">
        <w:rPr>
          <w:rFonts w:ascii="Times New Roman" w:hAnsi="Times New Roman" w:cs="Times New Roman"/>
          <w:i/>
          <w:noProof/>
          <w:sz w:val="24"/>
          <w:szCs w:val="24"/>
          <w:lang w:eastAsia="hr-HR"/>
        </w:rPr>
        <w:t>P. falciparum</w:t>
      </w:r>
      <w:r w:rsidRPr="00AB34F7">
        <w:rPr>
          <w:rFonts w:ascii="Times New Roman" w:hAnsi="Times New Roman" w:cs="Times New Roman"/>
          <w:noProof/>
          <w:sz w:val="24"/>
          <w:szCs w:val="24"/>
          <w:lang w:eastAsia="hr-HR"/>
        </w:rPr>
        <w:t xml:space="preserve"> i </w:t>
      </w:r>
      <w:r w:rsidRPr="00AB34F7">
        <w:rPr>
          <w:rFonts w:ascii="Times New Roman" w:hAnsi="Times New Roman" w:cs="Times New Roman"/>
          <w:i/>
          <w:noProof/>
          <w:sz w:val="24"/>
          <w:szCs w:val="24"/>
          <w:lang w:eastAsia="hr-HR"/>
        </w:rPr>
        <w:t>P. malariae</w:t>
      </w:r>
      <w:r w:rsidRPr="00AB34F7">
        <w:rPr>
          <w:rFonts w:ascii="Times New Roman" w:hAnsi="Times New Roman" w:cs="Times New Roman"/>
          <w:noProof/>
          <w:sz w:val="24"/>
          <w:szCs w:val="24"/>
          <w:lang w:eastAsia="hr-HR"/>
        </w:rPr>
        <w:t xml:space="preserve"> uključuju samo jedan ciklus umnažanja u jetri i lijekovi koji eliminiraju parazita iz eritrocita obično su dovoljni za izlječenje infekcije. </w:t>
      </w:r>
      <w:r w:rsidRPr="00AB34F7">
        <w:rPr>
          <w:rFonts w:ascii="Times New Roman" w:hAnsi="Times New Roman" w:cs="Times New Roman"/>
          <w:i/>
          <w:noProof/>
          <w:sz w:val="24"/>
          <w:szCs w:val="24"/>
          <w:lang w:eastAsia="hr-HR"/>
        </w:rPr>
        <w:t>P. vivax</w:t>
      </w:r>
      <w:r w:rsidRPr="00AB34F7">
        <w:rPr>
          <w:rFonts w:ascii="Times New Roman" w:hAnsi="Times New Roman" w:cs="Times New Roman"/>
          <w:noProof/>
          <w:sz w:val="24"/>
          <w:szCs w:val="24"/>
          <w:lang w:eastAsia="hr-HR"/>
        </w:rPr>
        <w:t xml:space="preserve"> i </w:t>
      </w:r>
      <w:r w:rsidRPr="00AB34F7">
        <w:rPr>
          <w:rFonts w:ascii="Times New Roman" w:hAnsi="Times New Roman" w:cs="Times New Roman"/>
          <w:i/>
          <w:noProof/>
          <w:sz w:val="24"/>
          <w:szCs w:val="24"/>
          <w:lang w:eastAsia="hr-HR"/>
        </w:rPr>
        <w:t>P. ovale</w:t>
      </w:r>
      <w:r w:rsidRPr="00AB34F7">
        <w:rPr>
          <w:rFonts w:ascii="Times New Roman" w:hAnsi="Times New Roman" w:cs="Times New Roman"/>
          <w:noProof/>
          <w:sz w:val="24"/>
          <w:szCs w:val="24"/>
          <w:lang w:eastAsia="hr-HR"/>
        </w:rPr>
        <w:t xml:space="preserve"> imaju i dormantne jetrene oblike (hipnozoite) koji otpuštaju sporozoite i do 2 godine. Takve infekcije trebaju se tretirati ne samo s lijekovima koji će eliminirati jetreni oblik parazita, već i s lijekovima koji uništavaju jetreni oblik plazmodija, kako ne bi došlo do relapsa bolesti (Golan i sur., 2011).</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Lijekovi koji se trenutno koriste u liječenju malarije znatno se razlikuju prema kemijskoj str</w:t>
      </w:r>
      <w:r w:rsidR="00496005" w:rsidRPr="00AB34F7">
        <w:rPr>
          <w:rFonts w:ascii="Times New Roman" w:hAnsi="Times New Roman" w:cs="Times New Roman"/>
          <w:noProof/>
          <w:sz w:val="24"/>
          <w:szCs w:val="24"/>
          <w:lang w:eastAsia="hr-HR"/>
        </w:rPr>
        <w:t xml:space="preserve">ukturi i mehanizmu djelovanja. </w:t>
      </w:r>
      <w:r w:rsidRPr="00AB34F7">
        <w:rPr>
          <w:rFonts w:ascii="Times New Roman" w:hAnsi="Times New Roman" w:cs="Times New Roman"/>
          <w:noProof/>
          <w:sz w:val="24"/>
          <w:szCs w:val="24"/>
          <w:lang w:eastAsia="hr-HR"/>
        </w:rPr>
        <w:t>Općenito se mogu podijeliti u sedam skupina: 4-aminokinolini, arilaminoalkoholi, 8-aminokinolini, artemizinini, antifolati, inhibitori respiratornog lanca i antibiotici (Schlitzer, 2008).</w:t>
      </w:r>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A72C70" w:rsidRPr="00AB34F7" w:rsidRDefault="00A72C70" w:rsidP="005A56D9">
      <w:pPr>
        <w:pStyle w:val="NoSpacing"/>
        <w:spacing w:line="360" w:lineRule="auto"/>
        <w:jc w:val="both"/>
        <w:rPr>
          <w:rFonts w:ascii="Times New Roman" w:hAnsi="Times New Roman" w:cs="Times New Roman"/>
          <w:noProof/>
          <w:sz w:val="24"/>
          <w:szCs w:val="24"/>
          <w:lang w:eastAsia="hr-HR"/>
        </w:rPr>
      </w:pPr>
    </w:p>
    <w:p w:rsidR="00913C3A" w:rsidRPr="00AB34F7" w:rsidRDefault="00913C3A" w:rsidP="00FF1934">
      <w:pPr>
        <w:pStyle w:val="NoSpacing"/>
        <w:numPr>
          <w:ilvl w:val="1"/>
          <w:numId w:val="2"/>
        </w:numPr>
        <w:spacing w:line="360" w:lineRule="auto"/>
        <w:jc w:val="both"/>
        <w:outlineLvl w:val="1"/>
        <w:rPr>
          <w:rFonts w:ascii="Times New Roman" w:hAnsi="Times New Roman" w:cs="Times New Roman"/>
          <w:noProof/>
          <w:sz w:val="24"/>
          <w:szCs w:val="24"/>
          <w:lang w:eastAsia="hr-HR"/>
        </w:rPr>
      </w:pPr>
      <w:bookmarkStart w:id="3" w:name="_Toc418093167"/>
      <w:r w:rsidRPr="00AB34F7">
        <w:rPr>
          <w:rFonts w:ascii="Times New Roman" w:hAnsi="Times New Roman" w:cs="Times New Roman"/>
          <w:noProof/>
          <w:sz w:val="24"/>
          <w:szCs w:val="24"/>
          <w:lang w:eastAsia="hr-HR"/>
        </w:rPr>
        <w:t>Primakin</w:t>
      </w:r>
      <w:bookmarkEnd w:id="3"/>
    </w:p>
    <w:p w:rsidR="00913C3A" w:rsidRPr="00AB34F7" w:rsidRDefault="00913C3A" w:rsidP="005A56D9">
      <w:pPr>
        <w:pStyle w:val="NoSpacing"/>
        <w:spacing w:line="360" w:lineRule="auto"/>
        <w:ind w:left="360"/>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Primakin je antimalarijski lijek iz skupine 8-aminokinolina. Zauzima jedinstveno mjesto u liječenju malarije. Jedini je dostupni lijek koji ubija hipnozoite </w:t>
      </w:r>
      <w:r w:rsidRPr="00AB34F7">
        <w:rPr>
          <w:rFonts w:ascii="Times New Roman" w:hAnsi="Times New Roman" w:cs="Times New Roman"/>
          <w:i/>
          <w:noProof/>
          <w:sz w:val="24"/>
          <w:szCs w:val="24"/>
          <w:lang w:eastAsia="hr-HR"/>
        </w:rPr>
        <w:t>P. vivax</w:t>
      </w:r>
      <w:r w:rsidRPr="00AB34F7">
        <w:rPr>
          <w:rFonts w:ascii="Times New Roman" w:hAnsi="Times New Roman" w:cs="Times New Roman"/>
          <w:noProof/>
          <w:sz w:val="24"/>
          <w:szCs w:val="24"/>
          <w:lang w:eastAsia="hr-HR"/>
        </w:rPr>
        <w:t xml:space="preserve"> i </w:t>
      </w:r>
      <w:r w:rsidRPr="00AB34F7">
        <w:rPr>
          <w:rFonts w:ascii="Times New Roman" w:hAnsi="Times New Roman" w:cs="Times New Roman"/>
          <w:i/>
          <w:noProof/>
          <w:sz w:val="24"/>
          <w:szCs w:val="24"/>
          <w:lang w:eastAsia="hr-HR"/>
        </w:rPr>
        <w:t>P. ovale</w:t>
      </w:r>
      <w:r w:rsidRPr="00AB34F7">
        <w:rPr>
          <w:rFonts w:ascii="Times New Roman" w:hAnsi="Times New Roman" w:cs="Times New Roman"/>
          <w:noProof/>
          <w:sz w:val="24"/>
          <w:szCs w:val="24"/>
          <w:lang w:eastAsia="hr-HR"/>
        </w:rPr>
        <w:t xml:space="preserve"> i jedini je lijek s potentnom aktivnošću prema zrelim gametocitima </w:t>
      </w:r>
      <w:r w:rsidRPr="00AB34F7">
        <w:rPr>
          <w:rFonts w:ascii="Times New Roman" w:hAnsi="Times New Roman" w:cs="Times New Roman"/>
          <w:i/>
          <w:noProof/>
          <w:sz w:val="24"/>
          <w:szCs w:val="24"/>
          <w:lang w:eastAsia="hr-HR"/>
        </w:rPr>
        <w:t>P. falciparum</w:t>
      </w:r>
      <w:r w:rsidRPr="00AB34F7">
        <w:rPr>
          <w:rFonts w:ascii="Times New Roman" w:hAnsi="Times New Roman" w:cs="Times New Roman"/>
          <w:noProof/>
          <w:sz w:val="24"/>
          <w:szCs w:val="24"/>
          <w:lang w:eastAsia="hr-HR"/>
        </w:rPr>
        <w:t>. Također posjeduje kauzalnu profilaktičku aktivnost i slabu aktivnost prema nespolnim oblicima plazmodija (Recht i sur., 2014).</w:t>
      </w:r>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A72C70" w:rsidRPr="00AB34F7" w:rsidRDefault="00A72C70" w:rsidP="005A56D9">
      <w:pPr>
        <w:pStyle w:val="NoSpacing"/>
        <w:spacing w:line="360" w:lineRule="auto"/>
        <w:jc w:val="both"/>
        <w:rPr>
          <w:rFonts w:ascii="Times New Roman" w:hAnsi="Times New Roman" w:cs="Times New Roman"/>
          <w:noProof/>
          <w:sz w:val="24"/>
          <w:szCs w:val="24"/>
          <w:lang w:eastAsia="hr-HR"/>
        </w:rPr>
      </w:pPr>
    </w:p>
    <w:p w:rsidR="00913C3A" w:rsidRPr="00AB34F7" w:rsidRDefault="00913C3A" w:rsidP="00FF1934">
      <w:pPr>
        <w:pStyle w:val="NoSpacing"/>
        <w:numPr>
          <w:ilvl w:val="2"/>
          <w:numId w:val="2"/>
        </w:numPr>
        <w:spacing w:line="360" w:lineRule="auto"/>
        <w:jc w:val="both"/>
        <w:outlineLvl w:val="2"/>
        <w:rPr>
          <w:rFonts w:ascii="Times New Roman" w:hAnsi="Times New Roman" w:cs="Times New Roman"/>
          <w:noProof/>
          <w:sz w:val="24"/>
          <w:szCs w:val="24"/>
          <w:lang w:eastAsia="hr-HR"/>
        </w:rPr>
      </w:pPr>
      <w:bookmarkStart w:id="4" w:name="_Toc418093168"/>
      <w:r w:rsidRPr="00AB34F7">
        <w:rPr>
          <w:rFonts w:ascii="Times New Roman" w:hAnsi="Times New Roman" w:cs="Times New Roman"/>
          <w:noProof/>
          <w:sz w:val="24"/>
          <w:szCs w:val="24"/>
          <w:lang w:eastAsia="hr-HR"/>
        </w:rPr>
        <w:t>Razvoj primakina</w:t>
      </w:r>
      <w:bookmarkEnd w:id="4"/>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Prototipni 8-aminokinolinski antimalarik je pamakin (plazmokin) (Slika 2a), otkriven 1924. godine kao prvi sintetski antimalarik. Posjeduje slabu aktivnost prema nespolnim </w:t>
      </w:r>
      <w:r w:rsidRPr="00AB34F7">
        <w:rPr>
          <w:rFonts w:ascii="Times New Roman" w:hAnsi="Times New Roman" w:cs="Times New Roman"/>
          <w:noProof/>
          <w:sz w:val="24"/>
          <w:szCs w:val="24"/>
          <w:lang w:eastAsia="hr-HR"/>
        </w:rPr>
        <w:lastRenderedPageBreak/>
        <w:t xml:space="preserve">oblicima </w:t>
      </w:r>
      <w:r w:rsidRPr="00AB34F7">
        <w:rPr>
          <w:rFonts w:ascii="Times New Roman" w:hAnsi="Times New Roman" w:cs="Times New Roman"/>
          <w:i/>
          <w:noProof/>
          <w:sz w:val="24"/>
          <w:szCs w:val="24"/>
          <w:lang w:eastAsia="hr-HR"/>
        </w:rPr>
        <w:t>P. falciparum</w:t>
      </w:r>
      <w:r w:rsidRPr="00AB34F7">
        <w:rPr>
          <w:rFonts w:ascii="Times New Roman" w:hAnsi="Times New Roman" w:cs="Times New Roman"/>
          <w:noProof/>
          <w:sz w:val="24"/>
          <w:szCs w:val="24"/>
          <w:lang w:eastAsia="hr-HR"/>
        </w:rPr>
        <w:t xml:space="preserve">, ali je gametocidan već pri niskim dozama i ima sposobnost uklanjanja jetrenih formi </w:t>
      </w:r>
      <w:r w:rsidRPr="00AB34F7">
        <w:rPr>
          <w:rFonts w:ascii="Times New Roman" w:hAnsi="Times New Roman" w:cs="Times New Roman"/>
          <w:i/>
          <w:noProof/>
          <w:sz w:val="24"/>
          <w:szCs w:val="24"/>
          <w:lang w:eastAsia="hr-HR"/>
        </w:rPr>
        <w:t>P. vivax</w:t>
      </w:r>
      <w:r w:rsidRPr="00AB34F7">
        <w:rPr>
          <w:rFonts w:ascii="Times New Roman" w:hAnsi="Times New Roman" w:cs="Times New Roman"/>
          <w:noProof/>
          <w:sz w:val="24"/>
          <w:szCs w:val="24"/>
          <w:lang w:eastAsia="hr-HR"/>
        </w:rPr>
        <w:t xml:space="preserve"> (radikalna kurativna aktivnost). Pamakin je ušao u široku uporabu, ali nije imao dobru podnošljivost. Najčešće nuspojave bile su abdominalna bol, povraćanje, methemoglobinemija i hemolitička anemija. Sedamnaest smrtnih slučajeva povezano je s njegovom uporabom, uglavnom zbog akutne hemolize (Recht i sur., 2014).</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Zbog pamakinove toksičnosti, četrdesetih godina prošlog stoljeća intenzivno se tražila njegova sigurnija i učinkovitija varijanta. Tako je otkriven pentakin (Slika 2b), koji se intenzivno istraživao </w:t>
      </w:r>
      <w:r w:rsidRPr="00AB34F7">
        <w:rPr>
          <w:rFonts w:ascii="Times New Roman" w:hAnsi="Times New Roman" w:cs="Times New Roman"/>
          <w:i/>
          <w:noProof/>
          <w:sz w:val="24"/>
          <w:szCs w:val="24"/>
          <w:lang w:eastAsia="hr-HR"/>
        </w:rPr>
        <w:t>in vivo</w:t>
      </w:r>
      <w:r w:rsidRPr="00AB34F7">
        <w:rPr>
          <w:rFonts w:ascii="Times New Roman" w:hAnsi="Times New Roman" w:cs="Times New Roman"/>
          <w:noProof/>
          <w:sz w:val="24"/>
          <w:szCs w:val="24"/>
          <w:lang w:eastAsia="hr-HR"/>
        </w:rPr>
        <w:t xml:space="preserve">. Imao je zanemarivo bolje farmakokinetičke parametreod pamakina, ali se pokazao i toksičnijim, stoga je potraga za boljim 8-aminokinolinskim antimalarikom nastavljena, te je 1945. godine otkriven primakin (Slika 2c). Imao je bolji sigurnosni profil i terapijski indeks od pamakina i pentakina. Na tržište je uveden ranih pedesetih godina, a u upotrebi se zadržao sve do danas (Recht i sur., 2014.). </w:t>
      </w:r>
    </w:p>
    <w:p w:rsidR="00F4758D" w:rsidRPr="00AB34F7" w:rsidRDefault="00B97AD2" w:rsidP="005A56D9">
      <w:pPr>
        <w:pStyle w:val="NoSpacing"/>
        <w:spacing w:line="360" w:lineRule="auto"/>
        <w:jc w:val="center"/>
        <w:rPr>
          <w:rFonts w:ascii="Times New Roman" w:hAnsi="Times New Roman" w:cs="Times New Roman"/>
          <w:noProof/>
          <w:sz w:val="24"/>
          <w:szCs w:val="24"/>
          <w:lang w:eastAsia="hr-HR"/>
        </w:rPr>
      </w:pPr>
      <w:r w:rsidRPr="00AB34F7">
        <w:object w:dxaOrig="11895" w:dyaOrig="3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121.8pt" o:ole="">
            <v:imagedata r:id="rId16" o:title=""/>
          </v:shape>
          <o:OLEObject Type="Embed" ProgID="MarvinOLE.Document" ShapeID="_x0000_i1025" DrawAspect="Content" ObjectID="_1491890933" r:id="rId17"/>
        </w:object>
      </w:r>
    </w:p>
    <w:p w:rsidR="00A86B02" w:rsidRPr="00AB34F7" w:rsidRDefault="00A86B02" w:rsidP="00A86B02">
      <w:pPr>
        <w:pStyle w:val="NoSpacing"/>
        <w:spacing w:line="360" w:lineRule="auto"/>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2. Strukture pamakina (a), pentakina (b) i primakina (c)</w:t>
      </w:r>
    </w:p>
    <w:p w:rsidR="00913C3A" w:rsidRPr="00AB34F7" w:rsidRDefault="00913C3A" w:rsidP="005A56D9">
      <w:pPr>
        <w:pStyle w:val="NoSpacing"/>
        <w:spacing w:line="360" w:lineRule="auto"/>
        <w:jc w:val="center"/>
        <w:rPr>
          <w:rFonts w:ascii="Times New Roman" w:hAnsi="Times New Roman" w:cs="Times New Roman"/>
          <w:noProof/>
          <w:sz w:val="24"/>
          <w:szCs w:val="24"/>
          <w:lang w:eastAsia="hr-HR"/>
        </w:rPr>
      </w:pPr>
    </w:p>
    <w:p w:rsidR="00F4758D" w:rsidRPr="00AB34F7" w:rsidRDefault="00F4758D" w:rsidP="005A56D9">
      <w:pPr>
        <w:pStyle w:val="NoSpacing"/>
        <w:spacing w:line="360" w:lineRule="auto"/>
        <w:jc w:val="center"/>
        <w:rPr>
          <w:rFonts w:ascii="Times New Roman" w:hAnsi="Times New Roman" w:cs="Times New Roman"/>
          <w:noProof/>
          <w:sz w:val="24"/>
          <w:szCs w:val="24"/>
          <w:lang w:eastAsia="hr-HR"/>
        </w:rPr>
      </w:pPr>
    </w:p>
    <w:p w:rsidR="00913C3A" w:rsidRPr="00AB34F7" w:rsidRDefault="00913C3A" w:rsidP="00FF1934">
      <w:pPr>
        <w:pStyle w:val="NoSpacing"/>
        <w:numPr>
          <w:ilvl w:val="2"/>
          <w:numId w:val="2"/>
        </w:numPr>
        <w:spacing w:line="360" w:lineRule="auto"/>
        <w:jc w:val="both"/>
        <w:outlineLvl w:val="2"/>
        <w:rPr>
          <w:rFonts w:ascii="Times New Roman" w:hAnsi="Times New Roman" w:cs="Times New Roman"/>
          <w:noProof/>
          <w:sz w:val="24"/>
          <w:szCs w:val="24"/>
          <w:lang w:eastAsia="hr-HR"/>
        </w:rPr>
      </w:pPr>
      <w:bookmarkStart w:id="5" w:name="_Toc418093169"/>
      <w:r w:rsidRPr="00AB34F7">
        <w:rPr>
          <w:rFonts w:ascii="Times New Roman" w:hAnsi="Times New Roman" w:cs="Times New Roman"/>
          <w:noProof/>
          <w:sz w:val="24"/>
          <w:szCs w:val="24"/>
          <w:lang w:eastAsia="hr-HR"/>
        </w:rPr>
        <w:t>Terapijske indikacije</w:t>
      </w:r>
      <w:bookmarkEnd w:id="5"/>
    </w:p>
    <w:p w:rsidR="004020DD" w:rsidRPr="00AB34F7" w:rsidRDefault="004020DD" w:rsidP="005A56D9">
      <w:pPr>
        <w:pStyle w:val="NoSpacing"/>
        <w:spacing w:line="360" w:lineRule="auto"/>
        <w:ind w:left="720"/>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Primakin se u terapiji malarije koristi za primarnu profilaksu svih vrsta malarije, kao terminalna profilaksa kod pojedinaca intenzivno izloženih </w:t>
      </w:r>
      <w:r w:rsidRPr="00AB34F7">
        <w:rPr>
          <w:rFonts w:ascii="Times New Roman" w:hAnsi="Times New Roman" w:cs="Times New Roman"/>
          <w:i/>
          <w:noProof/>
          <w:sz w:val="24"/>
          <w:szCs w:val="24"/>
          <w:lang w:eastAsia="hr-HR"/>
        </w:rPr>
        <w:t>P. vivax</w:t>
      </w:r>
      <w:r w:rsidRPr="00AB34F7">
        <w:rPr>
          <w:rFonts w:ascii="Times New Roman" w:hAnsi="Times New Roman" w:cs="Times New Roman"/>
          <w:noProof/>
          <w:sz w:val="24"/>
          <w:szCs w:val="24"/>
          <w:lang w:eastAsia="hr-HR"/>
        </w:rPr>
        <w:t xml:space="preserve"> ili </w:t>
      </w:r>
      <w:r w:rsidRPr="00AB34F7">
        <w:rPr>
          <w:rFonts w:ascii="Times New Roman" w:hAnsi="Times New Roman" w:cs="Times New Roman"/>
          <w:i/>
          <w:noProof/>
          <w:sz w:val="24"/>
          <w:szCs w:val="24"/>
          <w:lang w:eastAsia="hr-HR"/>
        </w:rPr>
        <w:t>P.ovale</w:t>
      </w:r>
      <w:r w:rsidRPr="00AB34F7">
        <w:rPr>
          <w:rFonts w:ascii="Times New Roman" w:hAnsi="Times New Roman" w:cs="Times New Roman"/>
          <w:noProof/>
          <w:sz w:val="24"/>
          <w:szCs w:val="24"/>
          <w:lang w:eastAsia="hr-HR"/>
        </w:rPr>
        <w:t xml:space="preserve"> i za radikalno liječenje osoba zaraženih </w:t>
      </w:r>
      <w:r w:rsidRPr="00AB34F7">
        <w:rPr>
          <w:rFonts w:ascii="Times New Roman" w:hAnsi="Times New Roman" w:cs="Times New Roman"/>
          <w:i/>
          <w:noProof/>
          <w:sz w:val="24"/>
          <w:szCs w:val="24"/>
          <w:lang w:eastAsia="hr-HR"/>
        </w:rPr>
        <w:t>P. vivax</w:t>
      </w:r>
      <w:r w:rsidRPr="00AB34F7">
        <w:rPr>
          <w:rFonts w:ascii="Times New Roman" w:hAnsi="Times New Roman" w:cs="Times New Roman"/>
          <w:noProof/>
          <w:sz w:val="24"/>
          <w:szCs w:val="24"/>
          <w:lang w:eastAsia="hr-HR"/>
        </w:rPr>
        <w:t xml:space="preserve"> i </w:t>
      </w:r>
      <w:r w:rsidRPr="00AB34F7">
        <w:rPr>
          <w:rFonts w:ascii="Times New Roman" w:hAnsi="Times New Roman" w:cs="Times New Roman"/>
          <w:i/>
          <w:noProof/>
          <w:sz w:val="24"/>
          <w:szCs w:val="24"/>
          <w:lang w:eastAsia="hr-HR"/>
        </w:rPr>
        <w:t>P. ovale</w:t>
      </w:r>
      <w:r w:rsidRPr="00AB34F7">
        <w:rPr>
          <w:rFonts w:ascii="Times New Roman" w:hAnsi="Times New Roman" w:cs="Times New Roman"/>
          <w:noProof/>
          <w:sz w:val="24"/>
          <w:szCs w:val="24"/>
          <w:lang w:eastAsia="hr-HR"/>
        </w:rPr>
        <w:t xml:space="preserve"> (Vale i sur., 2009).</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Kao primarni profilaktik koristi se zato što uništava parazite u jetri prije nego dođu u krvotok. Za primarnu profilaksu parazitemije kod odraslih osoba koristi se dnevna doza od 30 mg primakina. Primjena počinje jedan dan prije rizika od ekspozicije, npr. odlaska u regiju u kojoj je malarija prisutna, i nastavlja se tjedan dana nakon odlaska iz regije (Vale i sur., 2009).</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Ukoliko se neki drugi lijek koristi kao primarni profilaktik, a osoba boravi u regiji gdje su prisutni </w:t>
      </w:r>
      <w:r w:rsidRPr="00AB34F7">
        <w:rPr>
          <w:rFonts w:ascii="Times New Roman" w:hAnsi="Times New Roman" w:cs="Times New Roman"/>
          <w:i/>
          <w:noProof/>
          <w:sz w:val="24"/>
          <w:szCs w:val="24"/>
          <w:lang w:eastAsia="hr-HR"/>
        </w:rPr>
        <w:t>P. vivax</w:t>
      </w:r>
      <w:r w:rsidRPr="00AB34F7">
        <w:rPr>
          <w:rFonts w:ascii="Times New Roman" w:hAnsi="Times New Roman" w:cs="Times New Roman"/>
          <w:noProof/>
          <w:sz w:val="24"/>
          <w:szCs w:val="24"/>
          <w:lang w:eastAsia="hr-HR"/>
        </w:rPr>
        <w:t xml:space="preserve"> ili </w:t>
      </w:r>
      <w:r w:rsidRPr="00AB34F7">
        <w:rPr>
          <w:rFonts w:ascii="Times New Roman" w:hAnsi="Times New Roman" w:cs="Times New Roman"/>
          <w:i/>
          <w:noProof/>
          <w:sz w:val="24"/>
          <w:szCs w:val="24"/>
          <w:lang w:eastAsia="hr-HR"/>
        </w:rPr>
        <w:t>P. ovale</w:t>
      </w:r>
      <w:r w:rsidRPr="00AB34F7">
        <w:rPr>
          <w:rFonts w:ascii="Times New Roman" w:hAnsi="Times New Roman" w:cs="Times New Roman"/>
          <w:noProof/>
          <w:sz w:val="24"/>
          <w:szCs w:val="24"/>
          <w:lang w:eastAsia="hr-HR"/>
        </w:rPr>
        <w:t xml:space="preserve">, primakin se dodaje u terapiju na kraju perioda ekspozicije </w:t>
      </w:r>
      <w:r w:rsidRPr="00AB34F7">
        <w:rPr>
          <w:rFonts w:ascii="Times New Roman" w:hAnsi="Times New Roman" w:cs="Times New Roman"/>
          <w:noProof/>
          <w:sz w:val="24"/>
          <w:szCs w:val="24"/>
          <w:lang w:eastAsia="hr-HR"/>
        </w:rPr>
        <w:lastRenderedPageBreak/>
        <w:t xml:space="preserve">kako bi se spriječio relaps, odnosno odgođena klinička manifestacija malarije uzrokovane hipnozoitima </w:t>
      </w:r>
      <w:r w:rsidRPr="00AB34F7">
        <w:rPr>
          <w:rFonts w:ascii="Times New Roman" w:hAnsi="Times New Roman" w:cs="Times New Roman"/>
          <w:i/>
          <w:noProof/>
          <w:sz w:val="24"/>
          <w:szCs w:val="24"/>
          <w:lang w:eastAsia="hr-HR"/>
        </w:rPr>
        <w:t>P. vivax</w:t>
      </w:r>
      <w:r w:rsidRPr="00AB34F7">
        <w:rPr>
          <w:rFonts w:ascii="Times New Roman" w:hAnsi="Times New Roman" w:cs="Times New Roman"/>
          <w:noProof/>
          <w:sz w:val="24"/>
          <w:szCs w:val="24"/>
          <w:lang w:eastAsia="hr-HR"/>
        </w:rPr>
        <w:t xml:space="preserve"> ili </w:t>
      </w:r>
      <w:r w:rsidRPr="00AB34F7">
        <w:rPr>
          <w:rFonts w:ascii="Times New Roman" w:hAnsi="Times New Roman" w:cs="Times New Roman"/>
          <w:i/>
          <w:noProof/>
          <w:sz w:val="24"/>
          <w:szCs w:val="24"/>
          <w:lang w:eastAsia="hr-HR"/>
        </w:rPr>
        <w:t>P. ovale</w:t>
      </w:r>
      <w:r w:rsidRPr="00AB34F7">
        <w:rPr>
          <w:rFonts w:ascii="Times New Roman" w:hAnsi="Times New Roman" w:cs="Times New Roman"/>
          <w:noProof/>
          <w:sz w:val="24"/>
          <w:szCs w:val="24"/>
          <w:lang w:eastAsia="hr-HR"/>
        </w:rPr>
        <w:t xml:space="preserve">. Takav pristup naziva se terminalna profilaksa malarije (eng. </w:t>
      </w:r>
      <w:r w:rsidRPr="00AB34F7">
        <w:rPr>
          <w:rFonts w:ascii="Times New Roman" w:hAnsi="Times New Roman" w:cs="Times New Roman"/>
          <w:i/>
          <w:noProof/>
          <w:sz w:val="24"/>
          <w:szCs w:val="24"/>
          <w:lang w:eastAsia="hr-HR"/>
        </w:rPr>
        <w:t>presumptive antirelapse therapy</w:t>
      </w:r>
      <w:r w:rsidRPr="00AB34F7">
        <w:rPr>
          <w:rFonts w:ascii="Times New Roman" w:hAnsi="Times New Roman" w:cs="Times New Roman"/>
          <w:noProof/>
          <w:sz w:val="24"/>
          <w:szCs w:val="24"/>
          <w:lang w:eastAsia="hr-HR"/>
        </w:rPr>
        <w:t>). U tu se svrhu koristi dnevna doza od 15 mg primakina kroz 14 dana (Hill i sur., 2006).</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Primakin se koristi i u tzv. radikalnom liječenju infekcija </w:t>
      </w:r>
      <w:r w:rsidRPr="00AB34F7">
        <w:rPr>
          <w:rFonts w:ascii="Times New Roman" w:hAnsi="Times New Roman" w:cs="Times New Roman"/>
          <w:i/>
          <w:noProof/>
          <w:sz w:val="24"/>
          <w:szCs w:val="24"/>
          <w:lang w:eastAsia="hr-HR"/>
        </w:rPr>
        <w:t>P. vivax</w:t>
      </w:r>
      <w:r w:rsidRPr="00AB34F7">
        <w:rPr>
          <w:rFonts w:ascii="Times New Roman" w:hAnsi="Times New Roman" w:cs="Times New Roman"/>
          <w:noProof/>
          <w:sz w:val="24"/>
          <w:szCs w:val="24"/>
          <w:lang w:eastAsia="hr-HR"/>
        </w:rPr>
        <w:t xml:space="preserve"> i </w:t>
      </w:r>
      <w:r w:rsidRPr="00AB34F7">
        <w:rPr>
          <w:rFonts w:ascii="Times New Roman" w:hAnsi="Times New Roman" w:cs="Times New Roman"/>
          <w:i/>
          <w:noProof/>
          <w:sz w:val="24"/>
          <w:szCs w:val="24"/>
          <w:lang w:eastAsia="hr-HR"/>
        </w:rPr>
        <w:t>P. ovale</w:t>
      </w:r>
      <w:r w:rsidRPr="00AB34F7">
        <w:rPr>
          <w:rFonts w:ascii="Times New Roman" w:hAnsi="Times New Roman" w:cs="Times New Roman"/>
          <w:noProof/>
          <w:sz w:val="24"/>
          <w:szCs w:val="24"/>
          <w:lang w:eastAsia="hr-HR"/>
        </w:rPr>
        <w:t xml:space="preserve"> u kombinaciji s krvnim shizontocidom, npr. klorokinom. Primakin uništava dormantne stadije </w:t>
      </w:r>
      <w:r w:rsidRPr="00AB34F7">
        <w:rPr>
          <w:rFonts w:ascii="Times New Roman" w:hAnsi="Times New Roman" w:cs="Times New Roman"/>
          <w:i/>
          <w:noProof/>
          <w:sz w:val="24"/>
          <w:szCs w:val="24"/>
          <w:lang w:eastAsia="hr-HR"/>
        </w:rPr>
        <w:t>P. vivax</w:t>
      </w:r>
      <w:r w:rsidRPr="00AB34F7">
        <w:rPr>
          <w:rFonts w:ascii="Times New Roman" w:hAnsi="Times New Roman" w:cs="Times New Roman"/>
          <w:noProof/>
          <w:sz w:val="24"/>
          <w:szCs w:val="24"/>
          <w:lang w:eastAsia="hr-HR"/>
        </w:rPr>
        <w:t xml:space="preserve"> i </w:t>
      </w:r>
      <w:r w:rsidRPr="00AB34F7">
        <w:rPr>
          <w:rFonts w:ascii="Times New Roman" w:hAnsi="Times New Roman" w:cs="Times New Roman"/>
          <w:i/>
          <w:noProof/>
          <w:sz w:val="24"/>
          <w:szCs w:val="24"/>
          <w:lang w:eastAsia="hr-HR"/>
        </w:rPr>
        <w:t>P. ovale</w:t>
      </w:r>
      <w:r w:rsidRPr="00AB34F7">
        <w:rPr>
          <w:rFonts w:ascii="Times New Roman" w:hAnsi="Times New Roman" w:cs="Times New Roman"/>
          <w:noProof/>
          <w:sz w:val="24"/>
          <w:szCs w:val="24"/>
          <w:lang w:eastAsia="hr-HR"/>
        </w:rPr>
        <w:t xml:space="preserve"> i tako sprječava relaps bolesti. Doze za tu indikaciju su analogne onima u slučaju terminalne profilakse (Hill i sur., 2006).</w:t>
      </w:r>
    </w:p>
    <w:p w:rsidR="005F6092" w:rsidRPr="00AB34F7" w:rsidRDefault="005F6092" w:rsidP="005A56D9">
      <w:pPr>
        <w:pStyle w:val="NoSpacing"/>
        <w:spacing w:line="360" w:lineRule="auto"/>
        <w:ind w:firstLine="708"/>
        <w:jc w:val="both"/>
        <w:rPr>
          <w:rFonts w:ascii="Times New Roman" w:hAnsi="Times New Roman" w:cs="Times New Roman"/>
          <w:noProof/>
          <w:sz w:val="24"/>
          <w:szCs w:val="24"/>
          <w:lang w:eastAsia="hr-HR"/>
        </w:rPr>
      </w:pPr>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913C3A" w:rsidRPr="00AB34F7" w:rsidRDefault="00913C3A" w:rsidP="00FF1934">
      <w:pPr>
        <w:pStyle w:val="NoSpacing"/>
        <w:numPr>
          <w:ilvl w:val="2"/>
          <w:numId w:val="2"/>
        </w:numPr>
        <w:spacing w:line="360" w:lineRule="auto"/>
        <w:jc w:val="both"/>
        <w:outlineLvl w:val="2"/>
        <w:rPr>
          <w:rFonts w:ascii="Times New Roman" w:hAnsi="Times New Roman" w:cs="Times New Roman"/>
          <w:noProof/>
          <w:sz w:val="24"/>
          <w:szCs w:val="24"/>
          <w:lang w:eastAsia="hr-HR"/>
        </w:rPr>
      </w:pPr>
      <w:bookmarkStart w:id="6" w:name="_Toc418093170"/>
      <w:r w:rsidRPr="00AB34F7">
        <w:rPr>
          <w:rFonts w:ascii="Times New Roman" w:hAnsi="Times New Roman" w:cs="Times New Roman"/>
          <w:noProof/>
          <w:sz w:val="24"/>
          <w:szCs w:val="24"/>
          <w:lang w:eastAsia="hr-HR"/>
        </w:rPr>
        <w:t>Mehanizam djelovanja</w:t>
      </w:r>
      <w:bookmarkEnd w:id="6"/>
    </w:p>
    <w:p w:rsidR="00913C3A" w:rsidRPr="00AB34F7" w:rsidRDefault="00913C3A" w:rsidP="005A56D9">
      <w:pPr>
        <w:pStyle w:val="NoSpacing"/>
        <w:spacing w:line="360" w:lineRule="auto"/>
        <w:ind w:left="720"/>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Iako je prošlo gotovo sedamdeset godina od njegova otkrića, točan mehanizam djelovanja primakina još nije poznat. Biotransformacija u aktivne metabolite poput 5-hidroksiprimakina, smatra se presudnom i za antimalarijsko djelovanje i za toksične učinke (Recht i sur., 2014).</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Nekoliko je mehanizama djelovanja predloženo. Jedna od hipoteza je da aktivni metaboliti interferiraju s funkcijom ubikvinona kao nosača elektrona u respiratornom lancu mitohondrija (Recht i sur., 2014). U prilog tome ide eksperiment u kojem je primjećena poveznost selektivne akumulacije </w:t>
      </w:r>
      <w:r w:rsidRPr="00AB34F7">
        <w:rPr>
          <w:rFonts w:ascii="Times New Roman" w:hAnsi="Times New Roman" w:cs="Times New Roman"/>
          <w:noProof/>
          <w:sz w:val="24"/>
          <w:szCs w:val="24"/>
          <w:vertAlign w:val="superscript"/>
          <w:lang w:eastAsia="hr-HR"/>
        </w:rPr>
        <w:t>3</w:t>
      </w:r>
      <w:r w:rsidRPr="00AB34F7">
        <w:rPr>
          <w:rFonts w:ascii="Times New Roman" w:hAnsi="Times New Roman" w:cs="Times New Roman"/>
          <w:noProof/>
          <w:sz w:val="24"/>
          <w:szCs w:val="24"/>
          <w:lang w:eastAsia="hr-HR"/>
        </w:rPr>
        <w:t>H-obilježenog primakina u mitohondrijima s njihovim bubrenjem. Također, neke studije su pokazale da izlaganje primakinu inhibira razvojne stadije plazmodija kojima su potrebni funkcionalni mitohondriji (Vale i sur., 2009).</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Druga hipoteza je da visoko reaktivni metaboliti primakina generiraju intracelularne reaktivne spojeve koji uzrokuju oksidativna oštećenja (Recht i sur., 2014). Budući da parazit nema biokemijskih mehanizama kojima bi uklonio primakin i njegove metabolite, kao i to da određeni stadiji plazmodija nemaju obrambeni mehanizam od oksidativnog stresa, moguće je da je to razlog niskoj rezistenciji parazita naspram primakina i njegovojspecifičnosti prema određenim životnim stadijima plazmodija (Vale i sur., 2009).</w:t>
      </w:r>
    </w:p>
    <w:p w:rsidR="005F6092" w:rsidRPr="00AB34F7" w:rsidRDefault="005F6092" w:rsidP="005A56D9">
      <w:pPr>
        <w:pStyle w:val="NoSpacing"/>
        <w:spacing w:line="360" w:lineRule="auto"/>
        <w:ind w:firstLine="708"/>
        <w:jc w:val="both"/>
        <w:rPr>
          <w:rFonts w:ascii="Times New Roman" w:hAnsi="Times New Roman" w:cs="Times New Roman"/>
          <w:noProof/>
          <w:sz w:val="24"/>
          <w:szCs w:val="24"/>
          <w:lang w:eastAsia="hr-HR"/>
        </w:rPr>
      </w:pPr>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913C3A" w:rsidRPr="00AB34F7" w:rsidRDefault="00913C3A" w:rsidP="00FF1934">
      <w:pPr>
        <w:pStyle w:val="NoSpacing"/>
        <w:numPr>
          <w:ilvl w:val="2"/>
          <w:numId w:val="2"/>
        </w:numPr>
        <w:spacing w:line="360" w:lineRule="auto"/>
        <w:jc w:val="both"/>
        <w:outlineLvl w:val="2"/>
        <w:rPr>
          <w:rFonts w:ascii="Times New Roman" w:hAnsi="Times New Roman" w:cs="Times New Roman"/>
          <w:noProof/>
          <w:sz w:val="24"/>
          <w:szCs w:val="24"/>
          <w:lang w:eastAsia="hr-HR"/>
        </w:rPr>
      </w:pPr>
      <w:bookmarkStart w:id="7" w:name="_Toc418093171"/>
      <w:r w:rsidRPr="00AB34F7">
        <w:rPr>
          <w:rFonts w:ascii="Times New Roman" w:hAnsi="Times New Roman" w:cs="Times New Roman"/>
          <w:noProof/>
          <w:sz w:val="24"/>
          <w:szCs w:val="24"/>
          <w:lang w:eastAsia="hr-HR"/>
        </w:rPr>
        <w:t>Nuspojave</w:t>
      </w:r>
      <w:bookmarkEnd w:id="7"/>
    </w:p>
    <w:p w:rsidR="00913C3A" w:rsidRPr="00AB34F7" w:rsidRDefault="00913C3A" w:rsidP="005A56D9">
      <w:pPr>
        <w:pStyle w:val="NoSpacing"/>
        <w:spacing w:line="360" w:lineRule="auto"/>
        <w:ind w:left="720"/>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Gastrointestinalne tegobe (mučnina, diareja, abdominalna bol) su najčešće ne po život opasne nuspojave koje se javljaju prilikom primjene primakina, naročito kada se ne uzima s </w:t>
      </w:r>
      <w:r w:rsidRPr="00AB34F7">
        <w:rPr>
          <w:rFonts w:ascii="Times New Roman" w:hAnsi="Times New Roman" w:cs="Times New Roman"/>
          <w:noProof/>
          <w:sz w:val="24"/>
          <w:szCs w:val="24"/>
          <w:lang w:eastAsia="hr-HR"/>
        </w:rPr>
        <w:lastRenderedPageBreak/>
        <w:t>hranom ili se uzima u dnevnim dozama većim od 30 mg. Methemoglobinemija, sa ili bez cijanoze, nije česta i obično ne zahtijeva prekid terapije, a stanje se vraća u normalu ubrzo nakon prestanka primjene lijeka (Recht i sur., 2014).</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Najveća opasnost prilikom upotrebe primakina je </w:t>
      </w:r>
      <w:r w:rsidR="00496005" w:rsidRPr="00AB34F7">
        <w:rPr>
          <w:rFonts w:ascii="Times New Roman" w:hAnsi="Times New Roman" w:cs="Times New Roman"/>
          <w:noProof/>
          <w:sz w:val="24"/>
          <w:szCs w:val="24"/>
          <w:lang w:eastAsia="hr-HR"/>
        </w:rPr>
        <w:t xml:space="preserve">akutna hemolitička anemija kod </w:t>
      </w:r>
      <w:r w:rsidRPr="00AB34F7">
        <w:rPr>
          <w:rFonts w:ascii="Times New Roman" w:hAnsi="Times New Roman" w:cs="Times New Roman"/>
          <w:noProof/>
          <w:sz w:val="24"/>
          <w:szCs w:val="24"/>
          <w:lang w:eastAsia="hr-HR"/>
        </w:rPr>
        <w:t>osoba s urođenom deficijencijom glukoza-6-fosfat dehidrogenaze (G6PD). G6PD deficijencija prenosi se putem kromosoma X, najraširenija je enzimopatija u svijetu, zahvaća više od 400 milijuna ljudi i osobito je česta u regijama u kojima je prisutna malarija (Recht i sur., 2014).</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G6PD je prvi enzim u putu pentoza fosfata i uključena je u produkciju NADPH, koji je neophodan za opskrbu stanica reduciranim glutationom. Također, NADPH je esencijalan za funkciju katalaze (Recht i sur., 2014). NADPH je zato vrlo bitan za zaštitu stanica od oksidativnog stresa. Taj je stres najjače izražen u eritrocitima, koji nemaju mitohondrija, a time ni alternativnog izvora NADPH (Berg i sur., 2013).</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Ljudi s G6PD deficijencijom koji su izloženi oksidativnom stresu uslijed infekcija ili primjene nekih lijekova, poput primakina, imaju povećan rizik od akutne hemolitičke anemije. Hemoliza je često praćena anemijom, hemoglobinurijom i u nekim slučajevima bubrežnim zatajenjem (Recht i sur., 2014).</w:t>
      </w:r>
    </w:p>
    <w:p w:rsidR="005F6092" w:rsidRPr="00AB34F7" w:rsidRDefault="005F6092" w:rsidP="005A56D9">
      <w:pPr>
        <w:pStyle w:val="NoSpacing"/>
        <w:spacing w:line="360" w:lineRule="auto"/>
        <w:ind w:firstLine="708"/>
        <w:jc w:val="both"/>
        <w:rPr>
          <w:rFonts w:ascii="Times New Roman" w:hAnsi="Times New Roman" w:cs="Times New Roman"/>
          <w:noProof/>
          <w:sz w:val="24"/>
          <w:szCs w:val="24"/>
          <w:lang w:eastAsia="hr-HR"/>
        </w:rPr>
      </w:pPr>
    </w:p>
    <w:p w:rsidR="00913C3A" w:rsidRPr="00AB34F7" w:rsidRDefault="00913C3A" w:rsidP="005A56D9">
      <w:pPr>
        <w:pStyle w:val="NoSpacing"/>
        <w:spacing w:line="360" w:lineRule="auto"/>
        <w:ind w:firstLine="708"/>
        <w:jc w:val="both"/>
        <w:rPr>
          <w:rFonts w:ascii="Times New Roman" w:hAnsi="Times New Roman" w:cs="Times New Roman"/>
          <w:noProof/>
          <w:sz w:val="24"/>
          <w:szCs w:val="24"/>
          <w:lang w:eastAsia="hr-HR"/>
        </w:rPr>
      </w:pPr>
    </w:p>
    <w:p w:rsidR="00913C3A" w:rsidRPr="00AB34F7" w:rsidRDefault="00913C3A" w:rsidP="00FF1934">
      <w:pPr>
        <w:pStyle w:val="NoSpacing"/>
        <w:numPr>
          <w:ilvl w:val="2"/>
          <w:numId w:val="2"/>
        </w:numPr>
        <w:spacing w:line="360" w:lineRule="auto"/>
        <w:jc w:val="both"/>
        <w:outlineLvl w:val="2"/>
        <w:rPr>
          <w:rFonts w:ascii="Times New Roman" w:hAnsi="Times New Roman" w:cs="Times New Roman"/>
          <w:noProof/>
          <w:sz w:val="24"/>
          <w:szCs w:val="24"/>
          <w:lang w:eastAsia="hr-HR"/>
        </w:rPr>
      </w:pPr>
      <w:bookmarkStart w:id="8" w:name="_Toc418093172"/>
      <w:r w:rsidRPr="00AB34F7">
        <w:rPr>
          <w:rFonts w:ascii="Times New Roman" w:hAnsi="Times New Roman" w:cs="Times New Roman"/>
          <w:noProof/>
          <w:sz w:val="24"/>
          <w:szCs w:val="24"/>
          <w:lang w:eastAsia="hr-HR"/>
        </w:rPr>
        <w:t>Metabolizam</w:t>
      </w:r>
      <w:bookmarkEnd w:id="8"/>
    </w:p>
    <w:p w:rsidR="00A86B02" w:rsidRPr="00AB34F7" w:rsidRDefault="00A86B02" w:rsidP="00A86B02">
      <w:pPr>
        <w:pStyle w:val="NoSpacing"/>
        <w:spacing w:line="360" w:lineRule="auto"/>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Primakin se brzo apsorbira iz gastrointestinalnog sustava i koncentrira u jetri, mozgu, srcu, plućima i skeletnim mišićima. Srednji volumen distribucije je 3 l/kg. Maksimalnu koncentraciju u krvi doseže 1-3 h nakon primjene, brzo se metabolizira u jetri te se izlučuje urinom, s vremenom polueliminacije 4-9 h (Vale i sur., 2009).</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U homogenatu jetre štakora, CYP450 i MAO enzimski sustavi gotovo jednako doprinose metabolizmu primakina. Metabolizam je balansiran između nastanka različitih hidroksiliranih derivata, za koje se vjeruje da su odgovorni za farmakološka i toksična svojstva lijeka, i pretvorbe u inaktivne karbokisprimakinske metabolite (Abraham, 2003).</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Karboksiprimakin (Slika 3), koji nastaje oksidativnom deaminacijom postraničnog lanca, jedini je metabolit primakina koji nastaje u ljudskoj jetri </w:t>
      </w:r>
      <w:r w:rsidRPr="00AB34F7">
        <w:rPr>
          <w:rFonts w:ascii="Times New Roman" w:hAnsi="Times New Roman" w:cs="Times New Roman"/>
          <w:i/>
          <w:noProof/>
          <w:sz w:val="24"/>
          <w:szCs w:val="24"/>
          <w:lang w:eastAsia="hr-HR"/>
        </w:rPr>
        <w:t>in vitro</w:t>
      </w:r>
      <w:r w:rsidRPr="00AB34F7">
        <w:rPr>
          <w:rFonts w:ascii="Times New Roman" w:hAnsi="Times New Roman" w:cs="Times New Roman"/>
          <w:noProof/>
          <w:sz w:val="24"/>
          <w:szCs w:val="24"/>
          <w:lang w:eastAsia="hr-HR"/>
        </w:rPr>
        <w:t>. U ljudskom organizmu, njegovo poluvrijeme eliminacije je duže nego ono primakina, i njegove koncentracije u plazmi su mnogo više (Abraham, 2003).</w:t>
      </w:r>
    </w:p>
    <w:p w:rsidR="00912CB0" w:rsidRPr="00AB34F7" w:rsidRDefault="00912CB0">
      <w:pPr>
        <w:rPr>
          <w:rFonts w:ascii="Times New Roman" w:hAnsi="Times New Roman" w:cs="Times New Roman"/>
          <w:noProof/>
          <w:sz w:val="24"/>
          <w:szCs w:val="24"/>
          <w:lang w:val="hr-HR" w:eastAsia="hr-HR"/>
        </w:rPr>
      </w:pPr>
      <w:r w:rsidRPr="00AB34F7">
        <w:rPr>
          <w:rFonts w:ascii="Times New Roman" w:hAnsi="Times New Roman" w:cs="Times New Roman"/>
          <w:noProof/>
          <w:sz w:val="24"/>
          <w:szCs w:val="24"/>
          <w:lang w:val="hr-HR" w:eastAsia="hr-HR"/>
        </w:rPr>
        <w:br w:type="page"/>
      </w:r>
    </w:p>
    <w:p w:rsidR="005F6092" w:rsidRPr="00AB34F7" w:rsidRDefault="00912CB0" w:rsidP="00912CB0">
      <w:pPr>
        <w:pStyle w:val="NoSpacing"/>
        <w:spacing w:line="360" w:lineRule="auto"/>
        <w:ind w:firstLine="708"/>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lastRenderedPageBreak/>
        <w:drawing>
          <wp:anchor distT="0" distB="0" distL="114300" distR="114300" simplePos="0" relativeHeight="251660288" behindDoc="0" locked="0" layoutInCell="1" allowOverlap="1">
            <wp:simplePos x="0" y="0"/>
            <wp:positionH relativeFrom="column">
              <wp:posOffset>1939290</wp:posOffset>
            </wp:positionH>
            <wp:positionV relativeFrom="paragraph">
              <wp:posOffset>55245</wp:posOffset>
            </wp:positionV>
            <wp:extent cx="2232660" cy="1544320"/>
            <wp:effectExtent l="19050" t="0" r="0" b="0"/>
            <wp:wrapTopAndBottom/>
            <wp:docPr id="4" name="Picture 3" descr="karbokiprima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bokiprimakin.png"/>
                    <pic:cNvPicPr/>
                  </pic:nvPicPr>
                  <pic:blipFill>
                    <a:blip r:embed="rId18" cstate="print"/>
                    <a:stretch>
                      <a:fillRect/>
                    </a:stretch>
                  </pic:blipFill>
                  <pic:spPr>
                    <a:xfrm>
                      <a:off x="0" y="0"/>
                      <a:ext cx="2232660" cy="1544320"/>
                    </a:xfrm>
                    <a:prstGeom prst="rect">
                      <a:avLst/>
                    </a:prstGeom>
                  </pic:spPr>
                </pic:pic>
              </a:graphicData>
            </a:graphic>
          </wp:anchor>
        </w:drawing>
      </w:r>
      <w:r w:rsidR="005F6092" w:rsidRPr="00AB34F7">
        <w:rPr>
          <w:rFonts w:ascii="Times New Roman" w:hAnsi="Times New Roman" w:cs="Times New Roman"/>
          <w:noProof/>
          <w:sz w:val="24"/>
          <w:szCs w:val="24"/>
          <w:lang w:eastAsia="hr-HR"/>
        </w:rPr>
        <w:t>Slika 3. Karboksiprimakin</w:t>
      </w:r>
    </w:p>
    <w:p w:rsidR="005F6092" w:rsidRPr="00AB34F7" w:rsidRDefault="005F6092" w:rsidP="005A56D9">
      <w:pPr>
        <w:pStyle w:val="NoSpacing"/>
        <w:spacing w:line="360" w:lineRule="auto"/>
        <w:ind w:firstLine="708"/>
        <w:jc w:val="center"/>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684864" behindDoc="0" locked="0" layoutInCell="1" allowOverlap="1">
            <wp:simplePos x="0" y="0"/>
            <wp:positionH relativeFrom="column">
              <wp:posOffset>17145</wp:posOffset>
            </wp:positionH>
            <wp:positionV relativeFrom="paragraph">
              <wp:posOffset>1428115</wp:posOffset>
            </wp:positionV>
            <wp:extent cx="5760720" cy="3183890"/>
            <wp:effectExtent l="19050" t="0" r="0" b="0"/>
            <wp:wrapTopAndBottom/>
            <wp:docPr id="273" name="Picture 272" descr="4 popravlj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opravljeno.png"/>
                    <pic:cNvPicPr/>
                  </pic:nvPicPr>
                  <pic:blipFill>
                    <a:blip r:embed="rId19" cstate="print"/>
                    <a:stretch>
                      <a:fillRect/>
                    </a:stretch>
                  </pic:blipFill>
                  <pic:spPr>
                    <a:xfrm>
                      <a:off x="0" y="0"/>
                      <a:ext cx="5760720" cy="3183890"/>
                    </a:xfrm>
                    <a:prstGeom prst="rect">
                      <a:avLst/>
                    </a:prstGeom>
                  </pic:spPr>
                </pic:pic>
              </a:graphicData>
            </a:graphic>
          </wp:anchor>
        </w:drawing>
      </w:r>
      <w:r w:rsidRPr="00AB34F7">
        <w:rPr>
          <w:rFonts w:ascii="Times New Roman" w:hAnsi="Times New Roman" w:cs="Times New Roman"/>
          <w:noProof/>
          <w:sz w:val="24"/>
          <w:szCs w:val="24"/>
          <w:lang w:eastAsia="hr-HR"/>
        </w:rPr>
        <w:t>Brojni hidroksilirani metaboliti primakina identificirani su u animalnim modelima, ali nisu dokazani kod ljudi. Pretpostavljeni mehanizam djelovanja 8-aminokinolina uključuje oksidaciju takvih metabolita u kinoniminske derivate (Slika 4), koji mogu oponašati ubikvinon (Slika 5) (Abraham, 2003). Ti derivati, nastali oksidativnim metabolizmom primakina, smatraju se odgovornim i za njegove toksične učinke (O'Neill i sur., 1998).</w:t>
      </w:r>
    </w:p>
    <w:p w:rsidR="004E3B7E" w:rsidRPr="00AB34F7" w:rsidRDefault="004E3B7E" w:rsidP="005A56D9">
      <w:pPr>
        <w:pStyle w:val="NoSpacing"/>
        <w:spacing w:line="360" w:lineRule="auto"/>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4. Oksidativni metabolizam primakina u potencijalno toksične kinoniminske metabolite</w:t>
      </w:r>
    </w:p>
    <w:p w:rsidR="005F6092" w:rsidRPr="00AB34F7" w:rsidRDefault="00A86B02" w:rsidP="00A86B02">
      <w:pPr>
        <w:pStyle w:val="NoSpacing"/>
        <w:spacing w:line="360" w:lineRule="auto"/>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686912" behindDoc="0" locked="0" layoutInCell="1" allowOverlap="1">
            <wp:simplePos x="0" y="0"/>
            <wp:positionH relativeFrom="column">
              <wp:posOffset>1546769</wp:posOffset>
            </wp:positionH>
            <wp:positionV relativeFrom="paragraph">
              <wp:posOffset>107859</wp:posOffset>
            </wp:positionV>
            <wp:extent cx="2614658" cy="1436915"/>
            <wp:effectExtent l="19050" t="0" r="0" b="0"/>
            <wp:wrapTopAndBottom/>
            <wp:docPr id="274" name="Picture 273" descr="ubikvi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kvinon.png"/>
                    <pic:cNvPicPr/>
                  </pic:nvPicPr>
                  <pic:blipFill>
                    <a:blip r:embed="rId20" cstate="print"/>
                    <a:stretch>
                      <a:fillRect/>
                    </a:stretch>
                  </pic:blipFill>
                  <pic:spPr>
                    <a:xfrm>
                      <a:off x="0" y="0"/>
                      <a:ext cx="2614658" cy="1436915"/>
                    </a:xfrm>
                    <a:prstGeom prst="rect">
                      <a:avLst/>
                    </a:prstGeom>
                  </pic:spPr>
                </pic:pic>
              </a:graphicData>
            </a:graphic>
          </wp:anchor>
        </w:drawing>
      </w:r>
      <w:r w:rsidRPr="00AB34F7">
        <w:rPr>
          <w:rFonts w:ascii="Times New Roman" w:hAnsi="Times New Roman" w:cs="Times New Roman"/>
          <w:noProof/>
          <w:sz w:val="24"/>
          <w:szCs w:val="24"/>
          <w:lang w:eastAsia="hr-HR"/>
        </w:rPr>
        <w:t>Slika 5. Ubikvinon</w:t>
      </w:r>
    </w:p>
    <w:p w:rsidR="00913C3A" w:rsidRPr="00AB34F7" w:rsidRDefault="00913C3A" w:rsidP="00FF1934">
      <w:pPr>
        <w:pStyle w:val="NoSpacing"/>
        <w:numPr>
          <w:ilvl w:val="1"/>
          <w:numId w:val="2"/>
        </w:numPr>
        <w:spacing w:line="360" w:lineRule="auto"/>
        <w:jc w:val="both"/>
        <w:outlineLvl w:val="1"/>
        <w:rPr>
          <w:rFonts w:ascii="Times New Roman" w:hAnsi="Times New Roman" w:cs="Times New Roman"/>
          <w:noProof/>
          <w:sz w:val="24"/>
          <w:szCs w:val="24"/>
          <w:lang w:eastAsia="hr-HR"/>
        </w:rPr>
      </w:pPr>
      <w:bookmarkStart w:id="9" w:name="_Toc418093173"/>
      <w:r w:rsidRPr="00AB34F7">
        <w:rPr>
          <w:rFonts w:ascii="Times New Roman" w:hAnsi="Times New Roman" w:cs="Times New Roman"/>
          <w:noProof/>
          <w:sz w:val="24"/>
          <w:szCs w:val="24"/>
          <w:lang w:eastAsia="hr-HR"/>
        </w:rPr>
        <w:lastRenderedPageBreak/>
        <w:t>Primakin kao model za razvoj novih lijekova</w:t>
      </w:r>
      <w:bookmarkEnd w:id="9"/>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Primakin sa svojim djelovanjem na različite životne stadije plazmodija i izvrsnom radikalnom kurativnom aktivnošću je vrlo važan lijek u liječenju malarije. Ipak, njegovi nedostatci, prvenstveno toksičnost, limitiraju njegovu uporabu. Stoga se mnogo istražuju njegovi derivati, sa smanjenjem toksičnosti kao primarnim ciljem (Abraham, 2003). </w:t>
      </w: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jc w:val="both"/>
        <w:rPr>
          <w:rFonts w:ascii="Times New Roman" w:hAnsi="Times New Roman" w:cs="Times New Roman"/>
          <w:noProof/>
          <w:sz w:val="24"/>
          <w:szCs w:val="24"/>
          <w:lang w:eastAsia="hr-HR"/>
        </w:rPr>
      </w:pPr>
    </w:p>
    <w:p w:rsidR="00913C3A" w:rsidRPr="00AB34F7" w:rsidRDefault="00913C3A" w:rsidP="00FF1934">
      <w:pPr>
        <w:pStyle w:val="NoSpacing"/>
        <w:numPr>
          <w:ilvl w:val="2"/>
          <w:numId w:val="2"/>
        </w:numPr>
        <w:spacing w:line="360" w:lineRule="auto"/>
        <w:jc w:val="both"/>
        <w:outlineLvl w:val="2"/>
        <w:rPr>
          <w:rFonts w:ascii="Times New Roman" w:hAnsi="Times New Roman" w:cs="Times New Roman"/>
          <w:noProof/>
          <w:sz w:val="24"/>
          <w:szCs w:val="24"/>
          <w:lang w:eastAsia="hr-HR"/>
        </w:rPr>
      </w:pPr>
      <w:bookmarkStart w:id="10" w:name="_Toc418093174"/>
      <w:r w:rsidRPr="00AB34F7">
        <w:rPr>
          <w:rFonts w:ascii="Times New Roman" w:hAnsi="Times New Roman" w:cs="Times New Roman"/>
          <w:noProof/>
          <w:sz w:val="24"/>
          <w:szCs w:val="24"/>
          <w:lang w:eastAsia="hr-HR"/>
        </w:rPr>
        <w:t>Modifikacije supstituenata na kinolinskom prstenu</w:t>
      </w:r>
      <w:bookmarkEnd w:id="10"/>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688960" behindDoc="0" locked="0" layoutInCell="1" allowOverlap="1">
            <wp:simplePos x="0" y="0"/>
            <wp:positionH relativeFrom="column">
              <wp:posOffset>2065655</wp:posOffset>
            </wp:positionH>
            <wp:positionV relativeFrom="paragraph">
              <wp:posOffset>1856105</wp:posOffset>
            </wp:positionV>
            <wp:extent cx="2254250" cy="1547495"/>
            <wp:effectExtent l="19050" t="0" r="0" b="0"/>
            <wp:wrapTopAndBottom/>
            <wp:docPr id="280" name="Picture 279" descr="sus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4.png"/>
                    <pic:cNvPicPr/>
                  </pic:nvPicPr>
                  <pic:blipFill>
                    <a:blip r:embed="rId21" cstate="print"/>
                    <a:stretch>
                      <a:fillRect/>
                    </a:stretch>
                  </pic:blipFill>
                  <pic:spPr>
                    <a:xfrm>
                      <a:off x="0" y="0"/>
                      <a:ext cx="2254250" cy="1547495"/>
                    </a:xfrm>
                    <a:prstGeom prst="rect">
                      <a:avLst/>
                    </a:prstGeom>
                  </pic:spPr>
                </pic:pic>
              </a:graphicData>
            </a:graphic>
          </wp:anchor>
        </w:drawing>
      </w:r>
      <w:r w:rsidRPr="00AB34F7">
        <w:rPr>
          <w:rFonts w:ascii="Times New Roman" w:hAnsi="Times New Roman" w:cs="Times New Roman"/>
          <w:noProof/>
          <w:sz w:val="24"/>
          <w:szCs w:val="24"/>
          <w:lang w:eastAsia="hr-HR"/>
        </w:rPr>
        <w:t xml:space="preserve">Jedna od strategija za poboljšanje učinkovitosti primakina, uz smanjenje toksičnosti, bilo je uvođenje supstituenata na položaje 2, 3, 4, 5 i 7 kinolinskog prstena (Slika 6). Tako je sintetizirano gotovo 200 primakinskih derivata s različitim supstituentima u navedenim položajima. Najbolje djelovanje pokazali su derivati s metilnom skupinom na položajima 2 i 4, </w:t>
      </w:r>
      <w:r w:rsidRPr="00AB34F7">
        <w:rPr>
          <w:rFonts w:ascii="Times New Roman" w:hAnsi="Times New Roman" w:cs="Times New Roman"/>
          <w:i/>
          <w:noProof/>
          <w:sz w:val="24"/>
          <w:szCs w:val="24"/>
          <w:lang w:eastAsia="hr-HR"/>
        </w:rPr>
        <w:t>tert</w:t>
      </w:r>
      <w:r w:rsidRPr="00AB34F7">
        <w:rPr>
          <w:rFonts w:ascii="Times New Roman" w:hAnsi="Times New Roman" w:cs="Times New Roman"/>
          <w:noProof/>
          <w:sz w:val="24"/>
          <w:szCs w:val="24"/>
          <w:lang w:eastAsia="hr-HR"/>
        </w:rPr>
        <w:t>-butilnom na položaju 2, etilnim supstituentom na položajima 2 i 4, pentiloksi supstituentom na položaju 5 i alkoksi, fluoro, 3- ili 4- supstituiranom fenoksi skupinom na položaju 5 (Vale i sur., 2009).</w:t>
      </w:r>
    </w:p>
    <w:p w:rsidR="00A86B02" w:rsidRPr="00AB34F7" w:rsidRDefault="00A86B02" w:rsidP="00A86B02">
      <w:pPr>
        <w:pStyle w:val="NoSpacing"/>
        <w:spacing w:line="360" w:lineRule="auto"/>
        <w:ind w:firstLine="708"/>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6. Položaji na kinolinskom prstenu na koje su uvođeni supstituenti</w:t>
      </w:r>
    </w:p>
    <w:p w:rsidR="00A86B02" w:rsidRPr="00AB34F7" w:rsidRDefault="00A86B02" w:rsidP="005A56D9">
      <w:pPr>
        <w:pStyle w:val="NoSpacing"/>
        <w:spacing w:line="360" w:lineRule="auto"/>
        <w:ind w:firstLine="708"/>
        <w:jc w:val="both"/>
        <w:rPr>
          <w:rFonts w:ascii="Times New Roman" w:hAnsi="Times New Roman" w:cs="Times New Roman"/>
          <w:noProof/>
          <w:sz w:val="24"/>
          <w:szCs w:val="24"/>
          <w:lang w:eastAsia="hr-HR"/>
        </w:rPr>
      </w:pPr>
    </w:p>
    <w:p w:rsidR="009760AF"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2-</w:t>
      </w:r>
      <w:r w:rsidRPr="00AB34F7">
        <w:rPr>
          <w:rFonts w:ascii="Times New Roman" w:hAnsi="Times New Roman" w:cs="Times New Roman"/>
          <w:i/>
          <w:noProof/>
          <w:sz w:val="24"/>
          <w:szCs w:val="24"/>
          <w:lang w:eastAsia="hr-HR"/>
        </w:rPr>
        <w:t>tert</w:t>
      </w:r>
      <w:r w:rsidRPr="00AB34F7">
        <w:rPr>
          <w:rFonts w:ascii="Times New Roman" w:hAnsi="Times New Roman" w:cs="Times New Roman"/>
          <w:noProof/>
          <w:sz w:val="24"/>
          <w:szCs w:val="24"/>
          <w:lang w:eastAsia="hr-HR"/>
        </w:rPr>
        <w:t xml:space="preserve">-butilprimakin (Slika 7) prvi je 8-aminokinolin koji ne uzrokuje methemoglobinemiju, moguće zbog blokirane razgradnje na položaju 2 kinolinskog prstena (Vale i sur., 2009). Metabolički stabilni </w:t>
      </w:r>
      <w:r w:rsidRPr="00AB34F7">
        <w:rPr>
          <w:rFonts w:ascii="Times New Roman" w:hAnsi="Times New Roman" w:cs="Times New Roman"/>
          <w:i/>
          <w:noProof/>
          <w:sz w:val="24"/>
          <w:szCs w:val="24"/>
          <w:lang w:eastAsia="hr-HR"/>
        </w:rPr>
        <w:t>tert</w:t>
      </w:r>
      <w:r w:rsidRPr="00AB34F7">
        <w:rPr>
          <w:rFonts w:ascii="Times New Roman" w:hAnsi="Times New Roman" w:cs="Times New Roman"/>
          <w:noProof/>
          <w:sz w:val="24"/>
          <w:szCs w:val="24"/>
          <w:lang w:eastAsia="hr-HR"/>
        </w:rPr>
        <w:t>-butil na položaju 2 također je znatno poboljšalo antimalarijsku aktivnost prema krvnim shizontima, vjerojatno zbog inhibicije katabolizma hema u parazitu (Thanh Thuy i sur., 2010).</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p>
    <w:p w:rsidR="00A86B02" w:rsidRPr="00AB34F7" w:rsidRDefault="00A86B02" w:rsidP="005A56D9">
      <w:pPr>
        <w:pStyle w:val="NoSpacing"/>
        <w:spacing w:line="360" w:lineRule="auto"/>
        <w:ind w:firstLine="708"/>
        <w:jc w:val="both"/>
        <w:rPr>
          <w:rFonts w:ascii="Times New Roman" w:hAnsi="Times New Roman" w:cs="Times New Roman"/>
          <w:noProof/>
          <w:sz w:val="24"/>
          <w:szCs w:val="24"/>
          <w:lang w:eastAsia="hr-HR"/>
        </w:rPr>
      </w:pPr>
    </w:p>
    <w:p w:rsidR="00A86B02" w:rsidRPr="00AB34F7" w:rsidRDefault="00A86B02" w:rsidP="005A56D9">
      <w:pPr>
        <w:pStyle w:val="NoSpacing"/>
        <w:spacing w:line="360" w:lineRule="auto"/>
        <w:ind w:firstLine="708"/>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lastRenderedPageBreak/>
        <w:drawing>
          <wp:anchor distT="0" distB="0" distL="114300" distR="114300" simplePos="0" relativeHeight="251693056" behindDoc="0" locked="0" layoutInCell="1" allowOverlap="1">
            <wp:simplePos x="0" y="0"/>
            <wp:positionH relativeFrom="column">
              <wp:posOffset>1435735</wp:posOffset>
            </wp:positionH>
            <wp:positionV relativeFrom="paragraph">
              <wp:posOffset>-188595</wp:posOffset>
            </wp:positionV>
            <wp:extent cx="2701290" cy="1547495"/>
            <wp:effectExtent l="19050" t="0" r="3810" b="0"/>
            <wp:wrapTopAndBottom/>
            <wp:docPr id="11" name="Picture 6" descr="tert bu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t butil.png"/>
                    <pic:cNvPicPr/>
                  </pic:nvPicPr>
                  <pic:blipFill>
                    <a:blip r:embed="rId22" cstate="print"/>
                    <a:stretch>
                      <a:fillRect/>
                    </a:stretch>
                  </pic:blipFill>
                  <pic:spPr>
                    <a:xfrm>
                      <a:off x="0" y="0"/>
                      <a:ext cx="2701290" cy="1547495"/>
                    </a:xfrm>
                    <a:prstGeom prst="rect">
                      <a:avLst/>
                    </a:prstGeom>
                  </pic:spPr>
                </pic:pic>
              </a:graphicData>
            </a:graphic>
          </wp:anchor>
        </w:drawing>
      </w:r>
      <w:r w:rsidRPr="00AB34F7">
        <w:rPr>
          <w:rFonts w:ascii="Times New Roman" w:hAnsi="Times New Roman" w:cs="Times New Roman"/>
          <w:noProof/>
          <w:sz w:val="24"/>
          <w:szCs w:val="24"/>
          <w:lang w:eastAsia="hr-HR"/>
        </w:rPr>
        <w:t>Slika 7. 2-</w:t>
      </w:r>
      <w:r w:rsidRPr="00AB34F7">
        <w:rPr>
          <w:rFonts w:ascii="Times New Roman" w:hAnsi="Times New Roman" w:cs="Times New Roman"/>
          <w:i/>
          <w:noProof/>
          <w:sz w:val="24"/>
          <w:szCs w:val="24"/>
          <w:lang w:eastAsia="hr-HR"/>
        </w:rPr>
        <w:t>tert</w:t>
      </w:r>
      <w:r w:rsidRPr="00AB34F7">
        <w:rPr>
          <w:rFonts w:ascii="Times New Roman" w:hAnsi="Times New Roman" w:cs="Times New Roman"/>
          <w:noProof/>
          <w:sz w:val="24"/>
          <w:szCs w:val="24"/>
          <w:lang w:eastAsia="hr-HR"/>
        </w:rPr>
        <w:t>-butilprimakin</w:t>
      </w:r>
    </w:p>
    <w:p w:rsidR="00A86B02" w:rsidRPr="00AB34F7" w:rsidRDefault="00A86B02" w:rsidP="005A56D9">
      <w:pPr>
        <w:pStyle w:val="NoSpacing"/>
        <w:spacing w:line="360" w:lineRule="auto"/>
        <w:ind w:firstLine="708"/>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Jain i suradnici (2004) uveli su druge metabolički stabilne skupina (adamatil, izopropil, cikloheksil, ciklopentil) na položaj 2 kako bi povećali antimalarijsku aktivnost. Međutim, aktivnost sintetiziranih spojeva bila je manja od one 2-</w:t>
      </w:r>
      <w:r w:rsidRPr="00AB34F7">
        <w:rPr>
          <w:rFonts w:ascii="Times New Roman" w:hAnsi="Times New Roman" w:cs="Times New Roman"/>
          <w:i/>
          <w:noProof/>
          <w:sz w:val="24"/>
          <w:szCs w:val="24"/>
          <w:lang w:eastAsia="hr-HR"/>
        </w:rPr>
        <w:t>tert</w:t>
      </w:r>
      <w:r w:rsidRPr="00AB34F7">
        <w:rPr>
          <w:rFonts w:ascii="Times New Roman" w:hAnsi="Times New Roman" w:cs="Times New Roman"/>
          <w:noProof/>
          <w:sz w:val="24"/>
          <w:szCs w:val="24"/>
          <w:lang w:eastAsia="hr-HR"/>
        </w:rPr>
        <w:t>-butilprimakina.</w:t>
      </w:r>
    </w:p>
    <w:p w:rsidR="005F6092" w:rsidRPr="00AB34F7" w:rsidRDefault="005F6092" w:rsidP="005A56D9">
      <w:pPr>
        <w:pStyle w:val="NoSpacing"/>
        <w:spacing w:line="360" w:lineRule="auto"/>
        <w:ind w:firstLine="708"/>
        <w:jc w:val="both"/>
        <w:rPr>
          <w:rFonts w:ascii="Times New Roman" w:hAnsi="Times New Roman" w:cs="Times New Roman"/>
          <w:noProof/>
          <w:sz w:val="24"/>
          <w:szCs w:val="24"/>
          <w:lang w:eastAsia="hr-HR"/>
        </w:rPr>
      </w:pPr>
    </w:p>
    <w:p w:rsidR="00913C3A" w:rsidRPr="00AB34F7" w:rsidRDefault="00913C3A" w:rsidP="005A56D9">
      <w:pPr>
        <w:pStyle w:val="NoSpacing"/>
        <w:spacing w:line="360" w:lineRule="auto"/>
        <w:ind w:firstLine="708"/>
        <w:jc w:val="both"/>
        <w:rPr>
          <w:rFonts w:ascii="Times New Roman" w:hAnsi="Times New Roman" w:cs="Times New Roman"/>
          <w:noProof/>
          <w:sz w:val="24"/>
          <w:szCs w:val="24"/>
          <w:lang w:eastAsia="hr-HR"/>
        </w:rPr>
      </w:pPr>
    </w:p>
    <w:p w:rsidR="00913C3A" w:rsidRPr="00AB34F7" w:rsidRDefault="00913C3A" w:rsidP="00FF1934">
      <w:pPr>
        <w:pStyle w:val="NoSpacing"/>
        <w:numPr>
          <w:ilvl w:val="2"/>
          <w:numId w:val="2"/>
        </w:numPr>
        <w:spacing w:line="360" w:lineRule="auto"/>
        <w:jc w:val="both"/>
        <w:outlineLvl w:val="2"/>
        <w:rPr>
          <w:rFonts w:ascii="Times New Roman" w:hAnsi="Times New Roman" w:cs="Times New Roman"/>
          <w:noProof/>
          <w:sz w:val="24"/>
          <w:szCs w:val="24"/>
          <w:lang w:eastAsia="hr-HR"/>
        </w:rPr>
      </w:pPr>
      <w:bookmarkStart w:id="11" w:name="_Toc418093175"/>
      <w:r w:rsidRPr="00AB34F7">
        <w:rPr>
          <w:rFonts w:ascii="Times New Roman" w:hAnsi="Times New Roman" w:cs="Times New Roman"/>
          <w:noProof/>
          <w:sz w:val="24"/>
          <w:szCs w:val="24"/>
          <w:lang w:eastAsia="hr-HR"/>
        </w:rPr>
        <w:t>Modifikacije terminalne amino skupine</w:t>
      </w:r>
      <w:bookmarkEnd w:id="11"/>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695104" behindDoc="0" locked="0" layoutInCell="1" allowOverlap="1">
            <wp:simplePos x="0" y="0"/>
            <wp:positionH relativeFrom="column">
              <wp:posOffset>2058035</wp:posOffset>
            </wp:positionH>
            <wp:positionV relativeFrom="paragraph">
              <wp:posOffset>1607820</wp:posOffset>
            </wp:positionV>
            <wp:extent cx="2250440" cy="1943100"/>
            <wp:effectExtent l="19050" t="0" r="0" b="0"/>
            <wp:wrapTopAndBottom/>
            <wp:docPr id="281" name="Picture 280" descr="terminalana am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lana amino.png"/>
                    <pic:cNvPicPr/>
                  </pic:nvPicPr>
                  <pic:blipFill>
                    <a:blip r:embed="rId23" cstate="print"/>
                    <a:stretch>
                      <a:fillRect/>
                    </a:stretch>
                  </pic:blipFill>
                  <pic:spPr>
                    <a:xfrm>
                      <a:off x="0" y="0"/>
                      <a:ext cx="2250440" cy="1943100"/>
                    </a:xfrm>
                    <a:prstGeom prst="rect">
                      <a:avLst/>
                    </a:prstGeom>
                  </pic:spPr>
                </pic:pic>
              </a:graphicData>
            </a:graphic>
          </wp:anchor>
        </w:drawing>
      </w:r>
      <w:r w:rsidRPr="00AB34F7">
        <w:rPr>
          <w:rFonts w:ascii="Times New Roman" w:hAnsi="Times New Roman" w:cs="Times New Roman"/>
          <w:noProof/>
          <w:sz w:val="24"/>
          <w:szCs w:val="24"/>
          <w:lang w:eastAsia="hr-HR"/>
        </w:rPr>
        <w:t xml:space="preserve">Blokiranje terminalne primarne amino skupine (Slika 8) primakina znatno povećava njegovu bioraspoloživost jer smanjuje njegovu konverziju u karboksiprimakin (Vale i sur., 2009). Mnogo su se istraživale razne skupine kao supstituenti na primarnom dušikovom atomu. Zanimljivim otkrićem pokazali su se konjugati primakina s peptidima, koji se sporo hidroliziraju u serumu, te je moguće da se ponašaju kao prolijekovi primakina (Vangapandu i sur., 2004). </w:t>
      </w:r>
    </w:p>
    <w:p w:rsidR="00A86B02" w:rsidRPr="00AB34F7" w:rsidRDefault="00A86B02" w:rsidP="00A86B02">
      <w:pPr>
        <w:pStyle w:val="NoSpacing"/>
        <w:spacing w:line="360" w:lineRule="auto"/>
        <w:ind w:firstLine="708"/>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8. Terminalna amino skupina primakina</w:t>
      </w:r>
    </w:p>
    <w:p w:rsidR="00A86B02" w:rsidRPr="00AB34F7" w:rsidRDefault="00A86B02" w:rsidP="005A56D9">
      <w:pPr>
        <w:pStyle w:val="NoSpacing"/>
        <w:spacing w:line="360" w:lineRule="auto"/>
        <w:ind w:firstLine="708"/>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Vangapandu i suradnici (2004) sintetizirali su konjugate primakina i njegovih aktivnih analoga s modificiranim supstituentima na kinolinskom prstenu s L-aminokiselinama alaninom, leucinom, lizinom i ornitinom (Slika 9). Antimalarijska aktivnost konjugata se pokazala većom nego ona samih 8-aminokinolina. Najveću učinkovitost su pokazali konjugati </w:t>
      </w:r>
      <w:r w:rsidRPr="00AB34F7">
        <w:rPr>
          <w:rFonts w:ascii="Times New Roman" w:hAnsi="Times New Roman" w:cs="Times New Roman"/>
          <w:noProof/>
          <w:sz w:val="24"/>
          <w:szCs w:val="24"/>
          <w:lang w:eastAsia="hr-HR"/>
        </w:rPr>
        <w:lastRenderedPageBreak/>
        <w:t xml:space="preserve">s lizinom i ornitinom. Iz rezultata nije bilo moguće utvrditi imaju li antimalarijski učinak </w:t>
      </w:r>
      <w:r w:rsidR="00B97AD2" w:rsidRPr="00AB34F7">
        <w:rPr>
          <w:rFonts w:ascii="Times New Roman" w:hAnsi="Times New Roman" w:cs="Times New Roman"/>
          <w:noProof/>
          <w:sz w:val="24"/>
          <w:szCs w:val="24"/>
          <w:lang w:eastAsia="hr-HR"/>
        </w:rPr>
        <w:drawing>
          <wp:anchor distT="0" distB="0" distL="114300" distR="114300" simplePos="0" relativeHeight="251697152" behindDoc="0" locked="0" layoutInCell="1" allowOverlap="1">
            <wp:simplePos x="0" y="0"/>
            <wp:positionH relativeFrom="column">
              <wp:posOffset>1354455</wp:posOffset>
            </wp:positionH>
            <wp:positionV relativeFrom="paragraph">
              <wp:posOffset>705485</wp:posOffset>
            </wp:positionV>
            <wp:extent cx="2927350" cy="1808480"/>
            <wp:effectExtent l="19050" t="0" r="6350" b="0"/>
            <wp:wrapTopAndBottom/>
            <wp:docPr id="12" name="Picture 7" descr="op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ć.png"/>
                    <pic:cNvPicPr/>
                  </pic:nvPicPr>
                  <pic:blipFill>
                    <a:blip r:embed="rId24" cstate="print"/>
                    <a:stretch>
                      <a:fillRect/>
                    </a:stretch>
                  </pic:blipFill>
                  <pic:spPr>
                    <a:xfrm>
                      <a:off x="0" y="0"/>
                      <a:ext cx="2927350" cy="1808480"/>
                    </a:xfrm>
                    <a:prstGeom prst="rect">
                      <a:avLst/>
                    </a:prstGeom>
                  </pic:spPr>
                </pic:pic>
              </a:graphicData>
            </a:graphic>
          </wp:anchor>
        </w:drawing>
      </w:r>
      <w:r w:rsidRPr="00AB34F7">
        <w:rPr>
          <w:rFonts w:ascii="Times New Roman" w:hAnsi="Times New Roman" w:cs="Times New Roman"/>
          <w:noProof/>
          <w:sz w:val="24"/>
          <w:szCs w:val="24"/>
          <w:lang w:eastAsia="hr-HR"/>
        </w:rPr>
        <w:t xml:space="preserve">konjugati ili aktivnost potječe od 8-aminokinolina nastalih njihovom hidrolizom. </w:t>
      </w:r>
    </w:p>
    <w:p w:rsidR="00A86B02" w:rsidRPr="00AB34F7" w:rsidRDefault="00A86B02" w:rsidP="00B97AD2">
      <w:pPr>
        <w:pStyle w:val="NoSpacing"/>
        <w:spacing w:line="360" w:lineRule="auto"/>
        <w:ind w:firstLine="708"/>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9. Opća struktura sintetiziranih konjugata primakinskih analoga s aminokiselinama</w:t>
      </w:r>
    </w:p>
    <w:p w:rsidR="005F6092" w:rsidRPr="00AB34F7" w:rsidRDefault="005F6092" w:rsidP="005A56D9">
      <w:pPr>
        <w:pStyle w:val="NoSpacing"/>
        <w:spacing w:line="360" w:lineRule="auto"/>
        <w:jc w:val="center"/>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Jain i suradnici (2004) slijedom su toga sintetizirali konjugate 2-</w:t>
      </w:r>
      <w:r w:rsidRPr="00AB34F7">
        <w:rPr>
          <w:rFonts w:ascii="Times New Roman" w:hAnsi="Times New Roman" w:cs="Times New Roman"/>
          <w:i/>
          <w:noProof/>
          <w:sz w:val="24"/>
          <w:szCs w:val="24"/>
          <w:lang w:eastAsia="hr-HR"/>
        </w:rPr>
        <w:t>tert</w:t>
      </w:r>
      <w:r w:rsidRPr="00AB34F7">
        <w:rPr>
          <w:rFonts w:ascii="Times New Roman" w:hAnsi="Times New Roman" w:cs="Times New Roman"/>
          <w:noProof/>
          <w:sz w:val="24"/>
          <w:szCs w:val="24"/>
          <w:lang w:eastAsia="hr-HR"/>
        </w:rPr>
        <w:t>-butilprimakina s lizinom i ornitinom, ali nije došlo do povećanja aktivnosti.</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Kaur i suradnici (2012) sintetizirali su više različitih serija aminokiselinskih konjugata 8-aminokinolinskih antimalarika. Sintetizirani su konjugati s lizinom i ornitinom, ali na način da je amino skupina bočnog lanca aminokiselina povezana s terminalnom amino skupinom primakina (Slika 10a). Spojevi su se pokazali manje potentnijim od primakina, sugerirajući da slobodna karboksilna skupina aminokiseline smanjuje učinak. Nadalje, ista skupina istraživača sintetizirala je konjugate 8-aminokinolina s kationskim dipeptidima (Slika 10b). Naime, pretpostavka je bila da je povećana aktivnost konjugata 8-aminokinolina s kationskim aminokiselinama (Vangapandu i sur., 2004) rezultat akumulacije spojeva u kiseloj sredini vakulole plazmodija te time veće mogućnosti kompleksacije s hemom, odnosno sprječavanja njegova katabolizma. Slijedom te pretpostavke, povećanjem bazičnosti konjugata trebala bi se povećati akumulacija i time djelotvornost. Spojevi s vezanim dipeptidima pokazali su se učinkovitim antmalaricima </w:t>
      </w:r>
      <w:r w:rsidRPr="00AB34F7">
        <w:rPr>
          <w:rFonts w:ascii="Times New Roman" w:hAnsi="Times New Roman" w:cs="Times New Roman"/>
          <w:i/>
          <w:noProof/>
          <w:sz w:val="24"/>
          <w:szCs w:val="24"/>
          <w:lang w:eastAsia="hr-HR"/>
        </w:rPr>
        <w:t>in vitro</w:t>
      </w:r>
      <w:r w:rsidRPr="00AB34F7">
        <w:rPr>
          <w:rFonts w:ascii="Times New Roman" w:hAnsi="Times New Roman" w:cs="Times New Roman"/>
          <w:noProof/>
          <w:sz w:val="24"/>
          <w:szCs w:val="24"/>
          <w:lang w:eastAsia="hr-HR"/>
        </w:rPr>
        <w:t xml:space="preserve"> i </w:t>
      </w:r>
      <w:r w:rsidRPr="00AB34F7">
        <w:rPr>
          <w:rFonts w:ascii="Times New Roman" w:hAnsi="Times New Roman" w:cs="Times New Roman"/>
          <w:i/>
          <w:noProof/>
          <w:sz w:val="24"/>
          <w:szCs w:val="24"/>
          <w:lang w:eastAsia="hr-HR"/>
        </w:rPr>
        <w:t>in vivo</w:t>
      </w:r>
      <w:r w:rsidRPr="00AB34F7">
        <w:rPr>
          <w:rFonts w:ascii="Times New Roman" w:hAnsi="Times New Roman" w:cs="Times New Roman"/>
          <w:noProof/>
          <w:sz w:val="24"/>
          <w:szCs w:val="24"/>
          <w:lang w:eastAsia="hr-HR"/>
        </w:rPr>
        <w:t>. Zanimljivo, dipeptidni analozi s D-aminokiselinama pokazali su se neučinkovitima ili slabo učinkovitima. Serija pseudopeptida 8-aminokinolinskih antimalarika i anionskih aminokiselina (Slika 10c) sintetizirana je povezivanjem karboksilne skupine iz bočnog lanca s 8-aminokinolinom, te dodatnim vezanjem α-amino skupine anionske aminokiseline s kationskom aminokiselinom. Pseudopeptidi s L-lizinom pokazali su najsnažniju aktivnost.</w:t>
      </w:r>
    </w:p>
    <w:p w:rsidR="00E14F3C" w:rsidRPr="00AB34F7" w:rsidRDefault="00E14F3C" w:rsidP="005A56D9">
      <w:pPr>
        <w:pStyle w:val="NoSpacing"/>
        <w:spacing w:line="360" w:lineRule="auto"/>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lastRenderedPageBreak/>
        <w:drawing>
          <wp:anchor distT="0" distB="0" distL="114300" distR="114300" simplePos="0" relativeHeight="251701248" behindDoc="0" locked="0" layoutInCell="1" allowOverlap="1">
            <wp:simplePos x="0" y="0"/>
            <wp:positionH relativeFrom="column">
              <wp:posOffset>1241425</wp:posOffset>
            </wp:positionH>
            <wp:positionV relativeFrom="paragraph">
              <wp:posOffset>1336675</wp:posOffset>
            </wp:positionV>
            <wp:extent cx="3583305" cy="1387475"/>
            <wp:effectExtent l="19050" t="0" r="0" b="0"/>
            <wp:wrapTopAndBottom/>
            <wp:docPr id="64" name="Picture 63" descr="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png"/>
                    <pic:cNvPicPr/>
                  </pic:nvPicPr>
                  <pic:blipFill>
                    <a:blip r:embed="rId25" cstate="print"/>
                    <a:stretch>
                      <a:fillRect/>
                    </a:stretch>
                  </pic:blipFill>
                  <pic:spPr>
                    <a:xfrm>
                      <a:off x="0" y="0"/>
                      <a:ext cx="3583305" cy="1387475"/>
                    </a:xfrm>
                    <a:prstGeom prst="rect">
                      <a:avLst/>
                    </a:prstGeom>
                  </pic:spPr>
                </pic:pic>
              </a:graphicData>
            </a:graphic>
          </wp:anchor>
        </w:drawing>
      </w:r>
      <w:r w:rsidRPr="00AB34F7">
        <w:rPr>
          <w:rFonts w:ascii="Times New Roman" w:hAnsi="Times New Roman" w:cs="Times New Roman"/>
          <w:noProof/>
          <w:sz w:val="24"/>
          <w:szCs w:val="24"/>
          <w:lang w:eastAsia="hr-HR"/>
        </w:rPr>
        <w:drawing>
          <wp:anchor distT="0" distB="0" distL="114300" distR="114300" simplePos="0" relativeHeight="251700224" behindDoc="0" locked="0" layoutInCell="1" allowOverlap="1">
            <wp:simplePos x="0" y="0"/>
            <wp:positionH relativeFrom="column">
              <wp:posOffset>3070225</wp:posOffset>
            </wp:positionH>
            <wp:positionV relativeFrom="paragraph">
              <wp:posOffset>-263525</wp:posOffset>
            </wp:positionV>
            <wp:extent cx="2985135" cy="1499235"/>
            <wp:effectExtent l="19050" t="0" r="5715" b="0"/>
            <wp:wrapTopAndBottom/>
            <wp:docPr id="286" name="Picture 285" descr="1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b.png"/>
                    <pic:cNvPicPr/>
                  </pic:nvPicPr>
                  <pic:blipFill>
                    <a:blip r:embed="rId26" cstate="print"/>
                    <a:stretch>
                      <a:fillRect/>
                    </a:stretch>
                  </pic:blipFill>
                  <pic:spPr>
                    <a:xfrm>
                      <a:off x="0" y="0"/>
                      <a:ext cx="2985135" cy="1499235"/>
                    </a:xfrm>
                    <a:prstGeom prst="rect">
                      <a:avLst/>
                    </a:prstGeom>
                  </pic:spPr>
                </pic:pic>
              </a:graphicData>
            </a:graphic>
          </wp:anchor>
        </w:drawing>
      </w:r>
      <w:r w:rsidRPr="00AB34F7">
        <w:rPr>
          <w:rFonts w:ascii="Times New Roman" w:hAnsi="Times New Roman" w:cs="Times New Roman"/>
          <w:noProof/>
          <w:sz w:val="24"/>
          <w:szCs w:val="24"/>
          <w:lang w:eastAsia="hr-HR"/>
        </w:rPr>
        <w:drawing>
          <wp:anchor distT="0" distB="0" distL="114300" distR="114300" simplePos="0" relativeHeight="251699200" behindDoc="0" locked="0" layoutInCell="1" allowOverlap="1">
            <wp:simplePos x="0" y="0"/>
            <wp:positionH relativeFrom="column">
              <wp:posOffset>-473075</wp:posOffset>
            </wp:positionH>
            <wp:positionV relativeFrom="paragraph">
              <wp:posOffset>-165100</wp:posOffset>
            </wp:positionV>
            <wp:extent cx="3475355" cy="1387475"/>
            <wp:effectExtent l="19050" t="0" r="0" b="0"/>
            <wp:wrapTopAndBottom/>
            <wp:docPr id="1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cstate="print"/>
                    <a:srcRect/>
                    <a:stretch>
                      <a:fillRect/>
                    </a:stretch>
                  </pic:blipFill>
                  <pic:spPr bwMode="auto">
                    <a:xfrm>
                      <a:off x="0" y="0"/>
                      <a:ext cx="3475355" cy="1387475"/>
                    </a:xfrm>
                    <a:prstGeom prst="rect">
                      <a:avLst/>
                    </a:prstGeom>
                    <a:noFill/>
                    <a:ln w="9525">
                      <a:noFill/>
                      <a:miter lim="800000"/>
                      <a:headEnd/>
                      <a:tailEnd/>
                    </a:ln>
                  </pic:spPr>
                </pic:pic>
              </a:graphicData>
            </a:graphic>
          </wp:anchor>
        </w:drawing>
      </w:r>
      <w:r w:rsidRPr="00AB34F7">
        <w:rPr>
          <w:rFonts w:ascii="Times New Roman" w:hAnsi="Times New Roman" w:cs="Times New Roman"/>
          <w:noProof/>
          <w:sz w:val="24"/>
          <w:szCs w:val="24"/>
          <w:lang w:eastAsia="hr-HR"/>
        </w:rPr>
        <w:t>Slika 10. Serije sintetiziranih konjugata 8-aminokinolina s aminokiselinama/dipeptidima</w:t>
      </w: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703296" behindDoc="0" locked="0" layoutInCell="1" allowOverlap="1">
            <wp:simplePos x="0" y="0"/>
            <wp:positionH relativeFrom="column">
              <wp:posOffset>1618615</wp:posOffset>
            </wp:positionH>
            <wp:positionV relativeFrom="paragraph">
              <wp:posOffset>1967865</wp:posOffset>
            </wp:positionV>
            <wp:extent cx="2561590" cy="1808480"/>
            <wp:effectExtent l="19050" t="0" r="0" b="0"/>
            <wp:wrapTopAndBottom/>
            <wp:docPr id="67" name="Picture 64" descr="karba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baamat.png"/>
                    <pic:cNvPicPr/>
                  </pic:nvPicPr>
                  <pic:blipFill>
                    <a:blip r:embed="rId28" cstate="print"/>
                    <a:stretch>
                      <a:fillRect/>
                    </a:stretch>
                  </pic:blipFill>
                  <pic:spPr>
                    <a:xfrm>
                      <a:off x="0" y="0"/>
                      <a:ext cx="2561590" cy="1808480"/>
                    </a:xfrm>
                    <a:prstGeom prst="rect">
                      <a:avLst/>
                    </a:prstGeom>
                  </pic:spPr>
                </pic:pic>
              </a:graphicData>
            </a:graphic>
          </wp:anchor>
        </w:drawing>
      </w:r>
      <w:r w:rsidRPr="00AB34F7">
        <w:rPr>
          <w:rFonts w:ascii="Times New Roman" w:hAnsi="Times New Roman" w:cs="Times New Roman"/>
          <w:noProof/>
          <w:sz w:val="24"/>
          <w:szCs w:val="24"/>
          <w:lang w:eastAsia="hr-HR"/>
        </w:rPr>
        <w:t xml:space="preserve">Brza metabolizacija primakina u karboksiprimakin se pokušala spriječiti i sintezom karbamatnih prolijekova (Slika 11). Sintetizirana je serija </w:t>
      </w:r>
      <w:r w:rsidRPr="00AB34F7">
        <w:rPr>
          <w:rFonts w:ascii="Times New Roman" w:hAnsi="Times New Roman" w:cs="Times New Roman"/>
          <w:i/>
          <w:noProof/>
          <w:sz w:val="24"/>
          <w:szCs w:val="24"/>
          <w:lang w:eastAsia="hr-HR"/>
        </w:rPr>
        <w:t>O</w:t>
      </w:r>
      <w:r w:rsidRPr="00AB34F7">
        <w:rPr>
          <w:rFonts w:ascii="Times New Roman" w:hAnsi="Times New Roman" w:cs="Times New Roman"/>
          <w:noProof/>
          <w:sz w:val="24"/>
          <w:szCs w:val="24"/>
          <w:lang w:eastAsia="hr-HR"/>
        </w:rPr>
        <w:t xml:space="preserve">-alkil i </w:t>
      </w:r>
      <w:r w:rsidRPr="00AB34F7">
        <w:rPr>
          <w:rFonts w:ascii="Times New Roman" w:hAnsi="Times New Roman" w:cs="Times New Roman"/>
          <w:i/>
          <w:noProof/>
          <w:sz w:val="24"/>
          <w:szCs w:val="24"/>
          <w:lang w:eastAsia="hr-HR"/>
        </w:rPr>
        <w:t>O</w:t>
      </w:r>
      <w:r w:rsidRPr="00AB34F7">
        <w:rPr>
          <w:rFonts w:ascii="Times New Roman" w:hAnsi="Times New Roman" w:cs="Times New Roman"/>
          <w:noProof/>
          <w:sz w:val="24"/>
          <w:szCs w:val="24"/>
          <w:lang w:eastAsia="hr-HR"/>
        </w:rPr>
        <w:t xml:space="preserve">-aril karbamata. Obje serije se sporo aktiviraju u homogenatu jetre štakora, ali samo </w:t>
      </w:r>
      <w:r w:rsidRPr="00AB34F7">
        <w:rPr>
          <w:rFonts w:ascii="Times New Roman" w:hAnsi="Times New Roman" w:cs="Times New Roman"/>
          <w:i/>
          <w:noProof/>
          <w:sz w:val="24"/>
          <w:szCs w:val="24"/>
          <w:lang w:eastAsia="hr-HR"/>
        </w:rPr>
        <w:t>O</w:t>
      </w:r>
      <w:r w:rsidRPr="00AB34F7">
        <w:rPr>
          <w:rFonts w:ascii="Times New Roman" w:hAnsi="Times New Roman" w:cs="Times New Roman"/>
          <w:noProof/>
          <w:sz w:val="24"/>
          <w:szCs w:val="24"/>
          <w:lang w:eastAsia="hr-HR"/>
        </w:rPr>
        <w:t xml:space="preserve">-aril derivati otpuštaju primakin mjerljivom brzinom. Spojevima je ispitana i gametocidna aktivnost. Etil i </w:t>
      </w:r>
      <w:r w:rsidRPr="00AB34F7">
        <w:rPr>
          <w:rFonts w:ascii="Times New Roman" w:hAnsi="Times New Roman" w:cs="Times New Roman"/>
          <w:i/>
          <w:noProof/>
          <w:sz w:val="24"/>
          <w:szCs w:val="24"/>
          <w:lang w:eastAsia="hr-HR"/>
        </w:rPr>
        <w:t>n</w:t>
      </w:r>
      <w:r w:rsidRPr="00AB34F7">
        <w:rPr>
          <w:rFonts w:ascii="Times New Roman" w:hAnsi="Times New Roman" w:cs="Times New Roman"/>
          <w:noProof/>
          <w:sz w:val="24"/>
          <w:szCs w:val="24"/>
          <w:lang w:eastAsia="hr-HR"/>
        </w:rPr>
        <w:t>-heksil karbamatni derivati pokazali su značajno smanjenje oocista u komarcima u usporedbi s kontrolnom skupinom, što je pokazatelj potencijala za razvoj karbamatnih derivata primakina u antimalarike koji blokiraju transmisiju (Mata i sur., 2012).</w:t>
      </w:r>
    </w:p>
    <w:p w:rsidR="00A86B02" w:rsidRPr="00AB34F7" w:rsidRDefault="00A86B02" w:rsidP="00A86B02">
      <w:pPr>
        <w:pStyle w:val="NoSpacing"/>
        <w:spacing w:line="360" w:lineRule="auto"/>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11. Opća struktura sintetiziranih karbamatnih prolijekova primakina</w:t>
      </w:r>
    </w:p>
    <w:p w:rsidR="00152783" w:rsidRPr="00AB34F7" w:rsidRDefault="00152783" w:rsidP="005A56D9">
      <w:pPr>
        <w:pStyle w:val="NoSpacing"/>
        <w:spacing w:line="360" w:lineRule="auto"/>
        <w:jc w:val="center"/>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Kao nastavak istraživanja antimalarika baziranih na 8-aminokinolinskoj strukturi, Kaur i suradnici (2011) sintetizirali su i seriju bis(8-aminokinolina) (Slika 12). Općenito, dimeri antimalarika se intenzivno istražuju. Npr. </w:t>
      </w:r>
      <w:r w:rsidRPr="00AB34F7">
        <w:rPr>
          <w:rFonts w:ascii="Times New Roman" w:hAnsi="Times New Roman" w:cs="Times New Roman"/>
          <w:i/>
          <w:noProof/>
          <w:sz w:val="24"/>
          <w:szCs w:val="24"/>
          <w:lang w:eastAsia="hr-HR"/>
        </w:rPr>
        <w:t>bis</w:t>
      </w:r>
      <w:r w:rsidRPr="00AB34F7">
        <w:rPr>
          <w:rFonts w:ascii="Times New Roman" w:hAnsi="Times New Roman" w:cs="Times New Roman"/>
          <w:noProof/>
          <w:sz w:val="24"/>
          <w:szCs w:val="24"/>
          <w:lang w:eastAsia="hr-HR"/>
        </w:rPr>
        <w:t xml:space="preserve">-(4-aminokinolini) i </w:t>
      </w:r>
      <w:r w:rsidRPr="00AB34F7">
        <w:rPr>
          <w:rFonts w:ascii="Times New Roman" w:hAnsi="Times New Roman" w:cs="Times New Roman"/>
          <w:i/>
          <w:noProof/>
          <w:sz w:val="24"/>
          <w:szCs w:val="24"/>
          <w:lang w:eastAsia="hr-HR"/>
        </w:rPr>
        <w:t>bis</w:t>
      </w:r>
      <w:r w:rsidRPr="00AB34F7">
        <w:rPr>
          <w:rFonts w:ascii="Times New Roman" w:hAnsi="Times New Roman" w:cs="Times New Roman"/>
          <w:noProof/>
          <w:sz w:val="24"/>
          <w:szCs w:val="24"/>
          <w:lang w:eastAsia="hr-HR"/>
        </w:rPr>
        <w:t>-artemizinini pokazuju aktivnost veću od analognih monomera. K tome, primarna amino skupina 8-</w:t>
      </w:r>
      <w:r w:rsidRPr="00AB34F7">
        <w:rPr>
          <w:rFonts w:ascii="Times New Roman" w:hAnsi="Times New Roman" w:cs="Times New Roman"/>
          <w:noProof/>
          <w:sz w:val="24"/>
          <w:szCs w:val="24"/>
          <w:lang w:eastAsia="hr-HR"/>
        </w:rPr>
        <w:lastRenderedPageBreak/>
        <w:t xml:space="preserve">aminokinolinskih antimalarika je u dimernim spojevima prisutna kao amid ili sekundarni amin, što može spriječiti brzu metaboličku inaktivaciju te povećati aktivnost. Sintetizirani spojevi su pokazali aktivnost </w:t>
      </w:r>
      <w:r w:rsidRPr="00AB34F7">
        <w:rPr>
          <w:rFonts w:ascii="Times New Roman" w:hAnsi="Times New Roman" w:cs="Times New Roman"/>
          <w:i/>
          <w:noProof/>
          <w:sz w:val="24"/>
          <w:szCs w:val="24"/>
          <w:lang w:eastAsia="hr-HR"/>
        </w:rPr>
        <w:t>in vitro</w:t>
      </w:r>
      <w:r w:rsidRPr="00AB34F7">
        <w:rPr>
          <w:rFonts w:ascii="Times New Roman" w:hAnsi="Times New Roman" w:cs="Times New Roman"/>
          <w:noProof/>
          <w:sz w:val="24"/>
          <w:szCs w:val="24"/>
          <w:lang w:eastAsia="hr-HR"/>
        </w:rPr>
        <w:t xml:space="preserve"> i </w:t>
      </w:r>
      <w:r w:rsidRPr="00AB34F7">
        <w:rPr>
          <w:rFonts w:ascii="Times New Roman" w:hAnsi="Times New Roman" w:cs="Times New Roman"/>
          <w:i/>
          <w:noProof/>
          <w:sz w:val="24"/>
          <w:szCs w:val="24"/>
          <w:lang w:eastAsia="hr-HR"/>
        </w:rPr>
        <w:t>in vivo</w:t>
      </w:r>
      <w:r w:rsidRPr="00AB34F7">
        <w:rPr>
          <w:rFonts w:ascii="Times New Roman" w:hAnsi="Times New Roman" w:cs="Times New Roman"/>
          <w:noProof/>
          <w:sz w:val="24"/>
          <w:szCs w:val="24"/>
          <w:lang w:eastAsia="hr-HR"/>
        </w:rPr>
        <w:t xml:space="preserve"> kao antimalarici, a nisu pokazali nikakvu citotoksičnost naspram stanica sisavaca što ih čini novom obećavajućom skupinom spojeva.</w:t>
      </w:r>
    </w:p>
    <w:p w:rsidR="00A86B02" w:rsidRPr="00AB34F7" w:rsidRDefault="00A86B02" w:rsidP="00A86B02">
      <w:pPr>
        <w:pStyle w:val="NoSpacing"/>
        <w:spacing w:line="360" w:lineRule="auto"/>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705344" behindDoc="0" locked="0" layoutInCell="1" allowOverlap="1">
            <wp:simplePos x="0" y="0"/>
            <wp:positionH relativeFrom="column">
              <wp:posOffset>866140</wp:posOffset>
            </wp:positionH>
            <wp:positionV relativeFrom="paragraph">
              <wp:posOffset>170815</wp:posOffset>
            </wp:positionV>
            <wp:extent cx="4210050" cy="1844675"/>
            <wp:effectExtent l="19050" t="0" r="0" b="0"/>
            <wp:wrapTopAndBottom/>
            <wp:docPr id="68" name="Picture 67" descr="bis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bis.png"/>
                    <pic:cNvPicPr/>
                  </pic:nvPicPr>
                  <pic:blipFill>
                    <a:blip r:embed="rId29" cstate="print"/>
                    <a:stretch>
                      <a:fillRect/>
                    </a:stretch>
                  </pic:blipFill>
                  <pic:spPr>
                    <a:xfrm>
                      <a:off x="0" y="0"/>
                      <a:ext cx="4210050" cy="1844675"/>
                    </a:xfrm>
                    <a:prstGeom prst="rect">
                      <a:avLst/>
                    </a:prstGeom>
                  </pic:spPr>
                </pic:pic>
              </a:graphicData>
            </a:graphic>
          </wp:anchor>
        </w:drawing>
      </w:r>
      <w:r w:rsidRPr="00AB34F7">
        <w:rPr>
          <w:rFonts w:ascii="Times New Roman" w:hAnsi="Times New Roman" w:cs="Times New Roman"/>
          <w:noProof/>
          <w:sz w:val="24"/>
          <w:szCs w:val="24"/>
          <w:lang w:eastAsia="hr-HR"/>
        </w:rPr>
        <w:t>Slika 12. Opća struktura bis(8-aminokinolina)</w:t>
      </w:r>
    </w:p>
    <w:p w:rsidR="00A86B02" w:rsidRPr="00AB34F7" w:rsidRDefault="00A86B02" w:rsidP="00A86B02">
      <w:pPr>
        <w:pStyle w:val="NoSpacing"/>
        <w:spacing w:line="360" w:lineRule="auto"/>
        <w:jc w:val="both"/>
        <w:rPr>
          <w:rFonts w:ascii="Times New Roman" w:hAnsi="Times New Roman" w:cs="Times New Roman"/>
          <w:noProof/>
          <w:sz w:val="24"/>
          <w:szCs w:val="24"/>
          <w:lang w:eastAsia="hr-HR"/>
        </w:rPr>
      </w:pPr>
    </w:p>
    <w:p w:rsidR="005F6092" w:rsidRPr="00AB34F7" w:rsidRDefault="005F6092" w:rsidP="005A56D9">
      <w:pPr>
        <w:pStyle w:val="NoSpacing"/>
        <w:spacing w:line="360" w:lineRule="auto"/>
        <w:jc w:val="both"/>
        <w:rPr>
          <w:rFonts w:ascii="Times New Roman" w:hAnsi="Times New Roman" w:cs="Times New Roman"/>
          <w:noProof/>
          <w:sz w:val="24"/>
          <w:szCs w:val="24"/>
          <w:lang w:eastAsia="hr-HR"/>
        </w:rPr>
      </w:pPr>
    </w:p>
    <w:p w:rsidR="00913C3A" w:rsidRPr="00AB34F7" w:rsidRDefault="00913C3A" w:rsidP="00FF1934">
      <w:pPr>
        <w:pStyle w:val="NoSpacing"/>
        <w:numPr>
          <w:ilvl w:val="2"/>
          <w:numId w:val="2"/>
        </w:numPr>
        <w:spacing w:line="360" w:lineRule="auto"/>
        <w:jc w:val="both"/>
        <w:outlineLvl w:val="2"/>
        <w:rPr>
          <w:rFonts w:ascii="Times New Roman" w:hAnsi="Times New Roman" w:cs="Times New Roman"/>
          <w:noProof/>
          <w:sz w:val="24"/>
          <w:szCs w:val="24"/>
          <w:lang w:eastAsia="hr-HR"/>
        </w:rPr>
      </w:pPr>
      <w:bookmarkStart w:id="12" w:name="_Toc418093176"/>
      <w:r w:rsidRPr="00AB34F7">
        <w:rPr>
          <w:rFonts w:ascii="Times New Roman" w:hAnsi="Times New Roman" w:cs="Times New Roman"/>
          <w:noProof/>
          <w:sz w:val="24"/>
          <w:szCs w:val="24"/>
          <w:lang w:eastAsia="hr-HR"/>
        </w:rPr>
        <w:t>Modifikacija aromatskog prstena</w:t>
      </w:r>
      <w:bookmarkEnd w:id="12"/>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708"/>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Zhu i suradnici sintetizirali su seriju naftiridinskih analoga primakina. 1,5-naftiridinski prsten (Slika 13a) ima viši oksidacijski potencijal od kinolina zbog prisutnosti dodatnog atoma dušika u aromatskom prstenu, što može spriječiti hidroksilaciju na poziciji C5, koja je odgovorna za kemijsku reaktivnost i potencijalno toksične metabolite primakina. Druga supstitucija je uvedena na α-poziciji alifatskog bočnog lanca kako bi se smanjila oksidativna deaminacija. Sintetizirani spojevi bili su manje toksični od primakina (Kaur i sur., 2010). </w:t>
      </w: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707392" behindDoc="0" locked="0" layoutInCell="1" allowOverlap="1">
            <wp:simplePos x="0" y="0"/>
            <wp:positionH relativeFrom="column">
              <wp:posOffset>1882775</wp:posOffset>
            </wp:positionH>
            <wp:positionV relativeFrom="paragraph">
              <wp:posOffset>883285</wp:posOffset>
            </wp:positionV>
            <wp:extent cx="2369820" cy="1691640"/>
            <wp:effectExtent l="19050" t="0" r="0" b="0"/>
            <wp:wrapTopAndBottom/>
            <wp:docPr id="70" name="Picture 69" descr="ringo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ovi.png"/>
                    <pic:cNvPicPr/>
                  </pic:nvPicPr>
                  <pic:blipFill>
                    <a:blip r:embed="rId30" cstate="print"/>
                    <a:stretch>
                      <a:fillRect/>
                    </a:stretch>
                  </pic:blipFill>
                  <pic:spPr>
                    <a:xfrm>
                      <a:off x="0" y="0"/>
                      <a:ext cx="2369820" cy="1691640"/>
                    </a:xfrm>
                    <a:prstGeom prst="rect">
                      <a:avLst/>
                    </a:prstGeom>
                  </pic:spPr>
                </pic:pic>
              </a:graphicData>
            </a:graphic>
          </wp:anchor>
        </w:drawing>
      </w:r>
      <w:r w:rsidRPr="00AB34F7">
        <w:rPr>
          <w:rFonts w:ascii="Times New Roman" w:hAnsi="Times New Roman" w:cs="Times New Roman"/>
          <w:noProof/>
          <w:sz w:val="24"/>
          <w:szCs w:val="24"/>
          <w:lang w:eastAsia="hr-HR"/>
        </w:rPr>
        <w:t>Blache i suradnici ispitivali su antimalarijsku aktivnost spojeva s azafenantridinskom jezgrom i pronašli su da su spojevi s 1,10-fenantrolinskim prstenom najučinkovitiji (Kaur i sur., 2010).</w:t>
      </w:r>
    </w:p>
    <w:p w:rsidR="00A86B02" w:rsidRPr="00AB34F7" w:rsidRDefault="00A86B02" w:rsidP="00A86B02">
      <w:pPr>
        <w:pStyle w:val="NoSpacing"/>
        <w:spacing w:line="360" w:lineRule="auto"/>
        <w:ind w:left="360"/>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13. 1,5-naftiridinski (a) i 1,10-fenantrolinski prsten (b)</w:t>
      </w:r>
    </w:p>
    <w:p w:rsidR="00913C3A" w:rsidRPr="00AB34F7" w:rsidRDefault="00913C3A" w:rsidP="00FF1934">
      <w:pPr>
        <w:pStyle w:val="NoSpacing"/>
        <w:numPr>
          <w:ilvl w:val="1"/>
          <w:numId w:val="2"/>
        </w:numPr>
        <w:spacing w:line="360" w:lineRule="auto"/>
        <w:jc w:val="both"/>
        <w:outlineLvl w:val="1"/>
        <w:rPr>
          <w:rFonts w:ascii="Times New Roman" w:hAnsi="Times New Roman" w:cs="Times New Roman"/>
          <w:noProof/>
          <w:sz w:val="24"/>
          <w:szCs w:val="24"/>
          <w:lang w:eastAsia="hr-HR"/>
        </w:rPr>
      </w:pPr>
      <w:bookmarkStart w:id="13" w:name="_Toc418093177"/>
      <w:r w:rsidRPr="00AB34F7">
        <w:rPr>
          <w:rFonts w:ascii="Times New Roman" w:hAnsi="Times New Roman" w:cs="Times New Roman"/>
          <w:noProof/>
          <w:sz w:val="24"/>
          <w:szCs w:val="24"/>
          <w:lang w:eastAsia="hr-HR"/>
        </w:rPr>
        <w:lastRenderedPageBreak/>
        <w:t>Citotoksičnost derivata primakina</w:t>
      </w:r>
      <w:bookmarkEnd w:id="13"/>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Iako na prvi pogled malarija i rak nemaju mnogo zajedničkog, pokazalo se da neki antimalarijskih lijekovi imaju antitumorsku aktivnost. Potencijal za otkriće novog citostatika među antimalaricima je prvi put otkriven kod artemizinina i njegovih derivata. Trenutno, od 21 antimalarika na WHO listi, kod njih 14 je otkrivena antitumorska aktivnost, te se ona trenutno ispituje u kliničkim studijama za njih 7 (Duffy, i sur., 2012).</w:t>
      </w: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Sam kinolinski prsten nema djelovanje, ali mnogo njegovih derivata ima farmakološku aktivnost, između ostalog i citostatsku. Prvo je ona otkrivena kod kamptotecina, a potom su sintetizirani njegovi analozi koji također imaju k</w:t>
      </w:r>
      <w:r w:rsidR="007F07D8">
        <w:rPr>
          <w:rFonts w:ascii="Times New Roman" w:hAnsi="Times New Roman" w:cs="Times New Roman"/>
          <w:noProof/>
          <w:sz w:val="24"/>
          <w:szCs w:val="24"/>
          <w:lang w:eastAsia="hr-HR"/>
        </w:rPr>
        <w:t xml:space="preserve">inolinski prsten u strukturi - </w:t>
      </w:r>
      <w:r w:rsidRPr="00AB34F7">
        <w:rPr>
          <w:rFonts w:ascii="Times New Roman" w:hAnsi="Times New Roman" w:cs="Times New Roman"/>
          <w:noProof/>
          <w:sz w:val="24"/>
          <w:szCs w:val="24"/>
          <w:lang w:eastAsia="hr-HR"/>
        </w:rPr>
        <w:t>topotekan, irinotekan i eksatekan. Nedavno su tri inhibitora protein kinaze (bosutinib, lenvatinib i kabozantinib) i jedan inhibitor farneziltransferaze (tipifarnib) kinolinske strukture uš</w:t>
      </w:r>
      <w:r w:rsidR="005F383B" w:rsidRPr="00AB34F7">
        <w:rPr>
          <w:rFonts w:ascii="Times New Roman" w:hAnsi="Times New Roman" w:cs="Times New Roman"/>
          <w:noProof/>
          <w:sz w:val="24"/>
          <w:szCs w:val="24"/>
          <w:lang w:eastAsia="hr-HR"/>
        </w:rPr>
        <w:t>li u fazu kliničkih ispitivanja.</w:t>
      </w:r>
      <w:r w:rsidRPr="00AB34F7">
        <w:rPr>
          <w:rFonts w:ascii="Times New Roman" w:hAnsi="Times New Roman" w:cs="Times New Roman"/>
          <w:noProof/>
          <w:sz w:val="24"/>
          <w:szCs w:val="24"/>
          <w:lang w:eastAsia="hr-HR"/>
        </w:rPr>
        <w:t xml:space="preserve"> Kinolinski prsten ima važnu ulogu u razvoju citostatika jer su njegovi derivati pokazali vrlo širok spektar antitumorskih mehanizama djelovanja, te djeluju na različite stanične linije tumora (Afzal i sur., 2014).</w:t>
      </w: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709440" behindDoc="0" locked="0" layoutInCell="1" allowOverlap="1">
            <wp:simplePos x="0" y="0"/>
            <wp:positionH relativeFrom="column">
              <wp:posOffset>1892300</wp:posOffset>
            </wp:positionH>
            <wp:positionV relativeFrom="paragraph">
              <wp:posOffset>1884680</wp:posOffset>
            </wp:positionV>
            <wp:extent cx="2286000" cy="1616075"/>
            <wp:effectExtent l="0" t="0" r="0" b="0"/>
            <wp:wrapTopAndBottom/>
            <wp:docPr id="118" name="Picture 118" descr="http://upload.wikimedia.org/wikipedia/commons/8/86/Quinidine-2D-skel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upload.wikimedia.org/wikipedia/commons/8/86/Quinidine-2D-skeletal.png"/>
                    <pic:cNvPicPr>
                      <a:picLocks noChangeAspect="1" noChangeArrowheads="1"/>
                    </pic:cNvPicPr>
                  </pic:nvPicPr>
                  <pic:blipFill>
                    <a:blip r:embed="rId31" cstate="print"/>
                    <a:srcRect/>
                    <a:stretch>
                      <a:fillRect/>
                    </a:stretch>
                  </pic:blipFill>
                  <pic:spPr bwMode="auto">
                    <a:xfrm>
                      <a:off x="0" y="0"/>
                      <a:ext cx="2286000" cy="1616075"/>
                    </a:xfrm>
                    <a:prstGeom prst="rect">
                      <a:avLst/>
                    </a:prstGeom>
                    <a:noFill/>
                    <a:ln w="9525">
                      <a:noFill/>
                      <a:miter lim="800000"/>
                      <a:headEnd/>
                      <a:tailEnd/>
                    </a:ln>
                  </pic:spPr>
                </pic:pic>
              </a:graphicData>
            </a:graphic>
          </wp:anchor>
        </w:drawing>
      </w:r>
      <w:r w:rsidRPr="00AB34F7">
        <w:rPr>
          <w:rFonts w:ascii="Times New Roman" w:hAnsi="Times New Roman" w:cs="Times New Roman"/>
          <w:noProof/>
          <w:sz w:val="24"/>
          <w:szCs w:val="24"/>
          <w:lang w:eastAsia="hr-HR"/>
        </w:rPr>
        <w:t xml:space="preserve">Martirosyan i suradnici (2004) su potaknuti otkrićem da kinidin (Slika 14), prirodni antimalarik kinolinske strukture, zaustavlja rast i diferencijaciju ljudskih stanica karcinoma dojke, ispitali </w:t>
      </w:r>
      <w:r w:rsidRPr="00AB34F7">
        <w:rPr>
          <w:rFonts w:ascii="Times New Roman" w:hAnsi="Times New Roman" w:cs="Times New Roman"/>
          <w:i/>
          <w:noProof/>
          <w:sz w:val="24"/>
          <w:szCs w:val="24"/>
          <w:lang w:eastAsia="hr-HR"/>
        </w:rPr>
        <w:t>in vitro</w:t>
      </w:r>
      <w:r w:rsidRPr="00AB34F7">
        <w:rPr>
          <w:rFonts w:ascii="Times New Roman" w:hAnsi="Times New Roman" w:cs="Times New Roman"/>
          <w:noProof/>
          <w:sz w:val="24"/>
          <w:szCs w:val="24"/>
          <w:lang w:eastAsia="hr-HR"/>
        </w:rPr>
        <w:t xml:space="preserve"> aktivnost serije ostalih antimalarika kinolinske strukture na diferencijaciju karcinoma dojke. Kinolini sa supstitucijom na položaju C4 su se pokazali najučinkovitijima, s izuzetkom meflokina, koji je također antimalarik iz skupine C4 supstituiranih kinolina, ali nije pokazao nikakvu aktivnost. Primakin je dao podijeljene rezultate. </w:t>
      </w:r>
    </w:p>
    <w:p w:rsidR="00A86B02" w:rsidRPr="00AB34F7" w:rsidRDefault="00A86B02" w:rsidP="00A86B02">
      <w:pPr>
        <w:pStyle w:val="NoSpacing"/>
        <w:spacing w:line="360" w:lineRule="auto"/>
        <w:ind w:left="360"/>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14. Kinidin</w:t>
      </w:r>
    </w:p>
    <w:p w:rsidR="00A86B02" w:rsidRPr="00AB34F7" w:rsidRDefault="00A86B02" w:rsidP="00A86B02">
      <w:pPr>
        <w:pStyle w:val="NoSpacing"/>
        <w:spacing w:line="360" w:lineRule="auto"/>
        <w:ind w:left="360"/>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Shi i suradnici (2008) ispitivali su učinkovitost supstituiranih kinolina kao citostatskih lijekova na staničnu liniju tumora dojke T47D. Ispitani spojevi bili su derivati 8-amino-5-(ariloksi)-6-metoksi-4metilkinolina (slika 15a), koji je pokaz</w:t>
      </w:r>
      <w:r w:rsidR="007F07D8">
        <w:rPr>
          <w:rFonts w:ascii="Times New Roman" w:hAnsi="Times New Roman" w:cs="Times New Roman"/>
          <w:noProof/>
          <w:sz w:val="24"/>
          <w:szCs w:val="24"/>
          <w:lang w:eastAsia="hr-HR"/>
        </w:rPr>
        <w:t>ao dobar citostatski potencijal</w:t>
      </w:r>
      <w:r w:rsidRPr="00AB34F7">
        <w:rPr>
          <w:rFonts w:ascii="Times New Roman" w:hAnsi="Times New Roman" w:cs="Times New Roman"/>
          <w:noProof/>
          <w:sz w:val="24"/>
          <w:szCs w:val="24"/>
          <w:lang w:eastAsia="hr-HR"/>
        </w:rPr>
        <w:t xml:space="preserve"> u </w:t>
      </w:r>
      <w:r w:rsidR="007F07D8">
        <w:rPr>
          <w:rFonts w:ascii="Times New Roman" w:hAnsi="Times New Roman" w:cs="Times New Roman"/>
          <w:noProof/>
          <w:sz w:val="24"/>
          <w:szCs w:val="24"/>
          <w:lang w:eastAsia="hr-HR"/>
        </w:rPr>
        <w:lastRenderedPageBreak/>
        <w:t>ranijim istraživanjima,</w:t>
      </w:r>
      <w:r w:rsidRPr="00AB34F7">
        <w:rPr>
          <w:rFonts w:ascii="Times New Roman" w:hAnsi="Times New Roman" w:cs="Times New Roman"/>
          <w:noProof/>
          <w:sz w:val="24"/>
          <w:szCs w:val="24"/>
          <w:lang w:eastAsia="hr-HR"/>
        </w:rPr>
        <w:t xml:space="preserve"> na C8 amino skupini. Nekoliko spojeva iz serije je pokazalo potentnu antitumorsku aktivnost na T47D staničnoj linij, od čega je najbolji spoj (Slika 15b) imao </w:t>
      </w:r>
      <w:r w:rsidRPr="00AB34F7">
        <w:rPr>
          <w:rFonts w:ascii="Times New Roman" w:hAnsi="Times New Roman" w:cs="Times New Roman"/>
          <w:i/>
          <w:noProof/>
          <w:sz w:val="24"/>
          <w:szCs w:val="24"/>
          <w:lang w:eastAsia="hr-HR"/>
        </w:rPr>
        <w:t>IC</w:t>
      </w:r>
      <w:r w:rsidRPr="00AB34F7">
        <w:rPr>
          <w:rFonts w:ascii="Times New Roman" w:hAnsi="Times New Roman" w:cs="Times New Roman"/>
          <w:noProof/>
          <w:sz w:val="24"/>
          <w:szCs w:val="24"/>
          <w:vertAlign w:val="subscript"/>
          <w:lang w:eastAsia="hr-HR"/>
        </w:rPr>
        <w:t>50</w:t>
      </w:r>
      <w:r w:rsidRPr="00AB34F7">
        <w:rPr>
          <w:rFonts w:ascii="Times New Roman" w:hAnsi="Times New Roman" w:cs="Times New Roman"/>
          <w:noProof/>
          <w:sz w:val="24"/>
          <w:szCs w:val="24"/>
          <w:lang w:eastAsia="hr-HR"/>
        </w:rPr>
        <w:drawing>
          <wp:anchor distT="0" distB="0" distL="114300" distR="114300" simplePos="0" relativeHeight="251711488" behindDoc="0" locked="0" layoutInCell="1" allowOverlap="1">
            <wp:simplePos x="0" y="0"/>
            <wp:positionH relativeFrom="column">
              <wp:posOffset>866140</wp:posOffset>
            </wp:positionH>
            <wp:positionV relativeFrom="paragraph">
              <wp:posOffset>1421765</wp:posOffset>
            </wp:positionV>
            <wp:extent cx="4291330" cy="1746885"/>
            <wp:effectExtent l="19050" t="0" r="0" b="0"/>
            <wp:wrapTopAndBottom/>
            <wp:docPr id="72" name="Picture 71" descr="t47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7dab.png"/>
                    <pic:cNvPicPr/>
                  </pic:nvPicPr>
                  <pic:blipFill>
                    <a:blip r:embed="rId32" cstate="print"/>
                    <a:stretch>
                      <a:fillRect/>
                    </a:stretch>
                  </pic:blipFill>
                  <pic:spPr>
                    <a:xfrm>
                      <a:off x="0" y="0"/>
                      <a:ext cx="4291330" cy="1746885"/>
                    </a:xfrm>
                    <a:prstGeom prst="rect">
                      <a:avLst/>
                    </a:prstGeom>
                  </pic:spPr>
                </pic:pic>
              </a:graphicData>
            </a:graphic>
          </wp:anchor>
        </w:drawing>
      </w:r>
      <w:r w:rsidRPr="00AB34F7">
        <w:rPr>
          <w:rFonts w:ascii="Times New Roman" w:hAnsi="Times New Roman" w:cs="Times New Roman"/>
          <w:noProof/>
          <w:sz w:val="24"/>
          <w:szCs w:val="24"/>
          <w:lang w:eastAsia="hr-HR"/>
        </w:rPr>
        <w:t>vrijednost od 16 ± 3 nM. Daljnim ispitivanjima utvrđeno je da spoj povećava interstaničnu komunikaciju putem propusnih veza (</w:t>
      </w:r>
      <w:r w:rsidRPr="00AB34F7">
        <w:rPr>
          <w:rFonts w:ascii="Times New Roman" w:hAnsi="Times New Roman" w:cs="Times New Roman"/>
          <w:i/>
          <w:noProof/>
          <w:sz w:val="24"/>
          <w:szCs w:val="24"/>
          <w:lang w:eastAsia="hr-HR"/>
        </w:rPr>
        <w:t>gap junctional inter-cellular communication</w:t>
      </w:r>
      <w:r w:rsidRPr="00AB34F7">
        <w:rPr>
          <w:rFonts w:ascii="Times New Roman" w:hAnsi="Times New Roman" w:cs="Times New Roman"/>
          <w:noProof/>
          <w:sz w:val="24"/>
          <w:szCs w:val="24"/>
          <w:lang w:eastAsia="hr-HR"/>
        </w:rPr>
        <w:t>), što je jedan od mehanizama kojim se reducira rast tumorskih stanica (Heiniger i sur., 2010).</w:t>
      </w:r>
    </w:p>
    <w:p w:rsidR="00A86B02" w:rsidRPr="00AB34F7" w:rsidRDefault="00A86B02" w:rsidP="00A86B02">
      <w:pPr>
        <w:pStyle w:val="NoSpacing"/>
        <w:spacing w:line="360" w:lineRule="auto"/>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15.8-amino-5-(ariloksi)-6-metoksi-4metilkinolin (a) i najpotentniji T47D inhibitor iz serije njegovih derivata (b)</w:t>
      </w:r>
    </w:p>
    <w:p w:rsidR="005F6092" w:rsidRPr="00AB34F7" w:rsidRDefault="005F6092" w:rsidP="005A56D9">
      <w:pPr>
        <w:pStyle w:val="NoSpacing"/>
        <w:spacing w:line="360" w:lineRule="auto"/>
        <w:ind w:firstLine="360"/>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713536" behindDoc="0" locked="0" layoutInCell="1" allowOverlap="1">
            <wp:simplePos x="0" y="0"/>
            <wp:positionH relativeFrom="column">
              <wp:posOffset>2025015</wp:posOffset>
            </wp:positionH>
            <wp:positionV relativeFrom="paragraph">
              <wp:posOffset>1950085</wp:posOffset>
            </wp:positionV>
            <wp:extent cx="1870710" cy="1442720"/>
            <wp:effectExtent l="19050" t="0" r="0" b="0"/>
            <wp:wrapTopAndBottom/>
            <wp:docPr id="73" name="Picture 72" descr="5,6 s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 sups.png"/>
                    <pic:cNvPicPr/>
                  </pic:nvPicPr>
                  <pic:blipFill>
                    <a:blip r:embed="rId33" cstate="print"/>
                    <a:stretch>
                      <a:fillRect/>
                    </a:stretch>
                  </pic:blipFill>
                  <pic:spPr>
                    <a:xfrm>
                      <a:off x="0" y="0"/>
                      <a:ext cx="1870710" cy="1442720"/>
                    </a:xfrm>
                    <a:prstGeom prst="rect">
                      <a:avLst/>
                    </a:prstGeom>
                  </pic:spPr>
                </pic:pic>
              </a:graphicData>
            </a:graphic>
          </wp:anchor>
        </w:drawing>
      </w:r>
      <w:r w:rsidRPr="00AB34F7">
        <w:rPr>
          <w:rFonts w:ascii="Times New Roman" w:hAnsi="Times New Roman" w:cs="Times New Roman"/>
          <w:noProof/>
          <w:sz w:val="24"/>
          <w:szCs w:val="24"/>
          <w:lang w:eastAsia="hr-HR"/>
        </w:rPr>
        <w:t>Fernandes i suradnici (2009) ispitali su citostatsko djelovanje kinolina supstituiranih na poziciji 5 i 6 (Slika 16) i primakina na staničnim linijama HT-29 (ljudski adenokarcnom kolona), Caco-2 (ljudski epitelni kolorektalni adenokarcinom) i MCF-7 (tumor dojke). Pokazano je da su kinolini sa supstituentima na položajima 5 i 6 kinolinskog prstena inaktivni prema sve tri stanične linije, dok je primakin imao najveću aktivnost od svih ispitivanih spojeva prema linijama MCF-7 i Caco-2 i drugu najveću prema HT-29. To ukazuje na važnost 4-amino-1-metilbutil alifatskog lanca na C8 amino skupini za antitumorsko djelovanje.</w:t>
      </w:r>
    </w:p>
    <w:p w:rsidR="00A86B02" w:rsidRPr="00AB34F7" w:rsidRDefault="00A86B02" w:rsidP="00A86B02">
      <w:pPr>
        <w:pStyle w:val="NoSpacing"/>
        <w:spacing w:line="360" w:lineRule="auto"/>
        <w:ind w:firstLine="360"/>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16. Opća struktura kinolinasupstituiranih na položajima 5 i 6</w:t>
      </w:r>
    </w:p>
    <w:p w:rsidR="00913C3A" w:rsidRPr="00AB34F7" w:rsidRDefault="00913C3A" w:rsidP="005A56D9">
      <w:pPr>
        <w:pStyle w:val="NoSpacing"/>
        <w:spacing w:line="360" w:lineRule="auto"/>
        <w:jc w:val="both"/>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Džimbeg i suradnici (2008) sintetizirali su seriju </w:t>
      </w:r>
      <w:r w:rsidRPr="00AB34F7">
        <w:rPr>
          <w:rFonts w:ascii="Times New Roman" w:hAnsi="Times New Roman" w:cs="Times New Roman"/>
          <w:i/>
          <w:noProof/>
          <w:sz w:val="24"/>
          <w:szCs w:val="24"/>
          <w:lang w:eastAsia="hr-HR"/>
        </w:rPr>
        <w:t>N</w:t>
      </w:r>
      <w:r w:rsidRPr="00AB34F7">
        <w:rPr>
          <w:rFonts w:ascii="Times New Roman" w:hAnsi="Times New Roman" w:cs="Times New Roman"/>
          <w:noProof/>
          <w:sz w:val="24"/>
          <w:szCs w:val="24"/>
          <w:lang w:eastAsia="hr-HR"/>
        </w:rPr>
        <w:t>-alkil, cikloalkil ili aril supstituiranih urea derivata primakina različite lipofilnosti te je ispitano njihovo antitumorsko djelovanje na staničnim li</w:t>
      </w:r>
      <w:r w:rsidR="00507269" w:rsidRPr="00AB34F7">
        <w:rPr>
          <w:rFonts w:ascii="Times New Roman" w:hAnsi="Times New Roman" w:cs="Times New Roman"/>
          <w:noProof/>
          <w:sz w:val="24"/>
          <w:szCs w:val="24"/>
          <w:lang w:eastAsia="hr-HR"/>
        </w:rPr>
        <w:t>nijama nekoliko vrsta karcinoma</w:t>
      </w:r>
      <w:r w:rsidRPr="00AB34F7">
        <w:rPr>
          <w:rFonts w:ascii="Times New Roman" w:hAnsi="Times New Roman" w:cs="Times New Roman"/>
          <w:noProof/>
          <w:sz w:val="24"/>
          <w:szCs w:val="24"/>
          <w:lang w:eastAsia="hr-HR"/>
        </w:rPr>
        <w:t xml:space="preserve">. Od ispitivanih spojeva piridinski derivat (Slika </w:t>
      </w:r>
      <w:r w:rsidRPr="00AB34F7">
        <w:rPr>
          <w:rFonts w:ascii="Times New Roman" w:hAnsi="Times New Roman" w:cs="Times New Roman"/>
          <w:noProof/>
          <w:sz w:val="24"/>
          <w:szCs w:val="24"/>
          <w:lang w:eastAsia="hr-HR"/>
        </w:rPr>
        <w:lastRenderedPageBreak/>
        <w:t xml:space="preserve">17) je pokazao najveću citostatsku aktivnost, ali i citotoksičnost prema zdravim ljudskim fibroblastima. Cikloheksilni, feniletilni i cikloheksanmetilni derivati su pokazali umjereno </w:t>
      </w:r>
      <w:r w:rsidR="00B97AD2" w:rsidRPr="00AB34F7">
        <w:rPr>
          <w:rFonts w:ascii="Times New Roman" w:hAnsi="Times New Roman" w:cs="Times New Roman"/>
          <w:noProof/>
          <w:sz w:val="24"/>
          <w:szCs w:val="24"/>
          <w:lang w:eastAsia="hr-HR"/>
        </w:rPr>
        <w:drawing>
          <wp:anchor distT="0" distB="0" distL="114300" distR="114300" simplePos="0" relativeHeight="251715584" behindDoc="0" locked="0" layoutInCell="1" allowOverlap="1">
            <wp:simplePos x="0" y="0"/>
            <wp:positionH relativeFrom="column">
              <wp:posOffset>1671955</wp:posOffset>
            </wp:positionH>
            <wp:positionV relativeFrom="paragraph">
              <wp:posOffset>567055</wp:posOffset>
            </wp:positionV>
            <wp:extent cx="2562225" cy="1209675"/>
            <wp:effectExtent l="19050" t="0" r="9525" b="0"/>
            <wp:wrapTopAndBottom/>
            <wp:docPr id="74" name="Picture 73" descr="dž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žim.png"/>
                    <pic:cNvPicPr/>
                  </pic:nvPicPr>
                  <pic:blipFill>
                    <a:blip r:embed="rId34" cstate="print"/>
                    <a:stretch>
                      <a:fillRect/>
                    </a:stretch>
                  </pic:blipFill>
                  <pic:spPr>
                    <a:xfrm>
                      <a:off x="0" y="0"/>
                      <a:ext cx="2562225" cy="1209675"/>
                    </a:xfrm>
                    <a:prstGeom prst="rect">
                      <a:avLst/>
                    </a:prstGeom>
                  </pic:spPr>
                </pic:pic>
              </a:graphicData>
            </a:graphic>
          </wp:anchor>
        </w:drawing>
      </w:r>
      <w:r w:rsidRPr="00AB34F7">
        <w:rPr>
          <w:rFonts w:ascii="Times New Roman" w:hAnsi="Times New Roman" w:cs="Times New Roman"/>
          <w:noProof/>
          <w:sz w:val="24"/>
          <w:szCs w:val="24"/>
          <w:lang w:eastAsia="hr-HR"/>
        </w:rPr>
        <w:t>antitumorsko djelovanje, i nisu bili citotoksični za normalne ljudske fibroblaste.</w:t>
      </w:r>
    </w:p>
    <w:p w:rsidR="00611D69" w:rsidRPr="00AB34F7" w:rsidRDefault="00A86B02" w:rsidP="00A86B02">
      <w:pPr>
        <w:pStyle w:val="NoSpacing"/>
        <w:tabs>
          <w:tab w:val="center" w:pos="4536"/>
          <w:tab w:val="right" w:pos="9072"/>
        </w:tabs>
        <w:spacing w:line="360" w:lineRule="auto"/>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ab/>
        <w:t xml:space="preserve">Slika 17. Najaktivniji derivat iz serije </w:t>
      </w:r>
      <w:r w:rsidRPr="00AB34F7">
        <w:rPr>
          <w:rFonts w:ascii="Times New Roman" w:hAnsi="Times New Roman" w:cs="Times New Roman"/>
          <w:i/>
          <w:noProof/>
          <w:sz w:val="24"/>
          <w:szCs w:val="24"/>
          <w:lang w:eastAsia="hr-HR"/>
        </w:rPr>
        <w:t>N-</w:t>
      </w:r>
      <w:r w:rsidRPr="00AB34F7">
        <w:rPr>
          <w:rFonts w:ascii="Times New Roman" w:hAnsi="Times New Roman" w:cs="Times New Roman"/>
          <w:noProof/>
          <w:sz w:val="24"/>
          <w:szCs w:val="24"/>
          <w:lang w:eastAsia="hr-HR"/>
        </w:rPr>
        <w:t>supstiruiranih urea primakina</w:t>
      </w:r>
      <w:r w:rsidR="00611D69" w:rsidRPr="00AB34F7">
        <w:rPr>
          <w:rFonts w:ascii="Times New Roman" w:hAnsi="Times New Roman" w:cs="Times New Roman"/>
          <w:noProof/>
          <w:sz w:val="24"/>
          <w:szCs w:val="24"/>
          <w:lang w:eastAsia="hr-HR"/>
        </w:rPr>
        <w:tab/>
      </w:r>
    </w:p>
    <w:p w:rsidR="00611D69" w:rsidRPr="00AB34F7" w:rsidRDefault="00611D69" w:rsidP="005A56D9">
      <w:pPr>
        <w:pStyle w:val="NoSpacing"/>
        <w:tabs>
          <w:tab w:val="center" w:pos="4536"/>
          <w:tab w:val="right" w:pos="9072"/>
        </w:tabs>
        <w:spacing w:line="360" w:lineRule="auto"/>
        <w:rPr>
          <w:rFonts w:ascii="Times New Roman" w:hAnsi="Times New Roman" w:cs="Times New Roman"/>
          <w:noProof/>
          <w:sz w:val="24"/>
          <w:szCs w:val="24"/>
          <w:lang w:eastAsia="hr-HR"/>
        </w:rPr>
      </w:pPr>
    </w:p>
    <w:p w:rsidR="00A86B02" w:rsidRPr="00AB34F7" w:rsidRDefault="00B97AD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717632" behindDoc="0" locked="0" layoutInCell="1" allowOverlap="1">
            <wp:simplePos x="0" y="0"/>
            <wp:positionH relativeFrom="column">
              <wp:posOffset>-47625</wp:posOffset>
            </wp:positionH>
            <wp:positionV relativeFrom="paragraph">
              <wp:posOffset>2580640</wp:posOffset>
            </wp:positionV>
            <wp:extent cx="5969000" cy="1686560"/>
            <wp:effectExtent l="19050" t="0" r="0" b="0"/>
            <wp:wrapTopAndBottom/>
            <wp:docPr id="14" name="Picture 7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5" cstate="print"/>
                    <a:stretch>
                      <a:fillRect/>
                    </a:stretch>
                  </pic:blipFill>
                  <pic:spPr>
                    <a:xfrm>
                      <a:off x="0" y="0"/>
                      <a:ext cx="5969000" cy="1686560"/>
                    </a:xfrm>
                    <a:prstGeom prst="rect">
                      <a:avLst/>
                    </a:prstGeom>
                  </pic:spPr>
                </pic:pic>
              </a:graphicData>
            </a:graphic>
          </wp:anchor>
        </w:drawing>
      </w:r>
      <w:r w:rsidR="00A86B02" w:rsidRPr="00AB34F7">
        <w:rPr>
          <w:rFonts w:ascii="Times New Roman" w:hAnsi="Times New Roman" w:cs="Times New Roman"/>
          <w:noProof/>
          <w:sz w:val="24"/>
          <w:szCs w:val="24"/>
          <w:lang w:eastAsia="hr-HR"/>
        </w:rPr>
        <w:t xml:space="preserve">Potom su Šimunović i suradnici (2009) sintetizirali urea derivate primakina s jednom ili više hidroksilnih skupina na </w:t>
      </w:r>
      <w:r w:rsidR="00A86B02" w:rsidRPr="00AB34F7">
        <w:rPr>
          <w:rFonts w:ascii="Times New Roman" w:hAnsi="Times New Roman" w:cs="Times New Roman"/>
          <w:i/>
          <w:noProof/>
          <w:sz w:val="24"/>
          <w:szCs w:val="24"/>
          <w:lang w:eastAsia="hr-HR"/>
        </w:rPr>
        <w:t>N</w:t>
      </w:r>
      <w:r w:rsidR="00A86B02" w:rsidRPr="00AB34F7">
        <w:rPr>
          <w:rFonts w:ascii="Times New Roman" w:hAnsi="Times New Roman" w:cs="Times New Roman"/>
          <w:noProof/>
          <w:sz w:val="24"/>
          <w:szCs w:val="24"/>
          <w:lang w:eastAsia="hr-HR"/>
        </w:rPr>
        <w:t xml:space="preserve">-supstituentu te karbamatne derivate primakina. Naime </w:t>
      </w:r>
      <w:r w:rsidR="00A86B02" w:rsidRPr="00AB34F7">
        <w:rPr>
          <w:rFonts w:ascii="Times New Roman" w:hAnsi="Times New Roman" w:cs="Times New Roman"/>
          <w:i/>
          <w:noProof/>
          <w:sz w:val="24"/>
          <w:szCs w:val="24"/>
          <w:lang w:eastAsia="hr-HR"/>
        </w:rPr>
        <w:t>N</w:t>
      </w:r>
      <w:r w:rsidR="00A86B02" w:rsidRPr="00AB34F7">
        <w:rPr>
          <w:rFonts w:ascii="Times New Roman" w:hAnsi="Times New Roman" w:cs="Times New Roman"/>
          <w:noProof/>
          <w:sz w:val="24"/>
          <w:szCs w:val="24"/>
          <w:lang w:eastAsia="hr-HR"/>
        </w:rPr>
        <w:t xml:space="preserve">-hidroksiuree su učinkoviti kelatori metala slični hidroksamskim kiselinama, i time potencijalni antimalarijski i citotoksični spojevi. Rezultati su pokazali da je antiproliferativna aktivnost derivata slična onoj primakina. Hidroksipentil urea (Slika 18a) pokazala je selektivnu citotoksičnost prema SW620 staničnoj liniji (stanice raka kolona). </w:t>
      </w:r>
      <w:r w:rsidR="00A86B02" w:rsidRPr="00AB34F7">
        <w:rPr>
          <w:rFonts w:ascii="Times New Roman" w:hAnsi="Times New Roman" w:cs="Times New Roman"/>
          <w:i/>
          <w:noProof/>
          <w:sz w:val="24"/>
          <w:szCs w:val="24"/>
          <w:lang w:eastAsia="hr-HR"/>
        </w:rPr>
        <w:t>O</w:t>
      </w:r>
      <w:r w:rsidR="00A86B02" w:rsidRPr="00AB34F7">
        <w:rPr>
          <w:rFonts w:ascii="Times New Roman" w:hAnsi="Times New Roman" w:cs="Times New Roman"/>
          <w:noProof/>
          <w:sz w:val="24"/>
          <w:szCs w:val="24"/>
          <w:lang w:eastAsia="hr-HR"/>
        </w:rPr>
        <w:t>-benzilni derivat (Slika 18b) bio je aktivniji od benzilnog derivata iz prethodne serije urea (Džimbeg i sur., 2008) i jednako aktivan kao piridinski derivat iz prethodne serije. To sugerira da elektrofilni atom (dušik ili kisik) u lipofilnoj sredini potencira citostatsku aktivnost.</w:t>
      </w:r>
    </w:p>
    <w:p w:rsidR="00A86B02" w:rsidRPr="00AB34F7" w:rsidRDefault="00A86B02" w:rsidP="00A86B02">
      <w:pPr>
        <w:pStyle w:val="NoSpacing"/>
        <w:spacing w:line="360" w:lineRule="auto"/>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Slika 18. </w:t>
      </w:r>
      <w:r w:rsidRPr="00AB34F7">
        <w:rPr>
          <w:rFonts w:ascii="Times New Roman" w:hAnsi="Times New Roman" w:cs="Times New Roman"/>
          <w:i/>
          <w:noProof/>
          <w:sz w:val="24"/>
          <w:szCs w:val="24"/>
          <w:lang w:eastAsia="hr-HR"/>
        </w:rPr>
        <w:t>N</w:t>
      </w:r>
      <w:r w:rsidRPr="00AB34F7">
        <w:rPr>
          <w:rFonts w:ascii="Times New Roman" w:hAnsi="Times New Roman" w:cs="Times New Roman"/>
          <w:noProof/>
          <w:sz w:val="24"/>
          <w:szCs w:val="24"/>
          <w:lang w:eastAsia="hr-HR"/>
        </w:rPr>
        <w:t xml:space="preserve">-hidroksipentil (a) i </w:t>
      </w:r>
      <w:r w:rsidRPr="00AB34F7">
        <w:rPr>
          <w:rFonts w:ascii="Times New Roman" w:hAnsi="Times New Roman" w:cs="Times New Roman"/>
          <w:i/>
          <w:noProof/>
          <w:sz w:val="24"/>
          <w:szCs w:val="24"/>
          <w:lang w:eastAsia="hr-HR"/>
        </w:rPr>
        <w:t>N</w:t>
      </w:r>
      <w:r w:rsidRPr="00AB34F7">
        <w:rPr>
          <w:rFonts w:ascii="Times New Roman" w:hAnsi="Times New Roman" w:cs="Times New Roman"/>
          <w:noProof/>
          <w:sz w:val="24"/>
          <w:szCs w:val="24"/>
          <w:lang w:eastAsia="hr-HR"/>
        </w:rPr>
        <w:t>-benziloksi (b) urea derivati primakina</w:t>
      </w:r>
    </w:p>
    <w:p w:rsidR="002B1F18" w:rsidRPr="00AB34F7" w:rsidRDefault="002B1F18" w:rsidP="005A56D9">
      <w:pPr>
        <w:pStyle w:val="NoSpacing"/>
        <w:spacing w:line="360" w:lineRule="auto"/>
        <w:jc w:val="center"/>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 xml:space="preserve">U daljnim istraživanjima, sintetizirani su i ispitani kao citostatici derivati još bogatiji dušikovim/kisikovim atomima, 1,4-supstituirani semikarbazidi u kojima je primakinski ostatak karbonilnom skupinom povezan s N1 atomom, a na poziciju N4 semikarbazida su vezani cikloalkilni, arilni, benziloksi ili hidroksi supstituent. Dakle, sintetizirani spojevi sadrže regiju od šest ili sedam elektronegativnih atoma vezanih na primarnu amino skupinu primakina. Svi sintetizirani primakinski semikarbazidi su pokazali visoku selektivnost </w:t>
      </w:r>
      <w:r w:rsidRPr="00AB34F7">
        <w:rPr>
          <w:rFonts w:ascii="Times New Roman" w:hAnsi="Times New Roman" w:cs="Times New Roman"/>
          <w:noProof/>
          <w:sz w:val="24"/>
          <w:szCs w:val="24"/>
          <w:lang w:eastAsia="hr-HR"/>
        </w:rPr>
        <w:lastRenderedPageBreak/>
        <w:t xml:space="preserve">naspram MCF-7 linije (karcinom dojke) s </w:t>
      </w:r>
      <w:r w:rsidRPr="00AB34F7">
        <w:rPr>
          <w:rFonts w:ascii="Times New Roman" w:hAnsi="Times New Roman" w:cs="Times New Roman"/>
          <w:i/>
          <w:noProof/>
          <w:sz w:val="24"/>
          <w:szCs w:val="24"/>
          <w:lang w:eastAsia="hr-HR"/>
        </w:rPr>
        <w:t>IC</w:t>
      </w:r>
      <w:r w:rsidRPr="00AB34F7">
        <w:rPr>
          <w:rFonts w:ascii="Times New Roman" w:hAnsi="Times New Roman" w:cs="Times New Roman"/>
          <w:noProof/>
          <w:sz w:val="24"/>
          <w:szCs w:val="24"/>
          <w:vertAlign w:val="subscript"/>
          <w:lang w:eastAsia="hr-HR"/>
        </w:rPr>
        <w:t xml:space="preserve">50 </w:t>
      </w:r>
      <w:r w:rsidRPr="00AB34F7">
        <w:rPr>
          <w:rFonts w:ascii="Times New Roman" w:hAnsi="Times New Roman" w:cs="Times New Roman"/>
          <w:noProof/>
          <w:sz w:val="24"/>
          <w:szCs w:val="24"/>
          <w:lang w:eastAsia="hr-HR"/>
        </w:rPr>
        <w:t>vrijednostima u niskom mikromolarnom rasponu. Benzhidrilni derivat (Slika 19) je pokazao značajnu citostatsku aktivnost prema svim ispitivanim tumorskim staničnim linijama. Ti su podaci u skladu s rezultatima dobivenim ispitivanjem semikarbazidnih derivata NSAID (Perković i sur., 2012), gdje je prisutnost velike lipofilne skupine, posebno benzhidrilne na N4 poziciji semikarbazida, uvjet za citostatsku aktivnost, dok je dio molekule koji potječe od NSAID manje bitan za antiproliferativnu aktivnost (Perković i sur., 2013).</w:t>
      </w:r>
    </w:p>
    <w:p w:rsidR="00507269" w:rsidRPr="00AB34F7" w:rsidRDefault="00507269"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719680" behindDoc="0" locked="0" layoutInCell="1" allowOverlap="1">
            <wp:simplePos x="0" y="0"/>
            <wp:positionH relativeFrom="column">
              <wp:posOffset>909955</wp:posOffset>
            </wp:positionH>
            <wp:positionV relativeFrom="paragraph">
              <wp:posOffset>46990</wp:posOffset>
            </wp:positionV>
            <wp:extent cx="4219575" cy="1571625"/>
            <wp:effectExtent l="19050" t="0" r="9525" b="0"/>
            <wp:wrapTopAndBottom/>
            <wp:docPr id="15" name="Picture 76" descr="benzhid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hidril.png"/>
                    <pic:cNvPicPr/>
                  </pic:nvPicPr>
                  <pic:blipFill>
                    <a:blip r:embed="rId36" cstate="print"/>
                    <a:stretch>
                      <a:fillRect/>
                    </a:stretch>
                  </pic:blipFill>
                  <pic:spPr>
                    <a:xfrm>
                      <a:off x="0" y="0"/>
                      <a:ext cx="4219575" cy="1571625"/>
                    </a:xfrm>
                    <a:prstGeom prst="rect">
                      <a:avLst/>
                    </a:prstGeom>
                  </pic:spPr>
                </pic:pic>
              </a:graphicData>
            </a:graphic>
          </wp:anchor>
        </w:drawing>
      </w:r>
    </w:p>
    <w:p w:rsidR="00507269" w:rsidRPr="00AB34F7" w:rsidRDefault="00507269" w:rsidP="00507269">
      <w:pPr>
        <w:pStyle w:val="NoSpacing"/>
        <w:spacing w:line="360" w:lineRule="auto"/>
        <w:ind w:firstLine="360"/>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19. Benzhidrilni semikarbazid primakina</w:t>
      </w:r>
    </w:p>
    <w:p w:rsidR="005517CF" w:rsidRPr="00AB34F7" w:rsidRDefault="005517CF" w:rsidP="00507269">
      <w:pPr>
        <w:pStyle w:val="NoSpacing"/>
        <w:spacing w:line="360" w:lineRule="auto"/>
        <w:ind w:firstLine="360"/>
        <w:jc w:val="center"/>
        <w:rPr>
          <w:rFonts w:ascii="Times New Roman" w:hAnsi="Times New Roman" w:cs="Times New Roman"/>
          <w:noProof/>
          <w:sz w:val="24"/>
          <w:szCs w:val="24"/>
          <w:lang w:eastAsia="hr-HR"/>
        </w:rPr>
      </w:pP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Potom je uslijedila sinteza novih urea i semikarbazidnih derivata primakina s velikim arilnim (modificiranim benzhidrilnim, tritilnim ili fenilnim) supstituentima. Također su sintetizirani semikarbazidni analozi n</w:t>
      </w:r>
      <w:r w:rsidR="00507269" w:rsidRPr="00AB34F7">
        <w:rPr>
          <w:rFonts w:ascii="Times New Roman" w:hAnsi="Times New Roman" w:cs="Times New Roman"/>
          <w:noProof/>
          <w:sz w:val="24"/>
          <w:szCs w:val="24"/>
          <w:lang w:eastAsia="hr-HR"/>
        </w:rPr>
        <w:t>ekih ranije sintetiziranih urea</w:t>
      </w:r>
      <w:r w:rsidRPr="00AB34F7">
        <w:rPr>
          <w:rFonts w:ascii="Times New Roman" w:hAnsi="Times New Roman" w:cs="Times New Roman"/>
          <w:noProof/>
          <w:sz w:val="24"/>
          <w:szCs w:val="24"/>
          <w:lang w:eastAsia="hr-HR"/>
        </w:rPr>
        <w:t xml:space="preserve"> s jednom ili više hidroksi skupina na supstituentu vezanom na N4 atom semikarbazida, budući da je primakinska urea s hidroksipentilnim ostatkom pokazala </w:t>
      </w:r>
      <w:r w:rsidR="00507269" w:rsidRPr="00AB34F7">
        <w:rPr>
          <w:rFonts w:ascii="Times New Roman" w:hAnsi="Times New Roman" w:cs="Times New Roman"/>
          <w:noProof/>
          <w:sz w:val="24"/>
          <w:szCs w:val="24"/>
          <w:lang w:eastAsia="hr-HR"/>
        </w:rPr>
        <w:t>izuzetnu selektivnost prema SW 6</w:t>
      </w:r>
      <w:r w:rsidRPr="00AB34F7">
        <w:rPr>
          <w:rFonts w:ascii="Times New Roman" w:hAnsi="Times New Roman" w:cs="Times New Roman"/>
          <w:noProof/>
          <w:sz w:val="24"/>
          <w:szCs w:val="24"/>
          <w:lang w:eastAsia="hr-HR"/>
        </w:rPr>
        <w:t xml:space="preserve">20 liniji (stanice karcinoma kolona) (Šimunović i sur., 2009). Svi sintetizirani primakinski semikarbazidi pokazali su ili citostatku aktivnost prema svim staničnim linijama ili visoku selektivnost prema MCF-7 stanicama s </w:t>
      </w:r>
      <w:r w:rsidRPr="00AB34F7">
        <w:rPr>
          <w:rFonts w:ascii="Times New Roman" w:hAnsi="Times New Roman" w:cs="Times New Roman"/>
          <w:i/>
          <w:noProof/>
          <w:sz w:val="24"/>
          <w:szCs w:val="24"/>
          <w:lang w:eastAsia="hr-HR"/>
        </w:rPr>
        <w:t>IC</w:t>
      </w:r>
      <w:r w:rsidRPr="00AB34F7">
        <w:rPr>
          <w:rFonts w:ascii="Times New Roman" w:hAnsi="Times New Roman" w:cs="Times New Roman"/>
          <w:noProof/>
          <w:sz w:val="24"/>
          <w:szCs w:val="24"/>
          <w:vertAlign w:val="subscript"/>
          <w:lang w:eastAsia="hr-HR"/>
        </w:rPr>
        <w:t>50</w:t>
      </w:r>
      <w:r w:rsidRPr="00AB34F7">
        <w:rPr>
          <w:rFonts w:ascii="Times New Roman" w:hAnsi="Times New Roman" w:cs="Times New Roman"/>
          <w:noProof/>
          <w:sz w:val="24"/>
          <w:szCs w:val="24"/>
          <w:lang w:eastAsia="hr-HR"/>
        </w:rPr>
        <w:t xml:space="preserve"> vrijednostima u niskom mikromolarnom rasponu. Semikarbazidi sa širokim rasponom antiproliferativne aktivnosti sadržavali su lipofilnu benzhidrilnu (</w:t>
      </w:r>
      <w:r w:rsidR="00507269" w:rsidRPr="00AB34F7">
        <w:rPr>
          <w:rFonts w:ascii="Times New Roman" w:hAnsi="Times New Roman" w:cs="Times New Roman"/>
          <w:noProof/>
          <w:sz w:val="24"/>
          <w:szCs w:val="24"/>
          <w:lang w:eastAsia="hr-HR"/>
        </w:rPr>
        <w:t>Slika 20a) ili tritilnu skupinu</w:t>
      </w:r>
      <w:r w:rsidRPr="00AB34F7">
        <w:rPr>
          <w:rFonts w:ascii="Times New Roman" w:hAnsi="Times New Roman" w:cs="Times New Roman"/>
          <w:noProof/>
          <w:sz w:val="24"/>
          <w:szCs w:val="24"/>
          <w:lang w:eastAsia="hr-HR"/>
        </w:rPr>
        <w:t xml:space="preserve"> (Slika 20b) što je ponovno u skladu s prethodnim otkrićima (Perković i sur., 2013). Modifikacije benzhidrilnog ostatka raznovrsnim supstituentima nisu povećale niti učinkovitost niti selektivnost. Semikarbazid s halogeniranim benzenskim prstenom (Slika 21) pokazao je umjerenu antiproliferativnu aktivnost i selektivnost</w:t>
      </w:r>
      <w:r w:rsidR="00507269" w:rsidRPr="00AB34F7">
        <w:rPr>
          <w:rFonts w:ascii="Times New Roman" w:hAnsi="Times New Roman" w:cs="Times New Roman"/>
          <w:noProof/>
          <w:sz w:val="24"/>
          <w:szCs w:val="24"/>
          <w:lang w:eastAsia="hr-HR"/>
        </w:rPr>
        <w:t xml:space="preserve"> prema MCF-7 staničnoj liniji. </w:t>
      </w:r>
      <w:r w:rsidRPr="00AB34F7">
        <w:rPr>
          <w:rFonts w:ascii="Times New Roman" w:hAnsi="Times New Roman" w:cs="Times New Roman"/>
          <w:noProof/>
          <w:sz w:val="24"/>
          <w:szCs w:val="24"/>
          <w:lang w:eastAsia="hr-HR"/>
        </w:rPr>
        <w:t>Najizraženiju selektivnost prema MCF-7 liniji je pokazao simetrični bisprimakinski derivat (Slika 22) (Pavić i sur., 2014).</w:t>
      </w:r>
    </w:p>
    <w:p w:rsidR="00A86B02" w:rsidRPr="00AB34F7" w:rsidRDefault="00A86B02" w:rsidP="00A86B02">
      <w:pPr>
        <w:pStyle w:val="NoSpacing"/>
        <w:spacing w:line="360" w:lineRule="auto"/>
        <w:ind w:firstLine="360"/>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lastRenderedPageBreak/>
        <w:drawing>
          <wp:anchor distT="0" distB="0" distL="114300" distR="114300" simplePos="0" relativeHeight="251721728" behindDoc="0" locked="0" layoutInCell="1" allowOverlap="1">
            <wp:simplePos x="0" y="0"/>
            <wp:positionH relativeFrom="column">
              <wp:posOffset>1339850</wp:posOffset>
            </wp:positionH>
            <wp:positionV relativeFrom="paragraph">
              <wp:posOffset>-312420</wp:posOffset>
            </wp:positionV>
            <wp:extent cx="3050540" cy="1795780"/>
            <wp:effectExtent l="19050" t="0" r="0" b="0"/>
            <wp:wrapTopAndBottom/>
            <wp:docPr id="16" name="Picture 78" descr="benz i tri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 i tritil.png"/>
                    <pic:cNvPicPr/>
                  </pic:nvPicPr>
                  <pic:blipFill>
                    <a:blip r:embed="rId37" cstate="print"/>
                    <a:stretch>
                      <a:fillRect/>
                    </a:stretch>
                  </pic:blipFill>
                  <pic:spPr>
                    <a:xfrm>
                      <a:off x="0" y="0"/>
                      <a:ext cx="3050540" cy="1795780"/>
                    </a:xfrm>
                    <a:prstGeom prst="rect">
                      <a:avLst/>
                    </a:prstGeom>
                  </pic:spPr>
                </pic:pic>
              </a:graphicData>
            </a:graphic>
          </wp:anchor>
        </w:drawing>
      </w:r>
      <w:r w:rsidRPr="00AB34F7">
        <w:rPr>
          <w:rFonts w:ascii="Times New Roman" w:hAnsi="Times New Roman" w:cs="Times New Roman"/>
          <w:noProof/>
          <w:sz w:val="24"/>
          <w:szCs w:val="24"/>
          <w:lang w:eastAsia="hr-HR"/>
        </w:rPr>
        <w:t>Slika 20. Benzhidrilna (a) i tritilna (b) skupina</w:t>
      </w:r>
    </w:p>
    <w:p w:rsidR="00A86B02" w:rsidRPr="00AB34F7" w:rsidRDefault="00507269" w:rsidP="00A86B0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722752" behindDoc="0" locked="0" layoutInCell="1" allowOverlap="1">
            <wp:simplePos x="0" y="0"/>
            <wp:positionH relativeFrom="column">
              <wp:posOffset>1014730</wp:posOffset>
            </wp:positionH>
            <wp:positionV relativeFrom="paragraph">
              <wp:posOffset>449580</wp:posOffset>
            </wp:positionV>
            <wp:extent cx="3800475" cy="1285875"/>
            <wp:effectExtent l="19050" t="0" r="9525" b="0"/>
            <wp:wrapTopAndBottom/>
            <wp:docPr id="80" name="Picture 79" descr="sorafenib sem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afenib semika.png"/>
                    <pic:cNvPicPr/>
                  </pic:nvPicPr>
                  <pic:blipFill>
                    <a:blip r:embed="rId38" cstate="print"/>
                    <a:stretch>
                      <a:fillRect/>
                    </a:stretch>
                  </pic:blipFill>
                  <pic:spPr>
                    <a:xfrm>
                      <a:off x="0" y="0"/>
                      <a:ext cx="3800475" cy="1285875"/>
                    </a:xfrm>
                    <a:prstGeom prst="rect">
                      <a:avLst/>
                    </a:prstGeom>
                  </pic:spPr>
                </pic:pic>
              </a:graphicData>
            </a:graphic>
          </wp:anchor>
        </w:drawing>
      </w:r>
    </w:p>
    <w:p w:rsidR="00A86B02" w:rsidRPr="00AB34F7" w:rsidRDefault="00A86B02" w:rsidP="00A86B02">
      <w:pPr>
        <w:pStyle w:val="NoSpacing"/>
        <w:spacing w:line="360" w:lineRule="auto"/>
        <w:ind w:firstLine="360"/>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Slika 21. Semikarbazid primakina s halogeniranim benzenskim prstenom</w:t>
      </w:r>
    </w:p>
    <w:p w:rsidR="00B97AD2" w:rsidRPr="00AB34F7" w:rsidRDefault="00507269" w:rsidP="00507269">
      <w:pPr>
        <w:pStyle w:val="NoSpacing"/>
        <w:spacing w:line="360" w:lineRule="auto"/>
        <w:ind w:firstLine="360"/>
        <w:jc w:val="center"/>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drawing>
          <wp:anchor distT="0" distB="0" distL="114300" distR="114300" simplePos="0" relativeHeight="251723776" behindDoc="0" locked="0" layoutInCell="1" allowOverlap="1">
            <wp:simplePos x="0" y="0"/>
            <wp:positionH relativeFrom="column">
              <wp:posOffset>728980</wp:posOffset>
            </wp:positionH>
            <wp:positionV relativeFrom="paragraph">
              <wp:posOffset>251460</wp:posOffset>
            </wp:positionV>
            <wp:extent cx="4610100" cy="1685925"/>
            <wp:effectExtent l="19050" t="0" r="0" b="0"/>
            <wp:wrapTopAndBottom/>
            <wp:docPr id="82" name="Picture 81" descr="bisprima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primakin.png"/>
                    <pic:cNvPicPr/>
                  </pic:nvPicPr>
                  <pic:blipFill>
                    <a:blip r:embed="rId39" cstate="print"/>
                    <a:stretch>
                      <a:fillRect/>
                    </a:stretch>
                  </pic:blipFill>
                  <pic:spPr>
                    <a:xfrm>
                      <a:off x="0" y="0"/>
                      <a:ext cx="4610100" cy="1685925"/>
                    </a:xfrm>
                    <a:prstGeom prst="rect">
                      <a:avLst/>
                    </a:prstGeom>
                  </pic:spPr>
                </pic:pic>
              </a:graphicData>
            </a:graphic>
          </wp:anchor>
        </w:drawing>
      </w:r>
    </w:p>
    <w:p w:rsidR="008E3B58" w:rsidRPr="00AB34F7" w:rsidRDefault="00A86B02" w:rsidP="00A86B02">
      <w:pPr>
        <w:spacing w:line="360" w:lineRule="auto"/>
        <w:jc w:val="center"/>
        <w:rPr>
          <w:rFonts w:ascii="Times New Roman" w:hAnsi="Times New Roman" w:cs="Times New Roman"/>
          <w:noProof/>
          <w:sz w:val="24"/>
          <w:szCs w:val="24"/>
          <w:lang w:val="hr-HR" w:eastAsia="hr-HR"/>
        </w:rPr>
      </w:pPr>
      <w:r w:rsidRPr="00AB34F7">
        <w:rPr>
          <w:rFonts w:ascii="Times New Roman" w:hAnsi="Times New Roman" w:cs="Times New Roman"/>
          <w:noProof/>
          <w:sz w:val="24"/>
          <w:szCs w:val="24"/>
          <w:lang w:val="hr-HR" w:eastAsia="hr-HR"/>
        </w:rPr>
        <w:t>Slika 22. Simetrični bisprimakinski derivat</w:t>
      </w:r>
    </w:p>
    <w:p w:rsidR="00A86B02" w:rsidRPr="00AB34F7" w:rsidRDefault="00A86B02" w:rsidP="00A86B02">
      <w:pPr>
        <w:spacing w:line="360" w:lineRule="auto"/>
        <w:jc w:val="center"/>
        <w:rPr>
          <w:rFonts w:ascii="Times New Roman" w:hAnsi="Times New Roman" w:cs="Times New Roman"/>
          <w:noProof/>
          <w:sz w:val="24"/>
          <w:szCs w:val="24"/>
          <w:lang w:val="hr-HR" w:eastAsia="hr-HR"/>
        </w:rPr>
      </w:pPr>
    </w:p>
    <w:p w:rsidR="00A86B02" w:rsidRPr="00AB34F7" w:rsidRDefault="00A86B02" w:rsidP="00B97AD2">
      <w:pPr>
        <w:spacing w:line="360" w:lineRule="auto"/>
        <w:ind w:firstLine="708"/>
        <w:jc w:val="both"/>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t xml:space="preserve">Urea derivati bili su manje aktivni od svojih semikarbazidnih analoga, ali još uvijek selektivni prema MCF-7 stanicama. Urea </w:t>
      </w:r>
      <w:r w:rsidR="00AB1BE2" w:rsidRPr="00AB34F7">
        <w:rPr>
          <w:rFonts w:ascii="Times New Roman" w:hAnsi="Times New Roman" w:cs="Times New Roman"/>
          <w:noProof/>
          <w:sz w:val="24"/>
          <w:szCs w:val="24"/>
          <w:lang w:val="hr-HR" w:eastAsia="hr-HR"/>
        </w:rPr>
        <w:t xml:space="preserve">s fenilnim supstituentomkoji se nalazi i u </w:t>
      </w:r>
      <w:r w:rsidRPr="00AB34F7">
        <w:rPr>
          <w:rFonts w:ascii="Times New Roman" w:hAnsi="Times New Roman" w:cs="Times New Roman"/>
          <w:noProof/>
          <w:sz w:val="24"/>
          <w:szCs w:val="24"/>
          <w:lang w:val="hr-HR" w:eastAsia="hr-HR"/>
        </w:rPr>
        <w:t xml:space="preserve">citostatiku sorafenibu je bila najaktivnija (Slika 23). Suprotno u odnosu na semikarbazidne derivate, modifikacije benzhidrilnog ostatka u seriji urea su rezultirale promjenama u antiproliferativnoj aktivnosti. Iz rezultata se može zaključiti da je primakinski ostatak presudan za citostatsko djelovanje novih urea i semikarbazida i da lipofilni ostatci u molekuli dobro koreliraju s antiproliferativnim učinkom. Velik broj derivata iz ove serije je pokazao veću selektivnost prema MCF-7 linij nego prethodni primakinski derivati. Ova otkrića čine </w:t>
      </w:r>
      <w:r w:rsidRPr="00AB34F7">
        <w:rPr>
          <w:rFonts w:ascii="Times New Roman" w:hAnsi="Times New Roman" w:cs="Times New Roman"/>
          <w:noProof/>
          <w:sz w:val="24"/>
          <w:szCs w:val="24"/>
          <w:lang w:val="hr-HR" w:eastAsia="hr-HR"/>
        </w:rPr>
        <w:lastRenderedPageBreak/>
        <w:t>bazu za d</w:t>
      </w:r>
      <w:r w:rsidR="00B97AD2" w:rsidRPr="00AB34F7">
        <w:rPr>
          <w:rFonts w:ascii="Times New Roman" w:hAnsi="Times New Roman" w:cs="Times New Roman"/>
          <w:noProof/>
          <w:sz w:val="24"/>
          <w:szCs w:val="24"/>
          <w:lang w:val="hr-HR" w:eastAsia="hr-HR"/>
        </w:rPr>
        <w:t xml:space="preserve">aljnja istraživanja i sintetsku </w:t>
      </w:r>
      <w:r w:rsidRPr="00AB34F7">
        <w:rPr>
          <w:rFonts w:ascii="Times New Roman" w:hAnsi="Times New Roman" w:cs="Times New Roman"/>
          <w:noProof/>
          <w:sz w:val="24"/>
          <w:szCs w:val="24"/>
          <w:lang w:val="hr-HR" w:eastAsia="hr-HR"/>
        </w:rPr>
        <w:t>optimizaciju derivata primakina kao citostatskih lijekova (Pavić i sur., 2014).</w:t>
      </w:r>
    </w:p>
    <w:p w:rsidR="00A86B02" w:rsidRPr="00AB34F7" w:rsidRDefault="00A86B02" w:rsidP="00A86B02">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anchor distT="0" distB="0" distL="114300" distR="114300" simplePos="0" relativeHeight="251725824" behindDoc="0" locked="0" layoutInCell="1" allowOverlap="1">
            <wp:simplePos x="0" y="0"/>
            <wp:positionH relativeFrom="column">
              <wp:posOffset>-113665</wp:posOffset>
            </wp:positionH>
            <wp:positionV relativeFrom="paragraph">
              <wp:posOffset>177800</wp:posOffset>
            </wp:positionV>
            <wp:extent cx="6217920" cy="2007870"/>
            <wp:effectExtent l="19050" t="0" r="0" b="0"/>
            <wp:wrapTopAndBottom/>
            <wp:docPr id="83" name="Picture 82" descr="sa sorafenib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sorafenibom.png"/>
                    <pic:cNvPicPr/>
                  </pic:nvPicPr>
                  <pic:blipFill>
                    <a:blip r:embed="rId40" cstate="print"/>
                    <a:stretch>
                      <a:fillRect/>
                    </a:stretch>
                  </pic:blipFill>
                  <pic:spPr>
                    <a:xfrm>
                      <a:off x="0" y="0"/>
                      <a:ext cx="6217920" cy="2007870"/>
                    </a:xfrm>
                    <a:prstGeom prst="rect">
                      <a:avLst/>
                    </a:prstGeom>
                  </pic:spPr>
                </pic:pic>
              </a:graphicData>
            </a:graphic>
          </wp:anchor>
        </w:drawing>
      </w:r>
      <w:r w:rsidR="00B97AD2" w:rsidRPr="00AB34F7">
        <w:rPr>
          <w:rFonts w:ascii="Times New Roman" w:hAnsi="Times New Roman" w:cs="Times New Roman"/>
          <w:sz w:val="24"/>
          <w:szCs w:val="24"/>
          <w:lang w:val="hr-HR"/>
        </w:rPr>
        <w:t>Slika 2</w:t>
      </w:r>
      <w:r w:rsidRPr="00AB34F7">
        <w:rPr>
          <w:rFonts w:ascii="Times New Roman" w:hAnsi="Times New Roman" w:cs="Times New Roman"/>
          <w:sz w:val="24"/>
          <w:szCs w:val="24"/>
          <w:lang w:val="hr-HR"/>
        </w:rPr>
        <w:t>3. Najaktivniji urea derivat primakina (a) i citosta</w:t>
      </w:r>
      <w:r w:rsidR="00B97AD2" w:rsidRPr="00AB34F7">
        <w:rPr>
          <w:rFonts w:ascii="Times New Roman" w:hAnsi="Times New Roman" w:cs="Times New Roman"/>
          <w:sz w:val="24"/>
          <w:szCs w:val="24"/>
          <w:lang w:val="hr-HR"/>
        </w:rPr>
        <w:t>t</w:t>
      </w:r>
      <w:r w:rsidRPr="00AB34F7">
        <w:rPr>
          <w:rFonts w:ascii="Times New Roman" w:hAnsi="Times New Roman" w:cs="Times New Roman"/>
          <w:sz w:val="24"/>
          <w:szCs w:val="24"/>
          <w:lang w:val="hr-HR"/>
        </w:rPr>
        <w:t>ik sorafenib (b)</w:t>
      </w:r>
    </w:p>
    <w:p w:rsidR="00A86B02" w:rsidRPr="00AB34F7" w:rsidRDefault="00A86B02" w:rsidP="00A86B02">
      <w:pPr>
        <w:pStyle w:val="NoSpacing"/>
        <w:spacing w:line="360" w:lineRule="auto"/>
        <w:ind w:firstLine="360"/>
        <w:jc w:val="both"/>
        <w:rPr>
          <w:rFonts w:ascii="Times New Roman" w:hAnsi="Times New Roman" w:cs="Times New Roman"/>
          <w:noProof/>
          <w:sz w:val="24"/>
          <w:szCs w:val="24"/>
          <w:lang w:eastAsia="hr-HR"/>
        </w:rPr>
      </w:pPr>
    </w:p>
    <w:p w:rsidR="00A86B02" w:rsidRPr="00AB34F7" w:rsidRDefault="00A86B02" w:rsidP="00A86B02">
      <w:pPr>
        <w:spacing w:line="360" w:lineRule="auto"/>
        <w:jc w:val="both"/>
        <w:rPr>
          <w:rFonts w:ascii="Times New Roman" w:hAnsi="Times New Roman" w:cs="Times New Roman"/>
          <w:sz w:val="24"/>
          <w:szCs w:val="24"/>
          <w:lang w:val="hr-HR"/>
        </w:rPr>
      </w:pPr>
    </w:p>
    <w:p w:rsidR="005D25A5" w:rsidRPr="00AB34F7" w:rsidRDefault="005D25A5" w:rsidP="005A56D9">
      <w:pPr>
        <w:spacing w:line="360" w:lineRule="auto"/>
        <w:rPr>
          <w:rFonts w:ascii="Times New Roman" w:hAnsi="Times New Roman" w:cs="Times New Roman"/>
          <w:sz w:val="24"/>
          <w:szCs w:val="24"/>
          <w:lang w:val="hr-HR"/>
        </w:rPr>
        <w:sectPr w:rsidR="005D25A5" w:rsidRPr="00AB34F7" w:rsidSect="005D25A5">
          <w:pgSz w:w="11906" w:h="16838"/>
          <w:pgMar w:top="1417" w:right="1417" w:bottom="1417" w:left="1417" w:header="708" w:footer="708" w:gutter="0"/>
          <w:cols w:space="708"/>
          <w:titlePg/>
          <w:docGrid w:linePitch="360"/>
        </w:sectPr>
      </w:pPr>
    </w:p>
    <w:p w:rsidR="00912CB0" w:rsidRPr="00AB34F7" w:rsidRDefault="00912CB0" w:rsidP="005517CF">
      <w:pPr>
        <w:pStyle w:val="NoSpacing"/>
        <w:spacing w:line="360" w:lineRule="auto"/>
      </w:pPr>
    </w:p>
    <w:p w:rsidR="00912CB0" w:rsidRPr="00AB34F7" w:rsidRDefault="00912CB0" w:rsidP="005517CF">
      <w:pPr>
        <w:pStyle w:val="NoSpacing"/>
        <w:spacing w:line="360" w:lineRule="auto"/>
      </w:pPr>
    </w:p>
    <w:p w:rsidR="00912CB0" w:rsidRPr="00AB34F7" w:rsidRDefault="00912CB0" w:rsidP="005517CF">
      <w:pPr>
        <w:pStyle w:val="NoSpacing"/>
        <w:spacing w:line="360" w:lineRule="auto"/>
      </w:pPr>
    </w:p>
    <w:p w:rsidR="008E3B58" w:rsidRPr="00AB34F7" w:rsidRDefault="008E3B58" w:rsidP="005D43CB">
      <w:pPr>
        <w:pStyle w:val="ListParagraph"/>
        <w:numPr>
          <w:ilvl w:val="0"/>
          <w:numId w:val="2"/>
        </w:numPr>
        <w:spacing w:line="360" w:lineRule="auto"/>
        <w:jc w:val="right"/>
        <w:outlineLvl w:val="0"/>
        <w:rPr>
          <w:rFonts w:ascii="Times New Roman" w:hAnsi="Times New Roman" w:cs="Times New Roman"/>
          <w:b/>
          <w:sz w:val="24"/>
          <w:szCs w:val="24"/>
          <w:lang w:val="hr-HR"/>
        </w:rPr>
      </w:pPr>
      <w:bookmarkStart w:id="14" w:name="_Toc418093178"/>
      <w:r w:rsidRPr="00AB34F7">
        <w:rPr>
          <w:rFonts w:ascii="Times New Roman" w:hAnsi="Times New Roman" w:cs="Times New Roman"/>
          <w:b/>
          <w:sz w:val="24"/>
          <w:szCs w:val="24"/>
          <w:lang w:val="hr-HR"/>
        </w:rPr>
        <w:t>OPĆI I SPECIFIČNI CILJEVI RADA</w:t>
      </w:r>
      <w:bookmarkEnd w:id="14"/>
    </w:p>
    <w:p w:rsidR="005D43CB" w:rsidRPr="00AB34F7" w:rsidRDefault="005D43CB" w:rsidP="005A56D9">
      <w:pPr>
        <w:spacing w:line="360" w:lineRule="auto"/>
        <w:rPr>
          <w:rFonts w:ascii="Times New Roman" w:hAnsi="Times New Roman" w:cs="Times New Roman"/>
          <w:b/>
          <w:sz w:val="24"/>
          <w:szCs w:val="24"/>
          <w:lang w:val="hr-HR"/>
        </w:rPr>
      </w:pPr>
    </w:p>
    <w:p w:rsidR="005D43CB" w:rsidRPr="00AB34F7" w:rsidRDefault="005D43CB">
      <w:pPr>
        <w:rPr>
          <w:rFonts w:ascii="Times New Roman" w:hAnsi="Times New Roman" w:cs="Times New Roman"/>
          <w:b/>
          <w:sz w:val="24"/>
          <w:szCs w:val="24"/>
          <w:lang w:val="hr-HR"/>
        </w:rPr>
      </w:pPr>
      <w:r w:rsidRPr="00AB34F7">
        <w:rPr>
          <w:rFonts w:ascii="Times New Roman" w:hAnsi="Times New Roman" w:cs="Times New Roman"/>
          <w:b/>
          <w:sz w:val="24"/>
          <w:szCs w:val="24"/>
          <w:lang w:val="hr-HR"/>
        </w:rPr>
        <w:br w:type="page"/>
      </w:r>
    </w:p>
    <w:p w:rsidR="00B97AD2" w:rsidRPr="00AB34F7" w:rsidRDefault="00B97AD2" w:rsidP="00B97AD2">
      <w:pPr>
        <w:spacing w:line="360" w:lineRule="auto"/>
        <w:ind w:firstLine="360"/>
        <w:jc w:val="both"/>
        <w:rPr>
          <w:rFonts w:ascii="Times New Roman" w:hAnsi="Times New Roman" w:cs="Times New Roman"/>
          <w:b/>
          <w:sz w:val="24"/>
          <w:szCs w:val="24"/>
          <w:lang w:val="hr-HR"/>
        </w:rPr>
      </w:pPr>
      <w:r w:rsidRPr="00AB34F7">
        <w:rPr>
          <w:rFonts w:ascii="Times New Roman" w:hAnsi="Times New Roman" w:cs="Times New Roman"/>
          <w:sz w:val="24"/>
          <w:szCs w:val="24"/>
          <w:lang w:val="hr-HR"/>
        </w:rPr>
        <w:lastRenderedPageBreak/>
        <w:t>Cilj ovog rada bio je sinteza deset novih urea derivata primakina i deset analognih semikarbazidnih derivata primakina sa supstituiranim benzenskim prstenom. U daljnim istraživanjima, koja prelaze okvir ovog rada, ispitat će se antitumorsko djelovanje sintetiziranih spojeva.</w:t>
      </w:r>
    </w:p>
    <w:p w:rsidR="005B3DDE" w:rsidRPr="00AB34F7" w:rsidRDefault="005B3DDE" w:rsidP="005D43CB">
      <w:pPr>
        <w:spacing w:line="360" w:lineRule="auto"/>
        <w:jc w:val="both"/>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912CB0" w:rsidRPr="00AB34F7" w:rsidRDefault="00912CB0" w:rsidP="00BE2A10">
      <w:pPr>
        <w:pStyle w:val="NoSpacing"/>
        <w:spacing w:line="360" w:lineRule="auto"/>
      </w:pPr>
    </w:p>
    <w:p w:rsidR="00912CB0" w:rsidRPr="00AB34F7" w:rsidRDefault="00912CB0" w:rsidP="00BE2A10">
      <w:pPr>
        <w:pStyle w:val="NoSpacing"/>
        <w:spacing w:line="360" w:lineRule="auto"/>
      </w:pPr>
    </w:p>
    <w:p w:rsidR="00912CB0" w:rsidRPr="00AB34F7" w:rsidRDefault="00912CB0" w:rsidP="00BE2A10">
      <w:pPr>
        <w:pStyle w:val="NoSpacing"/>
        <w:spacing w:line="360" w:lineRule="auto"/>
      </w:pPr>
    </w:p>
    <w:p w:rsidR="00ED3926" w:rsidRPr="00AB34F7" w:rsidRDefault="005B3DDE" w:rsidP="00FB362D">
      <w:pPr>
        <w:pStyle w:val="NoSpacing"/>
        <w:numPr>
          <w:ilvl w:val="0"/>
          <w:numId w:val="2"/>
        </w:numPr>
        <w:spacing w:line="360" w:lineRule="auto"/>
        <w:jc w:val="right"/>
        <w:outlineLvl w:val="0"/>
        <w:rPr>
          <w:rFonts w:ascii="Times New Roman" w:hAnsi="Times New Roman" w:cs="Times New Roman"/>
          <w:b/>
          <w:sz w:val="24"/>
          <w:szCs w:val="24"/>
        </w:rPr>
      </w:pPr>
      <w:bookmarkStart w:id="15" w:name="_Toc418093179"/>
      <w:r w:rsidRPr="00AB34F7">
        <w:rPr>
          <w:rFonts w:ascii="Times New Roman" w:hAnsi="Times New Roman" w:cs="Times New Roman"/>
          <w:b/>
          <w:sz w:val="24"/>
          <w:szCs w:val="24"/>
        </w:rPr>
        <w:t>MATERIJALI I METODE</w:t>
      </w:r>
      <w:bookmarkEnd w:id="15"/>
    </w:p>
    <w:p w:rsidR="005D43CB" w:rsidRPr="00AB34F7" w:rsidRDefault="005D43CB" w:rsidP="00DD459A">
      <w:pPr>
        <w:pStyle w:val="NoSpacing"/>
        <w:spacing w:line="360" w:lineRule="auto"/>
        <w:jc w:val="both"/>
        <w:rPr>
          <w:rFonts w:ascii="Times New Roman" w:hAnsi="Times New Roman" w:cs="Times New Roman"/>
          <w:sz w:val="24"/>
          <w:szCs w:val="24"/>
        </w:rPr>
      </w:pPr>
    </w:p>
    <w:p w:rsidR="005D43CB" w:rsidRPr="00AB34F7" w:rsidRDefault="005D43CB">
      <w:pP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B408B4" w:rsidRPr="00AB34F7" w:rsidRDefault="00B408B4" w:rsidP="00912CB0">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lastRenderedPageBreak/>
        <w:t xml:space="preserve">Tališta su određena na Stuart Melting Point (SMP3) uređaju (Barloworld Scientific, UK) i nisu korigirana. IR spektri su snimljeni na FTIR Perkin Elmer Paragon 500 spektrometru (Perkin-Elmer, UK). </w:t>
      </w: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 xml:space="preserve">H i </w:t>
      </w:r>
      <w:r w:rsidRPr="00AB34F7">
        <w:rPr>
          <w:rFonts w:ascii="Times New Roman" w:hAnsi="Times New Roman" w:cs="Times New Roman"/>
          <w:sz w:val="24"/>
          <w:szCs w:val="24"/>
          <w:vertAlign w:val="superscript"/>
        </w:rPr>
        <w:t>13</w:t>
      </w:r>
      <w:r w:rsidRPr="00AB34F7">
        <w:rPr>
          <w:rFonts w:ascii="Times New Roman" w:hAnsi="Times New Roman" w:cs="Times New Roman"/>
          <w:sz w:val="24"/>
          <w:szCs w:val="24"/>
        </w:rPr>
        <w:t xml:space="preserve">C NMR spektri su snimljeni na </w:t>
      </w:r>
      <w:r w:rsidR="00AA2CDA" w:rsidRPr="00AB34F7">
        <w:rPr>
          <w:rFonts w:ascii="Times New Roman" w:hAnsi="Times New Roman" w:cs="Times New Roman"/>
          <w:sz w:val="24"/>
          <w:szCs w:val="24"/>
        </w:rPr>
        <w:t xml:space="preserve">NMR Avance 600 spektrometru </w:t>
      </w:r>
      <w:r w:rsidR="00587FF6" w:rsidRPr="00AB34F7">
        <w:rPr>
          <w:rFonts w:ascii="Times New Roman" w:hAnsi="Times New Roman" w:cs="Times New Roman"/>
          <w:sz w:val="24"/>
          <w:szCs w:val="24"/>
        </w:rPr>
        <w:t>(Bruker, Njemačka)</w:t>
      </w:r>
      <w:r w:rsidRPr="00AB34F7">
        <w:rPr>
          <w:rFonts w:ascii="Times New Roman" w:hAnsi="Times New Roman" w:cs="Times New Roman"/>
          <w:sz w:val="24"/>
          <w:szCs w:val="24"/>
        </w:rPr>
        <w:t xml:space="preserve"> kod 300 MHz za </w:t>
      </w:r>
      <w:r w:rsidRPr="00AB34F7">
        <w:rPr>
          <w:rFonts w:ascii="Times New Roman" w:hAnsi="Times New Roman" w:cs="Times New Roman"/>
          <w:sz w:val="24"/>
          <w:szCs w:val="24"/>
          <w:vertAlign w:val="superscript"/>
        </w:rPr>
        <w:t>1</w:t>
      </w:r>
      <w:r w:rsidR="00AA2CDA" w:rsidRPr="00AB34F7">
        <w:rPr>
          <w:rFonts w:ascii="Times New Roman" w:hAnsi="Times New Roman" w:cs="Times New Roman"/>
          <w:sz w:val="24"/>
          <w:szCs w:val="24"/>
        </w:rPr>
        <w:t>H i 150</w:t>
      </w:r>
      <w:r w:rsidRPr="00AB34F7">
        <w:rPr>
          <w:rFonts w:ascii="Times New Roman" w:hAnsi="Times New Roman" w:cs="Times New Roman"/>
          <w:sz w:val="24"/>
          <w:szCs w:val="24"/>
        </w:rPr>
        <w:t xml:space="preserve"> MHz za </w:t>
      </w:r>
      <w:r w:rsidRPr="00AB34F7">
        <w:rPr>
          <w:rFonts w:ascii="Times New Roman" w:hAnsi="Times New Roman" w:cs="Times New Roman"/>
          <w:sz w:val="24"/>
          <w:szCs w:val="24"/>
          <w:vertAlign w:val="superscript"/>
        </w:rPr>
        <w:t>13</w:t>
      </w:r>
      <w:r w:rsidRPr="00AB34F7">
        <w:rPr>
          <w:rFonts w:ascii="Times New Roman" w:hAnsi="Times New Roman" w:cs="Times New Roman"/>
          <w:sz w:val="24"/>
          <w:szCs w:val="24"/>
        </w:rPr>
        <w:t>C jezgru. Uzorci su mjereni u DMSO-</w:t>
      </w:r>
      <w:r w:rsidRPr="00AB34F7">
        <w:rPr>
          <w:rFonts w:ascii="Times New Roman" w:hAnsi="Times New Roman" w:cs="Times New Roman"/>
          <w:i/>
          <w:sz w:val="24"/>
          <w:szCs w:val="24"/>
        </w:rPr>
        <w:t>d</w:t>
      </w:r>
      <w:r w:rsidRPr="00AB34F7">
        <w:rPr>
          <w:rFonts w:ascii="Times New Roman" w:hAnsi="Times New Roman" w:cs="Times New Roman"/>
          <w:sz w:val="24"/>
          <w:szCs w:val="24"/>
          <w:vertAlign w:val="subscript"/>
        </w:rPr>
        <w:t>6</w:t>
      </w:r>
      <w:r w:rsidRPr="00AB34F7">
        <w:rPr>
          <w:rFonts w:ascii="Times New Roman" w:hAnsi="Times New Roman" w:cs="Times New Roman"/>
          <w:sz w:val="24"/>
          <w:szCs w:val="24"/>
        </w:rPr>
        <w:t xml:space="preserve"> otopinama na 20 °C u NMR cjevčicama od 5 mm. Kemijski pomaci (</w:t>
      </w:r>
      <w:r w:rsidRPr="00AB34F7">
        <w:rPr>
          <w:rFonts w:ascii="Times New Roman" w:hAnsi="Times New Roman" w:cs="Times New Roman"/>
          <w:i/>
          <w:sz w:val="24"/>
          <w:szCs w:val="24"/>
        </w:rPr>
        <w:t>δ</w:t>
      </w:r>
      <w:r w:rsidRPr="00AB34F7">
        <w:rPr>
          <w:rFonts w:ascii="Times New Roman" w:hAnsi="Times New Roman" w:cs="Times New Roman"/>
          <w:sz w:val="24"/>
          <w:szCs w:val="24"/>
        </w:rPr>
        <w:t xml:space="preserve">) dani su u ppm u odnosu na tetrametilsilan (TMS) kao unutarnji standard. Maseni spektri snimljeni su na HPLC-MS/MS (HPLC, Agilent Technologies 1200 Series; MS, Agilent Technologies 6410 Triple Quad). </w:t>
      </w:r>
    </w:p>
    <w:p w:rsidR="00B408B4" w:rsidRPr="00AB34F7" w:rsidRDefault="00B408B4" w:rsidP="00DD459A">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t xml:space="preserve">Za tankoslojnu kromatografiju upotrijebljene su silikagel ploče 60F-254 (Merck) uz </w:t>
      </w:r>
      <w:r w:rsidR="00AA2CDA" w:rsidRPr="00AB34F7">
        <w:rPr>
          <w:rFonts w:ascii="Times New Roman" w:hAnsi="Times New Roman" w:cs="Times New Roman"/>
          <w:sz w:val="24"/>
          <w:szCs w:val="24"/>
        </w:rPr>
        <w:t>pokretne faze</w:t>
      </w:r>
      <w:r w:rsidRPr="00AB34F7">
        <w:rPr>
          <w:rFonts w:ascii="Times New Roman" w:hAnsi="Times New Roman" w:cs="Times New Roman"/>
          <w:sz w:val="24"/>
          <w:szCs w:val="24"/>
        </w:rPr>
        <w:t xml:space="preserve">: </w:t>
      </w:r>
      <w:r w:rsidR="00CD5998" w:rsidRPr="00AB34F7">
        <w:rPr>
          <w:rFonts w:ascii="Times New Roman" w:hAnsi="Times New Roman"/>
          <w:sz w:val="24"/>
          <w:szCs w:val="24"/>
        </w:rPr>
        <w:t>diklormetan/metanol (97:3</w:t>
      </w:r>
      <w:r w:rsidR="00AA2CDA" w:rsidRPr="00AB34F7">
        <w:rPr>
          <w:rFonts w:ascii="Times New Roman" w:hAnsi="Times New Roman"/>
          <w:sz w:val="24"/>
          <w:szCs w:val="24"/>
        </w:rPr>
        <w:t xml:space="preserve">, </w:t>
      </w:r>
      <w:r w:rsidRPr="00AB34F7">
        <w:rPr>
          <w:rFonts w:ascii="Times New Roman" w:hAnsi="Times New Roman" w:cs="Times New Roman"/>
          <w:sz w:val="24"/>
          <w:szCs w:val="24"/>
        </w:rPr>
        <w:t>95:5</w:t>
      </w:r>
      <w:r w:rsidR="00AA2CDA" w:rsidRPr="00AB34F7">
        <w:rPr>
          <w:rFonts w:ascii="Times New Roman" w:hAnsi="Times New Roman" w:cs="Times New Roman"/>
          <w:sz w:val="24"/>
          <w:szCs w:val="24"/>
        </w:rPr>
        <w:t xml:space="preserve">, </w:t>
      </w:r>
      <w:r w:rsidR="00CD5998" w:rsidRPr="00AB34F7">
        <w:rPr>
          <w:rFonts w:ascii="Times New Roman" w:hAnsi="Times New Roman"/>
          <w:sz w:val="24"/>
          <w:szCs w:val="24"/>
        </w:rPr>
        <w:t>92:8,</w:t>
      </w:r>
      <w:r w:rsidR="00CD5998" w:rsidRPr="00AB34F7">
        <w:rPr>
          <w:rFonts w:ascii="Times New Roman" w:hAnsi="Times New Roman" w:cs="Times New Roman"/>
          <w:sz w:val="24"/>
          <w:szCs w:val="24"/>
        </w:rPr>
        <w:t xml:space="preserve">9:1), </w:t>
      </w:r>
      <w:r w:rsidR="007462BA" w:rsidRPr="00AB34F7">
        <w:rPr>
          <w:rFonts w:ascii="Times New Roman" w:hAnsi="Times New Roman"/>
          <w:sz w:val="24"/>
          <w:szCs w:val="24"/>
        </w:rPr>
        <w:t>petroleter/etil</w:t>
      </w:r>
      <w:r w:rsidR="00CD5998" w:rsidRPr="00AB34F7">
        <w:rPr>
          <w:rFonts w:ascii="Times New Roman" w:hAnsi="Times New Roman"/>
          <w:sz w:val="24"/>
          <w:szCs w:val="24"/>
        </w:rPr>
        <w:t>acetat/metanol (3:1:0,5),</w:t>
      </w:r>
      <w:r w:rsidR="002C72ED" w:rsidRPr="00AB34F7">
        <w:rPr>
          <w:rFonts w:ascii="Times New Roman" w:hAnsi="Times New Roman"/>
          <w:sz w:val="24"/>
          <w:szCs w:val="24"/>
        </w:rPr>
        <w:t xml:space="preserve"> </w:t>
      </w:r>
      <w:r w:rsidR="00CD5998" w:rsidRPr="00AB34F7">
        <w:rPr>
          <w:rFonts w:ascii="Times New Roman" w:hAnsi="Times New Roman"/>
          <w:sz w:val="24"/>
          <w:szCs w:val="24"/>
        </w:rPr>
        <w:t xml:space="preserve">cikloheksan/etilacetat (2:1), </w:t>
      </w:r>
      <w:r w:rsidR="007462BA" w:rsidRPr="00AB34F7">
        <w:rPr>
          <w:rFonts w:ascii="Times New Roman" w:hAnsi="Times New Roman"/>
          <w:sz w:val="24"/>
          <w:szCs w:val="24"/>
        </w:rPr>
        <w:t>petroleter/etil</w:t>
      </w:r>
      <w:r w:rsidR="00CD5998" w:rsidRPr="00AB34F7">
        <w:rPr>
          <w:rFonts w:ascii="Times New Roman" w:hAnsi="Times New Roman"/>
          <w:sz w:val="24"/>
          <w:szCs w:val="24"/>
        </w:rPr>
        <w:t xml:space="preserve">acetat (2:1). </w:t>
      </w:r>
      <w:r w:rsidRPr="00AB34F7">
        <w:rPr>
          <w:rFonts w:ascii="Times New Roman" w:hAnsi="Times New Roman" w:cs="Times New Roman"/>
          <w:sz w:val="24"/>
          <w:szCs w:val="24"/>
        </w:rPr>
        <w:t>Supstance su vizualizirane pod kratkovalnim UV-svjetlom te uz pare joda.</w:t>
      </w:r>
    </w:p>
    <w:p w:rsidR="00B408B4" w:rsidRPr="00AB34F7" w:rsidRDefault="00B408B4" w:rsidP="00DD459A">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t xml:space="preserve"> Kao nepokretna faza u kolonskoj kromatografiji korišten je silikagel veličine čestica 0,063-0,200 mm uz iste pokretne faze kao i u tankoslojnoj kromatografiji.</w:t>
      </w:r>
    </w:p>
    <w:p w:rsidR="00B408B4" w:rsidRPr="00AB34F7" w:rsidRDefault="00B408B4" w:rsidP="00DD459A">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t>Primakin difosfat, benzotriazol, trifozgen, hidrazin hidrat i trietilamin (TEA</w:t>
      </w:r>
      <w:r w:rsidR="004E0624" w:rsidRPr="00AB34F7">
        <w:rPr>
          <w:rFonts w:ascii="Times New Roman" w:hAnsi="Times New Roman" w:cs="Times New Roman"/>
          <w:sz w:val="24"/>
          <w:szCs w:val="24"/>
        </w:rPr>
        <w:t xml:space="preserve">), </w:t>
      </w:r>
      <w:r w:rsidRPr="00AB34F7">
        <w:rPr>
          <w:rFonts w:ascii="Times New Roman" w:hAnsi="Times New Roman" w:cs="Times New Roman"/>
          <w:sz w:val="24"/>
          <w:szCs w:val="24"/>
        </w:rPr>
        <w:t>3-hidroksianilin, 4-hidroksianilin, 3-kloranilin, 4-kloranilin, 3-fluoranilin, 4-fluoranilin, 4-bromanilin, 3-(trfluormetil)anilin, 4-(trifluormetil)anili</w:t>
      </w:r>
      <w:r w:rsidR="002C72ED" w:rsidRPr="00AB34F7">
        <w:rPr>
          <w:rFonts w:ascii="Times New Roman" w:hAnsi="Times New Roman" w:cs="Times New Roman"/>
          <w:sz w:val="24"/>
          <w:szCs w:val="24"/>
        </w:rPr>
        <w:t>n i 3,4-di(trifluormetil)anilin</w:t>
      </w:r>
      <w:r w:rsidR="004E0624" w:rsidRPr="00AB34F7">
        <w:rPr>
          <w:rFonts w:ascii="Times New Roman" w:hAnsi="Times New Roman" w:cs="Times New Roman"/>
          <w:sz w:val="24"/>
          <w:szCs w:val="24"/>
        </w:rPr>
        <w:t xml:space="preserve">) nabavljeni su od tvrtke Sigma-Aldrich (SAD). </w:t>
      </w:r>
      <w:r w:rsidRPr="00AB34F7">
        <w:rPr>
          <w:rFonts w:ascii="Times New Roman" w:hAnsi="Times New Roman" w:cs="Times New Roman"/>
          <w:sz w:val="24"/>
          <w:szCs w:val="24"/>
        </w:rPr>
        <w:t xml:space="preserve">Sve ostale kemikalije bile su </w:t>
      </w:r>
      <w:r w:rsidRPr="00AB34F7">
        <w:rPr>
          <w:rFonts w:ascii="Times New Roman" w:hAnsi="Times New Roman" w:cs="Times New Roman"/>
          <w:i/>
          <w:sz w:val="24"/>
          <w:szCs w:val="24"/>
        </w:rPr>
        <w:t>p.a.</w:t>
      </w:r>
      <w:r w:rsidRPr="00AB34F7">
        <w:rPr>
          <w:rFonts w:ascii="Times New Roman" w:hAnsi="Times New Roman" w:cs="Times New Roman"/>
          <w:sz w:val="24"/>
          <w:szCs w:val="24"/>
        </w:rPr>
        <w:t xml:space="preserve"> čistoće.</w:t>
      </w:r>
    </w:p>
    <w:p w:rsidR="00B408B4" w:rsidRPr="00AB34F7" w:rsidRDefault="00B408B4" w:rsidP="00DD459A">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t>Sve reakcije s primakinom izvođene su uz zaštitu od svjetlosti.</w:t>
      </w:r>
    </w:p>
    <w:p w:rsidR="00B408B4" w:rsidRPr="00AB34F7" w:rsidRDefault="00B408B4" w:rsidP="00DD459A">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t xml:space="preserve">U eksperimentalnom dijelu korištena su bezvodna otapala. Bezvodni toluen dobiven je sljedećim postupkom: toluen je ekstrahiran vodom, zatim osušen nad bezvodnim kalcijevim kloridom, destiliran i čuvan nad elementarnim natrijem. Bezvodni dioksan dobiven je refluksiranjem nad natrijem 24h. Potom je destiliran i čuvan nad elementarnim natrijem. </w:t>
      </w:r>
    </w:p>
    <w:p w:rsidR="00B408B4" w:rsidRPr="00AB34F7" w:rsidRDefault="00B408B4" w:rsidP="00DD459A">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t>Klorid 1-benzotriazol karboksilne kiseline (</w:t>
      </w:r>
      <w:r w:rsidR="00AB1BE2" w:rsidRPr="00AB34F7">
        <w:rPr>
          <w:rFonts w:ascii="Times New Roman" w:hAnsi="Times New Roman" w:cs="Times New Roman"/>
          <w:sz w:val="24"/>
          <w:szCs w:val="24"/>
        </w:rPr>
        <w:t xml:space="preserve">BtcCl, </w:t>
      </w:r>
      <w:r w:rsidRPr="00AB34F7">
        <w:rPr>
          <w:rFonts w:ascii="Times New Roman" w:hAnsi="Times New Roman" w:cs="Times New Roman"/>
          <w:b/>
          <w:sz w:val="24"/>
          <w:szCs w:val="24"/>
        </w:rPr>
        <w:t>1</w:t>
      </w:r>
      <w:r w:rsidRPr="00AB34F7">
        <w:rPr>
          <w:rFonts w:ascii="Times New Roman" w:hAnsi="Times New Roman" w:cs="Times New Roman"/>
          <w:sz w:val="24"/>
          <w:szCs w:val="24"/>
        </w:rPr>
        <w:t xml:space="preserve">) pripravljen je prema otprije poznatom propisu (Kalčić i sur., 2003) te je bez daljnjeg čišćenja upotrijebljen u sljedećem reakcijskom koraku. </w:t>
      </w:r>
    </w:p>
    <w:p w:rsidR="00B408B4" w:rsidRPr="00AB34F7" w:rsidRDefault="00B408B4" w:rsidP="004E0624">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t>Benzotriazolid primakina (</w:t>
      </w:r>
      <w:r w:rsidRPr="00AB34F7">
        <w:rPr>
          <w:rFonts w:ascii="Times New Roman" w:hAnsi="Times New Roman" w:cs="Times New Roman"/>
          <w:b/>
          <w:sz w:val="24"/>
          <w:szCs w:val="24"/>
        </w:rPr>
        <w:t>4</w:t>
      </w:r>
      <w:r w:rsidRPr="00AB34F7">
        <w:rPr>
          <w:rFonts w:ascii="Times New Roman" w:hAnsi="Times New Roman" w:cs="Times New Roman"/>
          <w:sz w:val="24"/>
          <w:szCs w:val="24"/>
        </w:rPr>
        <w:t xml:space="preserve">) također </w:t>
      </w:r>
      <w:r w:rsidR="00912CB0" w:rsidRPr="00AB34F7">
        <w:rPr>
          <w:rFonts w:ascii="Times New Roman" w:hAnsi="Times New Roman" w:cs="Times New Roman"/>
          <w:sz w:val="24"/>
          <w:szCs w:val="24"/>
        </w:rPr>
        <w:t xml:space="preserve">je </w:t>
      </w:r>
      <w:r w:rsidRPr="00AB34F7">
        <w:rPr>
          <w:rFonts w:ascii="Times New Roman" w:hAnsi="Times New Roman" w:cs="Times New Roman"/>
          <w:sz w:val="24"/>
          <w:szCs w:val="24"/>
        </w:rPr>
        <w:t>pripr</w:t>
      </w:r>
      <w:r w:rsidR="005E5C22" w:rsidRPr="00AB34F7">
        <w:rPr>
          <w:rFonts w:ascii="Times New Roman" w:hAnsi="Times New Roman" w:cs="Times New Roman"/>
          <w:sz w:val="24"/>
          <w:szCs w:val="24"/>
        </w:rPr>
        <w:t>em</w:t>
      </w:r>
      <w:r w:rsidRPr="00AB34F7">
        <w:rPr>
          <w:rFonts w:ascii="Times New Roman" w:hAnsi="Times New Roman" w:cs="Times New Roman"/>
          <w:sz w:val="24"/>
          <w:szCs w:val="24"/>
        </w:rPr>
        <w:t xml:space="preserve">ljen prema otprije poznatom propisu (Džimbeg i sur., 2008) i bez pročišćavanja upotrijebljen za sintezu primakinskog semikarbazida </w:t>
      </w:r>
      <w:r w:rsidR="00AB1BE2" w:rsidRPr="00AB34F7">
        <w:rPr>
          <w:rFonts w:ascii="Times New Roman" w:hAnsi="Times New Roman" w:cs="Times New Roman"/>
          <w:sz w:val="24"/>
          <w:szCs w:val="24"/>
        </w:rPr>
        <w:t>(</w:t>
      </w:r>
      <w:r w:rsidR="00AB1BE2" w:rsidRPr="00AB34F7">
        <w:rPr>
          <w:rFonts w:ascii="Times New Roman" w:hAnsi="Times New Roman" w:cs="Times New Roman"/>
          <w:b/>
          <w:sz w:val="24"/>
          <w:szCs w:val="24"/>
        </w:rPr>
        <w:t>5</w:t>
      </w:r>
      <w:r w:rsidR="00AB1BE2" w:rsidRPr="00AB34F7">
        <w:rPr>
          <w:rFonts w:ascii="Times New Roman" w:hAnsi="Times New Roman" w:cs="Times New Roman"/>
          <w:sz w:val="24"/>
          <w:szCs w:val="24"/>
        </w:rPr>
        <w:t xml:space="preserve">) </w:t>
      </w:r>
      <w:r w:rsidRPr="00AB34F7">
        <w:rPr>
          <w:rFonts w:ascii="Times New Roman" w:hAnsi="Times New Roman" w:cs="Times New Roman"/>
          <w:sz w:val="24"/>
          <w:szCs w:val="24"/>
        </w:rPr>
        <w:t>prema p</w:t>
      </w:r>
      <w:r w:rsidR="00DD459A" w:rsidRPr="00AB34F7">
        <w:rPr>
          <w:rFonts w:ascii="Times New Roman" w:hAnsi="Times New Roman" w:cs="Times New Roman"/>
          <w:sz w:val="24"/>
          <w:szCs w:val="24"/>
        </w:rPr>
        <w:t>ostupku</w:t>
      </w:r>
      <w:r w:rsidR="004E0624" w:rsidRPr="00AB34F7">
        <w:rPr>
          <w:rFonts w:ascii="Times New Roman" w:hAnsi="Times New Roman" w:cs="Times New Roman"/>
          <w:sz w:val="24"/>
          <w:szCs w:val="24"/>
        </w:rPr>
        <w:t xml:space="preserve">opisanom u literaturi </w:t>
      </w:r>
      <w:r w:rsidRPr="00AB34F7">
        <w:rPr>
          <w:rFonts w:ascii="Times New Roman" w:hAnsi="Times New Roman" w:cs="Times New Roman"/>
          <w:sz w:val="24"/>
          <w:szCs w:val="24"/>
        </w:rPr>
        <w:t>(Pavić i sur., 2014).</w:t>
      </w:r>
    </w:p>
    <w:p w:rsidR="00587FF6" w:rsidRPr="00AB34F7" w:rsidRDefault="00587FF6" w:rsidP="004E0624">
      <w:pPr>
        <w:pStyle w:val="NoSpacing"/>
        <w:spacing w:line="360" w:lineRule="auto"/>
        <w:ind w:firstLine="360"/>
        <w:jc w:val="both"/>
        <w:rPr>
          <w:rFonts w:ascii="Times New Roman" w:hAnsi="Times New Roman" w:cs="Times New Roman"/>
          <w:sz w:val="24"/>
          <w:szCs w:val="24"/>
        </w:rPr>
      </w:pPr>
    </w:p>
    <w:p w:rsidR="00587FF6" w:rsidRPr="00AB34F7" w:rsidRDefault="00587FF6" w:rsidP="004E0624">
      <w:pPr>
        <w:pStyle w:val="NoSpacing"/>
        <w:spacing w:line="360" w:lineRule="auto"/>
        <w:ind w:firstLine="360"/>
        <w:jc w:val="both"/>
        <w:rPr>
          <w:rFonts w:ascii="Times New Roman" w:hAnsi="Times New Roman" w:cs="Times New Roman"/>
          <w:sz w:val="24"/>
          <w:szCs w:val="24"/>
        </w:rPr>
      </w:pPr>
    </w:p>
    <w:p w:rsidR="00587FF6" w:rsidRPr="00AB34F7" w:rsidRDefault="00587FF6" w:rsidP="004E0624">
      <w:pPr>
        <w:pStyle w:val="NoSpacing"/>
        <w:spacing w:line="360" w:lineRule="auto"/>
        <w:ind w:firstLine="360"/>
        <w:jc w:val="both"/>
        <w:rPr>
          <w:rFonts w:ascii="Times New Roman" w:hAnsi="Times New Roman" w:cs="Times New Roman"/>
          <w:sz w:val="24"/>
          <w:szCs w:val="24"/>
        </w:rPr>
      </w:pPr>
    </w:p>
    <w:p w:rsidR="00216C42" w:rsidRPr="00AB34F7" w:rsidRDefault="00216C42" w:rsidP="00DD459A">
      <w:pPr>
        <w:pStyle w:val="NoSpacing"/>
        <w:spacing w:line="360" w:lineRule="auto"/>
        <w:jc w:val="both"/>
        <w:rPr>
          <w:rFonts w:ascii="Times New Roman" w:hAnsi="Times New Roman" w:cs="Times New Roman"/>
          <w:sz w:val="24"/>
          <w:szCs w:val="24"/>
        </w:rPr>
      </w:pPr>
    </w:p>
    <w:p w:rsidR="00953AD4" w:rsidRPr="00AB34F7" w:rsidRDefault="00953AD4" w:rsidP="00DD459A">
      <w:pPr>
        <w:pStyle w:val="NoSpacing"/>
        <w:spacing w:line="360" w:lineRule="auto"/>
        <w:jc w:val="both"/>
        <w:rPr>
          <w:rFonts w:ascii="Times New Roman" w:hAnsi="Times New Roman" w:cs="Times New Roman"/>
          <w:sz w:val="24"/>
          <w:szCs w:val="24"/>
        </w:rPr>
      </w:pPr>
    </w:p>
    <w:p w:rsidR="00AA2CDA" w:rsidRPr="00AB34F7" w:rsidRDefault="006228C3" w:rsidP="00AA2CDA">
      <w:pPr>
        <w:pStyle w:val="NoSpacing"/>
        <w:numPr>
          <w:ilvl w:val="1"/>
          <w:numId w:val="2"/>
        </w:numPr>
        <w:spacing w:line="360" w:lineRule="auto"/>
        <w:jc w:val="both"/>
        <w:outlineLvl w:val="1"/>
        <w:rPr>
          <w:rFonts w:ascii="Times New Roman" w:hAnsi="Times New Roman" w:cs="Times New Roman"/>
          <w:b/>
          <w:sz w:val="24"/>
          <w:szCs w:val="24"/>
        </w:rPr>
      </w:pPr>
      <w:bookmarkStart w:id="16" w:name="_Toc418093180"/>
      <w:r w:rsidRPr="00AB34F7">
        <w:rPr>
          <w:rFonts w:ascii="Times New Roman" w:hAnsi="Times New Roman" w:cs="Times New Roman"/>
          <w:b/>
          <w:sz w:val="24"/>
          <w:szCs w:val="24"/>
        </w:rPr>
        <w:lastRenderedPageBreak/>
        <w:t>SINT</w:t>
      </w:r>
      <w:r w:rsidR="00AA2CDA" w:rsidRPr="00AB34F7">
        <w:rPr>
          <w:rFonts w:ascii="Times New Roman" w:hAnsi="Times New Roman" w:cs="Times New Roman"/>
          <w:b/>
          <w:sz w:val="24"/>
          <w:szCs w:val="24"/>
        </w:rPr>
        <w:t>EZA KLORIDA 1-BENZOTRIAZOL KARBOKSILNE KISELINE (BtcCl, 1)</w:t>
      </w:r>
      <w:bookmarkEnd w:id="16"/>
    </w:p>
    <w:p w:rsidR="00AA2CDA" w:rsidRPr="00AB34F7" w:rsidRDefault="00AA2CDA" w:rsidP="00AA2CDA">
      <w:pPr>
        <w:pStyle w:val="NoSpacing"/>
        <w:spacing w:line="360" w:lineRule="auto"/>
        <w:jc w:val="both"/>
        <w:outlineLvl w:val="1"/>
        <w:rPr>
          <w:rFonts w:ascii="Times New Roman" w:hAnsi="Times New Roman"/>
          <w:sz w:val="24"/>
          <w:szCs w:val="24"/>
        </w:rPr>
      </w:pPr>
      <w:bookmarkStart w:id="17" w:name="_Toc418071652"/>
      <w:bookmarkStart w:id="18" w:name="_Toc418093181"/>
      <w:r w:rsidRPr="00AB34F7">
        <w:rPr>
          <w:rFonts w:ascii="Times New Roman" w:hAnsi="Times New Roman"/>
          <w:sz w:val="24"/>
          <w:szCs w:val="24"/>
        </w:rPr>
        <w:t>Reakcijska s</w:t>
      </w:r>
      <w:r w:rsidR="006326D2" w:rsidRPr="00AB34F7">
        <w:rPr>
          <w:rFonts w:ascii="Times New Roman" w:hAnsi="Times New Roman"/>
          <w:sz w:val="24"/>
          <w:szCs w:val="24"/>
        </w:rPr>
        <w:t>mjesa koja se sastojala od 0,596</w:t>
      </w:r>
      <w:r w:rsidRPr="00AB34F7">
        <w:rPr>
          <w:rFonts w:ascii="Times New Roman" w:hAnsi="Times New Roman"/>
          <w:sz w:val="24"/>
          <w:szCs w:val="24"/>
        </w:rPr>
        <w:t xml:space="preserve"> g (</w:t>
      </w:r>
      <w:r w:rsidR="006326D2" w:rsidRPr="00AB34F7">
        <w:rPr>
          <w:rFonts w:ascii="Times New Roman" w:hAnsi="Times New Roman"/>
          <w:sz w:val="24"/>
          <w:szCs w:val="24"/>
        </w:rPr>
        <w:t>0,005 mol) benzotriazola i 0,991</w:t>
      </w:r>
      <w:r w:rsidRPr="00AB34F7">
        <w:rPr>
          <w:rFonts w:ascii="Times New Roman" w:hAnsi="Times New Roman"/>
          <w:sz w:val="24"/>
          <w:szCs w:val="24"/>
        </w:rPr>
        <w:t xml:space="preserve"> g (0,00</w:t>
      </w:r>
      <w:r w:rsidR="006326D2" w:rsidRPr="00AB34F7">
        <w:rPr>
          <w:rFonts w:ascii="Times New Roman" w:hAnsi="Times New Roman"/>
          <w:sz w:val="24"/>
          <w:szCs w:val="24"/>
        </w:rPr>
        <w:t>334</w:t>
      </w:r>
      <w:r w:rsidRPr="00AB34F7">
        <w:rPr>
          <w:rFonts w:ascii="Times New Roman" w:hAnsi="Times New Roman"/>
          <w:sz w:val="24"/>
          <w:szCs w:val="24"/>
        </w:rPr>
        <w:t xml:space="preserve"> mol) trifozgena u suhom toluenu 3 je sata refluksirana na 115 °C, zatim uparena te naparena suhim toluenom (10 ml).</w:t>
      </w:r>
      <w:bookmarkEnd w:id="17"/>
      <w:bookmarkEnd w:id="18"/>
    </w:p>
    <w:p w:rsidR="002C72ED" w:rsidRPr="00AB34F7" w:rsidRDefault="002C72ED" w:rsidP="00AA2CDA">
      <w:pPr>
        <w:pStyle w:val="NoSpacing"/>
        <w:spacing w:line="360" w:lineRule="auto"/>
        <w:jc w:val="both"/>
        <w:outlineLvl w:val="1"/>
        <w:rPr>
          <w:rFonts w:ascii="Times New Roman" w:hAnsi="Times New Roman"/>
          <w:sz w:val="24"/>
          <w:szCs w:val="24"/>
        </w:rPr>
      </w:pPr>
    </w:p>
    <w:p w:rsidR="00AA2CDA" w:rsidRPr="00AB34F7" w:rsidRDefault="00AA2CDA" w:rsidP="00AA2CDA">
      <w:pPr>
        <w:pStyle w:val="NoSpacing"/>
        <w:spacing w:line="360" w:lineRule="auto"/>
        <w:jc w:val="both"/>
        <w:outlineLvl w:val="1"/>
        <w:rPr>
          <w:rFonts w:ascii="Times New Roman" w:hAnsi="Times New Roman" w:cs="Times New Roman"/>
          <w:sz w:val="24"/>
          <w:szCs w:val="24"/>
        </w:rPr>
      </w:pPr>
    </w:p>
    <w:p w:rsidR="00AA2CDA" w:rsidRPr="00AB34F7" w:rsidRDefault="00AA2CDA" w:rsidP="00AA2CDA">
      <w:pPr>
        <w:pStyle w:val="NoSpacing"/>
        <w:numPr>
          <w:ilvl w:val="1"/>
          <w:numId w:val="2"/>
        </w:numPr>
        <w:spacing w:line="360" w:lineRule="auto"/>
        <w:jc w:val="both"/>
        <w:outlineLvl w:val="1"/>
        <w:rPr>
          <w:rFonts w:ascii="Times New Roman" w:hAnsi="Times New Roman" w:cs="Times New Roman"/>
          <w:b/>
          <w:sz w:val="24"/>
          <w:szCs w:val="24"/>
        </w:rPr>
      </w:pPr>
      <w:bookmarkStart w:id="19" w:name="_Toc418093182"/>
      <w:r w:rsidRPr="00AB34F7">
        <w:rPr>
          <w:rFonts w:ascii="Times New Roman" w:hAnsi="Times New Roman" w:cs="Times New Roman"/>
          <w:b/>
          <w:sz w:val="24"/>
          <w:szCs w:val="24"/>
        </w:rPr>
        <w:t>SINTEZE 1-KARBAMOILBENZOTRIAZOLA (2a-j)</w:t>
      </w:r>
      <w:bookmarkEnd w:id="19"/>
    </w:p>
    <w:p w:rsidR="008F74E2" w:rsidRPr="00AB34F7" w:rsidRDefault="008F74E2" w:rsidP="00DD459A">
      <w:pPr>
        <w:pStyle w:val="NoSpacing"/>
        <w:spacing w:line="360" w:lineRule="auto"/>
        <w:jc w:val="both"/>
        <w:rPr>
          <w:rFonts w:ascii="Times New Roman" w:hAnsi="Times New Roman" w:cs="Times New Roman"/>
          <w:sz w:val="24"/>
          <w:szCs w:val="24"/>
        </w:rPr>
      </w:pPr>
    </w:p>
    <w:p w:rsidR="00216C42" w:rsidRPr="00AB34F7" w:rsidRDefault="00216C42" w:rsidP="00021924">
      <w:pPr>
        <w:pStyle w:val="NoSpacing"/>
        <w:numPr>
          <w:ilvl w:val="2"/>
          <w:numId w:val="2"/>
        </w:numPr>
        <w:spacing w:line="360" w:lineRule="auto"/>
        <w:jc w:val="both"/>
        <w:outlineLvl w:val="2"/>
        <w:rPr>
          <w:rFonts w:ascii="Times New Roman" w:hAnsi="Times New Roman" w:cs="Times New Roman"/>
          <w:b/>
          <w:sz w:val="24"/>
          <w:szCs w:val="24"/>
        </w:rPr>
      </w:pPr>
      <w:bookmarkStart w:id="20" w:name="_Toc418093183"/>
      <w:r w:rsidRPr="00AB34F7">
        <w:rPr>
          <w:rFonts w:ascii="Times New Roman" w:hAnsi="Times New Roman" w:cs="Times New Roman"/>
          <w:b/>
          <w:sz w:val="24"/>
          <w:szCs w:val="24"/>
        </w:rPr>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-(3-hidroksifenil)karbamoil)benzotriazola (2a)</w:t>
      </w:r>
      <w:bookmarkEnd w:id="20"/>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Otopina BtcCl</w:t>
      </w:r>
      <w:r w:rsidR="0006513A" w:rsidRPr="00AB34F7">
        <w:rPr>
          <w:rFonts w:ascii="Times New Roman" w:hAnsi="Times New Roman"/>
          <w:sz w:val="24"/>
          <w:szCs w:val="24"/>
          <w:lang w:val="hr-HR"/>
        </w:rPr>
        <w:t xml:space="preserve"> (</w:t>
      </w:r>
      <w:r w:rsidR="0006513A" w:rsidRPr="00AB34F7">
        <w:rPr>
          <w:rFonts w:ascii="Times New Roman" w:hAnsi="Times New Roman"/>
          <w:b/>
          <w:sz w:val="24"/>
          <w:szCs w:val="24"/>
          <w:lang w:val="hr-HR"/>
        </w:rPr>
        <w:t>1</w:t>
      </w:r>
      <w:r w:rsidR="0006513A" w:rsidRPr="00AB34F7">
        <w:rPr>
          <w:rFonts w:ascii="Times New Roman" w:hAnsi="Times New Roman"/>
          <w:sz w:val="24"/>
          <w:szCs w:val="24"/>
          <w:lang w:val="hr-HR"/>
        </w:rPr>
        <w:t>)</w:t>
      </w:r>
      <w:r w:rsidRPr="00AB34F7">
        <w:rPr>
          <w:rFonts w:ascii="Times New Roman" w:hAnsi="Times New Roman"/>
          <w:sz w:val="24"/>
          <w:szCs w:val="24"/>
          <w:lang w:val="hr-HR"/>
        </w:rPr>
        <w:t xml:space="preserve"> u suhom dioksanu dokapana je u </w:t>
      </w:r>
      <w:r w:rsidR="00CB6966" w:rsidRPr="00AB34F7">
        <w:rPr>
          <w:rFonts w:ascii="Times New Roman" w:hAnsi="Times New Roman"/>
          <w:sz w:val="24"/>
          <w:szCs w:val="24"/>
          <w:lang w:val="hr-HR"/>
        </w:rPr>
        <w:t>otopin</w:t>
      </w:r>
      <w:r w:rsidRPr="00AB34F7">
        <w:rPr>
          <w:rFonts w:ascii="Times New Roman" w:hAnsi="Times New Roman"/>
          <w:sz w:val="24"/>
          <w:szCs w:val="24"/>
          <w:lang w:val="hr-HR"/>
        </w:rPr>
        <w:t>u 0,546 g (0,005 mol) 3-amino</w:t>
      </w:r>
      <w:r w:rsidR="0028735C" w:rsidRPr="00AB34F7">
        <w:rPr>
          <w:rFonts w:ascii="Times New Roman" w:hAnsi="Times New Roman"/>
          <w:sz w:val="24"/>
          <w:szCs w:val="24"/>
          <w:lang w:val="hr-HR"/>
        </w:rPr>
        <w:t xml:space="preserve">fenolai </w:t>
      </w:r>
      <w:r w:rsidRPr="00AB34F7">
        <w:rPr>
          <w:rFonts w:ascii="Times New Roman" w:hAnsi="Times New Roman"/>
          <w:sz w:val="24"/>
          <w:szCs w:val="24"/>
          <w:lang w:val="hr-HR"/>
        </w:rPr>
        <w:t xml:space="preserve">0,507 g (0,005 mol) TEA </w:t>
      </w:r>
      <w:r w:rsidR="0028735C" w:rsidRPr="00AB34F7">
        <w:rPr>
          <w:rFonts w:ascii="Times New Roman" w:hAnsi="Times New Roman"/>
          <w:sz w:val="24"/>
          <w:szCs w:val="24"/>
          <w:lang w:val="hr-HR"/>
        </w:rPr>
        <w:t>u</w:t>
      </w:r>
      <w:r w:rsidRPr="00AB34F7">
        <w:rPr>
          <w:rFonts w:ascii="Times New Roman" w:hAnsi="Times New Roman"/>
          <w:sz w:val="24"/>
          <w:szCs w:val="24"/>
          <w:lang w:val="hr-HR"/>
        </w:rPr>
        <w:t xml:space="preserve"> 55 ml suhog dioksana. </w:t>
      </w:r>
      <w:r w:rsidR="007462BA" w:rsidRPr="00AB34F7">
        <w:rPr>
          <w:rFonts w:ascii="Times New Roman" w:hAnsi="Times New Roman"/>
          <w:sz w:val="24"/>
          <w:szCs w:val="24"/>
          <w:lang w:val="hr-HR"/>
        </w:rPr>
        <w:t>Reakcijska smjesa je miješana 1 sat, a zatim je</w:t>
      </w:r>
      <w:r w:rsidRPr="00AB34F7">
        <w:rPr>
          <w:rFonts w:ascii="Times New Roman" w:hAnsi="Times New Roman"/>
          <w:sz w:val="24"/>
          <w:szCs w:val="24"/>
          <w:lang w:val="hr-HR"/>
        </w:rPr>
        <w:t xml:space="preserve"> v</w:t>
      </w:r>
      <w:r w:rsidR="007462BA" w:rsidRPr="00AB34F7">
        <w:rPr>
          <w:rFonts w:ascii="Times New Roman" w:hAnsi="Times New Roman"/>
          <w:sz w:val="24"/>
          <w:szCs w:val="24"/>
          <w:lang w:val="hr-HR"/>
        </w:rPr>
        <w:t>išak otapala</w:t>
      </w:r>
      <w:r w:rsidR="00660B60" w:rsidRPr="00AB34F7">
        <w:rPr>
          <w:rFonts w:ascii="Times New Roman" w:hAnsi="Times New Roman"/>
          <w:sz w:val="24"/>
          <w:szCs w:val="24"/>
          <w:lang w:val="hr-HR"/>
        </w:rPr>
        <w:t xml:space="preserve"> uparen pod sniženim tl</w:t>
      </w:r>
      <w:r w:rsidRPr="00AB34F7">
        <w:rPr>
          <w:rFonts w:ascii="Times New Roman" w:hAnsi="Times New Roman"/>
          <w:sz w:val="24"/>
          <w:szCs w:val="24"/>
          <w:lang w:val="hr-HR"/>
        </w:rPr>
        <w:t xml:space="preserve">akom. </w:t>
      </w:r>
      <w:r w:rsidR="00AA2CDA" w:rsidRPr="00AB34F7">
        <w:rPr>
          <w:rFonts w:ascii="Times New Roman" w:hAnsi="Times New Roman"/>
          <w:sz w:val="24"/>
          <w:szCs w:val="24"/>
          <w:lang w:val="hr-HR"/>
        </w:rPr>
        <w:t>Sirovi produkt pročišćen je</w:t>
      </w:r>
      <w:r w:rsidRPr="00AB34F7">
        <w:rPr>
          <w:rFonts w:ascii="Times New Roman" w:hAnsi="Times New Roman"/>
          <w:sz w:val="24"/>
          <w:szCs w:val="24"/>
          <w:lang w:val="hr-HR"/>
        </w:rPr>
        <w:t xml:space="preserve"> pomoću kromatografije</w:t>
      </w:r>
      <w:r w:rsidR="00AA2CDA" w:rsidRPr="00AB34F7">
        <w:rPr>
          <w:rFonts w:ascii="Times New Roman" w:hAnsi="Times New Roman"/>
          <w:sz w:val="24"/>
          <w:szCs w:val="24"/>
          <w:lang w:val="hr-HR"/>
        </w:rPr>
        <w:t xml:space="preserve"> na koloni</w:t>
      </w:r>
      <w:r w:rsidRPr="00AB34F7">
        <w:rPr>
          <w:rFonts w:ascii="Times New Roman" w:hAnsi="Times New Roman"/>
          <w:sz w:val="24"/>
          <w:szCs w:val="24"/>
          <w:lang w:val="hr-HR"/>
        </w:rPr>
        <w:t xml:space="preserve"> uz </w:t>
      </w:r>
      <w:r w:rsidR="00AA2CDA" w:rsidRPr="00AB34F7">
        <w:rPr>
          <w:rFonts w:ascii="Times New Roman" w:hAnsi="Times New Roman"/>
          <w:sz w:val="24"/>
          <w:szCs w:val="24"/>
          <w:lang w:val="hr-HR"/>
        </w:rPr>
        <w:t>pokretnu</w:t>
      </w:r>
      <w:r w:rsidRPr="00AB34F7">
        <w:rPr>
          <w:rFonts w:ascii="Times New Roman" w:hAnsi="Times New Roman"/>
          <w:sz w:val="24"/>
          <w:szCs w:val="24"/>
          <w:lang w:val="hr-HR"/>
        </w:rPr>
        <w:t xml:space="preserve"> fazu sasta</w:t>
      </w:r>
      <w:r w:rsidR="00AA2CDA" w:rsidRPr="00AB34F7">
        <w:rPr>
          <w:rFonts w:ascii="Times New Roman" w:hAnsi="Times New Roman"/>
          <w:sz w:val="24"/>
          <w:szCs w:val="24"/>
          <w:lang w:val="hr-HR"/>
        </w:rPr>
        <w:t>va diklormetan/metanol (95:5). N</w:t>
      </w:r>
      <w:r w:rsidR="00332E0A" w:rsidRPr="00AB34F7">
        <w:rPr>
          <w:rFonts w:ascii="Times New Roman" w:hAnsi="Times New Roman"/>
          <w:sz w:val="24"/>
          <w:szCs w:val="24"/>
          <w:lang w:val="hr-HR"/>
        </w:rPr>
        <w:t>aknadni</w:t>
      </w:r>
      <w:r w:rsidRPr="00AB34F7">
        <w:rPr>
          <w:rFonts w:ascii="Times New Roman" w:hAnsi="Times New Roman"/>
          <w:sz w:val="24"/>
          <w:szCs w:val="24"/>
          <w:lang w:val="hr-HR"/>
        </w:rPr>
        <w:t xml:space="preserve">m </w:t>
      </w:r>
      <w:r w:rsidR="00332E0A" w:rsidRPr="00AB34F7">
        <w:rPr>
          <w:rFonts w:ascii="Times New Roman" w:hAnsi="Times New Roman"/>
          <w:sz w:val="24"/>
          <w:szCs w:val="24"/>
          <w:lang w:val="hr-HR"/>
        </w:rPr>
        <w:t>rastrljavanjem u eteru</w:t>
      </w:r>
      <w:r w:rsidR="00AA2CDA" w:rsidRPr="00AB34F7">
        <w:rPr>
          <w:rFonts w:ascii="Times New Roman" w:hAnsi="Times New Roman"/>
          <w:sz w:val="24"/>
          <w:szCs w:val="24"/>
          <w:lang w:val="hr-HR"/>
        </w:rPr>
        <w:t xml:space="preserve"> dobiven je</w:t>
      </w:r>
      <w:r w:rsidRPr="00AB34F7">
        <w:rPr>
          <w:rFonts w:ascii="Times New Roman" w:hAnsi="Times New Roman"/>
          <w:sz w:val="24"/>
          <w:szCs w:val="24"/>
          <w:lang w:val="hr-HR"/>
        </w:rPr>
        <w:t xml:space="preserve"> produkt </w:t>
      </w:r>
      <w:r w:rsidRPr="00AB34F7">
        <w:rPr>
          <w:rFonts w:ascii="Times New Roman" w:hAnsi="Times New Roman"/>
          <w:b/>
          <w:sz w:val="24"/>
          <w:szCs w:val="24"/>
          <w:lang w:val="hr-HR"/>
        </w:rPr>
        <w:t>2a</w:t>
      </w:r>
      <w:r w:rsidR="005E5C22" w:rsidRPr="00AB34F7">
        <w:rPr>
          <w:rFonts w:ascii="Times New Roman" w:hAnsi="Times New Roman"/>
          <w:sz w:val="24"/>
          <w:szCs w:val="24"/>
          <w:lang w:val="hr-HR"/>
        </w:rPr>
        <w:t>.</w:t>
      </w:r>
    </w:p>
    <w:p w:rsidR="00AC7F2A" w:rsidRPr="00AB34F7" w:rsidRDefault="008A4D59"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Iskorištenje:</w:t>
      </w:r>
      <w:r w:rsidR="00332E0A" w:rsidRPr="00AB34F7">
        <w:rPr>
          <w:rFonts w:ascii="Times New Roman" w:hAnsi="Times New Roman"/>
          <w:sz w:val="24"/>
          <w:szCs w:val="24"/>
          <w:lang w:val="hr-HR"/>
        </w:rPr>
        <w:t xml:space="preserve"> 0,406 g (</w:t>
      </w:r>
      <w:r w:rsidRPr="00AB34F7">
        <w:rPr>
          <w:rFonts w:ascii="Times New Roman" w:hAnsi="Times New Roman"/>
          <w:sz w:val="24"/>
          <w:szCs w:val="24"/>
          <w:lang w:val="hr-HR"/>
        </w:rPr>
        <w:t>32</w:t>
      </w:r>
      <w:r w:rsidR="00F9454A" w:rsidRPr="00AB34F7">
        <w:rPr>
          <w:rFonts w:ascii="Times New Roman" w:hAnsi="Times New Roman"/>
          <w:sz w:val="24"/>
          <w:szCs w:val="24"/>
          <w:lang w:val="hr-HR"/>
        </w:rPr>
        <w:t xml:space="preserve"> </w:t>
      </w:r>
      <w:r w:rsidR="00AC7F2A" w:rsidRPr="00AB34F7">
        <w:rPr>
          <w:rFonts w:ascii="Times New Roman" w:hAnsi="Times New Roman"/>
          <w:sz w:val="24"/>
          <w:szCs w:val="24"/>
          <w:lang w:val="hr-HR"/>
        </w:rPr>
        <w:t>%</w:t>
      </w:r>
      <w:r w:rsidR="00332E0A"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147,0</w:t>
      </w:r>
      <w:r w:rsidR="00332E0A" w:rsidRPr="00AB34F7">
        <w:rPr>
          <w:rFonts w:ascii="Times New Roman" w:hAnsi="Times New Roman" w:cs="Times New Roman"/>
          <w:sz w:val="24"/>
          <w:szCs w:val="24"/>
          <w:lang w:val="hr-HR"/>
        </w:rPr>
        <w:t>–</w:t>
      </w:r>
      <w:r w:rsidRPr="00AB34F7">
        <w:rPr>
          <w:rFonts w:ascii="Times New Roman" w:hAnsi="Times New Roman"/>
          <w:sz w:val="24"/>
          <w:szCs w:val="24"/>
          <w:lang w:val="hr-HR"/>
        </w:rPr>
        <w:t>148,8</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8A4D59"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w:t>
      </w:r>
      <w:r w:rsidR="008A4D59" w:rsidRPr="00AB34F7">
        <w:rPr>
          <w:rFonts w:ascii="Times New Roman" w:hAnsi="Times New Roman"/>
          <w:sz w:val="24"/>
          <w:szCs w:val="24"/>
          <w:lang w:val="hr-HR"/>
        </w:rPr>
        <w:t>3385, 3164, 1748, 1615, 1604, 1551, 1449, 1251, 1069, 842, 791, 773, 752</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 xml:space="preserve">/ppm): </w:t>
      </w:r>
      <w:r w:rsidR="008A4D59" w:rsidRPr="00AB34F7">
        <w:rPr>
          <w:rFonts w:ascii="Times New Roman" w:hAnsi="Times New Roman"/>
          <w:sz w:val="24"/>
          <w:szCs w:val="24"/>
          <w:lang w:val="hr-HR"/>
        </w:rPr>
        <w:t>10,98 (s, 1H, 1''); 9,55 (s, 1H, 7'); 8,28-8,24 (m, 2H, 3,6); 7,79-7,74 (m, 1H, 5); 7,62-7,57 (m, 1H, 4); 7,38-7,16 (m, 3H, 2', 5', 6'); 6,65-6,60 (m, 1H, 4')</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w:t>
      </w:r>
      <w:r w:rsidR="008A4D59" w:rsidRPr="00AB34F7">
        <w:rPr>
          <w:rFonts w:ascii="Times New Roman" w:hAnsi="Times New Roman"/>
          <w:sz w:val="24"/>
          <w:szCs w:val="24"/>
          <w:lang w:val="hr-HR"/>
        </w:rPr>
        <w:t>158,15 (3'); 147,29 (1); 146,03 (7); 138,68 (1'); 131,97 (2); 130,54 (5); 129,94 (5'); 126,22 (4); 120,36 (6); 114,20 (3); 112,29, 112,28 (4', 6'); 108,65 (2')</w:t>
      </w:r>
    </w:p>
    <w:p w:rsidR="00216C42" w:rsidRPr="00AB34F7" w:rsidRDefault="00216C42" w:rsidP="00021924">
      <w:pPr>
        <w:pStyle w:val="NoSpacing"/>
        <w:spacing w:line="360" w:lineRule="auto"/>
        <w:jc w:val="both"/>
        <w:outlineLvl w:val="2"/>
        <w:rPr>
          <w:rFonts w:ascii="Times New Roman" w:hAnsi="Times New Roman" w:cs="Times New Roman"/>
          <w:sz w:val="24"/>
          <w:szCs w:val="24"/>
        </w:rPr>
      </w:pPr>
    </w:p>
    <w:p w:rsidR="00216C42" w:rsidRPr="00AB34F7" w:rsidRDefault="00216C42" w:rsidP="00021924">
      <w:pPr>
        <w:pStyle w:val="NoSpacing"/>
        <w:numPr>
          <w:ilvl w:val="2"/>
          <w:numId w:val="2"/>
        </w:numPr>
        <w:spacing w:line="360" w:lineRule="auto"/>
        <w:jc w:val="both"/>
        <w:outlineLvl w:val="2"/>
        <w:rPr>
          <w:rFonts w:ascii="Times New Roman" w:hAnsi="Times New Roman" w:cs="Times New Roman"/>
          <w:b/>
          <w:sz w:val="24"/>
          <w:szCs w:val="24"/>
        </w:rPr>
      </w:pPr>
      <w:bookmarkStart w:id="21" w:name="_Toc418093184"/>
      <w:r w:rsidRPr="00AB34F7">
        <w:rPr>
          <w:rFonts w:ascii="Times New Roman" w:hAnsi="Times New Roman" w:cs="Times New Roman"/>
          <w:b/>
          <w:sz w:val="24"/>
          <w:szCs w:val="24"/>
        </w:rPr>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-(4-hidroksifenil)karbamoil)benzotriazola (2b)</w:t>
      </w:r>
      <w:bookmarkEnd w:id="21"/>
    </w:p>
    <w:p w:rsidR="00AC7F2A" w:rsidRPr="00AB34F7" w:rsidRDefault="005E3C4B" w:rsidP="00AC7F2A">
      <w:pPr>
        <w:spacing w:after="0" w:line="360" w:lineRule="auto"/>
        <w:jc w:val="both"/>
        <w:rPr>
          <w:rFonts w:ascii="Times New Roman" w:hAnsi="Times New Roman"/>
          <w:sz w:val="24"/>
          <w:szCs w:val="24"/>
          <w:highlight w:val="yellow"/>
          <w:lang w:val="hr-HR"/>
        </w:rPr>
      </w:pPr>
      <w:r w:rsidRPr="00AB34F7">
        <w:rPr>
          <w:rFonts w:ascii="Times New Roman" w:hAnsi="Times New Roman"/>
          <w:sz w:val="24"/>
          <w:szCs w:val="24"/>
          <w:lang w:val="hr-HR"/>
        </w:rPr>
        <w:t xml:space="preserve">Sinteza ovog spoja je prethodno opisana (Rajić Džolić Z, Perković I, 2015, </w:t>
      </w:r>
      <w:r w:rsidRPr="00AB34F7">
        <w:rPr>
          <w:rFonts w:ascii="Times New Roman" w:hAnsi="Times New Roman"/>
          <w:i/>
          <w:sz w:val="24"/>
          <w:szCs w:val="24"/>
          <w:lang w:val="hr-HR"/>
        </w:rPr>
        <w:t>in press</w:t>
      </w:r>
      <w:r w:rsidR="0028735C" w:rsidRPr="00AB34F7">
        <w:rPr>
          <w:rFonts w:ascii="Times New Roman" w:hAnsi="Times New Roman"/>
          <w:sz w:val="24"/>
          <w:szCs w:val="24"/>
          <w:lang w:val="hr-HR"/>
        </w:rPr>
        <w:t>).</w:t>
      </w:r>
      <w:r w:rsidR="00AC7F2A" w:rsidRPr="00AB34F7">
        <w:rPr>
          <w:rFonts w:ascii="Times New Roman" w:hAnsi="Times New Roman"/>
          <w:sz w:val="24"/>
          <w:szCs w:val="24"/>
          <w:lang w:val="hr-HR"/>
        </w:rPr>
        <w:t>Otopina BtcCl</w:t>
      </w:r>
      <w:r w:rsidR="0006513A" w:rsidRPr="00AB34F7">
        <w:rPr>
          <w:rFonts w:ascii="Times New Roman" w:hAnsi="Times New Roman"/>
          <w:sz w:val="24"/>
          <w:szCs w:val="24"/>
          <w:lang w:val="hr-HR"/>
        </w:rPr>
        <w:t xml:space="preserve"> (</w:t>
      </w:r>
      <w:r w:rsidR="0006513A" w:rsidRPr="00AB34F7">
        <w:rPr>
          <w:rFonts w:ascii="Times New Roman" w:hAnsi="Times New Roman"/>
          <w:b/>
          <w:sz w:val="24"/>
          <w:szCs w:val="24"/>
          <w:lang w:val="hr-HR"/>
        </w:rPr>
        <w:t>1</w:t>
      </w:r>
      <w:r w:rsidR="0006513A" w:rsidRPr="00AB34F7">
        <w:rPr>
          <w:rFonts w:ascii="Times New Roman" w:hAnsi="Times New Roman"/>
          <w:sz w:val="24"/>
          <w:szCs w:val="24"/>
          <w:lang w:val="hr-HR"/>
        </w:rPr>
        <w:t>)</w:t>
      </w:r>
      <w:r w:rsidR="00AC7F2A" w:rsidRPr="00AB34F7">
        <w:rPr>
          <w:rFonts w:ascii="Times New Roman" w:hAnsi="Times New Roman"/>
          <w:sz w:val="24"/>
          <w:szCs w:val="24"/>
          <w:lang w:val="hr-HR"/>
        </w:rPr>
        <w:t xml:space="preserve"> u suhom dioksanu dok</w:t>
      </w:r>
      <w:r w:rsidR="00332E0A" w:rsidRPr="00AB34F7">
        <w:rPr>
          <w:rFonts w:ascii="Times New Roman" w:hAnsi="Times New Roman"/>
          <w:sz w:val="24"/>
          <w:szCs w:val="24"/>
          <w:lang w:val="hr-HR"/>
        </w:rPr>
        <w:t xml:space="preserve">apana je u </w:t>
      </w:r>
      <w:r w:rsidR="00CB6966" w:rsidRPr="00AB34F7">
        <w:rPr>
          <w:rFonts w:ascii="Times New Roman" w:hAnsi="Times New Roman"/>
          <w:sz w:val="24"/>
          <w:szCs w:val="24"/>
          <w:lang w:val="hr-HR"/>
        </w:rPr>
        <w:t>otopin</w:t>
      </w:r>
      <w:r w:rsidR="00332E0A" w:rsidRPr="00AB34F7">
        <w:rPr>
          <w:rFonts w:ascii="Times New Roman" w:hAnsi="Times New Roman"/>
          <w:sz w:val="24"/>
          <w:szCs w:val="24"/>
          <w:lang w:val="hr-HR"/>
        </w:rPr>
        <w:t>u 0,546 g (0,005</w:t>
      </w:r>
      <w:r w:rsidR="00AC7F2A" w:rsidRPr="00AB34F7">
        <w:rPr>
          <w:rFonts w:ascii="Times New Roman" w:hAnsi="Times New Roman"/>
          <w:sz w:val="24"/>
          <w:szCs w:val="24"/>
          <w:lang w:val="hr-HR"/>
        </w:rPr>
        <w:t xml:space="preserve"> mol) 4-aminofenola</w:t>
      </w:r>
      <w:r w:rsidR="0028735C" w:rsidRPr="00AB34F7">
        <w:rPr>
          <w:rFonts w:ascii="Times New Roman" w:hAnsi="Times New Roman"/>
          <w:sz w:val="24"/>
          <w:szCs w:val="24"/>
          <w:lang w:val="hr-HR"/>
        </w:rPr>
        <w:t xml:space="preserve"> i</w:t>
      </w:r>
      <w:r w:rsidR="00E45A4C" w:rsidRPr="00AB34F7">
        <w:rPr>
          <w:rFonts w:ascii="Times New Roman" w:hAnsi="Times New Roman"/>
          <w:sz w:val="24"/>
          <w:szCs w:val="24"/>
          <w:lang w:val="hr-HR"/>
        </w:rPr>
        <w:t xml:space="preserve"> 0,507 g (0,005</w:t>
      </w:r>
      <w:r w:rsidR="005E5C22" w:rsidRPr="00AB34F7">
        <w:rPr>
          <w:rFonts w:ascii="Times New Roman" w:hAnsi="Times New Roman"/>
          <w:sz w:val="24"/>
          <w:szCs w:val="24"/>
          <w:lang w:val="hr-HR"/>
        </w:rPr>
        <w:t xml:space="preserve"> mol) TEA </w:t>
      </w:r>
      <w:r w:rsidR="0028735C" w:rsidRPr="00AB34F7">
        <w:rPr>
          <w:rFonts w:ascii="Times New Roman" w:hAnsi="Times New Roman"/>
          <w:sz w:val="24"/>
          <w:szCs w:val="24"/>
          <w:lang w:val="hr-HR"/>
        </w:rPr>
        <w:t>u</w:t>
      </w:r>
      <w:r w:rsidR="005E5C22" w:rsidRPr="00AB34F7">
        <w:rPr>
          <w:rFonts w:ascii="Times New Roman" w:hAnsi="Times New Roman"/>
          <w:sz w:val="24"/>
          <w:szCs w:val="24"/>
          <w:lang w:val="hr-HR"/>
        </w:rPr>
        <w:t xml:space="preserve"> 55 ml</w:t>
      </w:r>
      <w:r w:rsidR="00AC7F2A" w:rsidRPr="00AB34F7">
        <w:rPr>
          <w:rFonts w:ascii="Times New Roman" w:hAnsi="Times New Roman"/>
          <w:sz w:val="24"/>
          <w:szCs w:val="24"/>
          <w:lang w:val="hr-HR"/>
        </w:rPr>
        <w:t xml:space="preserve"> suhog dioksana te je reakcijska smjesa miješana 2 sata. </w:t>
      </w:r>
      <w:r w:rsidR="0006513A" w:rsidRPr="00AB34F7">
        <w:rPr>
          <w:rFonts w:ascii="Times New Roman" w:hAnsi="Times New Roman"/>
          <w:sz w:val="24"/>
          <w:szCs w:val="24"/>
          <w:lang w:val="hr-HR"/>
        </w:rPr>
        <w:t>V</w:t>
      </w:r>
      <w:r w:rsidR="00AC7F2A" w:rsidRPr="00AB34F7">
        <w:rPr>
          <w:rFonts w:ascii="Times New Roman" w:hAnsi="Times New Roman"/>
          <w:sz w:val="24"/>
          <w:szCs w:val="24"/>
          <w:lang w:val="hr-HR"/>
        </w:rPr>
        <w:t>išak otapala je uparen pod sniženim tlakom. Talog je rastrljan</w:t>
      </w:r>
      <w:r w:rsidR="00E45A4C" w:rsidRPr="00AB34F7">
        <w:rPr>
          <w:rFonts w:ascii="Times New Roman" w:hAnsi="Times New Roman"/>
          <w:sz w:val="24"/>
          <w:szCs w:val="24"/>
          <w:lang w:val="hr-HR"/>
        </w:rPr>
        <w:t xml:space="preserve"> u</w:t>
      </w:r>
      <w:r w:rsidR="00AC7F2A" w:rsidRPr="00AB34F7">
        <w:rPr>
          <w:rFonts w:ascii="Times New Roman" w:hAnsi="Times New Roman"/>
          <w:sz w:val="24"/>
          <w:szCs w:val="24"/>
          <w:lang w:val="hr-HR"/>
        </w:rPr>
        <w:t xml:space="preserve"> ete</w:t>
      </w:r>
      <w:r w:rsidR="00E45A4C" w:rsidRPr="00AB34F7">
        <w:rPr>
          <w:rFonts w:ascii="Times New Roman" w:hAnsi="Times New Roman"/>
          <w:sz w:val="24"/>
          <w:szCs w:val="24"/>
          <w:lang w:val="hr-HR"/>
        </w:rPr>
        <w:t>ru</w:t>
      </w:r>
      <w:r w:rsidR="00AC7F2A" w:rsidRPr="00AB34F7">
        <w:rPr>
          <w:rFonts w:ascii="Times New Roman" w:hAnsi="Times New Roman"/>
          <w:sz w:val="24"/>
          <w:szCs w:val="24"/>
          <w:lang w:val="hr-HR"/>
        </w:rPr>
        <w:t xml:space="preserve"> i odsisan, a preostala matičnica također je uparena i obrađena aktivnim ugljenom te je talog spojen s prethodnim u produkt </w:t>
      </w:r>
      <w:r w:rsidR="00AC7F2A" w:rsidRPr="00AB34F7">
        <w:rPr>
          <w:rFonts w:ascii="Times New Roman" w:hAnsi="Times New Roman"/>
          <w:b/>
          <w:sz w:val="24"/>
          <w:szCs w:val="24"/>
          <w:lang w:val="hr-HR"/>
        </w:rPr>
        <w:t>2b</w:t>
      </w:r>
      <w:r w:rsidR="00AC7F2A"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Iskorištenje:</w:t>
      </w:r>
      <w:r w:rsidR="00E45A4C" w:rsidRPr="00AB34F7">
        <w:rPr>
          <w:rFonts w:ascii="Times New Roman" w:hAnsi="Times New Roman"/>
          <w:sz w:val="24"/>
          <w:szCs w:val="24"/>
          <w:lang w:val="hr-HR"/>
        </w:rPr>
        <w:t xml:space="preserve"> 1,004 g (</w:t>
      </w:r>
      <w:r w:rsidR="00660B60" w:rsidRPr="00AB34F7">
        <w:rPr>
          <w:rFonts w:ascii="Times New Roman" w:hAnsi="Times New Roman"/>
          <w:sz w:val="24"/>
          <w:szCs w:val="24"/>
          <w:lang w:val="hr-HR"/>
        </w:rPr>
        <w:t>79</w:t>
      </w:r>
      <w:r w:rsidR="00F9454A" w:rsidRPr="00AB34F7">
        <w:rPr>
          <w:rFonts w:ascii="Times New Roman" w:hAnsi="Times New Roman"/>
          <w:sz w:val="24"/>
          <w:szCs w:val="24"/>
          <w:lang w:val="hr-HR"/>
        </w:rPr>
        <w:t xml:space="preserve"> </w:t>
      </w:r>
      <w:r w:rsidR="00660B60" w:rsidRPr="00AB34F7">
        <w:rPr>
          <w:rFonts w:ascii="Times New Roman" w:hAnsi="Times New Roman"/>
          <w:sz w:val="24"/>
          <w:szCs w:val="24"/>
          <w:lang w:val="hr-HR"/>
        </w:rPr>
        <w:t>%</w:t>
      </w:r>
      <w:r w:rsidR="00E45A4C"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240</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 (temperatura raspada)</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):3456, 3252, 1726, 1544, 1616, 1544, 1618, 1488, 1446, 1370, 1236, 1212, 1060, 926, 825, 146, 583</w:t>
      </w:r>
    </w:p>
    <w:p w:rsidR="008A4D59"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lastRenderedPageBreak/>
        <w:t>1</w:t>
      </w:r>
      <w:r w:rsidRPr="00AB34F7">
        <w:rPr>
          <w:rFonts w:ascii="Times New Roman" w:hAnsi="Times New Roman"/>
          <w:sz w:val="24"/>
          <w:szCs w:val="24"/>
          <w:lang w:val="hr-HR"/>
        </w:rPr>
        <w:t>H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 xml:space="preserve">/ppm): </w:t>
      </w:r>
      <w:r w:rsidR="008A4D59" w:rsidRPr="00AB34F7">
        <w:rPr>
          <w:rFonts w:ascii="Times New Roman" w:hAnsi="Times New Roman"/>
          <w:sz w:val="24"/>
          <w:szCs w:val="24"/>
          <w:lang w:val="hr-HR"/>
        </w:rPr>
        <w:t>10,89 (s, 1H, 1''); 9,41 (s, 1H, 7'); 8,25-8,23 (m, 2H, 3,6); 7,76-7,73 (m, 1H, 5); 7,60-7,57 (m, 3H, 4, 2', 6'); 6,83-6,81 (m, 2H, 3', 5')</w:t>
      </w:r>
    </w:p>
    <w:p w:rsidR="00DD459A" w:rsidRPr="00AB34F7" w:rsidRDefault="00AC7F2A" w:rsidP="008A4D59">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w:t>
      </w:r>
      <w:r w:rsidR="008A4D59" w:rsidRPr="00AB34F7">
        <w:rPr>
          <w:rFonts w:ascii="Times New Roman" w:hAnsi="Times New Roman"/>
          <w:sz w:val="24"/>
          <w:szCs w:val="24"/>
          <w:lang w:val="hr-HR"/>
        </w:rPr>
        <w:t>154,61 (4'); 146,99 (1); 145,50 (7); 131,47 (2); 129,94 (5); 128,40 (1'); 125,62 (4); 123,19 (2', 6'); 119,81 (6); 115,18 (3', 5'); 114.20 (3)</w:t>
      </w:r>
    </w:p>
    <w:p w:rsidR="008A4D59" w:rsidRPr="00AB34F7" w:rsidRDefault="008A4D59" w:rsidP="008A4D59">
      <w:pPr>
        <w:spacing w:after="0" w:line="360" w:lineRule="auto"/>
        <w:jc w:val="both"/>
        <w:rPr>
          <w:rFonts w:ascii="Times New Roman" w:hAnsi="Times New Roman" w:cs="Times New Roman"/>
          <w:sz w:val="24"/>
          <w:szCs w:val="24"/>
          <w:lang w:val="hr-HR"/>
        </w:rPr>
      </w:pPr>
    </w:p>
    <w:p w:rsidR="008F74E2" w:rsidRPr="00AB34F7" w:rsidRDefault="008F74E2" w:rsidP="00021924">
      <w:pPr>
        <w:pStyle w:val="NoSpacing"/>
        <w:numPr>
          <w:ilvl w:val="2"/>
          <w:numId w:val="2"/>
        </w:numPr>
        <w:spacing w:line="360" w:lineRule="auto"/>
        <w:jc w:val="both"/>
        <w:outlineLvl w:val="2"/>
        <w:rPr>
          <w:rFonts w:ascii="Times New Roman" w:hAnsi="Times New Roman" w:cs="Times New Roman"/>
          <w:b/>
          <w:sz w:val="24"/>
          <w:szCs w:val="24"/>
        </w:rPr>
      </w:pPr>
      <w:bookmarkStart w:id="22" w:name="_Toc418093185"/>
      <w:r w:rsidRPr="00AB34F7">
        <w:rPr>
          <w:rFonts w:ascii="Times New Roman" w:hAnsi="Times New Roman" w:cs="Times New Roman"/>
          <w:b/>
          <w:sz w:val="24"/>
          <w:szCs w:val="24"/>
        </w:rPr>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-(3-fluorfenil)karbamoil)benzotriazola (2c)</w:t>
      </w:r>
      <w:bookmarkEnd w:id="22"/>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Otopina BtcCl</w:t>
      </w:r>
      <w:r w:rsidR="0006513A" w:rsidRPr="00AB34F7">
        <w:rPr>
          <w:rFonts w:ascii="Times New Roman" w:hAnsi="Times New Roman"/>
          <w:sz w:val="24"/>
          <w:szCs w:val="24"/>
          <w:lang w:val="hr-HR"/>
        </w:rPr>
        <w:t xml:space="preserve"> (</w:t>
      </w:r>
      <w:r w:rsidR="0006513A" w:rsidRPr="00AB34F7">
        <w:rPr>
          <w:rFonts w:ascii="Times New Roman" w:hAnsi="Times New Roman"/>
          <w:b/>
          <w:sz w:val="24"/>
          <w:szCs w:val="24"/>
          <w:lang w:val="hr-HR"/>
        </w:rPr>
        <w:t>1</w:t>
      </w:r>
      <w:r w:rsidR="0006513A" w:rsidRPr="00AB34F7">
        <w:rPr>
          <w:rFonts w:ascii="Times New Roman" w:hAnsi="Times New Roman"/>
          <w:sz w:val="24"/>
          <w:szCs w:val="24"/>
          <w:lang w:val="hr-HR"/>
        </w:rPr>
        <w:t>)</w:t>
      </w:r>
      <w:r w:rsidR="00CB6966" w:rsidRPr="00AB34F7">
        <w:rPr>
          <w:rFonts w:ascii="Times New Roman" w:hAnsi="Times New Roman"/>
          <w:sz w:val="24"/>
          <w:szCs w:val="24"/>
          <w:lang w:val="hr-HR"/>
        </w:rPr>
        <w:t>u suhom dioksanu dokapana je u otopin</w:t>
      </w:r>
      <w:r w:rsidRPr="00AB34F7">
        <w:rPr>
          <w:rFonts w:ascii="Times New Roman" w:hAnsi="Times New Roman"/>
          <w:sz w:val="24"/>
          <w:szCs w:val="24"/>
          <w:lang w:val="hr-HR"/>
        </w:rPr>
        <w:t>u 0,5</w:t>
      </w:r>
      <w:r w:rsidR="0028735C" w:rsidRPr="00AB34F7">
        <w:rPr>
          <w:rFonts w:ascii="Times New Roman" w:hAnsi="Times New Roman"/>
          <w:sz w:val="24"/>
          <w:szCs w:val="24"/>
          <w:lang w:val="hr-HR"/>
        </w:rPr>
        <w:t>56 g (0,005 mol) 3-fluoranilina i</w:t>
      </w:r>
      <w:r w:rsidR="00E45A4C" w:rsidRPr="00AB34F7">
        <w:rPr>
          <w:rFonts w:ascii="Times New Roman" w:hAnsi="Times New Roman"/>
          <w:sz w:val="24"/>
          <w:szCs w:val="24"/>
          <w:lang w:val="hr-HR"/>
        </w:rPr>
        <w:t xml:space="preserve"> 0,507</w:t>
      </w:r>
      <w:r w:rsidR="005E5C22" w:rsidRPr="00AB34F7">
        <w:rPr>
          <w:rFonts w:ascii="Times New Roman" w:hAnsi="Times New Roman"/>
          <w:sz w:val="24"/>
          <w:szCs w:val="24"/>
          <w:lang w:val="hr-HR"/>
        </w:rPr>
        <w:t xml:space="preserve"> g (0,005 mol) TEA </w:t>
      </w:r>
      <w:r w:rsidR="0028735C" w:rsidRPr="00AB34F7">
        <w:rPr>
          <w:rFonts w:ascii="Times New Roman" w:hAnsi="Times New Roman"/>
          <w:sz w:val="24"/>
          <w:szCs w:val="24"/>
          <w:lang w:val="hr-HR"/>
        </w:rPr>
        <w:t>u</w:t>
      </w:r>
      <w:r w:rsidR="005E5C22" w:rsidRPr="00AB34F7">
        <w:rPr>
          <w:rFonts w:ascii="Times New Roman" w:hAnsi="Times New Roman"/>
          <w:sz w:val="24"/>
          <w:szCs w:val="24"/>
          <w:lang w:val="hr-HR"/>
        </w:rPr>
        <w:t xml:space="preserve"> 55 ml</w:t>
      </w:r>
      <w:r w:rsidRPr="00AB34F7">
        <w:rPr>
          <w:rFonts w:ascii="Times New Roman" w:hAnsi="Times New Roman"/>
          <w:sz w:val="24"/>
          <w:szCs w:val="24"/>
          <w:lang w:val="hr-HR"/>
        </w:rPr>
        <w:t xml:space="preserve"> suhog dioksana. </w:t>
      </w:r>
      <w:r w:rsidR="002B6491" w:rsidRPr="00AB34F7">
        <w:rPr>
          <w:rFonts w:ascii="Times New Roman" w:hAnsi="Times New Roman"/>
          <w:sz w:val="24"/>
          <w:szCs w:val="24"/>
          <w:lang w:val="hr-HR"/>
        </w:rPr>
        <w:t xml:space="preserve">Reakcijska smjesa miješana je 1 sat </w:t>
      </w:r>
      <w:r w:rsidR="00CB6966" w:rsidRPr="00AB34F7">
        <w:rPr>
          <w:rFonts w:ascii="Times New Roman" w:hAnsi="Times New Roman"/>
          <w:sz w:val="24"/>
          <w:szCs w:val="24"/>
          <w:lang w:val="hr-HR"/>
        </w:rPr>
        <w:t xml:space="preserve">na s.t., </w:t>
      </w:r>
      <w:r w:rsidR="002B6491" w:rsidRPr="00AB34F7">
        <w:rPr>
          <w:rFonts w:ascii="Times New Roman" w:hAnsi="Times New Roman"/>
          <w:sz w:val="24"/>
          <w:szCs w:val="24"/>
          <w:lang w:val="hr-HR"/>
        </w:rPr>
        <w:t>zatim je uparena pod sniženim tlakom i otopljena u etilacetatu.Organski sloj ekstrahiran je destiliranom vodom (3x15 ml) i osušen nad bezvodnim Na</w:t>
      </w:r>
      <w:r w:rsidR="002B6491" w:rsidRPr="00AB34F7">
        <w:rPr>
          <w:rFonts w:ascii="Times New Roman" w:hAnsi="Times New Roman"/>
          <w:sz w:val="24"/>
          <w:szCs w:val="24"/>
          <w:vertAlign w:val="subscript"/>
          <w:lang w:val="hr-HR"/>
        </w:rPr>
        <w:t>2</w:t>
      </w:r>
      <w:r w:rsidR="002B6491" w:rsidRPr="00AB34F7">
        <w:rPr>
          <w:rFonts w:ascii="Times New Roman" w:hAnsi="Times New Roman"/>
          <w:sz w:val="24"/>
          <w:szCs w:val="24"/>
          <w:lang w:val="hr-HR"/>
        </w:rPr>
        <w:t>SO</w:t>
      </w:r>
      <w:r w:rsidR="002B6491" w:rsidRPr="00AB34F7">
        <w:rPr>
          <w:rFonts w:ascii="Times New Roman" w:hAnsi="Times New Roman"/>
          <w:sz w:val="24"/>
          <w:szCs w:val="24"/>
          <w:vertAlign w:val="subscript"/>
          <w:lang w:val="hr-HR"/>
        </w:rPr>
        <w:t xml:space="preserve">4, </w:t>
      </w:r>
      <w:r w:rsidR="002B6491" w:rsidRPr="00AB34F7">
        <w:rPr>
          <w:rFonts w:ascii="Times New Roman" w:hAnsi="Times New Roman"/>
          <w:sz w:val="24"/>
          <w:szCs w:val="24"/>
          <w:lang w:val="hr-HR"/>
        </w:rPr>
        <w:t>filtriran te uparen pod sniženim tlakom.</w:t>
      </w:r>
      <w:r w:rsidR="005E3C4B" w:rsidRPr="00AB34F7">
        <w:rPr>
          <w:rFonts w:ascii="Times New Roman" w:hAnsi="Times New Roman"/>
          <w:sz w:val="24"/>
          <w:szCs w:val="24"/>
          <w:lang w:val="hr-HR"/>
        </w:rPr>
        <w:t>Rastrljavanjem u eteru</w:t>
      </w:r>
      <w:r w:rsidRPr="00AB34F7">
        <w:rPr>
          <w:rFonts w:ascii="Times New Roman" w:hAnsi="Times New Roman"/>
          <w:sz w:val="24"/>
          <w:szCs w:val="24"/>
          <w:lang w:val="hr-HR"/>
        </w:rPr>
        <w:t xml:space="preserve"> dobiven je produkt </w:t>
      </w:r>
      <w:r w:rsidRPr="00AB34F7">
        <w:rPr>
          <w:rFonts w:ascii="Times New Roman" w:hAnsi="Times New Roman"/>
          <w:b/>
          <w:sz w:val="24"/>
          <w:szCs w:val="24"/>
          <w:lang w:val="hr-HR"/>
        </w:rPr>
        <w:t>2c</w:t>
      </w:r>
      <w:r w:rsidRPr="00AB34F7">
        <w:rPr>
          <w:rFonts w:ascii="Times New Roman" w:hAnsi="Times New Roman"/>
          <w:sz w:val="24"/>
          <w:szCs w:val="24"/>
          <w:lang w:val="hr-HR"/>
        </w:rPr>
        <w:t>.</w:t>
      </w:r>
    </w:p>
    <w:p w:rsidR="00AC7F2A" w:rsidRPr="00AB34F7" w:rsidRDefault="00744CC3"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Iskorištenje:</w:t>
      </w:r>
      <w:r w:rsidR="00E45A4C" w:rsidRPr="00AB34F7">
        <w:rPr>
          <w:rFonts w:ascii="Times New Roman" w:hAnsi="Times New Roman"/>
          <w:sz w:val="24"/>
          <w:szCs w:val="24"/>
          <w:lang w:val="hr-HR"/>
        </w:rPr>
        <w:t xml:space="preserve"> 0,807 g</w:t>
      </w:r>
      <w:r w:rsidR="00F9454A" w:rsidRPr="00AB34F7">
        <w:rPr>
          <w:rFonts w:ascii="Times New Roman" w:hAnsi="Times New Roman"/>
          <w:sz w:val="24"/>
          <w:szCs w:val="24"/>
          <w:lang w:val="hr-HR"/>
        </w:rPr>
        <w:t xml:space="preserve"> </w:t>
      </w:r>
      <w:r w:rsidR="00E45A4C" w:rsidRPr="00AB34F7">
        <w:rPr>
          <w:rFonts w:ascii="Times New Roman" w:hAnsi="Times New Roman"/>
          <w:sz w:val="24"/>
          <w:szCs w:val="24"/>
          <w:lang w:val="hr-HR"/>
        </w:rPr>
        <w:t>(</w:t>
      </w:r>
      <w:r w:rsidRPr="00AB34F7">
        <w:rPr>
          <w:rFonts w:ascii="Times New Roman" w:hAnsi="Times New Roman"/>
          <w:sz w:val="24"/>
          <w:szCs w:val="24"/>
          <w:lang w:val="hr-HR"/>
        </w:rPr>
        <w:t>63</w:t>
      </w:r>
      <w:r w:rsidR="00F9454A" w:rsidRPr="00AB34F7">
        <w:rPr>
          <w:rFonts w:ascii="Times New Roman" w:hAnsi="Times New Roman"/>
          <w:sz w:val="24"/>
          <w:szCs w:val="24"/>
          <w:lang w:val="hr-HR"/>
        </w:rPr>
        <w:t xml:space="preserve"> </w:t>
      </w:r>
      <w:r w:rsidR="00AC7F2A" w:rsidRPr="00AB34F7">
        <w:rPr>
          <w:rFonts w:ascii="Times New Roman" w:hAnsi="Times New Roman"/>
          <w:sz w:val="24"/>
          <w:szCs w:val="24"/>
          <w:lang w:val="hr-HR"/>
        </w:rPr>
        <w:t>%</w:t>
      </w:r>
      <w:r w:rsidR="00E45A4C"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162,5</w:t>
      </w:r>
      <w:r w:rsidR="00E45A4C" w:rsidRPr="00AB34F7">
        <w:rPr>
          <w:rFonts w:ascii="Times New Roman" w:hAnsi="Times New Roman" w:cs="Times New Roman"/>
          <w:sz w:val="24"/>
          <w:szCs w:val="24"/>
          <w:lang w:val="hr-HR"/>
        </w:rPr>
        <w:t>–</w:t>
      </w:r>
      <w:r w:rsidRPr="00AB34F7">
        <w:rPr>
          <w:rFonts w:ascii="Times New Roman" w:hAnsi="Times New Roman"/>
          <w:sz w:val="24"/>
          <w:szCs w:val="24"/>
          <w:lang w:val="hr-HR"/>
        </w:rPr>
        <w:t>164,5 °C</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):3242, 3073, 1742, 1605, 1543, 1486, 1447, 1362, 1285, 1220, 1131, 1064, 927, 861, 789, 749</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 xml:space="preserve">/ppm): </w:t>
      </w:r>
      <w:r w:rsidR="00354A4A" w:rsidRPr="00AB34F7">
        <w:rPr>
          <w:rFonts w:ascii="Times New Roman" w:hAnsi="Times New Roman"/>
          <w:sz w:val="24"/>
          <w:szCs w:val="24"/>
          <w:lang w:val="hr-HR"/>
        </w:rPr>
        <w:t>11,31 (s, 1H, 1''); 8,30-8,25 (m, 2H, 3,6); 7,79-7,71 (m, 3H, 5, 4', 6'); 7,62-7,59 (m, 1H, 4); 7,49-7,43 (m, 1H, 2'); 7,06-7,02 (m, 2H, 5')</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w:t>
      </w:r>
      <w:r w:rsidR="00354A4A" w:rsidRPr="00AB34F7">
        <w:rPr>
          <w:rFonts w:ascii="Times New Roman" w:hAnsi="Times New Roman"/>
          <w:sz w:val="24"/>
          <w:szCs w:val="24"/>
          <w:lang w:val="hr-HR"/>
        </w:rPr>
        <w:t>163,16 (3'); 146,95 (1); 145,56 (7); 139,07 (1'); 131,45 (2); 130,43 (5'); 130,20 (5); 125,84 (4); 119,93 (6); 114,08 (6'); 113,71 (3); 108,37 (4'); 105,04 (2')</w:t>
      </w:r>
    </w:p>
    <w:p w:rsidR="00216C42" w:rsidRPr="00AB34F7" w:rsidRDefault="00216C42" w:rsidP="00021924">
      <w:pPr>
        <w:pStyle w:val="NoSpacing"/>
        <w:spacing w:line="360" w:lineRule="auto"/>
        <w:jc w:val="both"/>
        <w:outlineLvl w:val="2"/>
        <w:rPr>
          <w:rFonts w:ascii="Times New Roman" w:hAnsi="Times New Roman" w:cs="Times New Roman"/>
          <w:sz w:val="24"/>
          <w:szCs w:val="24"/>
        </w:rPr>
      </w:pPr>
    </w:p>
    <w:p w:rsidR="00A273FB" w:rsidRPr="00AB34F7" w:rsidRDefault="00A273FB" w:rsidP="00021924">
      <w:pPr>
        <w:pStyle w:val="NoSpacing"/>
        <w:numPr>
          <w:ilvl w:val="2"/>
          <w:numId w:val="2"/>
        </w:numPr>
        <w:spacing w:line="360" w:lineRule="auto"/>
        <w:jc w:val="both"/>
        <w:outlineLvl w:val="2"/>
        <w:rPr>
          <w:rFonts w:ascii="Times New Roman" w:hAnsi="Times New Roman" w:cs="Times New Roman"/>
          <w:b/>
          <w:sz w:val="24"/>
          <w:szCs w:val="24"/>
        </w:rPr>
      </w:pPr>
      <w:bookmarkStart w:id="23" w:name="_Toc418093186"/>
      <w:r w:rsidRPr="00AB34F7">
        <w:rPr>
          <w:rFonts w:ascii="Times New Roman" w:hAnsi="Times New Roman" w:cs="Times New Roman"/>
          <w:b/>
          <w:sz w:val="24"/>
          <w:szCs w:val="24"/>
        </w:rPr>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-(4-fluorfenil)karbamoil)benzotriazola (2d)</w:t>
      </w:r>
      <w:bookmarkEnd w:id="23"/>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Otopina BtcCl</w:t>
      </w:r>
      <w:r w:rsidR="0006513A" w:rsidRPr="00AB34F7">
        <w:rPr>
          <w:rFonts w:ascii="Times New Roman" w:hAnsi="Times New Roman"/>
          <w:sz w:val="24"/>
          <w:szCs w:val="24"/>
          <w:lang w:val="hr-HR"/>
        </w:rPr>
        <w:t xml:space="preserve"> (</w:t>
      </w:r>
      <w:r w:rsidR="0006513A" w:rsidRPr="00AB34F7">
        <w:rPr>
          <w:rFonts w:ascii="Times New Roman" w:hAnsi="Times New Roman"/>
          <w:b/>
          <w:sz w:val="24"/>
          <w:szCs w:val="24"/>
          <w:lang w:val="hr-HR"/>
        </w:rPr>
        <w:t>1</w:t>
      </w:r>
      <w:r w:rsidR="0006513A" w:rsidRPr="00AB34F7">
        <w:rPr>
          <w:rFonts w:ascii="Times New Roman" w:hAnsi="Times New Roman"/>
          <w:sz w:val="24"/>
          <w:szCs w:val="24"/>
          <w:lang w:val="hr-HR"/>
        </w:rPr>
        <w:t>)</w:t>
      </w:r>
      <w:r w:rsidRPr="00AB34F7">
        <w:rPr>
          <w:rFonts w:ascii="Times New Roman" w:hAnsi="Times New Roman"/>
          <w:sz w:val="24"/>
          <w:szCs w:val="24"/>
          <w:lang w:val="hr-HR"/>
        </w:rPr>
        <w:t xml:space="preserve"> u suhom dioksanu dokapana je </w:t>
      </w:r>
      <w:r w:rsidR="00CB6966" w:rsidRPr="00AB34F7">
        <w:rPr>
          <w:rFonts w:ascii="Times New Roman" w:hAnsi="Times New Roman"/>
          <w:sz w:val="24"/>
          <w:szCs w:val="24"/>
          <w:lang w:val="hr-HR"/>
        </w:rPr>
        <w:t>u otopinu</w:t>
      </w:r>
      <w:r w:rsidRPr="00AB34F7">
        <w:rPr>
          <w:rFonts w:ascii="Times New Roman" w:hAnsi="Times New Roman"/>
          <w:sz w:val="24"/>
          <w:szCs w:val="24"/>
          <w:lang w:val="hr-HR"/>
        </w:rPr>
        <w:t xml:space="preserve"> 0,556 g (</w:t>
      </w:r>
      <w:r w:rsidR="0028735C" w:rsidRPr="00AB34F7">
        <w:rPr>
          <w:rFonts w:ascii="Times New Roman" w:hAnsi="Times New Roman"/>
          <w:sz w:val="24"/>
          <w:szCs w:val="24"/>
          <w:lang w:val="hr-HR"/>
        </w:rPr>
        <w:t>0,005 mol) 4-fluoranilina i</w:t>
      </w:r>
      <w:r w:rsidR="00E45A4C" w:rsidRPr="00AB34F7">
        <w:rPr>
          <w:rFonts w:ascii="Times New Roman" w:hAnsi="Times New Roman"/>
          <w:sz w:val="24"/>
          <w:szCs w:val="24"/>
          <w:lang w:val="hr-HR"/>
        </w:rPr>
        <w:t xml:space="preserve"> 0,507</w:t>
      </w:r>
      <w:r w:rsidRPr="00AB34F7">
        <w:rPr>
          <w:rFonts w:ascii="Times New Roman" w:hAnsi="Times New Roman"/>
          <w:sz w:val="24"/>
          <w:szCs w:val="24"/>
          <w:lang w:val="hr-HR"/>
        </w:rPr>
        <w:t xml:space="preserve"> g (0,005 mol) TEA </w:t>
      </w:r>
      <w:r w:rsidR="0028735C" w:rsidRPr="00AB34F7">
        <w:rPr>
          <w:rFonts w:ascii="Times New Roman" w:hAnsi="Times New Roman"/>
          <w:sz w:val="24"/>
          <w:szCs w:val="24"/>
          <w:lang w:val="hr-HR"/>
        </w:rPr>
        <w:t>u</w:t>
      </w:r>
      <w:r w:rsidRPr="00AB34F7">
        <w:rPr>
          <w:rFonts w:ascii="Times New Roman" w:hAnsi="Times New Roman"/>
          <w:sz w:val="24"/>
          <w:szCs w:val="24"/>
          <w:lang w:val="hr-HR"/>
        </w:rPr>
        <w:t xml:space="preserve"> 55 ml suhog dioksana. </w:t>
      </w:r>
      <w:r w:rsidR="00CB6966" w:rsidRPr="00AB34F7">
        <w:rPr>
          <w:rFonts w:ascii="Times New Roman" w:hAnsi="Times New Roman"/>
          <w:sz w:val="24"/>
          <w:szCs w:val="24"/>
          <w:lang w:val="hr-HR"/>
        </w:rPr>
        <w:t>Reakcijska smjesa miješana je 1 sat na s.t., zatim je uparena pod sniženim tlakom i otopljena u etilacetatu.Organski sloj ekstrahiran je destiliranom vodom (3x15 ml) i osušen nad bezvodnim Na</w:t>
      </w:r>
      <w:r w:rsidR="00CB6966" w:rsidRPr="00AB34F7">
        <w:rPr>
          <w:rFonts w:ascii="Times New Roman" w:hAnsi="Times New Roman"/>
          <w:sz w:val="24"/>
          <w:szCs w:val="24"/>
          <w:vertAlign w:val="subscript"/>
          <w:lang w:val="hr-HR"/>
        </w:rPr>
        <w:t>2</w:t>
      </w:r>
      <w:r w:rsidR="00CB6966" w:rsidRPr="00AB34F7">
        <w:rPr>
          <w:rFonts w:ascii="Times New Roman" w:hAnsi="Times New Roman"/>
          <w:sz w:val="24"/>
          <w:szCs w:val="24"/>
          <w:lang w:val="hr-HR"/>
        </w:rPr>
        <w:t>SO</w:t>
      </w:r>
      <w:r w:rsidR="00CB6966" w:rsidRPr="00AB34F7">
        <w:rPr>
          <w:rFonts w:ascii="Times New Roman" w:hAnsi="Times New Roman"/>
          <w:sz w:val="24"/>
          <w:szCs w:val="24"/>
          <w:vertAlign w:val="subscript"/>
          <w:lang w:val="hr-HR"/>
        </w:rPr>
        <w:t xml:space="preserve">4, </w:t>
      </w:r>
      <w:r w:rsidR="00CB6966" w:rsidRPr="00AB34F7">
        <w:rPr>
          <w:rFonts w:ascii="Times New Roman" w:hAnsi="Times New Roman"/>
          <w:sz w:val="24"/>
          <w:szCs w:val="24"/>
          <w:lang w:val="hr-HR"/>
        </w:rPr>
        <w:t>filtriran te uparen pod sniženim tlakom.</w:t>
      </w:r>
      <w:r w:rsidRPr="00AB34F7">
        <w:rPr>
          <w:rFonts w:ascii="Times New Roman" w:hAnsi="Times New Roman"/>
          <w:sz w:val="24"/>
          <w:szCs w:val="24"/>
          <w:lang w:val="hr-HR"/>
        </w:rPr>
        <w:t xml:space="preserve">Pročišćavanjem </w:t>
      </w:r>
      <w:r w:rsidR="0006513A" w:rsidRPr="00AB34F7">
        <w:rPr>
          <w:rFonts w:ascii="Times New Roman" w:hAnsi="Times New Roman"/>
          <w:sz w:val="24"/>
          <w:szCs w:val="24"/>
          <w:lang w:val="hr-HR"/>
        </w:rPr>
        <w:t xml:space="preserve">pomoću kromatografije na </w:t>
      </w:r>
      <w:r w:rsidR="00E45A4C" w:rsidRPr="00AB34F7">
        <w:rPr>
          <w:rFonts w:ascii="Times New Roman" w:hAnsi="Times New Roman"/>
          <w:sz w:val="24"/>
          <w:szCs w:val="24"/>
          <w:lang w:val="hr-HR"/>
        </w:rPr>
        <w:t xml:space="preserve">koloni </w:t>
      </w:r>
      <w:r w:rsidR="0006513A" w:rsidRPr="00AB34F7">
        <w:rPr>
          <w:rFonts w:ascii="Times New Roman" w:hAnsi="Times New Roman"/>
          <w:sz w:val="24"/>
          <w:szCs w:val="24"/>
          <w:lang w:val="hr-HR"/>
        </w:rPr>
        <w:t>uz pokretnu</w:t>
      </w:r>
      <w:r w:rsidR="00E45A4C" w:rsidRPr="00AB34F7">
        <w:rPr>
          <w:rFonts w:ascii="Times New Roman" w:hAnsi="Times New Roman"/>
          <w:sz w:val="24"/>
          <w:szCs w:val="24"/>
          <w:lang w:val="hr-HR"/>
        </w:rPr>
        <w:t xml:space="preserve"> fazu sastava petroleter/etil</w:t>
      </w:r>
      <w:r w:rsidRPr="00AB34F7">
        <w:rPr>
          <w:rFonts w:ascii="Times New Roman" w:hAnsi="Times New Roman"/>
          <w:sz w:val="24"/>
          <w:szCs w:val="24"/>
          <w:lang w:val="hr-HR"/>
        </w:rPr>
        <w:t>acetat/metanol (3:1:0,5)</w:t>
      </w:r>
      <w:r w:rsidR="0006513A" w:rsidRPr="00AB34F7">
        <w:rPr>
          <w:rFonts w:ascii="Times New Roman" w:hAnsi="Times New Roman"/>
          <w:sz w:val="24"/>
          <w:szCs w:val="24"/>
          <w:lang w:val="hr-HR"/>
        </w:rPr>
        <w:t xml:space="preserve"> te rastrljavanjem u eteru dobiven je</w:t>
      </w:r>
      <w:r w:rsidRPr="00AB34F7">
        <w:rPr>
          <w:rFonts w:ascii="Times New Roman" w:hAnsi="Times New Roman"/>
          <w:sz w:val="24"/>
          <w:szCs w:val="24"/>
          <w:lang w:val="hr-HR"/>
        </w:rPr>
        <w:t xml:space="preserve"> produkt </w:t>
      </w:r>
      <w:r w:rsidRPr="00AB34F7">
        <w:rPr>
          <w:rFonts w:ascii="Times New Roman" w:hAnsi="Times New Roman"/>
          <w:b/>
          <w:sz w:val="24"/>
          <w:szCs w:val="24"/>
          <w:lang w:val="hr-HR"/>
        </w:rPr>
        <w:t>2d</w:t>
      </w:r>
      <w:r w:rsidRPr="00AB34F7">
        <w:rPr>
          <w:rFonts w:ascii="Times New Roman" w:hAnsi="Times New Roman"/>
          <w:sz w:val="24"/>
          <w:szCs w:val="24"/>
          <w:lang w:val="hr-HR"/>
        </w:rPr>
        <w:t>.</w:t>
      </w:r>
    </w:p>
    <w:p w:rsidR="00AC7F2A" w:rsidRPr="00AB34F7" w:rsidRDefault="004E1085"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Iskorištenje:</w:t>
      </w:r>
      <w:r w:rsidR="00E45A4C" w:rsidRPr="00AB34F7">
        <w:rPr>
          <w:rFonts w:ascii="Times New Roman" w:hAnsi="Times New Roman"/>
          <w:sz w:val="24"/>
          <w:szCs w:val="24"/>
          <w:lang w:val="hr-HR"/>
        </w:rPr>
        <w:t xml:space="preserve"> 0,833 g</w:t>
      </w:r>
      <w:r w:rsidR="00F9454A" w:rsidRPr="00AB34F7">
        <w:rPr>
          <w:rFonts w:ascii="Times New Roman" w:hAnsi="Times New Roman"/>
          <w:sz w:val="24"/>
          <w:szCs w:val="24"/>
          <w:lang w:val="hr-HR"/>
        </w:rPr>
        <w:t xml:space="preserve"> </w:t>
      </w:r>
      <w:r w:rsidR="00E45A4C" w:rsidRPr="00AB34F7">
        <w:rPr>
          <w:rFonts w:ascii="Times New Roman" w:hAnsi="Times New Roman"/>
          <w:sz w:val="24"/>
          <w:szCs w:val="24"/>
          <w:lang w:val="hr-HR"/>
        </w:rPr>
        <w:t>(</w:t>
      </w:r>
      <w:r w:rsidRPr="00AB34F7">
        <w:rPr>
          <w:rFonts w:ascii="Times New Roman" w:hAnsi="Times New Roman"/>
          <w:sz w:val="24"/>
          <w:szCs w:val="24"/>
          <w:lang w:val="hr-HR"/>
        </w:rPr>
        <w:t>65</w:t>
      </w:r>
      <w:r w:rsidR="00F9454A" w:rsidRPr="00AB34F7">
        <w:rPr>
          <w:rFonts w:ascii="Times New Roman" w:hAnsi="Times New Roman"/>
          <w:sz w:val="24"/>
          <w:szCs w:val="24"/>
          <w:lang w:val="hr-HR"/>
        </w:rPr>
        <w:t xml:space="preserve"> </w:t>
      </w:r>
      <w:r w:rsidR="00AC7F2A" w:rsidRPr="00AB34F7">
        <w:rPr>
          <w:rFonts w:ascii="Times New Roman" w:hAnsi="Times New Roman"/>
          <w:sz w:val="24"/>
          <w:szCs w:val="24"/>
          <w:lang w:val="hr-HR"/>
        </w:rPr>
        <w:t>%</w:t>
      </w:r>
      <w:r w:rsidR="00E45A4C"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167,0</w:t>
      </w:r>
      <w:r w:rsidR="00E45A4C" w:rsidRPr="00AB34F7">
        <w:rPr>
          <w:rFonts w:ascii="Times New Roman" w:hAnsi="Times New Roman" w:cs="Times New Roman"/>
          <w:sz w:val="24"/>
          <w:szCs w:val="24"/>
          <w:lang w:val="hr-HR"/>
        </w:rPr>
        <w:t>–</w:t>
      </w:r>
      <w:r w:rsidRPr="00AB34F7">
        <w:rPr>
          <w:rFonts w:ascii="Times New Roman" w:hAnsi="Times New Roman"/>
          <w:sz w:val="24"/>
          <w:szCs w:val="24"/>
          <w:lang w:val="hr-HR"/>
        </w:rPr>
        <w:t>167,7</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):3327, 3247, 1742, 1614, 1560, 1552, 1510, 1410, 1365, 1313, 1212, 1129, 1102, 1057, 1000, 929, 835, 770, 747</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 11,20 (s, 1H, 1''); 8,26-8,24 (m, 2H, 3,6); 7,78-7,75 (m, 1H, 5); 7,61-7,58 (m, 1H, 4); 7,46-7,44 (m, 2H, 2', 6'); 7,29-7,26 (m, 2H, 3', 5')</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lastRenderedPageBreak/>
        <w:t>13</w:t>
      </w:r>
      <w:r w:rsidRPr="00AB34F7">
        <w:rPr>
          <w:rFonts w:ascii="Times New Roman" w:hAnsi="Times New Roman"/>
          <w:sz w:val="24"/>
          <w:szCs w:val="24"/>
          <w:lang w:val="hr-HR"/>
        </w:rPr>
        <w:t>C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/ppm):159,79 (4'); 147,11 (1); 145,54 (7); 133,52 (1'); 131,47 (2); 130,12 (5); 125,77 (4); 123,23 (2', 6'); 119,90 (6); 115,17 (3', 5'); 113,70 (3)</w:t>
      </w:r>
    </w:p>
    <w:p w:rsidR="00A273FB" w:rsidRPr="00AB34F7" w:rsidRDefault="00A273FB" w:rsidP="00021924">
      <w:pPr>
        <w:pStyle w:val="NoSpacing"/>
        <w:spacing w:line="360" w:lineRule="auto"/>
        <w:jc w:val="both"/>
        <w:outlineLvl w:val="2"/>
        <w:rPr>
          <w:rFonts w:ascii="Times New Roman" w:hAnsi="Times New Roman" w:cs="Times New Roman"/>
          <w:sz w:val="24"/>
          <w:szCs w:val="24"/>
        </w:rPr>
      </w:pPr>
    </w:p>
    <w:p w:rsidR="00A273FB" w:rsidRPr="00AB34F7" w:rsidRDefault="00A273FB" w:rsidP="00021924">
      <w:pPr>
        <w:pStyle w:val="NoSpacing"/>
        <w:numPr>
          <w:ilvl w:val="2"/>
          <w:numId w:val="2"/>
        </w:numPr>
        <w:spacing w:line="360" w:lineRule="auto"/>
        <w:jc w:val="both"/>
        <w:outlineLvl w:val="2"/>
        <w:rPr>
          <w:rFonts w:ascii="Times New Roman" w:hAnsi="Times New Roman" w:cs="Times New Roman"/>
          <w:b/>
          <w:sz w:val="24"/>
          <w:szCs w:val="24"/>
        </w:rPr>
      </w:pPr>
      <w:bookmarkStart w:id="24" w:name="_Toc418093187"/>
      <w:r w:rsidRPr="00AB34F7">
        <w:rPr>
          <w:rFonts w:ascii="Times New Roman" w:hAnsi="Times New Roman" w:cs="Times New Roman"/>
          <w:b/>
          <w:sz w:val="24"/>
          <w:szCs w:val="24"/>
        </w:rPr>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-(3-klorfenil)karbamoil)benzotriazola (2e)</w:t>
      </w:r>
      <w:bookmarkEnd w:id="24"/>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Otopina BtcCl </w:t>
      </w:r>
      <w:r w:rsidR="0006513A" w:rsidRPr="00AB34F7">
        <w:rPr>
          <w:rFonts w:ascii="Times New Roman" w:hAnsi="Times New Roman"/>
          <w:sz w:val="24"/>
          <w:szCs w:val="24"/>
          <w:lang w:val="hr-HR"/>
        </w:rPr>
        <w:t>(</w:t>
      </w:r>
      <w:r w:rsidR="0006513A" w:rsidRPr="00AB34F7">
        <w:rPr>
          <w:rFonts w:ascii="Times New Roman" w:hAnsi="Times New Roman"/>
          <w:b/>
          <w:sz w:val="24"/>
          <w:szCs w:val="24"/>
          <w:lang w:val="hr-HR"/>
        </w:rPr>
        <w:t>1</w:t>
      </w:r>
      <w:r w:rsidR="0006513A" w:rsidRPr="00AB34F7">
        <w:rPr>
          <w:rFonts w:ascii="Times New Roman" w:hAnsi="Times New Roman"/>
          <w:sz w:val="24"/>
          <w:szCs w:val="24"/>
          <w:lang w:val="hr-HR"/>
        </w:rPr>
        <w:t xml:space="preserve">) </w:t>
      </w:r>
      <w:r w:rsidR="00C7105E" w:rsidRPr="00AB34F7">
        <w:rPr>
          <w:rFonts w:ascii="Times New Roman" w:hAnsi="Times New Roman"/>
          <w:sz w:val="24"/>
          <w:szCs w:val="24"/>
          <w:lang w:val="hr-HR"/>
        </w:rPr>
        <w:t xml:space="preserve">u suhom dioksanu </w:t>
      </w:r>
      <w:r w:rsidRPr="00AB34F7">
        <w:rPr>
          <w:rFonts w:ascii="Times New Roman" w:hAnsi="Times New Roman"/>
          <w:sz w:val="24"/>
          <w:szCs w:val="24"/>
          <w:lang w:val="hr-HR"/>
        </w:rPr>
        <w:t xml:space="preserve">dokapana je u </w:t>
      </w:r>
      <w:r w:rsidR="00CB6966" w:rsidRPr="00AB34F7">
        <w:rPr>
          <w:rFonts w:ascii="Times New Roman" w:hAnsi="Times New Roman"/>
          <w:sz w:val="24"/>
          <w:szCs w:val="24"/>
          <w:lang w:val="hr-HR"/>
        </w:rPr>
        <w:t>otopinu</w:t>
      </w:r>
      <w:r w:rsidRPr="00AB34F7">
        <w:rPr>
          <w:rFonts w:ascii="Times New Roman" w:hAnsi="Times New Roman"/>
          <w:sz w:val="24"/>
          <w:szCs w:val="24"/>
          <w:lang w:val="hr-HR"/>
        </w:rPr>
        <w:t xml:space="preserve"> 0,638 g </w:t>
      </w:r>
      <w:r w:rsidR="0028735C" w:rsidRPr="00AB34F7">
        <w:rPr>
          <w:rFonts w:ascii="Times New Roman" w:hAnsi="Times New Roman"/>
          <w:sz w:val="24"/>
          <w:szCs w:val="24"/>
          <w:lang w:val="hr-HR"/>
        </w:rPr>
        <w:t>(0,005 mol) 3-kloranilina i</w:t>
      </w:r>
      <w:r w:rsidR="00E45A4C" w:rsidRPr="00AB34F7">
        <w:rPr>
          <w:rFonts w:ascii="Times New Roman" w:hAnsi="Times New Roman"/>
          <w:sz w:val="24"/>
          <w:szCs w:val="24"/>
          <w:lang w:val="hr-HR"/>
        </w:rPr>
        <w:t xml:space="preserve"> 0,507</w:t>
      </w:r>
      <w:r w:rsidRPr="00AB34F7">
        <w:rPr>
          <w:rFonts w:ascii="Times New Roman" w:hAnsi="Times New Roman"/>
          <w:sz w:val="24"/>
          <w:szCs w:val="24"/>
          <w:lang w:val="hr-HR"/>
        </w:rPr>
        <w:t xml:space="preserve"> g (0,005 mol) TEA </w:t>
      </w:r>
      <w:r w:rsidR="0028735C" w:rsidRPr="00AB34F7">
        <w:rPr>
          <w:rFonts w:ascii="Times New Roman" w:hAnsi="Times New Roman"/>
          <w:sz w:val="24"/>
          <w:szCs w:val="24"/>
          <w:lang w:val="hr-HR"/>
        </w:rPr>
        <w:t>u 55 mL</w:t>
      </w:r>
      <w:r w:rsidRPr="00AB34F7">
        <w:rPr>
          <w:rFonts w:ascii="Times New Roman" w:hAnsi="Times New Roman"/>
          <w:sz w:val="24"/>
          <w:szCs w:val="24"/>
          <w:lang w:val="hr-HR"/>
        </w:rPr>
        <w:t xml:space="preserve"> suhog dioksana. </w:t>
      </w:r>
      <w:r w:rsidR="00CB6966" w:rsidRPr="00AB34F7">
        <w:rPr>
          <w:rFonts w:ascii="Times New Roman" w:hAnsi="Times New Roman"/>
          <w:sz w:val="24"/>
          <w:szCs w:val="24"/>
          <w:lang w:val="hr-HR"/>
        </w:rPr>
        <w:t>Reakcijska smjesa miješana je 1 sat na s.t., zatim je uparena pod sniženim tlakom i otopljena u etilacetatu.Organski sloj ekstrahiran je destiliranom vodom (3x15 ml) i osušen nad bezvodnim Na</w:t>
      </w:r>
      <w:r w:rsidR="00CB6966" w:rsidRPr="00AB34F7">
        <w:rPr>
          <w:rFonts w:ascii="Times New Roman" w:hAnsi="Times New Roman"/>
          <w:sz w:val="24"/>
          <w:szCs w:val="24"/>
          <w:vertAlign w:val="subscript"/>
          <w:lang w:val="hr-HR"/>
        </w:rPr>
        <w:t>2</w:t>
      </w:r>
      <w:r w:rsidR="00CB6966" w:rsidRPr="00AB34F7">
        <w:rPr>
          <w:rFonts w:ascii="Times New Roman" w:hAnsi="Times New Roman"/>
          <w:sz w:val="24"/>
          <w:szCs w:val="24"/>
          <w:lang w:val="hr-HR"/>
        </w:rPr>
        <w:t>SO</w:t>
      </w:r>
      <w:r w:rsidR="00CB6966" w:rsidRPr="00AB34F7">
        <w:rPr>
          <w:rFonts w:ascii="Times New Roman" w:hAnsi="Times New Roman"/>
          <w:sz w:val="24"/>
          <w:szCs w:val="24"/>
          <w:vertAlign w:val="subscript"/>
          <w:lang w:val="hr-HR"/>
        </w:rPr>
        <w:t xml:space="preserve">4, </w:t>
      </w:r>
      <w:r w:rsidR="00CB6966" w:rsidRPr="00AB34F7">
        <w:rPr>
          <w:rFonts w:ascii="Times New Roman" w:hAnsi="Times New Roman"/>
          <w:sz w:val="24"/>
          <w:szCs w:val="24"/>
          <w:lang w:val="hr-HR"/>
        </w:rPr>
        <w:t>filtriran te uparen pod sniženim tlakom.</w:t>
      </w:r>
      <w:r w:rsidR="0006513A" w:rsidRPr="00AB34F7">
        <w:rPr>
          <w:rFonts w:ascii="Times New Roman" w:hAnsi="Times New Roman"/>
          <w:sz w:val="24"/>
          <w:szCs w:val="24"/>
          <w:lang w:val="hr-HR"/>
        </w:rPr>
        <w:t>Rastrljavanjem u eteru dobiven</w:t>
      </w:r>
      <w:r w:rsidRPr="00AB34F7">
        <w:rPr>
          <w:rFonts w:ascii="Times New Roman" w:hAnsi="Times New Roman"/>
          <w:sz w:val="24"/>
          <w:szCs w:val="24"/>
          <w:lang w:val="hr-HR"/>
        </w:rPr>
        <w:t xml:space="preserve"> je produkt </w:t>
      </w:r>
      <w:r w:rsidRPr="00AB34F7">
        <w:rPr>
          <w:rFonts w:ascii="Times New Roman" w:hAnsi="Times New Roman"/>
          <w:b/>
          <w:sz w:val="24"/>
          <w:szCs w:val="24"/>
          <w:lang w:val="hr-HR"/>
        </w:rPr>
        <w:t>2e</w:t>
      </w:r>
      <w:r w:rsidRPr="00AB34F7">
        <w:rPr>
          <w:rFonts w:ascii="Times New Roman" w:hAnsi="Times New Roman"/>
          <w:sz w:val="24"/>
          <w:szCs w:val="24"/>
          <w:lang w:val="hr-HR"/>
        </w:rPr>
        <w:t>.</w:t>
      </w:r>
    </w:p>
    <w:p w:rsidR="00AC7F2A" w:rsidRPr="00AB34F7" w:rsidRDefault="009D0895"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E45A4C" w:rsidRPr="00AB34F7">
        <w:rPr>
          <w:rFonts w:ascii="Times New Roman" w:hAnsi="Times New Roman"/>
          <w:sz w:val="24"/>
          <w:szCs w:val="24"/>
          <w:lang w:val="hr-HR"/>
        </w:rPr>
        <w:t>1,023 g (</w:t>
      </w:r>
      <w:r w:rsidRPr="00AB34F7">
        <w:rPr>
          <w:rFonts w:ascii="Times New Roman" w:hAnsi="Times New Roman"/>
          <w:sz w:val="24"/>
          <w:szCs w:val="24"/>
          <w:lang w:val="hr-HR"/>
        </w:rPr>
        <w:t>75</w:t>
      </w:r>
      <w:r w:rsidR="00F9454A" w:rsidRPr="00AB34F7">
        <w:rPr>
          <w:rFonts w:ascii="Times New Roman" w:hAnsi="Times New Roman"/>
          <w:sz w:val="24"/>
          <w:szCs w:val="24"/>
          <w:lang w:val="hr-HR"/>
        </w:rPr>
        <w:t xml:space="preserve"> </w:t>
      </w:r>
      <w:r w:rsidR="00AC7F2A" w:rsidRPr="00AB34F7">
        <w:rPr>
          <w:rFonts w:ascii="Times New Roman" w:hAnsi="Times New Roman"/>
          <w:sz w:val="24"/>
          <w:szCs w:val="24"/>
          <w:lang w:val="hr-HR"/>
        </w:rPr>
        <w:t>%</w:t>
      </w:r>
      <w:r w:rsidR="00E45A4C"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179,2</w:t>
      </w:r>
      <w:r w:rsidR="00E45A4C" w:rsidRPr="00AB34F7">
        <w:rPr>
          <w:rFonts w:ascii="Times New Roman" w:hAnsi="Times New Roman" w:cs="Times New Roman"/>
          <w:sz w:val="24"/>
          <w:szCs w:val="24"/>
          <w:lang w:val="hr-HR"/>
        </w:rPr>
        <w:t>–</w:t>
      </w:r>
      <w:r w:rsidRPr="00AB34F7">
        <w:rPr>
          <w:rFonts w:ascii="Times New Roman" w:hAnsi="Times New Roman"/>
          <w:sz w:val="24"/>
          <w:szCs w:val="24"/>
          <w:lang w:val="hr-HR"/>
        </w:rPr>
        <w:t>181,6</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):3287, 3109, 1744, 1594, 1529, 1481, 1427, 1368, 1284, 1239, 1206, 1131, 1092, 1052, 912, 875, 847, 780, 754</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 xml:space="preserve">/ppm): 11,34 (s, 1H, 1''); 8,28-8,24 (m, 2H, 3,6);8,00-7,99 (s, 1H, 2'); 7,84-7,71 (m, 2H, 5, 6'); 7,63-7,58 (m, 1H, 4); 7,46 (t, 1H, 5', </w:t>
      </w:r>
      <w:r w:rsidRPr="00AB34F7">
        <w:rPr>
          <w:rFonts w:ascii="Times New Roman" w:hAnsi="Times New Roman"/>
          <w:i/>
          <w:sz w:val="24"/>
          <w:szCs w:val="24"/>
          <w:lang w:val="hr-HR"/>
        </w:rPr>
        <w:t>J</w:t>
      </w:r>
      <w:r w:rsidRPr="00AB34F7">
        <w:rPr>
          <w:rFonts w:ascii="Times New Roman" w:hAnsi="Times New Roman"/>
          <w:sz w:val="24"/>
          <w:szCs w:val="24"/>
          <w:lang w:val="hr-HR"/>
        </w:rPr>
        <w:t xml:space="preserve"> = 7,43); 7,29-7,25 (m, 1H, 4')</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/ppm):146,99 (1); 145,52 (7); 138,84 (1');133,07 (3'); 131,45 (2); 130,48 (5'); 130,24 (5); 125,88 (4); 124,37 (4'); 120,53 (6); 119,96 (2'); 119,50 (6'); 113,74 (3)</w:t>
      </w:r>
    </w:p>
    <w:p w:rsidR="009868E3" w:rsidRPr="00AB34F7" w:rsidRDefault="009868E3" w:rsidP="00021924">
      <w:pPr>
        <w:pStyle w:val="NoSpacing"/>
        <w:spacing w:line="360" w:lineRule="auto"/>
        <w:jc w:val="both"/>
        <w:outlineLvl w:val="2"/>
        <w:rPr>
          <w:rFonts w:ascii="Times New Roman" w:hAnsi="Times New Roman" w:cs="Times New Roman"/>
          <w:sz w:val="24"/>
          <w:szCs w:val="24"/>
        </w:rPr>
      </w:pPr>
    </w:p>
    <w:p w:rsidR="009868E3" w:rsidRPr="00AB34F7" w:rsidRDefault="009868E3" w:rsidP="00021924">
      <w:pPr>
        <w:pStyle w:val="NoSpacing"/>
        <w:numPr>
          <w:ilvl w:val="2"/>
          <w:numId w:val="2"/>
        </w:numPr>
        <w:spacing w:line="360" w:lineRule="auto"/>
        <w:jc w:val="both"/>
        <w:outlineLvl w:val="2"/>
        <w:rPr>
          <w:rFonts w:ascii="Times New Roman" w:hAnsi="Times New Roman" w:cs="Times New Roman"/>
          <w:b/>
          <w:sz w:val="24"/>
          <w:szCs w:val="24"/>
        </w:rPr>
      </w:pPr>
      <w:bookmarkStart w:id="25" w:name="_Toc418093188"/>
      <w:r w:rsidRPr="00AB34F7">
        <w:rPr>
          <w:rFonts w:ascii="Times New Roman" w:hAnsi="Times New Roman" w:cs="Times New Roman"/>
          <w:b/>
          <w:sz w:val="24"/>
          <w:szCs w:val="24"/>
        </w:rPr>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-(4-klorfenil)karbamoil)benzotriazola (2f)</w:t>
      </w:r>
      <w:bookmarkEnd w:id="25"/>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Otopina BtcCl</w:t>
      </w:r>
      <w:r w:rsidR="0006513A" w:rsidRPr="00AB34F7">
        <w:rPr>
          <w:rFonts w:ascii="Times New Roman" w:hAnsi="Times New Roman"/>
          <w:sz w:val="24"/>
          <w:szCs w:val="24"/>
          <w:lang w:val="hr-HR"/>
        </w:rPr>
        <w:t xml:space="preserve"> (</w:t>
      </w:r>
      <w:r w:rsidR="0006513A" w:rsidRPr="00AB34F7">
        <w:rPr>
          <w:rFonts w:ascii="Times New Roman" w:hAnsi="Times New Roman"/>
          <w:b/>
          <w:sz w:val="24"/>
          <w:szCs w:val="24"/>
          <w:lang w:val="hr-HR"/>
        </w:rPr>
        <w:t>1</w:t>
      </w:r>
      <w:r w:rsidR="0006513A" w:rsidRPr="00AB34F7">
        <w:rPr>
          <w:rFonts w:ascii="Times New Roman" w:hAnsi="Times New Roman"/>
          <w:sz w:val="24"/>
          <w:szCs w:val="24"/>
          <w:lang w:val="hr-HR"/>
        </w:rPr>
        <w:t>)</w:t>
      </w:r>
      <w:r w:rsidR="00C7105E" w:rsidRPr="00AB34F7">
        <w:rPr>
          <w:rFonts w:ascii="Times New Roman" w:hAnsi="Times New Roman"/>
          <w:sz w:val="24"/>
          <w:szCs w:val="24"/>
          <w:lang w:val="hr-HR"/>
        </w:rPr>
        <w:t xml:space="preserve">u suhom dioksanu </w:t>
      </w:r>
      <w:r w:rsidRPr="00AB34F7">
        <w:rPr>
          <w:rFonts w:ascii="Times New Roman" w:hAnsi="Times New Roman"/>
          <w:sz w:val="24"/>
          <w:szCs w:val="24"/>
          <w:lang w:val="hr-HR"/>
        </w:rPr>
        <w:t xml:space="preserve">dokapana </w:t>
      </w:r>
      <w:r w:rsidR="005E5C22" w:rsidRPr="00AB34F7">
        <w:rPr>
          <w:rFonts w:ascii="Times New Roman" w:hAnsi="Times New Roman"/>
          <w:sz w:val="24"/>
          <w:szCs w:val="24"/>
          <w:lang w:val="hr-HR"/>
        </w:rPr>
        <w:t xml:space="preserve">je u </w:t>
      </w:r>
      <w:r w:rsidR="00CB6966" w:rsidRPr="00AB34F7">
        <w:rPr>
          <w:rFonts w:ascii="Times New Roman" w:hAnsi="Times New Roman"/>
          <w:sz w:val="24"/>
          <w:szCs w:val="24"/>
          <w:lang w:val="hr-HR"/>
        </w:rPr>
        <w:t>otopinu</w:t>
      </w:r>
      <w:r w:rsidR="005E5C22" w:rsidRPr="00AB34F7">
        <w:rPr>
          <w:rFonts w:ascii="Times New Roman" w:hAnsi="Times New Roman"/>
          <w:sz w:val="24"/>
          <w:szCs w:val="24"/>
          <w:lang w:val="hr-HR"/>
        </w:rPr>
        <w:t xml:space="preserve"> 0,638 g (0,005 mol), </w:t>
      </w:r>
      <w:r w:rsidRPr="00AB34F7">
        <w:rPr>
          <w:rFonts w:ascii="Times New Roman" w:hAnsi="Times New Roman"/>
          <w:sz w:val="24"/>
          <w:szCs w:val="24"/>
          <w:lang w:val="hr-HR"/>
        </w:rPr>
        <w:t>4-kloranilina</w:t>
      </w:r>
      <w:r w:rsidR="0028735C" w:rsidRPr="00AB34F7">
        <w:rPr>
          <w:rFonts w:ascii="Times New Roman" w:hAnsi="Times New Roman"/>
          <w:sz w:val="24"/>
          <w:szCs w:val="24"/>
          <w:lang w:val="hr-HR"/>
        </w:rPr>
        <w:t xml:space="preserve"> i</w:t>
      </w:r>
      <w:r w:rsidR="00E45A4C" w:rsidRPr="00AB34F7">
        <w:rPr>
          <w:rFonts w:ascii="Times New Roman" w:hAnsi="Times New Roman"/>
          <w:sz w:val="24"/>
          <w:szCs w:val="24"/>
          <w:lang w:val="hr-HR"/>
        </w:rPr>
        <w:t xml:space="preserve"> 0,507</w:t>
      </w:r>
      <w:r w:rsidR="005E5C22" w:rsidRPr="00AB34F7">
        <w:rPr>
          <w:rFonts w:ascii="Times New Roman" w:hAnsi="Times New Roman"/>
          <w:sz w:val="24"/>
          <w:szCs w:val="24"/>
          <w:lang w:val="hr-HR"/>
        </w:rPr>
        <w:t xml:space="preserve"> g (0,005 mol) TEA </w:t>
      </w:r>
      <w:r w:rsidR="0028735C" w:rsidRPr="00AB34F7">
        <w:rPr>
          <w:rFonts w:ascii="Times New Roman" w:hAnsi="Times New Roman"/>
          <w:sz w:val="24"/>
          <w:szCs w:val="24"/>
          <w:lang w:val="hr-HR"/>
        </w:rPr>
        <w:t xml:space="preserve">u55 mL </w:t>
      </w:r>
      <w:r w:rsidR="005E5C22" w:rsidRPr="00AB34F7">
        <w:rPr>
          <w:rFonts w:ascii="Times New Roman" w:hAnsi="Times New Roman"/>
          <w:sz w:val="24"/>
          <w:szCs w:val="24"/>
          <w:lang w:val="hr-HR"/>
        </w:rPr>
        <w:t>suhog</w:t>
      </w:r>
      <w:r w:rsidR="0006513A" w:rsidRPr="00AB34F7">
        <w:rPr>
          <w:rFonts w:ascii="Times New Roman" w:hAnsi="Times New Roman"/>
          <w:sz w:val="24"/>
          <w:szCs w:val="24"/>
          <w:lang w:val="hr-HR"/>
        </w:rPr>
        <w:t xml:space="preserve"> dioksana. </w:t>
      </w:r>
      <w:r w:rsidR="00CB6966" w:rsidRPr="00AB34F7">
        <w:rPr>
          <w:rFonts w:ascii="Times New Roman" w:hAnsi="Times New Roman"/>
          <w:sz w:val="24"/>
          <w:szCs w:val="24"/>
          <w:lang w:val="hr-HR"/>
        </w:rPr>
        <w:t>Reakcijska smjesa miješana je 2 sata na s.t., zatim je uparena pod sniženim tlakom i otopljena u etilacetatu.Organski sloj ekstrahiran je destiliranom vodom (3x15 ml) i osušen nad bezvodnim Na</w:t>
      </w:r>
      <w:r w:rsidR="00CB6966" w:rsidRPr="00AB34F7">
        <w:rPr>
          <w:rFonts w:ascii="Times New Roman" w:hAnsi="Times New Roman"/>
          <w:sz w:val="24"/>
          <w:szCs w:val="24"/>
          <w:vertAlign w:val="subscript"/>
          <w:lang w:val="hr-HR"/>
        </w:rPr>
        <w:t>2</w:t>
      </w:r>
      <w:r w:rsidR="00CB6966" w:rsidRPr="00AB34F7">
        <w:rPr>
          <w:rFonts w:ascii="Times New Roman" w:hAnsi="Times New Roman"/>
          <w:sz w:val="24"/>
          <w:szCs w:val="24"/>
          <w:lang w:val="hr-HR"/>
        </w:rPr>
        <w:t>SO</w:t>
      </w:r>
      <w:r w:rsidR="00CB6966" w:rsidRPr="00AB34F7">
        <w:rPr>
          <w:rFonts w:ascii="Times New Roman" w:hAnsi="Times New Roman"/>
          <w:sz w:val="24"/>
          <w:szCs w:val="24"/>
          <w:vertAlign w:val="subscript"/>
          <w:lang w:val="hr-HR"/>
        </w:rPr>
        <w:t xml:space="preserve">4, </w:t>
      </w:r>
      <w:r w:rsidR="00CB6966" w:rsidRPr="00AB34F7">
        <w:rPr>
          <w:rFonts w:ascii="Times New Roman" w:hAnsi="Times New Roman"/>
          <w:sz w:val="24"/>
          <w:szCs w:val="24"/>
          <w:lang w:val="hr-HR"/>
        </w:rPr>
        <w:t>filtriran te uparen pod sniženim tlakom.</w:t>
      </w:r>
      <w:r w:rsidR="0006513A" w:rsidRPr="00AB34F7">
        <w:rPr>
          <w:rFonts w:ascii="Times New Roman" w:hAnsi="Times New Roman"/>
          <w:sz w:val="24"/>
          <w:szCs w:val="24"/>
          <w:lang w:val="hr-HR"/>
        </w:rPr>
        <w:t xml:space="preserve">Rastrljavanjem u eteru </w:t>
      </w:r>
      <w:r w:rsidRPr="00AB34F7">
        <w:rPr>
          <w:rFonts w:ascii="Times New Roman" w:hAnsi="Times New Roman"/>
          <w:sz w:val="24"/>
          <w:szCs w:val="24"/>
          <w:lang w:val="hr-HR"/>
        </w:rPr>
        <w:t xml:space="preserve">dobiven je produkt </w:t>
      </w:r>
      <w:r w:rsidRPr="00AB34F7">
        <w:rPr>
          <w:rFonts w:ascii="Times New Roman" w:hAnsi="Times New Roman"/>
          <w:b/>
          <w:sz w:val="24"/>
          <w:szCs w:val="24"/>
          <w:lang w:val="hr-HR"/>
        </w:rPr>
        <w:t>2f</w:t>
      </w:r>
      <w:r w:rsidRPr="00AB34F7">
        <w:rPr>
          <w:rFonts w:ascii="Times New Roman" w:hAnsi="Times New Roman"/>
          <w:sz w:val="24"/>
          <w:szCs w:val="24"/>
          <w:lang w:val="hr-HR"/>
        </w:rPr>
        <w:t>.</w:t>
      </w:r>
    </w:p>
    <w:p w:rsidR="00AC7F2A" w:rsidRPr="00AB34F7" w:rsidRDefault="009D0895"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E45A4C" w:rsidRPr="00AB34F7">
        <w:rPr>
          <w:rFonts w:ascii="Times New Roman" w:hAnsi="Times New Roman"/>
          <w:sz w:val="24"/>
          <w:szCs w:val="24"/>
          <w:lang w:val="hr-HR"/>
        </w:rPr>
        <w:t>1,104 g (</w:t>
      </w:r>
      <w:r w:rsidRPr="00AB34F7">
        <w:rPr>
          <w:rFonts w:ascii="Times New Roman" w:hAnsi="Times New Roman"/>
          <w:sz w:val="24"/>
          <w:szCs w:val="24"/>
          <w:lang w:val="hr-HR"/>
        </w:rPr>
        <w:t>81</w:t>
      </w:r>
      <w:r w:rsidR="00F9454A" w:rsidRPr="00AB34F7">
        <w:rPr>
          <w:rFonts w:ascii="Times New Roman" w:hAnsi="Times New Roman"/>
          <w:sz w:val="24"/>
          <w:szCs w:val="24"/>
          <w:lang w:val="hr-HR"/>
        </w:rPr>
        <w:t xml:space="preserve"> </w:t>
      </w:r>
      <w:r w:rsidR="00AC7F2A" w:rsidRPr="00AB34F7">
        <w:rPr>
          <w:rFonts w:ascii="Times New Roman" w:hAnsi="Times New Roman"/>
          <w:sz w:val="24"/>
          <w:szCs w:val="24"/>
          <w:lang w:val="hr-HR"/>
        </w:rPr>
        <w:t>%</w:t>
      </w:r>
      <w:r w:rsidR="00E45A4C"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193,0</w:t>
      </w:r>
      <w:r w:rsidR="00E45A4C" w:rsidRPr="00AB34F7">
        <w:rPr>
          <w:rFonts w:ascii="Times New Roman" w:hAnsi="Times New Roman" w:cs="Times New Roman"/>
          <w:sz w:val="24"/>
          <w:szCs w:val="24"/>
          <w:lang w:val="hr-HR"/>
        </w:rPr>
        <w:t>–</w:t>
      </w:r>
      <w:r w:rsidRPr="00AB34F7">
        <w:rPr>
          <w:rFonts w:ascii="Times New Roman" w:hAnsi="Times New Roman"/>
          <w:sz w:val="24"/>
          <w:szCs w:val="24"/>
          <w:lang w:val="hr-HR"/>
        </w:rPr>
        <w:t>195,5</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):3229, 3105, 3050, 1734, 1599, 1483, 1445, 1360, 1286, 1232, 1046, 920, 820, 718</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 xml:space="preserve">/ppm): 11,28 (s, 1H, 1''); 8,27-8,23 (m, 2H, 3,6);7,90-7,87 (d, 2H, 2', 6', </w:t>
      </w:r>
      <w:r w:rsidRPr="00AB34F7">
        <w:rPr>
          <w:rFonts w:ascii="Times New Roman" w:hAnsi="Times New Roman"/>
          <w:i/>
          <w:sz w:val="24"/>
          <w:szCs w:val="24"/>
          <w:lang w:val="hr-HR"/>
        </w:rPr>
        <w:t>J</w:t>
      </w:r>
      <w:r w:rsidRPr="00AB34F7">
        <w:rPr>
          <w:rFonts w:ascii="Times New Roman" w:hAnsi="Times New Roman"/>
          <w:sz w:val="24"/>
          <w:szCs w:val="24"/>
          <w:lang w:val="hr-HR"/>
        </w:rPr>
        <w:t xml:space="preserve"> = 8,63);7,80-7,75 (m, 1H, 5); 7,63-7,57 (m, 1H, 4); 7,51-7,48 (d, 2H, 3', 5', </w:t>
      </w:r>
      <w:r w:rsidRPr="00AB34F7">
        <w:rPr>
          <w:rFonts w:ascii="Times New Roman" w:hAnsi="Times New Roman"/>
          <w:i/>
          <w:sz w:val="24"/>
          <w:szCs w:val="24"/>
          <w:lang w:val="hr-HR"/>
        </w:rPr>
        <w:t>J</w:t>
      </w:r>
      <w:r w:rsidRPr="00AB34F7">
        <w:rPr>
          <w:rFonts w:ascii="Times New Roman" w:hAnsi="Times New Roman"/>
          <w:sz w:val="24"/>
          <w:szCs w:val="24"/>
          <w:lang w:val="hr-HR"/>
        </w:rPr>
        <w:t xml:space="preserve"> = 9,09)</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/ppm):146,96 (1); 145,53 (7); 136,28 (1'); 131,43 (2); 130,16 (5); 128,70 (3', 5');128,46 (4');125,81 (4); 122,64 (2', 6'); 119,91 (6); 113,70 (3)</w:t>
      </w:r>
    </w:p>
    <w:p w:rsidR="005A75EB" w:rsidRPr="00AB34F7" w:rsidRDefault="005A75EB" w:rsidP="005A75EB">
      <w:pPr>
        <w:pStyle w:val="NoSpacing"/>
        <w:spacing w:line="360" w:lineRule="auto"/>
        <w:jc w:val="both"/>
        <w:outlineLvl w:val="2"/>
        <w:rPr>
          <w:rFonts w:ascii="Times New Roman" w:hAnsi="Times New Roman" w:cs="Times New Roman"/>
          <w:sz w:val="24"/>
          <w:szCs w:val="24"/>
        </w:rPr>
      </w:pPr>
    </w:p>
    <w:p w:rsidR="0041741E" w:rsidRPr="00AB34F7" w:rsidRDefault="0041741E" w:rsidP="005A75EB">
      <w:pPr>
        <w:pStyle w:val="NoSpacing"/>
        <w:spacing w:line="360" w:lineRule="auto"/>
        <w:jc w:val="both"/>
        <w:outlineLvl w:val="2"/>
        <w:rPr>
          <w:rFonts w:ascii="Times New Roman" w:hAnsi="Times New Roman" w:cs="Times New Roman"/>
          <w:sz w:val="24"/>
          <w:szCs w:val="24"/>
        </w:rPr>
      </w:pPr>
    </w:p>
    <w:p w:rsidR="009868E3" w:rsidRPr="00AB34F7" w:rsidRDefault="009868E3" w:rsidP="00021924">
      <w:pPr>
        <w:pStyle w:val="NoSpacing"/>
        <w:numPr>
          <w:ilvl w:val="2"/>
          <w:numId w:val="2"/>
        </w:numPr>
        <w:spacing w:line="360" w:lineRule="auto"/>
        <w:jc w:val="both"/>
        <w:outlineLvl w:val="2"/>
        <w:rPr>
          <w:rFonts w:ascii="Times New Roman" w:hAnsi="Times New Roman" w:cs="Times New Roman"/>
          <w:b/>
          <w:sz w:val="24"/>
          <w:szCs w:val="24"/>
        </w:rPr>
      </w:pPr>
      <w:bookmarkStart w:id="26" w:name="_Toc418093189"/>
      <w:r w:rsidRPr="00AB34F7">
        <w:rPr>
          <w:rFonts w:ascii="Times New Roman" w:hAnsi="Times New Roman" w:cs="Times New Roman"/>
          <w:b/>
          <w:sz w:val="24"/>
          <w:szCs w:val="24"/>
        </w:rPr>
        <w:lastRenderedPageBreak/>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-(4-bromfenil)karbamoil)benzotriazola (2g)</w:t>
      </w:r>
      <w:bookmarkEnd w:id="26"/>
    </w:p>
    <w:p w:rsidR="00AC7F2A" w:rsidRPr="00AB34F7" w:rsidRDefault="00AC7F2A" w:rsidP="00AC7F2A">
      <w:pPr>
        <w:spacing w:after="0" w:line="360" w:lineRule="auto"/>
        <w:jc w:val="both"/>
        <w:rPr>
          <w:rFonts w:ascii="Times New Roman" w:hAnsi="Times New Roman"/>
          <w:b/>
          <w:sz w:val="24"/>
          <w:szCs w:val="24"/>
          <w:lang w:val="hr-HR"/>
        </w:rPr>
      </w:pPr>
      <w:r w:rsidRPr="00AB34F7">
        <w:rPr>
          <w:rFonts w:ascii="Times New Roman" w:hAnsi="Times New Roman"/>
          <w:sz w:val="24"/>
          <w:szCs w:val="24"/>
          <w:lang w:val="hr-HR"/>
        </w:rPr>
        <w:t>Otopina BtcC</w:t>
      </w:r>
      <w:r w:rsidR="0006513A" w:rsidRPr="00AB34F7">
        <w:rPr>
          <w:rFonts w:ascii="Times New Roman" w:hAnsi="Times New Roman"/>
          <w:sz w:val="24"/>
          <w:szCs w:val="24"/>
          <w:lang w:val="hr-HR"/>
        </w:rPr>
        <w:t xml:space="preserve"> (</w:t>
      </w:r>
      <w:r w:rsidR="0006513A" w:rsidRPr="00AB34F7">
        <w:rPr>
          <w:rFonts w:ascii="Times New Roman" w:hAnsi="Times New Roman"/>
          <w:b/>
          <w:sz w:val="24"/>
          <w:szCs w:val="24"/>
          <w:lang w:val="hr-HR"/>
        </w:rPr>
        <w:t>1</w:t>
      </w:r>
      <w:r w:rsidR="0006513A" w:rsidRPr="00AB34F7">
        <w:rPr>
          <w:rFonts w:ascii="Times New Roman" w:hAnsi="Times New Roman"/>
          <w:sz w:val="24"/>
          <w:szCs w:val="24"/>
          <w:lang w:val="hr-HR"/>
        </w:rPr>
        <w:t>)</w:t>
      </w:r>
      <w:r w:rsidR="00C7105E" w:rsidRPr="00AB34F7">
        <w:rPr>
          <w:rFonts w:ascii="Times New Roman" w:hAnsi="Times New Roman"/>
          <w:sz w:val="24"/>
          <w:szCs w:val="24"/>
          <w:lang w:val="hr-HR"/>
        </w:rPr>
        <w:t xml:space="preserve">u suhom dioksanu </w:t>
      </w:r>
      <w:r w:rsidRPr="00AB34F7">
        <w:rPr>
          <w:rFonts w:ascii="Times New Roman" w:hAnsi="Times New Roman"/>
          <w:sz w:val="24"/>
          <w:szCs w:val="24"/>
          <w:lang w:val="hr-HR"/>
        </w:rPr>
        <w:t xml:space="preserve">dokapana je u </w:t>
      </w:r>
      <w:r w:rsidR="0028735C" w:rsidRPr="00AB34F7">
        <w:rPr>
          <w:rFonts w:ascii="Times New Roman" w:hAnsi="Times New Roman"/>
          <w:sz w:val="24"/>
          <w:szCs w:val="24"/>
          <w:lang w:val="hr-HR"/>
        </w:rPr>
        <w:t>otopin</w:t>
      </w:r>
      <w:r w:rsidRPr="00AB34F7">
        <w:rPr>
          <w:rFonts w:ascii="Times New Roman" w:hAnsi="Times New Roman"/>
          <w:sz w:val="24"/>
          <w:szCs w:val="24"/>
          <w:lang w:val="hr-HR"/>
        </w:rPr>
        <w:t>u 0,</w:t>
      </w:r>
      <w:r w:rsidR="0028735C" w:rsidRPr="00AB34F7">
        <w:rPr>
          <w:rFonts w:ascii="Times New Roman" w:hAnsi="Times New Roman"/>
          <w:sz w:val="24"/>
          <w:szCs w:val="24"/>
          <w:lang w:val="hr-HR"/>
        </w:rPr>
        <w:t>860 g (0,005 mol) 4-bromanilina i</w:t>
      </w:r>
      <w:r w:rsidRPr="00AB34F7">
        <w:rPr>
          <w:rFonts w:ascii="Times New Roman" w:hAnsi="Times New Roman"/>
          <w:sz w:val="24"/>
          <w:szCs w:val="24"/>
          <w:lang w:val="hr-HR"/>
        </w:rPr>
        <w:t xml:space="preserve"> 0,507 g (0,005 mol) TEA </w:t>
      </w:r>
      <w:r w:rsidR="0028735C" w:rsidRPr="00AB34F7">
        <w:rPr>
          <w:rFonts w:ascii="Times New Roman" w:hAnsi="Times New Roman"/>
          <w:sz w:val="24"/>
          <w:szCs w:val="24"/>
          <w:lang w:val="hr-HR"/>
        </w:rPr>
        <w:t>u 55 mL</w:t>
      </w:r>
      <w:r w:rsidRPr="00AB34F7">
        <w:rPr>
          <w:rFonts w:ascii="Times New Roman" w:hAnsi="Times New Roman"/>
          <w:sz w:val="24"/>
          <w:szCs w:val="24"/>
          <w:lang w:val="hr-HR"/>
        </w:rPr>
        <w:t xml:space="preserve"> suhog dioksana. </w:t>
      </w:r>
      <w:r w:rsidR="0028735C" w:rsidRPr="00AB34F7">
        <w:rPr>
          <w:rFonts w:ascii="Times New Roman" w:hAnsi="Times New Roman"/>
          <w:sz w:val="24"/>
          <w:szCs w:val="24"/>
          <w:lang w:val="hr-HR"/>
        </w:rPr>
        <w:t>Reakcijska smjesa miješana je 1 sat na s.t., zatim je uparena pod sniženim tlakom i otopljena u etilacetatu.Organski sloj ekstrahiran je destiliranom vodom (3x15 ml) i osušen nad bezvodnim Na</w:t>
      </w:r>
      <w:r w:rsidR="0028735C" w:rsidRPr="00AB34F7">
        <w:rPr>
          <w:rFonts w:ascii="Times New Roman" w:hAnsi="Times New Roman"/>
          <w:sz w:val="24"/>
          <w:szCs w:val="24"/>
          <w:vertAlign w:val="subscript"/>
          <w:lang w:val="hr-HR"/>
        </w:rPr>
        <w:t>2</w:t>
      </w:r>
      <w:r w:rsidR="0028735C" w:rsidRPr="00AB34F7">
        <w:rPr>
          <w:rFonts w:ascii="Times New Roman" w:hAnsi="Times New Roman"/>
          <w:sz w:val="24"/>
          <w:szCs w:val="24"/>
          <w:lang w:val="hr-HR"/>
        </w:rPr>
        <w:t>SO</w:t>
      </w:r>
      <w:r w:rsidR="0028735C" w:rsidRPr="00AB34F7">
        <w:rPr>
          <w:rFonts w:ascii="Times New Roman" w:hAnsi="Times New Roman"/>
          <w:sz w:val="24"/>
          <w:szCs w:val="24"/>
          <w:vertAlign w:val="subscript"/>
          <w:lang w:val="hr-HR"/>
        </w:rPr>
        <w:t xml:space="preserve">4, </w:t>
      </w:r>
      <w:r w:rsidR="0028735C" w:rsidRPr="00AB34F7">
        <w:rPr>
          <w:rFonts w:ascii="Times New Roman" w:hAnsi="Times New Roman"/>
          <w:sz w:val="24"/>
          <w:szCs w:val="24"/>
          <w:lang w:val="hr-HR"/>
        </w:rPr>
        <w:t>filtriran te uparen pod sniženim tlakom.</w:t>
      </w:r>
      <w:r w:rsidR="0006513A" w:rsidRPr="00AB34F7">
        <w:rPr>
          <w:rFonts w:ascii="Times New Roman" w:hAnsi="Times New Roman"/>
          <w:sz w:val="24"/>
          <w:szCs w:val="24"/>
          <w:lang w:val="hr-HR"/>
        </w:rPr>
        <w:t>Rastrljavanjem u eteru</w:t>
      </w:r>
      <w:r w:rsidRPr="00AB34F7">
        <w:rPr>
          <w:rFonts w:ascii="Times New Roman" w:hAnsi="Times New Roman"/>
          <w:sz w:val="24"/>
          <w:szCs w:val="24"/>
          <w:lang w:val="hr-HR"/>
        </w:rPr>
        <w:t xml:space="preserve"> dobiven je produkt </w:t>
      </w:r>
      <w:r w:rsidRPr="00AB34F7">
        <w:rPr>
          <w:rFonts w:ascii="Times New Roman" w:hAnsi="Times New Roman"/>
          <w:b/>
          <w:sz w:val="24"/>
          <w:szCs w:val="24"/>
          <w:lang w:val="hr-HR"/>
        </w:rPr>
        <w:t>2g.</w:t>
      </w:r>
    </w:p>
    <w:p w:rsidR="00AC7F2A" w:rsidRPr="00AB34F7" w:rsidRDefault="009D0895"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AB4C04" w:rsidRPr="00AB34F7">
        <w:rPr>
          <w:rFonts w:ascii="Times New Roman" w:hAnsi="Times New Roman"/>
          <w:sz w:val="24"/>
          <w:szCs w:val="24"/>
          <w:lang w:val="hr-HR"/>
        </w:rPr>
        <w:t>1,300 g (82</w:t>
      </w:r>
      <w:r w:rsidR="00F9454A" w:rsidRPr="00AB34F7">
        <w:rPr>
          <w:rFonts w:ascii="Times New Roman" w:hAnsi="Times New Roman"/>
          <w:sz w:val="24"/>
          <w:szCs w:val="24"/>
          <w:lang w:val="hr-HR"/>
        </w:rPr>
        <w:t xml:space="preserve"> </w:t>
      </w:r>
      <w:r w:rsidR="00AB4C04"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196,0</w:t>
      </w:r>
      <w:r w:rsidR="00AB4C04" w:rsidRPr="00AB34F7">
        <w:rPr>
          <w:rFonts w:ascii="Times New Roman" w:hAnsi="Times New Roman" w:cs="Times New Roman"/>
          <w:sz w:val="24"/>
          <w:szCs w:val="24"/>
          <w:lang w:val="hr-HR"/>
        </w:rPr>
        <w:t>–</w:t>
      </w:r>
      <w:r w:rsidRPr="00AB34F7">
        <w:rPr>
          <w:rFonts w:ascii="Times New Roman" w:hAnsi="Times New Roman"/>
          <w:sz w:val="24"/>
          <w:szCs w:val="24"/>
          <w:lang w:val="hr-HR"/>
        </w:rPr>
        <w:t>198,2</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AC7F2A" w:rsidRPr="00AB34F7" w:rsidRDefault="00AC7F2A" w:rsidP="00AC7F2A">
      <w:pPr>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 3248, 3103, 3048, 1741, 1596, 1543, 1534, 1486, 1446, 1400, 1367, 1285, 1238, 1127, 1099, 1053, 928, 827, 808, 750</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 11,29 (s, 1H, 1''); 8,28-8,24 (m, 2H, 3,6); 7,84-7,75 (m, 3H, 5, 2', 6'); 7,65-7,58 (m, 3H, 4, 3', 5')</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 146,96 (1); 145,55 (7); 136,75 (1'); 131,50 (3', 5'); 131,29 (2); 130,20 (5); 125,84 (4); 120,20 (2', 6'); 119,94 (6); 113,73 (3); 113,36 (4')</w:t>
      </w:r>
    </w:p>
    <w:p w:rsidR="0067379F" w:rsidRPr="00AB34F7" w:rsidRDefault="0067379F" w:rsidP="005A75EB">
      <w:pPr>
        <w:spacing w:after="0" w:line="360" w:lineRule="auto"/>
        <w:jc w:val="both"/>
        <w:rPr>
          <w:rFonts w:ascii="Times New Roman" w:hAnsi="Times New Roman"/>
          <w:sz w:val="24"/>
          <w:szCs w:val="24"/>
          <w:lang w:val="hr-HR"/>
        </w:rPr>
      </w:pPr>
    </w:p>
    <w:p w:rsidR="00E676EF" w:rsidRPr="00AB34F7" w:rsidRDefault="00E676EF" w:rsidP="00021924">
      <w:pPr>
        <w:pStyle w:val="NoSpacing"/>
        <w:numPr>
          <w:ilvl w:val="2"/>
          <w:numId w:val="2"/>
        </w:numPr>
        <w:spacing w:line="360" w:lineRule="auto"/>
        <w:jc w:val="both"/>
        <w:outlineLvl w:val="2"/>
        <w:rPr>
          <w:rFonts w:ascii="Times New Roman" w:hAnsi="Times New Roman" w:cs="Times New Roman"/>
          <w:b/>
          <w:sz w:val="24"/>
          <w:szCs w:val="24"/>
        </w:rPr>
      </w:pPr>
      <w:bookmarkStart w:id="27" w:name="_Toc418093190"/>
      <w:r w:rsidRPr="00AB34F7">
        <w:rPr>
          <w:rFonts w:ascii="Times New Roman" w:hAnsi="Times New Roman" w:cs="Times New Roman"/>
          <w:b/>
          <w:sz w:val="24"/>
          <w:szCs w:val="24"/>
        </w:rPr>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-(3-(trifluormetil)fenil)karbamoil)benzotriazola (2h)</w:t>
      </w:r>
      <w:bookmarkEnd w:id="27"/>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Otopina BtcCl</w:t>
      </w:r>
      <w:r w:rsidR="0006513A" w:rsidRPr="00AB34F7">
        <w:rPr>
          <w:rFonts w:ascii="Times New Roman" w:hAnsi="Times New Roman"/>
          <w:sz w:val="24"/>
          <w:szCs w:val="24"/>
          <w:lang w:val="hr-HR"/>
        </w:rPr>
        <w:t xml:space="preserve"> (</w:t>
      </w:r>
      <w:r w:rsidR="0006513A" w:rsidRPr="00AB34F7">
        <w:rPr>
          <w:rFonts w:ascii="Times New Roman" w:hAnsi="Times New Roman"/>
          <w:b/>
          <w:sz w:val="24"/>
          <w:szCs w:val="24"/>
          <w:lang w:val="hr-HR"/>
        </w:rPr>
        <w:t>1</w:t>
      </w:r>
      <w:r w:rsidR="0006513A" w:rsidRPr="00AB34F7">
        <w:rPr>
          <w:rFonts w:ascii="Times New Roman" w:hAnsi="Times New Roman"/>
          <w:sz w:val="24"/>
          <w:szCs w:val="24"/>
          <w:lang w:val="hr-HR"/>
        </w:rPr>
        <w:t>)</w:t>
      </w:r>
      <w:r w:rsidR="00C7105E" w:rsidRPr="00AB34F7">
        <w:rPr>
          <w:rFonts w:ascii="Times New Roman" w:hAnsi="Times New Roman"/>
          <w:sz w:val="24"/>
          <w:szCs w:val="24"/>
          <w:lang w:val="hr-HR"/>
        </w:rPr>
        <w:t xml:space="preserve">u suhom dioksanu </w:t>
      </w:r>
      <w:r w:rsidRPr="00AB34F7">
        <w:rPr>
          <w:rFonts w:ascii="Times New Roman" w:hAnsi="Times New Roman"/>
          <w:sz w:val="24"/>
          <w:szCs w:val="24"/>
          <w:lang w:val="hr-HR"/>
        </w:rPr>
        <w:t xml:space="preserve">dokapana je u </w:t>
      </w:r>
      <w:r w:rsidR="0028735C" w:rsidRPr="00AB34F7">
        <w:rPr>
          <w:rFonts w:ascii="Times New Roman" w:hAnsi="Times New Roman"/>
          <w:sz w:val="24"/>
          <w:szCs w:val="24"/>
          <w:lang w:val="hr-HR"/>
        </w:rPr>
        <w:t>otopin</w:t>
      </w:r>
      <w:r w:rsidRPr="00AB34F7">
        <w:rPr>
          <w:rFonts w:ascii="Times New Roman" w:hAnsi="Times New Roman"/>
          <w:sz w:val="24"/>
          <w:szCs w:val="24"/>
          <w:lang w:val="hr-HR"/>
        </w:rPr>
        <w:t>u 0,806 g (0,005 mo</w:t>
      </w:r>
      <w:r w:rsidR="0028735C" w:rsidRPr="00AB34F7">
        <w:rPr>
          <w:rFonts w:ascii="Times New Roman" w:hAnsi="Times New Roman"/>
          <w:sz w:val="24"/>
          <w:szCs w:val="24"/>
          <w:lang w:val="hr-HR"/>
        </w:rPr>
        <w:t>l) 3-trifluormetilanilina i</w:t>
      </w:r>
      <w:r w:rsidR="00AB4C04" w:rsidRPr="00AB34F7">
        <w:rPr>
          <w:rFonts w:ascii="Times New Roman" w:hAnsi="Times New Roman"/>
          <w:sz w:val="24"/>
          <w:szCs w:val="24"/>
          <w:lang w:val="hr-HR"/>
        </w:rPr>
        <w:t xml:space="preserve"> 0,507</w:t>
      </w:r>
      <w:r w:rsidRPr="00AB34F7">
        <w:rPr>
          <w:rFonts w:ascii="Times New Roman" w:hAnsi="Times New Roman"/>
          <w:sz w:val="24"/>
          <w:szCs w:val="24"/>
          <w:lang w:val="hr-HR"/>
        </w:rPr>
        <w:t xml:space="preserve"> g (0,005 mol) TEA </w:t>
      </w:r>
      <w:r w:rsidR="0028735C" w:rsidRPr="00AB34F7">
        <w:rPr>
          <w:rFonts w:ascii="Times New Roman" w:hAnsi="Times New Roman"/>
          <w:sz w:val="24"/>
          <w:szCs w:val="24"/>
          <w:lang w:val="hr-HR"/>
        </w:rPr>
        <w:t>u 55 mL</w:t>
      </w:r>
      <w:r w:rsidRPr="00AB34F7">
        <w:rPr>
          <w:rFonts w:ascii="Times New Roman" w:hAnsi="Times New Roman"/>
          <w:sz w:val="24"/>
          <w:szCs w:val="24"/>
          <w:lang w:val="hr-HR"/>
        </w:rPr>
        <w:t xml:space="preserve"> suhog dioksana. </w:t>
      </w:r>
      <w:r w:rsidR="0028735C" w:rsidRPr="00AB34F7">
        <w:rPr>
          <w:rFonts w:ascii="Times New Roman" w:hAnsi="Times New Roman"/>
          <w:sz w:val="24"/>
          <w:szCs w:val="24"/>
          <w:lang w:val="hr-HR"/>
        </w:rPr>
        <w:t>Reakcijska smjesa miješana je 1 sat na s.t., zatim je uparena pod sniženim tlakom i otopljena u etilacetatu.Organski sloj ekstrahiran je destiliranom vodom (3x15 ml) i osušen nad bezvodnim Na</w:t>
      </w:r>
      <w:r w:rsidR="0028735C" w:rsidRPr="00AB34F7">
        <w:rPr>
          <w:rFonts w:ascii="Times New Roman" w:hAnsi="Times New Roman"/>
          <w:sz w:val="24"/>
          <w:szCs w:val="24"/>
          <w:vertAlign w:val="subscript"/>
          <w:lang w:val="hr-HR"/>
        </w:rPr>
        <w:t>2</w:t>
      </w:r>
      <w:r w:rsidR="0028735C" w:rsidRPr="00AB34F7">
        <w:rPr>
          <w:rFonts w:ascii="Times New Roman" w:hAnsi="Times New Roman"/>
          <w:sz w:val="24"/>
          <w:szCs w:val="24"/>
          <w:lang w:val="hr-HR"/>
        </w:rPr>
        <w:t>SO</w:t>
      </w:r>
      <w:r w:rsidR="0028735C" w:rsidRPr="00AB34F7">
        <w:rPr>
          <w:rFonts w:ascii="Times New Roman" w:hAnsi="Times New Roman"/>
          <w:sz w:val="24"/>
          <w:szCs w:val="24"/>
          <w:vertAlign w:val="subscript"/>
          <w:lang w:val="hr-HR"/>
        </w:rPr>
        <w:t xml:space="preserve">4, </w:t>
      </w:r>
      <w:r w:rsidR="0028735C" w:rsidRPr="00AB34F7">
        <w:rPr>
          <w:rFonts w:ascii="Times New Roman" w:hAnsi="Times New Roman"/>
          <w:sz w:val="24"/>
          <w:szCs w:val="24"/>
          <w:lang w:val="hr-HR"/>
        </w:rPr>
        <w:t>filtriran te uparen pod sniženim tlakom.</w:t>
      </w:r>
      <w:r w:rsidR="00372FFC" w:rsidRPr="00AB34F7">
        <w:rPr>
          <w:rFonts w:ascii="Times New Roman" w:hAnsi="Times New Roman"/>
          <w:sz w:val="24"/>
          <w:szCs w:val="24"/>
          <w:lang w:val="hr-HR"/>
        </w:rPr>
        <w:t xml:space="preserve">Rastrljavanjem u eteru </w:t>
      </w:r>
      <w:r w:rsidRPr="00AB34F7">
        <w:rPr>
          <w:rFonts w:ascii="Times New Roman" w:hAnsi="Times New Roman"/>
          <w:sz w:val="24"/>
          <w:szCs w:val="24"/>
          <w:lang w:val="hr-HR"/>
        </w:rPr>
        <w:t xml:space="preserve">dobiven je produkt </w:t>
      </w:r>
      <w:r w:rsidRPr="00AB34F7">
        <w:rPr>
          <w:rFonts w:ascii="Times New Roman" w:hAnsi="Times New Roman"/>
          <w:b/>
          <w:sz w:val="24"/>
          <w:szCs w:val="24"/>
          <w:lang w:val="hr-HR"/>
        </w:rPr>
        <w:t>2h</w:t>
      </w:r>
      <w:r w:rsidRPr="00AB34F7">
        <w:rPr>
          <w:rFonts w:ascii="Times New Roman" w:hAnsi="Times New Roman"/>
          <w:sz w:val="24"/>
          <w:szCs w:val="24"/>
          <w:lang w:val="hr-HR"/>
        </w:rPr>
        <w:t>.</w:t>
      </w:r>
    </w:p>
    <w:p w:rsidR="00AC7F2A" w:rsidRPr="00AB34F7" w:rsidRDefault="009D0895"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AB4C04" w:rsidRPr="00AB34F7">
        <w:rPr>
          <w:rFonts w:ascii="Times New Roman" w:hAnsi="Times New Roman"/>
          <w:sz w:val="24"/>
          <w:szCs w:val="24"/>
          <w:lang w:val="hr-HR"/>
        </w:rPr>
        <w:t>0,888 g (</w:t>
      </w:r>
      <w:r w:rsidRPr="00AB34F7">
        <w:rPr>
          <w:rFonts w:ascii="Times New Roman" w:hAnsi="Times New Roman"/>
          <w:sz w:val="24"/>
          <w:szCs w:val="24"/>
          <w:lang w:val="hr-HR"/>
        </w:rPr>
        <w:t>58</w:t>
      </w:r>
      <w:r w:rsidR="00F9454A" w:rsidRPr="00AB34F7">
        <w:rPr>
          <w:rFonts w:ascii="Times New Roman" w:hAnsi="Times New Roman"/>
          <w:sz w:val="24"/>
          <w:szCs w:val="24"/>
          <w:lang w:val="hr-HR"/>
        </w:rPr>
        <w:t xml:space="preserve"> </w:t>
      </w:r>
      <w:r w:rsidR="00AC7F2A" w:rsidRPr="00AB34F7">
        <w:rPr>
          <w:rFonts w:ascii="Times New Roman" w:hAnsi="Times New Roman"/>
          <w:sz w:val="24"/>
          <w:szCs w:val="24"/>
          <w:lang w:val="hr-HR"/>
        </w:rPr>
        <w:t>%</w:t>
      </w:r>
      <w:r w:rsidR="00AB4C04"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176,3</w:t>
      </w:r>
      <w:r w:rsidR="00AB4C04" w:rsidRPr="00AB34F7">
        <w:rPr>
          <w:rFonts w:ascii="Times New Roman" w:hAnsi="Times New Roman" w:cs="Times New Roman"/>
          <w:sz w:val="24"/>
          <w:szCs w:val="24"/>
          <w:lang w:val="hr-HR"/>
        </w:rPr>
        <w:t>–</w:t>
      </w:r>
      <w:r w:rsidRPr="00AB34F7">
        <w:rPr>
          <w:rFonts w:ascii="Times New Roman" w:hAnsi="Times New Roman"/>
          <w:sz w:val="24"/>
          <w:szCs w:val="24"/>
          <w:lang w:val="hr-HR"/>
        </w:rPr>
        <w:t>178,7</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):3255, 3075, 1744, 1605, 1548, 1450, 1373, 1333, 1286, 1240, 1164, 1118, 1051, 1000, 921, 897, 850, 793, 750</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 11,46 (s, 1H, 1''); 8,30-8,25 (m, 3H, 3, 6, 2');8,14 (d, 1H, 6',</w:t>
      </w:r>
      <w:r w:rsidRPr="00AB34F7">
        <w:rPr>
          <w:rFonts w:ascii="Times New Roman" w:hAnsi="Times New Roman"/>
          <w:i/>
          <w:sz w:val="24"/>
          <w:szCs w:val="24"/>
          <w:lang w:val="hr-HR"/>
        </w:rPr>
        <w:t xml:space="preserve"> J</w:t>
      </w:r>
      <w:r w:rsidRPr="00AB34F7">
        <w:rPr>
          <w:rFonts w:ascii="Times New Roman" w:hAnsi="Times New Roman"/>
          <w:sz w:val="24"/>
          <w:szCs w:val="24"/>
          <w:lang w:val="hr-HR"/>
        </w:rPr>
        <w:t xml:space="preserve"> = 8,32); 7,81-7,75 (m, 1H, 5); 7,70-7,55 (m, 3H, 4, 4', 5')</w:t>
      </w:r>
    </w:p>
    <w:p w:rsidR="005A75EB" w:rsidRPr="00AB34F7" w:rsidRDefault="005A75EB" w:rsidP="005A75E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 xml:space="preserve">/ppm):147,13 (1); 145,55 (7); 138,21 (1'); 131,27 (2); 130,22 (5); 130,01 (5');130,11-128,87 (q, </w:t>
      </w:r>
      <w:r w:rsidRPr="00AB34F7">
        <w:rPr>
          <w:rFonts w:ascii="Times New Roman" w:hAnsi="Times New Roman"/>
          <w:i/>
          <w:sz w:val="24"/>
          <w:szCs w:val="24"/>
          <w:lang w:val="hr-HR"/>
        </w:rPr>
        <w:t>J</w:t>
      </w:r>
      <w:r w:rsidRPr="00AB34F7">
        <w:rPr>
          <w:rFonts w:ascii="Times New Roman" w:hAnsi="Times New Roman"/>
          <w:sz w:val="24"/>
          <w:szCs w:val="24"/>
          <w:lang w:val="hr-HR"/>
        </w:rPr>
        <w:t xml:space="preserve"> = 31,20, 3'); 125,70 (4); 124,52 (6'); 121,01-120,06 (q, </w:t>
      </w:r>
      <w:r w:rsidRPr="00AB34F7">
        <w:rPr>
          <w:rFonts w:ascii="Times New Roman" w:hAnsi="Times New Roman"/>
          <w:i/>
          <w:sz w:val="24"/>
          <w:szCs w:val="24"/>
          <w:lang w:val="hr-HR"/>
        </w:rPr>
        <w:t>J</w:t>
      </w:r>
      <w:r w:rsidRPr="00AB34F7">
        <w:rPr>
          <w:rFonts w:ascii="Times New Roman" w:hAnsi="Times New Roman"/>
          <w:sz w:val="24"/>
          <w:szCs w:val="24"/>
          <w:lang w:val="hr-HR"/>
        </w:rPr>
        <w:t xml:space="preserve"> = 3,64, 4'); 119,77 (6); 117,30-117,05 (q, </w:t>
      </w:r>
      <w:r w:rsidRPr="00AB34F7">
        <w:rPr>
          <w:rFonts w:ascii="Times New Roman" w:hAnsi="Times New Roman"/>
          <w:i/>
          <w:sz w:val="24"/>
          <w:szCs w:val="24"/>
          <w:lang w:val="hr-HR"/>
        </w:rPr>
        <w:t>J</w:t>
      </w:r>
      <w:r w:rsidRPr="00AB34F7">
        <w:rPr>
          <w:rFonts w:ascii="Times New Roman" w:hAnsi="Times New Roman"/>
          <w:sz w:val="24"/>
          <w:szCs w:val="24"/>
          <w:lang w:val="hr-HR"/>
        </w:rPr>
        <w:t xml:space="preserve"> = 3,72, 2');113,72 (3)</w:t>
      </w:r>
    </w:p>
    <w:p w:rsidR="00E676EF" w:rsidRPr="00AB34F7" w:rsidRDefault="00E676EF" w:rsidP="00021924">
      <w:pPr>
        <w:pStyle w:val="NoSpacing"/>
        <w:spacing w:line="360" w:lineRule="auto"/>
        <w:jc w:val="both"/>
        <w:outlineLvl w:val="2"/>
        <w:rPr>
          <w:rFonts w:ascii="Times New Roman" w:hAnsi="Times New Roman" w:cs="Times New Roman"/>
          <w:sz w:val="24"/>
          <w:szCs w:val="24"/>
        </w:rPr>
      </w:pPr>
    </w:p>
    <w:p w:rsidR="00E676EF" w:rsidRPr="00AB34F7" w:rsidRDefault="00E676EF" w:rsidP="00021924">
      <w:pPr>
        <w:pStyle w:val="NoSpacing"/>
        <w:numPr>
          <w:ilvl w:val="2"/>
          <w:numId w:val="2"/>
        </w:numPr>
        <w:spacing w:line="360" w:lineRule="auto"/>
        <w:jc w:val="both"/>
        <w:outlineLvl w:val="2"/>
        <w:rPr>
          <w:rFonts w:ascii="Times New Roman" w:hAnsi="Times New Roman" w:cs="Times New Roman"/>
          <w:b/>
          <w:sz w:val="24"/>
          <w:szCs w:val="24"/>
        </w:rPr>
      </w:pPr>
      <w:bookmarkStart w:id="28" w:name="_Toc418093191"/>
      <w:r w:rsidRPr="00AB34F7">
        <w:rPr>
          <w:rFonts w:ascii="Times New Roman" w:hAnsi="Times New Roman" w:cs="Times New Roman"/>
          <w:b/>
          <w:sz w:val="24"/>
          <w:szCs w:val="24"/>
        </w:rPr>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-(4-(trifluormetil)fenil)karbamoil)benzotriazola (2i)</w:t>
      </w:r>
      <w:bookmarkEnd w:id="28"/>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Otopina BtcCl</w:t>
      </w:r>
      <w:r w:rsidR="00AB4C04" w:rsidRPr="00AB34F7">
        <w:rPr>
          <w:rFonts w:ascii="Times New Roman" w:hAnsi="Times New Roman"/>
          <w:sz w:val="24"/>
          <w:szCs w:val="24"/>
          <w:lang w:val="hr-HR"/>
        </w:rPr>
        <w:t xml:space="preserve"> (</w:t>
      </w:r>
      <w:r w:rsidR="00AB4C04" w:rsidRPr="00AB34F7">
        <w:rPr>
          <w:rFonts w:ascii="Times New Roman" w:hAnsi="Times New Roman"/>
          <w:b/>
          <w:sz w:val="24"/>
          <w:szCs w:val="24"/>
          <w:lang w:val="hr-HR"/>
        </w:rPr>
        <w:t>1</w:t>
      </w:r>
      <w:r w:rsidR="00AB4C04" w:rsidRPr="00AB34F7">
        <w:rPr>
          <w:rFonts w:ascii="Times New Roman" w:hAnsi="Times New Roman"/>
          <w:sz w:val="24"/>
          <w:szCs w:val="24"/>
          <w:lang w:val="hr-HR"/>
        </w:rPr>
        <w:t>)</w:t>
      </w:r>
      <w:r w:rsidR="00C7105E" w:rsidRPr="00AB34F7">
        <w:rPr>
          <w:rFonts w:ascii="Times New Roman" w:hAnsi="Times New Roman"/>
          <w:sz w:val="24"/>
          <w:szCs w:val="24"/>
          <w:lang w:val="hr-HR"/>
        </w:rPr>
        <w:t xml:space="preserve">u suhom dioksanu </w:t>
      </w:r>
      <w:r w:rsidRPr="00AB34F7">
        <w:rPr>
          <w:rFonts w:ascii="Times New Roman" w:hAnsi="Times New Roman"/>
          <w:sz w:val="24"/>
          <w:szCs w:val="24"/>
          <w:lang w:val="hr-HR"/>
        </w:rPr>
        <w:t>dok</w:t>
      </w:r>
      <w:r w:rsidR="0028735C" w:rsidRPr="00AB34F7">
        <w:rPr>
          <w:rFonts w:ascii="Times New Roman" w:hAnsi="Times New Roman"/>
          <w:sz w:val="24"/>
          <w:szCs w:val="24"/>
          <w:lang w:val="hr-HR"/>
        </w:rPr>
        <w:t>apana je u otopin</w:t>
      </w:r>
      <w:r w:rsidR="00AB4C04" w:rsidRPr="00AB34F7">
        <w:rPr>
          <w:rFonts w:ascii="Times New Roman" w:hAnsi="Times New Roman"/>
          <w:sz w:val="24"/>
          <w:szCs w:val="24"/>
          <w:lang w:val="hr-HR"/>
        </w:rPr>
        <w:t>u 0,806 g (0,005</w:t>
      </w:r>
      <w:r w:rsidR="0028735C" w:rsidRPr="00AB34F7">
        <w:rPr>
          <w:rFonts w:ascii="Times New Roman" w:hAnsi="Times New Roman"/>
          <w:sz w:val="24"/>
          <w:szCs w:val="24"/>
          <w:lang w:val="hr-HR"/>
        </w:rPr>
        <w:t xml:space="preserve"> mol) 4-trifluormetilanilina i</w:t>
      </w:r>
      <w:r w:rsidRPr="00AB34F7">
        <w:rPr>
          <w:rFonts w:ascii="Times New Roman" w:hAnsi="Times New Roman"/>
          <w:sz w:val="24"/>
          <w:szCs w:val="24"/>
          <w:lang w:val="hr-HR"/>
        </w:rPr>
        <w:t xml:space="preserve"> 0,</w:t>
      </w:r>
      <w:r w:rsidR="00AB4C04" w:rsidRPr="00AB34F7">
        <w:rPr>
          <w:rFonts w:ascii="Times New Roman" w:hAnsi="Times New Roman"/>
          <w:sz w:val="24"/>
          <w:szCs w:val="24"/>
          <w:lang w:val="hr-HR"/>
        </w:rPr>
        <w:t>507 g (0,005</w:t>
      </w:r>
      <w:r w:rsidRPr="00AB34F7">
        <w:rPr>
          <w:rFonts w:ascii="Times New Roman" w:hAnsi="Times New Roman"/>
          <w:sz w:val="24"/>
          <w:szCs w:val="24"/>
          <w:lang w:val="hr-HR"/>
        </w:rPr>
        <w:t xml:space="preserve"> mol) TEA </w:t>
      </w:r>
      <w:r w:rsidR="0028735C" w:rsidRPr="00AB34F7">
        <w:rPr>
          <w:rFonts w:ascii="Times New Roman" w:hAnsi="Times New Roman"/>
          <w:sz w:val="24"/>
          <w:szCs w:val="24"/>
          <w:lang w:val="hr-HR"/>
        </w:rPr>
        <w:t>u 55 mL</w:t>
      </w:r>
      <w:r w:rsidRPr="00AB34F7">
        <w:rPr>
          <w:rFonts w:ascii="Times New Roman" w:hAnsi="Times New Roman"/>
          <w:sz w:val="24"/>
          <w:szCs w:val="24"/>
          <w:lang w:val="hr-HR"/>
        </w:rPr>
        <w:t xml:space="preserve"> suhog dioksana. </w:t>
      </w:r>
      <w:r w:rsidR="0028735C" w:rsidRPr="00AB34F7">
        <w:rPr>
          <w:rFonts w:ascii="Times New Roman" w:hAnsi="Times New Roman"/>
          <w:sz w:val="24"/>
          <w:szCs w:val="24"/>
          <w:lang w:val="hr-HR"/>
        </w:rPr>
        <w:t xml:space="preserve">Reakcijska smjesa </w:t>
      </w:r>
      <w:r w:rsidR="0028735C" w:rsidRPr="00AB34F7">
        <w:rPr>
          <w:rFonts w:ascii="Times New Roman" w:hAnsi="Times New Roman"/>
          <w:sz w:val="24"/>
          <w:szCs w:val="24"/>
          <w:lang w:val="hr-HR"/>
        </w:rPr>
        <w:lastRenderedPageBreak/>
        <w:t>miješana je 1 sat na s.t., zatim je uparena pod sniženim tlakom i otopljena u etilacetatu.Organski sloj ekstrahiran je destiliranom vodom (3x15 ml) i osušen nad bezvodnim Na</w:t>
      </w:r>
      <w:r w:rsidR="0028735C" w:rsidRPr="00AB34F7">
        <w:rPr>
          <w:rFonts w:ascii="Times New Roman" w:hAnsi="Times New Roman"/>
          <w:sz w:val="24"/>
          <w:szCs w:val="24"/>
          <w:vertAlign w:val="subscript"/>
          <w:lang w:val="hr-HR"/>
        </w:rPr>
        <w:t>2</w:t>
      </w:r>
      <w:r w:rsidR="0028735C" w:rsidRPr="00AB34F7">
        <w:rPr>
          <w:rFonts w:ascii="Times New Roman" w:hAnsi="Times New Roman"/>
          <w:sz w:val="24"/>
          <w:szCs w:val="24"/>
          <w:lang w:val="hr-HR"/>
        </w:rPr>
        <w:t>SO</w:t>
      </w:r>
      <w:r w:rsidR="0028735C" w:rsidRPr="00AB34F7">
        <w:rPr>
          <w:rFonts w:ascii="Times New Roman" w:hAnsi="Times New Roman"/>
          <w:sz w:val="24"/>
          <w:szCs w:val="24"/>
          <w:vertAlign w:val="subscript"/>
          <w:lang w:val="hr-HR"/>
        </w:rPr>
        <w:t xml:space="preserve">4, </w:t>
      </w:r>
      <w:r w:rsidR="0028735C" w:rsidRPr="00AB34F7">
        <w:rPr>
          <w:rFonts w:ascii="Times New Roman" w:hAnsi="Times New Roman"/>
          <w:sz w:val="24"/>
          <w:szCs w:val="24"/>
          <w:lang w:val="hr-HR"/>
        </w:rPr>
        <w:t>filtriran te uparen pod sniženim tlakom.</w:t>
      </w:r>
      <w:r w:rsidR="00372FFC" w:rsidRPr="00AB34F7">
        <w:rPr>
          <w:rFonts w:ascii="Times New Roman" w:hAnsi="Times New Roman"/>
          <w:sz w:val="24"/>
          <w:szCs w:val="24"/>
          <w:lang w:val="hr-HR"/>
        </w:rPr>
        <w:t>Rastrljavanjem u eteru</w:t>
      </w:r>
      <w:r w:rsidRPr="00AB34F7">
        <w:rPr>
          <w:rFonts w:ascii="Times New Roman" w:hAnsi="Times New Roman"/>
          <w:sz w:val="24"/>
          <w:szCs w:val="24"/>
          <w:lang w:val="hr-HR"/>
        </w:rPr>
        <w:t xml:space="preserve"> dobiven je produkt </w:t>
      </w:r>
      <w:r w:rsidRPr="00AB34F7">
        <w:rPr>
          <w:rFonts w:ascii="Times New Roman" w:hAnsi="Times New Roman"/>
          <w:b/>
          <w:sz w:val="24"/>
          <w:szCs w:val="24"/>
          <w:lang w:val="hr-HR"/>
        </w:rPr>
        <w:t>2i</w:t>
      </w:r>
      <w:r w:rsidRPr="00AB34F7">
        <w:rPr>
          <w:rFonts w:ascii="Times New Roman" w:hAnsi="Times New Roman"/>
          <w:sz w:val="24"/>
          <w:szCs w:val="24"/>
          <w:lang w:val="hr-HR"/>
        </w:rPr>
        <w:t>.</w:t>
      </w:r>
    </w:p>
    <w:p w:rsidR="00AC7F2A" w:rsidRPr="00AB34F7" w:rsidRDefault="009D0895"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AB4C04" w:rsidRPr="00AB34F7">
        <w:rPr>
          <w:rFonts w:ascii="Times New Roman" w:hAnsi="Times New Roman"/>
          <w:sz w:val="24"/>
          <w:szCs w:val="24"/>
          <w:lang w:val="hr-HR"/>
        </w:rPr>
        <w:t>0,918 g (</w:t>
      </w:r>
      <w:r w:rsidRPr="00AB34F7">
        <w:rPr>
          <w:rFonts w:ascii="Times New Roman" w:hAnsi="Times New Roman"/>
          <w:sz w:val="24"/>
          <w:szCs w:val="24"/>
          <w:lang w:val="hr-HR"/>
        </w:rPr>
        <w:t>60</w:t>
      </w:r>
      <w:r w:rsidR="00F9454A" w:rsidRPr="00AB34F7">
        <w:rPr>
          <w:rFonts w:ascii="Times New Roman" w:hAnsi="Times New Roman"/>
          <w:sz w:val="24"/>
          <w:szCs w:val="24"/>
          <w:lang w:val="hr-HR"/>
        </w:rPr>
        <w:t xml:space="preserve"> </w:t>
      </w:r>
      <w:r w:rsidR="00AC7F2A" w:rsidRPr="00AB34F7">
        <w:rPr>
          <w:rFonts w:ascii="Times New Roman" w:hAnsi="Times New Roman"/>
          <w:sz w:val="24"/>
          <w:szCs w:val="24"/>
          <w:lang w:val="hr-HR"/>
        </w:rPr>
        <w:t>%</w:t>
      </w:r>
      <w:r w:rsidR="00AB4C04"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204,6</w:t>
      </w:r>
      <w:r w:rsidR="00AB4C04" w:rsidRPr="00AB34F7">
        <w:rPr>
          <w:rFonts w:ascii="Times New Roman" w:hAnsi="Times New Roman" w:cs="Times New Roman"/>
          <w:sz w:val="24"/>
          <w:szCs w:val="24"/>
          <w:lang w:val="hr-HR"/>
        </w:rPr>
        <w:t>–</w:t>
      </w:r>
      <w:r w:rsidRPr="00AB34F7">
        <w:rPr>
          <w:rFonts w:ascii="Times New Roman" w:hAnsi="Times New Roman"/>
          <w:sz w:val="24"/>
          <w:szCs w:val="24"/>
          <w:lang w:val="hr-HR"/>
        </w:rPr>
        <w:t>207,2</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):3302, 3121, 3055, 1740, 1606, 1544, 1417, 1330, 1242, 1166, 1103, 1047, 921, 835, 750</w:t>
      </w:r>
    </w:p>
    <w:p w:rsidR="00AC7F2A" w:rsidRPr="00AB34F7" w:rsidRDefault="00AC7F2A"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Pr="00AB34F7">
        <w:rPr>
          <w:rFonts w:ascii="Times New Roman" w:hAnsi="Times New Roman"/>
          <w:sz w:val="24"/>
          <w:szCs w:val="24"/>
          <w:lang w:val="hr-HR"/>
        </w:rPr>
        <w:t>/ppm):</w:t>
      </w:r>
      <w:r w:rsidR="005A75EB" w:rsidRPr="00AB34F7">
        <w:rPr>
          <w:rFonts w:ascii="Times New Roman" w:hAnsi="Times New Roman"/>
          <w:sz w:val="24"/>
          <w:szCs w:val="24"/>
          <w:lang w:val="hr-HR"/>
        </w:rPr>
        <w:t xml:space="preserve">152,02 (1); 147,02 (7); 143,02 (1'); 131,42 (2); 130,22 (5); 126,00 (3', 5'); 125,86 (4);125,32-123,53 (q, </w:t>
      </w:r>
      <w:r w:rsidR="005A75EB" w:rsidRPr="00AB34F7">
        <w:rPr>
          <w:rFonts w:ascii="Times New Roman" w:hAnsi="Times New Roman"/>
          <w:i/>
          <w:sz w:val="24"/>
          <w:szCs w:val="24"/>
          <w:lang w:val="hr-HR"/>
        </w:rPr>
        <w:t>J</w:t>
      </w:r>
      <w:r w:rsidR="005A75EB" w:rsidRPr="00AB34F7">
        <w:rPr>
          <w:rFonts w:ascii="Times New Roman" w:hAnsi="Times New Roman"/>
          <w:sz w:val="24"/>
          <w:szCs w:val="24"/>
          <w:lang w:val="hr-HR"/>
        </w:rPr>
        <w:t xml:space="preserve"> = 89,97, 4'); 122,43-121,79 (q, </w:t>
      </w:r>
      <w:r w:rsidR="005A75EB" w:rsidRPr="00AB34F7">
        <w:rPr>
          <w:rFonts w:ascii="Times New Roman" w:hAnsi="Times New Roman"/>
          <w:i/>
          <w:sz w:val="24"/>
          <w:szCs w:val="24"/>
          <w:lang w:val="hr-HR"/>
        </w:rPr>
        <w:t>J</w:t>
      </w:r>
      <w:r w:rsidR="005A75EB" w:rsidRPr="00AB34F7">
        <w:rPr>
          <w:rFonts w:ascii="Times New Roman" w:hAnsi="Times New Roman"/>
          <w:sz w:val="24"/>
          <w:szCs w:val="24"/>
          <w:lang w:val="hr-HR"/>
        </w:rPr>
        <w:t xml:space="preserve"> = 30,73, 7');119,92 (6); 118,08 (2', 6'); 113,67 (3)</w:t>
      </w:r>
    </w:p>
    <w:p w:rsidR="00E676EF" w:rsidRPr="00AB34F7" w:rsidRDefault="00E676EF" w:rsidP="00021924">
      <w:pPr>
        <w:pStyle w:val="NoSpacing"/>
        <w:spacing w:line="360" w:lineRule="auto"/>
        <w:jc w:val="both"/>
        <w:outlineLvl w:val="2"/>
        <w:rPr>
          <w:rFonts w:ascii="Times New Roman" w:hAnsi="Times New Roman" w:cs="Times New Roman"/>
          <w:sz w:val="24"/>
          <w:szCs w:val="24"/>
        </w:rPr>
      </w:pPr>
    </w:p>
    <w:p w:rsidR="00E676EF" w:rsidRPr="00AB34F7" w:rsidRDefault="008724C8" w:rsidP="00021924">
      <w:pPr>
        <w:pStyle w:val="NoSpacing"/>
        <w:numPr>
          <w:ilvl w:val="2"/>
          <w:numId w:val="2"/>
        </w:numPr>
        <w:spacing w:line="360" w:lineRule="auto"/>
        <w:jc w:val="both"/>
        <w:outlineLvl w:val="2"/>
        <w:rPr>
          <w:rFonts w:ascii="Times New Roman" w:hAnsi="Times New Roman" w:cs="Times New Roman"/>
          <w:b/>
          <w:sz w:val="24"/>
          <w:szCs w:val="24"/>
        </w:rPr>
      </w:pPr>
      <w:bookmarkStart w:id="29" w:name="_Toc418093192"/>
      <w:r w:rsidRPr="00AB34F7">
        <w:rPr>
          <w:rFonts w:ascii="Times New Roman" w:hAnsi="Times New Roman" w:cs="Times New Roman"/>
          <w:b/>
          <w:sz w:val="24"/>
          <w:szCs w:val="24"/>
        </w:rPr>
        <w:t>Sinteza 1-(</w:t>
      </w:r>
      <w:r w:rsidRPr="00AB34F7">
        <w:rPr>
          <w:rFonts w:ascii="Times New Roman" w:hAnsi="Times New Roman" w:cs="Times New Roman"/>
          <w:b/>
          <w:i/>
          <w:sz w:val="24"/>
          <w:szCs w:val="24"/>
        </w:rPr>
        <w:t>N</w:t>
      </w:r>
      <w:r w:rsidRPr="00AB34F7">
        <w:rPr>
          <w:rFonts w:ascii="Times New Roman" w:hAnsi="Times New Roman" w:cs="Times New Roman"/>
          <w:b/>
          <w:sz w:val="24"/>
          <w:szCs w:val="24"/>
        </w:rPr>
        <w:t>-(3,4-</w:t>
      </w:r>
      <w:r w:rsidR="00E676EF" w:rsidRPr="00AB34F7">
        <w:rPr>
          <w:rFonts w:ascii="Times New Roman" w:hAnsi="Times New Roman" w:cs="Times New Roman"/>
          <w:b/>
          <w:sz w:val="24"/>
          <w:szCs w:val="24"/>
        </w:rPr>
        <w:t>di(trifluormetil)fenil)karbamoil)benzotriazola (2j)</w:t>
      </w:r>
      <w:bookmarkEnd w:id="29"/>
    </w:p>
    <w:p w:rsidR="00AC7F2A" w:rsidRPr="00AB34F7" w:rsidRDefault="00C7105E" w:rsidP="00372FFC">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Otopina</w:t>
      </w:r>
      <w:r w:rsidR="00AC7F2A" w:rsidRPr="00AB34F7">
        <w:rPr>
          <w:rFonts w:ascii="Times New Roman" w:hAnsi="Times New Roman"/>
          <w:sz w:val="24"/>
          <w:szCs w:val="24"/>
          <w:lang w:val="hr-HR"/>
        </w:rPr>
        <w:t xml:space="preserve"> BtcCl</w:t>
      </w:r>
      <w:r w:rsidR="00372FFC" w:rsidRPr="00AB34F7">
        <w:rPr>
          <w:rFonts w:ascii="Times New Roman" w:hAnsi="Times New Roman"/>
          <w:sz w:val="24"/>
          <w:szCs w:val="24"/>
          <w:lang w:val="hr-HR"/>
        </w:rPr>
        <w:t xml:space="preserve"> (</w:t>
      </w:r>
      <w:r w:rsidR="00372FFC" w:rsidRPr="00AB34F7">
        <w:rPr>
          <w:rFonts w:ascii="Times New Roman" w:hAnsi="Times New Roman"/>
          <w:b/>
          <w:sz w:val="24"/>
          <w:szCs w:val="24"/>
          <w:lang w:val="hr-HR"/>
        </w:rPr>
        <w:t>1</w:t>
      </w:r>
      <w:r w:rsidR="00372FFC" w:rsidRPr="00AB34F7">
        <w:rPr>
          <w:rFonts w:ascii="Times New Roman" w:hAnsi="Times New Roman"/>
          <w:sz w:val="24"/>
          <w:szCs w:val="24"/>
          <w:lang w:val="hr-HR"/>
        </w:rPr>
        <w:t>)</w:t>
      </w:r>
      <w:r w:rsidRPr="00AB34F7">
        <w:rPr>
          <w:rFonts w:ascii="Times New Roman" w:hAnsi="Times New Roman"/>
          <w:sz w:val="24"/>
          <w:szCs w:val="24"/>
          <w:lang w:val="hr-HR"/>
        </w:rPr>
        <w:t xml:space="preserve">u suhom dioksanu </w:t>
      </w:r>
      <w:r w:rsidR="00AB4C04" w:rsidRPr="00AB34F7">
        <w:rPr>
          <w:rFonts w:ascii="Times New Roman" w:hAnsi="Times New Roman"/>
          <w:sz w:val="24"/>
          <w:szCs w:val="24"/>
          <w:lang w:val="hr-HR"/>
        </w:rPr>
        <w:t xml:space="preserve">dokapana je u </w:t>
      </w:r>
      <w:r w:rsidRPr="00AB34F7">
        <w:rPr>
          <w:rFonts w:ascii="Times New Roman" w:hAnsi="Times New Roman"/>
          <w:sz w:val="24"/>
          <w:szCs w:val="24"/>
          <w:lang w:val="hr-HR"/>
        </w:rPr>
        <w:t>otopin</w:t>
      </w:r>
      <w:r w:rsidR="00AB4C04" w:rsidRPr="00AB34F7">
        <w:rPr>
          <w:rFonts w:ascii="Times New Roman" w:hAnsi="Times New Roman"/>
          <w:sz w:val="24"/>
          <w:szCs w:val="24"/>
          <w:lang w:val="hr-HR"/>
        </w:rPr>
        <w:t>u 1,146</w:t>
      </w:r>
      <w:r w:rsidR="00AC7F2A" w:rsidRPr="00AB34F7">
        <w:rPr>
          <w:rFonts w:ascii="Times New Roman" w:hAnsi="Times New Roman"/>
          <w:sz w:val="24"/>
          <w:szCs w:val="24"/>
          <w:lang w:val="hr-HR"/>
        </w:rPr>
        <w:t xml:space="preserve">g </w:t>
      </w:r>
      <w:r w:rsidR="00AB4C04" w:rsidRPr="00AB34F7">
        <w:rPr>
          <w:rFonts w:ascii="Times New Roman" w:hAnsi="Times New Roman"/>
          <w:sz w:val="24"/>
          <w:szCs w:val="24"/>
          <w:lang w:val="hr-HR"/>
        </w:rPr>
        <w:t>(0,005</w:t>
      </w:r>
      <w:r w:rsidR="00AC7F2A" w:rsidRPr="00AB34F7">
        <w:rPr>
          <w:rFonts w:ascii="Times New Roman" w:hAnsi="Times New Roman"/>
          <w:sz w:val="24"/>
          <w:szCs w:val="24"/>
          <w:lang w:val="hr-HR"/>
        </w:rPr>
        <w:t xml:space="preserve"> mol) 3,5</w:t>
      </w:r>
      <w:r w:rsidRPr="00AB34F7">
        <w:rPr>
          <w:rFonts w:ascii="Times New Roman" w:hAnsi="Times New Roman"/>
          <w:sz w:val="24"/>
          <w:szCs w:val="24"/>
          <w:lang w:val="hr-HR"/>
        </w:rPr>
        <w:t>-bis-trifluormetilanilina i</w:t>
      </w:r>
      <w:r w:rsidR="00AB4C04" w:rsidRPr="00AB34F7">
        <w:rPr>
          <w:rFonts w:ascii="Times New Roman" w:hAnsi="Times New Roman"/>
          <w:sz w:val="24"/>
          <w:szCs w:val="24"/>
          <w:lang w:val="hr-HR"/>
        </w:rPr>
        <w:t xml:space="preserve"> 0,507 g (0,005</w:t>
      </w:r>
      <w:r w:rsidR="00AC7F2A" w:rsidRPr="00AB34F7">
        <w:rPr>
          <w:rFonts w:ascii="Times New Roman" w:hAnsi="Times New Roman"/>
          <w:sz w:val="24"/>
          <w:szCs w:val="24"/>
          <w:lang w:val="hr-HR"/>
        </w:rPr>
        <w:t xml:space="preserve"> mol) TEA </w:t>
      </w:r>
      <w:r w:rsidRPr="00AB34F7">
        <w:rPr>
          <w:rFonts w:ascii="Times New Roman" w:hAnsi="Times New Roman"/>
          <w:sz w:val="24"/>
          <w:szCs w:val="24"/>
          <w:lang w:val="hr-HR"/>
        </w:rPr>
        <w:t>u 55 mL</w:t>
      </w:r>
      <w:r w:rsidR="00AC7F2A" w:rsidRPr="00AB34F7">
        <w:rPr>
          <w:rFonts w:ascii="Times New Roman" w:hAnsi="Times New Roman"/>
          <w:sz w:val="24"/>
          <w:szCs w:val="24"/>
          <w:lang w:val="hr-HR"/>
        </w:rPr>
        <w:t xml:space="preserve"> suhog dioksana. </w:t>
      </w:r>
      <w:r w:rsidRPr="00AB34F7">
        <w:rPr>
          <w:rFonts w:ascii="Times New Roman" w:hAnsi="Times New Roman"/>
          <w:sz w:val="24"/>
          <w:szCs w:val="24"/>
          <w:lang w:val="hr-HR"/>
        </w:rPr>
        <w:t>Reakcijska smjesa miješana je 0,5 sata na s.t., zatim je uparena pod sniženim tlakom i otopljena u etilacetatu.Organski sloj ekstrahiran je destiliranom vodom (3x15 ml) i osušen nad bezvodnim Na</w:t>
      </w:r>
      <w:r w:rsidRPr="00AB34F7">
        <w:rPr>
          <w:rFonts w:ascii="Times New Roman" w:hAnsi="Times New Roman"/>
          <w:sz w:val="24"/>
          <w:szCs w:val="24"/>
          <w:vertAlign w:val="subscript"/>
          <w:lang w:val="hr-HR"/>
        </w:rPr>
        <w:t>2</w:t>
      </w:r>
      <w:r w:rsidRPr="00AB34F7">
        <w:rPr>
          <w:rFonts w:ascii="Times New Roman" w:hAnsi="Times New Roman"/>
          <w:sz w:val="24"/>
          <w:szCs w:val="24"/>
          <w:lang w:val="hr-HR"/>
        </w:rPr>
        <w:t>SO</w:t>
      </w:r>
      <w:r w:rsidRPr="00AB34F7">
        <w:rPr>
          <w:rFonts w:ascii="Times New Roman" w:hAnsi="Times New Roman"/>
          <w:sz w:val="24"/>
          <w:szCs w:val="24"/>
          <w:vertAlign w:val="subscript"/>
          <w:lang w:val="hr-HR"/>
        </w:rPr>
        <w:t xml:space="preserve">4, </w:t>
      </w:r>
      <w:r w:rsidRPr="00AB34F7">
        <w:rPr>
          <w:rFonts w:ascii="Times New Roman" w:hAnsi="Times New Roman"/>
          <w:sz w:val="24"/>
          <w:szCs w:val="24"/>
          <w:lang w:val="hr-HR"/>
        </w:rPr>
        <w:t>filtriran te uparen pod sniženim tlakom.</w:t>
      </w:r>
      <w:r w:rsidR="00AC7F2A" w:rsidRPr="00AB34F7">
        <w:rPr>
          <w:rFonts w:ascii="Times New Roman" w:hAnsi="Times New Roman"/>
          <w:sz w:val="24"/>
          <w:szCs w:val="24"/>
          <w:lang w:val="hr-HR"/>
        </w:rPr>
        <w:t xml:space="preserve">Nakon višestrukih </w:t>
      </w:r>
      <w:r w:rsidR="00372FFC" w:rsidRPr="00AB34F7">
        <w:rPr>
          <w:rFonts w:ascii="Times New Roman" w:hAnsi="Times New Roman"/>
          <w:sz w:val="24"/>
          <w:szCs w:val="24"/>
          <w:lang w:val="hr-HR"/>
        </w:rPr>
        <w:t>pročišćavanja sirovog produkta rastrljavanjem u eteru i petroleteru,</w:t>
      </w:r>
      <w:r w:rsidR="00AC7F2A" w:rsidRPr="00AB34F7">
        <w:rPr>
          <w:rFonts w:ascii="Times New Roman" w:hAnsi="Times New Roman"/>
          <w:sz w:val="24"/>
          <w:szCs w:val="24"/>
          <w:lang w:val="hr-HR"/>
        </w:rPr>
        <w:t xml:space="preserve"> nije dobiven čisti produkt </w:t>
      </w:r>
      <w:r w:rsidR="00AC7F2A" w:rsidRPr="00AB34F7">
        <w:rPr>
          <w:rFonts w:ascii="Times New Roman" w:hAnsi="Times New Roman"/>
          <w:b/>
          <w:sz w:val="24"/>
          <w:szCs w:val="24"/>
          <w:lang w:val="hr-HR"/>
        </w:rPr>
        <w:t>2j</w:t>
      </w:r>
      <w:r w:rsidR="00372FFC" w:rsidRPr="00AB34F7">
        <w:rPr>
          <w:rFonts w:ascii="Times New Roman" w:hAnsi="Times New Roman"/>
          <w:sz w:val="24"/>
          <w:szCs w:val="24"/>
          <w:lang w:val="hr-HR"/>
        </w:rPr>
        <w:t xml:space="preserve">, te stoga nije karakteriziran IR, NMR i MS spektroskopijom niti mu je određeno talište </w:t>
      </w:r>
      <w:r w:rsidR="00AC7F2A" w:rsidRPr="00AB34F7">
        <w:rPr>
          <w:rFonts w:ascii="Times New Roman" w:hAnsi="Times New Roman"/>
          <w:sz w:val="24"/>
          <w:szCs w:val="24"/>
          <w:lang w:val="hr-HR"/>
        </w:rPr>
        <w:t>.</w:t>
      </w:r>
    </w:p>
    <w:p w:rsidR="00AC7F2A" w:rsidRPr="00AB34F7" w:rsidRDefault="009D0895" w:rsidP="00AC7F2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AB4C04" w:rsidRPr="00AB34F7">
        <w:rPr>
          <w:rFonts w:ascii="Times New Roman" w:hAnsi="Times New Roman"/>
          <w:sz w:val="24"/>
          <w:szCs w:val="24"/>
          <w:lang w:val="hr-HR"/>
        </w:rPr>
        <w:t>0,487 g (</w:t>
      </w:r>
      <w:r w:rsidRPr="00AB34F7">
        <w:rPr>
          <w:rFonts w:ascii="Times New Roman" w:hAnsi="Times New Roman"/>
          <w:sz w:val="24"/>
          <w:szCs w:val="24"/>
          <w:lang w:val="hr-HR"/>
        </w:rPr>
        <w:t>26</w:t>
      </w:r>
      <w:r w:rsidR="00F9454A" w:rsidRPr="00AB34F7">
        <w:rPr>
          <w:rFonts w:ascii="Times New Roman" w:hAnsi="Times New Roman"/>
          <w:sz w:val="24"/>
          <w:szCs w:val="24"/>
          <w:lang w:val="hr-HR"/>
        </w:rPr>
        <w:t xml:space="preserve"> </w:t>
      </w:r>
      <w:r w:rsidR="00AC7F2A" w:rsidRPr="00AB34F7">
        <w:rPr>
          <w:rFonts w:ascii="Times New Roman" w:hAnsi="Times New Roman"/>
          <w:sz w:val="24"/>
          <w:szCs w:val="24"/>
          <w:lang w:val="hr-HR"/>
        </w:rPr>
        <w:t>%</w:t>
      </w:r>
      <w:r w:rsidR="00AB4C04" w:rsidRPr="00AB34F7">
        <w:rPr>
          <w:rFonts w:ascii="Times New Roman" w:hAnsi="Times New Roman"/>
          <w:sz w:val="24"/>
          <w:szCs w:val="24"/>
          <w:lang w:val="hr-HR"/>
        </w:rPr>
        <w:t>)</w:t>
      </w:r>
    </w:p>
    <w:p w:rsidR="00AC7F2A" w:rsidRPr="00AB34F7" w:rsidRDefault="00AC7F2A" w:rsidP="00AC7F2A">
      <w:pPr>
        <w:spacing w:after="0" w:line="360" w:lineRule="auto"/>
        <w:jc w:val="both"/>
        <w:rPr>
          <w:rFonts w:ascii="Times New Roman" w:hAnsi="Times New Roman"/>
          <w:sz w:val="24"/>
          <w:szCs w:val="24"/>
          <w:lang w:val="hr-HR"/>
        </w:rPr>
      </w:pPr>
    </w:p>
    <w:p w:rsidR="008724C8" w:rsidRPr="00AB34F7" w:rsidRDefault="008724C8" w:rsidP="00DD459A">
      <w:pPr>
        <w:pStyle w:val="NoSpacing"/>
        <w:spacing w:line="360" w:lineRule="auto"/>
        <w:jc w:val="both"/>
        <w:rPr>
          <w:rFonts w:ascii="Times New Roman" w:hAnsi="Times New Roman" w:cs="Times New Roman"/>
          <w:sz w:val="24"/>
          <w:szCs w:val="24"/>
        </w:rPr>
      </w:pPr>
    </w:p>
    <w:p w:rsidR="00021924" w:rsidRPr="00AB34F7" w:rsidRDefault="006228C3" w:rsidP="00021924">
      <w:pPr>
        <w:pStyle w:val="NoSpacing"/>
        <w:numPr>
          <w:ilvl w:val="1"/>
          <w:numId w:val="2"/>
        </w:numPr>
        <w:spacing w:line="360" w:lineRule="auto"/>
        <w:jc w:val="both"/>
        <w:outlineLvl w:val="1"/>
        <w:rPr>
          <w:rFonts w:ascii="Times New Roman" w:hAnsi="Times New Roman" w:cs="Times New Roman"/>
          <w:sz w:val="24"/>
          <w:szCs w:val="24"/>
        </w:rPr>
      </w:pPr>
      <w:bookmarkStart w:id="30" w:name="_Toc418093193"/>
      <w:r w:rsidRPr="00AB34F7">
        <w:rPr>
          <w:rFonts w:ascii="Times New Roman" w:hAnsi="Times New Roman" w:cs="Times New Roman"/>
          <w:b/>
          <w:sz w:val="24"/>
          <w:szCs w:val="24"/>
        </w:rPr>
        <w:t>SINTEZE UREA DERIVATA PRIMAKINA</w:t>
      </w:r>
      <w:r w:rsidR="008724C8" w:rsidRPr="00AB34F7">
        <w:rPr>
          <w:rFonts w:ascii="Times New Roman" w:hAnsi="Times New Roman" w:cs="Times New Roman"/>
          <w:b/>
          <w:sz w:val="24"/>
          <w:szCs w:val="24"/>
        </w:rPr>
        <w:t xml:space="preserve"> (3a-j)</w:t>
      </w:r>
      <w:bookmarkEnd w:id="30"/>
    </w:p>
    <w:p w:rsidR="002C72ED" w:rsidRPr="00AB34F7" w:rsidRDefault="002C72ED" w:rsidP="002C72ED">
      <w:pPr>
        <w:pStyle w:val="NoSpacing"/>
        <w:spacing w:line="360" w:lineRule="auto"/>
        <w:ind w:left="360"/>
        <w:jc w:val="both"/>
        <w:outlineLvl w:val="1"/>
        <w:rPr>
          <w:rFonts w:ascii="Times New Roman" w:hAnsi="Times New Roman" w:cs="Times New Roman"/>
          <w:sz w:val="24"/>
          <w:szCs w:val="24"/>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31" w:name="_Toc418093194"/>
      <w:r w:rsidRPr="00AB34F7">
        <w:rPr>
          <w:rFonts w:ascii="Times New Roman" w:hAnsi="Times New Roman"/>
          <w:b/>
          <w:sz w:val="24"/>
          <w:szCs w:val="24"/>
        </w:rPr>
        <w:t>Sinteza 1-(3-hidroksifenil)-3-(4((6-metoksikinolin-8-il)amino)pentil)uree (3a)</w:t>
      </w:r>
      <w:bookmarkEnd w:id="31"/>
    </w:p>
    <w:p w:rsidR="00372FFC" w:rsidRPr="00AB34F7" w:rsidRDefault="00C7105E" w:rsidP="00372FFC">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Suspenzija</w:t>
      </w:r>
      <w:r w:rsidR="00AB4C04" w:rsidRPr="00AB34F7">
        <w:rPr>
          <w:rFonts w:ascii="Times New Roman" w:hAnsi="Times New Roman"/>
          <w:sz w:val="24"/>
          <w:szCs w:val="24"/>
          <w:lang w:val="hr-HR"/>
        </w:rPr>
        <w:t xml:space="preserve"> 0,273 g (0,0006 mol) primakin difosfata i 0,182</w:t>
      </w:r>
      <w:r w:rsidR="00372FFC" w:rsidRPr="00AB34F7">
        <w:rPr>
          <w:rFonts w:ascii="Times New Roman" w:hAnsi="Times New Roman"/>
          <w:sz w:val="24"/>
          <w:szCs w:val="24"/>
          <w:lang w:val="hr-HR"/>
        </w:rPr>
        <w:t xml:space="preserve"> g (0,00</w:t>
      </w:r>
      <w:r w:rsidR="00AB4C04" w:rsidRPr="00AB34F7">
        <w:rPr>
          <w:rFonts w:ascii="Times New Roman" w:hAnsi="Times New Roman"/>
          <w:sz w:val="24"/>
          <w:szCs w:val="24"/>
          <w:lang w:val="hr-HR"/>
        </w:rPr>
        <w:t>18</w:t>
      </w:r>
      <w:r w:rsidR="00372FFC" w:rsidRPr="00AB34F7">
        <w:rPr>
          <w:rFonts w:ascii="Times New Roman" w:hAnsi="Times New Roman"/>
          <w:sz w:val="24"/>
          <w:szCs w:val="24"/>
          <w:lang w:val="hr-HR"/>
        </w:rPr>
        <w:t xml:space="preserve"> mol) TEA u diklormetanu (10</w:t>
      </w:r>
      <w:r w:rsidR="00AB4C04" w:rsidRPr="00AB34F7">
        <w:rPr>
          <w:rFonts w:ascii="Times New Roman" w:hAnsi="Times New Roman"/>
          <w:sz w:val="24"/>
          <w:szCs w:val="24"/>
          <w:lang w:val="hr-HR"/>
        </w:rPr>
        <w:t xml:space="preserve"> ml) </w:t>
      </w:r>
      <w:r w:rsidRPr="00AB34F7">
        <w:rPr>
          <w:rFonts w:ascii="Times New Roman" w:hAnsi="Times New Roman"/>
          <w:sz w:val="24"/>
          <w:szCs w:val="24"/>
          <w:lang w:val="hr-HR"/>
        </w:rPr>
        <w:t>miješana je na s.t. 15 minuta. Zatim je u reakcijsku smjesu dodano</w:t>
      </w:r>
      <w:r w:rsidR="00AB4C04" w:rsidRPr="00AB34F7">
        <w:rPr>
          <w:rFonts w:ascii="Times New Roman" w:hAnsi="Times New Roman"/>
          <w:sz w:val="24"/>
          <w:szCs w:val="24"/>
          <w:lang w:val="hr-HR"/>
        </w:rPr>
        <w:t xml:space="preserve"> 0,153</w:t>
      </w:r>
      <w:r w:rsidR="00372FFC" w:rsidRPr="00AB34F7">
        <w:rPr>
          <w:rFonts w:ascii="Times New Roman" w:hAnsi="Times New Roman"/>
          <w:sz w:val="24"/>
          <w:szCs w:val="24"/>
          <w:lang w:val="hr-HR"/>
        </w:rPr>
        <w:t xml:space="preserve"> g (0,0</w:t>
      </w:r>
      <w:r w:rsidR="00AB4C04" w:rsidRPr="00AB34F7">
        <w:rPr>
          <w:rFonts w:ascii="Times New Roman" w:hAnsi="Times New Roman"/>
          <w:sz w:val="24"/>
          <w:szCs w:val="24"/>
          <w:lang w:val="hr-HR"/>
        </w:rPr>
        <w:t>006</w:t>
      </w:r>
      <w:r w:rsidR="00372FFC" w:rsidRPr="00AB34F7">
        <w:rPr>
          <w:rFonts w:ascii="Times New Roman" w:hAnsi="Times New Roman"/>
          <w:sz w:val="24"/>
          <w:szCs w:val="24"/>
          <w:lang w:val="hr-HR"/>
        </w:rPr>
        <w:t xml:space="preserve"> mol) 1-(</w:t>
      </w:r>
      <w:r w:rsidR="00372FFC" w:rsidRPr="00AB34F7">
        <w:rPr>
          <w:rFonts w:ascii="Times New Roman" w:hAnsi="Times New Roman"/>
          <w:i/>
          <w:sz w:val="24"/>
          <w:szCs w:val="24"/>
          <w:lang w:val="hr-HR"/>
        </w:rPr>
        <w:t>N</w:t>
      </w:r>
      <w:r w:rsidR="00372FFC" w:rsidRPr="00AB34F7">
        <w:rPr>
          <w:rFonts w:ascii="Times New Roman" w:hAnsi="Times New Roman"/>
          <w:sz w:val="24"/>
          <w:szCs w:val="24"/>
          <w:lang w:val="hr-HR"/>
        </w:rPr>
        <w:t>-(3-hidroksifenil)karbamoil)benzotriazola (</w:t>
      </w:r>
      <w:r w:rsidR="00372FFC" w:rsidRPr="00AB34F7">
        <w:rPr>
          <w:rFonts w:ascii="Times New Roman" w:hAnsi="Times New Roman"/>
          <w:b/>
          <w:sz w:val="24"/>
          <w:szCs w:val="24"/>
          <w:lang w:val="hr-HR"/>
        </w:rPr>
        <w:t>2a</w:t>
      </w:r>
      <w:r w:rsidR="00372FFC" w:rsidRPr="00AB34F7">
        <w:rPr>
          <w:rFonts w:ascii="Times New Roman" w:hAnsi="Times New Roman"/>
          <w:sz w:val="24"/>
          <w:szCs w:val="24"/>
          <w:lang w:val="hr-HR"/>
        </w:rPr>
        <w:t>). Reakcijs</w:t>
      </w:r>
      <w:r w:rsidR="007F07D8">
        <w:rPr>
          <w:rFonts w:ascii="Times New Roman" w:hAnsi="Times New Roman"/>
          <w:sz w:val="24"/>
          <w:szCs w:val="24"/>
          <w:lang w:val="hr-HR"/>
        </w:rPr>
        <w:t xml:space="preserve">ka smjesa miješana je 3,5 sati </w:t>
      </w:r>
      <w:r w:rsidR="00372FFC" w:rsidRPr="00AB34F7">
        <w:rPr>
          <w:rFonts w:ascii="Times New Roman" w:hAnsi="Times New Roman"/>
          <w:sz w:val="24"/>
          <w:szCs w:val="24"/>
          <w:lang w:val="hr-HR"/>
        </w:rPr>
        <w:t xml:space="preserve">na sobnoj temperaturi. Zatim je uparena pod sniženim tlakom. Čisti produkt </w:t>
      </w:r>
      <w:r w:rsidR="00372FFC" w:rsidRPr="00AB34F7">
        <w:rPr>
          <w:rFonts w:ascii="Times New Roman" w:hAnsi="Times New Roman"/>
          <w:b/>
          <w:sz w:val="24"/>
          <w:szCs w:val="24"/>
          <w:lang w:val="hr-HR"/>
        </w:rPr>
        <w:t>3a</w:t>
      </w:r>
      <w:r w:rsidR="00372FFC" w:rsidRPr="00AB34F7">
        <w:rPr>
          <w:rFonts w:ascii="Times New Roman" w:hAnsi="Times New Roman"/>
          <w:sz w:val="24"/>
          <w:szCs w:val="24"/>
          <w:lang w:val="hr-HR"/>
        </w:rPr>
        <w:t xml:space="preserve"> dobiven je pročišćavanjem pomoću kromatografije na koloni uz pokretnu fazu sastava diklormetan/metanol (95:5). </w:t>
      </w:r>
    </w:p>
    <w:p w:rsidR="002F22E9" w:rsidRPr="00AB34F7" w:rsidRDefault="009D0895" w:rsidP="002F22E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AB4C04" w:rsidRPr="00AB34F7">
        <w:rPr>
          <w:rFonts w:ascii="Times New Roman" w:hAnsi="Times New Roman"/>
          <w:sz w:val="24"/>
          <w:szCs w:val="24"/>
          <w:lang w:val="hr-HR"/>
        </w:rPr>
        <w:t>0,156 g (</w:t>
      </w:r>
      <w:r w:rsidRPr="00AB34F7">
        <w:rPr>
          <w:rFonts w:ascii="Times New Roman" w:hAnsi="Times New Roman"/>
          <w:sz w:val="24"/>
          <w:szCs w:val="24"/>
          <w:lang w:val="hr-HR"/>
        </w:rPr>
        <w:t>66</w:t>
      </w:r>
      <w:r w:rsidR="00F9454A" w:rsidRPr="00AB34F7">
        <w:rPr>
          <w:rFonts w:ascii="Times New Roman" w:hAnsi="Times New Roman"/>
          <w:sz w:val="24"/>
          <w:szCs w:val="24"/>
          <w:lang w:val="hr-HR"/>
        </w:rPr>
        <w:t xml:space="preserve"> </w:t>
      </w:r>
      <w:r w:rsidR="002F22E9" w:rsidRPr="00AB34F7">
        <w:rPr>
          <w:rFonts w:ascii="Times New Roman" w:hAnsi="Times New Roman"/>
          <w:sz w:val="24"/>
          <w:szCs w:val="24"/>
          <w:lang w:val="hr-HR"/>
        </w:rPr>
        <w:t>%</w:t>
      </w:r>
      <w:r w:rsidR="00AB4C04" w:rsidRPr="00AB34F7">
        <w:rPr>
          <w:rFonts w:ascii="Times New Roman" w:hAnsi="Times New Roman"/>
          <w:sz w:val="24"/>
          <w:szCs w:val="24"/>
          <w:lang w:val="hr-HR"/>
        </w:rPr>
        <w:t>)</w:t>
      </w:r>
    </w:p>
    <w:p w:rsidR="002F22E9" w:rsidRPr="00AB34F7" w:rsidRDefault="002F22E9" w:rsidP="002F22E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(ulje)</w:t>
      </w:r>
    </w:p>
    <w:p w:rsidR="002F22E9" w:rsidRPr="00AB34F7" w:rsidRDefault="002F22E9" w:rsidP="002F22E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lastRenderedPageBreak/>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):3368, 2936, 2866, 1656, 1610, 1559, 1521, 1452, 1386, 1338, 1225, 1163, 1053, 973, 824, 781</w:t>
      </w:r>
    </w:p>
    <w:p w:rsidR="00335956" w:rsidRPr="00AB34F7" w:rsidRDefault="002F22E9" w:rsidP="002F22E9">
      <w:pPr>
        <w:spacing w:after="0" w:line="360" w:lineRule="auto"/>
        <w:jc w:val="both"/>
        <w:rPr>
          <w:rFonts w:ascii="Times New Roman" w:hAnsi="Times New Roman" w:cs="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Pr="00AB34F7">
        <w:rPr>
          <w:rFonts w:ascii="Times New Roman" w:hAnsi="Times New Roman"/>
          <w:sz w:val="24"/>
          <w:szCs w:val="24"/>
          <w:lang w:val="hr-HR"/>
        </w:rPr>
        <w:t xml:space="preserve">, </w:t>
      </w:r>
      <w:r w:rsidRPr="00AB34F7">
        <w:rPr>
          <w:rFonts w:ascii="Times New Roman" w:hAnsi="Times New Roman"/>
          <w:i/>
          <w:sz w:val="24"/>
          <w:szCs w:val="24"/>
          <w:lang w:val="hr-HR"/>
        </w:rPr>
        <w:t>δ</w:t>
      </w:r>
      <w:r w:rsidR="00AB4C04"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335956" w:rsidRPr="00AB34F7">
        <w:rPr>
          <w:rFonts w:ascii="Times New Roman" w:hAnsi="Times New Roman" w:cs="Times New Roman"/>
          <w:sz w:val="24"/>
          <w:szCs w:val="24"/>
          <w:lang w:val="hr-HR"/>
        </w:rPr>
        <w:t xml:space="preserve">9,17 (s, 1H, 7'); 8,54-8,53 (dd, 1H, 11, </w:t>
      </w:r>
      <w:r w:rsidR="00335956" w:rsidRPr="00AB34F7">
        <w:rPr>
          <w:rFonts w:ascii="Times New Roman" w:hAnsi="Times New Roman" w:cs="Times New Roman"/>
          <w:i/>
          <w:sz w:val="24"/>
          <w:szCs w:val="24"/>
          <w:lang w:val="hr-HR"/>
        </w:rPr>
        <w:t>J</w:t>
      </w:r>
      <w:r w:rsidR="00335956" w:rsidRPr="00AB34F7">
        <w:rPr>
          <w:rFonts w:ascii="Times New Roman" w:hAnsi="Times New Roman" w:cs="Times New Roman"/>
          <w:sz w:val="24"/>
          <w:szCs w:val="24"/>
          <w:lang w:val="hr-HR"/>
        </w:rPr>
        <w:t xml:space="preserve"> = 1,41, 2,63);8,24 (s. 1H, 1'');8,08-8,06 (dd, 1H, 13,</w:t>
      </w:r>
      <w:r w:rsidR="00335956" w:rsidRPr="00AB34F7">
        <w:rPr>
          <w:rFonts w:ascii="Times New Roman" w:hAnsi="Times New Roman" w:cs="Times New Roman"/>
          <w:i/>
          <w:sz w:val="24"/>
          <w:szCs w:val="24"/>
          <w:lang w:val="hr-HR"/>
        </w:rPr>
        <w:t xml:space="preserve"> J</w:t>
      </w:r>
      <w:r w:rsidR="00335956" w:rsidRPr="00AB34F7">
        <w:rPr>
          <w:rFonts w:ascii="Times New Roman" w:hAnsi="Times New Roman" w:cs="Times New Roman"/>
          <w:sz w:val="24"/>
          <w:szCs w:val="24"/>
          <w:lang w:val="hr-HR"/>
        </w:rPr>
        <w:t xml:space="preserve"> = 1,42, 6,84); 7,43-7,41 (m, 1H, 12);6,98 (s, 1H, 2'); 6,96 (t, 1H, 5', </w:t>
      </w:r>
      <w:r w:rsidR="00335956" w:rsidRPr="00AB34F7">
        <w:rPr>
          <w:rFonts w:ascii="Times New Roman" w:hAnsi="Times New Roman" w:cs="Times New Roman"/>
          <w:i/>
          <w:sz w:val="24"/>
          <w:szCs w:val="24"/>
          <w:lang w:val="hr-HR"/>
        </w:rPr>
        <w:t>J</w:t>
      </w:r>
      <w:r w:rsidR="00335956" w:rsidRPr="00AB34F7">
        <w:rPr>
          <w:rFonts w:ascii="Times New Roman" w:hAnsi="Times New Roman" w:cs="Times New Roman"/>
          <w:sz w:val="24"/>
          <w:szCs w:val="24"/>
          <w:lang w:val="hr-HR"/>
        </w:rPr>
        <w:t xml:space="preserve"> =8,04); 6,71 (d, 1H, 6');6,47 (d, 1H, 17); 6,29-6,28 (m, 2H, 4', 15); 6,14 (d, 1H, 8, </w:t>
      </w:r>
      <w:r w:rsidR="00335956" w:rsidRPr="00AB34F7">
        <w:rPr>
          <w:rFonts w:ascii="Times New Roman" w:hAnsi="Times New Roman" w:cs="Times New Roman"/>
          <w:i/>
          <w:sz w:val="24"/>
          <w:szCs w:val="24"/>
          <w:lang w:val="hr-HR"/>
        </w:rPr>
        <w:t>J</w:t>
      </w:r>
      <w:r w:rsidR="00335956" w:rsidRPr="00AB34F7">
        <w:rPr>
          <w:rFonts w:ascii="Times New Roman" w:hAnsi="Times New Roman" w:cs="Times New Roman"/>
          <w:sz w:val="24"/>
          <w:szCs w:val="24"/>
          <w:lang w:val="hr-HR"/>
        </w:rPr>
        <w:t xml:space="preserve"> = 8,75);6,08 (t, 1H, 2,</w:t>
      </w:r>
      <w:r w:rsidR="00335956" w:rsidRPr="00AB34F7">
        <w:rPr>
          <w:rFonts w:ascii="Times New Roman" w:hAnsi="Times New Roman" w:cs="Times New Roman"/>
          <w:i/>
          <w:sz w:val="24"/>
          <w:szCs w:val="24"/>
          <w:lang w:val="hr-HR"/>
        </w:rPr>
        <w:t xml:space="preserve"> J</w:t>
      </w:r>
      <w:r w:rsidR="00335956" w:rsidRPr="00AB34F7">
        <w:rPr>
          <w:rFonts w:ascii="Times New Roman" w:hAnsi="Times New Roman" w:cs="Times New Roman"/>
          <w:sz w:val="24"/>
          <w:szCs w:val="24"/>
          <w:lang w:val="hr-HR"/>
        </w:rPr>
        <w:t xml:space="preserve"> = 5,54); 3,82 (s, 3H, 18); 3,66-3,63 (m, 1H, 6); 3,11-3,09 (q, 2H, 3, </w:t>
      </w:r>
      <w:r w:rsidR="00335956" w:rsidRPr="00AB34F7">
        <w:rPr>
          <w:rFonts w:ascii="Times New Roman" w:hAnsi="Times New Roman" w:cs="Times New Roman"/>
          <w:i/>
          <w:sz w:val="24"/>
          <w:szCs w:val="24"/>
          <w:lang w:val="hr-HR"/>
        </w:rPr>
        <w:t>J</w:t>
      </w:r>
      <w:r w:rsidR="00335956" w:rsidRPr="00AB34F7">
        <w:rPr>
          <w:rFonts w:ascii="Times New Roman" w:hAnsi="Times New Roman" w:cs="Times New Roman"/>
          <w:sz w:val="24"/>
          <w:szCs w:val="24"/>
          <w:lang w:val="hr-HR"/>
        </w:rPr>
        <w:t xml:space="preserve"> = 5,72); 1,70-1,49 (m, 4H, 4, 5); 1,23 (d, 3H, 7, </w:t>
      </w:r>
      <w:r w:rsidR="00335956" w:rsidRPr="00AB34F7">
        <w:rPr>
          <w:rFonts w:ascii="Times New Roman" w:hAnsi="Times New Roman" w:cs="Times New Roman"/>
          <w:i/>
          <w:sz w:val="24"/>
          <w:szCs w:val="24"/>
          <w:lang w:val="hr-HR"/>
        </w:rPr>
        <w:t>J</w:t>
      </w:r>
      <w:r w:rsidR="00335956" w:rsidRPr="00AB34F7">
        <w:rPr>
          <w:rFonts w:ascii="Times New Roman" w:hAnsi="Times New Roman" w:cs="Times New Roman"/>
          <w:sz w:val="24"/>
          <w:szCs w:val="24"/>
          <w:lang w:val="hr-HR"/>
        </w:rPr>
        <w:t xml:space="preserve"> = 6,36)</w:t>
      </w:r>
    </w:p>
    <w:p w:rsidR="002F22E9" w:rsidRPr="00AB34F7" w:rsidRDefault="002F22E9" w:rsidP="002F22E9">
      <w:pPr>
        <w:spacing w:after="0" w:line="360" w:lineRule="auto"/>
        <w:jc w:val="both"/>
        <w:rPr>
          <w:rFonts w:ascii="Times New Roman" w:hAnsi="Times New Roman" w:cs="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AB4C04" w:rsidRPr="00AB34F7">
        <w:rPr>
          <w:rFonts w:ascii="Times New Roman" w:hAnsi="Times New Roman"/>
          <w:sz w:val="24"/>
          <w:szCs w:val="24"/>
          <w:lang w:val="hr-HR"/>
        </w:rPr>
        <w:t xml:space="preserve">, </w:t>
      </w:r>
      <w:r w:rsidR="00AB4C04" w:rsidRPr="00AB34F7">
        <w:rPr>
          <w:rFonts w:ascii="Times New Roman" w:hAnsi="Times New Roman"/>
          <w:i/>
          <w:sz w:val="24"/>
          <w:szCs w:val="24"/>
          <w:lang w:val="hr-HR"/>
        </w:rPr>
        <w:t>δ</w:t>
      </w:r>
      <w:r w:rsidR="00AB4C04" w:rsidRPr="00AB34F7">
        <w:rPr>
          <w:rFonts w:ascii="Times New Roman" w:hAnsi="Times New Roman"/>
          <w:sz w:val="24"/>
          <w:szCs w:val="24"/>
          <w:lang w:val="hr-HR"/>
        </w:rPr>
        <w:t>/ppm</w:t>
      </w:r>
      <w:r w:rsidRPr="00AB34F7">
        <w:rPr>
          <w:rFonts w:ascii="Times New Roman" w:hAnsi="Times New Roman"/>
          <w:sz w:val="24"/>
          <w:szCs w:val="24"/>
          <w:lang w:val="hr-HR"/>
        </w:rPr>
        <w:t>):</w:t>
      </w:r>
      <w:r w:rsidR="00335956" w:rsidRPr="00AB34F7">
        <w:rPr>
          <w:rFonts w:ascii="Times New Roman" w:hAnsi="Times New Roman" w:cs="Times New Roman"/>
          <w:sz w:val="24"/>
          <w:szCs w:val="24"/>
          <w:lang w:val="hr-HR"/>
        </w:rPr>
        <w:t>158,99 (16); 157,61 (3'); 155,08 (1); 144,63 (9); 144,23 (11); 143,59 (1'); 142,88 (3'); 134,77 (13); 134,51 (10); 129,56 (14); 129,16 (5'); 122,06 (12); 108,39 (6'); 108,08 (4'); 104,72 (2'); 96,12 (17); 91,64 (15); 54,95 (18); 47,05 (6); 39,02 (3); 33.,51 (5); 26,64 (4); 20,22 (7)</w:t>
      </w:r>
    </w:p>
    <w:p w:rsidR="00021924" w:rsidRPr="00AB34F7" w:rsidRDefault="00021924" w:rsidP="00021924">
      <w:pPr>
        <w:pStyle w:val="NoSpacing"/>
        <w:spacing w:line="360" w:lineRule="auto"/>
        <w:ind w:left="720"/>
        <w:jc w:val="both"/>
        <w:outlineLvl w:val="2"/>
        <w:rPr>
          <w:rFonts w:ascii="Times New Roman" w:hAnsi="Times New Roman" w:cs="Times New Roman"/>
          <w:sz w:val="24"/>
          <w:szCs w:val="24"/>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32" w:name="_Toc418093195"/>
      <w:r w:rsidRPr="00AB34F7">
        <w:rPr>
          <w:rFonts w:ascii="Times New Roman" w:hAnsi="Times New Roman"/>
          <w:b/>
          <w:sz w:val="24"/>
          <w:szCs w:val="24"/>
        </w:rPr>
        <w:t>Sinteza 1-(4-hidroksifenil)-3-(4((6-metoksikinolin-8-il)amino)pentil)uree (3b)</w:t>
      </w:r>
      <w:bookmarkEnd w:id="32"/>
    </w:p>
    <w:p w:rsidR="00372FFC" w:rsidRPr="00AB34F7" w:rsidRDefault="00C7105E" w:rsidP="00372FFC">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Suspenzija</w:t>
      </w:r>
      <w:r w:rsidR="00AB4C04" w:rsidRPr="00AB34F7">
        <w:rPr>
          <w:rFonts w:ascii="Times New Roman" w:hAnsi="Times New Roman"/>
          <w:sz w:val="24"/>
          <w:szCs w:val="24"/>
          <w:lang w:val="hr-HR"/>
        </w:rPr>
        <w:t xml:space="preserve"> 0,273 g (0,0006 mol) primakin difosfata i 0,182 g (0,0018</w:t>
      </w:r>
      <w:r w:rsidR="00372FFC" w:rsidRPr="00AB34F7">
        <w:rPr>
          <w:rFonts w:ascii="Times New Roman" w:hAnsi="Times New Roman"/>
          <w:sz w:val="24"/>
          <w:szCs w:val="24"/>
          <w:lang w:val="hr-HR"/>
        </w:rPr>
        <w:t xml:space="preserve"> mol) TEA u diklormetanu (10</w:t>
      </w:r>
      <w:r w:rsidR="00AB4C04" w:rsidRPr="00AB34F7">
        <w:rPr>
          <w:rFonts w:ascii="Times New Roman" w:hAnsi="Times New Roman"/>
          <w:sz w:val="24"/>
          <w:szCs w:val="24"/>
          <w:lang w:val="hr-HR"/>
        </w:rPr>
        <w:t xml:space="preserve"> ml) </w:t>
      </w:r>
      <w:r w:rsidRPr="00AB34F7">
        <w:rPr>
          <w:rFonts w:ascii="Times New Roman" w:hAnsi="Times New Roman"/>
          <w:sz w:val="24"/>
          <w:szCs w:val="24"/>
          <w:lang w:val="hr-HR"/>
        </w:rPr>
        <w:t xml:space="preserve">miješana je 15 minuta na s.t. Zatim je u reakcijsku smjesu dodano </w:t>
      </w:r>
      <w:r w:rsidR="00AB4C04" w:rsidRPr="00AB34F7">
        <w:rPr>
          <w:rFonts w:ascii="Times New Roman" w:hAnsi="Times New Roman"/>
          <w:sz w:val="24"/>
          <w:szCs w:val="24"/>
          <w:lang w:val="hr-HR"/>
        </w:rPr>
        <w:t>0,153 g (0,0006</w:t>
      </w:r>
      <w:r w:rsidR="00372FFC" w:rsidRPr="00AB34F7">
        <w:rPr>
          <w:rFonts w:ascii="Times New Roman" w:hAnsi="Times New Roman"/>
          <w:sz w:val="24"/>
          <w:szCs w:val="24"/>
          <w:lang w:val="hr-HR"/>
        </w:rPr>
        <w:t xml:space="preserve"> mol) 1-(</w:t>
      </w:r>
      <w:r w:rsidR="00372FFC" w:rsidRPr="00AB34F7">
        <w:rPr>
          <w:rFonts w:ascii="Times New Roman" w:hAnsi="Times New Roman"/>
          <w:i/>
          <w:sz w:val="24"/>
          <w:szCs w:val="24"/>
          <w:lang w:val="hr-HR"/>
        </w:rPr>
        <w:t>N</w:t>
      </w:r>
      <w:r w:rsidR="00372FFC" w:rsidRPr="00AB34F7">
        <w:rPr>
          <w:rFonts w:ascii="Times New Roman" w:hAnsi="Times New Roman"/>
          <w:sz w:val="24"/>
          <w:szCs w:val="24"/>
          <w:lang w:val="hr-HR"/>
        </w:rPr>
        <w:t>-(4-hidroksifenil)karbamoil)benzotriazola (</w:t>
      </w:r>
      <w:r w:rsidR="00372FFC" w:rsidRPr="00AB34F7">
        <w:rPr>
          <w:rFonts w:ascii="Times New Roman" w:hAnsi="Times New Roman"/>
          <w:b/>
          <w:sz w:val="24"/>
          <w:szCs w:val="24"/>
          <w:lang w:val="hr-HR"/>
        </w:rPr>
        <w:t>2b</w:t>
      </w:r>
      <w:r w:rsidR="00372FFC" w:rsidRPr="00AB34F7">
        <w:rPr>
          <w:rFonts w:ascii="Times New Roman" w:hAnsi="Times New Roman"/>
          <w:sz w:val="24"/>
          <w:szCs w:val="24"/>
          <w:lang w:val="hr-HR"/>
        </w:rPr>
        <w:t>). Reakcijska smjes</w:t>
      </w:r>
      <w:r w:rsidR="007F07D8">
        <w:rPr>
          <w:rFonts w:ascii="Times New Roman" w:hAnsi="Times New Roman"/>
          <w:sz w:val="24"/>
          <w:szCs w:val="24"/>
          <w:lang w:val="hr-HR"/>
        </w:rPr>
        <w:t xml:space="preserve">a miješana je 3,5 sati </w:t>
      </w:r>
      <w:r w:rsidR="00372FFC" w:rsidRPr="00AB34F7">
        <w:rPr>
          <w:rFonts w:ascii="Times New Roman" w:hAnsi="Times New Roman"/>
          <w:sz w:val="24"/>
          <w:szCs w:val="24"/>
          <w:lang w:val="hr-HR"/>
        </w:rPr>
        <w:t xml:space="preserve">na sobnoj temperaturi. Zatim je uparena pod sniženim tlakom. Čisti produkt </w:t>
      </w:r>
      <w:r w:rsidR="00372FFC" w:rsidRPr="00AB34F7">
        <w:rPr>
          <w:rFonts w:ascii="Times New Roman" w:hAnsi="Times New Roman"/>
          <w:b/>
          <w:sz w:val="24"/>
          <w:szCs w:val="24"/>
          <w:lang w:val="hr-HR"/>
        </w:rPr>
        <w:t>3b</w:t>
      </w:r>
      <w:r w:rsidR="00372FFC" w:rsidRPr="00AB34F7">
        <w:rPr>
          <w:rFonts w:ascii="Times New Roman" w:hAnsi="Times New Roman"/>
          <w:sz w:val="24"/>
          <w:szCs w:val="24"/>
          <w:lang w:val="hr-HR"/>
        </w:rPr>
        <w:t xml:space="preserve"> dobiven je pročišćavanjem pomoću kromatografije na koloni uz pokretnu fazu sastava diklormetan/metanol (95:5) i rastrljavanjem u eteru. </w:t>
      </w:r>
    </w:p>
    <w:p w:rsidR="002F22E9" w:rsidRPr="00AB34F7" w:rsidRDefault="009D0895" w:rsidP="002F22E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AB4C04" w:rsidRPr="00AB34F7">
        <w:rPr>
          <w:rFonts w:ascii="Times New Roman" w:hAnsi="Times New Roman"/>
          <w:sz w:val="24"/>
          <w:szCs w:val="24"/>
          <w:lang w:val="hr-HR"/>
        </w:rPr>
        <w:t>0,173 g (73</w:t>
      </w:r>
      <w:r w:rsidR="00F9454A" w:rsidRPr="00AB34F7">
        <w:rPr>
          <w:rFonts w:ascii="Times New Roman" w:hAnsi="Times New Roman"/>
          <w:sz w:val="24"/>
          <w:szCs w:val="24"/>
          <w:lang w:val="hr-HR"/>
        </w:rPr>
        <w:t xml:space="preserve"> </w:t>
      </w:r>
      <w:r w:rsidR="00AB4C04" w:rsidRPr="00AB34F7">
        <w:rPr>
          <w:rFonts w:ascii="Times New Roman" w:hAnsi="Times New Roman"/>
          <w:sz w:val="24"/>
          <w:szCs w:val="24"/>
          <w:lang w:val="hr-HR"/>
        </w:rPr>
        <w:t>%)</w:t>
      </w:r>
    </w:p>
    <w:p w:rsidR="002F22E9" w:rsidRPr="00AB34F7" w:rsidRDefault="002F22E9" w:rsidP="002F22E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148,0</w:t>
      </w:r>
      <w:r w:rsidR="00AB4C04" w:rsidRPr="00AB34F7">
        <w:rPr>
          <w:rFonts w:ascii="Times New Roman" w:hAnsi="Times New Roman" w:cs="Times New Roman"/>
          <w:sz w:val="24"/>
          <w:szCs w:val="24"/>
          <w:lang w:val="hr-HR"/>
        </w:rPr>
        <w:t>–</w:t>
      </w:r>
      <w:r w:rsidRPr="00AB34F7">
        <w:rPr>
          <w:rFonts w:ascii="Times New Roman" w:hAnsi="Times New Roman"/>
          <w:sz w:val="24"/>
          <w:szCs w:val="24"/>
          <w:lang w:val="hr-HR"/>
        </w:rPr>
        <w:t>152,8</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2F22E9" w:rsidRPr="00AB34F7" w:rsidRDefault="002F22E9" w:rsidP="002F22E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IR (KBr,</w:t>
      </w:r>
      <w:r w:rsidRPr="00AB34F7">
        <w:rPr>
          <w:rFonts w:ascii="Times New Roman" w:hAnsi="Times New Roman"/>
          <w:i/>
          <w:sz w:val="24"/>
          <w:szCs w:val="24"/>
          <w:lang w:val="hr-HR"/>
        </w:rPr>
        <w:t xml:space="preserve"> 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):3419, 3326, 2934, 2865, 1683, 1659, 1616, 1576, 1556, 1515, 1455, 1424, 1388, 1223, 1204, 1159, 1101, 1054, 1036, 967, 906, 828, 788</w:t>
      </w:r>
    </w:p>
    <w:p w:rsidR="00335956" w:rsidRPr="00AB34F7" w:rsidRDefault="002F22E9" w:rsidP="002F22E9">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335956" w:rsidRPr="00AB34F7">
        <w:rPr>
          <w:rFonts w:ascii="Times New Roman" w:hAnsi="Times New Roman"/>
          <w:sz w:val="24"/>
          <w:szCs w:val="24"/>
          <w:lang w:val="hr-HR"/>
        </w:rPr>
        <w:t xml:space="preserve">, </w:t>
      </w:r>
      <w:r w:rsidR="00335956" w:rsidRPr="00AB34F7">
        <w:rPr>
          <w:rFonts w:ascii="Times New Roman" w:hAnsi="Times New Roman"/>
          <w:i/>
          <w:sz w:val="24"/>
          <w:szCs w:val="24"/>
          <w:lang w:val="hr-HR"/>
        </w:rPr>
        <w:t>δ</w:t>
      </w:r>
      <w:r w:rsidR="00335956"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335956" w:rsidRPr="00AB34F7">
        <w:rPr>
          <w:rFonts w:ascii="Times New Roman" w:hAnsi="Times New Roman"/>
          <w:sz w:val="24"/>
          <w:szCs w:val="24"/>
          <w:lang w:val="hr-HR"/>
        </w:rPr>
        <w:t xml:space="preserve">8,91 (s, 1H, 7'); 8,55-8,53 (dd, 1H, 11,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1,73, 2,31); 8,09-8,06 (dd, 1H, 13,</w:t>
      </w:r>
      <w:r w:rsidR="00335956" w:rsidRPr="00AB34F7">
        <w:rPr>
          <w:rFonts w:ascii="Times New Roman" w:hAnsi="Times New Roman"/>
          <w:i/>
          <w:sz w:val="24"/>
          <w:szCs w:val="24"/>
          <w:lang w:val="hr-HR"/>
        </w:rPr>
        <w:t xml:space="preserve"> J</w:t>
      </w:r>
      <w:r w:rsidR="00335956" w:rsidRPr="00AB34F7">
        <w:rPr>
          <w:rFonts w:ascii="Times New Roman" w:hAnsi="Times New Roman"/>
          <w:sz w:val="24"/>
          <w:szCs w:val="24"/>
          <w:lang w:val="hr-HR"/>
        </w:rPr>
        <w:t xml:space="preserve"> = 1,73, 6,36);8,00 (s. 1H, 1'');7,44-7,40 (m, 1H, 12);7,13 (d, 2H, 2', 6',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=8,67); 6,62 (d, 2H, 3', 5',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=9,25);6,47 (d, 1H, 17,</w:t>
      </w:r>
      <w:r w:rsidR="00335956" w:rsidRPr="00AB34F7">
        <w:rPr>
          <w:rFonts w:ascii="Times New Roman" w:hAnsi="Times New Roman"/>
          <w:i/>
          <w:sz w:val="24"/>
          <w:szCs w:val="24"/>
          <w:lang w:val="hr-HR"/>
        </w:rPr>
        <w:t xml:space="preserve"> J</w:t>
      </w:r>
      <w:r w:rsidR="00335956" w:rsidRPr="00AB34F7">
        <w:rPr>
          <w:rFonts w:ascii="Times New Roman" w:hAnsi="Times New Roman"/>
          <w:sz w:val="24"/>
          <w:szCs w:val="24"/>
          <w:lang w:val="hr-HR"/>
        </w:rPr>
        <w:t xml:space="preserve"> = 2,31); 6,28 (d, 1H, 15,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2,31); 6,14 (d, 1H, 8,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8,67);5,98 (t, 1H, 2,</w:t>
      </w:r>
      <w:r w:rsidR="00335956" w:rsidRPr="00AB34F7">
        <w:rPr>
          <w:rFonts w:ascii="Times New Roman" w:hAnsi="Times New Roman"/>
          <w:i/>
          <w:sz w:val="24"/>
          <w:szCs w:val="24"/>
          <w:lang w:val="hr-HR"/>
        </w:rPr>
        <w:t xml:space="preserve"> J</w:t>
      </w:r>
      <w:r w:rsidR="00335956" w:rsidRPr="00AB34F7">
        <w:rPr>
          <w:rFonts w:ascii="Times New Roman" w:hAnsi="Times New Roman"/>
          <w:sz w:val="24"/>
          <w:szCs w:val="24"/>
          <w:lang w:val="hr-HR"/>
        </w:rPr>
        <w:t xml:space="preserve"> = 5,78); 3,82 (s, 3H, 18); 3,67-3,63 (m, 1H, 6); 3,11-3,06 (q, 2H, 3,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5,78); 1,68-1,48 (m, 4H, 4, 5); 1,23 (d, 3H, 7,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5,78)</w:t>
      </w:r>
    </w:p>
    <w:p w:rsidR="002F22E9" w:rsidRPr="00AB34F7" w:rsidRDefault="002F22E9" w:rsidP="002F22E9">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335956" w:rsidRPr="00AB34F7">
        <w:rPr>
          <w:rFonts w:ascii="Times New Roman" w:hAnsi="Times New Roman"/>
          <w:sz w:val="24"/>
          <w:szCs w:val="24"/>
          <w:lang w:val="hr-HR"/>
        </w:rPr>
        <w:t xml:space="preserve">, </w:t>
      </w:r>
      <w:r w:rsidR="00335956" w:rsidRPr="00AB34F7">
        <w:rPr>
          <w:rFonts w:ascii="Times New Roman" w:hAnsi="Times New Roman"/>
          <w:i/>
          <w:sz w:val="24"/>
          <w:szCs w:val="24"/>
          <w:lang w:val="hr-HR"/>
        </w:rPr>
        <w:t>δ</w:t>
      </w:r>
      <w:r w:rsidR="00335956" w:rsidRPr="00AB34F7">
        <w:rPr>
          <w:rFonts w:ascii="Times New Roman" w:hAnsi="Times New Roman"/>
          <w:sz w:val="24"/>
          <w:szCs w:val="24"/>
          <w:lang w:val="hr-HR"/>
        </w:rPr>
        <w:t>/ppm</w:t>
      </w:r>
      <w:r w:rsidRPr="00AB34F7">
        <w:rPr>
          <w:rFonts w:ascii="Times New Roman" w:hAnsi="Times New Roman"/>
          <w:sz w:val="24"/>
          <w:szCs w:val="24"/>
          <w:lang w:val="hr-HR"/>
        </w:rPr>
        <w:t>):</w:t>
      </w:r>
      <w:r w:rsidR="00335956" w:rsidRPr="00AB34F7">
        <w:rPr>
          <w:rFonts w:ascii="Times New Roman" w:eastAsia="Times New Roman" w:hAnsi="Times New Roman"/>
          <w:sz w:val="24"/>
          <w:szCs w:val="24"/>
          <w:lang w:val="hr-HR" w:eastAsia="hr-HR"/>
        </w:rPr>
        <w:t>158,98 (16); 155,52 (1); 151,84 (4'); 144,62 (9); 144,21 (11); 134,76 (13); 134,49 (10); 132,06 (1'); 129,55 (14); 122,05 (12); 119,82 (2', 6'); 115,00 (3', 5'); 96,11 (17); 91,63 (15); 54,94 (18); 47,05 (6); 39,09 (3); 33,50 (5); 26,72 (4); 20,20 (7)</w:t>
      </w:r>
    </w:p>
    <w:p w:rsidR="00021924" w:rsidRPr="00AB34F7" w:rsidRDefault="00021924" w:rsidP="00021924">
      <w:pPr>
        <w:pStyle w:val="ListParagraph"/>
        <w:outlineLvl w:val="2"/>
        <w:rPr>
          <w:rFonts w:ascii="Times New Roman" w:hAnsi="Times New Roman" w:cs="Times New Roman"/>
          <w:sz w:val="24"/>
          <w:szCs w:val="24"/>
          <w:lang w:val="hr-HR"/>
        </w:rPr>
      </w:pPr>
    </w:p>
    <w:p w:rsidR="002C72ED" w:rsidRPr="00AB34F7" w:rsidRDefault="002C72ED" w:rsidP="00021924">
      <w:pPr>
        <w:pStyle w:val="ListParagraph"/>
        <w:outlineLvl w:val="2"/>
        <w:rPr>
          <w:rFonts w:ascii="Times New Roman" w:hAnsi="Times New Roman" w:cs="Times New Roman"/>
          <w:sz w:val="24"/>
          <w:szCs w:val="24"/>
          <w:lang w:val="hr-HR"/>
        </w:rPr>
      </w:pPr>
    </w:p>
    <w:p w:rsidR="002C72ED" w:rsidRPr="00AB34F7" w:rsidRDefault="002C72ED" w:rsidP="00021924">
      <w:pPr>
        <w:pStyle w:val="ListParagraph"/>
        <w:outlineLvl w:val="2"/>
        <w:rPr>
          <w:rFonts w:ascii="Times New Roman" w:hAnsi="Times New Roman" w:cs="Times New Roman"/>
          <w:sz w:val="24"/>
          <w:szCs w:val="24"/>
          <w:lang w:val="hr-HR"/>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33" w:name="_Toc418093196"/>
      <w:r w:rsidRPr="00AB34F7">
        <w:rPr>
          <w:rFonts w:ascii="Times New Roman" w:hAnsi="Times New Roman"/>
          <w:b/>
          <w:sz w:val="24"/>
          <w:szCs w:val="24"/>
        </w:rPr>
        <w:lastRenderedPageBreak/>
        <w:t>Sinteza 1-(3-fluorfenil)-3-(4((6-metoksikinolin-8-il)amino)pentil)uree (3c)</w:t>
      </w:r>
      <w:bookmarkEnd w:id="33"/>
    </w:p>
    <w:p w:rsidR="00372FFC" w:rsidRPr="00AB34F7" w:rsidRDefault="00C7105E" w:rsidP="00372FFC">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Suspenzija</w:t>
      </w:r>
      <w:r w:rsidR="00AB4C04" w:rsidRPr="00AB34F7">
        <w:rPr>
          <w:rFonts w:ascii="Times New Roman" w:hAnsi="Times New Roman"/>
          <w:sz w:val="24"/>
          <w:szCs w:val="24"/>
          <w:lang w:val="hr-HR"/>
        </w:rPr>
        <w:t xml:space="preserve"> 0,273 g (0,0006 mol) primakin difosfata i 0,182 g (0,0018</w:t>
      </w:r>
      <w:r w:rsidR="00372FFC" w:rsidRPr="00AB34F7">
        <w:rPr>
          <w:rFonts w:ascii="Times New Roman" w:hAnsi="Times New Roman"/>
          <w:sz w:val="24"/>
          <w:szCs w:val="24"/>
          <w:lang w:val="hr-HR"/>
        </w:rPr>
        <w:t xml:space="preserve"> mol) TEA u diklormetanu (10</w:t>
      </w:r>
      <w:r w:rsidR="00AB4C04" w:rsidRPr="00AB34F7">
        <w:rPr>
          <w:rFonts w:ascii="Times New Roman" w:hAnsi="Times New Roman"/>
          <w:sz w:val="24"/>
          <w:szCs w:val="24"/>
          <w:lang w:val="hr-HR"/>
        </w:rPr>
        <w:t xml:space="preserve"> ml) </w:t>
      </w:r>
      <w:r w:rsidRPr="00AB34F7">
        <w:rPr>
          <w:rFonts w:ascii="Times New Roman" w:hAnsi="Times New Roman"/>
          <w:sz w:val="24"/>
          <w:szCs w:val="24"/>
          <w:lang w:val="hr-HR"/>
        </w:rPr>
        <w:t xml:space="preserve">miješana je 15 minuta na s.t. </w:t>
      </w:r>
      <w:r w:rsidR="00CA5DAB" w:rsidRPr="00AB34F7">
        <w:rPr>
          <w:rFonts w:ascii="Times New Roman" w:hAnsi="Times New Roman"/>
          <w:sz w:val="24"/>
          <w:szCs w:val="24"/>
          <w:lang w:val="hr-HR"/>
        </w:rPr>
        <w:t xml:space="preserve">Zatim je u reakcijsku smjesu </w:t>
      </w:r>
      <w:r w:rsidR="00AB4C04" w:rsidRPr="00AB34F7">
        <w:rPr>
          <w:rFonts w:ascii="Times New Roman" w:hAnsi="Times New Roman"/>
          <w:sz w:val="24"/>
          <w:szCs w:val="24"/>
          <w:lang w:val="hr-HR"/>
        </w:rPr>
        <w:t>dodano 0,154 g (0,0006</w:t>
      </w:r>
      <w:r w:rsidR="00372FFC" w:rsidRPr="00AB34F7">
        <w:rPr>
          <w:rFonts w:ascii="Times New Roman" w:hAnsi="Times New Roman"/>
          <w:sz w:val="24"/>
          <w:szCs w:val="24"/>
          <w:lang w:val="hr-HR"/>
        </w:rPr>
        <w:t xml:space="preserve"> mol) 1-(</w:t>
      </w:r>
      <w:r w:rsidR="00372FFC" w:rsidRPr="00AB34F7">
        <w:rPr>
          <w:rFonts w:ascii="Times New Roman" w:hAnsi="Times New Roman"/>
          <w:i/>
          <w:sz w:val="24"/>
          <w:szCs w:val="24"/>
          <w:lang w:val="hr-HR"/>
        </w:rPr>
        <w:t>N</w:t>
      </w:r>
      <w:r w:rsidR="00372FFC" w:rsidRPr="00AB34F7">
        <w:rPr>
          <w:rFonts w:ascii="Times New Roman" w:hAnsi="Times New Roman"/>
          <w:sz w:val="24"/>
          <w:szCs w:val="24"/>
          <w:lang w:val="hr-HR"/>
        </w:rPr>
        <w:t>-(3-fluorfenil)karbamoil)benzotriazola (</w:t>
      </w:r>
      <w:r w:rsidR="00372FFC" w:rsidRPr="00AB34F7">
        <w:rPr>
          <w:rFonts w:ascii="Times New Roman" w:hAnsi="Times New Roman"/>
          <w:b/>
          <w:sz w:val="24"/>
          <w:szCs w:val="24"/>
          <w:lang w:val="hr-HR"/>
        </w:rPr>
        <w:t>2c</w:t>
      </w:r>
      <w:r w:rsidR="00372FFC" w:rsidRPr="00AB34F7">
        <w:rPr>
          <w:rFonts w:ascii="Times New Roman" w:hAnsi="Times New Roman"/>
          <w:sz w:val="24"/>
          <w:szCs w:val="24"/>
          <w:lang w:val="hr-HR"/>
        </w:rPr>
        <w:t xml:space="preserve">). Reakcijska smjesa miješana je </w:t>
      </w:r>
      <w:r w:rsidR="0016200F" w:rsidRPr="00AB34F7">
        <w:rPr>
          <w:rFonts w:ascii="Times New Roman" w:hAnsi="Times New Roman"/>
          <w:sz w:val="24"/>
          <w:szCs w:val="24"/>
          <w:lang w:val="hr-HR"/>
        </w:rPr>
        <w:t>2 sata</w:t>
      </w:r>
      <w:r w:rsidR="00372FFC" w:rsidRPr="00AB34F7">
        <w:rPr>
          <w:rFonts w:ascii="Times New Roman" w:hAnsi="Times New Roman"/>
          <w:sz w:val="24"/>
          <w:szCs w:val="24"/>
          <w:lang w:val="hr-HR"/>
        </w:rPr>
        <w:t xml:space="preserve"> na s</w:t>
      </w:r>
      <w:r w:rsidR="00CA5DAB" w:rsidRPr="00AB34F7">
        <w:rPr>
          <w:rFonts w:ascii="Times New Roman" w:hAnsi="Times New Roman"/>
          <w:sz w:val="24"/>
          <w:szCs w:val="24"/>
          <w:lang w:val="hr-HR"/>
        </w:rPr>
        <w:t>.t</w:t>
      </w:r>
      <w:r w:rsidR="00372FFC" w:rsidRPr="00AB34F7">
        <w:rPr>
          <w:rFonts w:ascii="Times New Roman" w:hAnsi="Times New Roman"/>
          <w:sz w:val="24"/>
          <w:szCs w:val="24"/>
          <w:lang w:val="hr-HR"/>
        </w:rPr>
        <w:t xml:space="preserve">. Zatim je uparena pod sniženim tlakom. </w:t>
      </w:r>
      <w:r w:rsidR="0016200F" w:rsidRPr="00AB34F7">
        <w:rPr>
          <w:rFonts w:ascii="Times New Roman" w:hAnsi="Times New Roman"/>
          <w:sz w:val="24"/>
          <w:szCs w:val="24"/>
          <w:lang w:val="hr-HR"/>
        </w:rPr>
        <w:t>Dobiveni talog otopljen je u diklormetanu, a organski sloj je ekstrahiran 5</w:t>
      </w:r>
      <w:r w:rsidR="00F9454A" w:rsidRPr="00AB34F7">
        <w:rPr>
          <w:rFonts w:ascii="Times New Roman" w:hAnsi="Times New Roman"/>
          <w:sz w:val="24"/>
          <w:szCs w:val="24"/>
          <w:lang w:val="hr-HR"/>
        </w:rPr>
        <w:t xml:space="preserve"> </w:t>
      </w:r>
      <w:r w:rsidR="0016200F" w:rsidRPr="00AB34F7">
        <w:rPr>
          <w:rFonts w:ascii="Times New Roman" w:hAnsi="Times New Roman"/>
          <w:sz w:val="24"/>
          <w:szCs w:val="24"/>
          <w:lang w:val="hr-HR"/>
        </w:rPr>
        <w:t>%-tnom otopinom NaOH (3x10 ml) i destiliranom vodom (3x15 ml), osušen nad bezvodnim Na</w:t>
      </w:r>
      <w:r w:rsidR="0016200F" w:rsidRPr="00AB34F7">
        <w:rPr>
          <w:rFonts w:ascii="Times New Roman" w:hAnsi="Times New Roman"/>
          <w:sz w:val="24"/>
          <w:szCs w:val="24"/>
          <w:vertAlign w:val="subscript"/>
          <w:lang w:val="hr-HR"/>
        </w:rPr>
        <w:t>2</w:t>
      </w:r>
      <w:r w:rsidR="0016200F" w:rsidRPr="00AB34F7">
        <w:rPr>
          <w:rFonts w:ascii="Times New Roman" w:hAnsi="Times New Roman"/>
          <w:sz w:val="24"/>
          <w:szCs w:val="24"/>
          <w:lang w:val="hr-HR"/>
        </w:rPr>
        <w:t>SO</w:t>
      </w:r>
      <w:r w:rsidR="0016200F" w:rsidRPr="00AB34F7">
        <w:rPr>
          <w:rFonts w:ascii="Times New Roman" w:hAnsi="Times New Roman"/>
          <w:sz w:val="24"/>
          <w:szCs w:val="24"/>
          <w:vertAlign w:val="subscript"/>
          <w:lang w:val="hr-HR"/>
        </w:rPr>
        <w:t>4</w:t>
      </w:r>
      <w:r w:rsidR="0016200F" w:rsidRPr="00AB34F7">
        <w:rPr>
          <w:rFonts w:ascii="Times New Roman" w:hAnsi="Times New Roman"/>
          <w:sz w:val="24"/>
          <w:szCs w:val="24"/>
          <w:lang w:val="hr-HR"/>
        </w:rPr>
        <w:t xml:space="preserve">, filtriran te uparen pod sniženim tlakom. </w:t>
      </w:r>
      <w:r w:rsidR="00372FFC" w:rsidRPr="00AB34F7">
        <w:rPr>
          <w:rFonts w:ascii="Times New Roman" w:hAnsi="Times New Roman"/>
          <w:sz w:val="24"/>
          <w:szCs w:val="24"/>
          <w:lang w:val="hr-HR"/>
        </w:rPr>
        <w:t xml:space="preserve">Čisti produkt </w:t>
      </w:r>
      <w:r w:rsidR="00372FFC" w:rsidRPr="00AB34F7">
        <w:rPr>
          <w:rFonts w:ascii="Times New Roman" w:hAnsi="Times New Roman"/>
          <w:b/>
          <w:sz w:val="24"/>
          <w:szCs w:val="24"/>
          <w:lang w:val="hr-HR"/>
        </w:rPr>
        <w:t>3</w:t>
      </w:r>
      <w:r w:rsidR="0016200F" w:rsidRPr="00AB34F7">
        <w:rPr>
          <w:rFonts w:ascii="Times New Roman" w:hAnsi="Times New Roman"/>
          <w:b/>
          <w:sz w:val="24"/>
          <w:szCs w:val="24"/>
          <w:lang w:val="hr-HR"/>
        </w:rPr>
        <w:t>c</w:t>
      </w:r>
      <w:r w:rsidR="00372FFC" w:rsidRPr="00AB34F7">
        <w:rPr>
          <w:rFonts w:ascii="Times New Roman" w:hAnsi="Times New Roman"/>
          <w:sz w:val="24"/>
          <w:szCs w:val="24"/>
          <w:lang w:val="hr-HR"/>
        </w:rPr>
        <w:t xml:space="preserve"> dobiven je pročišćavanjem pomoću kromatografije na koloni uz pokretnu fazu sastava diklormetan/metanol (95:5). </w:t>
      </w:r>
    </w:p>
    <w:p w:rsidR="00B124DB" w:rsidRPr="00AB34F7" w:rsidRDefault="009D0895"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8C2BB2" w:rsidRPr="00AB34F7">
        <w:rPr>
          <w:rFonts w:ascii="Times New Roman" w:hAnsi="Times New Roman"/>
          <w:sz w:val="24"/>
          <w:szCs w:val="24"/>
          <w:lang w:val="hr-HR"/>
        </w:rPr>
        <w:t>0, 152 g (</w:t>
      </w:r>
      <w:r w:rsidRPr="00AB34F7">
        <w:rPr>
          <w:rFonts w:ascii="Times New Roman" w:hAnsi="Times New Roman"/>
          <w:sz w:val="24"/>
          <w:szCs w:val="24"/>
          <w:lang w:val="hr-HR"/>
        </w:rPr>
        <w:t>64</w:t>
      </w:r>
      <w:r w:rsidR="00F9454A" w:rsidRPr="00AB34F7">
        <w:rPr>
          <w:rFonts w:ascii="Times New Roman" w:hAnsi="Times New Roman"/>
          <w:sz w:val="24"/>
          <w:szCs w:val="24"/>
          <w:lang w:val="hr-HR"/>
        </w:rPr>
        <w:t xml:space="preserve"> </w:t>
      </w:r>
      <w:r w:rsidR="00B124DB" w:rsidRPr="00AB34F7">
        <w:rPr>
          <w:rFonts w:ascii="Times New Roman" w:hAnsi="Times New Roman"/>
          <w:sz w:val="24"/>
          <w:szCs w:val="24"/>
          <w:lang w:val="hr-HR"/>
        </w:rPr>
        <w:t>%</w:t>
      </w:r>
      <w:r w:rsidR="008C2BB2" w:rsidRPr="00AB34F7">
        <w:rPr>
          <w:rFonts w:ascii="Times New Roman" w:hAnsi="Times New Roman"/>
          <w:sz w:val="24"/>
          <w:szCs w:val="24"/>
          <w:lang w:val="hr-HR"/>
        </w:rPr>
        <w:t>)</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(ulje)</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vertAlign w:val="subscript"/>
          <w:lang w:val="hr-HR"/>
        </w:rPr>
        <w:t>/</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):3354, 2961, 2926, 2856, 1651, 1645, 1615, 1557, 1510, 1463, 1424, 1386, 1273, 1221, 1153, 1113, 1052, 967, 940, 863, 822, 791, 773</w:t>
      </w:r>
    </w:p>
    <w:p w:rsidR="00335956"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E807E6" w:rsidRPr="00AB34F7">
        <w:rPr>
          <w:rFonts w:ascii="Times New Roman" w:hAnsi="Times New Roman"/>
          <w:sz w:val="24"/>
          <w:szCs w:val="24"/>
          <w:lang w:val="hr-HR"/>
        </w:rPr>
        <w:t xml:space="preserve">, </w:t>
      </w:r>
      <w:r w:rsidR="00E807E6" w:rsidRPr="00AB34F7">
        <w:rPr>
          <w:rFonts w:ascii="Times New Roman" w:hAnsi="Times New Roman"/>
          <w:i/>
          <w:sz w:val="24"/>
          <w:szCs w:val="24"/>
          <w:lang w:val="hr-HR"/>
        </w:rPr>
        <w:t>δ</w:t>
      </w:r>
      <w:r w:rsidR="00E807E6"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335956" w:rsidRPr="00AB34F7">
        <w:rPr>
          <w:rFonts w:ascii="Times New Roman" w:hAnsi="Times New Roman"/>
          <w:sz w:val="24"/>
          <w:szCs w:val="24"/>
          <w:lang w:val="hr-HR"/>
        </w:rPr>
        <w:t xml:space="preserve">8,59 (s. 1H, 1'');8,53-8,52 (dd, 1H, 11,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1,48, 2,60); 8,08-8,06 (dd, 1H, 13,</w:t>
      </w:r>
      <w:r w:rsidR="00335956" w:rsidRPr="00AB34F7">
        <w:rPr>
          <w:rFonts w:ascii="Times New Roman" w:hAnsi="Times New Roman"/>
          <w:i/>
          <w:sz w:val="24"/>
          <w:szCs w:val="24"/>
          <w:lang w:val="hr-HR"/>
        </w:rPr>
        <w:t xml:space="preserve"> J</w:t>
      </w:r>
      <w:r w:rsidR="00335956" w:rsidRPr="00AB34F7">
        <w:rPr>
          <w:rFonts w:ascii="Times New Roman" w:hAnsi="Times New Roman"/>
          <w:sz w:val="24"/>
          <w:szCs w:val="24"/>
          <w:lang w:val="hr-HR"/>
        </w:rPr>
        <w:t xml:space="preserve"> = 1,48, 6,68); 7,45-7,41 (m, 2H, 6', 12);7,23-7,19 (q, 1H, 2',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7,79); 7,01-7,00 (d, 1H, 4',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8,16); 6,67 (t, 1H, 5',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=8,04);6,47 (d, 1H, 17); 6,28 (d, 1H, 15); 6,21 (t, 1H, 2,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5,56);6,13 (d, 1H, 8,</w:t>
      </w:r>
      <w:r w:rsidR="00335956" w:rsidRPr="00AB34F7">
        <w:rPr>
          <w:rFonts w:ascii="Times New Roman" w:hAnsi="Times New Roman"/>
          <w:i/>
          <w:sz w:val="24"/>
          <w:szCs w:val="24"/>
          <w:lang w:val="hr-HR"/>
        </w:rPr>
        <w:t xml:space="preserve"> J</w:t>
      </w:r>
      <w:r w:rsidR="00335956" w:rsidRPr="00AB34F7">
        <w:rPr>
          <w:rFonts w:ascii="Times New Roman" w:hAnsi="Times New Roman"/>
          <w:sz w:val="24"/>
          <w:szCs w:val="24"/>
          <w:lang w:val="hr-HR"/>
        </w:rPr>
        <w:t xml:space="preserve"> = 8,53); 3,82 (s, 3H, 18); 3,66-3,63 (m, 1H, 6); 3,13-3,10 (q, 2H, 3,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6,30); 1,60-1,50 (m, 4H, 4, 5); 1,23 (d, 3H, 7, </w:t>
      </w:r>
      <w:r w:rsidR="00335956" w:rsidRPr="00AB34F7">
        <w:rPr>
          <w:rFonts w:ascii="Times New Roman" w:hAnsi="Times New Roman"/>
          <w:i/>
          <w:sz w:val="24"/>
          <w:szCs w:val="24"/>
          <w:lang w:val="hr-HR"/>
        </w:rPr>
        <w:t>J</w:t>
      </w:r>
      <w:r w:rsidR="00335956" w:rsidRPr="00AB34F7">
        <w:rPr>
          <w:rFonts w:ascii="Times New Roman" w:hAnsi="Times New Roman"/>
          <w:sz w:val="24"/>
          <w:szCs w:val="24"/>
          <w:lang w:val="hr-HR"/>
        </w:rPr>
        <w:t xml:space="preserve"> = 6,30)</w:t>
      </w:r>
    </w:p>
    <w:p w:rsidR="00B124DB" w:rsidRPr="00AB34F7" w:rsidRDefault="00B124DB" w:rsidP="00B124DB">
      <w:pPr>
        <w:spacing w:after="0" w:line="360" w:lineRule="auto"/>
        <w:jc w:val="both"/>
        <w:rPr>
          <w:rFonts w:ascii="Times New Roman" w:eastAsia="Times New Roman" w:hAnsi="Times New Roman"/>
          <w:sz w:val="24"/>
          <w:szCs w:val="24"/>
          <w:lang w:val="hr-HR" w:eastAsia="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E807E6" w:rsidRPr="00AB34F7">
        <w:rPr>
          <w:rFonts w:ascii="Times New Roman" w:hAnsi="Times New Roman"/>
          <w:sz w:val="24"/>
          <w:szCs w:val="24"/>
          <w:lang w:val="hr-HR"/>
        </w:rPr>
        <w:t xml:space="preserve">, </w:t>
      </w:r>
      <w:r w:rsidR="00E807E6" w:rsidRPr="00AB34F7">
        <w:rPr>
          <w:rFonts w:ascii="Times New Roman" w:hAnsi="Times New Roman"/>
          <w:i/>
          <w:sz w:val="24"/>
          <w:szCs w:val="24"/>
          <w:lang w:val="hr-HR"/>
        </w:rPr>
        <w:t>δ</w:t>
      </w:r>
      <w:r w:rsidR="00E807E6" w:rsidRPr="00AB34F7">
        <w:rPr>
          <w:rFonts w:ascii="Times New Roman" w:hAnsi="Times New Roman"/>
          <w:sz w:val="24"/>
          <w:szCs w:val="24"/>
          <w:lang w:val="hr-HR"/>
        </w:rPr>
        <w:t>/ppm</w:t>
      </w:r>
      <w:r w:rsidRPr="00AB34F7">
        <w:rPr>
          <w:rFonts w:ascii="Times New Roman" w:hAnsi="Times New Roman"/>
          <w:sz w:val="24"/>
          <w:szCs w:val="24"/>
          <w:lang w:val="hr-HR"/>
        </w:rPr>
        <w:t>):</w:t>
      </w:r>
      <w:r w:rsidR="00E807E6" w:rsidRPr="00AB34F7">
        <w:rPr>
          <w:rFonts w:ascii="Times New Roman" w:eastAsia="Times New Roman" w:hAnsi="Times New Roman"/>
          <w:sz w:val="24"/>
          <w:szCs w:val="24"/>
          <w:lang w:val="hr-HR" w:eastAsia="hr-HR"/>
        </w:rPr>
        <w:t>163,14 (3'); 158,96 (16); 154,89 (1); 144,59 (9); 144,17 (11); 142,39 (1'); 134,71 (13); 134,48 (10); 129,92 (5'); 129,51 (14); 122,00 (12); 113,20 (6'); 107,11, 106,97 (4'); 104,26, 104,08 (2'); 96,10 (17); 91,64 (15); 54,90 (18); 47,01 (6); 39,02 (3); 33,44 (5); 26,48 (4); 20,17 (7)</w:t>
      </w:r>
    </w:p>
    <w:p w:rsidR="00021924" w:rsidRPr="00AB34F7" w:rsidRDefault="00021924" w:rsidP="00021924">
      <w:pPr>
        <w:pStyle w:val="ListParagraph"/>
        <w:outlineLvl w:val="2"/>
        <w:rPr>
          <w:rFonts w:ascii="Times New Roman" w:hAnsi="Times New Roman" w:cs="Times New Roman"/>
          <w:sz w:val="24"/>
          <w:szCs w:val="24"/>
          <w:lang w:val="hr-HR"/>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34" w:name="_Toc418093197"/>
      <w:r w:rsidRPr="00AB34F7">
        <w:rPr>
          <w:rFonts w:ascii="Times New Roman" w:hAnsi="Times New Roman"/>
          <w:b/>
          <w:sz w:val="24"/>
          <w:szCs w:val="24"/>
        </w:rPr>
        <w:t>Sinteza 1-(4-fluorfenil)-3-(4((6-metoksikinolin-8-il)amino)pentil)uree (3d)</w:t>
      </w:r>
      <w:bookmarkEnd w:id="34"/>
    </w:p>
    <w:p w:rsidR="0016200F" w:rsidRPr="00AB34F7" w:rsidRDefault="00CA5DAB" w:rsidP="0016200F">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Suspenzija</w:t>
      </w:r>
      <w:r w:rsidR="008C2BB2" w:rsidRPr="00AB34F7">
        <w:rPr>
          <w:rFonts w:ascii="Times New Roman" w:hAnsi="Times New Roman"/>
          <w:sz w:val="24"/>
          <w:szCs w:val="24"/>
          <w:lang w:val="hr-HR"/>
        </w:rPr>
        <w:t xml:space="preserve"> 0,273 g (0,0006 mol) primakin difosfata i 0,182 g (0,0018</w:t>
      </w:r>
      <w:r w:rsidR="0016200F" w:rsidRPr="00AB34F7">
        <w:rPr>
          <w:rFonts w:ascii="Times New Roman" w:hAnsi="Times New Roman"/>
          <w:sz w:val="24"/>
          <w:szCs w:val="24"/>
          <w:lang w:val="hr-HR"/>
        </w:rPr>
        <w:t xml:space="preserve"> mol) TEA u diklormetanu (10</w:t>
      </w:r>
      <w:r w:rsidR="008C2BB2" w:rsidRPr="00AB34F7">
        <w:rPr>
          <w:rFonts w:ascii="Times New Roman" w:hAnsi="Times New Roman"/>
          <w:sz w:val="24"/>
          <w:szCs w:val="24"/>
          <w:lang w:val="hr-HR"/>
        </w:rPr>
        <w:t xml:space="preserve"> ml) </w:t>
      </w:r>
      <w:r w:rsidRPr="00AB34F7">
        <w:rPr>
          <w:rFonts w:ascii="Times New Roman" w:hAnsi="Times New Roman"/>
          <w:sz w:val="24"/>
          <w:szCs w:val="24"/>
          <w:lang w:val="hr-HR"/>
        </w:rPr>
        <w:t>miješana je 15 minuta na s.t. Zatim je u reakcijsku smjesu dodano</w:t>
      </w:r>
      <w:r w:rsidR="008C2BB2" w:rsidRPr="00AB34F7">
        <w:rPr>
          <w:rFonts w:ascii="Times New Roman" w:hAnsi="Times New Roman"/>
          <w:sz w:val="24"/>
          <w:szCs w:val="24"/>
          <w:lang w:val="hr-HR"/>
        </w:rPr>
        <w:t xml:space="preserve"> 0,154 g (0,0006</w:t>
      </w:r>
      <w:r w:rsidR="0016200F" w:rsidRPr="00AB34F7">
        <w:rPr>
          <w:rFonts w:ascii="Times New Roman" w:hAnsi="Times New Roman"/>
          <w:sz w:val="24"/>
          <w:szCs w:val="24"/>
          <w:lang w:val="hr-HR"/>
        </w:rPr>
        <w:t xml:space="preserve"> mol) 1-(</w:t>
      </w:r>
      <w:r w:rsidR="0016200F" w:rsidRPr="00AB34F7">
        <w:rPr>
          <w:rFonts w:ascii="Times New Roman" w:hAnsi="Times New Roman"/>
          <w:i/>
          <w:sz w:val="24"/>
          <w:szCs w:val="24"/>
          <w:lang w:val="hr-HR"/>
        </w:rPr>
        <w:t>N</w:t>
      </w:r>
      <w:r w:rsidR="0016200F" w:rsidRPr="00AB34F7">
        <w:rPr>
          <w:rFonts w:ascii="Times New Roman" w:hAnsi="Times New Roman"/>
          <w:sz w:val="24"/>
          <w:szCs w:val="24"/>
          <w:lang w:val="hr-HR"/>
        </w:rPr>
        <w:t>-(4-fluorfenil)karbamoil)benzotriazola (</w:t>
      </w:r>
      <w:r w:rsidR="0016200F" w:rsidRPr="00AB34F7">
        <w:rPr>
          <w:rFonts w:ascii="Times New Roman" w:hAnsi="Times New Roman"/>
          <w:b/>
          <w:sz w:val="24"/>
          <w:szCs w:val="24"/>
          <w:lang w:val="hr-HR"/>
        </w:rPr>
        <w:t>2d</w:t>
      </w:r>
      <w:r w:rsidR="0016200F" w:rsidRPr="00AB34F7">
        <w:rPr>
          <w:rFonts w:ascii="Times New Roman" w:hAnsi="Times New Roman"/>
          <w:sz w:val="24"/>
          <w:szCs w:val="24"/>
          <w:lang w:val="hr-HR"/>
        </w:rPr>
        <w:t>). Reakcijska smjesa miješana je 1</w:t>
      </w:r>
      <w:r w:rsidRPr="00AB34F7">
        <w:rPr>
          <w:rFonts w:ascii="Times New Roman" w:hAnsi="Times New Roman"/>
          <w:sz w:val="24"/>
          <w:szCs w:val="24"/>
          <w:lang w:val="hr-HR"/>
        </w:rPr>
        <w:t xml:space="preserve"> sat</w:t>
      </w:r>
      <w:r w:rsidR="0016200F" w:rsidRPr="00AB34F7">
        <w:rPr>
          <w:rFonts w:ascii="Times New Roman" w:hAnsi="Times New Roman"/>
          <w:sz w:val="24"/>
          <w:szCs w:val="24"/>
          <w:lang w:val="hr-HR"/>
        </w:rPr>
        <w:t xml:space="preserve"> na s</w:t>
      </w:r>
      <w:r w:rsidRPr="00AB34F7">
        <w:rPr>
          <w:rFonts w:ascii="Times New Roman" w:hAnsi="Times New Roman"/>
          <w:sz w:val="24"/>
          <w:szCs w:val="24"/>
          <w:lang w:val="hr-HR"/>
        </w:rPr>
        <w:t>.</w:t>
      </w:r>
      <w:r w:rsidR="0016200F" w:rsidRPr="00AB34F7">
        <w:rPr>
          <w:rFonts w:ascii="Times New Roman" w:hAnsi="Times New Roman"/>
          <w:sz w:val="24"/>
          <w:szCs w:val="24"/>
          <w:lang w:val="hr-HR"/>
        </w:rPr>
        <w:t xml:space="preserve"> t</w:t>
      </w:r>
      <w:r w:rsidRPr="00AB34F7">
        <w:rPr>
          <w:rFonts w:ascii="Times New Roman" w:hAnsi="Times New Roman"/>
          <w:sz w:val="24"/>
          <w:szCs w:val="24"/>
          <w:lang w:val="hr-HR"/>
        </w:rPr>
        <w:t>.</w:t>
      </w:r>
      <w:r w:rsidR="0016200F" w:rsidRPr="00AB34F7">
        <w:rPr>
          <w:rFonts w:ascii="Times New Roman" w:hAnsi="Times New Roman"/>
          <w:sz w:val="24"/>
          <w:szCs w:val="24"/>
          <w:lang w:val="hr-HR"/>
        </w:rPr>
        <w:t xml:space="preserve"> Zatim je uparena pod sniženim tlakom. Dobiveni talog otopljen je u diklormetanu, a organski sloj je ekstrahiran 5</w:t>
      </w:r>
      <w:r w:rsidR="00F9454A" w:rsidRPr="00AB34F7">
        <w:rPr>
          <w:rFonts w:ascii="Times New Roman" w:hAnsi="Times New Roman"/>
          <w:sz w:val="24"/>
          <w:szCs w:val="24"/>
          <w:lang w:val="hr-HR"/>
        </w:rPr>
        <w:t xml:space="preserve"> </w:t>
      </w:r>
      <w:r w:rsidR="0016200F" w:rsidRPr="00AB34F7">
        <w:rPr>
          <w:rFonts w:ascii="Times New Roman" w:hAnsi="Times New Roman"/>
          <w:sz w:val="24"/>
          <w:szCs w:val="24"/>
          <w:lang w:val="hr-HR"/>
        </w:rPr>
        <w:t>%-tnom otopinom NaOH (3x10 ml) i destiliranom vodom (3x15 ml), osušen nad bezvodnim Na</w:t>
      </w:r>
      <w:r w:rsidR="0016200F" w:rsidRPr="00AB34F7">
        <w:rPr>
          <w:rFonts w:ascii="Times New Roman" w:hAnsi="Times New Roman"/>
          <w:sz w:val="24"/>
          <w:szCs w:val="24"/>
          <w:vertAlign w:val="subscript"/>
          <w:lang w:val="hr-HR"/>
        </w:rPr>
        <w:t>2</w:t>
      </w:r>
      <w:r w:rsidR="0016200F" w:rsidRPr="00AB34F7">
        <w:rPr>
          <w:rFonts w:ascii="Times New Roman" w:hAnsi="Times New Roman"/>
          <w:sz w:val="24"/>
          <w:szCs w:val="24"/>
          <w:lang w:val="hr-HR"/>
        </w:rPr>
        <w:t>SO</w:t>
      </w:r>
      <w:r w:rsidR="0016200F" w:rsidRPr="00AB34F7">
        <w:rPr>
          <w:rFonts w:ascii="Times New Roman" w:hAnsi="Times New Roman"/>
          <w:sz w:val="24"/>
          <w:szCs w:val="24"/>
          <w:vertAlign w:val="subscript"/>
          <w:lang w:val="hr-HR"/>
        </w:rPr>
        <w:t>4</w:t>
      </w:r>
      <w:r w:rsidR="0016200F" w:rsidRPr="00AB34F7">
        <w:rPr>
          <w:rFonts w:ascii="Times New Roman" w:hAnsi="Times New Roman"/>
          <w:sz w:val="24"/>
          <w:szCs w:val="24"/>
          <w:lang w:val="hr-HR"/>
        </w:rPr>
        <w:t xml:space="preserve">, filtriran te uparen pod sniženim tlakom. Čisti produkt </w:t>
      </w:r>
      <w:r w:rsidR="0016200F" w:rsidRPr="00AB34F7">
        <w:rPr>
          <w:rFonts w:ascii="Times New Roman" w:hAnsi="Times New Roman"/>
          <w:b/>
          <w:sz w:val="24"/>
          <w:szCs w:val="24"/>
          <w:lang w:val="hr-HR"/>
        </w:rPr>
        <w:t>3d</w:t>
      </w:r>
      <w:r w:rsidR="0016200F" w:rsidRPr="00AB34F7">
        <w:rPr>
          <w:rFonts w:ascii="Times New Roman" w:hAnsi="Times New Roman"/>
          <w:sz w:val="24"/>
          <w:szCs w:val="24"/>
          <w:lang w:val="hr-HR"/>
        </w:rPr>
        <w:t xml:space="preserve"> dobiven je pročišćavanjem pomoću kromatografije na koloni uz pokretnu fazu sastava diklormetan/metanol (95:5), a zatim uz pokretn</w:t>
      </w:r>
      <w:r w:rsidR="008C2BB2" w:rsidRPr="00AB34F7">
        <w:rPr>
          <w:rFonts w:ascii="Times New Roman" w:hAnsi="Times New Roman"/>
          <w:sz w:val="24"/>
          <w:szCs w:val="24"/>
          <w:lang w:val="hr-HR"/>
        </w:rPr>
        <w:t>u fazu sastava cikloheksan/etil</w:t>
      </w:r>
      <w:r w:rsidR="0016200F" w:rsidRPr="00AB34F7">
        <w:rPr>
          <w:rFonts w:ascii="Times New Roman" w:hAnsi="Times New Roman"/>
          <w:sz w:val="24"/>
          <w:szCs w:val="24"/>
          <w:lang w:val="hr-HR"/>
        </w:rPr>
        <w:t xml:space="preserve">acetat (2:1). </w:t>
      </w:r>
    </w:p>
    <w:p w:rsidR="00B124DB" w:rsidRPr="00AB34F7" w:rsidRDefault="009D0895" w:rsidP="00390FAD">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lastRenderedPageBreak/>
        <w:t>Iskorištenje:</w:t>
      </w:r>
      <w:r w:rsidR="003E5C38" w:rsidRPr="00AB34F7">
        <w:rPr>
          <w:rFonts w:ascii="Times New Roman" w:hAnsi="Times New Roman" w:cs="Times New Roman"/>
          <w:sz w:val="24"/>
          <w:szCs w:val="24"/>
        </w:rPr>
        <w:t xml:space="preserve"> 0,143</w:t>
      </w:r>
      <w:r w:rsidR="008C2BB2" w:rsidRPr="00AB34F7">
        <w:rPr>
          <w:rFonts w:ascii="Times New Roman" w:hAnsi="Times New Roman" w:cs="Times New Roman"/>
          <w:sz w:val="24"/>
          <w:szCs w:val="24"/>
        </w:rPr>
        <w:t xml:space="preserve"> g(</w:t>
      </w:r>
      <w:r w:rsidRPr="00AB34F7">
        <w:rPr>
          <w:rFonts w:ascii="Times New Roman" w:hAnsi="Times New Roman" w:cs="Times New Roman"/>
          <w:sz w:val="24"/>
          <w:szCs w:val="24"/>
        </w:rPr>
        <w:t>60</w:t>
      </w:r>
      <w:r w:rsidR="00F9454A" w:rsidRPr="00AB34F7">
        <w:rPr>
          <w:rFonts w:ascii="Times New Roman" w:hAnsi="Times New Roman" w:cs="Times New Roman"/>
          <w:sz w:val="24"/>
          <w:szCs w:val="24"/>
        </w:rPr>
        <w:t xml:space="preserve"> </w:t>
      </w:r>
      <w:r w:rsidR="00B124DB" w:rsidRPr="00AB34F7">
        <w:rPr>
          <w:rFonts w:ascii="Times New Roman" w:hAnsi="Times New Roman" w:cs="Times New Roman"/>
          <w:sz w:val="24"/>
          <w:szCs w:val="24"/>
        </w:rPr>
        <w:t>%</w:t>
      </w:r>
      <w:r w:rsidR="008C2BB2" w:rsidRPr="00AB34F7">
        <w:rPr>
          <w:rFonts w:ascii="Times New Roman" w:hAnsi="Times New Roman" w:cs="Times New Roman"/>
          <w:sz w:val="24"/>
          <w:szCs w:val="24"/>
        </w:rPr>
        <w:t>)</w:t>
      </w:r>
    </w:p>
    <w:p w:rsidR="00B124DB" w:rsidRPr="00AB34F7" w:rsidRDefault="00B124DB" w:rsidP="00390FAD">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t</w:t>
      </w:r>
      <w:r w:rsidRPr="00AB34F7">
        <w:rPr>
          <w:rFonts w:ascii="Times New Roman" w:hAnsi="Times New Roman" w:cs="Times New Roman"/>
          <w:sz w:val="24"/>
          <w:szCs w:val="24"/>
          <w:vertAlign w:val="subscript"/>
        </w:rPr>
        <w:t>t</w:t>
      </w:r>
      <w:r w:rsidRPr="00AB34F7">
        <w:rPr>
          <w:rFonts w:ascii="Times New Roman" w:hAnsi="Times New Roman" w:cs="Times New Roman"/>
          <w:sz w:val="24"/>
          <w:szCs w:val="24"/>
        </w:rPr>
        <w:t xml:space="preserve"> = (ulje)</w:t>
      </w:r>
    </w:p>
    <w:p w:rsidR="00B124DB" w:rsidRPr="00AB34F7" w:rsidRDefault="00B124DB" w:rsidP="00390FAD">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 xml:space="preserve">IR (KBr, </w:t>
      </w:r>
      <w:r w:rsidRPr="00AB34F7">
        <w:rPr>
          <w:rFonts w:ascii="Times New Roman" w:hAnsi="Times New Roman" w:cs="Times New Roman"/>
          <w:i/>
          <w:sz w:val="24"/>
          <w:szCs w:val="24"/>
        </w:rPr>
        <w:t>ν</w:t>
      </w:r>
      <w:r w:rsidRPr="00AB34F7">
        <w:rPr>
          <w:rFonts w:ascii="Times New Roman" w:hAnsi="Times New Roman" w:cs="Times New Roman"/>
          <w:i/>
          <w:sz w:val="24"/>
          <w:szCs w:val="24"/>
          <w:vertAlign w:val="subscript"/>
        </w:rPr>
        <w:t>max</w:t>
      </w:r>
      <w:r w:rsidRPr="00AB34F7">
        <w:rPr>
          <w:rFonts w:ascii="Times New Roman" w:hAnsi="Times New Roman" w:cs="Times New Roman"/>
          <w:sz w:val="24"/>
          <w:szCs w:val="24"/>
        </w:rPr>
        <w:t>/cm</w:t>
      </w: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):3323, 2945, 2926, 2858, 1635, 1568, 1520, 1456, 1424, 1393, 1380, 1292, 1267, 1210, 1160, 1090, 1055, 1033, 829, 819, 788, 768</w:t>
      </w:r>
    </w:p>
    <w:p w:rsidR="00B124DB" w:rsidRPr="00AB34F7" w:rsidRDefault="00B124DB" w:rsidP="00390FAD">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H NMR (DMSO-</w:t>
      </w:r>
      <w:r w:rsidRPr="00AB34F7">
        <w:rPr>
          <w:rFonts w:ascii="Times New Roman" w:hAnsi="Times New Roman" w:cs="Times New Roman"/>
          <w:i/>
          <w:sz w:val="24"/>
          <w:szCs w:val="24"/>
        </w:rPr>
        <w:t>d</w:t>
      </w:r>
      <w:r w:rsidRPr="00AB34F7">
        <w:rPr>
          <w:rFonts w:ascii="Times New Roman" w:hAnsi="Times New Roman" w:cs="Times New Roman"/>
          <w:sz w:val="24"/>
          <w:szCs w:val="24"/>
          <w:vertAlign w:val="subscript"/>
        </w:rPr>
        <w:t>6</w:t>
      </w:r>
      <w:r w:rsidR="00E807E6" w:rsidRPr="00AB34F7">
        <w:rPr>
          <w:rFonts w:ascii="Times New Roman" w:hAnsi="Times New Roman" w:cs="Times New Roman"/>
          <w:sz w:val="24"/>
          <w:szCs w:val="24"/>
        </w:rPr>
        <w:t xml:space="preserve">, </w:t>
      </w:r>
      <w:r w:rsidR="00E807E6" w:rsidRPr="00AB34F7">
        <w:rPr>
          <w:rFonts w:ascii="Times New Roman" w:hAnsi="Times New Roman" w:cs="Times New Roman"/>
          <w:i/>
          <w:sz w:val="24"/>
          <w:szCs w:val="24"/>
        </w:rPr>
        <w:t>δ</w:t>
      </w:r>
      <w:r w:rsidR="00E807E6" w:rsidRPr="00AB34F7">
        <w:rPr>
          <w:rFonts w:ascii="Times New Roman" w:hAnsi="Times New Roman" w:cs="Times New Roman"/>
          <w:sz w:val="24"/>
          <w:szCs w:val="24"/>
        </w:rPr>
        <w:t>/ppm</w:t>
      </w:r>
      <w:r w:rsidRPr="00AB34F7">
        <w:rPr>
          <w:rFonts w:ascii="Times New Roman" w:hAnsi="Times New Roman" w:cs="Times New Roman"/>
          <w:sz w:val="24"/>
          <w:szCs w:val="24"/>
        </w:rPr>
        <w:t xml:space="preserve">): </w:t>
      </w:r>
      <w:r w:rsidR="00E807E6" w:rsidRPr="00AB34F7">
        <w:rPr>
          <w:rFonts w:ascii="Times New Roman" w:hAnsi="Times New Roman" w:cs="Times New Roman"/>
          <w:sz w:val="24"/>
          <w:szCs w:val="24"/>
        </w:rPr>
        <w:t xml:space="preserve">8,54-8,53 (dd, 1H, 11, </w:t>
      </w:r>
      <w:r w:rsidR="00E807E6" w:rsidRPr="00AB34F7">
        <w:rPr>
          <w:rFonts w:ascii="Times New Roman" w:hAnsi="Times New Roman" w:cs="Times New Roman"/>
          <w:i/>
          <w:sz w:val="24"/>
          <w:szCs w:val="24"/>
        </w:rPr>
        <w:t>J</w:t>
      </w:r>
      <w:r w:rsidR="00E807E6" w:rsidRPr="00AB34F7">
        <w:rPr>
          <w:rFonts w:ascii="Times New Roman" w:hAnsi="Times New Roman" w:cs="Times New Roman"/>
          <w:sz w:val="24"/>
          <w:szCs w:val="24"/>
        </w:rPr>
        <w:t xml:space="preserve"> = 1,71, 2,57); 8,36 (s. 1H, 1''); 8,08-8,06 (dd, 1H, 13,</w:t>
      </w:r>
      <w:r w:rsidR="00E807E6" w:rsidRPr="00AB34F7">
        <w:rPr>
          <w:rFonts w:ascii="Times New Roman" w:hAnsi="Times New Roman" w:cs="Times New Roman"/>
          <w:i/>
          <w:sz w:val="24"/>
          <w:szCs w:val="24"/>
        </w:rPr>
        <w:t xml:space="preserve"> J</w:t>
      </w:r>
      <w:r w:rsidR="00E807E6" w:rsidRPr="00AB34F7">
        <w:rPr>
          <w:rFonts w:ascii="Times New Roman" w:hAnsi="Times New Roman" w:cs="Times New Roman"/>
          <w:sz w:val="24"/>
          <w:szCs w:val="24"/>
        </w:rPr>
        <w:t xml:space="preserve"> = 1,50, 6,84); 7,43-7,41 (m, 1H, 12); 7,39-7,36 (m, 2H, 2', 6'); 7,04-7,01 (m, 2H, 3', 5'); 6,47 (d, 1H, 17,</w:t>
      </w:r>
      <w:r w:rsidR="00E807E6" w:rsidRPr="00AB34F7">
        <w:rPr>
          <w:rFonts w:ascii="Times New Roman" w:hAnsi="Times New Roman" w:cs="Times New Roman"/>
          <w:i/>
          <w:sz w:val="24"/>
          <w:szCs w:val="24"/>
        </w:rPr>
        <w:t xml:space="preserve"> J</w:t>
      </w:r>
      <w:r w:rsidR="00E807E6" w:rsidRPr="00AB34F7">
        <w:rPr>
          <w:rFonts w:ascii="Times New Roman" w:hAnsi="Times New Roman" w:cs="Times New Roman"/>
          <w:sz w:val="24"/>
          <w:szCs w:val="24"/>
        </w:rPr>
        <w:t xml:space="preserve"> = 2,56); 6,28 (d, 1H, 15, </w:t>
      </w:r>
      <w:r w:rsidR="00E807E6" w:rsidRPr="00AB34F7">
        <w:rPr>
          <w:rFonts w:ascii="Times New Roman" w:hAnsi="Times New Roman" w:cs="Times New Roman"/>
          <w:i/>
          <w:sz w:val="24"/>
          <w:szCs w:val="24"/>
        </w:rPr>
        <w:t>J</w:t>
      </w:r>
      <w:r w:rsidR="00E807E6" w:rsidRPr="00AB34F7">
        <w:rPr>
          <w:rFonts w:ascii="Times New Roman" w:hAnsi="Times New Roman" w:cs="Times New Roman"/>
          <w:sz w:val="24"/>
          <w:szCs w:val="24"/>
        </w:rPr>
        <w:t xml:space="preserve"> = 2,35); 6,13 (d, 1H, 8, </w:t>
      </w:r>
      <w:r w:rsidR="00E807E6" w:rsidRPr="00AB34F7">
        <w:rPr>
          <w:rFonts w:ascii="Times New Roman" w:hAnsi="Times New Roman" w:cs="Times New Roman"/>
          <w:i/>
          <w:sz w:val="24"/>
          <w:szCs w:val="24"/>
        </w:rPr>
        <w:t>J</w:t>
      </w:r>
      <w:r w:rsidR="00E807E6" w:rsidRPr="00AB34F7">
        <w:rPr>
          <w:rFonts w:ascii="Times New Roman" w:hAnsi="Times New Roman" w:cs="Times New Roman"/>
          <w:sz w:val="24"/>
          <w:szCs w:val="24"/>
        </w:rPr>
        <w:t xml:space="preserve"> = 8,77); 6,11 (t, 1H, 2,</w:t>
      </w:r>
      <w:r w:rsidR="00E807E6" w:rsidRPr="00AB34F7">
        <w:rPr>
          <w:rFonts w:ascii="Times New Roman" w:hAnsi="Times New Roman" w:cs="Times New Roman"/>
          <w:i/>
          <w:sz w:val="24"/>
          <w:szCs w:val="24"/>
        </w:rPr>
        <w:t xml:space="preserve"> J</w:t>
      </w:r>
      <w:r w:rsidR="00E807E6" w:rsidRPr="00AB34F7">
        <w:rPr>
          <w:rFonts w:ascii="Times New Roman" w:hAnsi="Times New Roman" w:cs="Times New Roman"/>
          <w:sz w:val="24"/>
          <w:szCs w:val="24"/>
        </w:rPr>
        <w:t xml:space="preserve"> = 5,77); 3,82 (s, 3H, 18); 3,67-3,63 (m, 1H, 6); 3,12-3,09 (q, 2H, 3, </w:t>
      </w:r>
      <w:r w:rsidR="00E807E6" w:rsidRPr="00AB34F7">
        <w:rPr>
          <w:rFonts w:ascii="Times New Roman" w:hAnsi="Times New Roman" w:cs="Times New Roman"/>
          <w:i/>
          <w:sz w:val="24"/>
          <w:szCs w:val="24"/>
        </w:rPr>
        <w:t>J</w:t>
      </w:r>
      <w:r w:rsidR="00E807E6" w:rsidRPr="00AB34F7">
        <w:rPr>
          <w:rFonts w:ascii="Times New Roman" w:hAnsi="Times New Roman" w:cs="Times New Roman"/>
          <w:sz w:val="24"/>
          <w:szCs w:val="24"/>
        </w:rPr>
        <w:t xml:space="preserve"> = 5,99); 1,70-1,50 (m, 4H, 4, 5); 1,23 (d, 3H, 7, </w:t>
      </w:r>
      <w:r w:rsidR="00E807E6" w:rsidRPr="00AB34F7">
        <w:rPr>
          <w:rFonts w:ascii="Times New Roman" w:hAnsi="Times New Roman" w:cs="Times New Roman"/>
          <w:i/>
          <w:sz w:val="24"/>
          <w:szCs w:val="24"/>
        </w:rPr>
        <w:t>J</w:t>
      </w:r>
      <w:r w:rsidR="00E807E6" w:rsidRPr="00AB34F7">
        <w:rPr>
          <w:rFonts w:ascii="Times New Roman" w:hAnsi="Times New Roman" w:cs="Times New Roman"/>
          <w:sz w:val="24"/>
          <w:szCs w:val="24"/>
        </w:rPr>
        <w:t xml:space="preserve"> = 6,13)</w:t>
      </w:r>
    </w:p>
    <w:p w:rsidR="00B124DB" w:rsidRPr="00AB34F7" w:rsidRDefault="00B124DB" w:rsidP="00390FAD">
      <w:pPr>
        <w:pStyle w:val="NoSpacing"/>
        <w:spacing w:line="360" w:lineRule="auto"/>
        <w:jc w:val="both"/>
        <w:rPr>
          <w:rFonts w:ascii="Times New Roman" w:eastAsia="Times New Roman" w:hAnsi="Times New Roman" w:cs="Times New Roman"/>
          <w:sz w:val="24"/>
          <w:szCs w:val="24"/>
          <w:lang w:eastAsia="hr-HR"/>
        </w:rPr>
      </w:pPr>
      <w:r w:rsidRPr="00AB34F7">
        <w:rPr>
          <w:rFonts w:ascii="Times New Roman" w:hAnsi="Times New Roman" w:cs="Times New Roman"/>
          <w:sz w:val="24"/>
          <w:szCs w:val="24"/>
          <w:vertAlign w:val="superscript"/>
        </w:rPr>
        <w:t>13</w:t>
      </w:r>
      <w:r w:rsidRPr="00AB34F7">
        <w:rPr>
          <w:rFonts w:ascii="Times New Roman" w:hAnsi="Times New Roman" w:cs="Times New Roman"/>
          <w:sz w:val="24"/>
          <w:szCs w:val="24"/>
        </w:rPr>
        <w:t>C NMR (DMSO-</w:t>
      </w:r>
      <w:r w:rsidRPr="00AB34F7">
        <w:rPr>
          <w:rFonts w:ascii="Times New Roman" w:hAnsi="Times New Roman" w:cs="Times New Roman"/>
          <w:i/>
          <w:sz w:val="24"/>
          <w:szCs w:val="24"/>
        </w:rPr>
        <w:t>d</w:t>
      </w:r>
      <w:r w:rsidRPr="00AB34F7">
        <w:rPr>
          <w:rFonts w:ascii="Times New Roman" w:hAnsi="Times New Roman" w:cs="Times New Roman"/>
          <w:sz w:val="24"/>
          <w:szCs w:val="24"/>
          <w:vertAlign w:val="subscript"/>
        </w:rPr>
        <w:t>6</w:t>
      </w:r>
      <w:r w:rsidR="00E807E6" w:rsidRPr="00AB34F7">
        <w:rPr>
          <w:rFonts w:ascii="Times New Roman" w:hAnsi="Times New Roman" w:cs="Times New Roman"/>
          <w:sz w:val="24"/>
          <w:szCs w:val="24"/>
        </w:rPr>
        <w:t xml:space="preserve">, </w:t>
      </w:r>
      <w:r w:rsidR="00E807E6" w:rsidRPr="00AB34F7">
        <w:rPr>
          <w:rFonts w:ascii="Times New Roman" w:hAnsi="Times New Roman" w:cs="Times New Roman"/>
          <w:i/>
          <w:sz w:val="24"/>
          <w:szCs w:val="24"/>
        </w:rPr>
        <w:t>δ</w:t>
      </w:r>
      <w:r w:rsidR="00E807E6" w:rsidRPr="00AB34F7">
        <w:rPr>
          <w:rFonts w:ascii="Times New Roman" w:hAnsi="Times New Roman" w:cs="Times New Roman"/>
          <w:sz w:val="24"/>
          <w:szCs w:val="24"/>
        </w:rPr>
        <w:t>/ppm</w:t>
      </w:r>
      <w:r w:rsidRPr="00AB34F7">
        <w:rPr>
          <w:rFonts w:ascii="Times New Roman" w:hAnsi="Times New Roman" w:cs="Times New Roman"/>
          <w:sz w:val="24"/>
          <w:szCs w:val="24"/>
        </w:rPr>
        <w:t>):</w:t>
      </w:r>
      <w:r w:rsidR="00E807E6" w:rsidRPr="00AB34F7">
        <w:rPr>
          <w:rFonts w:ascii="Times New Roman" w:eastAsia="Times New Roman" w:hAnsi="Times New Roman" w:cs="Times New Roman"/>
          <w:sz w:val="24"/>
          <w:szCs w:val="24"/>
          <w:lang w:eastAsia="hr-HR"/>
        </w:rPr>
        <w:t>158,95 (16); 155,96 (1); 157,53; 155,18 (4'); 144,59 (9); 144,17 (11); 136,86 (1'); 134,70 (13); 134,48 (10); 129,51 (14); 121,99 (12); 119,17, 119,13 (2', 6'); 114,97, 114,83 (3', 5'); 96,08 (17); 91,71 (15); 54,94 (18); 47,02 (6); 39,06 (3); 33,46 (5); 26,56 (2); 20,17 (7)</w:t>
      </w:r>
    </w:p>
    <w:p w:rsidR="00021924" w:rsidRPr="00AB34F7" w:rsidRDefault="00021924" w:rsidP="00021924">
      <w:pPr>
        <w:pStyle w:val="ListParagraph"/>
        <w:outlineLvl w:val="2"/>
        <w:rPr>
          <w:rFonts w:ascii="Times New Roman" w:hAnsi="Times New Roman" w:cs="Times New Roman"/>
          <w:sz w:val="24"/>
          <w:szCs w:val="24"/>
          <w:lang w:val="hr-HR"/>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35" w:name="_Toc418093198"/>
      <w:r w:rsidRPr="00AB34F7">
        <w:rPr>
          <w:rFonts w:ascii="Times New Roman" w:hAnsi="Times New Roman"/>
          <w:b/>
          <w:sz w:val="24"/>
          <w:szCs w:val="24"/>
        </w:rPr>
        <w:t>Sinteza 1-(3-klorfenil)-3-(4((6-metoksikinolin-8-il)amino)pentil)uree (3e)</w:t>
      </w:r>
      <w:bookmarkEnd w:id="35"/>
    </w:p>
    <w:p w:rsidR="0016200F" w:rsidRPr="00AB34F7" w:rsidRDefault="00CA5DAB" w:rsidP="0016200F">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Suspenzija</w:t>
      </w:r>
      <w:r w:rsidR="008C2BB2" w:rsidRPr="00AB34F7">
        <w:rPr>
          <w:rFonts w:ascii="Times New Roman" w:hAnsi="Times New Roman"/>
          <w:sz w:val="24"/>
          <w:szCs w:val="24"/>
          <w:lang w:val="hr-HR"/>
        </w:rPr>
        <w:t xml:space="preserve"> 0,273 g (0,0006 mol) primakin difosfata i 0,182 g (0,0018</w:t>
      </w:r>
      <w:r w:rsidR="0016200F" w:rsidRPr="00AB34F7">
        <w:rPr>
          <w:rFonts w:ascii="Times New Roman" w:hAnsi="Times New Roman"/>
          <w:sz w:val="24"/>
          <w:szCs w:val="24"/>
          <w:lang w:val="hr-HR"/>
        </w:rPr>
        <w:t xml:space="preserve"> mol) TEA u diklormetanu (10ml) </w:t>
      </w:r>
      <w:r w:rsidRPr="00AB34F7">
        <w:rPr>
          <w:rFonts w:ascii="Times New Roman" w:hAnsi="Times New Roman"/>
          <w:sz w:val="24"/>
          <w:szCs w:val="24"/>
          <w:lang w:val="hr-HR"/>
        </w:rPr>
        <w:t xml:space="preserve">miješana je 15 minuta na s.t. Zatim je u reakcijsku smjesu dodano </w:t>
      </w:r>
      <w:r w:rsidR="0016200F" w:rsidRPr="00AB34F7">
        <w:rPr>
          <w:rFonts w:ascii="Times New Roman" w:hAnsi="Times New Roman"/>
          <w:sz w:val="24"/>
          <w:szCs w:val="24"/>
          <w:lang w:val="hr-HR"/>
        </w:rPr>
        <w:t>0,1</w:t>
      </w:r>
      <w:r w:rsidR="008C2BB2" w:rsidRPr="00AB34F7">
        <w:rPr>
          <w:rFonts w:ascii="Times New Roman" w:hAnsi="Times New Roman"/>
          <w:sz w:val="24"/>
          <w:szCs w:val="24"/>
          <w:lang w:val="hr-HR"/>
        </w:rPr>
        <w:t>64 g (0,0006</w:t>
      </w:r>
      <w:r w:rsidR="0016200F" w:rsidRPr="00AB34F7">
        <w:rPr>
          <w:rFonts w:ascii="Times New Roman" w:hAnsi="Times New Roman"/>
          <w:sz w:val="24"/>
          <w:szCs w:val="24"/>
          <w:lang w:val="hr-HR"/>
        </w:rPr>
        <w:t xml:space="preserve"> mol) 1-(</w:t>
      </w:r>
      <w:r w:rsidR="0016200F" w:rsidRPr="00AB34F7">
        <w:rPr>
          <w:rFonts w:ascii="Times New Roman" w:hAnsi="Times New Roman"/>
          <w:i/>
          <w:sz w:val="24"/>
          <w:szCs w:val="24"/>
          <w:lang w:val="hr-HR"/>
        </w:rPr>
        <w:t>N</w:t>
      </w:r>
      <w:r w:rsidR="0016200F" w:rsidRPr="00AB34F7">
        <w:rPr>
          <w:rFonts w:ascii="Times New Roman" w:hAnsi="Times New Roman"/>
          <w:sz w:val="24"/>
          <w:szCs w:val="24"/>
          <w:lang w:val="hr-HR"/>
        </w:rPr>
        <w:t>-(3-klorfenil)karbamoil)benzotriazola (</w:t>
      </w:r>
      <w:r w:rsidR="0016200F" w:rsidRPr="00AB34F7">
        <w:rPr>
          <w:rFonts w:ascii="Times New Roman" w:hAnsi="Times New Roman"/>
          <w:b/>
          <w:sz w:val="24"/>
          <w:szCs w:val="24"/>
          <w:lang w:val="hr-HR"/>
        </w:rPr>
        <w:t>2e</w:t>
      </w:r>
      <w:r w:rsidR="0016200F" w:rsidRPr="00AB34F7">
        <w:rPr>
          <w:rFonts w:ascii="Times New Roman" w:hAnsi="Times New Roman"/>
          <w:sz w:val="24"/>
          <w:szCs w:val="24"/>
          <w:lang w:val="hr-HR"/>
        </w:rPr>
        <w:t xml:space="preserve">). Reakcijska smjesa miješana je 2 sata </w:t>
      </w:r>
      <w:r w:rsidRPr="00AB34F7">
        <w:rPr>
          <w:rFonts w:ascii="Times New Roman" w:hAnsi="Times New Roman"/>
          <w:sz w:val="24"/>
          <w:szCs w:val="24"/>
          <w:lang w:val="hr-HR"/>
        </w:rPr>
        <w:t>na s.t</w:t>
      </w:r>
      <w:r w:rsidR="0016200F" w:rsidRPr="00AB34F7">
        <w:rPr>
          <w:rFonts w:ascii="Times New Roman" w:hAnsi="Times New Roman"/>
          <w:sz w:val="24"/>
          <w:szCs w:val="24"/>
          <w:lang w:val="hr-HR"/>
        </w:rPr>
        <w:t xml:space="preserve">. Zatim je uparena pod sniženim tlakom. Dobiveni </w:t>
      </w:r>
      <w:r w:rsidR="00F31B6D" w:rsidRPr="00AB34F7">
        <w:rPr>
          <w:rFonts w:ascii="Times New Roman" w:hAnsi="Times New Roman"/>
          <w:sz w:val="24"/>
          <w:szCs w:val="24"/>
          <w:lang w:val="hr-HR"/>
        </w:rPr>
        <w:t>talog otopljen je u etilacetatu</w:t>
      </w:r>
      <w:r w:rsidR="0016200F" w:rsidRPr="00AB34F7">
        <w:rPr>
          <w:rFonts w:ascii="Times New Roman" w:hAnsi="Times New Roman"/>
          <w:sz w:val="24"/>
          <w:szCs w:val="24"/>
          <w:lang w:val="hr-HR"/>
        </w:rPr>
        <w:t>, a organski sloj je ekstrahiran 5</w:t>
      </w:r>
      <w:r w:rsidR="00F9454A" w:rsidRPr="00AB34F7">
        <w:rPr>
          <w:rFonts w:ascii="Times New Roman" w:hAnsi="Times New Roman"/>
          <w:sz w:val="24"/>
          <w:szCs w:val="24"/>
          <w:lang w:val="hr-HR"/>
        </w:rPr>
        <w:t xml:space="preserve"> </w:t>
      </w:r>
      <w:r w:rsidR="0016200F" w:rsidRPr="00AB34F7">
        <w:rPr>
          <w:rFonts w:ascii="Times New Roman" w:hAnsi="Times New Roman"/>
          <w:sz w:val="24"/>
          <w:szCs w:val="24"/>
          <w:lang w:val="hr-HR"/>
        </w:rPr>
        <w:t>%-tnom otopinom NaOH (3x10 ml) i destiliranom vodom (3x15 ml), osušen nad bezvodnim Na</w:t>
      </w:r>
      <w:r w:rsidR="0016200F" w:rsidRPr="00AB34F7">
        <w:rPr>
          <w:rFonts w:ascii="Times New Roman" w:hAnsi="Times New Roman"/>
          <w:sz w:val="24"/>
          <w:szCs w:val="24"/>
          <w:vertAlign w:val="subscript"/>
          <w:lang w:val="hr-HR"/>
        </w:rPr>
        <w:t>2</w:t>
      </w:r>
      <w:r w:rsidR="0016200F" w:rsidRPr="00AB34F7">
        <w:rPr>
          <w:rFonts w:ascii="Times New Roman" w:hAnsi="Times New Roman"/>
          <w:sz w:val="24"/>
          <w:szCs w:val="24"/>
          <w:lang w:val="hr-HR"/>
        </w:rPr>
        <w:t>SO</w:t>
      </w:r>
      <w:r w:rsidR="0016200F" w:rsidRPr="00AB34F7">
        <w:rPr>
          <w:rFonts w:ascii="Times New Roman" w:hAnsi="Times New Roman"/>
          <w:sz w:val="24"/>
          <w:szCs w:val="24"/>
          <w:vertAlign w:val="subscript"/>
          <w:lang w:val="hr-HR"/>
        </w:rPr>
        <w:t>4</w:t>
      </w:r>
      <w:r w:rsidR="0016200F" w:rsidRPr="00AB34F7">
        <w:rPr>
          <w:rFonts w:ascii="Times New Roman" w:hAnsi="Times New Roman"/>
          <w:sz w:val="24"/>
          <w:szCs w:val="24"/>
          <w:lang w:val="hr-HR"/>
        </w:rPr>
        <w:t xml:space="preserve">, filtriran te uparen pod sniženim tlakom. Čisti produkt </w:t>
      </w:r>
      <w:r w:rsidR="0016200F" w:rsidRPr="00AB34F7">
        <w:rPr>
          <w:rFonts w:ascii="Times New Roman" w:hAnsi="Times New Roman"/>
          <w:b/>
          <w:sz w:val="24"/>
          <w:szCs w:val="24"/>
          <w:lang w:val="hr-HR"/>
        </w:rPr>
        <w:t>3</w:t>
      </w:r>
      <w:r w:rsidR="00216FD1" w:rsidRPr="00AB34F7">
        <w:rPr>
          <w:rFonts w:ascii="Times New Roman" w:hAnsi="Times New Roman"/>
          <w:b/>
          <w:sz w:val="24"/>
          <w:szCs w:val="24"/>
          <w:lang w:val="hr-HR"/>
        </w:rPr>
        <w:t>e</w:t>
      </w:r>
      <w:r w:rsidR="0016200F" w:rsidRPr="00AB34F7">
        <w:rPr>
          <w:rFonts w:ascii="Times New Roman" w:hAnsi="Times New Roman"/>
          <w:sz w:val="24"/>
          <w:szCs w:val="24"/>
          <w:lang w:val="hr-HR"/>
        </w:rPr>
        <w:t xml:space="preserve"> dobiven je rastrljavanjem u eteru.</w:t>
      </w:r>
    </w:p>
    <w:p w:rsidR="00B124DB" w:rsidRPr="00AB34F7" w:rsidRDefault="009D0895"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8C2BB2" w:rsidRPr="00AB34F7">
        <w:rPr>
          <w:rFonts w:ascii="Times New Roman" w:hAnsi="Times New Roman"/>
          <w:sz w:val="24"/>
          <w:szCs w:val="24"/>
          <w:lang w:val="hr-HR"/>
        </w:rPr>
        <w:t>0,159 g (</w:t>
      </w:r>
      <w:r w:rsidRPr="00AB34F7">
        <w:rPr>
          <w:rFonts w:ascii="Times New Roman" w:hAnsi="Times New Roman"/>
          <w:sz w:val="24"/>
          <w:szCs w:val="24"/>
          <w:lang w:val="hr-HR"/>
        </w:rPr>
        <w:t>64</w:t>
      </w:r>
      <w:r w:rsidR="00F9454A" w:rsidRPr="00AB34F7">
        <w:rPr>
          <w:rFonts w:ascii="Times New Roman" w:hAnsi="Times New Roman"/>
          <w:sz w:val="24"/>
          <w:szCs w:val="24"/>
          <w:lang w:val="hr-HR"/>
        </w:rPr>
        <w:t xml:space="preserve"> </w:t>
      </w:r>
      <w:r w:rsidR="00B124DB" w:rsidRPr="00AB34F7">
        <w:rPr>
          <w:rFonts w:ascii="Times New Roman" w:hAnsi="Times New Roman"/>
          <w:sz w:val="24"/>
          <w:szCs w:val="24"/>
          <w:lang w:val="hr-HR"/>
        </w:rPr>
        <w:t>%</w:t>
      </w:r>
      <w:r w:rsidR="008C2BB2" w:rsidRPr="00AB34F7">
        <w:rPr>
          <w:rFonts w:ascii="Times New Roman" w:hAnsi="Times New Roman"/>
          <w:sz w:val="24"/>
          <w:szCs w:val="24"/>
          <w:lang w:val="hr-HR"/>
        </w:rPr>
        <w:t>)</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111,2</w:t>
      </w:r>
      <w:r w:rsidR="008C2BB2" w:rsidRPr="00AB34F7">
        <w:rPr>
          <w:rFonts w:ascii="Times New Roman" w:hAnsi="Times New Roman" w:cs="Times New Roman"/>
          <w:sz w:val="24"/>
          <w:szCs w:val="24"/>
          <w:lang w:val="hr-HR"/>
        </w:rPr>
        <w:t>–</w:t>
      </w:r>
      <w:r w:rsidRPr="00AB34F7">
        <w:rPr>
          <w:rFonts w:ascii="Times New Roman" w:hAnsi="Times New Roman"/>
          <w:sz w:val="24"/>
          <w:szCs w:val="24"/>
          <w:lang w:val="hr-HR"/>
        </w:rPr>
        <w:t>113,5</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):3338, 2967, 2930, 2871, 1649, 1597, 1574, 1519, 1481, 1455, 1422, 1387, 1311, 1269, 1228, 1205, 1166, 1054, 885, 861, 825, 788</w:t>
      </w:r>
    </w:p>
    <w:p w:rsidR="00D530FD"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D530FD" w:rsidRPr="00AB34F7">
        <w:rPr>
          <w:rFonts w:ascii="Times New Roman" w:hAnsi="Times New Roman"/>
          <w:sz w:val="24"/>
          <w:szCs w:val="24"/>
          <w:lang w:val="hr-HR"/>
        </w:rPr>
        <w:t xml:space="preserve">, </w:t>
      </w:r>
      <w:r w:rsidR="00D530FD" w:rsidRPr="00AB34F7">
        <w:rPr>
          <w:rFonts w:ascii="Times New Roman" w:hAnsi="Times New Roman"/>
          <w:i/>
          <w:sz w:val="24"/>
          <w:szCs w:val="24"/>
          <w:lang w:val="hr-HR"/>
        </w:rPr>
        <w:t>δ</w:t>
      </w:r>
      <w:r w:rsidR="00D530FD" w:rsidRPr="00AB34F7">
        <w:rPr>
          <w:rFonts w:ascii="Times New Roman" w:hAnsi="Times New Roman"/>
          <w:sz w:val="24"/>
          <w:szCs w:val="24"/>
          <w:lang w:val="hr-HR"/>
        </w:rPr>
        <w:t>/</w:t>
      </w:r>
      <w:r w:rsidRPr="00AB34F7">
        <w:rPr>
          <w:rFonts w:ascii="Times New Roman" w:hAnsi="Times New Roman"/>
          <w:sz w:val="24"/>
          <w:szCs w:val="24"/>
          <w:lang w:val="hr-HR"/>
        </w:rPr>
        <w:t>ppm</w:t>
      </w:r>
      <w:r w:rsidR="00D530FD" w:rsidRPr="00AB34F7">
        <w:rPr>
          <w:rFonts w:ascii="Times New Roman" w:hAnsi="Times New Roman"/>
          <w:sz w:val="24"/>
          <w:szCs w:val="24"/>
          <w:lang w:val="hr-HR"/>
        </w:rPr>
        <w:t xml:space="preserve">): 8,58-8,55 (m, 2H, 11, 1''); 8,12-8,10 (m, 1H, 13);7,65 (s, 1H, 2');7,23-7,17 (m, 2H, 5', 12);6,91 (d, 1H, 4', </w:t>
      </w:r>
      <w:r w:rsidR="00D530FD" w:rsidRPr="00AB34F7">
        <w:rPr>
          <w:rFonts w:ascii="Times New Roman" w:hAnsi="Times New Roman"/>
          <w:i/>
          <w:sz w:val="24"/>
          <w:szCs w:val="24"/>
          <w:lang w:val="hr-HR"/>
        </w:rPr>
        <w:t>J</w:t>
      </w:r>
      <w:r w:rsidR="00D530FD" w:rsidRPr="00AB34F7">
        <w:rPr>
          <w:rFonts w:ascii="Times New Roman" w:hAnsi="Times New Roman"/>
          <w:sz w:val="24"/>
          <w:szCs w:val="24"/>
          <w:lang w:val="hr-HR"/>
        </w:rPr>
        <w:t xml:space="preserve"> = 7,80);6,49 (m, 1H, 17); 6,37-6,33 (m, 2H, 2, 15);6,23 (s, 1H, 8); 3,82 (s, 3H, 18); 3,39-3,63 (m, 1H, 6); 3,14-3,09 (m, 2H, 3); 1,71-1,50 (m, 4H, 4, 5); 1,23 (d, 3H, 7, </w:t>
      </w:r>
      <w:r w:rsidR="00D530FD" w:rsidRPr="00AB34F7">
        <w:rPr>
          <w:rFonts w:ascii="Times New Roman" w:hAnsi="Times New Roman"/>
          <w:i/>
          <w:sz w:val="24"/>
          <w:szCs w:val="24"/>
          <w:lang w:val="hr-HR"/>
        </w:rPr>
        <w:t>J</w:t>
      </w:r>
      <w:r w:rsidR="00D530FD" w:rsidRPr="00AB34F7">
        <w:rPr>
          <w:rFonts w:ascii="Times New Roman" w:hAnsi="Times New Roman"/>
          <w:sz w:val="24"/>
          <w:szCs w:val="24"/>
          <w:lang w:val="hr-HR"/>
        </w:rPr>
        <w:t xml:space="preserve"> = 6,19)</w:t>
      </w:r>
    </w:p>
    <w:p w:rsidR="00B124DB" w:rsidRPr="00AB34F7" w:rsidRDefault="00B124DB" w:rsidP="00B124DB">
      <w:pPr>
        <w:spacing w:after="0" w:line="360" w:lineRule="auto"/>
        <w:jc w:val="both"/>
        <w:rPr>
          <w:rFonts w:ascii="Times New Roman" w:hAnsi="Times New Roman" w:cs="Times New Roman"/>
          <w:b/>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D530FD" w:rsidRPr="00AB34F7">
        <w:rPr>
          <w:rFonts w:ascii="Times New Roman" w:hAnsi="Times New Roman"/>
          <w:sz w:val="24"/>
          <w:szCs w:val="24"/>
          <w:lang w:val="hr-HR"/>
        </w:rPr>
        <w:t>,</w:t>
      </w:r>
      <w:r w:rsidR="00D530FD" w:rsidRPr="00AB34F7">
        <w:rPr>
          <w:rFonts w:ascii="Times New Roman" w:hAnsi="Times New Roman"/>
          <w:i/>
          <w:sz w:val="24"/>
          <w:szCs w:val="24"/>
          <w:lang w:val="hr-HR"/>
        </w:rPr>
        <w:t xml:space="preserve"> δ</w:t>
      </w:r>
      <w:r w:rsidR="00D530FD" w:rsidRPr="00AB34F7">
        <w:rPr>
          <w:rFonts w:ascii="Times New Roman" w:hAnsi="Times New Roman"/>
          <w:sz w:val="24"/>
          <w:szCs w:val="24"/>
          <w:lang w:val="hr-HR"/>
        </w:rPr>
        <w:t>/ppm</w:t>
      </w:r>
      <w:r w:rsidRPr="00AB34F7">
        <w:rPr>
          <w:rFonts w:ascii="Times New Roman" w:hAnsi="Times New Roman"/>
          <w:sz w:val="24"/>
          <w:szCs w:val="24"/>
          <w:lang w:val="hr-HR"/>
        </w:rPr>
        <w:t>):</w:t>
      </w:r>
      <w:r w:rsidR="00D530FD" w:rsidRPr="00AB34F7">
        <w:rPr>
          <w:rFonts w:ascii="Times New Roman" w:eastAsia="Times New Roman" w:hAnsi="Times New Roman"/>
          <w:sz w:val="24"/>
          <w:szCs w:val="24"/>
          <w:lang w:val="hr-HR" w:eastAsia="hr-HR"/>
        </w:rPr>
        <w:t xml:space="preserve">158,99 (16); 154,87 (1); 155,18 (3'); 144,38 (9); 144,08 (11); 142,08 (1'); 134,95 (13); 132,99 (10); 130,05 (5'); 129,57 (14); 122,01 (12); 120,39 (4'); </w:t>
      </w:r>
      <w:r w:rsidR="00D530FD" w:rsidRPr="00AB34F7">
        <w:rPr>
          <w:rFonts w:ascii="Times New Roman" w:eastAsia="Times New Roman" w:hAnsi="Times New Roman"/>
          <w:sz w:val="24"/>
          <w:szCs w:val="24"/>
          <w:lang w:val="hr-HR" w:eastAsia="hr-HR"/>
        </w:rPr>
        <w:lastRenderedPageBreak/>
        <w:t>116,91 (2'); 115,89 (6'); 96,39 (17); 91,81 (15); 54,93 (18); 47,11 (6); 39,04 (3); 33,39 (5); 26,49 (4); 20,12 (7)</w:t>
      </w:r>
    </w:p>
    <w:p w:rsidR="00021924" w:rsidRPr="00AB34F7" w:rsidRDefault="00021924" w:rsidP="00021924">
      <w:pPr>
        <w:pStyle w:val="ListParagraph"/>
        <w:outlineLvl w:val="2"/>
        <w:rPr>
          <w:rFonts w:ascii="Times New Roman" w:hAnsi="Times New Roman" w:cs="Times New Roman"/>
          <w:sz w:val="24"/>
          <w:szCs w:val="24"/>
          <w:lang w:val="hr-HR"/>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36" w:name="_Toc418093199"/>
      <w:r w:rsidRPr="00AB34F7">
        <w:rPr>
          <w:rFonts w:ascii="Times New Roman" w:hAnsi="Times New Roman"/>
          <w:b/>
          <w:sz w:val="24"/>
          <w:szCs w:val="24"/>
        </w:rPr>
        <w:t>Sinteza 1-(4-klorfenil)-3-(4((6-metoksikinolin-8-il)amino)pentil)uree (3f)</w:t>
      </w:r>
      <w:bookmarkEnd w:id="36"/>
    </w:p>
    <w:p w:rsidR="0016200F" w:rsidRPr="00AB34F7" w:rsidRDefault="00CA5DAB" w:rsidP="0016200F">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Suspenzija</w:t>
      </w:r>
      <w:r w:rsidR="008C2BB2" w:rsidRPr="00AB34F7">
        <w:rPr>
          <w:rFonts w:ascii="Times New Roman" w:hAnsi="Times New Roman"/>
          <w:sz w:val="24"/>
          <w:szCs w:val="24"/>
          <w:lang w:val="hr-HR"/>
        </w:rPr>
        <w:t xml:space="preserve"> 0,273 g (0,0006</w:t>
      </w:r>
      <w:r w:rsidR="0016200F" w:rsidRPr="00AB34F7">
        <w:rPr>
          <w:rFonts w:ascii="Times New Roman" w:hAnsi="Times New Roman"/>
          <w:sz w:val="24"/>
          <w:szCs w:val="24"/>
          <w:lang w:val="hr-HR"/>
        </w:rPr>
        <w:t xml:space="preserve"> mol) primakin </w:t>
      </w:r>
      <w:r w:rsidR="008C2BB2" w:rsidRPr="00AB34F7">
        <w:rPr>
          <w:rFonts w:ascii="Times New Roman" w:hAnsi="Times New Roman"/>
          <w:sz w:val="24"/>
          <w:szCs w:val="24"/>
          <w:lang w:val="hr-HR"/>
        </w:rPr>
        <w:t>difosfata i 0,182 g (0,0018</w:t>
      </w:r>
      <w:r w:rsidR="0016200F" w:rsidRPr="00AB34F7">
        <w:rPr>
          <w:rFonts w:ascii="Times New Roman" w:hAnsi="Times New Roman"/>
          <w:sz w:val="24"/>
          <w:szCs w:val="24"/>
          <w:lang w:val="hr-HR"/>
        </w:rPr>
        <w:t xml:space="preserve"> mol) TEA u diklormetanu (10</w:t>
      </w:r>
      <w:r w:rsidR="008C2BB2" w:rsidRPr="00AB34F7">
        <w:rPr>
          <w:rFonts w:ascii="Times New Roman" w:hAnsi="Times New Roman"/>
          <w:sz w:val="24"/>
          <w:szCs w:val="24"/>
          <w:lang w:val="hr-HR"/>
        </w:rPr>
        <w:t xml:space="preserve"> ml) </w:t>
      </w:r>
      <w:r w:rsidRPr="00AB34F7">
        <w:rPr>
          <w:rFonts w:ascii="Times New Roman" w:hAnsi="Times New Roman"/>
          <w:sz w:val="24"/>
          <w:szCs w:val="24"/>
          <w:lang w:val="hr-HR"/>
        </w:rPr>
        <w:t>miješana je 15 minuta na s.t. Zatim je u reakcijsku smjesu dodano</w:t>
      </w:r>
      <w:r w:rsidR="008C2BB2" w:rsidRPr="00AB34F7">
        <w:rPr>
          <w:rFonts w:ascii="Times New Roman" w:hAnsi="Times New Roman"/>
          <w:sz w:val="24"/>
          <w:szCs w:val="24"/>
          <w:lang w:val="hr-HR"/>
        </w:rPr>
        <w:t xml:space="preserve"> 0,164 g (0,0006</w:t>
      </w:r>
      <w:r w:rsidR="0016200F" w:rsidRPr="00AB34F7">
        <w:rPr>
          <w:rFonts w:ascii="Times New Roman" w:hAnsi="Times New Roman"/>
          <w:sz w:val="24"/>
          <w:szCs w:val="24"/>
          <w:lang w:val="hr-HR"/>
        </w:rPr>
        <w:t xml:space="preserve"> mol) 1-(</w:t>
      </w:r>
      <w:r w:rsidR="0016200F" w:rsidRPr="00AB34F7">
        <w:rPr>
          <w:rFonts w:ascii="Times New Roman" w:hAnsi="Times New Roman"/>
          <w:i/>
          <w:sz w:val="24"/>
          <w:szCs w:val="24"/>
          <w:lang w:val="hr-HR"/>
        </w:rPr>
        <w:t>N</w:t>
      </w:r>
      <w:r w:rsidR="0016200F" w:rsidRPr="00AB34F7">
        <w:rPr>
          <w:rFonts w:ascii="Times New Roman" w:hAnsi="Times New Roman"/>
          <w:sz w:val="24"/>
          <w:szCs w:val="24"/>
          <w:lang w:val="hr-HR"/>
        </w:rPr>
        <w:t>-(4-</w:t>
      </w:r>
      <w:r w:rsidR="00216FD1" w:rsidRPr="00AB34F7">
        <w:rPr>
          <w:rFonts w:ascii="Times New Roman" w:hAnsi="Times New Roman"/>
          <w:sz w:val="24"/>
          <w:szCs w:val="24"/>
          <w:lang w:val="hr-HR"/>
        </w:rPr>
        <w:t>klor</w:t>
      </w:r>
      <w:r w:rsidR="0016200F" w:rsidRPr="00AB34F7">
        <w:rPr>
          <w:rFonts w:ascii="Times New Roman" w:hAnsi="Times New Roman"/>
          <w:sz w:val="24"/>
          <w:szCs w:val="24"/>
          <w:lang w:val="hr-HR"/>
        </w:rPr>
        <w:t>fenil)karbamoil)benzotriazola (</w:t>
      </w:r>
      <w:r w:rsidR="0016200F" w:rsidRPr="00AB34F7">
        <w:rPr>
          <w:rFonts w:ascii="Times New Roman" w:hAnsi="Times New Roman"/>
          <w:b/>
          <w:sz w:val="24"/>
          <w:szCs w:val="24"/>
          <w:lang w:val="hr-HR"/>
        </w:rPr>
        <w:t>2</w:t>
      </w:r>
      <w:r w:rsidR="00216FD1" w:rsidRPr="00AB34F7">
        <w:rPr>
          <w:rFonts w:ascii="Times New Roman" w:hAnsi="Times New Roman"/>
          <w:b/>
          <w:sz w:val="24"/>
          <w:szCs w:val="24"/>
          <w:lang w:val="hr-HR"/>
        </w:rPr>
        <w:t>f</w:t>
      </w:r>
      <w:r w:rsidR="0016200F" w:rsidRPr="00AB34F7">
        <w:rPr>
          <w:rFonts w:ascii="Times New Roman" w:hAnsi="Times New Roman"/>
          <w:sz w:val="24"/>
          <w:szCs w:val="24"/>
          <w:lang w:val="hr-HR"/>
        </w:rPr>
        <w:t>).</w:t>
      </w:r>
      <w:r w:rsidR="00216FD1" w:rsidRPr="00AB34F7">
        <w:rPr>
          <w:rFonts w:ascii="Times New Roman" w:hAnsi="Times New Roman"/>
          <w:sz w:val="24"/>
          <w:szCs w:val="24"/>
          <w:lang w:val="hr-HR"/>
        </w:rPr>
        <w:t xml:space="preserve"> Reakcijska smjesa miješana je 2</w:t>
      </w:r>
      <w:r w:rsidR="0016200F" w:rsidRPr="00AB34F7">
        <w:rPr>
          <w:rFonts w:ascii="Times New Roman" w:hAnsi="Times New Roman"/>
          <w:sz w:val="24"/>
          <w:szCs w:val="24"/>
          <w:lang w:val="hr-HR"/>
        </w:rPr>
        <w:t xml:space="preserve"> sat</w:t>
      </w:r>
      <w:r w:rsidR="00216FD1" w:rsidRPr="00AB34F7">
        <w:rPr>
          <w:rFonts w:ascii="Times New Roman" w:hAnsi="Times New Roman"/>
          <w:sz w:val="24"/>
          <w:szCs w:val="24"/>
          <w:lang w:val="hr-HR"/>
        </w:rPr>
        <w:t>a</w:t>
      </w:r>
      <w:r w:rsidR="0016200F" w:rsidRPr="00AB34F7">
        <w:rPr>
          <w:rFonts w:ascii="Times New Roman" w:hAnsi="Times New Roman"/>
          <w:sz w:val="24"/>
          <w:szCs w:val="24"/>
          <w:lang w:val="hr-HR"/>
        </w:rPr>
        <w:t xml:space="preserve"> na s</w:t>
      </w:r>
      <w:r w:rsidRPr="00AB34F7">
        <w:rPr>
          <w:rFonts w:ascii="Times New Roman" w:hAnsi="Times New Roman"/>
          <w:sz w:val="24"/>
          <w:szCs w:val="24"/>
          <w:lang w:val="hr-HR"/>
        </w:rPr>
        <w:t>.</w:t>
      </w:r>
      <w:r w:rsidR="0016200F" w:rsidRPr="00AB34F7">
        <w:rPr>
          <w:rFonts w:ascii="Times New Roman" w:hAnsi="Times New Roman"/>
          <w:sz w:val="24"/>
          <w:szCs w:val="24"/>
          <w:lang w:val="hr-HR"/>
        </w:rPr>
        <w:t xml:space="preserve"> t</w:t>
      </w:r>
      <w:r w:rsidRPr="00AB34F7">
        <w:rPr>
          <w:rFonts w:ascii="Times New Roman" w:hAnsi="Times New Roman"/>
          <w:sz w:val="24"/>
          <w:szCs w:val="24"/>
          <w:lang w:val="hr-HR"/>
        </w:rPr>
        <w:t>.</w:t>
      </w:r>
      <w:r w:rsidR="0016200F" w:rsidRPr="00AB34F7">
        <w:rPr>
          <w:rFonts w:ascii="Times New Roman" w:hAnsi="Times New Roman"/>
          <w:sz w:val="24"/>
          <w:szCs w:val="24"/>
          <w:lang w:val="hr-HR"/>
        </w:rPr>
        <w:t xml:space="preserve"> Zatim je uparena pod sniženim tlakom. Dobiveni talog otopljen je u </w:t>
      </w:r>
      <w:r w:rsidR="00F31B6D" w:rsidRPr="00AB34F7">
        <w:rPr>
          <w:rFonts w:ascii="Times New Roman" w:hAnsi="Times New Roman"/>
          <w:sz w:val="24"/>
          <w:szCs w:val="24"/>
          <w:lang w:val="hr-HR"/>
        </w:rPr>
        <w:t>etilacetatu</w:t>
      </w:r>
      <w:r w:rsidR="0016200F" w:rsidRPr="00AB34F7">
        <w:rPr>
          <w:rFonts w:ascii="Times New Roman" w:hAnsi="Times New Roman"/>
          <w:sz w:val="24"/>
          <w:szCs w:val="24"/>
          <w:lang w:val="hr-HR"/>
        </w:rPr>
        <w:t>, a organski sloj je ekstrahiran 5</w:t>
      </w:r>
      <w:r w:rsidR="00F9454A" w:rsidRPr="00AB34F7">
        <w:rPr>
          <w:rFonts w:ascii="Times New Roman" w:hAnsi="Times New Roman"/>
          <w:sz w:val="24"/>
          <w:szCs w:val="24"/>
          <w:lang w:val="hr-HR"/>
        </w:rPr>
        <w:t xml:space="preserve"> </w:t>
      </w:r>
      <w:r w:rsidR="0016200F" w:rsidRPr="00AB34F7">
        <w:rPr>
          <w:rFonts w:ascii="Times New Roman" w:hAnsi="Times New Roman"/>
          <w:sz w:val="24"/>
          <w:szCs w:val="24"/>
          <w:lang w:val="hr-HR"/>
        </w:rPr>
        <w:t>%-tnom otopinom NaOH (3x10 ml) i destiliranom vodom (3x15 ml), osušen nad bezvodnim Na</w:t>
      </w:r>
      <w:r w:rsidR="0016200F" w:rsidRPr="00AB34F7">
        <w:rPr>
          <w:rFonts w:ascii="Times New Roman" w:hAnsi="Times New Roman"/>
          <w:sz w:val="24"/>
          <w:szCs w:val="24"/>
          <w:vertAlign w:val="subscript"/>
          <w:lang w:val="hr-HR"/>
        </w:rPr>
        <w:t>2</w:t>
      </w:r>
      <w:r w:rsidR="0016200F" w:rsidRPr="00AB34F7">
        <w:rPr>
          <w:rFonts w:ascii="Times New Roman" w:hAnsi="Times New Roman"/>
          <w:sz w:val="24"/>
          <w:szCs w:val="24"/>
          <w:lang w:val="hr-HR"/>
        </w:rPr>
        <w:t>SO</w:t>
      </w:r>
      <w:r w:rsidR="0016200F" w:rsidRPr="00AB34F7">
        <w:rPr>
          <w:rFonts w:ascii="Times New Roman" w:hAnsi="Times New Roman"/>
          <w:sz w:val="24"/>
          <w:szCs w:val="24"/>
          <w:vertAlign w:val="subscript"/>
          <w:lang w:val="hr-HR"/>
        </w:rPr>
        <w:t>4</w:t>
      </w:r>
      <w:r w:rsidR="0016200F" w:rsidRPr="00AB34F7">
        <w:rPr>
          <w:rFonts w:ascii="Times New Roman" w:hAnsi="Times New Roman"/>
          <w:sz w:val="24"/>
          <w:szCs w:val="24"/>
          <w:lang w:val="hr-HR"/>
        </w:rPr>
        <w:t xml:space="preserve">, filtriran te uparen pod sniženim tlakom. Čisti produkt </w:t>
      </w:r>
      <w:r w:rsidR="0016200F" w:rsidRPr="00AB34F7">
        <w:rPr>
          <w:rFonts w:ascii="Times New Roman" w:hAnsi="Times New Roman"/>
          <w:b/>
          <w:sz w:val="24"/>
          <w:szCs w:val="24"/>
          <w:lang w:val="hr-HR"/>
        </w:rPr>
        <w:t>3</w:t>
      </w:r>
      <w:r w:rsidR="00216FD1" w:rsidRPr="00AB34F7">
        <w:rPr>
          <w:rFonts w:ascii="Times New Roman" w:hAnsi="Times New Roman"/>
          <w:b/>
          <w:sz w:val="24"/>
          <w:szCs w:val="24"/>
          <w:lang w:val="hr-HR"/>
        </w:rPr>
        <w:t>f</w:t>
      </w:r>
      <w:r w:rsidR="0016200F" w:rsidRPr="00AB34F7">
        <w:rPr>
          <w:rFonts w:ascii="Times New Roman" w:hAnsi="Times New Roman"/>
          <w:sz w:val="24"/>
          <w:szCs w:val="24"/>
          <w:lang w:val="hr-HR"/>
        </w:rPr>
        <w:t xml:space="preserve"> dobiven je pročišćavanjem pomoću krom</w:t>
      </w:r>
      <w:r w:rsidR="00216FD1" w:rsidRPr="00AB34F7">
        <w:rPr>
          <w:rFonts w:ascii="Times New Roman" w:hAnsi="Times New Roman"/>
          <w:sz w:val="24"/>
          <w:szCs w:val="24"/>
          <w:lang w:val="hr-HR"/>
        </w:rPr>
        <w:t>atografije na koloni uz pokretne faze</w:t>
      </w:r>
      <w:r w:rsidR="0016200F" w:rsidRPr="00AB34F7">
        <w:rPr>
          <w:rFonts w:ascii="Times New Roman" w:hAnsi="Times New Roman"/>
          <w:sz w:val="24"/>
          <w:szCs w:val="24"/>
          <w:lang w:val="hr-HR"/>
        </w:rPr>
        <w:t xml:space="preserve"> sastava diklormetan/metanol (95:5)</w:t>
      </w:r>
      <w:r w:rsidR="00216FD1" w:rsidRPr="00AB34F7">
        <w:rPr>
          <w:rFonts w:ascii="Times New Roman" w:hAnsi="Times New Roman"/>
          <w:sz w:val="24"/>
          <w:szCs w:val="24"/>
          <w:lang w:val="hr-HR"/>
        </w:rPr>
        <w:t xml:space="preserve"> i petroleter</w:t>
      </w:r>
      <w:r w:rsidR="00F9454A" w:rsidRPr="00AB34F7">
        <w:rPr>
          <w:rFonts w:ascii="Times New Roman" w:hAnsi="Times New Roman"/>
          <w:sz w:val="24"/>
          <w:szCs w:val="24"/>
          <w:lang w:val="hr-HR"/>
        </w:rPr>
        <w:t>/etil</w:t>
      </w:r>
      <w:r w:rsidR="0016200F" w:rsidRPr="00AB34F7">
        <w:rPr>
          <w:rFonts w:ascii="Times New Roman" w:hAnsi="Times New Roman"/>
          <w:sz w:val="24"/>
          <w:szCs w:val="24"/>
          <w:lang w:val="hr-HR"/>
        </w:rPr>
        <w:t>acetat (2:1)</w:t>
      </w:r>
      <w:r w:rsidR="00216FD1" w:rsidRPr="00AB34F7">
        <w:rPr>
          <w:rFonts w:ascii="Times New Roman" w:hAnsi="Times New Roman"/>
          <w:sz w:val="24"/>
          <w:szCs w:val="24"/>
          <w:lang w:val="hr-HR"/>
        </w:rPr>
        <w:t xml:space="preserve"> te rastrljavanjem u eteru</w:t>
      </w:r>
      <w:r w:rsidR="0016200F" w:rsidRPr="00AB34F7">
        <w:rPr>
          <w:rFonts w:ascii="Times New Roman" w:hAnsi="Times New Roman"/>
          <w:sz w:val="24"/>
          <w:szCs w:val="24"/>
          <w:lang w:val="hr-HR"/>
        </w:rPr>
        <w:t xml:space="preserve">. </w:t>
      </w:r>
    </w:p>
    <w:p w:rsidR="00B124DB" w:rsidRPr="00AB34F7" w:rsidRDefault="009D0895"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8C2BB2" w:rsidRPr="00AB34F7">
        <w:rPr>
          <w:rFonts w:ascii="Times New Roman" w:hAnsi="Times New Roman"/>
          <w:sz w:val="24"/>
          <w:szCs w:val="24"/>
          <w:lang w:val="hr-HR"/>
        </w:rPr>
        <w:t>0,141 g (</w:t>
      </w:r>
      <w:r w:rsidRPr="00AB34F7">
        <w:rPr>
          <w:rFonts w:ascii="Times New Roman" w:hAnsi="Times New Roman"/>
          <w:sz w:val="24"/>
          <w:szCs w:val="24"/>
          <w:lang w:val="hr-HR"/>
        </w:rPr>
        <w:t>57</w:t>
      </w:r>
      <w:r w:rsidR="00F9454A" w:rsidRPr="00AB34F7">
        <w:rPr>
          <w:rFonts w:ascii="Times New Roman" w:hAnsi="Times New Roman"/>
          <w:sz w:val="24"/>
          <w:szCs w:val="24"/>
          <w:lang w:val="hr-HR"/>
        </w:rPr>
        <w:t xml:space="preserve"> </w:t>
      </w:r>
      <w:r w:rsidR="00B124DB" w:rsidRPr="00AB34F7">
        <w:rPr>
          <w:rFonts w:ascii="Times New Roman" w:hAnsi="Times New Roman"/>
          <w:sz w:val="24"/>
          <w:szCs w:val="24"/>
          <w:lang w:val="hr-HR"/>
        </w:rPr>
        <w:t>%</w:t>
      </w:r>
      <w:r w:rsidR="008C2BB2" w:rsidRPr="00AB34F7">
        <w:rPr>
          <w:rFonts w:ascii="Times New Roman" w:hAnsi="Times New Roman"/>
          <w:sz w:val="24"/>
          <w:szCs w:val="24"/>
          <w:lang w:val="hr-HR"/>
        </w:rPr>
        <w:t>)</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93,9</w:t>
      </w:r>
      <w:r w:rsidR="008C2BB2" w:rsidRPr="00AB34F7">
        <w:rPr>
          <w:rFonts w:ascii="Times New Roman" w:hAnsi="Times New Roman" w:cs="Times New Roman"/>
          <w:sz w:val="24"/>
          <w:szCs w:val="24"/>
          <w:lang w:val="hr-HR"/>
        </w:rPr>
        <w:t>–</w:t>
      </w:r>
      <w:r w:rsidRPr="00AB34F7">
        <w:rPr>
          <w:rFonts w:ascii="Times New Roman" w:hAnsi="Times New Roman"/>
          <w:sz w:val="24"/>
          <w:szCs w:val="24"/>
          <w:lang w:val="hr-HR"/>
        </w:rPr>
        <w:t>96,6</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):3314, 3088, 3047, 2968, 2934, 2862, 1637, 1617, 1591, 1571, 1522, 1492, 1457, 1424, 1388, 1305, 1222, 1205, 1159, 113, 1090, 1051, 1012, 967, 822, 791</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w:t>
      </w:r>
      <w:r w:rsidRPr="00AB34F7">
        <w:rPr>
          <w:rFonts w:ascii="Times New Roman" w:hAnsi="Times New Roman" w:cs="Times New Roman"/>
          <w:sz w:val="24"/>
          <w:szCs w:val="24"/>
          <w:lang w:val="hr-HR"/>
        </w:rPr>
        <w:t>DMSO-</w:t>
      </w:r>
      <w:r w:rsidRPr="00AB34F7">
        <w:rPr>
          <w:rFonts w:ascii="Times New Roman" w:hAnsi="Times New Roman" w:cs="Times New Roman"/>
          <w:i/>
          <w:sz w:val="24"/>
          <w:szCs w:val="24"/>
          <w:lang w:val="hr-HR"/>
        </w:rPr>
        <w:t>d</w:t>
      </w:r>
      <w:r w:rsidRPr="00AB34F7">
        <w:rPr>
          <w:rFonts w:ascii="Times New Roman" w:hAnsi="Times New Roman" w:cs="Times New Roman"/>
          <w:sz w:val="24"/>
          <w:szCs w:val="24"/>
          <w:vertAlign w:val="subscript"/>
          <w:lang w:val="hr-HR"/>
        </w:rPr>
        <w:t>6</w:t>
      </w:r>
      <w:r w:rsidR="004722AF" w:rsidRPr="00AB34F7">
        <w:rPr>
          <w:rFonts w:ascii="Times New Roman" w:hAnsi="Times New Roman" w:cs="Times New Roman"/>
          <w:sz w:val="24"/>
          <w:szCs w:val="24"/>
          <w:lang w:val="hr-HR"/>
        </w:rPr>
        <w:t xml:space="preserve">, </w:t>
      </w:r>
      <w:r w:rsidR="004722AF" w:rsidRPr="00AB34F7">
        <w:rPr>
          <w:rFonts w:ascii="Times New Roman" w:hAnsi="Times New Roman" w:cs="Times New Roman"/>
          <w:i/>
          <w:sz w:val="24"/>
          <w:szCs w:val="24"/>
          <w:lang w:val="hr-HR"/>
        </w:rPr>
        <w:t>δ</w:t>
      </w:r>
      <w:r w:rsidR="008C2BB2" w:rsidRPr="00AB34F7">
        <w:rPr>
          <w:rFonts w:ascii="Times New Roman" w:hAnsi="Times New Roman" w:cs="Times New Roman"/>
          <w:i/>
          <w:sz w:val="24"/>
          <w:szCs w:val="24"/>
          <w:lang w:val="hr-HR"/>
        </w:rPr>
        <w:t>/</w:t>
      </w:r>
      <w:r w:rsidR="004722AF" w:rsidRPr="00AB34F7">
        <w:rPr>
          <w:rFonts w:ascii="Times New Roman" w:hAnsi="Times New Roman" w:cs="Times New Roman"/>
          <w:sz w:val="24"/>
          <w:szCs w:val="24"/>
          <w:lang w:val="hr-HR"/>
        </w:rPr>
        <w:t>ppm</w:t>
      </w:r>
      <w:r w:rsidRPr="00AB34F7">
        <w:rPr>
          <w:rFonts w:ascii="Times New Roman" w:hAnsi="Times New Roman" w:cs="Times New Roman"/>
          <w:sz w:val="24"/>
          <w:szCs w:val="24"/>
          <w:lang w:val="hr-HR"/>
        </w:rPr>
        <w:t xml:space="preserve">): </w:t>
      </w:r>
      <w:r w:rsidR="00D530FD" w:rsidRPr="00AB34F7">
        <w:rPr>
          <w:rFonts w:ascii="Times New Roman" w:hAnsi="Times New Roman" w:cs="Times New Roman"/>
          <w:sz w:val="24"/>
          <w:szCs w:val="24"/>
          <w:lang w:val="hr-HR"/>
        </w:rPr>
        <w:t xml:space="preserve">8,54-8,53 (dd, 1H, 11, </w:t>
      </w:r>
      <w:r w:rsidR="00D530FD" w:rsidRPr="00AB34F7">
        <w:rPr>
          <w:rFonts w:ascii="Times New Roman" w:hAnsi="Times New Roman" w:cs="Times New Roman"/>
          <w:i/>
          <w:sz w:val="24"/>
          <w:szCs w:val="24"/>
          <w:lang w:val="hr-HR"/>
        </w:rPr>
        <w:t>J</w:t>
      </w:r>
      <w:r w:rsidR="00D530FD" w:rsidRPr="00AB34F7">
        <w:rPr>
          <w:rFonts w:ascii="Times New Roman" w:hAnsi="Times New Roman" w:cs="Times New Roman"/>
          <w:sz w:val="24"/>
          <w:szCs w:val="24"/>
          <w:lang w:val="hr-HR"/>
        </w:rPr>
        <w:t xml:space="preserve"> = 1,48, 2,54);8,52 (s. 1H, 1'');8,08-8,06 (dd, 1H, 13,</w:t>
      </w:r>
      <w:r w:rsidR="00D530FD" w:rsidRPr="00AB34F7">
        <w:rPr>
          <w:rFonts w:ascii="Times New Roman" w:hAnsi="Times New Roman" w:cs="Times New Roman"/>
          <w:i/>
          <w:sz w:val="24"/>
          <w:szCs w:val="24"/>
          <w:lang w:val="hr-HR"/>
        </w:rPr>
        <w:t xml:space="preserve"> J</w:t>
      </w:r>
      <w:r w:rsidR="00D530FD" w:rsidRPr="00AB34F7">
        <w:rPr>
          <w:rFonts w:ascii="Times New Roman" w:hAnsi="Times New Roman" w:cs="Times New Roman"/>
          <w:sz w:val="24"/>
          <w:szCs w:val="24"/>
          <w:lang w:val="hr-HR"/>
        </w:rPr>
        <w:t xml:space="preserve"> = 1,48, 6,77); 7,43-7,41 (m, 1H, 12);7,41 (d, 2H, 2', 6', </w:t>
      </w:r>
      <w:r w:rsidR="00D530FD" w:rsidRPr="00AB34F7">
        <w:rPr>
          <w:rFonts w:ascii="Times New Roman" w:hAnsi="Times New Roman" w:cs="Times New Roman"/>
          <w:i/>
          <w:sz w:val="24"/>
          <w:szCs w:val="24"/>
          <w:lang w:val="hr-HR"/>
        </w:rPr>
        <w:t>J</w:t>
      </w:r>
      <w:r w:rsidR="00D530FD" w:rsidRPr="00AB34F7">
        <w:rPr>
          <w:rFonts w:ascii="Times New Roman" w:hAnsi="Times New Roman" w:cs="Times New Roman"/>
          <w:sz w:val="24"/>
          <w:szCs w:val="24"/>
          <w:lang w:val="hr-HR"/>
        </w:rPr>
        <w:t xml:space="preserve"> =8,88); 7,24 (d, 2H, 3', 5', </w:t>
      </w:r>
      <w:r w:rsidR="00D530FD" w:rsidRPr="00AB34F7">
        <w:rPr>
          <w:rFonts w:ascii="Times New Roman" w:hAnsi="Times New Roman" w:cs="Times New Roman"/>
          <w:i/>
          <w:sz w:val="24"/>
          <w:szCs w:val="24"/>
          <w:lang w:val="hr-HR"/>
        </w:rPr>
        <w:t>J</w:t>
      </w:r>
      <w:r w:rsidR="00D530FD" w:rsidRPr="00AB34F7">
        <w:rPr>
          <w:rFonts w:ascii="Times New Roman" w:hAnsi="Times New Roman" w:cs="Times New Roman"/>
          <w:sz w:val="24"/>
          <w:szCs w:val="24"/>
          <w:lang w:val="hr-HR"/>
        </w:rPr>
        <w:t xml:space="preserve"> = 8,88);6,47 (d, 1H, 17,</w:t>
      </w:r>
      <w:r w:rsidR="00D530FD" w:rsidRPr="00AB34F7">
        <w:rPr>
          <w:rFonts w:ascii="Times New Roman" w:hAnsi="Times New Roman" w:cs="Times New Roman"/>
          <w:i/>
          <w:sz w:val="24"/>
          <w:szCs w:val="24"/>
          <w:lang w:val="hr-HR"/>
        </w:rPr>
        <w:t xml:space="preserve"> J</w:t>
      </w:r>
      <w:r w:rsidR="00D530FD" w:rsidRPr="00AB34F7">
        <w:rPr>
          <w:rFonts w:ascii="Times New Roman" w:hAnsi="Times New Roman" w:cs="Times New Roman"/>
          <w:sz w:val="24"/>
          <w:szCs w:val="24"/>
          <w:lang w:val="hr-HR"/>
        </w:rPr>
        <w:t xml:space="preserve"> = 2,33); 6,28 (d, 1H, 15, </w:t>
      </w:r>
      <w:r w:rsidR="00D530FD" w:rsidRPr="00AB34F7">
        <w:rPr>
          <w:rFonts w:ascii="Times New Roman" w:hAnsi="Times New Roman" w:cs="Times New Roman"/>
          <w:i/>
          <w:sz w:val="24"/>
          <w:szCs w:val="24"/>
          <w:lang w:val="hr-HR"/>
        </w:rPr>
        <w:t>J</w:t>
      </w:r>
      <w:r w:rsidR="00D530FD" w:rsidRPr="00AB34F7">
        <w:rPr>
          <w:rFonts w:ascii="Times New Roman" w:hAnsi="Times New Roman" w:cs="Times New Roman"/>
          <w:sz w:val="24"/>
          <w:szCs w:val="24"/>
          <w:lang w:val="hr-HR"/>
        </w:rPr>
        <w:t xml:space="preserve"> = 2,33);6,19 (t, 1H, 2,</w:t>
      </w:r>
      <w:r w:rsidR="00D530FD" w:rsidRPr="00AB34F7">
        <w:rPr>
          <w:rFonts w:ascii="Times New Roman" w:hAnsi="Times New Roman" w:cs="Times New Roman"/>
          <w:i/>
          <w:sz w:val="24"/>
          <w:szCs w:val="24"/>
          <w:lang w:val="hr-HR"/>
        </w:rPr>
        <w:t xml:space="preserve"> J</w:t>
      </w:r>
      <w:r w:rsidR="00D530FD" w:rsidRPr="00AB34F7">
        <w:rPr>
          <w:rFonts w:ascii="Times New Roman" w:hAnsi="Times New Roman" w:cs="Times New Roman"/>
          <w:sz w:val="24"/>
          <w:szCs w:val="24"/>
          <w:lang w:val="hr-HR"/>
        </w:rPr>
        <w:t xml:space="preserve"> = 5,71); 6,13 (d, 1H, 8, </w:t>
      </w:r>
      <w:r w:rsidR="00D530FD" w:rsidRPr="00AB34F7">
        <w:rPr>
          <w:rFonts w:ascii="Times New Roman" w:hAnsi="Times New Roman" w:cs="Times New Roman"/>
          <w:i/>
          <w:sz w:val="24"/>
          <w:szCs w:val="24"/>
          <w:lang w:val="hr-HR"/>
        </w:rPr>
        <w:t>J</w:t>
      </w:r>
      <w:r w:rsidR="00D530FD" w:rsidRPr="00AB34F7">
        <w:rPr>
          <w:rFonts w:ascii="Times New Roman" w:hAnsi="Times New Roman" w:cs="Times New Roman"/>
          <w:sz w:val="24"/>
          <w:szCs w:val="24"/>
          <w:lang w:val="hr-HR"/>
        </w:rPr>
        <w:t xml:space="preserve"> = 8,67); 3,81 (s, 3H, 18); 3,66-3,64 (m, 1H, 6); 3,12-3,09 (q, 2H, 3, </w:t>
      </w:r>
      <w:r w:rsidR="00D530FD" w:rsidRPr="00AB34F7">
        <w:rPr>
          <w:rFonts w:ascii="Times New Roman" w:hAnsi="Times New Roman" w:cs="Times New Roman"/>
          <w:i/>
          <w:sz w:val="24"/>
          <w:szCs w:val="24"/>
          <w:lang w:val="hr-HR"/>
        </w:rPr>
        <w:t>J</w:t>
      </w:r>
      <w:r w:rsidR="00D530FD" w:rsidRPr="00AB34F7">
        <w:rPr>
          <w:rFonts w:ascii="Times New Roman" w:hAnsi="Times New Roman" w:cs="Times New Roman"/>
          <w:sz w:val="24"/>
          <w:szCs w:val="24"/>
          <w:lang w:val="hr-HR"/>
        </w:rPr>
        <w:t xml:space="preserve"> = 5,92); 1,69-1,49 (m, 4H, 4, 5); 1,22 (d, 3H, 7, </w:t>
      </w:r>
      <w:r w:rsidR="00D530FD" w:rsidRPr="00AB34F7">
        <w:rPr>
          <w:rFonts w:ascii="Times New Roman" w:hAnsi="Times New Roman" w:cs="Times New Roman"/>
          <w:i/>
          <w:sz w:val="24"/>
          <w:szCs w:val="24"/>
          <w:lang w:val="hr-HR"/>
        </w:rPr>
        <w:t>J</w:t>
      </w:r>
      <w:r w:rsidR="00D530FD" w:rsidRPr="00AB34F7">
        <w:rPr>
          <w:rFonts w:ascii="Times New Roman" w:hAnsi="Times New Roman" w:cs="Times New Roman"/>
          <w:sz w:val="24"/>
          <w:szCs w:val="24"/>
          <w:lang w:val="hr-HR"/>
        </w:rPr>
        <w:t xml:space="preserve"> = 6,13)</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4722AF" w:rsidRPr="00AB34F7">
        <w:rPr>
          <w:rFonts w:ascii="Times New Roman" w:hAnsi="Times New Roman"/>
          <w:sz w:val="24"/>
          <w:szCs w:val="24"/>
          <w:lang w:val="hr-HR"/>
        </w:rPr>
        <w:t xml:space="preserve">, </w:t>
      </w:r>
      <w:r w:rsidR="004722AF" w:rsidRPr="00AB34F7">
        <w:rPr>
          <w:rFonts w:ascii="Times New Roman" w:hAnsi="Times New Roman"/>
          <w:i/>
          <w:sz w:val="24"/>
          <w:szCs w:val="24"/>
          <w:lang w:val="hr-HR"/>
        </w:rPr>
        <w:t>δ</w:t>
      </w:r>
      <w:r w:rsidR="004722AF" w:rsidRPr="00AB34F7">
        <w:rPr>
          <w:rFonts w:ascii="Times New Roman" w:hAnsi="Times New Roman"/>
          <w:sz w:val="24"/>
          <w:szCs w:val="24"/>
          <w:lang w:val="hr-HR"/>
        </w:rPr>
        <w:t>/ppm</w:t>
      </w:r>
      <w:r w:rsidRPr="00AB34F7">
        <w:rPr>
          <w:rFonts w:ascii="Times New Roman" w:hAnsi="Times New Roman"/>
          <w:sz w:val="24"/>
          <w:szCs w:val="24"/>
          <w:lang w:val="hr-HR"/>
        </w:rPr>
        <w:t>):</w:t>
      </w:r>
      <w:r w:rsidR="006B6943" w:rsidRPr="00AB34F7">
        <w:rPr>
          <w:rFonts w:ascii="Times New Roman" w:eastAsia="Times New Roman" w:hAnsi="Times New Roman"/>
          <w:sz w:val="24"/>
          <w:szCs w:val="24"/>
          <w:lang w:val="hr-HR" w:eastAsia="hr-HR"/>
        </w:rPr>
        <w:t>158,98 (16); 155,00 (1); 144,62 (9); 144,22 (11); 139,56 (1'); 134,76 (13); 134,51 (10); 129,55 (14); 128,36 (3', 5'); 124,29 (4'), 122,06 (12); 119,04 (2', 6'); 96,12 (17); 91,62 (15); 54,94 (18); 47,02 (6); 39,07 (3); 33,46 (5); 26,57 (4); 20,21 (7)</w:t>
      </w:r>
    </w:p>
    <w:p w:rsidR="00021924" w:rsidRPr="00AB34F7" w:rsidRDefault="00021924" w:rsidP="00021924">
      <w:pPr>
        <w:pStyle w:val="ListParagraph"/>
        <w:outlineLvl w:val="2"/>
        <w:rPr>
          <w:rFonts w:ascii="Times New Roman" w:hAnsi="Times New Roman" w:cs="Times New Roman"/>
          <w:sz w:val="24"/>
          <w:szCs w:val="24"/>
          <w:lang w:val="hr-HR"/>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37" w:name="_Toc418093200"/>
      <w:r w:rsidRPr="00AB34F7">
        <w:rPr>
          <w:rFonts w:ascii="Times New Roman" w:hAnsi="Times New Roman"/>
          <w:b/>
          <w:sz w:val="24"/>
          <w:szCs w:val="24"/>
        </w:rPr>
        <w:t>Sinteza 1-(4-bromfenil)-3-(4((6-metoksikinolin-8-il)amino)pentil)uree (3g)</w:t>
      </w:r>
      <w:bookmarkEnd w:id="37"/>
    </w:p>
    <w:p w:rsidR="00216FD1" w:rsidRPr="00AB34F7" w:rsidRDefault="003E5C38" w:rsidP="00216FD1">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Suspenzij</w:t>
      </w:r>
      <w:r w:rsidR="00CA5DAB" w:rsidRPr="00AB34F7">
        <w:rPr>
          <w:rFonts w:ascii="Times New Roman" w:hAnsi="Times New Roman"/>
          <w:sz w:val="24"/>
          <w:szCs w:val="24"/>
          <w:lang w:val="hr-HR"/>
        </w:rPr>
        <w:t>a</w:t>
      </w:r>
      <w:r w:rsidRPr="00AB34F7">
        <w:rPr>
          <w:rFonts w:ascii="Times New Roman" w:hAnsi="Times New Roman"/>
          <w:sz w:val="24"/>
          <w:szCs w:val="24"/>
          <w:lang w:val="hr-HR"/>
        </w:rPr>
        <w:t xml:space="preserve"> 0,273 g (0,0006 mol) primakin difosfata i 0,182 g (0,0018</w:t>
      </w:r>
      <w:r w:rsidR="00216FD1" w:rsidRPr="00AB34F7">
        <w:rPr>
          <w:rFonts w:ascii="Times New Roman" w:hAnsi="Times New Roman"/>
          <w:sz w:val="24"/>
          <w:szCs w:val="24"/>
          <w:lang w:val="hr-HR"/>
        </w:rPr>
        <w:t xml:space="preserve"> mol) TEA u diklormetanu (10</w:t>
      </w:r>
      <w:r w:rsidRPr="00AB34F7">
        <w:rPr>
          <w:rFonts w:ascii="Times New Roman" w:hAnsi="Times New Roman"/>
          <w:sz w:val="24"/>
          <w:szCs w:val="24"/>
          <w:lang w:val="hr-HR"/>
        </w:rPr>
        <w:t xml:space="preserve"> ml) </w:t>
      </w:r>
      <w:r w:rsidR="00CA5DAB" w:rsidRPr="00AB34F7">
        <w:rPr>
          <w:rFonts w:ascii="Times New Roman" w:hAnsi="Times New Roman"/>
          <w:sz w:val="24"/>
          <w:szCs w:val="24"/>
          <w:lang w:val="hr-HR"/>
        </w:rPr>
        <w:t>miješana je na s.t. 15 minuta. Zatim je u reakcijsku smjesu dodano</w:t>
      </w:r>
      <w:r w:rsidRPr="00AB34F7">
        <w:rPr>
          <w:rFonts w:ascii="Times New Roman" w:hAnsi="Times New Roman"/>
          <w:sz w:val="24"/>
          <w:szCs w:val="24"/>
          <w:lang w:val="hr-HR"/>
        </w:rPr>
        <w:t xml:space="preserve"> 0,190 g (0,0006</w:t>
      </w:r>
      <w:r w:rsidR="00216FD1" w:rsidRPr="00AB34F7">
        <w:rPr>
          <w:rFonts w:ascii="Times New Roman" w:hAnsi="Times New Roman"/>
          <w:sz w:val="24"/>
          <w:szCs w:val="24"/>
          <w:lang w:val="hr-HR"/>
        </w:rPr>
        <w:t xml:space="preserve"> mol) 1-(</w:t>
      </w:r>
      <w:r w:rsidR="00216FD1" w:rsidRPr="00AB34F7">
        <w:rPr>
          <w:rFonts w:ascii="Times New Roman" w:hAnsi="Times New Roman"/>
          <w:i/>
          <w:sz w:val="24"/>
          <w:szCs w:val="24"/>
          <w:lang w:val="hr-HR"/>
        </w:rPr>
        <w:t>N</w:t>
      </w:r>
      <w:r w:rsidR="00216FD1" w:rsidRPr="00AB34F7">
        <w:rPr>
          <w:rFonts w:ascii="Times New Roman" w:hAnsi="Times New Roman"/>
          <w:sz w:val="24"/>
          <w:szCs w:val="24"/>
          <w:lang w:val="hr-HR"/>
        </w:rPr>
        <w:t>-(4-bromfenil)karbamoil)benzotriazola (</w:t>
      </w:r>
      <w:r w:rsidR="00216FD1" w:rsidRPr="00AB34F7">
        <w:rPr>
          <w:rFonts w:ascii="Times New Roman" w:hAnsi="Times New Roman"/>
          <w:b/>
          <w:sz w:val="24"/>
          <w:szCs w:val="24"/>
          <w:lang w:val="hr-HR"/>
        </w:rPr>
        <w:t>2g</w:t>
      </w:r>
      <w:r w:rsidR="00216FD1" w:rsidRPr="00AB34F7">
        <w:rPr>
          <w:rFonts w:ascii="Times New Roman" w:hAnsi="Times New Roman"/>
          <w:sz w:val="24"/>
          <w:szCs w:val="24"/>
          <w:lang w:val="hr-HR"/>
        </w:rPr>
        <w:t xml:space="preserve">). Reakcijska smjesa miješana je </w:t>
      </w:r>
      <w:r w:rsidR="00CA5DAB" w:rsidRPr="00AB34F7">
        <w:rPr>
          <w:rFonts w:ascii="Times New Roman" w:hAnsi="Times New Roman"/>
          <w:sz w:val="24"/>
          <w:szCs w:val="24"/>
          <w:lang w:val="hr-HR"/>
        </w:rPr>
        <w:t>0,5 sata</w:t>
      </w:r>
      <w:r w:rsidR="00216FD1" w:rsidRPr="00AB34F7">
        <w:rPr>
          <w:rFonts w:ascii="Times New Roman" w:hAnsi="Times New Roman"/>
          <w:sz w:val="24"/>
          <w:szCs w:val="24"/>
          <w:lang w:val="hr-HR"/>
        </w:rPr>
        <w:t xml:space="preserve"> na s</w:t>
      </w:r>
      <w:r w:rsidR="00CA5DAB" w:rsidRPr="00AB34F7">
        <w:rPr>
          <w:rFonts w:ascii="Times New Roman" w:hAnsi="Times New Roman"/>
          <w:sz w:val="24"/>
          <w:szCs w:val="24"/>
          <w:lang w:val="hr-HR"/>
        </w:rPr>
        <w:t>.</w:t>
      </w:r>
      <w:r w:rsidR="00216FD1" w:rsidRPr="00AB34F7">
        <w:rPr>
          <w:rFonts w:ascii="Times New Roman" w:hAnsi="Times New Roman"/>
          <w:sz w:val="24"/>
          <w:szCs w:val="24"/>
          <w:lang w:val="hr-HR"/>
        </w:rPr>
        <w:t xml:space="preserve"> t</w:t>
      </w:r>
      <w:r w:rsidR="00CA5DAB" w:rsidRPr="00AB34F7">
        <w:rPr>
          <w:rFonts w:ascii="Times New Roman" w:hAnsi="Times New Roman"/>
          <w:sz w:val="24"/>
          <w:szCs w:val="24"/>
          <w:lang w:val="hr-HR"/>
        </w:rPr>
        <w:t>.</w:t>
      </w:r>
      <w:r w:rsidR="00216FD1" w:rsidRPr="00AB34F7">
        <w:rPr>
          <w:rFonts w:ascii="Times New Roman" w:hAnsi="Times New Roman"/>
          <w:sz w:val="24"/>
          <w:szCs w:val="24"/>
          <w:lang w:val="hr-HR"/>
        </w:rPr>
        <w:t xml:space="preserve"> Zatim je uparena pod sniženim tlakom. Dobiveni talog otopljen je u </w:t>
      </w:r>
      <w:r w:rsidR="00F31B6D" w:rsidRPr="00AB34F7">
        <w:rPr>
          <w:rFonts w:ascii="Times New Roman" w:hAnsi="Times New Roman"/>
          <w:sz w:val="24"/>
          <w:szCs w:val="24"/>
          <w:lang w:val="hr-HR"/>
        </w:rPr>
        <w:t>etilacetatu</w:t>
      </w:r>
      <w:r w:rsidR="00216FD1" w:rsidRPr="00AB34F7">
        <w:rPr>
          <w:rFonts w:ascii="Times New Roman" w:hAnsi="Times New Roman"/>
          <w:sz w:val="24"/>
          <w:szCs w:val="24"/>
          <w:lang w:val="hr-HR"/>
        </w:rPr>
        <w:t>, a organski sloj je ekstrahiran 5</w:t>
      </w:r>
      <w:r w:rsidR="00F9454A" w:rsidRPr="00AB34F7">
        <w:rPr>
          <w:rFonts w:ascii="Times New Roman" w:hAnsi="Times New Roman"/>
          <w:sz w:val="24"/>
          <w:szCs w:val="24"/>
          <w:lang w:val="hr-HR"/>
        </w:rPr>
        <w:t xml:space="preserve"> </w:t>
      </w:r>
      <w:r w:rsidR="00216FD1" w:rsidRPr="00AB34F7">
        <w:rPr>
          <w:rFonts w:ascii="Times New Roman" w:hAnsi="Times New Roman"/>
          <w:sz w:val="24"/>
          <w:szCs w:val="24"/>
          <w:lang w:val="hr-HR"/>
        </w:rPr>
        <w:t>%-tnom otopinom NaOH (3x10 ml) i destiliranom vodom (3x15 ml), osušen nad bezvodnim Na</w:t>
      </w:r>
      <w:r w:rsidR="00216FD1" w:rsidRPr="00AB34F7">
        <w:rPr>
          <w:rFonts w:ascii="Times New Roman" w:hAnsi="Times New Roman"/>
          <w:sz w:val="24"/>
          <w:szCs w:val="24"/>
          <w:vertAlign w:val="subscript"/>
          <w:lang w:val="hr-HR"/>
        </w:rPr>
        <w:t>2</w:t>
      </w:r>
      <w:r w:rsidR="00216FD1" w:rsidRPr="00AB34F7">
        <w:rPr>
          <w:rFonts w:ascii="Times New Roman" w:hAnsi="Times New Roman"/>
          <w:sz w:val="24"/>
          <w:szCs w:val="24"/>
          <w:lang w:val="hr-HR"/>
        </w:rPr>
        <w:t>SO</w:t>
      </w:r>
      <w:r w:rsidR="00216FD1" w:rsidRPr="00AB34F7">
        <w:rPr>
          <w:rFonts w:ascii="Times New Roman" w:hAnsi="Times New Roman"/>
          <w:sz w:val="24"/>
          <w:szCs w:val="24"/>
          <w:vertAlign w:val="subscript"/>
          <w:lang w:val="hr-HR"/>
        </w:rPr>
        <w:t>4</w:t>
      </w:r>
      <w:r w:rsidR="00216FD1" w:rsidRPr="00AB34F7">
        <w:rPr>
          <w:rFonts w:ascii="Times New Roman" w:hAnsi="Times New Roman"/>
          <w:sz w:val="24"/>
          <w:szCs w:val="24"/>
          <w:lang w:val="hr-HR"/>
        </w:rPr>
        <w:t xml:space="preserve">, filtriran te uparen pod sniženim tlakom. Čisti produkt </w:t>
      </w:r>
      <w:r w:rsidR="00216FD1" w:rsidRPr="00AB34F7">
        <w:rPr>
          <w:rFonts w:ascii="Times New Roman" w:hAnsi="Times New Roman"/>
          <w:b/>
          <w:sz w:val="24"/>
          <w:szCs w:val="24"/>
          <w:lang w:val="hr-HR"/>
        </w:rPr>
        <w:t>3g</w:t>
      </w:r>
      <w:r w:rsidR="00216FD1" w:rsidRPr="00AB34F7">
        <w:rPr>
          <w:rFonts w:ascii="Times New Roman" w:hAnsi="Times New Roman"/>
          <w:sz w:val="24"/>
          <w:szCs w:val="24"/>
          <w:lang w:val="hr-HR"/>
        </w:rPr>
        <w:t xml:space="preserve"> dobiven je rastrljavanjem u eteru i petroleteru.</w:t>
      </w:r>
    </w:p>
    <w:p w:rsidR="00B124DB" w:rsidRPr="00AB34F7" w:rsidRDefault="009D0895"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lastRenderedPageBreak/>
        <w:t xml:space="preserve">Iskorištenje: </w:t>
      </w:r>
      <w:r w:rsidR="003E5C38" w:rsidRPr="00AB34F7">
        <w:rPr>
          <w:rFonts w:ascii="Times New Roman" w:hAnsi="Times New Roman"/>
          <w:sz w:val="24"/>
          <w:szCs w:val="24"/>
          <w:lang w:val="hr-HR"/>
        </w:rPr>
        <w:t>0,181 g (</w:t>
      </w:r>
      <w:r w:rsidRPr="00AB34F7">
        <w:rPr>
          <w:rFonts w:ascii="Times New Roman" w:hAnsi="Times New Roman"/>
          <w:sz w:val="24"/>
          <w:szCs w:val="24"/>
          <w:lang w:val="hr-HR"/>
        </w:rPr>
        <w:t>66</w:t>
      </w:r>
      <w:r w:rsidR="00F9454A" w:rsidRPr="00AB34F7">
        <w:rPr>
          <w:rFonts w:ascii="Times New Roman" w:hAnsi="Times New Roman"/>
          <w:sz w:val="24"/>
          <w:szCs w:val="24"/>
          <w:lang w:val="hr-HR"/>
        </w:rPr>
        <w:t xml:space="preserve"> </w:t>
      </w:r>
      <w:r w:rsidR="00B124DB" w:rsidRPr="00AB34F7">
        <w:rPr>
          <w:rFonts w:ascii="Times New Roman" w:hAnsi="Times New Roman"/>
          <w:sz w:val="24"/>
          <w:szCs w:val="24"/>
          <w:lang w:val="hr-HR"/>
        </w:rPr>
        <w:t>%</w:t>
      </w:r>
      <w:r w:rsidR="003E5C38" w:rsidRPr="00AB34F7">
        <w:rPr>
          <w:rFonts w:ascii="Times New Roman" w:hAnsi="Times New Roman"/>
          <w:sz w:val="24"/>
          <w:szCs w:val="24"/>
          <w:lang w:val="hr-HR"/>
        </w:rPr>
        <w:t>)</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107,2</w:t>
      </w:r>
      <w:r w:rsidR="003E5C38" w:rsidRPr="00AB34F7">
        <w:rPr>
          <w:rFonts w:ascii="Times New Roman" w:hAnsi="Times New Roman" w:cs="Times New Roman"/>
          <w:sz w:val="24"/>
          <w:szCs w:val="24"/>
          <w:lang w:val="hr-HR"/>
        </w:rPr>
        <w:t>–</w:t>
      </w:r>
      <w:r w:rsidRPr="00AB34F7">
        <w:rPr>
          <w:rFonts w:ascii="Times New Roman" w:hAnsi="Times New Roman"/>
          <w:sz w:val="24"/>
          <w:szCs w:val="24"/>
          <w:lang w:val="hr-HR"/>
        </w:rPr>
        <w:t>109,3</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00332EB6" w:rsidRPr="00AB34F7">
        <w:rPr>
          <w:rFonts w:ascii="Times New Roman" w:hAnsi="Times New Roman"/>
          <w:sz w:val="24"/>
          <w:szCs w:val="24"/>
          <w:lang w:val="hr-HR"/>
        </w:rPr>
        <w:t>/</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):3324, 2969, 2936, 2861, 1638, 1619, 1595, 1585, 1522, 1490, 1456, 1424, 1388, 1304, 1289, 1238, 1206, 1158, 1112, 1050, 1006, 964, 820, 792</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B6943" w:rsidRPr="00AB34F7">
        <w:rPr>
          <w:rFonts w:ascii="Times New Roman" w:hAnsi="Times New Roman"/>
          <w:sz w:val="24"/>
          <w:szCs w:val="24"/>
          <w:lang w:val="hr-HR"/>
        </w:rPr>
        <w:t xml:space="preserve">, </w:t>
      </w:r>
      <w:r w:rsidR="006B6943" w:rsidRPr="00AB34F7">
        <w:rPr>
          <w:rFonts w:ascii="Times New Roman" w:hAnsi="Times New Roman"/>
          <w:i/>
          <w:sz w:val="24"/>
          <w:szCs w:val="24"/>
          <w:lang w:val="hr-HR"/>
        </w:rPr>
        <w:t>δ</w:t>
      </w:r>
      <w:r w:rsidR="006B6943"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6B6943" w:rsidRPr="00AB34F7">
        <w:rPr>
          <w:rFonts w:ascii="Times New Roman" w:hAnsi="Times New Roman"/>
          <w:sz w:val="24"/>
          <w:szCs w:val="24"/>
          <w:lang w:val="hr-HR"/>
        </w:rPr>
        <w:t>8,54-8,53 (m, 2H, 11, 1'');8,09-8,06 (dd, 1H, 13,</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1,47, 6,84); 7,44-7,40 (m, 1H, 12);7,36 (s, 4H, 2', 3', 5', 6');6,47 (d, 1H, 17,</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2,44); 6,28 (d, 1H, 15,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1,95);6,20 (t, 1H, 2,</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5,37); 6,14 (d, 1H, 8,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8,79); 3,81 (s, 3H, 18); 3,67-3,61 (m, 1H, 6); 3,12-3,07 (q, 2H, 3,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5,37); 1,69-1,51 (m, 4H, 4, 5); 1,22 (d, 3H, 7,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6,35)</w:t>
      </w:r>
    </w:p>
    <w:p w:rsidR="00B124DB" w:rsidRPr="00AB34F7" w:rsidRDefault="00B124DB" w:rsidP="00B124DB">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B6943" w:rsidRPr="00AB34F7">
        <w:rPr>
          <w:rFonts w:ascii="Times New Roman" w:hAnsi="Times New Roman"/>
          <w:sz w:val="24"/>
          <w:szCs w:val="24"/>
          <w:lang w:val="hr-HR"/>
        </w:rPr>
        <w:t xml:space="preserve">, </w:t>
      </w:r>
      <w:r w:rsidR="006B6943" w:rsidRPr="00AB34F7">
        <w:rPr>
          <w:rFonts w:ascii="Times New Roman" w:hAnsi="Times New Roman"/>
          <w:i/>
          <w:sz w:val="24"/>
          <w:szCs w:val="24"/>
          <w:lang w:val="hr-HR"/>
        </w:rPr>
        <w:t>δ</w:t>
      </w:r>
      <w:r w:rsidR="006B6943" w:rsidRPr="00AB34F7">
        <w:rPr>
          <w:rFonts w:ascii="Times New Roman" w:hAnsi="Times New Roman"/>
          <w:sz w:val="24"/>
          <w:szCs w:val="24"/>
          <w:lang w:val="hr-HR"/>
        </w:rPr>
        <w:t>/ppm)</w:t>
      </w:r>
      <w:r w:rsidRPr="00AB34F7">
        <w:rPr>
          <w:rFonts w:ascii="Times New Roman" w:hAnsi="Times New Roman"/>
          <w:sz w:val="24"/>
          <w:szCs w:val="24"/>
          <w:lang w:val="hr-HR"/>
        </w:rPr>
        <w:t>:</w:t>
      </w:r>
      <w:r w:rsidR="006B6943" w:rsidRPr="00AB34F7">
        <w:rPr>
          <w:rFonts w:ascii="Times New Roman" w:eastAsia="Times New Roman" w:hAnsi="Times New Roman"/>
          <w:sz w:val="24"/>
          <w:szCs w:val="24"/>
          <w:lang w:val="hr-HR" w:eastAsia="hr-HR"/>
        </w:rPr>
        <w:t>158,99 (16); 154,97 (1); 144,62 (9); 144,24 (11); 140,00 (1'); 134,80 (13); 134,51 (10); 131,27 (3', 5'); 129,57 (14); 122,10 (12); 119,48 (2', 6'); 112,11 (4'); 96,13 (17); 91,61 (15); 54,96 (18); 47,03 (6); 39,08 (3); 33,46 (5); 26,59 (4); 20,23 (7)</w:t>
      </w:r>
    </w:p>
    <w:p w:rsidR="00021924" w:rsidRPr="00AB34F7" w:rsidRDefault="00021924" w:rsidP="00021924">
      <w:pPr>
        <w:pStyle w:val="ListParagraph"/>
        <w:outlineLvl w:val="2"/>
        <w:rPr>
          <w:rFonts w:ascii="Times New Roman" w:hAnsi="Times New Roman" w:cs="Times New Roman"/>
          <w:sz w:val="24"/>
          <w:szCs w:val="24"/>
          <w:lang w:val="hr-HR"/>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38" w:name="_Toc418093201"/>
      <w:r w:rsidRPr="00AB34F7">
        <w:rPr>
          <w:rFonts w:ascii="Times New Roman" w:hAnsi="Times New Roman"/>
          <w:b/>
          <w:sz w:val="24"/>
          <w:szCs w:val="24"/>
        </w:rPr>
        <w:t>Sinteza 1-(3-(trifluormetil)fenil)-3-(4((6-metoksikinolin-8-il)amino)pentil)uree (3h)</w:t>
      </w:r>
      <w:bookmarkEnd w:id="38"/>
    </w:p>
    <w:p w:rsidR="00216FD1" w:rsidRPr="00AB34F7" w:rsidRDefault="00216FD1" w:rsidP="00216FD1">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w:t>
      </w:r>
      <w:r w:rsidR="00CA5DAB" w:rsidRPr="00AB34F7">
        <w:rPr>
          <w:rFonts w:ascii="Times New Roman" w:hAnsi="Times New Roman"/>
          <w:sz w:val="24"/>
          <w:szCs w:val="24"/>
          <w:lang w:val="hr-HR"/>
        </w:rPr>
        <w:t>enzija</w:t>
      </w:r>
      <w:r w:rsidR="008C2BB2" w:rsidRPr="00AB34F7">
        <w:rPr>
          <w:rFonts w:ascii="Times New Roman" w:hAnsi="Times New Roman"/>
          <w:sz w:val="24"/>
          <w:szCs w:val="24"/>
          <w:lang w:val="hr-HR"/>
        </w:rPr>
        <w:t xml:space="preserve"> 0,273 g (0,0006 mol) primakin difosfata i 0,182 g (0,0018</w:t>
      </w:r>
      <w:r w:rsidRPr="00AB34F7">
        <w:rPr>
          <w:rFonts w:ascii="Times New Roman" w:hAnsi="Times New Roman"/>
          <w:sz w:val="24"/>
          <w:szCs w:val="24"/>
          <w:lang w:val="hr-HR"/>
        </w:rPr>
        <w:t xml:space="preserve"> mol) TEA u diklormetanu (10</w:t>
      </w:r>
      <w:r w:rsidR="00691D01" w:rsidRPr="00AB34F7">
        <w:rPr>
          <w:rFonts w:ascii="Times New Roman" w:hAnsi="Times New Roman"/>
          <w:sz w:val="24"/>
          <w:szCs w:val="24"/>
          <w:lang w:val="hr-HR"/>
        </w:rPr>
        <w:t xml:space="preserve"> ml) </w:t>
      </w:r>
      <w:r w:rsidR="00CA5DAB" w:rsidRPr="00AB34F7">
        <w:rPr>
          <w:rFonts w:ascii="Times New Roman" w:hAnsi="Times New Roman"/>
          <w:sz w:val="24"/>
          <w:szCs w:val="24"/>
          <w:lang w:val="hr-HR"/>
        </w:rPr>
        <w:t>miješana je 15 minuta na s.t. Zatim je u reakcijsku smjesu dodano</w:t>
      </w:r>
      <w:r w:rsidR="00691D01" w:rsidRPr="00AB34F7">
        <w:rPr>
          <w:rFonts w:ascii="Times New Roman" w:hAnsi="Times New Roman"/>
          <w:sz w:val="24"/>
          <w:szCs w:val="24"/>
          <w:lang w:val="hr-HR"/>
        </w:rPr>
        <w:t xml:space="preserve"> 0,184</w:t>
      </w:r>
      <w:r w:rsidR="008C2BB2" w:rsidRPr="00AB34F7">
        <w:rPr>
          <w:rFonts w:ascii="Times New Roman" w:hAnsi="Times New Roman"/>
          <w:sz w:val="24"/>
          <w:szCs w:val="24"/>
          <w:lang w:val="hr-HR"/>
        </w:rPr>
        <w:t xml:space="preserve"> g (0,0006</w:t>
      </w:r>
      <w:r w:rsidRPr="00AB34F7">
        <w:rPr>
          <w:rFonts w:ascii="Times New Roman" w:hAnsi="Times New Roman"/>
          <w:sz w:val="24"/>
          <w:szCs w:val="24"/>
          <w:lang w:val="hr-HR"/>
        </w:rPr>
        <w:t xml:space="preserve"> mol) 1-(</w:t>
      </w:r>
      <w:r w:rsidRPr="00AB34F7">
        <w:rPr>
          <w:rFonts w:ascii="Times New Roman" w:hAnsi="Times New Roman"/>
          <w:i/>
          <w:sz w:val="24"/>
          <w:szCs w:val="24"/>
          <w:lang w:val="hr-HR"/>
        </w:rPr>
        <w:t>N</w:t>
      </w:r>
      <w:r w:rsidRPr="00AB34F7">
        <w:rPr>
          <w:rFonts w:ascii="Times New Roman" w:hAnsi="Times New Roman"/>
          <w:sz w:val="24"/>
          <w:szCs w:val="24"/>
          <w:lang w:val="hr-HR"/>
        </w:rPr>
        <w:t>-(3-(trifluormetil)fenil)karbamoil)benzotriazola (</w:t>
      </w:r>
      <w:r w:rsidRPr="00AB34F7">
        <w:rPr>
          <w:rFonts w:ascii="Times New Roman" w:hAnsi="Times New Roman"/>
          <w:b/>
          <w:sz w:val="24"/>
          <w:szCs w:val="24"/>
          <w:lang w:val="hr-HR"/>
        </w:rPr>
        <w:t>2h</w:t>
      </w:r>
      <w:r w:rsidRPr="00AB34F7">
        <w:rPr>
          <w:rFonts w:ascii="Times New Roman" w:hAnsi="Times New Roman"/>
          <w:sz w:val="24"/>
          <w:szCs w:val="24"/>
          <w:lang w:val="hr-HR"/>
        </w:rPr>
        <w:t>). Reakcijska smjesa miješana je 1 sat na s</w:t>
      </w:r>
      <w:r w:rsidR="00CA5DAB" w:rsidRPr="00AB34F7">
        <w:rPr>
          <w:rFonts w:ascii="Times New Roman" w:hAnsi="Times New Roman"/>
          <w:sz w:val="24"/>
          <w:szCs w:val="24"/>
          <w:lang w:val="hr-HR"/>
        </w:rPr>
        <w:t xml:space="preserve">. </w:t>
      </w:r>
      <w:r w:rsidRPr="00AB34F7">
        <w:rPr>
          <w:rFonts w:ascii="Times New Roman" w:hAnsi="Times New Roman"/>
          <w:sz w:val="24"/>
          <w:szCs w:val="24"/>
          <w:lang w:val="hr-HR"/>
        </w:rPr>
        <w:t xml:space="preserve">t. Zatim je uparena pod sniženim tlakom. Dobiveni talog otopljen je u </w:t>
      </w:r>
      <w:r w:rsidR="00F31B6D" w:rsidRPr="00AB34F7">
        <w:rPr>
          <w:rFonts w:ascii="Times New Roman" w:hAnsi="Times New Roman"/>
          <w:sz w:val="24"/>
          <w:szCs w:val="24"/>
          <w:lang w:val="hr-HR"/>
        </w:rPr>
        <w:t>etilacetatu</w:t>
      </w:r>
      <w:r w:rsidRPr="00AB34F7">
        <w:rPr>
          <w:rFonts w:ascii="Times New Roman" w:hAnsi="Times New Roman"/>
          <w:sz w:val="24"/>
          <w:szCs w:val="24"/>
          <w:lang w:val="hr-HR"/>
        </w:rPr>
        <w:t>, a organski sloj je ekstrahiran 5</w:t>
      </w:r>
      <w:r w:rsidR="00F9454A" w:rsidRPr="00AB34F7">
        <w:rPr>
          <w:rFonts w:ascii="Times New Roman" w:hAnsi="Times New Roman"/>
          <w:sz w:val="24"/>
          <w:szCs w:val="24"/>
          <w:lang w:val="hr-HR"/>
        </w:rPr>
        <w:t xml:space="preserve"> </w:t>
      </w:r>
      <w:r w:rsidRPr="00AB34F7">
        <w:rPr>
          <w:rFonts w:ascii="Times New Roman" w:hAnsi="Times New Roman"/>
          <w:sz w:val="24"/>
          <w:szCs w:val="24"/>
          <w:lang w:val="hr-HR"/>
        </w:rPr>
        <w:t>%-tnom otopinom NaOH (3x10 ml) i destiliranom vodom (3x15 ml), osušen nad bezvodnim Na</w:t>
      </w:r>
      <w:r w:rsidRPr="00AB34F7">
        <w:rPr>
          <w:rFonts w:ascii="Times New Roman" w:hAnsi="Times New Roman"/>
          <w:sz w:val="24"/>
          <w:szCs w:val="24"/>
          <w:vertAlign w:val="subscript"/>
          <w:lang w:val="hr-HR"/>
        </w:rPr>
        <w:t>2</w:t>
      </w:r>
      <w:r w:rsidRPr="00AB34F7">
        <w:rPr>
          <w:rFonts w:ascii="Times New Roman" w:hAnsi="Times New Roman"/>
          <w:sz w:val="24"/>
          <w:szCs w:val="24"/>
          <w:lang w:val="hr-HR"/>
        </w:rPr>
        <w:t>SO</w:t>
      </w:r>
      <w:r w:rsidRPr="00AB34F7">
        <w:rPr>
          <w:rFonts w:ascii="Times New Roman" w:hAnsi="Times New Roman"/>
          <w:sz w:val="24"/>
          <w:szCs w:val="24"/>
          <w:vertAlign w:val="subscript"/>
          <w:lang w:val="hr-HR"/>
        </w:rPr>
        <w:t>4</w:t>
      </w:r>
      <w:r w:rsidRPr="00AB34F7">
        <w:rPr>
          <w:rFonts w:ascii="Times New Roman" w:hAnsi="Times New Roman"/>
          <w:sz w:val="24"/>
          <w:szCs w:val="24"/>
          <w:lang w:val="hr-HR"/>
        </w:rPr>
        <w:t xml:space="preserve">, filtriran te uparen pod sniženim tlakom. Čisti produkt </w:t>
      </w:r>
      <w:r w:rsidRPr="00AB34F7">
        <w:rPr>
          <w:rFonts w:ascii="Times New Roman" w:hAnsi="Times New Roman"/>
          <w:b/>
          <w:sz w:val="24"/>
          <w:szCs w:val="24"/>
          <w:lang w:val="hr-HR"/>
        </w:rPr>
        <w:t>3h</w:t>
      </w:r>
      <w:r w:rsidRPr="00AB34F7">
        <w:rPr>
          <w:rFonts w:ascii="Times New Roman" w:hAnsi="Times New Roman"/>
          <w:sz w:val="24"/>
          <w:szCs w:val="24"/>
          <w:lang w:val="hr-HR"/>
        </w:rPr>
        <w:t xml:space="preserve"> dobiven je pročišćavanjem pomoću kromatografije na koloni uz pokretnu fazu sastava diklormetan/metanol (95:5). </w:t>
      </w:r>
    </w:p>
    <w:p w:rsidR="00332EB6" w:rsidRPr="00AB34F7" w:rsidRDefault="009D0895"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Iskorištenje:</w:t>
      </w:r>
      <w:r w:rsidR="00691D01" w:rsidRPr="00AB34F7">
        <w:rPr>
          <w:rFonts w:ascii="Times New Roman" w:hAnsi="Times New Roman"/>
          <w:sz w:val="24"/>
          <w:szCs w:val="24"/>
          <w:lang w:val="hr-HR"/>
        </w:rPr>
        <w:t xml:space="preserve"> 0,244</w:t>
      </w:r>
      <w:r w:rsidR="008C2BB2" w:rsidRPr="00AB34F7">
        <w:rPr>
          <w:rFonts w:ascii="Times New Roman" w:hAnsi="Times New Roman"/>
          <w:sz w:val="24"/>
          <w:szCs w:val="24"/>
          <w:lang w:val="hr-HR"/>
        </w:rPr>
        <w:t xml:space="preserve"> g</w:t>
      </w:r>
      <w:r w:rsidR="00F9454A" w:rsidRPr="00AB34F7">
        <w:rPr>
          <w:rFonts w:ascii="Times New Roman" w:hAnsi="Times New Roman"/>
          <w:sz w:val="24"/>
          <w:szCs w:val="24"/>
          <w:lang w:val="hr-HR"/>
        </w:rPr>
        <w:t xml:space="preserve"> </w:t>
      </w:r>
      <w:r w:rsidR="008C2BB2" w:rsidRPr="00AB34F7">
        <w:rPr>
          <w:rFonts w:ascii="Times New Roman" w:hAnsi="Times New Roman"/>
          <w:sz w:val="24"/>
          <w:szCs w:val="24"/>
          <w:lang w:val="hr-HR"/>
        </w:rPr>
        <w:t>(</w:t>
      </w:r>
      <w:r w:rsidRPr="00AB34F7">
        <w:rPr>
          <w:rFonts w:ascii="Times New Roman" w:hAnsi="Times New Roman"/>
          <w:sz w:val="24"/>
          <w:szCs w:val="24"/>
          <w:lang w:val="hr-HR"/>
        </w:rPr>
        <w:t>91</w:t>
      </w:r>
      <w:r w:rsidR="00F9454A" w:rsidRPr="00AB34F7">
        <w:rPr>
          <w:rFonts w:ascii="Times New Roman" w:hAnsi="Times New Roman"/>
          <w:sz w:val="24"/>
          <w:szCs w:val="24"/>
          <w:lang w:val="hr-HR"/>
        </w:rPr>
        <w:t xml:space="preserve"> </w:t>
      </w:r>
      <w:r w:rsidR="00332EB6" w:rsidRPr="00AB34F7">
        <w:rPr>
          <w:rFonts w:ascii="Times New Roman" w:hAnsi="Times New Roman"/>
          <w:sz w:val="24"/>
          <w:szCs w:val="24"/>
          <w:lang w:val="hr-HR"/>
        </w:rPr>
        <w:t>%</w:t>
      </w:r>
      <w:r w:rsidR="008C2BB2" w:rsidRPr="00AB34F7">
        <w:rPr>
          <w:rFonts w:ascii="Times New Roman" w:hAnsi="Times New Roman"/>
          <w:sz w:val="24"/>
          <w:szCs w:val="24"/>
          <w:lang w:val="hr-HR"/>
        </w:rPr>
        <w:t>)</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w:t>
      </w:r>
      <w:r w:rsidR="00390FAD" w:rsidRPr="00AB34F7">
        <w:rPr>
          <w:rFonts w:ascii="Times New Roman" w:hAnsi="Times New Roman"/>
          <w:sz w:val="24"/>
          <w:szCs w:val="24"/>
          <w:lang w:val="hr-HR"/>
        </w:rPr>
        <w:t>(</w:t>
      </w:r>
      <w:r w:rsidR="004603FF" w:rsidRPr="00AB34F7">
        <w:rPr>
          <w:rFonts w:ascii="Times New Roman" w:hAnsi="Times New Roman"/>
          <w:sz w:val="24"/>
          <w:szCs w:val="24"/>
          <w:lang w:val="hr-HR"/>
        </w:rPr>
        <w:t>ulje</w:t>
      </w:r>
      <w:r w:rsidR="00390FAD" w:rsidRPr="00AB34F7">
        <w:rPr>
          <w:rFonts w:ascii="Times New Roman" w:hAnsi="Times New Roman"/>
          <w:sz w:val="24"/>
          <w:szCs w:val="24"/>
          <w:lang w:val="hr-HR"/>
        </w:rPr>
        <w:t>)</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 3358, 3082, 2926, 2855, 1654, 1618, 1570, 1522, 1448, 1424, 1388, 1337, 1255, 1221, 1165, 1122, 1068, 1051, 1031, 971, 893, 820, 790</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B6943" w:rsidRPr="00AB34F7">
        <w:rPr>
          <w:rFonts w:ascii="Times New Roman" w:hAnsi="Times New Roman"/>
          <w:sz w:val="24"/>
          <w:szCs w:val="24"/>
          <w:lang w:val="hr-HR"/>
        </w:rPr>
        <w:t xml:space="preserve">, </w:t>
      </w:r>
      <w:r w:rsidR="006B6943" w:rsidRPr="00AB34F7">
        <w:rPr>
          <w:rFonts w:ascii="Times New Roman" w:hAnsi="Times New Roman"/>
          <w:i/>
          <w:sz w:val="24"/>
          <w:szCs w:val="24"/>
          <w:lang w:val="hr-HR"/>
        </w:rPr>
        <w:t>δ</w:t>
      </w:r>
      <w:r w:rsidR="006B6943"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6B6943" w:rsidRPr="00AB34F7">
        <w:rPr>
          <w:rFonts w:ascii="Times New Roman" w:hAnsi="Times New Roman"/>
          <w:sz w:val="24"/>
          <w:szCs w:val="24"/>
          <w:lang w:val="hr-HR"/>
        </w:rPr>
        <w:t xml:space="preserve">8,79 (s, 1H, 1'');8,54-8,53 (dd, 1H, 11,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1,49, 2,58);8,08-8,07 (dd, 1H, 13,</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1,49, 6,74);7,96 (s, 1H, 2');7,50-7,41 (m, 3H, 12, 5', 6');7,21 (d, 1H, 4',</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7,43);6,47 (d, 1H, 17,</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2,48); 6,32 (t, 1H, 2,</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5,45);6,28 (d, 1H, 15,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2,28); 6,15 (d, 1H, 8,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8,72); 3,81 (s, 3H, 18); 3,67-3,62 (m, 1H, 6); 3,14-3,11 (q, 2H, 3,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5,85); 1,71-1,51 (m, 4H, 4, 5); 1,23 (d, 3H, 7,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6,24)</w:t>
      </w:r>
    </w:p>
    <w:p w:rsidR="00332EB6" w:rsidRPr="00AB34F7" w:rsidRDefault="00332EB6" w:rsidP="00332EB6">
      <w:pPr>
        <w:spacing w:after="0" w:line="360" w:lineRule="auto"/>
        <w:jc w:val="both"/>
        <w:rPr>
          <w:rFonts w:ascii="Times New Roman" w:eastAsia="Times New Roman" w:hAnsi="Times New Roman"/>
          <w:sz w:val="24"/>
          <w:szCs w:val="24"/>
          <w:lang w:val="hr-HR" w:eastAsia="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B6943" w:rsidRPr="00AB34F7">
        <w:rPr>
          <w:rFonts w:ascii="Times New Roman" w:hAnsi="Times New Roman"/>
          <w:sz w:val="24"/>
          <w:szCs w:val="24"/>
          <w:lang w:val="hr-HR"/>
        </w:rPr>
        <w:t xml:space="preserve">, </w:t>
      </w:r>
      <w:r w:rsidR="006B6943" w:rsidRPr="00AB34F7">
        <w:rPr>
          <w:rFonts w:ascii="Times New Roman" w:hAnsi="Times New Roman"/>
          <w:i/>
          <w:sz w:val="24"/>
          <w:szCs w:val="24"/>
          <w:lang w:val="hr-HR"/>
        </w:rPr>
        <w:t>δ</w:t>
      </w:r>
      <w:r w:rsidR="006B6943" w:rsidRPr="00AB34F7">
        <w:rPr>
          <w:rFonts w:ascii="Times New Roman" w:hAnsi="Times New Roman"/>
          <w:sz w:val="24"/>
          <w:szCs w:val="24"/>
          <w:lang w:val="hr-HR"/>
        </w:rPr>
        <w:t>/ppm)</w:t>
      </w:r>
      <w:r w:rsidRPr="00AB34F7">
        <w:rPr>
          <w:rFonts w:ascii="Times New Roman" w:hAnsi="Times New Roman"/>
          <w:sz w:val="24"/>
          <w:szCs w:val="24"/>
          <w:lang w:val="hr-HR"/>
        </w:rPr>
        <w:t>:</w:t>
      </w:r>
      <w:r w:rsidR="006B6943" w:rsidRPr="00AB34F7">
        <w:rPr>
          <w:rFonts w:ascii="Times New Roman" w:eastAsia="Times New Roman" w:hAnsi="Times New Roman"/>
          <w:sz w:val="24"/>
          <w:szCs w:val="24"/>
          <w:lang w:val="hr-HR" w:eastAsia="hr-HR"/>
        </w:rPr>
        <w:t xml:space="preserve">158,99 (16); 155,01 (1);144,63 (9); 144,23 (11); 141,43 (1'); 134,77 (13); 134,52 (10); 129,67 (5'); 129,53 (14);129,53-129,04 (q, </w:t>
      </w:r>
      <w:r w:rsidR="006B6943" w:rsidRPr="00AB34F7">
        <w:rPr>
          <w:rFonts w:ascii="Times New Roman" w:eastAsia="Times New Roman" w:hAnsi="Times New Roman"/>
          <w:i/>
          <w:sz w:val="24"/>
          <w:szCs w:val="24"/>
          <w:lang w:val="hr-HR" w:eastAsia="hr-HR"/>
        </w:rPr>
        <w:t>J</w:t>
      </w:r>
      <w:r w:rsidR="006B6943" w:rsidRPr="00AB34F7">
        <w:rPr>
          <w:rFonts w:ascii="Times New Roman" w:eastAsia="Times New Roman" w:hAnsi="Times New Roman"/>
          <w:sz w:val="24"/>
          <w:szCs w:val="24"/>
          <w:lang w:val="hr-HR" w:eastAsia="hr-HR"/>
        </w:rPr>
        <w:t xml:space="preserve"> = 31,52, 3');126,96-</w:t>
      </w:r>
      <w:r w:rsidR="006B6943" w:rsidRPr="00AB34F7">
        <w:rPr>
          <w:rFonts w:ascii="Times New Roman" w:eastAsia="Times New Roman" w:hAnsi="Times New Roman"/>
          <w:sz w:val="24"/>
          <w:szCs w:val="24"/>
          <w:lang w:val="hr-HR" w:eastAsia="hr-HR"/>
        </w:rPr>
        <w:lastRenderedPageBreak/>
        <w:t xml:space="preserve">121,55 (q, </w:t>
      </w:r>
      <w:r w:rsidR="006B6943" w:rsidRPr="00AB34F7">
        <w:rPr>
          <w:rFonts w:ascii="Times New Roman" w:eastAsia="Times New Roman" w:hAnsi="Times New Roman"/>
          <w:i/>
          <w:sz w:val="24"/>
          <w:szCs w:val="24"/>
          <w:lang w:val="hr-HR" w:eastAsia="hr-HR"/>
        </w:rPr>
        <w:t>J</w:t>
      </w:r>
      <w:r w:rsidR="006B6943" w:rsidRPr="00AB34F7">
        <w:rPr>
          <w:rFonts w:ascii="Times New Roman" w:eastAsia="Times New Roman" w:hAnsi="Times New Roman"/>
          <w:sz w:val="24"/>
          <w:szCs w:val="24"/>
          <w:lang w:val="hr-HR" w:eastAsia="hr-HR"/>
        </w:rPr>
        <w:t xml:space="preserve"> = 271,89, 7'); 122,07 (12); 121,05 (6'); 117,03 (4'); 113,46 (2'); 96,13 (17); 91,62 (15); 54,93 (18); 47,03 (6); 39,11 (3); 33,45 (5); 26,53 (4); 20,21 (7)</w:t>
      </w:r>
    </w:p>
    <w:p w:rsidR="002C72ED" w:rsidRPr="00AB34F7" w:rsidRDefault="002C72ED" w:rsidP="00332EB6">
      <w:pPr>
        <w:spacing w:after="0" w:line="360" w:lineRule="auto"/>
        <w:jc w:val="both"/>
        <w:rPr>
          <w:rFonts w:ascii="Times New Roman" w:hAnsi="Times New Roman"/>
          <w:sz w:val="24"/>
          <w:szCs w:val="24"/>
          <w:lang w:val="hr-HR"/>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39" w:name="_Toc418093202"/>
      <w:r w:rsidRPr="00AB34F7">
        <w:rPr>
          <w:rFonts w:ascii="Times New Roman" w:hAnsi="Times New Roman"/>
          <w:b/>
          <w:sz w:val="24"/>
          <w:szCs w:val="24"/>
        </w:rPr>
        <w:t>Sinteza 1-(4-(trifluormetil)fenil)-3-(4((6-metoksikinolin-8-il)amino)pentil)uree (3i)</w:t>
      </w:r>
      <w:bookmarkEnd w:id="39"/>
    </w:p>
    <w:p w:rsidR="00216FD1" w:rsidRPr="00AB34F7" w:rsidRDefault="00CA5DAB" w:rsidP="00216FD1">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Suspenzija</w:t>
      </w:r>
      <w:r w:rsidR="008C2BB2" w:rsidRPr="00AB34F7">
        <w:rPr>
          <w:rFonts w:ascii="Times New Roman" w:hAnsi="Times New Roman"/>
          <w:sz w:val="24"/>
          <w:szCs w:val="24"/>
          <w:lang w:val="hr-HR"/>
        </w:rPr>
        <w:t xml:space="preserve"> 0,273 g (0,0006 mol) primakin difosfata i 0,182 g (0,0018</w:t>
      </w:r>
      <w:r w:rsidR="00216FD1" w:rsidRPr="00AB34F7">
        <w:rPr>
          <w:rFonts w:ascii="Times New Roman" w:hAnsi="Times New Roman"/>
          <w:sz w:val="24"/>
          <w:szCs w:val="24"/>
          <w:lang w:val="hr-HR"/>
        </w:rPr>
        <w:t xml:space="preserve"> mol) TEA u diklormetanu (10</w:t>
      </w:r>
      <w:r w:rsidR="008C2BB2" w:rsidRPr="00AB34F7">
        <w:rPr>
          <w:rFonts w:ascii="Times New Roman" w:hAnsi="Times New Roman"/>
          <w:sz w:val="24"/>
          <w:szCs w:val="24"/>
          <w:lang w:val="hr-HR"/>
        </w:rPr>
        <w:t xml:space="preserve"> ml) </w:t>
      </w:r>
      <w:r w:rsidRPr="00AB34F7">
        <w:rPr>
          <w:rFonts w:ascii="Times New Roman" w:hAnsi="Times New Roman"/>
          <w:sz w:val="24"/>
          <w:szCs w:val="24"/>
          <w:lang w:val="hr-HR"/>
        </w:rPr>
        <w:t>miješana je 15 minuta na s.t. Zatim je u reakcijsku smjesu dodano</w:t>
      </w:r>
      <w:r w:rsidR="008C2BB2" w:rsidRPr="00AB34F7">
        <w:rPr>
          <w:rFonts w:ascii="Times New Roman" w:hAnsi="Times New Roman"/>
          <w:sz w:val="24"/>
          <w:szCs w:val="24"/>
          <w:lang w:val="hr-HR"/>
        </w:rPr>
        <w:t xml:space="preserve"> 0,184</w:t>
      </w:r>
      <w:r w:rsidR="00216FD1" w:rsidRPr="00AB34F7">
        <w:rPr>
          <w:rFonts w:ascii="Times New Roman" w:hAnsi="Times New Roman"/>
          <w:sz w:val="24"/>
          <w:szCs w:val="24"/>
          <w:lang w:val="hr-HR"/>
        </w:rPr>
        <w:t xml:space="preserve"> g</w:t>
      </w:r>
      <w:r w:rsidR="008C2BB2" w:rsidRPr="00AB34F7">
        <w:rPr>
          <w:rFonts w:ascii="Times New Roman" w:hAnsi="Times New Roman"/>
          <w:sz w:val="24"/>
          <w:szCs w:val="24"/>
          <w:lang w:val="hr-HR"/>
        </w:rPr>
        <w:t xml:space="preserve"> (0,0006</w:t>
      </w:r>
      <w:r w:rsidR="00216FD1" w:rsidRPr="00AB34F7">
        <w:rPr>
          <w:rFonts w:ascii="Times New Roman" w:hAnsi="Times New Roman"/>
          <w:sz w:val="24"/>
          <w:szCs w:val="24"/>
          <w:lang w:val="hr-HR"/>
        </w:rPr>
        <w:t xml:space="preserve"> mol) 1-(</w:t>
      </w:r>
      <w:r w:rsidR="00216FD1" w:rsidRPr="00AB34F7">
        <w:rPr>
          <w:rFonts w:ascii="Times New Roman" w:hAnsi="Times New Roman"/>
          <w:i/>
          <w:sz w:val="24"/>
          <w:szCs w:val="24"/>
          <w:lang w:val="hr-HR"/>
        </w:rPr>
        <w:t>N</w:t>
      </w:r>
      <w:r w:rsidR="00216FD1" w:rsidRPr="00AB34F7">
        <w:rPr>
          <w:rFonts w:ascii="Times New Roman" w:hAnsi="Times New Roman"/>
          <w:sz w:val="24"/>
          <w:szCs w:val="24"/>
          <w:lang w:val="hr-HR"/>
        </w:rPr>
        <w:t>-(4-(trifluormetil)fenil)karbamoil)benzotriazola (</w:t>
      </w:r>
      <w:r w:rsidR="00216FD1" w:rsidRPr="00AB34F7">
        <w:rPr>
          <w:rFonts w:ascii="Times New Roman" w:hAnsi="Times New Roman"/>
          <w:b/>
          <w:sz w:val="24"/>
          <w:szCs w:val="24"/>
          <w:lang w:val="hr-HR"/>
        </w:rPr>
        <w:t>2i</w:t>
      </w:r>
      <w:r w:rsidR="00216FD1" w:rsidRPr="00AB34F7">
        <w:rPr>
          <w:rFonts w:ascii="Times New Roman" w:hAnsi="Times New Roman"/>
          <w:sz w:val="24"/>
          <w:szCs w:val="24"/>
          <w:lang w:val="hr-HR"/>
        </w:rPr>
        <w:t>). Reakcijska smjesa miješana je 2 sata na s</w:t>
      </w:r>
      <w:r w:rsidRPr="00AB34F7">
        <w:rPr>
          <w:rFonts w:ascii="Times New Roman" w:hAnsi="Times New Roman"/>
          <w:sz w:val="24"/>
          <w:szCs w:val="24"/>
          <w:lang w:val="hr-HR"/>
        </w:rPr>
        <w:t>.</w:t>
      </w:r>
      <w:r w:rsidR="00216FD1" w:rsidRPr="00AB34F7">
        <w:rPr>
          <w:rFonts w:ascii="Times New Roman" w:hAnsi="Times New Roman"/>
          <w:sz w:val="24"/>
          <w:szCs w:val="24"/>
          <w:lang w:val="hr-HR"/>
        </w:rPr>
        <w:t xml:space="preserve"> t</w:t>
      </w:r>
      <w:r w:rsidRPr="00AB34F7">
        <w:rPr>
          <w:rFonts w:ascii="Times New Roman" w:hAnsi="Times New Roman"/>
          <w:sz w:val="24"/>
          <w:szCs w:val="24"/>
          <w:lang w:val="hr-HR"/>
        </w:rPr>
        <w:t>.</w:t>
      </w:r>
      <w:r w:rsidR="00216FD1" w:rsidRPr="00AB34F7">
        <w:rPr>
          <w:rFonts w:ascii="Times New Roman" w:hAnsi="Times New Roman"/>
          <w:sz w:val="24"/>
          <w:szCs w:val="24"/>
          <w:lang w:val="hr-HR"/>
        </w:rPr>
        <w:t xml:space="preserve"> Zatim je uparena pod sniženim tlakom. Dobiveni talog otopljen je u </w:t>
      </w:r>
      <w:r w:rsidR="00F31B6D" w:rsidRPr="00AB34F7">
        <w:rPr>
          <w:rFonts w:ascii="Times New Roman" w:hAnsi="Times New Roman"/>
          <w:sz w:val="24"/>
          <w:szCs w:val="24"/>
          <w:lang w:val="hr-HR"/>
        </w:rPr>
        <w:t>etilacetatu</w:t>
      </w:r>
      <w:r w:rsidR="00216FD1" w:rsidRPr="00AB34F7">
        <w:rPr>
          <w:rFonts w:ascii="Times New Roman" w:hAnsi="Times New Roman"/>
          <w:sz w:val="24"/>
          <w:szCs w:val="24"/>
          <w:lang w:val="hr-HR"/>
        </w:rPr>
        <w:t>, a organski sloj je ekstrahiran 5</w:t>
      </w:r>
      <w:r w:rsidR="00F9454A" w:rsidRPr="00AB34F7">
        <w:rPr>
          <w:rFonts w:ascii="Times New Roman" w:hAnsi="Times New Roman"/>
          <w:sz w:val="24"/>
          <w:szCs w:val="24"/>
          <w:lang w:val="hr-HR"/>
        </w:rPr>
        <w:t xml:space="preserve"> </w:t>
      </w:r>
      <w:r w:rsidR="00216FD1" w:rsidRPr="00AB34F7">
        <w:rPr>
          <w:rFonts w:ascii="Times New Roman" w:hAnsi="Times New Roman"/>
          <w:sz w:val="24"/>
          <w:szCs w:val="24"/>
          <w:lang w:val="hr-HR"/>
        </w:rPr>
        <w:t>%-tnom otopinom NaOH (3x10 ml) i destiliranom vodom (3x15 ml), osušen nad bezvodnim Na</w:t>
      </w:r>
      <w:r w:rsidR="00216FD1" w:rsidRPr="00AB34F7">
        <w:rPr>
          <w:rFonts w:ascii="Times New Roman" w:hAnsi="Times New Roman"/>
          <w:sz w:val="24"/>
          <w:szCs w:val="24"/>
          <w:vertAlign w:val="subscript"/>
          <w:lang w:val="hr-HR"/>
        </w:rPr>
        <w:t>2</w:t>
      </w:r>
      <w:r w:rsidR="00216FD1" w:rsidRPr="00AB34F7">
        <w:rPr>
          <w:rFonts w:ascii="Times New Roman" w:hAnsi="Times New Roman"/>
          <w:sz w:val="24"/>
          <w:szCs w:val="24"/>
          <w:lang w:val="hr-HR"/>
        </w:rPr>
        <w:t>SO</w:t>
      </w:r>
      <w:r w:rsidR="00216FD1" w:rsidRPr="00AB34F7">
        <w:rPr>
          <w:rFonts w:ascii="Times New Roman" w:hAnsi="Times New Roman"/>
          <w:sz w:val="24"/>
          <w:szCs w:val="24"/>
          <w:vertAlign w:val="subscript"/>
          <w:lang w:val="hr-HR"/>
        </w:rPr>
        <w:t>4</w:t>
      </w:r>
      <w:r w:rsidR="00216FD1" w:rsidRPr="00AB34F7">
        <w:rPr>
          <w:rFonts w:ascii="Times New Roman" w:hAnsi="Times New Roman"/>
          <w:sz w:val="24"/>
          <w:szCs w:val="24"/>
          <w:lang w:val="hr-HR"/>
        </w:rPr>
        <w:t xml:space="preserve">, filtriran te uparen pod sniženim tlakom. Čisti produkt </w:t>
      </w:r>
      <w:r w:rsidR="00216FD1" w:rsidRPr="00AB34F7">
        <w:rPr>
          <w:rFonts w:ascii="Times New Roman" w:hAnsi="Times New Roman"/>
          <w:b/>
          <w:sz w:val="24"/>
          <w:szCs w:val="24"/>
          <w:lang w:val="hr-HR"/>
        </w:rPr>
        <w:t>3i</w:t>
      </w:r>
      <w:r w:rsidR="00216FD1" w:rsidRPr="00AB34F7">
        <w:rPr>
          <w:rFonts w:ascii="Times New Roman" w:hAnsi="Times New Roman"/>
          <w:sz w:val="24"/>
          <w:szCs w:val="24"/>
          <w:lang w:val="hr-HR"/>
        </w:rPr>
        <w:t xml:space="preserve"> dobiven je rastrljavanjem u eteru i petroleteru. </w:t>
      </w:r>
    </w:p>
    <w:p w:rsidR="00332EB6" w:rsidRPr="00AB34F7" w:rsidRDefault="009D0895"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8C2BB2" w:rsidRPr="00AB34F7">
        <w:rPr>
          <w:rFonts w:ascii="Times New Roman" w:hAnsi="Times New Roman"/>
          <w:sz w:val="24"/>
          <w:szCs w:val="24"/>
          <w:lang w:val="hr-HR"/>
        </w:rPr>
        <w:t>0,230 g (</w:t>
      </w:r>
      <w:r w:rsidRPr="00AB34F7">
        <w:rPr>
          <w:rFonts w:ascii="Times New Roman" w:hAnsi="Times New Roman"/>
          <w:sz w:val="24"/>
          <w:szCs w:val="24"/>
          <w:lang w:val="hr-HR"/>
        </w:rPr>
        <w:t>86</w:t>
      </w:r>
      <w:r w:rsidR="00F9454A" w:rsidRPr="00AB34F7">
        <w:rPr>
          <w:rFonts w:ascii="Times New Roman" w:hAnsi="Times New Roman"/>
          <w:sz w:val="24"/>
          <w:szCs w:val="24"/>
          <w:lang w:val="hr-HR"/>
        </w:rPr>
        <w:t xml:space="preserve"> </w:t>
      </w:r>
      <w:r w:rsidR="00332EB6" w:rsidRPr="00AB34F7">
        <w:rPr>
          <w:rFonts w:ascii="Times New Roman" w:hAnsi="Times New Roman"/>
          <w:sz w:val="24"/>
          <w:szCs w:val="24"/>
          <w:lang w:val="hr-HR"/>
        </w:rPr>
        <w:t>%</w:t>
      </w:r>
      <w:r w:rsidR="008C2BB2" w:rsidRPr="00AB34F7">
        <w:rPr>
          <w:rFonts w:ascii="Times New Roman" w:hAnsi="Times New Roman"/>
          <w:sz w:val="24"/>
          <w:szCs w:val="24"/>
          <w:lang w:val="hr-HR"/>
        </w:rPr>
        <w:t>)</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88,1</w:t>
      </w:r>
      <w:r w:rsidR="008C2BB2" w:rsidRPr="00AB34F7">
        <w:rPr>
          <w:rFonts w:ascii="Times New Roman" w:hAnsi="Times New Roman" w:cs="Times New Roman"/>
          <w:sz w:val="24"/>
          <w:szCs w:val="24"/>
          <w:lang w:val="hr-HR"/>
        </w:rPr>
        <w:t>–</w:t>
      </w:r>
      <w:r w:rsidRPr="00AB34F7">
        <w:rPr>
          <w:rFonts w:ascii="Times New Roman" w:hAnsi="Times New Roman"/>
          <w:sz w:val="24"/>
          <w:szCs w:val="24"/>
          <w:lang w:val="hr-HR"/>
        </w:rPr>
        <w:t>90,9</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IR (KBr,</w:t>
      </w:r>
      <w:r w:rsidRPr="00AB34F7">
        <w:rPr>
          <w:rFonts w:ascii="Times New Roman" w:hAnsi="Times New Roman"/>
          <w:i/>
          <w:sz w:val="24"/>
          <w:szCs w:val="24"/>
          <w:lang w:val="hr-HR"/>
        </w:rPr>
        <w:t xml:space="preserve"> 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):3322, 2968, 2937, 1735, 1699, 1648, 1618, 1597, 1577, 1524, 1459, 1389, 1321, 1243, 1206, 1159, 1113, 1066, 1050, 1014, 965, 823, 792</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B6943" w:rsidRPr="00AB34F7">
        <w:rPr>
          <w:rFonts w:ascii="Times New Roman" w:hAnsi="Times New Roman"/>
          <w:sz w:val="24"/>
          <w:szCs w:val="24"/>
          <w:lang w:val="hr-HR"/>
        </w:rPr>
        <w:t xml:space="preserve">, </w:t>
      </w:r>
      <w:r w:rsidR="006B6943" w:rsidRPr="00AB34F7">
        <w:rPr>
          <w:rFonts w:ascii="Times New Roman" w:hAnsi="Times New Roman"/>
          <w:i/>
          <w:sz w:val="24"/>
          <w:szCs w:val="24"/>
          <w:lang w:val="hr-HR"/>
        </w:rPr>
        <w:t>δ</w:t>
      </w:r>
      <w:r w:rsidR="006B6943"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6B6943" w:rsidRPr="00AB34F7">
        <w:rPr>
          <w:rFonts w:ascii="Times New Roman" w:hAnsi="Times New Roman"/>
          <w:sz w:val="24"/>
          <w:szCs w:val="24"/>
          <w:lang w:val="hr-HR"/>
        </w:rPr>
        <w:t xml:space="preserve">8,82 (s. 1H, 1'');8,54-8,52 (dd, 1H, 11,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1,39, 2,78); 8,09-8,05 (dd, 1H, 13,</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1,39, 6,96); 7,59-7,52 (m, 4H, 2', 3', 5', 6'); 7,44-7,40 (m, 1H, 12); 6,47 (d, 1H, 17,</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2,32); 6,32 (t, 1H, 2,</w:t>
      </w:r>
      <w:r w:rsidR="006B6943" w:rsidRPr="00AB34F7">
        <w:rPr>
          <w:rFonts w:ascii="Times New Roman" w:hAnsi="Times New Roman"/>
          <w:i/>
          <w:sz w:val="24"/>
          <w:szCs w:val="24"/>
          <w:lang w:val="hr-HR"/>
        </w:rPr>
        <w:t xml:space="preserve"> J</w:t>
      </w:r>
      <w:r w:rsidR="006B6943" w:rsidRPr="00AB34F7">
        <w:rPr>
          <w:rFonts w:ascii="Times New Roman" w:hAnsi="Times New Roman"/>
          <w:sz w:val="24"/>
          <w:szCs w:val="24"/>
          <w:lang w:val="hr-HR"/>
        </w:rPr>
        <w:t xml:space="preserve"> = 5,57);6,28 (d, 1H, 15,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1,86); 6,13 (d, 1H, 8,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8,81); 3,81 (s, 3H, 18); 3,69-3,61 (m, 1H, 6); 3,15-3,10 (q, 2H, 3,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6,03); 1,70-1,50 (m, 4H, 4, 5); 1,23 (d, 3H, 7, </w:t>
      </w:r>
      <w:r w:rsidR="006B6943" w:rsidRPr="00AB34F7">
        <w:rPr>
          <w:rFonts w:ascii="Times New Roman" w:hAnsi="Times New Roman"/>
          <w:i/>
          <w:sz w:val="24"/>
          <w:szCs w:val="24"/>
          <w:lang w:val="hr-HR"/>
        </w:rPr>
        <w:t>J</w:t>
      </w:r>
      <w:r w:rsidR="006B6943" w:rsidRPr="00AB34F7">
        <w:rPr>
          <w:rFonts w:ascii="Times New Roman" w:hAnsi="Times New Roman"/>
          <w:sz w:val="24"/>
          <w:szCs w:val="24"/>
          <w:lang w:val="hr-HR"/>
        </w:rPr>
        <w:t xml:space="preserve"> = 6,49)</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B6943" w:rsidRPr="00AB34F7">
        <w:rPr>
          <w:rFonts w:ascii="Times New Roman" w:hAnsi="Times New Roman"/>
          <w:sz w:val="24"/>
          <w:szCs w:val="24"/>
          <w:lang w:val="hr-HR"/>
        </w:rPr>
        <w:t xml:space="preserve">, </w:t>
      </w:r>
      <w:r w:rsidR="006B6943" w:rsidRPr="00AB34F7">
        <w:rPr>
          <w:rFonts w:ascii="Times New Roman" w:hAnsi="Times New Roman"/>
          <w:i/>
          <w:sz w:val="24"/>
          <w:szCs w:val="24"/>
          <w:lang w:val="hr-HR"/>
        </w:rPr>
        <w:t>δ</w:t>
      </w:r>
      <w:r w:rsidR="006B6943" w:rsidRPr="00AB34F7">
        <w:rPr>
          <w:rFonts w:ascii="Times New Roman" w:hAnsi="Times New Roman"/>
          <w:sz w:val="24"/>
          <w:szCs w:val="24"/>
          <w:lang w:val="hr-HR"/>
        </w:rPr>
        <w:t>/ppm</w:t>
      </w:r>
      <w:r w:rsidRPr="00AB34F7">
        <w:rPr>
          <w:rFonts w:ascii="Times New Roman" w:hAnsi="Times New Roman"/>
          <w:sz w:val="24"/>
          <w:szCs w:val="24"/>
          <w:lang w:val="hr-HR"/>
        </w:rPr>
        <w:t>):</w:t>
      </w:r>
      <w:r w:rsidR="006B6943" w:rsidRPr="00AB34F7">
        <w:rPr>
          <w:rFonts w:ascii="Times New Roman" w:eastAsia="Times New Roman" w:hAnsi="Times New Roman"/>
          <w:sz w:val="24"/>
          <w:szCs w:val="24"/>
          <w:lang w:val="hr-HR" w:eastAsia="hr-HR"/>
        </w:rPr>
        <w:t>158,96 (16); 154,76 (1); 144,60 (9); 144,26 (1');144,20 (11);134,74 (13); 134,49 (10);129,53 (14);125,89-125,75 (q, 3', 4', 5', 7');122,04 (12); 117,12 (2', 6');96,11 (17); 91,62 (15); 54,92 (18); 47,01 (6); 39,06 (3); 33,43 (5); 26,46 (4); 20,19 (7)</w:t>
      </w:r>
    </w:p>
    <w:p w:rsidR="00332EB6" w:rsidRPr="00AB34F7" w:rsidRDefault="00332EB6" w:rsidP="00332EB6">
      <w:pPr>
        <w:pStyle w:val="NoSpacing"/>
        <w:spacing w:line="360" w:lineRule="auto"/>
        <w:ind w:left="720"/>
        <w:jc w:val="both"/>
        <w:outlineLvl w:val="2"/>
        <w:rPr>
          <w:rFonts w:ascii="Times New Roman" w:hAnsi="Times New Roman" w:cs="Times New Roman"/>
          <w:b/>
          <w:sz w:val="24"/>
          <w:szCs w:val="24"/>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40" w:name="_Toc418093203"/>
      <w:r w:rsidRPr="00AB34F7">
        <w:rPr>
          <w:rFonts w:ascii="Times New Roman" w:hAnsi="Times New Roman"/>
          <w:b/>
          <w:sz w:val="24"/>
          <w:szCs w:val="24"/>
        </w:rPr>
        <w:t>Sinteza 1-(3,4-di(trifluormetil)fenil)-3-(4((6-metoksikinolin-8-il)amino)pentil)uree  (3j)</w:t>
      </w:r>
      <w:bookmarkEnd w:id="40"/>
    </w:p>
    <w:p w:rsidR="00216FD1" w:rsidRPr="00AB34F7" w:rsidRDefault="00CA5DAB" w:rsidP="00216FD1">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Suspenzija</w:t>
      </w:r>
      <w:r w:rsidR="008C2BB2" w:rsidRPr="00AB34F7">
        <w:rPr>
          <w:rFonts w:ascii="Times New Roman" w:hAnsi="Times New Roman"/>
          <w:sz w:val="24"/>
          <w:szCs w:val="24"/>
          <w:lang w:val="hr-HR"/>
        </w:rPr>
        <w:t xml:space="preserve"> 0,273 g (0,0006 mol) primakin difosfata i 0,182 g (0,0018</w:t>
      </w:r>
      <w:r w:rsidR="00216FD1" w:rsidRPr="00AB34F7">
        <w:rPr>
          <w:rFonts w:ascii="Times New Roman" w:hAnsi="Times New Roman"/>
          <w:sz w:val="24"/>
          <w:szCs w:val="24"/>
          <w:lang w:val="hr-HR"/>
        </w:rPr>
        <w:t xml:space="preserve"> mol) TEA u diklormetanu (</w:t>
      </w:r>
      <w:r w:rsidR="008C2BB2" w:rsidRPr="00AB34F7">
        <w:rPr>
          <w:rFonts w:ascii="Times New Roman" w:hAnsi="Times New Roman"/>
          <w:sz w:val="24"/>
          <w:szCs w:val="24"/>
          <w:lang w:val="hr-HR"/>
        </w:rPr>
        <w:t>10 ml)</w:t>
      </w:r>
      <w:r w:rsidRPr="00AB34F7">
        <w:rPr>
          <w:rFonts w:ascii="Times New Roman" w:hAnsi="Times New Roman"/>
          <w:sz w:val="24"/>
          <w:szCs w:val="24"/>
          <w:lang w:val="hr-HR"/>
        </w:rPr>
        <w:t xml:space="preserve"> miješana je 15 minuta na s.t.Zatim je u reakcijsku smjesu dodano</w:t>
      </w:r>
      <w:r w:rsidR="008C2BB2" w:rsidRPr="00AB34F7">
        <w:rPr>
          <w:rFonts w:ascii="Times New Roman" w:hAnsi="Times New Roman"/>
          <w:sz w:val="24"/>
          <w:szCs w:val="24"/>
          <w:lang w:val="hr-HR"/>
        </w:rPr>
        <w:t xml:space="preserve"> 0,184 g (0,0006</w:t>
      </w:r>
      <w:r w:rsidR="00216FD1" w:rsidRPr="00AB34F7">
        <w:rPr>
          <w:rFonts w:ascii="Times New Roman" w:hAnsi="Times New Roman"/>
          <w:sz w:val="24"/>
          <w:szCs w:val="24"/>
          <w:lang w:val="hr-HR"/>
        </w:rPr>
        <w:t xml:space="preserve"> mol) 1-(</w:t>
      </w:r>
      <w:r w:rsidR="00216FD1" w:rsidRPr="00AB34F7">
        <w:rPr>
          <w:rFonts w:ascii="Times New Roman" w:hAnsi="Times New Roman"/>
          <w:i/>
          <w:sz w:val="24"/>
          <w:szCs w:val="24"/>
          <w:lang w:val="hr-HR"/>
        </w:rPr>
        <w:t>N</w:t>
      </w:r>
      <w:r w:rsidR="00216FD1" w:rsidRPr="00AB34F7">
        <w:rPr>
          <w:rFonts w:ascii="Times New Roman" w:hAnsi="Times New Roman"/>
          <w:sz w:val="24"/>
          <w:szCs w:val="24"/>
          <w:lang w:val="hr-HR"/>
        </w:rPr>
        <w:t>-(3,4-di(trifluormetil)fenil)karbamoil)benzotriazola (</w:t>
      </w:r>
      <w:r w:rsidR="00216FD1" w:rsidRPr="00AB34F7">
        <w:rPr>
          <w:rFonts w:ascii="Times New Roman" w:hAnsi="Times New Roman"/>
          <w:b/>
          <w:sz w:val="24"/>
          <w:szCs w:val="24"/>
          <w:lang w:val="hr-HR"/>
        </w:rPr>
        <w:t>2j</w:t>
      </w:r>
      <w:r w:rsidR="00216FD1" w:rsidRPr="00AB34F7">
        <w:rPr>
          <w:rFonts w:ascii="Times New Roman" w:hAnsi="Times New Roman"/>
          <w:sz w:val="24"/>
          <w:szCs w:val="24"/>
          <w:lang w:val="hr-HR"/>
        </w:rPr>
        <w:t xml:space="preserve">). Reakcijska smjesa miješana je </w:t>
      </w:r>
      <w:r w:rsidRPr="00AB34F7">
        <w:rPr>
          <w:rFonts w:ascii="Times New Roman" w:hAnsi="Times New Roman"/>
          <w:sz w:val="24"/>
          <w:szCs w:val="24"/>
          <w:lang w:val="hr-HR"/>
        </w:rPr>
        <w:t>0,5 sata</w:t>
      </w:r>
      <w:r w:rsidR="00216FD1" w:rsidRPr="00AB34F7">
        <w:rPr>
          <w:rFonts w:ascii="Times New Roman" w:hAnsi="Times New Roman"/>
          <w:sz w:val="24"/>
          <w:szCs w:val="24"/>
          <w:lang w:val="hr-HR"/>
        </w:rPr>
        <w:t xml:space="preserve"> na s</w:t>
      </w:r>
      <w:r w:rsidRPr="00AB34F7">
        <w:rPr>
          <w:rFonts w:ascii="Times New Roman" w:hAnsi="Times New Roman"/>
          <w:sz w:val="24"/>
          <w:szCs w:val="24"/>
          <w:lang w:val="hr-HR"/>
        </w:rPr>
        <w:t>.</w:t>
      </w:r>
      <w:r w:rsidR="00216FD1" w:rsidRPr="00AB34F7">
        <w:rPr>
          <w:rFonts w:ascii="Times New Roman" w:hAnsi="Times New Roman"/>
          <w:sz w:val="24"/>
          <w:szCs w:val="24"/>
          <w:lang w:val="hr-HR"/>
        </w:rPr>
        <w:t xml:space="preserve"> t. Zatim je uparena pod sniženim tlakom. Dobiveni talog otopljen je u </w:t>
      </w:r>
      <w:r w:rsidR="00F31B6D" w:rsidRPr="00AB34F7">
        <w:rPr>
          <w:rFonts w:ascii="Times New Roman" w:hAnsi="Times New Roman"/>
          <w:sz w:val="24"/>
          <w:szCs w:val="24"/>
          <w:lang w:val="hr-HR"/>
        </w:rPr>
        <w:t>etilacetatu</w:t>
      </w:r>
      <w:r w:rsidR="00216FD1" w:rsidRPr="00AB34F7">
        <w:rPr>
          <w:rFonts w:ascii="Times New Roman" w:hAnsi="Times New Roman"/>
          <w:sz w:val="24"/>
          <w:szCs w:val="24"/>
          <w:lang w:val="hr-HR"/>
        </w:rPr>
        <w:t>, a organski sloj je ekstrahiran 5</w:t>
      </w:r>
      <w:r w:rsidR="00F9454A" w:rsidRPr="00AB34F7">
        <w:rPr>
          <w:rFonts w:ascii="Times New Roman" w:hAnsi="Times New Roman"/>
          <w:sz w:val="24"/>
          <w:szCs w:val="24"/>
          <w:lang w:val="hr-HR"/>
        </w:rPr>
        <w:t xml:space="preserve"> </w:t>
      </w:r>
      <w:r w:rsidR="00216FD1" w:rsidRPr="00AB34F7">
        <w:rPr>
          <w:rFonts w:ascii="Times New Roman" w:hAnsi="Times New Roman"/>
          <w:sz w:val="24"/>
          <w:szCs w:val="24"/>
          <w:lang w:val="hr-HR"/>
        </w:rPr>
        <w:t>%-tnom otopinom NaOH (3x10 ml) i destiliranom vodom (3x15 ml), osušen nad bezvodnim Na</w:t>
      </w:r>
      <w:r w:rsidR="00216FD1" w:rsidRPr="00AB34F7">
        <w:rPr>
          <w:rFonts w:ascii="Times New Roman" w:hAnsi="Times New Roman"/>
          <w:sz w:val="24"/>
          <w:szCs w:val="24"/>
          <w:vertAlign w:val="subscript"/>
          <w:lang w:val="hr-HR"/>
        </w:rPr>
        <w:t>2</w:t>
      </w:r>
      <w:r w:rsidR="00216FD1" w:rsidRPr="00AB34F7">
        <w:rPr>
          <w:rFonts w:ascii="Times New Roman" w:hAnsi="Times New Roman"/>
          <w:sz w:val="24"/>
          <w:szCs w:val="24"/>
          <w:lang w:val="hr-HR"/>
        </w:rPr>
        <w:t>SO</w:t>
      </w:r>
      <w:r w:rsidR="00216FD1" w:rsidRPr="00AB34F7">
        <w:rPr>
          <w:rFonts w:ascii="Times New Roman" w:hAnsi="Times New Roman"/>
          <w:sz w:val="24"/>
          <w:szCs w:val="24"/>
          <w:vertAlign w:val="subscript"/>
          <w:lang w:val="hr-HR"/>
        </w:rPr>
        <w:t>4</w:t>
      </w:r>
      <w:r w:rsidR="00216FD1" w:rsidRPr="00AB34F7">
        <w:rPr>
          <w:rFonts w:ascii="Times New Roman" w:hAnsi="Times New Roman"/>
          <w:sz w:val="24"/>
          <w:szCs w:val="24"/>
          <w:lang w:val="hr-HR"/>
        </w:rPr>
        <w:t xml:space="preserve">, filtriran te uparen pod </w:t>
      </w:r>
      <w:r w:rsidR="00216FD1" w:rsidRPr="00AB34F7">
        <w:rPr>
          <w:rFonts w:ascii="Times New Roman" w:hAnsi="Times New Roman"/>
          <w:sz w:val="24"/>
          <w:szCs w:val="24"/>
          <w:lang w:val="hr-HR"/>
        </w:rPr>
        <w:lastRenderedPageBreak/>
        <w:t xml:space="preserve">sniženim tlakom. Čisti produkt </w:t>
      </w:r>
      <w:r w:rsidR="00216FD1" w:rsidRPr="00AB34F7">
        <w:rPr>
          <w:rFonts w:ascii="Times New Roman" w:hAnsi="Times New Roman"/>
          <w:b/>
          <w:sz w:val="24"/>
          <w:szCs w:val="24"/>
          <w:lang w:val="hr-HR"/>
        </w:rPr>
        <w:t>3j</w:t>
      </w:r>
      <w:r w:rsidR="00216FD1" w:rsidRPr="00AB34F7">
        <w:rPr>
          <w:rFonts w:ascii="Times New Roman" w:hAnsi="Times New Roman"/>
          <w:sz w:val="24"/>
          <w:szCs w:val="24"/>
          <w:lang w:val="hr-HR"/>
        </w:rPr>
        <w:t xml:space="preserve"> dobiven je pročišćavanjem pomoću kromatografije na koloni uz pokretnu fazu sastava diklormetan/metanol (95:5). </w:t>
      </w:r>
    </w:p>
    <w:p w:rsidR="00332EB6" w:rsidRPr="00AB34F7" w:rsidRDefault="009D0895"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691D01" w:rsidRPr="00AB34F7">
        <w:rPr>
          <w:rFonts w:ascii="Times New Roman" w:hAnsi="Times New Roman"/>
          <w:sz w:val="24"/>
          <w:szCs w:val="24"/>
          <w:lang w:val="hr-HR"/>
        </w:rPr>
        <w:t>0,200</w:t>
      </w:r>
      <w:r w:rsidR="008C2BB2" w:rsidRPr="00AB34F7">
        <w:rPr>
          <w:rFonts w:ascii="Times New Roman" w:hAnsi="Times New Roman"/>
          <w:sz w:val="24"/>
          <w:szCs w:val="24"/>
          <w:lang w:val="hr-HR"/>
        </w:rPr>
        <w:t xml:space="preserve"> g (</w:t>
      </w:r>
      <w:r w:rsidRPr="00AB34F7">
        <w:rPr>
          <w:rFonts w:ascii="Times New Roman" w:hAnsi="Times New Roman"/>
          <w:sz w:val="24"/>
          <w:szCs w:val="24"/>
          <w:lang w:val="hr-HR"/>
        </w:rPr>
        <w:t>65</w:t>
      </w:r>
      <w:r w:rsidR="00F9454A" w:rsidRPr="00AB34F7">
        <w:rPr>
          <w:rFonts w:ascii="Times New Roman" w:hAnsi="Times New Roman"/>
          <w:sz w:val="24"/>
          <w:szCs w:val="24"/>
          <w:lang w:val="hr-HR"/>
        </w:rPr>
        <w:t xml:space="preserve"> </w:t>
      </w:r>
      <w:r w:rsidR="00332EB6" w:rsidRPr="00AB34F7">
        <w:rPr>
          <w:rFonts w:ascii="Times New Roman" w:hAnsi="Times New Roman"/>
          <w:sz w:val="24"/>
          <w:szCs w:val="24"/>
          <w:lang w:val="hr-HR"/>
        </w:rPr>
        <w:t>%</w:t>
      </w:r>
      <w:r w:rsidR="008C2BB2" w:rsidRPr="00AB34F7">
        <w:rPr>
          <w:rFonts w:ascii="Times New Roman" w:hAnsi="Times New Roman"/>
          <w:sz w:val="24"/>
          <w:szCs w:val="24"/>
          <w:lang w:val="hr-HR"/>
        </w:rPr>
        <w:t>)</w:t>
      </w:r>
    </w:p>
    <w:p w:rsidR="006B6943"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006B6943" w:rsidRPr="00AB34F7">
        <w:rPr>
          <w:rFonts w:ascii="Times New Roman" w:hAnsi="Times New Roman"/>
          <w:sz w:val="24"/>
          <w:szCs w:val="24"/>
          <w:lang w:val="hr-HR"/>
        </w:rPr>
        <w:t xml:space="preserve"> = 164,9 °C (temperatura raspada)</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):3348, 3230, 3118, 2936, 1661, 1618, 1577, 1521, 1476, 1456, 1425, 1390, 1275, 1222, 1180, 1132, 1051, 1032, 1002, 946, 888, 874, 824, 792</w:t>
      </w:r>
    </w:p>
    <w:p w:rsidR="00896FAC"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896FAC" w:rsidRPr="00AB34F7">
        <w:rPr>
          <w:rFonts w:ascii="Times New Roman" w:hAnsi="Times New Roman"/>
          <w:sz w:val="24"/>
          <w:szCs w:val="24"/>
          <w:lang w:val="hr-HR"/>
        </w:rPr>
        <w:t xml:space="preserve">, </w:t>
      </w:r>
      <w:r w:rsidR="00896FAC" w:rsidRPr="00AB34F7">
        <w:rPr>
          <w:rFonts w:ascii="Times New Roman" w:hAnsi="Times New Roman"/>
          <w:i/>
          <w:sz w:val="24"/>
          <w:szCs w:val="24"/>
          <w:lang w:val="hr-HR"/>
        </w:rPr>
        <w:t>δ</w:t>
      </w:r>
      <w:r w:rsidR="00896FAC"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896FAC" w:rsidRPr="00AB34F7">
        <w:rPr>
          <w:rFonts w:ascii="Times New Roman" w:hAnsi="Times New Roman"/>
          <w:sz w:val="24"/>
          <w:szCs w:val="24"/>
          <w:lang w:val="hr-HR"/>
        </w:rPr>
        <w:t xml:space="preserve">9,17 (s, 1H, 1'');8,54-8,52 (dd, 1H, 11, </w:t>
      </w:r>
      <w:r w:rsidR="00896FAC" w:rsidRPr="00AB34F7">
        <w:rPr>
          <w:rFonts w:ascii="Times New Roman" w:hAnsi="Times New Roman"/>
          <w:i/>
          <w:sz w:val="24"/>
          <w:szCs w:val="24"/>
          <w:lang w:val="hr-HR"/>
        </w:rPr>
        <w:t>J</w:t>
      </w:r>
      <w:r w:rsidR="00896FAC" w:rsidRPr="00AB34F7">
        <w:rPr>
          <w:rFonts w:ascii="Times New Roman" w:hAnsi="Times New Roman"/>
          <w:sz w:val="24"/>
          <w:szCs w:val="24"/>
          <w:lang w:val="hr-HR"/>
        </w:rPr>
        <w:t xml:space="preserve"> = 1,87, 2,34);8,07-8,05 (m, 3H, 13,2', 6'); 7,52 (s, 1H, 4'); 7,44-7,40 (m, 1H, 12);6,51 (t, 1H, 2,</w:t>
      </w:r>
      <w:r w:rsidR="00896FAC" w:rsidRPr="00AB34F7">
        <w:rPr>
          <w:rFonts w:ascii="Times New Roman" w:hAnsi="Times New Roman"/>
          <w:i/>
          <w:sz w:val="24"/>
          <w:szCs w:val="24"/>
          <w:lang w:val="hr-HR"/>
        </w:rPr>
        <w:t xml:space="preserve"> J</w:t>
      </w:r>
      <w:r w:rsidR="00896FAC" w:rsidRPr="00AB34F7">
        <w:rPr>
          <w:rFonts w:ascii="Times New Roman" w:hAnsi="Times New Roman"/>
          <w:sz w:val="24"/>
          <w:szCs w:val="24"/>
          <w:lang w:val="hr-HR"/>
        </w:rPr>
        <w:t xml:space="preserve"> = 5,61);6,47 (d, 1H, 17,</w:t>
      </w:r>
      <w:r w:rsidR="00896FAC" w:rsidRPr="00AB34F7">
        <w:rPr>
          <w:rFonts w:ascii="Times New Roman" w:hAnsi="Times New Roman"/>
          <w:i/>
          <w:sz w:val="24"/>
          <w:szCs w:val="24"/>
          <w:lang w:val="hr-HR"/>
        </w:rPr>
        <w:t xml:space="preserve"> J</w:t>
      </w:r>
      <w:r w:rsidR="00896FAC" w:rsidRPr="00AB34F7">
        <w:rPr>
          <w:rFonts w:ascii="Times New Roman" w:hAnsi="Times New Roman"/>
          <w:sz w:val="24"/>
          <w:szCs w:val="24"/>
          <w:lang w:val="hr-HR"/>
        </w:rPr>
        <w:t xml:space="preserve"> = 2,34); 6,28 (d, 1H, 15, </w:t>
      </w:r>
      <w:r w:rsidR="00896FAC" w:rsidRPr="00AB34F7">
        <w:rPr>
          <w:rFonts w:ascii="Times New Roman" w:hAnsi="Times New Roman"/>
          <w:i/>
          <w:sz w:val="24"/>
          <w:szCs w:val="24"/>
          <w:lang w:val="hr-HR"/>
        </w:rPr>
        <w:t>J</w:t>
      </w:r>
      <w:r w:rsidR="00896FAC" w:rsidRPr="00AB34F7">
        <w:rPr>
          <w:rFonts w:ascii="Times New Roman" w:hAnsi="Times New Roman"/>
          <w:sz w:val="24"/>
          <w:szCs w:val="24"/>
          <w:lang w:val="hr-HR"/>
        </w:rPr>
        <w:t xml:space="preserve"> = 2,34); 6,14 (d, 1H, 8, </w:t>
      </w:r>
      <w:r w:rsidR="00896FAC" w:rsidRPr="00AB34F7">
        <w:rPr>
          <w:rFonts w:ascii="Times New Roman" w:hAnsi="Times New Roman"/>
          <w:i/>
          <w:sz w:val="24"/>
          <w:szCs w:val="24"/>
          <w:lang w:val="hr-HR"/>
        </w:rPr>
        <w:t>J</w:t>
      </w:r>
      <w:r w:rsidR="00896FAC" w:rsidRPr="00AB34F7">
        <w:rPr>
          <w:rFonts w:ascii="Times New Roman" w:hAnsi="Times New Roman"/>
          <w:sz w:val="24"/>
          <w:szCs w:val="24"/>
          <w:lang w:val="hr-HR"/>
        </w:rPr>
        <w:t xml:space="preserve"> = 8,42); 3,81 (s, 3H, 18); 3,69-3,62 (m, 1H, 6); 3,17-3,11 (q, 2H, 3, </w:t>
      </w:r>
      <w:r w:rsidR="00896FAC" w:rsidRPr="00AB34F7">
        <w:rPr>
          <w:rFonts w:ascii="Times New Roman" w:hAnsi="Times New Roman"/>
          <w:i/>
          <w:sz w:val="24"/>
          <w:szCs w:val="24"/>
          <w:lang w:val="hr-HR"/>
        </w:rPr>
        <w:t>J</w:t>
      </w:r>
      <w:r w:rsidR="00896FAC" w:rsidRPr="00AB34F7">
        <w:rPr>
          <w:rFonts w:ascii="Times New Roman" w:hAnsi="Times New Roman"/>
          <w:sz w:val="24"/>
          <w:szCs w:val="24"/>
          <w:lang w:val="hr-HR"/>
        </w:rPr>
        <w:t xml:space="preserve"> = 5,61); 1,71-1,52 (m, 4H, 4, 5); 1,23 (d, 3H, 7, </w:t>
      </w:r>
      <w:r w:rsidR="00896FAC" w:rsidRPr="00AB34F7">
        <w:rPr>
          <w:rFonts w:ascii="Times New Roman" w:hAnsi="Times New Roman"/>
          <w:i/>
          <w:sz w:val="24"/>
          <w:szCs w:val="24"/>
          <w:lang w:val="hr-HR"/>
        </w:rPr>
        <w:t>J</w:t>
      </w:r>
      <w:r w:rsidR="00896FAC" w:rsidRPr="00AB34F7">
        <w:rPr>
          <w:rFonts w:ascii="Times New Roman" w:hAnsi="Times New Roman"/>
          <w:sz w:val="24"/>
          <w:szCs w:val="24"/>
          <w:lang w:val="hr-HR"/>
        </w:rPr>
        <w:t xml:space="preserve"> = 6,08)</w:t>
      </w:r>
    </w:p>
    <w:p w:rsidR="0079644A" w:rsidRPr="00AB34F7" w:rsidRDefault="00332EB6" w:rsidP="00332EB6">
      <w:pPr>
        <w:spacing w:after="0" w:line="360" w:lineRule="auto"/>
        <w:jc w:val="both"/>
        <w:rPr>
          <w:rFonts w:ascii="Times New Roman" w:eastAsia="Times New Roman" w:hAnsi="Times New Roman"/>
          <w:sz w:val="24"/>
          <w:szCs w:val="24"/>
          <w:lang w:val="hr-HR" w:eastAsia="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896FAC" w:rsidRPr="00AB34F7">
        <w:rPr>
          <w:rFonts w:ascii="Times New Roman" w:hAnsi="Times New Roman"/>
          <w:sz w:val="24"/>
          <w:szCs w:val="24"/>
          <w:lang w:val="hr-HR"/>
        </w:rPr>
        <w:t xml:space="preserve">, </w:t>
      </w:r>
      <w:r w:rsidR="00896FAC" w:rsidRPr="00AB34F7">
        <w:rPr>
          <w:rFonts w:ascii="Times New Roman" w:hAnsi="Times New Roman"/>
          <w:i/>
          <w:sz w:val="24"/>
          <w:szCs w:val="24"/>
          <w:lang w:val="hr-HR"/>
        </w:rPr>
        <w:t>δ</w:t>
      </w:r>
      <w:r w:rsidR="00896FAC" w:rsidRPr="00AB34F7">
        <w:rPr>
          <w:rFonts w:ascii="Times New Roman" w:hAnsi="Times New Roman"/>
          <w:sz w:val="24"/>
          <w:szCs w:val="24"/>
          <w:lang w:val="hr-HR"/>
        </w:rPr>
        <w:t>/ppm</w:t>
      </w:r>
      <w:r w:rsidRPr="00AB34F7">
        <w:rPr>
          <w:rFonts w:ascii="Times New Roman" w:hAnsi="Times New Roman"/>
          <w:sz w:val="24"/>
          <w:szCs w:val="24"/>
          <w:lang w:val="hr-HR"/>
        </w:rPr>
        <w:t>):</w:t>
      </w:r>
      <w:r w:rsidR="00896FAC" w:rsidRPr="00AB34F7">
        <w:rPr>
          <w:rFonts w:ascii="Times New Roman" w:eastAsia="Times New Roman" w:hAnsi="Times New Roman"/>
          <w:sz w:val="24"/>
          <w:szCs w:val="24"/>
          <w:lang w:val="hr-HR" w:eastAsia="hr-HR"/>
        </w:rPr>
        <w:t xml:space="preserve">158,96 (16); 154,72 (1);144,60 (9); 144,18 (11); 142,63 (1'); 134,81 (13); 134,50 (10);131,16-129,86 (q, </w:t>
      </w:r>
      <w:r w:rsidR="00896FAC" w:rsidRPr="00AB34F7">
        <w:rPr>
          <w:rFonts w:ascii="Times New Roman" w:eastAsia="Times New Roman" w:hAnsi="Times New Roman"/>
          <w:i/>
          <w:sz w:val="24"/>
          <w:szCs w:val="24"/>
          <w:lang w:val="hr-HR" w:eastAsia="hr-HR"/>
        </w:rPr>
        <w:t>J</w:t>
      </w:r>
      <w:r w:rsidR="00896FAC" w:rsidRPr="00AB34F7">
        <w:rPr>
          <w:rFonts w:ascii="Times New Roman" w:eastAsia="Times New Roman" w:hAnsi="Times New Roman"/>
          <w:sz w:val="24"/>
          <w:szCs w:val="24"/>
          <w:lang w:val="hr-HR" w:eastAsia="hr-HR"/>
        </w:rPr>
        <w:t xml:space="preserve"> = 32,65, 3', 5'); 129,53 (14);128,75-117,91 (q, </w:t>
      </w:r>
      <w:r w:rsidR="00896FAC" w:rsidRPr="00AB34F7">
        <w:rPr>
          <w:rFonts w:ascii="Times New Roman" w:eastAsia="Times New Roman" w:hAnsi="Times New Roman"/>
          <w:i/>
          <w:sz w:val="24"/>
          <w:szCs w:val="24"/>
          <w:lang w:val="hr-HR" w:eastAsia="hr-HR"/>
        </w:rPr>
        <w:t>J</w:t>
      </w:r>
      <w:r w:rsidR="00896FAC" w:rsidRPr="00AB34F7">
        <w:rPr>
          <w:rFonts w:ascii="Times New Roman" w:eastAsia="Times New Roman" w:hAnsi="Times New Roman"/>
          <w:sz w:val="24"/>
          <w:szCs w:val="24"/>
          <w:lang w:val="hr-HR" w:eastAsia="hr-HR"/>
        </w:rPr>
        <w:t xml:space="preserve"> = 272,09, 7'); 122,03 (12); 117,15 (2', 6'); 113,25 (4'); 96,13 (17); 91,60 (15); 54,89 (18); 47,00 (6); 39,22 (3); 33,38 (5); 26,38 (4); 20,18 (7)</w:t>
      </w:r>
    </w:p>
    <w:p w:rsidR="002C72ED" w:rsidRPr="00AB34F7" w:rsidRDefault="002C72ED" w:rsidP="00332EB6">
      <w:pPr>
        <w:spacing w:after="0" w:line="360" w:lineRule="auto"/>
        <w:jc w:val="both"/>
        <w:rPr>
          <w:rFonts w:ascii="Times New Roman" w:eastAsia="Times New Roman" w:hAnsi="Times New Roman"/>
          <w:sz w:val="24"/>
          <w:szCs w:val="24"/>
          <w:lang w:val="hr-HR" w:eastAsia="hr-HR"/>
        </w:rPr>
      </w:pPr>
    </w:p>
    <w:p w:rsidR="00021924" w:rsidRPr="00AB34F7" w:rsidRDefault="00021924" w:rsidP="00E43CF7">
      <w:pPr>
        <w:pStyle w:val="ListParagraph"/>
        <w:outlineLvl w:val="1"/>
        <w:rPr>
          <w:rFonts w:ascii="Times New Roman" w:hAnsi="Times New Roman" w:cs="Times New Roman"/>
          <w:sz w:val="24"/>
          <w:szCs w:val="24"/>
          <w:lang w:val="hr-HR"/>
        </w:rPr>
      </w:pPr>
    </w:p>
    <w:p w:rsidR="004E1085" w:rsidRPr="00AB34F7" w:rsidRDefault="006228C3" w:rsidP="00E43CF7">
      <w:pPr>
        <w:pStyle w:val="NoSpacing"/>
        <w:numPr>
          <w:ilvl w:val="1"/>
          <w:numId w:val="2"/>
        </w:numPr>
        <w:spacing w:line="360" w:lineRule="auto"/>
        <w:jc w:val="both"/>
        <w:outlineLvl w:val="1"/>
        <w:rPr>
          <w:rFonts w:ascii="Times New Roman" w:hAnsi="Times New Roman" w:cs="Times New Roman"/>
          <w:b/>
          <w:sz w:val="24"/>
          <w:szCs w:val="24"/>
        </w:rPr>
      </w:pPr>
      <w:bookmarkStart w:id="41" w:name="_Toc418093204"/>
      <w:r w:rsidRPr="00AB34F7">
        <w:rPr>
          <w:rFonts w:ascii="Times New Roman" w:hAnsi="Times New Roman" w:cs="Times New Roman"/>
          <w:b/>
          <w:sz w:val="24"/>
          <w:szCs w:val="24"/>
        </w:rPr>
        <w:t>SINTEZA PRIMAKINSKOG SEMIKARBAZIDA</w:t>
      </w:r>
      <w:r w:rsidR="0079644A" w:rsidRPr="00AB34F7">
        <w:rPr>
          <w:rFonts w:ascii="Times New Roman" w:hAnsi="Times New Roman" w:cs="Times New Roman"/>
          <w:b/>
          <w:sz w:val="24"/>
          <w:szCs w:val="24"/>
        </w:rPr>
        <w:t xml:space="preserve"> (5)</w:t>
      </w:r>
      <w:bookmarkEnd w:id="41"/>
    </w:p>
    <w:p w:rsidR="00DC0D97" w:rsidRPr="00AB34F7" w:rsidRDefault="0041741E" w:rsidP="00086AB8">
      <w:pPr>
        <w:pStyle w:val="NoSpacing"/>
        <w:spacing w:line="360" w:lineRule="auto"/>
        <w:jc w:val="both"/>
        <w:rPr>
          <w:rFonts w:ascii="Times New Roman" w:hAnsi="Times New Roman" w:cs="Times New Roman"/>
          <w:sz w:val="24"/>
          <w:szCs w:val="24"/>
        </w:rPr>
      </w:pPr>
      <w:bookmarkStart w:id="42" w:name="_Toc417759176"/>
      <w:bookmarkStart w:id="43" w:name="_Toc417759293"/>
      <w:bookmarkStart w:id="44" w:name="_Toc417759398"/>
      <w:bookmarkStart w:id="45" w:name="_Toc417759727"/>
      <w:r w:rsidRPr="00AB34F7">
        <w:rPr>
          <w:rFonts w:ascii="Times New Roman" w:hAnsi="Times New Roman" w:cs="Times New Roman"/>
          <w:sz w:val="24"/>
          <w:szCs w:val="24"/>
        </w:rPr>
        <w:t>1,214</w:t>
      </w:r>
      <w:r w:rsidR="003C2DC0" w:rsidRPr="00AB34F7">
        <w:rPr>
          <w:rFonts w:ascii="Times New Roman" w:hAnsi="Times New Roman" w:cs="Times New Roman"/>
          <w:sz w:val="24"/>
          <w:szCs w:val="24"/>
        </w:rPr>
        <w:t xml:space="preserve"> g (0,003 mol) p</w:t>
      </w:r>
      <w:r w:rsidR="00E1757D" w:rsidRPr="00AB34F7">
        <w:rPr>
          <w:rFonts w:ascii="Times New Roman" w:hAnsi="Times New Roman" w:cs="Times New Roman"/>
          <w:sz w:val="24"/>
          <w:szCs w:val="24"/>
        </w:rPr>
        <w:t>rimakinsk</w:t>
      </w:r>
      <w:r w:rsidR="003C2DC0" w:rsidRPr="00AB34F7">
        <w:rPr>
          <w:rFonts w:ascii="Times New Roman" w:hAnsi="Times New Roman" w:cs="Times New Roman"/>
          <w:sz w:val="24"/>
          <w:szCs w:val="24"/>
        </w:rPr>
        <w:t>og</w:t>
      </w:r>
      <w:r w:rsidR="00E1757D" w:rsidRPr="00AB34F7">
        <w:rPr>
          <w:rFonts w:ascii="Times New Roman" w:hAnsi="Times New Roman" w:cs="Times New Roman"/>
          <w:sz w:val="24"/>
          <w:szCs w:val="24"/>
        </w:rPr>
        <w:t xml:space="preserve"> benzotriazolid</w:t>
      </w:r>
      <w:r w:rsidR="003C2DC0" w:rsidRPr="00AB34F7">
        <w:rPr>
          <w:rFonts w:ascii="Times New Roman" w:hAnsi="Times New Roman" w:cs="Times New Roman"/>
          <w:sz w:val="24"/>
          <w:szCs w:val="24"/>
        </w:rPr>
        <w:t>a</w:t>
      </w:r>
      <w:r w:rsidR="00E1757D" w:rsidRPr="00AB34F7">
        <w:rPr>
          <w:rFonts w:ascii="Times New Roman" w:hAnsi="Times New Roman" w:cs="Times New Roman"/>
          <w:sz w:val="24"/>
          <w:szCs w:val="24"/>
        </w:rPr>
        <w:t xml:space="preserve"> (</w:t>
      </w:r>
      <w:r w:rsidR="00E1757D" w:rsidRPr="00AB34F7">
        <w:rPr>
          <w:rFonts w:ascii="Times New Roman" w:hAnsi="Times New Roman" w:cs="Times New Roman"/>
          <w:b/>
          <w:sz w:val="24"/>
          <w:szCs w:val="24"/>
        </w:rPr>
        <w:t>4</w:t>
      </w:r>
      <w:r w:rsidR="00E1757D" w:rsidRPr="00AB34F7">
        <w:rPr>
          <w:rFonts w:ascii="Times New Roman" w:hAnsi="Times New Roman" w:cs="Times New Roman"/>
          <w:sz w:val="24"/>
          <w:szCs w:val="24"/>
        </w:rPr>
        <w:t xml:space="preserve">) </w:t>
      </w:r>
      <w:r w:rsidR="002C72ED" w:rsidRPr="00AB34F7">
        <w:rPr>
          <w:rFonts w:ascii="Times New Roman" w:hAnsi="Times New Roman" w:cs="Times New Roman"/>
          <w:sz w:val="24"/>
          <w:szCs w:val="24"/>
        </w:rPr>
        <w:t>i 0,300 g (0,</w:t>
      </w:r>
      <w:r w:rsidR="003C2DC0" w:rsidRPr="00AB34F7">
        <w:rPr>
          <w:rFonts w:ascii="Times New Roman" w:hAnsi="Times New Roman" w:cs="Times New Roman"/>
          <w:sz w:val="24"/>
          <w:szCs w:val="24"/>
        </w:rPr>
        <w:t xml:space="preserve">006 mol) hidrazin hidrata </w:t>
      </w:r>
      <w:r w:rsidR="00E1757D" w:rsidRPr="00AB34F7">
        <w:rPr>
          <w:rFonts w:ascii="Times New Roman" w:hAnsi="Times New Roman" w:cs="Times New Roman"/>
          <w:sz w:val="24"/>
          <w:szCs w:val="24"/>
        </w:rPr>
        <w:t>otopljen</w:t>
      </w:r>
      <w:r w:rsidR="003C2DC0" w:rsidRPr="00AB34F7">
        <w:rPr>
          <w:rFonts w:ascii="Times New Roman" w:hAnsi="Times New Roman" w:cs="Times New Roman"/>
          <w:sz w:val="24"/>
          <w:szCs w:val="24"/>
        </w:rPr>
        <w:t xml:space="preserve">oje </w:t>
      </w:r>
      <w:r w:rsidR="00DD6C20" w:rsidRPr="00AB34F7">
        <w:rPr>
          <w:rFonts w:ascii="Times New Roman" w:hAnsi="Times New Roman" w:cs="Times New Roman"/>
          <w:sz w:val="24"/>
          <w:szCs w:val="24"/>
        </w:rPr>
        <w:t xml:space="preserve">u 10 ml suhog dioksana, uz dodatak Na-ditionita. </w:t>
      </w:r>
      <w:r w:rsidR="003C2DC0" w:rsidRPr="00AB34F7">
        <w:rPr>
          <w:rFonts w:ascii="Times New Roman" w:hAnsi="Times New Roman" w:cs="Times New Roman"/>
          <w:sz w:val="24"/>
          <w:szCs w:val="24"/>
        </w:rPr>
        <w:t>Reakcijska smj</w:t>
      </w:r>
      <w:r w:rsidR="00DD6C20" w:rsidRPr="00AB34F7">
        <w:rPr>
          <w:rFonts w:ascii="Times New Roman" w:hAnsi="Times New Roman" w:cs="Times New Roman"/>
          <w:sz w:val="24"/>
          <w:szCs w:val="24"/>
        </w:rPr>
        <w:t xml:space="preserve">esa miješana </w:t>
      </w:r>
      <w:r w:rsidR="003C2DC0" w:rsidRPr="00AB34F7">
        <w:rPr>
          <w:rFonts w:ascii="Times New Roman" w:hAnsi="Times New Roman" w:cs="Times New Roman"/>
          <w:sz w:val="24"/>
          <w:szCs w:val="24"/>
        </w:rPr>
        <w:t xml:space="preserve">je </w:t>
      </w:r>
      <w:r w:rsidR="00DD6C20" w:rsidRPr="00AB34F7">
        <w:rPr>
          <w:rFonts w:ascii="Times New Roman" w:hAnsi="Times New Roman" w:cs="Times New Roman"/>
          <w:sz w:val="24"/>
          <w:szCs w:val="24"/>
        </w:rPr>
        <w:t>na s</w:t>
      </w:r>
      <w:r w:rsidR="003C2DC0" w:rsidRPr="00AB34F7">
        <w:rPr>
          <w:rFonts w:ascii="Times New Roman" w:hAnsi="Times New Roman" w:cs="Times New Roman"/>
          <w:sz w:val="24"/>
          <w:szCs w:val="24"/>
        </w:rPr>
        <w:t>.</w:t>
      </w:r>
      <w:r w:rsidR="00DD6C20" w:rsidRPr="00AB34F7">
        <w:rPr>
          <w:rFonts w:ascii="Times New Roman" w:hAnsi="Times New Roman" w:cs="Times New Roman"/>
          <w:sz w:val="24"/>
          <w:szCs w:val="24"/>
        </w:rPr>
        <w:t xml:space="preserve"> t</w:t>
      </w:r>
      <w:r w:rsidR="003C2DC0" w:rsidRPr="00AB34F7">
        <w:rPr>
          <w:rFonts w:ascii="Times New Roman" w:hAnsi="Times New Roman" w:cs="Times New Roman"/>
          <w:sz w:val="24"/>
          <w:szCs w:val="24"/>
        </w:rPr>
        <w:t>.</w:t>
      </w:r>
      <w:r w:rsidR="00DD6C20" w:rsidRPr="00AB34F7">
        <w:rPr>
          <w:rFonts w:ascii="Times New Roman" w:hAnsi="Times New Roman" w:cs="Times New Roman"/>
          <w:sz w:val="24"/>
          <w:szCs w:val="24"/>
        </w:rPr>
        <w:t xml:space="preserve"> 4 dana. </w:t>
      </w:r>
      <w:r w:rsidR="003C2DC0" w:rsidRPr="00AB34F7">
        <w:rPr>
          <w:rFonts w:ascii="Times New Roman" w:hAnsi="Times New Roman" w:cs="Times New Roman"/>
          <w:sz w:val="24"/>
          <w:szCs w:val="24"/>
        </w:rPr>
        <w:t>Zatim je uparena pod sni</w:t>
      </w:r>
      <w:r w:rsidR="00F9454A" w:rsidRPr="00AB34F7">
        <w:rPr>
          <w:rFonts w:ascii="Times New Roman" w:hAnsi="Times New Roman" w:cs="Times New Roman"/>
          <w:sz w:val="24"/>
          <w:szCs w:val="24"/>
        </w:rPr>
        <w:t>ženim tlakom i otopljena u etil</w:t>
      </w:r>
      <w:r w:rsidR="003C2DC0" w:rsidRPr="00AB34F7">
        <w:rPr>
          <w:rFonts w:ascii="Times New Roman" w:hAnsi="Times New Roman" w:cs="Times New Roman"/>
          <w:sz w:val="24"/>
          <w:szCs w:val="24"/>
        </w:rPr>
        <w:t>acetatu. Organski sloj je ekstrahiran</w:t>
      </w:r>
      <w:r w:rsidR="00DD6C20" w:rsidRPr="00AB34F7">
        <w:rPr>
          <w:rFonts w:ascii="Times New Roman" w:hAnsi="Times New Roman" w:cs="Times New Roman"/>
          <w:sz w:val="24"/>
          <w:szCs w:val="24"/>
        </w:rPr>
        <w:t xml:space="preserve"> 5 % </w:t>
      </w:r>
      <w:r w:rsidR="003C2DC0" w:rsidRPr="00AB34F7">
        <w:rPr>
          <w:rFonts w:ascii="Times New Roman" w:hAnsi="Times New Roman" w:cs="Times New Roman"/>
          <w:sz w:val="24"/>
          <w:szCs w:val="24"/>
        </w:rPr>
        <w:t xml:space="preserve">otopinom </w:t>
      </w:r>
      <w:r w:rsidR="00DD6C20" w:rsidRPr="00AB34F7">
        <w:rPr>
          <w:rFonts w:ascii="Times New Roman" w:hAnsi="Times New Roman" w:cs="Times New Roman"/>
          <w:sz w:val="24"/>
          <w:szCs w:val="24"/>
        </w:rPr>
        <w:t xml:space="preserve">NaOH </w:t>
      </w:r>
      <w:r w:rsidR="003C2DC0" w:rsidRPr="00AB34F7">
        <w:rPr>
          <w:rFonts w:ascii="Times New Roman" w:hAnsi="Times New Roman" w:cs="Times New Roman"/>
          <w:sz w:val="24"/>
          <w:szCs w:val="24"/>
        </w:rPr>
        <w:t>(3x20 ml) i destiliranom vodom (3x20</w:t>
      </w:r>
      <w:r w:rsidR="00DC0D97" w:rsidRPr="00AB34F7">
        <w:rPr>
          <w:rFonts w:ascii="Times New Roman" w:hAnsi="Times New Roman" w:cs="Times New Roman"/>
          <w:sz w:val="24"/>
          <w:szCs w:val="24"/>
        </w:rPr>
        <w:t xml:space="preserve"> ml), osušen nad bezvodnim Na</w:t>
      </w:r>
      <w:r w:rsidR="00DC0D97" w:rsidRPr="00AB34F7">
        <w:rPr>
          <w:rFonts w:ascii="Times New Roman" w:hAnsi="Times New Roman" w:cs="Times New Roman"/>
          <w:sz w:val="24"/>
          <w:szCs w:val="24"/>
          <w:vertAlign w:val="subscript"/>
        </w:rPr>
        <w:t>2</w:t>
      </w:r>
      <w:r w:rsidR="00DC0D97" w:rsidRPr="00AB34F7">
        <w:rPr>
          <w:rFonts w:ascii="Times New Roman" w:hAnsi="Times New Roman" w:cs="Times New Roman"/>
          <w:sz w:val="24"/>
          <w:szCs w:val="24"/>
        </w:rPr>
        <w:t>SO</w:t>
      </w:r>
      <w:r w:rsidR="00DC0D97" w:rsidRPr="00AB34F7">
        <w:rPr>
          <w:rFonts w:ascii="Times New Roman" w:hAnsi="Times New Roman" w:cs="Times New Roman"/>
          <w:sz w:val="24"/>
          <w:szCs w:val="24"/>
          <w:vertAlign w:val="subscript"/>
        </w:rPr>
        <w:t>4</w:t>
      </w:r>
      <w:r w:rsidR="00DC0D97" w:rsidRPr="00AB34F7">
        <w:rPr>
          <w:rFonts w:ascii="Times New Roman" w:hAnsi="Times New Roman" w:cs="Times New Roman"/>
          <w:sz w:val="24"/>
          <w:szCs w:val="24"/>
        </w:rPr>
        <w:t xml:space="preserve">, filtriran i uparen. Pročišćavanjem pomoću kolonske kromatografije uz mobilnu fazu sastava diklormetan/metanol (95:5) </w:t>
      </w:r>
      <w:r w:rsidR="00DD6C20" w:rsidRPr="00AB34F7">
        <w:rPr>
          <w:rFonts w:ascii="Times New Roman" w:hAnsi="Times New Roman" w:cs="Times New Roman"/>
          <w:sz w:val="24"/>
          <w:szCs w:val="24"/>
        </w:rPr>
        <w:t xml:space="preserve">i prekristalizacijom iz etera </w:t>
      </w:r>
      <w:r w:rsidR="00DC0D97" w:rsidRPr="00AB34F7">
        <w:rPr>
          <w:rFonts w:ascii="Times New Roman" w:hAnsi="Times New Roman" w:cs="Times New Roman"/>
          <w:sz w:val="24"/>
          <w:szCs w:val="24"/>
        </w:rPr>
        <w:t xml:space="preserve">dobiven je čisti produkt </w:t>
      </w:r>
      <w:r w:rsidR="00DC0D97" w:rsidRPr="00AB34F7">
        <w:rPr>
          <w:rFonts w:ascii="Times New Roman" w:hAnsi="Times New Roman" w:cs="Times New Roman"/>
          <w:b/>
          <w:sz w:val="24"/>
          <w:szCs w:val="24"/>
        </w:rPr>
        <w:t>5</w:t>
      </w:r>
      <w:r w:rsidR="00DC0D97" w:rsidRPr="00AB34F7">
        <w:rPr>
          <w:rFonts w:ascii="Times New Roman" w:hAnsi="Times New Roman" w:cs="Times New Roman"/>
          <w:sz w:val="24"/>
          <w:szCs w:val="24"/>
        </w:rPr>
        <w:t>.</w:t>
      </w:r>
      <w:bookmarkEnd w:id="42"/>
      <w:bookmarkEnd w:id="43"/>
      <w:bookmarkEnd w:id="44"/>
      <w:bookmarkEnd w:id="45"/>
    </w:p>
    <w:p w:rsidR="009D0895" w:rsidRPr="00AB34F7" w:rsidRDefault="00DD6C20" w:rsidP="00086AB8">
      <w:pPr>
        <w:pStyle w:val="NoSpacing"/>
        <w:spacing w:line="360" w:lineRule="auto"/>
        <w:jc w:val="both"/>
        <w:rPr>
          <w:rFonts w:ascii="Times New Roman" w:hAnsi="Times New Roman" w:cs="Times New Roman"/>
          <w:sz w:val="24"/>
          <w:szCs w:val="24"/>
        </w:rPr>
      </w:pPr>
      <w:bookmarkStart w:id="46" w:name="_Toc417759177"/>
      <w:bookmarkStart w:id="47" w:name="_Toc417759294"/>
      <w:bookmarkStart w:id="48" w:name="_Toc417759399"/>
      <w:bookmarkStart w:id="49" w:name="_Toc417759728"/>
      <w:r w:rsidRPr="00AB34F7">
        <w:rPr>
          <w:rFonts w:ascii="Times New Roman" w:hAnsi="Times New Roman" w:cs="Times New Roman"/>
          <w:sz w:val="24"/>
          <w:szCs w:val="24"/>
        </w:rPr>
        <w:t xml:space="preserve">Iskorištenje: </w:t>
      </w:r>
      <w:r w:rsidR="002C72ED" w:rsidRPr="00AB34F7">
        <w:rPr>
          <w:rFonts w:ascii="Times New Roman" w:hAnsi="Times New Roman" w:cs="Times New Roman"/>
          <w:sz w:val="24"/>
          <w:szCs w:val="24"/>
        </w:rPr>
        <w:t>0,771 g (</w:t>
      </w:r>
      <w:r w:rsidRPr="00AB34F7">
        <w:rPr>
          <w:rFonts w:ascii="Times New Roman" w:hAnsi="Times New Roman" w:cs="Times New Roman"/>
          <w:sz w:val="24"/>
          <w:szCs w:val="24"/>
        </w:rPr>
        <w:t>81</w:t>
      </w:r>
      <w:r w:rsidR="00F9454A" w:rsidRPr="00AB34F7">
        <w:rPr>
          <w:rFonts w:ascii="Times New Roman" w:hAnsi="Times New Roman" w:cs="Times New Roman"/>
          <w:sz w:val="24"/>
          <w:szCs w:val="24"/>
        </w:rPr>
        <w:t xml:space="preserve"> </w:t>
      </w:r>
      <w:r w:rsidR="009D0895" w:rsidRPr="00AB34F7">
        <w:rPr>
          <w:rFonts w:ascii="Times New Roman" w:hAnsi="Times New Roman" w:cs="Times New Roman"/>
          <w:sz w:val="24"/>
          <w:szCs w:val="24"/>
        </w:rPr>
        <w:t>%</w:t>
      </w:r>
      <w:bookmarkEnd w:id="46"/>
      <w:bookmarkEnd w:id="47"/>
      <w:bookmarkEnd w:id="48"/>
      <w:bookmarkEnd w:id="49"/>
      <w:r w:rsidR="002C72ED" w:rsidRPr="00AB34F7">
        <w:rPr>
          <w:rFonts w:ascii="Times New Roman" w:hAnsi="Times New Roman" w:cs="Times New Roman"/>
          <w:sz w:val="24"/>
          <w:szCs w:val="24"/>
        </w:rPr>
        <w:t>)</w:t>
      </w:r>
    </w:p>
    <w:p w:rsidR="009D0895" w:rsidRPr="00AB34F7" w:rsidRDefault="009D0895" w:rsidP="00086AB8">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t</w:t>
      </w:r>
      <w:r w:rsidRPr="00AB34F7">
        <w:rPr>
          <w:rFonts w:ascii="Times New Roman" w:hAnsi="Times New Roman" w:cs="Times New Roman"/>
          <w:sz w:val="24"/>
          <w:szCs w:val="24"/>
          <w:vertAlign w:val="subscript"/>
        </w:rPr>
        <w:t>t</w:t>
      </w:r>
      <w:r w:rsidRPr="00AB34F7">
        <w:rPr>
          <w:rFonts w:ascii="Times New Roman" w:hAnsi="Times New Roman" w:cs="Times New Roman"/>
          <w:sz w:val="24"/>
          <w:szCs w:val="24"/>
        </w:rPr>
        <w:t xml:space="preserve"> = 109–110.5 °C</w:t>
      </w:r>
    </w:p>
    <w:p w:rsidR="009D0895" w:rsidRPr="00AB34F7" w:rsidRDefault="009D0895" w:rsidP="00086AB8">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IR (KBr, ν</w:t>
      </w:r>
      <w:r w:rsidRPr="00AB34F7">
        <w:rPr>
          <w:rFonts w:ascii="Times New Roman" w:hAnsi="Times New Roman" w:cs="Times New Roman"/>
          <w:sz w:val="24"/>
          <w:szCs w:val="24"/>
          <w:vertAlign w:val="subscript"/>
        </w:rPr>
        <w:t>max</w:t>
      </w:r>
      <w:r w:rsidRPr="00AB34F7">
        <w:rPr>
          <w:rFonts w:ascii="Times New Roman" w:hAnsi="Times New Roman" w:cs="Times New Roman"/>
          <w:sz w:val="24"/>
          <w:szCs w:val="24"/>
        </w:rPr>
        <w:t>/cm</w:t>
      </w: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w:t>
      </w:r>
      <w:r w:rsidRPr="00AB34F7">
        <w:rPr>
          <w:rFonts w:ascii="Times New Roman" w:eastAsia="Times New Roman" w:hAnsi="Times New Roman" w:cs="Times New Roman"/>
          <w:sz w:val="24"/>
          <w:szCs w:val="24"/>
          <w:lang w:eastAsia="hr-HR"/>
        </w:rPr>
        <w:t xml:space="preserve"> 3370, 3328, 2960, 2930, 1618, 1570, 1524, 1456, 1388, 1294, 1275, 1208, 1170, 1054, 900, 820, 795, 680, 623</w:t>
      </w:r>
    </w:p>
    <w:p w:rsidR="009D0895" w:rsidRPr="00AB34F7" w:rsidRDefault="009D0895" w:rsidP="00086AB8">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H NMR (DMSO-</w:t>
      </w:r>
      <w:r w:rsidRPr="00AB34F7">
        <w:rPr>
          <w:rFonts w:ascii="Times New Roman" w:hAnsi="Times New Roman" w:cs="Times New Roman"/>
          <w:i/>
          <w:sz w:val="24"/>
          <w:szCs w:val="24"/>
        </w:rPr>
        <w:t>d</w:t>
      </w:r>
      <w:r w:rsidRPr="00AB34F7">
        <w:rPr>
          <w:rFonts w:ascii="Times New Roman" w:hAnsi="Times New Roman" w:cs="Times New Roman"/>
          <w:sz w:val="24"/>
          <w:szCs w:val="24"/>
          <w:vertAlign w:val="subscript"/>
        </w:rPr>
        <w:t>6</w:t>
      </w:r>
      <w:r w:rsidR="007F07D8">
        <w:rPr>
          <w:rFonts w:ascii="Times New Roman" w:hAnsi="Times New Roman" w:cs="Times New Roman"/>
          <w:sz w:val="24"/>
          <w:szCs w:val="24"/>
        </w:rPr>
        <w:t xml:space="preserve">, </w:t>
      </w:r>
      <w:r w:rsidR="000D1444" w:rsidRPr="00AB34F7">
        <w:rPr>
          <w:rFonts w:ascii="Times New Roman" w:hAnsi="Times New Roman" w:cs="Times New Roman"/>
          <w:sz w:val="24"/>
          <w:szCs w:val="24"/>
        </w:rPr>
        <w:t>δ</w:t>
      </w:r>
      <w:r w:rsidRPr="00AB34F7">
        <w:rPr>
          <w:rFonts w:ascii="Times New Roman" w:hAnsi="Times New Roman" w:cs="Times New Roman"/>
          <w:sz w:val="24"/>
          <w:szCs w:val="24"/>
        </w:rPr>
        <w:t>/ppm): 8,54-8,53 (dd, 1H, 11); 8,09-8,06 (dd, 1H, 13); 7,44-7,41 (m, 1H, 12); 6,84 (s, 1H, 1''); 6,47 (d, 1H, 17); 6,34 (t, 1H, 2, D</w:t>
      </w:r>
      <w:r w:rsidRPr="00AB34F7">
        <w:rPr>
          <w:rFonts w:ascii="Times New Roman" w:hAnsi="Times New Roman" w:cs="Times New Roman"/>
          <w:sz w:val="24"/>
          <w:szCs w:val="24"/>
          <w:vertAlign w:val="subscript"/>
        </w:rPr>
        <w:t>2</w:t>
      </w:r>
      <w:r w:rsidRPr="00AB34F7">
        <w:rPr>
          <w:rFonts w:ascii="Times New Roman" w:hAnsi="Times New Roman" w:cs="Times New Roman"/>
          <w:sz w:val="24"/>
          <w:szCs w:val="24"/>
        </w:rPr>
        <w:t>O exchangeable); 6,26 (d, 1H, 15); 6,11 (d, 1H, 8, D</w:t>
      </w:r>
      <w:r w:rsidRPr="00AB34F7">
        <w:rPr>
          <w:rFonts w:ascii="Times New Roman" w:hAnsi="Times New Roman" w:cs="Times New Roman"/>
          <w:sz w:val="24"/>
          <w:szCs w:val="24"/>
          <w:vertAlign w:val="subscript"/>
        </w:rPr>
        <w:t>2</w:t>
      </w:r>
      <w:r w:rsidRPr="00AB34F7">
        <w:rPr>
          <w:rFonts w:ascii="Times New Roman" w:hAnsi="Times New Roman" w:cs="Times New Roman"/>
          <w:sz w:val="24"/>
          <w:szCs w:val="24"/>
        </w:rPr>
        <w:t>O exchangeable); 4,03 (s, 2H, 2''); 3,82 (s, 3H, 18); 3,63-3,57 (m, 1H, 6); 3,04-3,01 (q, 2H, 3); 1,68-1,45 (m, 4H, 4,5); 1,21 (d, 3H, 7)</w:t>
      </w:r>
    </w:p>
    <w:p w:rsidR="009D0895" w:rsidRPr="00AB34F7" w:rsidRDefault="009D0895" w:rsidP="00086AB8">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vertAlign w:val="superscript"/>
        </w:rPr>
        <w:lastRenderedPageBreak/>
        <w:t>13</w:t>
      </w:r>
      <w:r w:rsidRPr="00AB34F7">
        <w:rPr>
          <w:rFonts w:ascii="Times New Roman" w:hAnsi="Times New Roman" w:cs="Times New Roman"/>
          <w:sz w:val="24"/>
          <w:szCs w:val="24"/>
        </w:rPr>
        <w:t>C NMR (DMSO-</w:t>
      </w:r>
      <w:r w:rsidRPr="00AB34F7">
        <w:rPr>
          <w:rFonts w:ascii="Times New Roman" w:hAnsi="Times New Roman" w:cs="Times New Roman"/>
          <w:i/>
          <w:sz w:val="24"/>
          <w:szCs w:val="24"/>
        </w:rPr>
        <w:t>d</w:t>
      </w:r>
      <w:r w:rsidRPr="00AB34F7">
        <w:rPr>
          <w:rFonts w:ascii="Times New Roman" w:hAnsi="Times New Roman" w:cs="Times New Roman"/>
          <w:sz w:val="24"/>
          <w:szCs w:val="24"/>
          <w:vertAlign w:val="subscript"/>
        </w:rPr>
        <w:t>6</w:t>
      </w:r>
      <w:r w:rsidR="000D1444" w:rsidRPr="00AB34F7">
        <w:rPr>
          <w:rFonts w:ascii="Times New Roman" w:hAnsi="Times New Roman" w:cs="Times New Roman"/>
          <w:sz w:val="24"/>
          <w:szCs w:val="24"/>
        </w:rPr>
        <w:t>, δ</w:t>
      </w:r>
      <w:r w:rsidRPr="00AB34F7">
        <w:rPr>
          <w:rFonts w:ascii="Times New Roman" w:hAnsi="Times New Roman" w:cs="Times New Roman"/>
          <w:sz w:val="24"/>
          <w:szCs w:val="24"/>
        </w:rPr>
        <w:t>/ppm): 160,23 (16); 159,00 (1); 144,63 (9); 144,28 (11); 134,80 (13); 134,51 (10); 129,57 (14); 122,11 (12); 96,09 (17); 91,59 (15); 54,98 (18); 47,05 (6); 38,88 (3); 33,44 (5); 27,00 (4); 20,20 (7)</w:t>
      </w:r>
    </w:p>
    <w:p w:rsidR="0041741E" w:rsidRPr="00AB34F7" w:rsidRDefault="0041741E" w:rsidP="00086AB8">
      <w:pPr>
        <w:pStyle w:val="NoSpacing"/>
        <w:spacing w:line="360" w:lineRule="auto"/>
        <w:jc w:val="both"/>
        <w:rPr>
          <w:rFonts w:ascii="Times New Roman" w:hAnsi="Times New Roman" w:cs="Times New Roman"/>
          <w:sz w:val="24"/>
          <w:szCs w:val="24"/>
        </w:rPr>
      </w:pPr>
    </w:p>
    <w:p w:rsidR="0041741E" w:rsidRPr="00AB34F7" w:rsidRDefault="0041741E" w:rsidP="00086AB8">
      <w:pPr>
        <w:pStyle w:val="NoSpacing"/>
        <w:spacing w:line="360" w:lineRule="auto"/>
        <w:jc w:val="both"/>
        <w:rPr>
          <w:rFonts w:ascii="Times New Roman" w:hAnsi="Times New Roman" w:cs="Times New Roman"/>
          <w:sz w:val="24"/>
          <w:szCs w:val="24"/>
        </w:rPr>
      </w:pPr>
    </w:p>
    <w:p w:rsidR="0079644A" w:rsidRPr="00AB34F7" w:rsidRDefault="006228C3" w:rsidP="0079644A">
      <w:pPr>
        <w:pStyle w:val="NoSpacing"/>
        <w:numPr>
          <w:ilvl w:val="1"/>
          <w:numId w:val="2"/>
        </w:numPr>
        <w:spacing w:line="360" w:lineRule="auto"/>
        <w:jc w:val="both"/>
        <w:outlineLvl w:val="1"/>
        <w:rPr>
          <w:rFonts w:ascii="Times New Roman" w:hAnsi="Times New Roman" w:cs="Times New Roman"/>
          <w:b/>
          <w:sz w:val="24"/>
          <w:szCs w:val="24"/>
        </w:rPr>
      </w:pPr>
      <w:bookmarkStart w:id="50" w:name="_Toc418093205"/>
      <w:r w:rsidRPr="00AB34F7">
        <w:rPr>
          <w:rFonts w:ascii="Times New Roman" w:hAnsi="Times New Roman"/>
          <w:b/>
          <w:sz w:val="24"/>
          <w:szCs w:val="24"/>
        </w:rPr>
        <w:t>SINTEZE SEMIKARBAZIDNIH DERIVATA PRIMAKINA</w:t>
      </w:r>
      <w:r w:rsidR="0079644A" w:rsidRPr="00AB34F7">
        <w:rPr>
          <w:rFonts w:ascii="Times New Roman" w:hAnsi="Times New Roman"/>
          <w:b/>
          <w:sz w:val="24"/>
          <w:szCs w:val="24"/>
        </w:rPr>
        <w:t xml:space="preserve"> (6a-j)</w:t>
      </w:r>
      <w:bookmarkEnd w:id="50"/>
    </w:p>
    <w:p w:rsidR="00021924" w:rsidRPr="00AB34F7" w:rsidRDefault="00021924" w:rsidP="00021924">
      <w:pPr>
        <w:pStyle w:val="NoSpacing"/>
        <w:spacing w:line="360" w:lineRule="auto"/>
        <w:jc w:val="both"/>
        <w:rPr>
          <w:rFonts w:ascii="Times New Roman" w:hAnsi="Times New Roman"/>
          <w:sz w:val="24"/>
          <w:szCs w:val="24"/>
        </w:rPr>
      </w:pPr>
    </w:p>
    <w:p w:rsidR="00021924" w:rsidRPr="00AB34F7" w:rsidRDefault="00021924" w:rsidP="00021924">
      <w:pPr>
        <w:pStyle w:val="NoSpacing"/>
        <w:numPr>
          <w:ilvl w:val="2"/>
          <w:numId w:val="2"/>
        </w:numPr>
        <w:spacing w:line="360" w:lineRule="auto"/>
        <w:jc w:val="both"/>
        <w:outlineLvl w:val="2"/>
        <w:rPr>
          <w:rFonts w:ascii="Times New Roman" w:hAnsi="Times New Roman" w:cs="Times New Roman"/>
          <w:b/>
          <w:sz w:val="24"/>
          <w:szCs w:val="24"/>
        </w:rPr>
      </w:pPr>
      <w:bookmarkStart w:id="51" w:name="_Toc418093206"/>
      <w:r w:rsidRPr="00AB34F7">
        <w:rPr>
          <w:rFonts w:ascii="Times New Roman" w:hAnsi="Times New Roman"/>
          <w:b/>
          <w:sz w:val="24"/>
          <w:szCs w:val="24"/>
        </w:rPr>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00264E84" w:rsidRPr="00AB34F7">
        <w:rPr>
          <w:rFonts w:ascii="Times New Roman" w:hAnsi="Times New Roman"/>
          <w:b/>
          <w:sz w:val="24"/>
          <w:szCs w:val="24"/>
        </w:rPr>
        <w:t>-(3-hidroksifenil)</w:t>
      </w:r>
      <w:r w:rsidR="00264E84" w:rsidRPr="00AB34F7">
        <w:rPr>
          <w:rFonts w:ascii="Times New Roman" w:hAnsi="Times New Roman"/>
          <w:b/>
          <w:i/>
          <w:sz w:val="24"/>
          <w:szCs w:val="24"/>
        </w:rPr>
        <w:t>-N</w:t>
      </w:r>
      <w:r w:rsidR="00264E84"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w:t>
      </w:r>
      <w:r w:rsidR="00264E84" w:rsidRPr="00AB34F7">
        <w:rPr>
          <w:rFonts w:ascii="Times New Roman" w:hAnsi="Times New Roman"/>
          <w:b/>
          <w:sz w:val="24"/>
          <w:szCs w:val="24"/>
        </w:rPr>
        <w:t>)</w:t>
      </w:r>
      <w:r w:rsidRPr="00AB34F7">
        <w:rPr>
          <w:rFonts w:ascii="Times New Roman" w:hAnsi="Times New Roman"/>
          <w:b/>
          <w:sz w:val="24"/>
          <w:szCs w:val="24"/>
        </w:rPr>
        <w:t>hidrazin-1,2-dikarboksamida (6a)</w:t>
      </w:r>
      <w:bookmarkEnd w:id="51"/>
    </w:p>
    <w:p w:rsidR="00332EB6" w:rsidRPr="00AB34F7" w:rsidRDefault="008C2BB2"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00FB2C77" w:rsidRPr="00AB34F7">
        <w:rPr>
          <w:rFonts w:ascii="Times New Roman" w:hAnsi="Times New Roman"/>
          <w:sz w:val="24"/>
          <w:szCs w:val="24"/>
          <w:lang w:val="hr-HR"/>
        </w:rPr>
        <w:t>mol) primakin-semikarbazida</w:t>
      </w:r>
      <w:r w:rsidR="0005589F" w:rsidRPr="00AB34F7">
        <w:rPr>
          <w:rFonts w:ascii="Times New Roman" w:hAnsi="Times New Roman"/>
          <w:sz w:val="24"/>
          <w:szCs w:val="24"/>
          <w:lang w:val="hr-HR"/>
        </w:rPr>
        <w:t xml:space="preserve"> (</w:t>
      </w:r>
      <w:r w:rsidR="0005589F" w:rsidRPr="00AB34F7">
        <w:rPr>
          <w:rFonts w:ascii="Times New Roman" w:hAnsi="Times New Roman"/>
          <w:b/>
          <w:sz w:val="24"/>
          <w:szCs w:val="24"/>
          <w:lang w:val="hr-HR"/>
        </w:rPr>
        <w:t>5</w:t>
      </w:r>
      <w:r w:rsidR="0005589F" w:rsidRPr="00AB34F7">
        <w:rPr>
          <w:rFonts w:ascii="Times New Roman" w:hAnsi="Times New Roman"/>
          <w:sz w:val="24"/>
          <w:szCs w:val="24"/>
          <w:lang w:val="hr-HR"/>
        </w:rPr>
        <w:t>)</w:t>
      </w:r>
      <w:r w:rsidR="003C2DC0"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003C2DC0" w:rsidRPr="00AB34F7">
        <w:rPr>
          <w:rFonts w:ascii="Times New Roman" w:hAnsi="Times New Roman"/>
          <w:sz w:val="24"/>
          <w:szCs w:val="24"/>
          <w:lang w:val="hr-HR"/>
        </w:rPr>
        <w:t>0,152 g (0,0006 mol) 1-(</w:t>
      </w:r>
      <w:r w:rsidR="003C2DC0" w:rsidRPr="00AB34F7">
        <w:rPr>
          <w:rFonts w:ascii="Times New Roman" w:hAnsi="Times New Roman"/>
          <w:i/>
          <w:sz w:val="24"/>
          <w:szCs w:val="24"/>
          <w:lang w:val="hr-HR"/>
        </w:rPr>
        <w:t>N</w:t>
      </w:r>
      <w:r w:rsidR="003C2DC0" w:rsidRPr="00AB34F7">
        <w:rPr>
          <w:rFonts w:ascii="Times New Roman" w:hAnsi="Times New Roman"/>
          <w:sz w:val="24"/>
          <w:szCs w:val="24"/>
          <w:lang w:val="hr-HR"/>
        </w:rPr>
        <w:t>-(3-hidroksifenil)karbamoil)benzotriazola (</w:t>
      </w:r>
      <w:r w:rsidR="003C2DC0" w:rsidRPr="00AB34F7">
        <w:rPr>
          <w:rFonts w:ascii="Times New Roman" w:hAnsi="Times New Roman"/>
          <w:b/>
          <w:sz w:val="24"/>
          <w:szCs w:val="24"/>
          <w:lang w:val="hr-HR"/>
        </w:rPr>
        <w:t>2a</w:t>
      </w:r>
      <w:r w:rsidR="003C2DC0" w:rsidRPr="00AB34F7">
        <w:rPr>
          <w:rFonts w:ascii="Times New Roman" w:hAnsi="Times New Roman"/>
          <w:sz w:val="24"/>
          <w:szCs w:val="24"/>
          <w:lang w:val="hr-HR"/>
        </w:rPr>
        <w:t xml:space="preserve">) i 0,061 g (0,0006 mol) TEA otopljeno je </w:t>
      </w:r>
      <w:r w:rsidR="00332EB6" w:rsidRPr="00AB34F7">
        <w:rPr>
          <w:rFonts w:ascii="Times New Roman" w:hAnsi="Times New Roman"/>
          <w:sz w:val="24"/>
          <w:szCs w:val="24"/>
          <w:lang w:val="hr-HR"/>
        </w:rPr>
        <w:t>u diklo</w:t>
      </w:r>
      <w:r w:rsidR="00390FAD" w:rsidRPr="00AB34F7">
        <w:rPr>
          <w:rFonts w:ascii="Times New Roman" w:hAnsi="Times New Roman"/>
          <w:sz w:val="24"/>
          <w:szCs w:val="24"/>
          <w:lang w:val="hr-HR"/>
        </w:rPr>
        <w:t>rmetanu (10 ml</w:t>
      </w:r>
      <w:r w:rsidRPr="00AB34F7">
        <w:rPr>
          <w:rFonts w:ascii="Times New Roman" w:hAnsi="Times New Roman"/>
          <w:sz w:val="24"/>
          <w:szCs w:val="24"/>
          <w:lang w:val="hr-HR"/>
        </w:rPr>
        <w:t>)</w:t>
      </w:r>
      <w:r w:rsidR="00332EB6" w:rsidRPr="00AB34F7">
        <w:rPr>
          <w:rFonts w:ascii="Times New Roman" w:hAnsi="Times New Roman"/>
          <w:sz w:val="24"/>
          <w:szCs w:val="24"/>
          <w:lang w:val="hr-HR"/>
        </w:rPr>
        <w:t xml:space="preserve">. </w:t>
      </w:r>
      <w:r w:rsidR="00216FD1" w:rsidRPr="00AB34F7">
        <w:rPr>
          <w:rFonts w:ascii="Times New Roman" w:hAnsi="Times New Roman"/>
          <w:sz w:val="24"/>
          <w:szCs w:val="24"/>
          <w:lang w:val="hr-HR"/>
        </w:rPr>
        <w:t>Reakcijska smjesa miješana je 4 sata na s</w:t>
      </w:r>
      <w:r w:rsidR="003C2DC0" w:rsidRPr="00AB34F7">
        <w:rPr>
          <w:rFonts w:ascii="Times New Roman" w:hAnsi="Times New Roman"/>
          <w:sz w:val="24"/>
          <w:szCs w:val="24"/>
          <w:lang w:val="hr-HR"/>
        </w:rPr>
        <w:t>.</w:t>
      </w:r>
      <w:r w:rsidR="00216FD1" w:rsidRPr="00AB34F7">
        <w:rPr>
          <w:rFonts w:ascii="Times New Roman" w:hAnsi="Times New Roman"/>
          <w:sz w:val="24"/>
          <w:szCs w:val="24"/>
          <w:lang w:val="hr-HR"/>
        </w:rPr>
        <w:t xml:space="preserve"> t. Zatim je uparena pod sniženim tlakom.</w:t>
      </w:r>
      <w:r w:rsidR="00965E6A" w:rsidRPr="00AB34F7">
        <w:rPr>
          <w:rFonts w:ascii="Times New Roman" w:hAnsi="Times New Roman"/>
          <w:sz w:val="24"/>
          <w:szCs w:val="24"/>
          <w:lang w:val="hr-HR"/>
        </w:rPr>
        <w:t xml:space="preserve">Čisti produkt </w:t>
      </w:r>
      <w:r w:rsidR="00965E6A" w:rsidRPr="00AB34F7">
        <w:rPr>
          <w:rFonts w:ascii="Times New Roman" w:hAnsi="Times New Roman"/>
          <w:b/>
          <w:sz w:val="24"/>
          <w:szCs w:val="24"/>
          <w:lang w:val="hr-HR"/>
        </w:rPr>
        <w:t>6a</w:t>
      </w:r>
      <w:r w:rsidR="00965E6A" w:rsidRPr="00AB34F7">
        <w:rPr>
          <w:rFonts w:ascii="Times New Roman" w:hAnsi="Times New Roman"/>
          <w:sz w:val="24"/>
          <w:szCs w:val="24"/>
          <w:lang w:val="hr-HR"/>
        </w:rPr>
        <w:t xml:space="preserve"> dobiven je p</w:t>
      </w:r>
      <w:r w:rsidR="00332EB6" w:rsidRPr="00AB34F7">
        <w:rPr>
          <w:rFonts w:ascii="Times New Roman" w:hAnsi="Times New Roman"/>
          <w:sz w:val="24"/>
          <w:szCs w:val="24"/>
          <w:lang w:val="hr-HR"/>
        </w:rPr>
        <w:t xml:space="preserve">ročišćavanjem kromatografijom </w:t>
      </w:r>
      <w:r w:rsidR="00965E6A" w:rsidRPr="00AB34F7">
        <w:rPr>
          <w:rFonts w:ascii="Times New Roman" w:hAnsi="Times New Roman"/>
          <w:sz w:val="24"/>
          <w:szCs w:val="24"/>
          <w:lang w:val="hr-HR"/>
        </w:rPr>
        <w:t>na koloni uz pokretnu</w:t>
      </w:r>
      <w:r w:rsidR="00332EB6" w:rsidRPr="00AB34F7">
        <w:rPr>
          <w:rFonts w:ascii="Times New Roman" w:hAnsi="Times New Roman"/>
          <w:sz w:val="24"/>
          <w:szCs w:val="24"/>
          <w:lang w:val="hr-HR"/>
        </w:rPr>
        <w:t xml:space="preserve"> fazu sastava diklormetan/metanol (9:1) te </w:t>
      </w:r>
      <w:r w:rsidR="00965E6A" w:rsidRPr="00AB34F7">
        <w:rPr>
          <w:rFonts w:ascii="Times New Roman" w:hAnsi="Times New Roman"/>
          <w:sz w:val="24"/>
          <w:szCs w:val="24"/>
          <w:lang w:val="hr-HR"/>
        </w:rPr>
        <w:t>rastrljavanjem u eteru i petroleteru</w:t>
      </w:r>
      <w:r w:rsidR="00332EB6" w:rsidRPr="00AB34F7">
        <w:rPr>
          <w:rFonts w:ascii="Times New Roman" w:hAnsi="Times New Roman"/>
          <w:sz w:val="24"/>
          <w:szCs w:val="24"/>
          <w:lang w:val="hr-HR"/>
        </w:rPr>
        <w:t xml:space="preserve">. </w:t>
      </w:r>
    </w:p>
    <w:p w:rsidR="00332EB6" w:rsidRPr="00AB34F7" w:rsidRDefault="009D0895"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254CC1" w:rsidRPr="00AB34F7">
        <w:rPr>
          <w:rFonts w:ascii="Times New Roman" w:hAnsi="Times New Roman"/>
          <w:sz w:val="24"/>
          <w:szCs w:val="24"/>
          <w:lang w:val="hr-HR"/>
        </w:rPr>
        <w:t>0,166 g (</w:t>
      </w:r>
      <w:r w:rsidRPr="00AB34F7">
        <w:rPr>
          <w:rFonts w:ascii="Times New Roman" w:hAnsi="Times New Roman"/>
          <w:sz w:val="24"/>
          <w:szCs w:val="24"/>
          <w:lang w:val="hr-HR"/>
        </w:rPr>
        <w:t>70</w:t>
      </w:r>
      <w:r w:rsidR="00F9454A" w:rsidRPr="00AB34F7">
        <w:rPr>
          <w:rFonts w:ascii="Times New Roman" w:hAnsi="Times New Roman"/>
          <w:sz w:val="24"/>
          <w:szCs w:val="24"/>
          <w:lang w:val="hr-HR"/>
        </w:rPr>
        <w:t xml:space="preserve"> </w:t>
      </w:r>
      <w:r w:rsidR="00332EB6" w:rsidRPr="00AB34F7">
        <w:rPr>
          <w:rFonts w:ascii="Times New Roman" w:hAnsi="Times New Roman"/>
          <w:sz w:val="24"/>
          <w:szCs w:val="24"/>
          <w:lang w:val="hr-HR"/>
        </w:rPr>
        <w:t>%</w:t>
      </w:r>
      <w:r w:rsidR="00254CC1" w:rsidRPr="00AB34F7">
        <w:rPr>
          <w:rFonts w:ascii="Times New Roman" w:hAnsi="Times New Roman"/>
          <w:sz w:val="24"/>
          <w:szCs w:val="24"/>
          <w:lang w:val="hr-HR"/>
        </w:rPr>
        <w:t>)</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196,6</w:t>
      </w:r>
      <w:r w:rsidR="00254CC1" w:rsidRPr="00AB34F7">
        <w:rPr>
          <w:rFonts w:ascii="Times New Roman" w:hAnsi="Times New Roman" w:cs="Times New Roman"/>
          <w:sz w:val="24"/>
          <w:szCs w:val="24"/>
          <w:lang w:val="hr-HR"/>
        </w:rPr>
        <w:t>–</w:t>
      </w:r>
      <w:r w:rsidRPr="00AB34F7">
        <w:rPr>
          <w:rFonts w:ascii="Times New Roman" w:hAnsi="Times New Roman"/>
          <w:sz w:val="24"/>
          <w:szCs w:val="24"/>
          <w:lang w:val="hr-HR"/>
        </w:rPr>
        <w:t>198,7</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):3323, 3097, 2934, 1669, 1611, 1523, 1455, 1386, 1311, 1206, 1160, 1053, 1032, 973, 823, 776,</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4722AF" w:rsidRPr="00AB34F7">
        <w:rPr>
          <w:rFonts w:ascii="Times New Roman" w:hAnsi="Times New Roman"/>
          <w:sz w:val="24"/>
          <w:szCs w:val="24"/>
          <w:lang w:val="hr-HR"/>
        </w:rPr>
        <w:t xml:space="preserve">, </w:t>
      </w:r>
      <w:r w:rsidR="004722AF" w:rsidRPr="00AB34F7">
        <w:rPr>
          <w:rFonts w:ascii="Times New Roman" w:hAnsi="Times New Roman"/>
          <w:i/>
          <w:sz w:val="24"/>
          <w:szCs w:val="24"/>
          <w:lang w:val="hr-HR"/>
        </w:rPr>
        <w:t>δ</w:t>
      </w:r>
      <w:r w:rsidR="004722AF"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79644A" w:rsidRPr="00AB34F7">
        <w:rPr>
          <w:rFonts w:ascii="Times New Roman" w:hAnsi="Times New Roman"/>
          <w:sz w:val="24"/>
          <w:szCs w:val="24"/>
          <w:lang w:val="hr-HR"/>
        </w:rPr>
        <w:t xml:space="preserve">9,24 (s, 1H, 7'); 8,54-8,53 (dd, 1H, 11,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1,41, 2,63);8,47 (s, 1H, 4'');8,08-8,07 (dd, 1H, 13,</w:t>
      </w:r>
      <w:r w:rsidR="0079644A" w:rsidRPr="00AB34F7">
        <w:rPr>
          <w:rFonts w:ascii="Times New Roman" w:hAnsi="Times New Roman"/>
          <w:i/>
          <w:sz w:val="24"/>
          <w:szCs w:val="24"/>
          <w:lang w:val="hr-HR"/>
        </w:rPr>
        <w:t xml:space="preserve"> J</w:t>
      </w:r>
      <w:r w:rsidR="0079644A" w:rsidRPr="00AB34F7">
        <w:rPr>
          <w:rFonts w:ascii="Times New Roman" w:hAnsi="Times New Roman"/>
          <w:sz w:val="24"/>
          <w:szCs w:val="24"/>
          <w:lang w:val="hr-HR"/>
        </w:rPr>
        <w:t xml:space="preserve"> = 7,71);7,73, 7,60 (2s, 2H, 1'', 2'');7,43-7,41 (m, 1H, 12);7,06 (s, 1H, 2'); 6,99 (t, 1H, 5',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7,71); 6,80 (d, 1H, 6',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7,71);6,47 (m, 2H, 2, 17); 6,35-6,34 (d, 1H, 4',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7,71);6,27-6,26 (d, 1H, 15);6,11 (d, 1H, 8,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8,31); 3,83 (s, 3H, 18); 3,65-3,61 (m, 1H, 6); 3,08-3,02 (m, 2H, 3); 1,64-1,48 (m, 4H, 4, 5); 1,21 (d, 3H, 7,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5,93)</w:t>
      </w:r>
    </w:p>
    <w:p w:rsidR="00332EB6" w:rsidRPr="00AB34F7" w:rsidRDefault="00332EB6" w:rsidP="00332EB6">
      <w:pPr>
        <w:spacing w:after="0" w:line="360" w:lineRule="auto"/>
        <w:jc w:val="both"/>
        <w:rPr>
          <w:rFonts w:ascii="Times New Roman" w:hAnsi="Times New Roman" w:cs="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cs="Times New Roman"/>
          <w:i/>
          <w:sz w:val="24"/>
          <w:szCs w:val="24"/>
          <w:lang w:val="hr-HR"/>
        </w:rPr>
        <w:t>d</w:t>
      </w:r>
      <w:r w:rsidRPr="00AB34F7">
        <w:rPr>
          <w:rFonts w:ascii="Times New Roman" w:hAnsi="Times New Roman" w:cs="Times New Roman"/>
          <w:sz w:val="24"/>
          <w:szCs w:val="24"/>
          <w:vertAlign w:val="subscript"/>
          <w:lang w:val="hr-HR"/>
        </w:rPr>
        <w:t>6</w:t>
      </w:r>
      <w:r w:rsidR="004722AF" w:rsidRPr="00AB34F7">
        <w:rPr>
          <w:rFonts w:ascii="Times New Roman" w:hAnsi="Times New Roman" w:cs="Times New Roman"/>
          <w:sz w:val="24"/>
          <w:szCs w:val="24"/>
          <w:lang w:val="hr-HR"/>
        </w:rPr>
        <w:t xml:space="preserve">, </w:t>
      </w:r>
      <w:r w:rsidR="004722AF" w:rsidRPr="00AB34F7">
        <w:rPr>
          <w:rFonts w:ascii="Times New Roman" w:hAnsi="Times New Roman" w:cs="Times New Roman"/>
          <w:i/>
          <w:sz w:val="24"/>
          <w:szCs w:val="24"/>
          <w:lang w:val="hr-HR"/>
        </w:rPr>
        <w:t>δ</w:t>
      </w:r>
      <w:r w:rsidR="004722AF" w:rsidRPr="00AB34F7">
        <w:rPr>
          <w:rFonts w:ascii="Times New Roman" w:hAnsi="Times New Roman" w:cs="Times New Roman"/>
          <w:sz w:val="24"/>
          <w:szCs w:val="24"/>
          <w:lang w:val="hr-HR"/>
        </w:rPr>
        <w:t>/ppm)</w:t>
      </w:r>
      <w:r w:rsidRPr="00AB34F7">
        <w:rPr>
          <w:rFonts w:ascii="Times New Roman" w:hAnsi="Times New Roman" w:cs="Times New Roman"/>
          <w:sz w:val="24"/>
          <w:szCs w:val="24"/>
          <w:lang w:val="hr-HR"/>
        </w:rPr>
        <w:t xml:space="preserve">: </w:t>
      </w:r>
      <w:r w:rsidR="0079644A" w:rsidRPr="00AB34F7">
        <w:rPr>
          <w:rFonts w:ascii="Times New Roman" w:hAnsi="Times New Roman" w:cs="Times New Roman"/>
          <w:sz w:val="24"/>
          <w:szCs w:val="24"/>
          <w:lang w:val="hr-HR"/>
        </w:rPr>
        <w:t>158,99 (16); 158,64 (1); 157,57 (3');155,82 (3''); 144,63 (9); 144,23 (11); 140,71 (1'); 134,77 (13); 134,51 (10); 129,56 (14); 129,16 (5'); 122,07 (12);109,16 (6'); 108,89 (4'); 105,47 (2'); 96,08 (17); 91,61 (15); 54,97 (18); 47,04 (6); 39,23 (3); 33,41 (5); 26,66 (4); 20,20 (7)</w:t>
      </w:r>
    </w:p>
    <w:p w:rsidR="00021924" w:rsidRPr="00AB34F7" w:rsidRDefault="00021924" w:rsidP="00021924">
      <w:pPr>
        <w:pStyle w:val="NoSpacing"/>
        <w:spacing w:line="360" w:lineRule="auto"/>
        <w:ind w:left="720"/>
        <w:jc w:val="both"/>
        <w:outlineLvl w:val="2"/>
        <w:rPr>
          <w:rFonts w:ascii="Times New Roman" w:hAnsi="Times New Roman" w:cs="Times New Roman"/>
          <w:sz w:val="24"/>
          <w:szCs w:val="24"/>
        </w:rPr>
      </w:pPr>
    </w:p>
    <w:p w:rsidR="00021924" w:rsidRPr="00AB34F7" w:rsidRDefault="00264E84" w:rsidP="00021924">
      <w:pPr>
        <w:pStyle w:val="NoSpacing"/>
        <w:numPr>
          <w:ilvl w:val="2"/>
          <w:numId w:val="2"/>
        </w:numPr>
        <w:spacing w:line="360" w:lineRule="auto"/>
        <w:jc w:val="both"/>
        <w:outlineLvl w:val="2"/>
        <w:rPr>
          <w:rFonts w:ascii="Times New Roman" w:hAnsi="Times New Roman" w:cs="Times New Roman"/>
          <w:b/>
          <w:sz w:val="24"/>
          <w:szCs w:val="24"/>
        </w:rPr>
      </w:pPr>
      <w:bookmarkStart w:id="52" w:name="_Toc418093207"/>
      <w:r w:rsidRPr="00AB34F7">
        <w:rPr>
          <w:rFonts w:ascii="Times New Roman" w:hAnsi="Times New Roman"/>
          <w:b/>
          <w:sz w:val="24"/>
          <w:szCs w:val="24"/>
        </w:rPr>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Pr="00AB34F7">
        <w:rPr>
          <w:rFonts w:ascii="Times New Roman" w:hAnsi="Times New Roman"/>
          <w:b/>
          <w:sz w:val="24"/>
          <w:szCs w:val="24"/>
        </w:rPr>
        <w:t>-(4-hidroksifenil)</w:t>
      </w:r>
      <w:r w:rsidRPr="00AB34F7">
        <w:rPr>
          <w:rFonts w:ascii="Times New Roman" w:hAnsi="Times New Roman"/>
          <w:b/>
          <w:i/>
          <w:sz w:val="24"/>
          <w:szCs w:val="24"/>
        </w:rPr>
        <w:t>-N</w:t>
      </w:r>
      <w:r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-(4-((6-metoksikinolin-8-il)amino)pentil)hidrazin-1,2-dikarboksamida</w:t>
      </w:r>
      <w:r w:rsidR="00021924" w:rsidRPr="00AB34F7">
        <w:rPr>
          <w:rFonts w:ascii="Times New Roman" w:hAnsi="Times New Roman"/>
          <w:b/>
          <w:sz w:val="24"/>
          <w:szCs w:val="24"/>
        </w:rPr>
        <w:t>(6b)</w:t>
      </w:r>
      <w:bookmarkEnd w:id="52"/>
    </w:p>
    <w:p w:rsidR="00965E6A" w:rsidRPr="00AB34F7" w:rsidRDefault="003C2DC0" w:rsidP="00965E6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Pr="00AB34F7">
        <w:rPr>
          <w:rFonts w:ascii="Times New Roman" w:hAnsi="Times New Roman"/>
          <w:sz w:val="24"/>
          <w:szCs w:val="24"/>
          <w:lang w:val="hr-HR"/>
        </w:rPr>
        <w:t>mol) primakin-semikarbazida (</w:t>
      </w:r>
      <w:r w:rsidRPr="00AB34F7">
        <w:rPr>
          <w:rFonts w:ascii="Times New Roman" w:hAnsi="Times New Roman"/>
          <w:b/>
          <w:sz w:val="24"/>
          <w:szCs w:val="24"/>
          <w:lang w:val="hr-HR"/>
        </w:rPr>
        <w:t>5</w:t>
      </w:r>
      <w:r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Pr="00AB34F7">
        <w:rPr>
          <w:rFonts w:ascii="Times New Roman" w:hAnsi="Times New Roman"/>
          <w:sz w:val="24"/>
          <w:szCs w:val="24"/>
          <w:lang w:val="hr-HR"/>
        </w:rPr>
        <w:t xml:space="preserve">0,152 g (0,0006 mol) </w:t>
      </w:r>
      <w:r w:rsidR="00FC16BF" w:rsidRPr="00AB34F7">
        <w:rPr>
          <w:rFonts w:ascii="Times New Roman" w:hAnsi="Times New Roman"/>
          <w:sz w:val="24"/>
          <w:szCs w:val="24"/>
          <w:lang w:val="hr-HR"/>
        </w:rPr>
        <w:t>1-(</w:t>
      </w:r>
      <w:r w:rsidR="00FC16BF" w:rsidRPr="00AB34F7">
        <w:rPr>
          <w:rFonts w:ascii="Times New Roman" w:hAnsi="Times New Roman"/>
          <w:i/>
          <w:sz w:val="24"/>
          <w:szCs w:val="24"/>
          <w:lang w:val="hr-HR"/>
        </w:rPr>
        <w:t>N</w:t>
      </w:r>
      <w:r w:rsidR="00FC16BF" w:rsidRPr="00AB34F7">
        <w:rPr>
          <w:rFonts w:ascii="Times New Roman" w:hAnsi="Times New Roman"/>
          <w:sz w:val="24"/>
          <w:szCs w:val="24"/>
          <w:lang w:val="hr-HR"/>
        </w:rPr>
        <w:t>-(4-hidroksifenil)karbamoil)benzotriazola (</w:t>
      </w:r>
      <w:r w:rsidR="00FC16BF" w:rsidRPr="00AB34F7">
        <w:rPr>
          <w:rFonts w:ascii="Times New Roman" w:hAnsi="Times New Roman"/>
          <w:b/>
          <w:sz w:val="24"/>
          <w:szCs w:val="24"/>
          <w:lang w:val="hr-HR"/>
        </w:rPr>
        <w:t>2b</w:t>
      </w:r>
      <w:r w:rsidR="00FC16BF" w:rsidRPr="00AB34F7">
        <w:rPr>
          <w:rFonts w:ascii="Times New Roman" w:hAnsi="Times New Roman"/>
          <w:sz w:val="24"/>
          <w:szCs w:val="24"/>
          <w:lang w:val="hr-HR"/>
        </w:rPr>
        <w:t>)</w:t>
      </w:r>
      <w:r w:rsidRPr="00AB34F7">
        <w:rPr>
          <w:rFonts w:ascii="Times New Roman" w:hAnsi="Times New Roman"/>
          <w:sz w:val="24"/>
          <w:szCs w:val="24"/>
          <w:lang w:val="hr-HR"/>
        </w:rPr>
        <w:t xml:space="preserve"> i 0,061 g (0,0006 mol) TEA otopljeno je u diklormetanu (10 ml). Reakcijska smjesa miješana je 4 sata na s. t. Zatim je uparena pod </w:t>
      </w:r>
      <w:r w:rsidRPr="00AB34F7">
        <w:rPr>
          <w:rFonts w:ascii="Times New Roman" w:hAnsi="Times New Roman"/>
          <w:sz w:val="24"/>
          <w:szCs w:val="24"/>
          <w:lang w:val="hr-HR"/>
        </w:rPr>
        <w:lastRenderedPageBreak/>
        <w:t>sniženim tlakom.</w:t>
      </w:r>
      <w:r w:rsidR="00965E6A" w:rsidRPr="00AB34F7">
        <w:rPr>
          <w:rFonts w:ascii="Times New Roman" w:hAnsi="Times New Roman"/>
          <w:sz w:val="24"/>
          <w:szCs w:val="24"/>
          <w:lang w:val="hr-HR"/>
        </w:rPr>
        <w:t xml:space="preserve">Čisti produkt </w:t>
      </w:r>
      <w:r w:rsidR="00965E6A" w:rsidRPr="00AB34F7">
        <w:rPr>
          <w:rFonts w:ascii="Times New Roman" w:hAnsi="Times New Roman"/>
          <w:b/>
          <w:sz w:val="24"/>
          <w:szCs w:val="24"/>
          <w:lang w:val="hr-HR"/>
        </w:rPr>
        <w:t>6b</w:t>
      </w:r>
      <w:r w:rsidR="00965E6A" w:rsidRPr="00AB34F7">
        <w:rPr>
          <w:rFonts w:ascii="Times New Roman" w:hAnsi="Times New Roman"/>
          <w:sz w:val="24"/>
          <w:szCs w:val="24"/>
          <w:lang w:val="hr-HR"/>
        </w:rPr>
        <w:t xml:space="preserve"> dobiven je pročišćavanjem kromatografijom na koloni uz pokretnu fazu sastava diklormetan/metanol (9:1) te rastrljavanjem u eteru. </w:t>
      </w:r>
    </w:p>
    <w:p w:rsidR="00332EB6" w:rsidRPr="00AB34F7" w:rsidRDefault="009D0895"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254CC1" w:rsidRPr="00AB34F7">
        <w:rPr>
          <w:rFonts w:ascii="Times New Roman" w:hAnsi="Times New Roman"/>
          <w:sz w:val="24"/>
          <w:szCs w:val="24"/>
          <w:lang w:val="hr-HR"/>
        </w:rPr>
        <w:t>0,166 g (</w:t>
      </w:r>
      <w:r w:rsidRPr="00AB34F7">
        <w:rPr>
          <w:rFonts w:ascii="Times New Roman" w:hAnsi="Times New Roman"/>
          <w:sz w:val="24"/>
          <w:szCs w:val="24"/>
          <w:lang w:val="hr-HR"/>
        </w:rPr>
        <w:t>70</w:t>
      </w:r>
      <w:r w:rsidR="00F9454A" w:rsidRPr="00AB34F7">
        <w:rPr>
          <w:rFonts w:ascii="Times New Roman" w:hAnsi="Times New Roman"/>
          <w:sz w:val="24"/>
          <w:szCs w:val="24"/>
          <w:lang w:val="hr-HR"/>
        </w:rPr>
        <w:t xml:space="preserve"> </w:t>
      </w:r>
      <w:r w:rsidR="00332EB6" w:rsidRPr="00AB34F7">
        <w:rPr>
          <w:rFonts w:ascii="Times New Roman" w:hAnsi="Times New Roman"/>
          <w:sz w:val="24"/>
          <w:szCs w:val="24"/>
          <w:lang w:val="hr-HR"/>
        </w:rPr>
        <w:t>%</w:t>
      </w:r>
      <w:r w:rsidR="00254CC1" w:rsidRPr="00AB34F7">
        <w:rPr>
          <w:rFonts w:ascii="Times New Roman" w:hAnsi="Times New Roman"/>
          <w:sz w:val="24"/>
          <w:szCs w:val="24"/>
          <w:lang w:val="hr-HR"/>
        </w:rPr>
        <w:t>)</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119</w:t>
      </w:r>
      <w:r w:rsidR="00254CC1" w:rsidRPr="00AB34F7">
        <w:rPr>
          <w:rFonts w:ascii="Times New Roman" w:hAnsi="Times New Roman" w:cs="Times New Roman"/>
          <w:sz w:val="24"/>
          <w:szCs w:val="24"/>
          <w:lang w:val="hr-HR"/>
        </w:rPr>
        <w:t>–</w:t>
      </w:r>
      <w:r w:rsidRPr="00AB34F7">
        <w:rPr>
          <w:rFonts w:ascii="Times New Roman" w:hAnsi="Times New Roman"/>
          <w:sz w:val="24"/>
          <w:szCs w:val="24"/>
          <w:lang w:val="hr-HR"/>
        </w:rPr>
        <w:t>121,4</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):3289, 3098, 2936, 1666, 1614, 1553, 1518, 1454, 1386, 1330, 1223, 1166, 1051, 827, 790</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79644A" w:rsidRPr="00AB34F7">
        <w:rPr>
          <w:rFonts w:ascii="Times New Roman" w:hAnsi="Times New Roman"/>
          <w:sz w:val="24"/>
          <w:szCs w:val="24"/>
          <w:lang w:val="hr-HR"/>
        </w:rPr>
        <w:t xml:space="preserve">, </w:t>
      </w:r>
      <w:r w:rsidR="0079644A" w:rsidRPr="00AB34F7">
        <w:rPr>
          <w:rFonts w:ascii="Times New Roman" w:hAnsi="Times New Roman"/>
          <w:i/>
          <w:sz w:val="24"/>
          <w:szCs w:val="24"/>
          <w:lang w:val="hr-HR"/>
        </w:rPr>
        <w:t>δ</w:t>
      </w:r>
      <w:r w:rsidR="0079644A"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79644A" w:rsidRPr="00AB34F7">
        <w:rPr>
          <w:rFonts w:ascii="Times New Roman" w:hAnsi="Times New Roman"/>
          <w:sz w:val="24"/>
          <w:szCs w:val="24"/>
          <w:lang w:val="hr-HR"/>
        </w:rPr>
        <w:t xml:space="preserve">8,91 (bs, 1H, 7'); 8,56-8,54 (dd, 1H, 11,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1,40, 2,81); 8,34 (s, 1H, 4''); 8,12-8,09 (dd, 1H, 13,</w:t>
      </w:r>
      <w:r w:rsidR="0079644A" w:rsidRPr="00AB34F7">
        <w:rPr>
          <w:rFonts w:ascii="Times New Roman" w:hAnsi="Times New Roman"/>
          <w:i/>
          <w:sz w:val="24"/>
          <w:szCs w:val="24"/>
          <w:lang w:val="hr-HR"/>
        </w:rPr>
        <w:t xml:space="preserve"> J</w:t>
      </w:r>
      <w:r w:rsidR="0079644A" w:rsidRPr="00AB34F7">
        <w:rPr>
          <w:rFonts w:ascii="Times New Roman" w:hAnsi="Times New Roman"/>
          <w:sz w:val="24"/>
          <w:szCs w:val="24"/>
          <w:lang w:val="hr-HR"/>
        </w:rPr>
        <w:t xml:space="preserve"> = 1,40, 6,74); 7,69, 7,59 (2s. 2H, 1'', 2''); 7,46-7,42 (m, 1H, 12); 7,23 (d, 2H, 2', 6',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=8,99); 6,64 (d, 2H, 3', 5',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=8,99); 6,49-6,48 (d+t, 2H, 2, 17); 6,28 (d, 1H, 15,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2,25); 6,18 (bs, 1H, 8); 3,82 (s, 3H, 18); 3,67-3,60 (m, 1H, 6); 3,08-3,02 (q, 2H, 3,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6,74); 1,65-1,46 (m, 4H, 4, 5); 1,20 (d, 3H, 7, </w:t>
      </w:r>
      <w:r w:rsidR="0079644A" w:rsidRPr="00AB34F7">
        <w:rPr>
          <w:rFonts w:ascii="Times New Roman" w:hAnsi="Times New Roman"/>
          <w:i/>
          <w:sz w:val="24"/>
          <w:szCs w:val="24"/>
          <w:lang w:val="hr-HR"/>
        </w:rPr>
        <w:t>J</w:t>
      </w:r>
      <w:r w:rsidR="0079644A" w:rsidRPr="00AB34F7">
        <w:rPr>
          <w:rFonts w:ascii="Times New Roman" w:hAnsi="Times New Roman"/>
          <w:sz w:val="24"/>
          <w:szCs w:val="24"/>
          <w:lang w:val="hr-HR"/>
        </w:rPr>
        <w:t xml:space="preserve"> = 6,18)</w:t>
      </w:r>
    </w:p>
    <w:p w:rsidR="00332EB6" w:rsidRPr="00AB34F7" w:rsidRDefault="00332EB6" w:rsidP="00332EB6">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79644A" w:rsidRPr="00AB34F7">
        <w:rPr>
          <w:rFonts w:ascii="Times New Roman" w:hAnsi="Times New Roman"/>
          <w:sz w:val="24"/>
          <w:szCs w:val="24"/>
          <w:lang w:val="hr-HR"/>
        </w:rPr>
        <w:t xml:space="preserve">, </w:t>
      </w:r>
      <w:r w:rsidR="0079644A" w:rsidRPr="00AB34F7">
        <w:rPr>
          <w:rFonts w:ascii="Times New Roman" w:hAnsi="Times New Roman"/>
          <w:i/>
          <w:sz w:val="24"/>
          <w:szCs w:val="24"/>
          <w:lang w:val="hr-HR"/>
        </w:rPr>
        <w:t>δ</w:t>
      </w:r>
      <w:r w:rsidR="0079644A" w:rsidRPr="00AB34F7">
        <w:rPr>
          <w:rFonts w:ascii="Times New Roman" w:hAnsi="Times New Roman"/>
          <w:sz w:val="24"/>
          <w:szCs w:val="24"/>
          <w:lang w:val="hr-HR"/>
        </w:rPr>
        <w:t>/ppm</w:t>
      </w:r>
      <w:r w:rsidRPr="00AB34F7">
        <w:rPr>
          <w:rFonts w:ascii="Times New Roman" w:hAnsi="Times New Roman"/>
          <w:sz w:val="24"/>
          <w:szCs w:val="24"/>
          <w:lang w:val="hr-HR"/>
        </w:rPr>
        <w:t>):</w:t>
      </w:r>
      <w:r w:rsidR="0079644A" w:rsidRPr="00AB34F7">
        <w:rPr>
          <w:rFonts w:ascii="Times New Roman" w:eastAsia="Times New Roman" w:hAnsi="Times New Roman"/>
          <w:sz w:val="24"/>
          <w:szCs w:val="24"/>
          <w:lang w:val="hr-HR" w:eastAsia="hr-HR"/>
        </w:rPr>
        <w:t>159,05 (16);158,72 (1); 156,28 (3''); 152,40 (4'); 144,43 (9); 144,10 (11);135,15 (13); 134,14 (10); 131,15 (1');129,66 (14); 122,11 (12); 120,55 (2', 6'); 114,96 (3', 5'); 96,39 (17); 91,75 (15); 55,02 (18); 47,13 (6); 39,23 (3); 33,36 (5); 26,67 (4); 20,17 (7)</w:t>
      </w:r>
    </w:p>
    <w:p w:rsidR="00021924" w:rsidRPr="00AB34F7" w:rsidRDefault="00021924" w:rsidP="00021924">
      <w:pPr>
        <w:pStyle w:val="ListParagraph"/>
        <w:outlineLvl w:val="2"/>
        <w:rPr>
          <w:rFonts w:ascii="Times New Roman" w:hAnsi="Times New Roman" w:cs="Times New Roman"/>
          <w:sz w:val="24"/>
          <w:szCs w:val="24"/>
          <w:lang w:val="hr-HR"/>
        </w:rPr>
      </w:pPr>
    </w:p>
    <w:p w:rsidR="00021924" w:rsidRPr="00AB34F7" w:rsidRDefault="00264E84" w:rsidP="00021924">
      <w:pPr>
        <w:pStyle w:val="NoSpacing"/>
        <w:numPr>
          <w:ilvl w:val="2"/>
          <w:numId w:val="2"/>
        </w:numPr>
        <w:spacing w:line="360" w:lineRule="auto"/>
        <w:jc w:val="both"/>
        <w:outlineLvl w:val="2"/>
        <w:rPr>
          <w:rFonts w:ascii="Times New Roman" w:hAnsi="Times New Roman" w:cs="Times New Roman"/>
          <w:b/>
          <w:sz w:val="24"/>
          <w:szCs w:val="24"/>
        </w:rPr>
      </w:pPr>
      <w:bookmarkStart w:id="53" w:name="_Toc418093208"/>
      <w:r w:rsidRPr="00AB34F7">
        <w:rPr>
          <w:rFonts w:ascii="Times New Roman" w:hAnsi="Times New Roman"/>
          <w:b/>
          <w:sz w:val="24"/>
          <w:szCs w:val="24"/>
        </w:rPr>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Pr="00AB34F7">
        <w:rPr>
          <w:rFonts w:ascii="Times New Roman" w:hAnsi="Times New Roman"/>
          <w:b/>
          <w:sz w:val="24"/>
          <w:szCs w:val="24"/>
        </w:rPr>
        <w:t>-(3-fluorfenil)</w:t>
      </w:r>
      <w:r w:rsidRPr="00AB34F7">
        <w:rPr>
          <w:rFonts w:ascii="Times New Roman" w:hAnsi="Times New Roman"/>
          <w:b/>
          <w:i/>
          <w:sz w:val="24"/>
          <w:szCs w:val="24"/>
        </w:rPr>
        <w:t>-N</w:t>
      </w:r>
      <w:r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-(4-((6-metoksikinolin-8-il)amino)pentil)hidrazin-1,2-dikarboksamida</w:t>
      </w:r>
      <w:r w:rsidR="00021924" w:rsidRPr="00AB34F7">
        <w:rPr>
          <w:rFonts w:ascii="Times New Roman" w:hAnsi="Times New Roman"/>
          <w:b/>
          <w:sz w:val="24"/>
          <w:szCs w:val="24"/>
        </w:rPr>
        <w:t>(6c)</w:t>
      </w:r>
      <w:bookmarkEnd w:id="53"/>
    </w:p>
    <w:p w:rsidR="00965E6A" w:rsidRPr="00AB34F7" w:rsidRDefault="00FC16BF" w:rsidP="00965E6A">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Pr="00AB34F7">
        <w:rPr>
          <w:rFonts w:ascii="Times New Roman" w:hAnsi="Times New Roman"/>
          <w:sz w:val="24"/>
          <w:szCs w:val="24"/>
          <w:lang w:val="hr-HR"/>
        </w:rPr>
        <w:t>mol) primakin-semikarbazida (</w:t>
      </w:r>
      <w:r w:rsidRPr="00AB34F7">
        <w:rPr>
          <w:rFonts w:ascii="Times New Roman" w:hAnsi="Times New Roman"/>
          <w:b/>
          <w:sz w:val="24"/>
          <w:szCs w:val="24"/>
          <w:lang w:val="hr-HR"/>
        </w:rPr>
        <w:t>5</w:t>
      </w:r>
      <w:r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Pr="00AB34F7">
        <w:rPr>
          <w:rFonts w:ascii="Times New Roman" w:hAnsi="Times New Roman"/>
          <w:sz w:val="24"/>
          <w:szCs w:val="24"/>
          <w:lang w:val="hr-HR"/>
        </w:rPr>
        <w:t>0,154 g (0,0006 mol) 1-(</w:t>
      </w:r>
      <w:r w:rsidRPr="00AB34F7">
        <w:rPr>
          <w:rFonts w:ascii="Times New Roman" w:hAnsi="Times New Roman"/>
          <w:i/>
          <w:sz w:val="24"/>
          <w:szCs w:val="24"/>
          <w:lang w:val="hr-HR"/>
        </w:rPr>
        <w:t>N</w:t>
      </w:r>
      <w:r w:rsidRPr="00AB34F7">
        <w:rPr>
          <w:rFonts w:ascii="Times New Roman" w:hAnsi="Times New Roman"/>
          <w:sz w:val="24"/>
          <w:szCs w:val="24"/>
          <w:lang w:val="hr-HR"/>
        </w:rPr>
        <w:t>-(3-fluorfenil)karbamoil)benzotriazola (</w:t>
      </w:r>
      <w:r w:rsidRPr="00AB34F7">
        <w:rPr>
          <w:rFonts w:ascii="Times New Roman" w:hAnsi="Times New Roman"/>
          <w:b/>
          <w:sz w:val="24"/>
          <w:szCs w:val="24"/>
          <w:lang w:val="hr-HR"/>
        </w:rPr>
        <w:t>2c</w:t>
      </w:r>
      <w:r w:rsidRPr="00AB34F7">
        <w:rPr>
          <w:rFonts w:ascii="Times New Roman" w:hAnsi="Times New Roman"/>
          <w:sz w:val="24"/>
          <w:szCs w:val="24"/>
          <w:lang w:val="hr-HR"/>
        </w:rPr>
        <w:t>) i 0,061 g (0,0006 mol) TEA otopljeno je u diklormetanu (10 ml). Reakcijska smjesa miješana je 4 sata na s. t. Zatim je uparena pod sniženim tlakom.</w:t>
      </w:r>
      <w:r w:rsidR="00965E6A" w:rsidRPr="00AB34F7">
        <w:rPr>
          <w:rFonts w:ascii="Times New Roman" w:hAnsi="Times New Roman"/>
          <w:sz w:val="24"/>
          <w:szCs w:val="24"/>
          <w:lang w:val="hr-HR"/>
        </w:rPr>
        <w:t>Do</w:t>
      </w:r>
      <w:r w:rsidR="00F9454A" w:rsidRPr="00AB34F7">
        <w:rPr>
          <w:rFonts w:ascii="Times New Roman" w:hAnsi="Times New Roman"/>
          <w:sz w:val="24"/>
          <w:szCs w:val="24"/>
          <w:lang w:val="hr-HR"/>
        </w:rPr>
        <w:t>biveni talog otopljen je u etil</w:t>
      </w:r>
      <w:r w:rsidR="00965E6A" w:rsidRPr="00AB34F7">
        <w:rPr>
          <w:rFonts w:ascii="Times New Roman" w:hAnsi="Times New Roman"/>
          <w:sz w:val="24"/>
          <w:szCs w:val="24"/>
          <w:lang w:val="hr-HR"/>
        </w:rPr>
        <w:t>acetatu,</w:t>
      </w:r>
      <w:r w:rsidRPr="00AB34F7">
        <w:rPr>
          <w:rFonts w:ascii="Times New Roman" w:hAnsi="Times New Roman"/>
          <w:sz w:val="24"/>
          <w:szCs w:val="24"/>
          <w:lang w:val="hr-HR"/>
        </w:rPr>
        <w:t xml:space="preserve"> a organski sloj je ekstrahiran</w:t>
      </w:r>
      <w:r w:rsidR="00965E6A" w:rsidRPr="00AB34F7">
        <w:rPr>
          <w:rFonts w:ascii="Times New Roman" w:hAnsi="Times New Roman"/>
          <w:sz w:val="24"/>
          <w:szCs w:val="24"/>
          <w:lang w:val="hr-HR"/>
        </w:rPr>
        <w:t xml:space="preserve"> 5</w:t>
      </w:r>
      <w:r w:rsidR="00F9454A" w:rsidRPr="00AB34F7">
        <w:rPr>
          <w:rFonts w:ascii="Times New Roman" w:hAnsi="Times New Roman"/>
          <w:sz w:val="24"/>
          <w:szCs w:val="24"/>
          <w:lang w:val="hr-HR"/>
        </w:rPr>
        <w:t xml:space="preserve"> </w:t>
      </w:r>
      <w:r w:rsidR="00965E6A" w:rsidRPr="00AB34F7">
        <w:rPr>
          <w:rFonts w:ascii="Times New Roman" w:hAnsi="Times New Roman"/>
          <w:sz w:val="24"/>
          <w:szCs w:val="24"/>
          <w:lang w:val="hr-HR"/>
        </w:rPr>
        <w:t>%-tnom otopinom NaOH (3x10 ml) i destiliranom vodom (3x15ml), osušen nad bezvodnim Na</w:t>
      </w:r>
      <w:r w:rsidR="00965E6A" w:rsidRPr="00AB34F7">
        <w:rPr>
          <w:rFonts w:ascii="Times New Roman" w:hAnsi="Times New Roman"/>
          <w:sz w:val="24"/>
          <w:szCs w:val="24"/>
          <w:vertAlign w:val="subscript"/>
          <w:lang w:val="hr-HR"/>
        </w:rPr>
        <w:t>2</w:t>
      </w:r>
      <w:r w:rsidR="00965E6A" w:rsidRPr="00AB34F7">
        <w:rPr>
          <w:rFonts w:ascii="Times New Roman" w:hAnsi="Times New Roman"/>
          <w:sz w:val="24"/>
          <w:szCs w:val="24"/>
          <w:lang w:val="hr-HR"/>
        </w:rPr>
        <w:t>SO</w:t>
      </w:r>
      <w:r w:rsidR="00965E6A" w:rsidRPr="00AB34F7">
        <w:rPr>
          <w:rFonts w:ascii="Times New Roman" w:hAnsi="Times New Roman"/>
          <w:sz w:val="24"/>
          <w:szCs w:val="24"/>
          <w:vertAlign w:val="subscript"/>
          <w:lang w:val="hr-HR"/>
        </w:rPr>
        <w:t>4</w:t>
      </w:r>
      <w:r w:rsidR="00965E6A" w:rsidRPr="00AB34F7">
        <w:rPr>
          <w:rFonts w:ascii="Times New Roman" w:hAnsi="Times New Roman"/>
          <w:sz w:val="24"/>
          <w:szCs w:val="24"/>
          <w:lang w:val="hr-HR"/>
        </w:rPr>
        <w:t xml:space="preserve">, filtriran i uparen pod sniženim tlakom. Čisti produkt </w:t>
      </w:r>
      <w:r w:rsidR="00965E6A" w:rsidRPr="00AB34F7">
        <w:rPr>
          <w:rFonts w:ascii="Times New Roman" w:hAnsi="Times New Roman"/>
          <w:b/>
          <w:sz w:val="24"/>
          <w:szCs w:val="24"/>
          <w:lang w:val="hr-HR"/>
        </w:rPr>
        <w:t>6c</w:t>
      </w:r>
      <w:r w:rsidR="00965E6A" w:rsidRPr="00AB34F7">
        <w:rPr>
          <w:rFonts w:ascii="Times New Roman" w:hAnsi="Times New Roman"/>
          <w:sz w:val="24"/>
          <w:szCs w:val="24"/>
          <w:lang w:val="hr-HR"/>
        </w:rPr>
        <w:t xml:space="preserve"> dobiven je rastrljavanjem u eteru te otapanjem i prekristalizacijom iz etanola. </w:t>
      </w:r>
    </w:p>
    <w:p w:rsidR="00FB2C77" w:rsidRPr="00AB34F7" w:rsidRDefault="009D0895" w:rsidP="00FB2C77">
      <w:pPr>
        <w:spacing w:after="0" w:line="360" w:lineRule="auto"/>
        <w:jc w:val="both"/>
        <w:rPr>
          <w:rFonts w:ascii="Times New Roman" w:eastAsia="Calibri" w:hAnsi="Times New Roman" w:cs="Times New Roman"/>
          <w:sz w:val="24"/>
          <w:szCs w:val="24"/>
          <w:lang w:val="hr-HR"/>
        </w:rPr>
      </w:pPr>
      <w:r w:rsidRPr="00AB34F7">
        <w:rPr>
          <w:rFonts w:ascii="Times New Roman" w:eastAsia="Calibri" w:hAnsi="Times New Roman" w:cs="Times New Roman"/>
          <w:sz w:val="24"/>
          <w:szCs w:val="24"/>
          <w:lang w:val="hr-HR"/>
        </w:rPr>
        <w:t xml:space="preserve">Iskorištenje: </w:t>
      </w:r>
      <w:r w:rsidR="00254CC1" w:rsidRPr="00AB34F7">
        <w:rPr>
          <w:rFonts w:ascii="Times New Roman" w:eastAsia="Calibri" w:hAnsi="Times New Roman" w:cs="Times New Roman"/>
          <w:sz w:val="24"/>
          <w:szCs w:val="24"/>
          <w:lang w:val="hr-HR"/>
        </w:rPr>
        <w:t>0,243 g (</w:t>
      </w:r>
      <w:r w:rsidRPr="00AB34F7">
        <w:rPr>
          <w:rFonts w:ascii="Times New Roman" w:eastAsia="Calibri" w:hAnsi="Times New Roman" w:cs="Times New Roman"/>
          <w:sz w:val="24"/>
          <w:szCs w:val="24"/>
          <w:lang w:val="hr-HR"/>
        </w:rPr>
        <w:t>89</w:t>
      </w:r>
      <w:r w:rsidR="00F9454A" w:rsidRPr="00AB34F7">
        <w:rPr>
          <w:rFonts w:ascii="Times New Roman" w:eastAsia="Calibri" w:hAnsi="Times New Roman" w:cs="Times New Roman"/>
          <w:sz w:val="24"/>
          <w:szCs w:val="24"/>
          <w:lang w:val="hr-HR"/>
        </w:rPr>
        <w:t xml:space="preserve"> </w:t>
      </w:r>
      <w:r w:rsidR="00FB2C77" w:rsidRPr="00AB34F7">
        <w:rPr>
          <w:rFonts w:ascii="Times New Roman" w:eastAsia="Calibri" w:hAnsi="Times New Roman" w:cs="Times New Roman"/>
          <w:sz w:val="24"/>
          <w:szCs w:val="24"/>
          <w:lang w:val="hr-HR"/>
        </w:rPr>
        <w:t>%</w:t>
      </w:r>
      <w:r w:rsidR="00254CC1" w:rsidRPr="00AB34F7">
        <w:rPr>
          <w:rFonts w:ascii="Times New Roman" w:eastAsia="Calibri" w:hAnsi="Times New Roman" w:cs="Times New Roman"/>
          <w:sz w:val="24"/>
          <w:szCs w:val="24"/>
          <w:lang w:val="hr-HR"/>
        </w:rPr>
        <w:t>)</w:t>
      </w:r>
    </w:p>
    <w:p w:rsidR="00FB2C77" w:rsidRPr="00AB34F7" w:rsidRDefault="00FB2C77" w:rsidP="00FB2C77">
      <w:pPr>
        <w:spacing w:after="0" w:line="360" w:lineRule="auto"/>
        <w:jc w:val="both"/>
        <w:rPr>
          <w:rFonts w:ascii="Times New Roman" w:eastAsia="Calibri" w:hAnsi="Times New Roman" w:cs="Times New Roman"/>
          <w:sz w:val="24"/>
          <w:szCs w:val="24"/>
          <w:lang w:val="hr-HR"/>
        </w:rPr>
      </w:pPr>
      <w:r w:rsidRPr="00AB34F7">
        <w:rPr>
          <w:rFonts w:ascii="Times New Roman" w:eastAsia="Calibri" w:hAnsi="Times New Roman" w:cs="Times New Roman"/>
          <w:sz w:val="24"/>
          <w:szCs w:val="24"/>
          <w:lang w:val="hr-HR"/>
        </w:rPr>
        <w:t>t</w:t>
      </w:r>
      <w:r w:rsidRPr="00AB34F7">
        <w:rPr>
          <w:rFonts w:ascii="Times New Roman" w:eastAsia="Calibri" w:hAnsi="Times New Roman" w:cs="Times New Roman"/>
          <w:sz w:val="24"/>
          <w:szCs w:val="24"/>
          <w:vertAlign w:val="subscript"/>
          <w:lang w:val="hr-HR"/>
        </w:rPr>
        <w:t>t</w:t>
      </w:r>
      <w:r w:rsidRPr="00AB34F7">
        <w:rPr>
          <w:rFonts w:ascii="Times New Roman" w:eastAsia="Calibri" w:hAnsi="Times New Roman" w:cs="Times New Roman"/>
          <w:sz w:val="24"/>
          <w:szCs w:val="24"/>
          <w:lang w:val="hr-HR"/>
        </w:rPr>
        <w:t xml:space="preserve"> = 206,8</w:t>
      </w:r>
      <w:r w:rsidR="00254CC1" w:rsidRPr="00AB34F7">
        <w:rPr>
          <w:rFonts w:ascii="Times New Roman" w:hAnsi="Times New Roman" w:cs="Times New Roman"/>
          <w:sz w:val="24"/>
          <w:szCs w:val="24"/>
          <w:lang w:val="hr-HR"/>
        </w:rPr>
        <w:t>–</w:t>
      </w:r>
      <w:r w:rsidRPr="00AB34F7">
        <w:rPr>
          <w:rFonts w:ascii="Times New Roman" w:eastAsia="Calibri" w:hAnsi="Times New Roman" w:cs="Times New Roman"/>
          <w:sz w:val="24"/>
          <w:szCs w:val="24"/>
          <w:lang w:val="hr-HR"/>
        </w:rPr>
        <w:t>208,5</w:t>
      </w:r>
      <w:r w:rsidR="000D1444" w:rsidRPr="00AB34F7">
        <w:rPr>
          <w:rFonts w:ascii="Times New Roman" w:eastAsia="Calibri" w:hAnsi="Times New Roman" w:cs="Times New Roman"/>
          <w:sz w:val="24"/>
          <w:szCs w:val="24"/>
          <w:lang w:val="hr-HR"/>
        </w:rPr>
        <w:t xml:space="preserve"> </w:t>
      </w:r>
      <w:r w:rsidRPr="00AB34F7">
        <w:rPr>
          <w:rFonts w:ascii="Times New Roman" w:eastAsia="Calibri" w:hAnsi="Times New Roman" w:cs="Times New Roman"/>
          <w:sz w:val="24"/>
          <w:szCs w:val="24"/>
          <w:lang w:val="hr-HR"/>
        </w:rPr>
        <w:t>°C</w:t>
      </w:r>
    </w:p>
    <w:p w:rsidR="00FB2C77" w:rsidRPr="00AB34F7" w:rsidRDefault="00FB2C77" w:rsidP="00FB2C77">
      <w:pPr>
        <w:spacing w:after="0" w:line="360" w:lineRule="auto"/>
        <w:jc w:val="both"/>
        <w:rPr>
          <w:rFonts w:ascii="Times New Roman" w:eastAsia="Calibri" w:hAnsi="Times New Roman" w:cs="Times New Roman"/>
          <w:sz w:val="24"/>
          <w:szCs w:val="24"/>
          <w:lang w:val="hr-HR"/>
        </w:rPr>
      </w:pPr>
      <w:r w:rsidRPr="00AB34F7">
        <w:rPr>
          <w:rFonts w:ascii="Times New Roman" w:eastAsia="Calibri" w:hAnsi="Times New Roman" w:cs="Times New Roman"/>
          <w:sz w:val="24"/>
          <w:szCs w:val="24"/>
          <w:lang w:val="hr-HR"/>
        </w:rPr>
        <w:t>IR (KBr,</w:t>
      </w:r>
      <w:r w:rsidRPr="00AB34F7">
        <w:rPr>
          <w:rFonts w:ascii="Times New Roman" w:eastAsia="Calibri" w:hAnsi="Times New Roman" w:cs="Times New Roman"/>
          <w:i/>
          <w:sz w:val="24"/>
          <w:szCs w:val="24"/>
          <w:lang w:val="hr-HR"/>
        </w:rPr>
        <w:t xml:space="preserve"> ν</w:t>
      </w:r>
      <w:r w:rsidRPr="00AB34F7">
        <w:rPr>
          <w:rFonts w:ascii="Times New Roman" w:eastAsia="Calibri" w:hAnsi="Times New Roman" w:cs="Times New Roman"/>
          <w:i/>
          <w:sz w:val="24"/>
          <w:szCs w:val="24"/>
          <w:vertAlign w:val="subscript"/>
          <w:lang w:val="hr-HR"/>
        </w:rPr>
        <w:t>max</w:t>
      </w:r>
      <w:r w:rsidRPr="00AB34F7">
        <w:rPr>
          <w:rFonts w:ascii="Times New Roman" w:hAnsi="Times New Roman"/>
          <w:sz w:val="24"/>
          <w:szCs w:val="24"/>
          <w:lang w:val="hr-HR"/>
        </w:rPr>
        <w:t>/</w:t>
      </w:r>
      <w:r w:rsidRPr="00AB34F7">
        <w:rPr>
          <w:rFonts w:ascii="Times New Roman" w:eastAsia="Calibri" w:hAnsi="Times New Roman" w:cs="Times New Roman"/>
          <w:sz w:val="24"/>
          <w:szCs w:val="24"/>
          <w:lang w:val="hr-HR"/>
        </w:rPr>
        <w:t>cm</w:t>
      </w:r>
      <w:r w:rsidRPr="00AB34F7">
        <w:rPr>
          <w:rFonts w:ascii="Times New Roman" w:eastAsia="Calibri" w:hAnsi="Times New Roman" w:cs="Times New Roman"/>
          <w:sz w:val="24"/>
          <w:szCs w:val="24"/>
          <w:vertAlign w:val="superscript"/>
          <w:lang w:val="hr-HR"/>
        </w:rPr>
        <w:t>−1</w:t>
      </w:r>
      <w:r w:rsidRPr="00AB34F7">
        <w:rPr>
          <w:rFonts w:ascii="Times New Roman" w:eastAsia="Calibri" w:hAnsi="Times New Roman" w:cs="Times New Roman"/>
          <w:sz w:val="24"/>
          <w:szCs w:val="24"/>
          <w:lang w:val="hr-HR"/>
        </w:rPr>
        <w:t>):3307, 3220, 3106, 2930, 1668, 1615, 1568, 1551, 1521, 1495, 1454, 1388, 1325, 1325, 1280, 1201, 1157, 1052, 966, 865, 816, 785</w:t>
      </w:r>
    </w:p>
    <w:p w:rsidR="00FB2C77" w:rsidRPr="00AB34F7" w:rsidRDefault="00FB2C77" w:rsidP="00FB2C77">
      <w:pPr>
        <w:spacing w:after="0" w:line="360" w:lineRule="auto"/>
        <w:jc w:val="both"/>
        <w:rPr>
          <w:rFonts w:ascii="Times New Roman" w:eastAsia="Calibri" w:hAnsi="Times New Roman" w:cs="Times New Roman"/>
          <w:sz w:val="24"/>
          <w:szCs w:val="24"/>
          <w:lang w:val="hr-HR"/>
        </w:rPr>
      </w:pPr>
      <w:r w:rsidRPr="00AB34F7">
        <w:rPr>
          <w:rFonts w:ascii="Times New Roman" w:eastAsia="Calibri" w:hAnsi="Times New Roman" w:cs="Times New Roman"/>
          <w:sz w:val="24"/>
          <w:szCs w:val="24"/>
          <w:vertAlign w:val="superscript"/>
          <w:lang w:val="hr-HR"/>
        </w:rPr>
        <w:t>1</w:t>
      </w:r>
      <w:r w:rsidRPr="00AB34F7">
        <w:rPr>
          <w:rFonts w:ascii="Times New Roman" w:eastAsia="Calibri" w:hAnsi="Times New Roman" w:cs="Times New Roman"/>
          <w:sz w:val="24"/>
          <w:szCs w:val="24"/>
          <w:lang w:val="hr-HR"/>
        </w:rPr>
        <w:t>H NMR (DMSO-</w:t>
      </w:r>
      <w:r w:rsidRPr="00AB34F7">
        <w:rPr>
          <w:rFonts w:ascii="Times New Roman" w:eastAsia="Calibri" w:hAnsi="Times New Roman" w:cs="Times New Roman"/>
          <w:i/>
          <w:sz w:val="24"/>
          <w:szCs w:val="24"/>
          <w:lang w:val="hr-HR"/>
        </w:rPr>
        <w:t>d</w:t>
      </w:r>
      <w:r w:rsidRPr="00AB34F7">
        <w:rPr>
          <w:rFonts w:ascii="Times New Roman" w:eastAsia="Calibri" w:hAnsi="Times New Roman" w:cs="Times New Roman"/>
          <w:sz w:val="24"/>
          <w:szCs w:val="24"/>
          <w:vertAlign w:val="subscript"/>
          <w:lang w:val="hr-HR"/>
        </w:rPr>
        <w:t>6</w:t>
      </w:r>
      <w:r w:rsidR="009032CB" w:rsidRPr="00AB34F7">
        <w:rPr>
          <w:rFonts w:ascii="Times New Roman" w:eastAsia="Calibri" w:hAnsi="Times New Roman" w:cs="Times New Roman"/>
          <w:sz w:val="24"/>
          <w:szCs w:val="24"/>
          <w:lang w:val="hr-HR"/>
        </w:rPr>
        <w:t xml:space="preserve">, </w:t>
      </w:r>
      <w:r w:rsidR="009032CB" w:rsidRPr="00AB34F7">
        <w:rPr>
          <w:rFonts w:ascii="Times New Roman" w:eastAsia="Calibri" w:hAnsi="Times New Roman" w:cs="Times New Roman"/>
          <w:i/>
          <w:sz w:val="24"/>
          <w:szCs w:val="24"/>
          <w:lang w:val="hr-HR"/>
        </w:rPr>
        <w:t>δ</w:t>
      </w:r>
      <w:r w:rsidR="009032CB" w:rsidRPr="00AB34F7">
        <w:rPr>
          <w:rFonts w:ascii="Times New Roman" w:eastAsia="Calibri" w:hAnsi="Times New Roman" w:cs="Times New Roman"/>
          <w:sz w:val="24"/>
          <w:szCs w:val="24"/>
          <w:lang w:val="hr-HR"/>
        </w:rPr>
        <w:t>/ppm)</w:t>
      </w:r>
      <w:r w:rsidRPr="00AB34F7">
        <w:rPr>
          <w:rFonts w:ascii="Times New Roman" w:eastAsia="Calibri" w:hAnsi="Times New Roman" w:cs="Times New Roman"/>
          <w:sz w:val="24"/>
          <w:szCs w:val="24"/>
          <w:lang w:val="hr-HR"/>
        </w:rPr>
        <w:t xml:space="preserve">: </w:t>
      </w:r>
      <w:r w:rsidR="009032CB" w:rsidRPr="00AB34F7">
        <w:rPr>
          <w:rFonts w:ascii="Times New Roman" w:eastAsia="Calibri" w:hAnsi="Times New Roman" w:cs="Times New Roman"/>
          <w:sz w:val="24"/>
          <w:szCs w:val="24"/>
          <w:lang w:val="hr-HR"/>
        </w:rPr>
        <w:t xml:space="preserve">8,86 (s, 1H, 4'');8,53-8,52 (dd, 1H, 11, </w:t>
      </w:r>
      <w:r w:rsidR="009032CB" w:rsidRPr="00AB34F7">
        <w:rPr>
          <w:rFonts w:ascii="Times New Roman" w:eastAsia="Calibri" w:hAnsi="Times New Roman" w:cs="Times New Roman"/>
          <w:i/>
          <w:sz w:val="24"/>
          <w:szCs w:val="24"/>
          <w:lang w:val="hr-HR"/>
        </w:rPr>
        <w:t>J</w:t>
      </w:r>
      <w:r w:rsidR="009032CB" w:rsidRPr="00AB34F7">
        <w:rPr>
          <w:rFonts w:ascii="Times New Roman" w:eastAsia="Calibri" w:hAnsi="Times New Roman" w:cs="Times New Roman"/>
          <w:sz w:val="24"/>
          <w:szCs w:val="24"/>
          <w:lang w:val="hr-HR"/>
        </w:rPr>
        <w:t xml:space="preserve"> = 1,41, 2,54); 8,07-8,06 (dd, 1H, 13,</w:t>
      </w:r>
      <w:r w:rsidR="009032CB" w:rsidRPr="00AB34F7">
        <w:rPr>
          <w:rFonts w:ascii="Times New Roman" w:eastAsia="Calibri" w:hAnsi="Times New Roman" w:cs="Times New Roman"/>
          <w:i/>
          <w:sz w:val="24"/>
          <w:szCs w:val="24"/>
          <w:lang w:val="hr-HR"/>
        </w:rPr>
        <w:t xml:space="preserve"> J</w:t>
      </w:r>
      <w:r w:rsidR="009032CB" w:rsidRPr="00AB34F7">
        <w:rPr>
          <w:rFonts w:ascii="Times New Roman" w:eastAsia="Calibri" w:hAnsi="Times New Roman" w:cs="Times New Roman"/>
          <w:sz w:val="24"/>
          <w:szCs w:val="24"/>
          <w:lang w:val="hr-HR"/>
        </w:rPr>
        <w:t xml:space="preserve"> = 1,41, 6,68);7,93, 7,65 (2s, 2H, 1'', 2''); 7,50 (d, 1H, 6', </w:t>
      </w:r>
      <w:r w:rsidR="009032CB" w:rsidRPr="00AB34F7">
        <w:rPr>
          <w:rFonts w:ascii="Times New Roman" w:eastAsia="Calibri" w:hAnsi="Times New Roman" w:cs="Times New Roman"/>
          <w:i/>
          <w:sz w:val="24"/>
          <w:szCs w:val="24"/>
          <w:lang w:val="hr-HR"/>
        </w:rPr>
        <w:t>J</w:t>
      </w:r>
      <w:r w:rsidR="009032CB" w:rsidRPr="00AB34F7">
        <w:rPr>
          <w:rFonts w:ascii="Times New Roman" w:eastAsia="Calibri" w:hAnsi="Times New Roman" w:cs="Times New Roman"/>
          <w:sz w:val="24"/>
          <w:szCs w:val="24"/>
          <w:lang w:val="hr-HR"/>
        </w:rPr>
        <w:t xml:space="preserve"> = 12,15);7,42-7,40 (m, 1H, 12);7,26-7,23 (m, 2H, 2', 4'); 6,73 (t, 1H, 5');6,50 (t, 1H, 2); 6,46 (d, 1H, 17); </w:t>
      </w:r>
      <w:r w:rsidR="009032CB" w:rsidRPr="00AB34F7">
        <w:rPr>
          <w:rFonts w:ascii="Times New Roman" w:eastAsia="Calibri" w:hAnsi="Times New Roman" w:cs="Times New Roman"/>
          <w:sz w:val="24"/>
          <w:szCs w:val="24"/>
          <w:lang w:val="hr-HR"/>
        </w:rPr>
        <w:lastRenderedPageBreak/>
        <w:t>6,26 (d, 1H, 15),6,10 (d, 1H, 8,</w:t>
      </w:r>
      <w:r w:rsidR="009032CB" w:rsidRPr="00AB34F7">
        <w:rPr>
          <w:rFonts w:ascii="Times New Roman" w:eastAsia="Calibri" w:hAnsi="Times New Roman" w:cs="Times New Roman"/>
          <w:i/>
          <w:sz w:val="24"/>
          <w:szCs w:val="24"/>
          <w:lang w:val="hr-HR"/>
        </w:rPr>
        <w:t xml:space="preserve"> J</w:t>
      </w:r>
      <w:r w:rsidR="009032CB" w:rsidRPr="00AB34F7">
        <w:rPr>
          <w:rFonts w:ascii="Times New Roman" w:eastAsia="Calibri" w:hAnsi="Times New Roman" w:cs="Times New Roman"/>
          <w:sz w:val="24"/>
          <w:szCs w:val="24"/>
          <w:lang w:val="hr-HR"/>
        </w:rPr>
        <w:t xml:space="preserve"> = 8,76); 3,82 (s, 3H, 18); 3,64-3,61 (m, 1H, 6); 3,07-3,03 (m, 2H, 3); 1,65-1,46 (m, 4H, 4, 5); 1,19 (d, 3H, 7, </w:t>
      </w:r>
      <w:r w:rsidR="009032CB" w:rsidRPr="00AB34F7">
        <w:rPr>
          <w:rFonts w:ascii="Times New Roman" w:eastAsia="Calibri" w:hAnsi="Times New Roman" w:cs="Times New Roman"/>
          <w:i/>
          <w:sz w:val="24"/>
          <w:szCs w:val="24"/>
          <w:lang w:val="hr-HR"/>
        </w:rPr>
        <w:t>J</w:t>
      </w:r>
      <w:r w:rsidR="009032CB" w:rsidRPr="00AB34F7">
        <w:rPr>
          <w:rFonts w:ascii="Times New Roman" w:eastAsia="Calibri" w:hAnsi="Times New Roman" w:cs="Times New Roman"/>
          <w:sz w:val="24"/>
          <w:szCs w:val="24"/>
          <w:lang w:val="hr-HR"/>
        </w:rPr>
        <w:t xml:space="preserve"> = 6,21)</w:t>
      </w:r>
    </w:p>
    <w:p w:rsidR="00FB2C77" w:rsidRPr="00AB34F7" w:rsidRDefault="00FB2C77" w:rsidP="00FB2C77">
      <w:pPr>
        <w:spacing w:after="0" w:line="360" w:lineRule="auto"/>
        <w:jc w:val="both"/>
        <w:rPr>
          <w:rFonts w:ascii="Times New Roman" w:hAnsi="Times New Roman" w:cs="Times New Roman"/>
          <w:sz w:val="24"/>
          <w:szCs w:val="24"/>
          <w:lang w:val="hr-HR"/>
        </w:rPr>
      </w:pPr>
      <w:r w:rsidRPr="00AB34F7">
        <w:rPr>
          <w:rFonts w:ascii="Times New Roman" w:eastAsia="Calibri" w:hAnsi="Times New Roman" w:cs="Times New Roman"/>
          <w:sz w:val="24"/>
          <w:szCs w:val="24"/>
          <w:vertAlign w:val="superscript"/>
          <w:lang w:val="hr-HR"/>
        </w:rPr>
        <w:t>13</w:t>
      </w:r>
      <w:r w:rsidRPr="00AB34F7">
        <w:rPr>
          <w:rFonts w:ascii="Times New Roman" w:eastAsia="Calibri" w:hAnsi="Times New Roman" w:cs="Times New Roman"/>
          <w:sz w:val="24"/>
          <w:szCs w:val="24"/>
          <w:lang w:val="hr-HR"/>
        </w:rPr>
        <w:t>C NMR (DMSO-</w:t>
      </w:r>
      <w:r w:rsidRPr="00AB34F7">
        <w:rPr>
          <w:rFonts w:ascii="Times New Roman" w:eastAsia="Calibri" w:hAnsi="Times New Roman" w:cs="Times New Roman"/>
          <w:i/>
          <w:sz w:val="24"/>
          <w:szCs w:val="24"/>
          <w:lang w:val="hr-HR"/>
        </w:rPr>
        <w:t>d</w:t>
      </w:r>
      <w:r w:rsidRPr="00AB34F7">
        <w:rPr>
          <w:rFonts w:ascii="Times New Roman" w:eastAsia="Calibri" w:hAnsi="Times New Roman" w:cs="Times New Roman"/>
          <w:sz w:val="24"/>
          <w:szCs w:val="24"/>
          <w:vertAlign w:val="subscript"/>
          <w:lang w:val="hr-HR"/>
        </w:rPr>
        <w:t>6</w:t>
      </w:r>
      <w:r w:rsidR="009032CB" w:rsidRPr="00AB34F7">
        <w:rPr>
          <w:rFonts w:ascii="Times New Roman" w:eastAsia="Calibri" w:hAnsi="Times New Roman" w:cs="Times New Roman"/>
          <w:sz w:val="24"/>
          <w:szCs w:val="24"/>
          <w:lang w:val="hr-HR"/>
        </w:rPr>
        <w:t xml:space="preserve">, </w:t>
      </w:r>
      <w:r w:rsidR="009032CB" w:rsidRPr="00AB34F7">
        <w:rPr>
          <w:rFonts w:ascii="Times New Roman" w:eastAsia="Calibri" w:hAnsi="Times New Roman" w:cs="Times New Roman"/>
          <w:i/>
          <w:sz w:val="24"/>
          <w:szCs w:val="24"/>
          <w:lang w:val="hr-HR"/>
        </w:rPr>
        <w:t>δ</w:t>
      </w:r>
      <w:r w:rsidR="009032CB" w:rsidRPr="00AB34F7">
        <w:rPr>
          <w:rFonts w:ascii="Times New Roman" w:eastAsia="Calibri" w:hAnsi="Times New Roman" w:cs="Times New Roman"/>
          <w:sz w:val="24"/>
          <w:szCs w:val="24"/>
          <w:lang w:val="hr-HR"/>
        </w:rPr>
        <w:t>/ppm)</w:t>
      </w:r>
      <w:r w:rsidRPr="00AB34F7">
        <w:rPr>
          <w:rFonts w:ascii="Times New Roman" w:eastAsia="Calibri" w:hAnsi="Times New Roman" w:cs="Times New Roman"/>
          <w:sz w:val="24"/>
          <w:szCs w:val="24"/>
          <w:lang w:val="hr-HR"/>
        </w:rPr>
        <w:t>:</w:t>
      </w:r>
      <w:r w:rsidR="009032CB" w:rsidRPr="00AB34F7">
        <w:rPr>
          <w:rFonts w:ascii="Times New Roman" w:hAnsi="Times New Roman" w:cs="Times New Roman"/>
          <w:sz w:val="24"/>
          <w:szCs w:val="24"/>
          <w:lang w:val="hr-HR"/>
        </w:rPr>
        <w:t>163,02 (3'); 158,98 (16); 158,52 (1); 155,87 (3''); 144,62 (9); 144,22, 144,19 (11); 141,71, 141,64 (1'); 134,76 (13); 134,50 (10); 130,01, 129,94 (5'); 129,55 (14); 122,06 (12); 114,19, 114,16 (6'); 108,02, 107,88 (4'); 104,99 (2'); 96,07 (17); 91,59 (15); 54,96 (18); 47,03 (6); 39,23 (3); 33,39 (5); 26,63 (4); 20,19 (7)</w:t>
      </w:r>
    </w:p>
    <w:p w:rsidR="00021924" w:rsidRPr="00AB34F7" w:rsidRDefault="00021924" w:rsidP="00021924">
      <w:pPr>
        <w:pStyle w:val="ListParagraph"/>
        <w:outlineLvl w:val="2"/>
        <w:rPr>
          <w:rFonts w:ascii="Times New Roman" w:hAnsi="Times New Roman" w:cs="Times New Roman"/>
          <w:sz w:val="24"/>
          <w:szCs w:val="24"/>
          <w:lang w:val="hr-HR"/>
        </w:rPr>
      </w:pPr>
    </w:p>
    <w:p w:rsidR="00021924" w:rsidRPr="00AB34F7" w:rsidRDefault="00264E84" w:rsidP="00021924">
      <w:pPr>
        <w:pStyle w:val="NoSpacing"/>
        <w:numPr>
          <w:ilvl w:val="2"/>
          <w:numId w:val="2"/>
        </w:numPr>
        <w:spacing w:line="360" w:lineRule="auto"/>
        <w:jc w:val="both"/>
        <w:outlineLvl w:val="2"/>
        <w:rPr>
          <w:rFonts w:ascii="Times New Roman" w:hAnsi="Times New Roman" w:cs="Times New Roman"/>
          <w:b/>
          <w:sz w:val="24"/>
          <w:szCs w:val="24"/>
        </w:rPr>
      </w:pPr>
      <w:bookmarkStart w:id="54" w:name="_Toc418093209"/>
      <w:r w:rsidRPr="00AB34F7">
        <w:rPr>
          <w:rFonts w:ascii="Times New Roman" w:hAnsi="Times New Roman"/>
          <w:b/>
          <w:sz w:val="24"/>
          <w:szCs w:val="24"/>
        </w:rPr>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Pr="00AB34F7">
        <w:rPr>
          <w:rFonts w:ascii="Times New Roman" w:hAnsi="Times New Roman"/>
          <w:b/>
          <w:sz w:val="24"/>
          <w:szCs w:val="24"/>
        </w:rPr>
        <w:t>-(4-fluorfenil)</w:t>
      </w:r>
      <w:r w:rsidRPr="00AB34F7">
        <w:rPr>
          <w:rFonts w:ascii="Times New Roman" w:hAnsi="Times New Roman"/>
          <w:b/>
          <w:i/>
          <w:sz w:val="24"/>
          <w:szCs w:val="24"/>
        </w:rPr>
        <w:t>-N</w:t>
      </w:r>
      <w:r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-(4-((6-metoksikinolin-8-il)amino)pentil)hidrazin-1,2-dikarboksamida</w:t>
      </w:r>
      <w:r w:rsidR="00021924" w:rsidRPr="00AB34F7">
        <w:rPr>
          <w:rFonts w:ascii="Times New Roman" w:hAnsi="Times New Roman"/>
          <w:b/>
          <w:sz w:val="24"/>
          <w:szCs w:val="24"/>
        </w:rPr>
        <w:t>(6d)</w:t>
      </w:r>
      <w:bookmarkEnd w:id="54"/>
    </w:p>
    <w:p w:rsidR="00965E6A" w:rsidRPr="00AB34F7" w:rsidRDefault="00FC16BF" w:rsidP="00965E6A">
      <w:pPr>
        <w:spacing w:after="0" w:line="360" w:lineRule="auto"/>
        <w:jc w:val="both"/>
        <w:rPr>
          <w:rFonts w:ascii="Times New Roman" w:hAnsi="Times New Roman"/>
          <w:sz w:val="24"/>
          <w:szCs w:val="24"/>
          <w:lang w:val="hr-HR"/>
        </w:rPr>
      </w:pPr>
      <w:bookmarkStart w:id="55" w:name="OLE_LINK1"/>
      <w:bookmarkStart w:id="56" w:name="OLE_LINK2"/>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Pr="00AB34F7">
        <w:rPr>
          <w:rFonts w:ascii="Times New Roman" w:hAnsi="Times New Roman"/>
          <w:sz w:val="24"/>
          <w:szCs w:val="24"/>
          <w:lang w:val="hr-HR"/>
        </w:rPr>
        <w:t>mol) primakin-semikarbazida (</w:t>
      </w:r>
      <w:r w:rsidRPr="00AB34F7">
        <w:rPr>
          <w:rFonts w:ascii="Times New Roman" w:hAnsi="Times New Roman"/>
          <w:b/>
          <w:sz w:val="24"/>
          <w:szCs w:val="24"/>
          <w:lang w:val="hr-HR"/>
        </w:rPr>
        <w:t>5</w:t>
      </w:r>
      <w:r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Pr="00AB34F7">
        <w:rPr>
          <w:rFonts w:ascii="Times New Roman" w:hAnsi="Times New Roman"/>
          <w:sz w:val="24"/>
          <w:szCs w:val="24"/>
          <w:lang w:val="hr-HR"/>
        </w:rPr>
        <w:t>0,154 g (0,0006 mol) 1-(</w:t>
      </w:r>
      <w:r w:rsidRPr="00AB34F7">
        <w:rPr>
          <w:rFonts w:ascii="Times New Roman" w:hAnsi="Times New Roman"/>
          <w:i/>
          <w:sz w:val="24"/>
          <w:szCs w:val="24"/>
          <w:lang w:val="hr-HR"/>
        </w:rPr>
        <w:t>N</w:t>
      </w:r>
      <w:r w:rsidRPr="00AB34F7">
        <w:rPr>
          <w:rFonts w:ascii="Times New Roman" w:hAnsi="Times New Roman"/>
          <w:sz w:val="24"/>
          <w:szCs w:val="24"/>
          <w:lang w:val="hr-HR"/>
        </w:rPr>
        <w:t>-(4-fluorfenil)karbamoil)benzotriazola (</w:t>
      </w:r>
      <w:r w:rsidRPr="00AB34F7">
        <w:rPr>
          <w:rFonts w:ascii="Times New Roman" w:hAnsi="Times New Roman"/>
          <w:b/>
          <w:sz w:val="24"/>
          <w:szCs w:val="24"/>
          <w:lang w:val="hr-HR"/>
        </w:rPr>
        <w:t>2d</w:t>
      </w:r>
      <w:r w:rsidRPr="00AB34F7">
        <w:rPr>
          <w:rFonts w:ascii="Times New Roman" w:hAnsi="Times New Roman"/>
          <w:sz w:val="24"/>
          <w:szCs w:val="24"/>
          <w:lang w:val="hr-HR"/>
        </w:rPr>
        <w:t>) i 0,061 g (0,0006 mol) TEA otopljeno je u diklormetanu (10 ml). Reakcijska smjesa miješana je 4 sata na s. t. Zatim je uparena pod sniženim tlakom.</w:t>
      </w:r>
      <w:bookmarkEnd w:id="55"/>
      <w:bookmarkEnd w:id="56"/>
      <w:r w:rsidR="00965E6A" w:rsidRPr="00AB34F7">
        <w:rPr>
          <w:rFonts w:ascii="Times New Roman" w:hAnsi="Times New Roman"/>
          <w:sz w:val="24"/>
          <w:szCs w:val="24"/>
          <w:lang w:val="hr-HR"/>
        </w:rPr>
        <w:t>Do</w:t>
      </w:r>
      <w:r w:rsidR="00F9454A" w:rsidRPr="00AB34F7">
        <w:rPr>
          <w:rFonts w:ascii="Times New Roman" w:hAnsi="Times New Roman"/>
          <w:sz w:val="24"/>
          <w:szCs w:val="24"/>
          <w:lang w:val="hr-HR"/>
        </w:rPr>
        <w:t>biveni talog otopljen je u etil</w:t>
      </w:r>
      <w:r w:rsidR="00965E6A" w:rsidRPr="00AB34F7">
        <w:rPr>
          <w:rFonts w:ascii="Times New Roman" w:hAnsi="Times New Roman"/>
          <w:sz w:val="24"/>
          <w:szCs w:val="24"/>
          <w:lang w:val="hr-HR"/>
        </w:rPr>
        <w:t>acetatu, a organski sloj je ekstra</w:t>
      </w:r>
      <w:r w:rsidR="00F9454A" w:rsidRPr="00AB34F7">
        <w:rPr>
          <w:rFonts w:ascii="Times New Roman" w:hAnsi="Times New Roman"/>
          <w:sz w:val="24"/>
          <w:szCs w:val="24"/>
          <w:lang w:val="hr-HR"/>
        </w:rPr>
        <w:t xml:space="preserve">hiran </w:t>
      </w:r>
      <w:r w:rsidR="00965E6A" w:rsidRPr="00AB34F7">
        <w:rPr>
          <w:rFonts w:ascii="Times New Roman" w:hAnsi="Times New Roman"/>
          <w:sz w:val="24"/>
          <w:szCs w:val="24"/>
          <w:lang w:val="hr-HR"/>
        </w:rPr>
        <w:t>5</w:t>
      </w:r>
      <w:r w:rsidR="00F9454A" w:rsidRPr="00AB34F7">
        <w:rPr>
          <w:rFonts w:ascii="Times New Roman" w:hAnsi="Times New Roman"/>
          <w:sz w:val="24"/>
          <w:szCs w:val="24"/>
          <w:lang w:val="hr-HR"/>
        </w:rPr>
        <w:t xml:space="preserve"> </w:t>
      </w:r>
      <w:r w:rsidR="00965E6A" w:rsidRPr="00AB34F7">
        <w:rPr>
          <w:rFonts w:ascii="Times New Roman" w:hAnsi="Times New Roman"/>
          <w:sz w:val="24"/>
          <w:szCs w:val="24"/>
          <w:lang w:val="hr-HR"/>
        </w:rPr>
        <w:t>%-tnom otopinom NaOH (3x10 ml) i destiliranom vodom (3x15ml), osušen nad bezvodnim Na</w:t>
      </w:r>
      <w:r w:rsidR="00965E6A" w:rsidRPr="00AB34F7">
        <w:rPr>
          <w:rFonts w:ascii="Times New Roman" w:hAnsi="Times New Roman"/>
          <w:sz w:val="24"/>
          <w:szCs w:val="24"/>
          <w:vertAlign w:val="subscript"/>
          <w:lang w:val="hr-HR"/>
        </w:rPr>
        <w:t>2</w:t>
      </w:r>
      <w:r w:rsidR="00965E6A" w:rsidRPr="00AB34F7">
        <w:rPr>
          <w:rFonts w:ascii="Times New Roman" w:hAnsi="Times New Roman"/>
          <w:sz w:val="24"/>
          <w:szCs w:val="24"/>
          <w:lang w:val="hr-HR"/>
        </w:rPr>
        <w:t>SO</w:t>
      </w:r>
      <w:r w:rsidR="00965E6A" w:rsidRPr="00AB34F7">
        <w:rPr>
          <w:rFonts w:ascii="Times New Roman" w:hAnsi="Times New Roman"/>
          <w:sz w:val="24"/>
          <w:szCs w:val="24"/>
          <w:vertAlign w:val="subscript"/>
          <w:lang w:val="hr-HR"/>
        </w:rPr>
        <w:t>4</w:t>
      </w:r>
      <w:r w:rsidR="00965E6A" w:rsidRPr="00AB34F7">
        <w:rPr>
          <w:rFonts w:ascii="Times New Roman" w:hAnsi="Times New Roman"/>
          <w:sz w:val="24"/>
          <w:szCs w:val="24"/>
          <w:lang w:val="hr-HR"/>
        </w:rPr>
        <w:t xml:space="preserve">, filtriran i uparen pod sniženim tlakom. Čisti produkt </w:t>
      </w:r>
      <w:r w:rsidR="00965E6A" w:rsidRPr="00AB34F7">
        <w:rPr>
          <w:rFonts w:ascii="Times New Roman" w:hAnsi="Times New Roman"/>
          <w:b/>
          <w:sz w:val="24"/>
          <w:szCs w:val="24"/>
          <w:lang w:val="hr-HR"/>
        </w:rPr>
        <w:t>6</w:t>
      </w:r>
      <w:r w:rsidR="008B3C92" w:rsidRPr="00AB34F7">
        <w:rPr>
          <w:rFonts w:ascii="Times New Roman" w:hAnsi="Times New Roman"/>
          <w:b/>
          <w:sz w:val="24"/>
          <w:szCs w:val="24"/>
          <w:lang w:val="hr-HR"/>
        </w:rPr>
        <w:t>d</w:t>
      </w:r>
      <w:r w:rsidR="00965E6A" w:rsidRPr="00AB34F7">
        <w:rPr>
          <w:rFonts w:ascii="Times New Roman" w:hAnsi="Times New Roman"/>
          <w:sz w:val="24"/>
          <w:szCs w:val="24"/>
          <w:lang w:val="hr-HR"/>
        </w:rPr>
        <w:t xml:space="preserve"> dobiven je pročišćavanjem kromatografijom na koloni uz pokretnu fazu sastava diklormetan/metanol (92:8) te rastrljavanjem u eteru. </w:t>
      </w:r>
    </w:p>
    <w:p w:rsidR="00FB2C77" w:rsidRPr="00AB34F7" w:rsidRDefault="009D0895" w:rsidP="00390FAD">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 xml:space="preserve">Iskorištenje: </w:t>
      </w:r>
      <w:r w:rsidR="00254CC1" w:rsidRPr="00AB34F7">
        <w:rPr>
          <w:rFonts w:ascii="Times New Roman" w:hAnsi="Times New Roman" w:cs="Times New Roman"/>
          <w:sz w:val="24"/>
          <w:szCs w:val="24"/>
        </w:rPr>
        <w:t>0,145 g (</w:t>
      </w:r>
      <w:r w:rsidRPr="00AB34F7">
        <w:rPr>
          <w:rFonts w:ascii="Times New Roman" w:hAnsi="Times New Roman" w:cs="Times New Roman"/>
          <w:sz w:val="24"/>
          <w:szCs w:val="24"/>
        </w:rPr>
        <w:t>53</w:t>
      </w:r>
      <w:r w:rsidR="00F9454A" w:rsidRPr="00AB34F7">
        <w:rPr>
          <w:rFonts w:ascii="Times New Roman" w:hAnsi="Times New Roman" w:cs="Times New Roman"/>
          <w:sz w:val="24"/>
          <w:szCs w:val="24"/>
        </w:rPr>
        <w:t xml:space="preserve"> </w:t>
      </w:r>
      <w:r w:rsidR="00FB2C77" w:rsidRPr="00AB34F7">
        <w:rPr>
          <w:rFonts w:ascii="Times New Roman" w:hAnsi="Times New Roman" w:cs="Times New Roman"/>
          <w:sz w:val="24"/>
          <w:szCs w:val="24"/>
        </w:rPr>
        <w:t>%</w:t>
      </w:r>
      <w:r w:rsidR="00254CC1" w:rsidRPr="00AB34F7">
        <w:rPr>
          <w:rFonts w:ascii="Times New Roman" w:hAnsi="Times New Roman" w:cs="Times New Roman"/>
          <w:sz w:val="24"/>
          <w:szCs w:val="24"/>
        </w:rPr>
        <w:t>)</w:t>
      </w:r>
    </w:p>
    <w:p w:rsidR="00FB2C77" w:rsidRPr="00AB34F7" w:rsidRDefault="00FB2C77" w:rsidP="00390FAD">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t</w:t>
      </w:r>
      <w:r w:rsidRPr="00AB34F7">
        <w:rPr>
          <w:rFonts w:ascii="Times New Roman" w:hAnsi="Times New Roman" w:cs="Times New Roman"/>
          <w:sz w:val="24"/>
          <w:szCs w:val="24"/>
          <w:vertAlign w:val="subscript"/>
        </w:rPr>
        <w:t>t</w:t>
      </w:r>
      <w:r w:rsidRPr="00AB34F7">
        <w:rPr>
          <w:rFonts w:ascii="Times New Roman" w:hAnsi="Times New Roman" w:cs="Times New Roman"/>
          <w:sz w:val="24"/>
          <w:szCs w:val="24"/>
        </w:rPr>
        <w:t xml:space="preserve"> = 168.0</w:t>
      </w:r>
      <w:r w:rsidR="00254CC1" w:rsidRPr="00AB34F7">
        <w:rPr>
          <w:rFonts w:ascii="Times New Roman" w:hAnsi="Times New Roman" w:cs="Times New Roman"/>
          <w:sz w:val="24"/>
          <w:szCs w:val="24"/>
        </w:rPr>
        <w:t>–</w:t>
      </w:r>
      <w:r w:rsidRPr="00AB34F7">
        <w:rPr>
          <w:rFonts w:ascii="Times New Roman" w:hAnsi="Times New Roman" w:cs="Times New Roman"/>
          <w:sz w:val="24"/>
          <w:szCs w:val="24"/>
        </w:rPr>
        <w:t>170,0</w:t>
      </w:r>
      <w:r w:rsidR="000D1444" w:rsidRPr="00AB34F7">
        <w:rPr>
          <w:rFonts w:ascii="Times New Roman" w:hAnsi="Times New Roman" w:cs="Times New Roman"/>
          <w:sz w:val="24"/>
          <w:szCs w:val="24"/>
        </w:rPr>
        <w:t xml:space="preserve"> </w:t>
      </w:r>
      <w:r w:rsidRPr="00AB34F7">
        <w:rPr>
          <w:rFonts w:ascii="Times New Roman" w:hAnsi="Times New Roman" w:cs="Times New Roman"/>
          <w:sz w:val="24"/>
          <w:szCs w:val="24"/>
        </w:rPr>
        <w:t>°C</w:t>
      </w:r>
    </w:p>
    <w:p w:rsidR="00FB2C77" w:rsidRPr="00AB34F7" w:rsidRDefault="00FB2C77" w:rsidP="00390FAD">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 xml:space="preserve">IR (KBr, </w:t>
      </w:r>
      <w:r w:rsidRPr="00AB34F7">
        <w:rPr>
          <w:rFonts w:ascii="Times New Roman" w:hAnsi="Times New Roman" w:cs="Times New Roman"/>
          <w:i/>
          <w:sz w:val="24"/>
          <w:szCs w:val="24"/>
        </w:rPr>
        <w:t>ν</w:t>
      </w:r>
      <w:r w:rsidRPr="00AB34F7">
        <w:rPr>
          <w:rFonts w:ascii="Times New Roman" w:hAnsi="Times New Roman" w:cs="Times New Roman"/>
          <w:i/>
          <w:sz w:val="24"/>
          <w:szCs w:val="24"/>
          <w:vertAlign w:val="subscript"/>
        </w:rPr>
        <w:t>max</w:t>
      </w:r>
      <w:r w:rsidRPr="00AB34F7">
        <w:rPr>
          <w:rFonts w:ascii="Times New Roman" w:hAnsi="Times New Roman" w:cs="Times New Roman"/>
          <w:sz w:val="24"/>
          <w:szCs w:val="24"/>
        </w:rPr>
        <w:t>/cm</w:t>
      </w: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):3296, 3228, 3095, 2934, 1686, 1652, 1616, 1575, 1501, 1456, 1415, 1387, 1330, 1212, 1159, 1051, 1031, 831, 791</w:t>
      </w:r>
    </w:p>
    <w:p w:rsidR="00FB2C77" w:rsidRPr="00AB34F7" w:rsidRDefault="00FB2C77" w:rsidP="00390FAD">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H NMR (DMSO-</w:t>
      </w:r>
      <w:r w:rsidRPr="00AB34F7">
        <w:rPr>
          <w:rFonts w:ascii="Times New Roman" w:hAnsi="Times New Roman" w:cs="Times New Roman"/>
          <w:i/>
          <w:sz w:val="24"/>
          <w:szCs w:val="24"/>
        </w:rPr>
        <w:t>d</w:t>
      </w:r>
      <w:r w:rsidRPr="00AB34F7">
        <w:rPr>
          <w:rFonts w:ascii="Times New Roman" w:hAnsi="Times New Roman" w:cs="Times New Roman"/>
          <w:sz w:val="24"/>
          <w:szCs w:val="24"/>
          <w:vertAlign w:val="subscript"/>
        </w:rPr>
        <w:t>6</w:t>
      </w:r>
      <w:r w:rsidR="006228C3" w:rsidRPr="00AB34F7">
        <w:rPr>
          <w:rFonts w:ascii="Times New Roman" w:hAnsi="Times New Roman" w:cs="Times New Roman"/>
          <w:sz w:val="24"/>
          <w:szCs w:val="24"/>
        </w:rPr>
        <w:t xml:space="preserve">, </w:t>
      </w:r>
      <w:r w:rsidR="006228C3" w:rsidRPr="00AB34F7">
        <w:rPr>
          <w:rFonts w:ascii="Times New Roman" w:hAnsi="Times New Roman" w:cs="Times New Roman"/>
          <w:i/>
          <w:sz w:val="24"/>
          <w:szCs w:val="24"/>
        </w:rPr>
        <w:t>δ</w:t>
      </w:r>
      <w:r w:rsidR="006228C3" w:rsidRPr="00AB34F7">
        <w:rPr>
          <w:rFonts w:ascii="Times New Roman" w:hAnsi="Times New Roman" w:cs="Times New Roman"/>
          <w:sz w:val="24"/>
          <w:szCs w:val="24"/>
        </w:rPr>
        <w:t>/ppm)</w:t>
      </w:r>
      <w:r w:rsidRPr="00AB34F7">
        <w:rPr>
          <w:rFonts w:ascii="Times New Roman" w:hAnsi="Times New Roman" w:cs="Times New Roman"/>
          <w:sz w:val="24"/>
          <w:szCs w:val="24"/>
        </w:rPr>
        <w:t xml:space="preserve">: </w:t>
      </w:r>
      <w:r w:rsidR="006228C3" w:rsidRPr="00AB34F7">
        <w:rPr>
          <w:rFonts w:ascii="Times New Roman" w:hAnsi="Times New Roman" w:cs="Times New Roman"/>
          <w:sz w:val="24"/>
          <w:szCs w:val="24"/>
        </w:rPr>
        <w:t xml:space="preserve">8,67 (s, 1H, 4''); 8,54-8,53 (dd, 1H, 11, </w:t>
      </w:r>
      <w:r w:rsidR="006228C3" w:rsidRPr="00AB34F7">
        <w:rPr>
          <w:rFonts w:ascii="Times New Roman" w:hAnsi="Times New Roman" w:cs="Times New Roman"/>
          <w:i/>
          <w:sz w:val="24"/>
          <w:szCs w:val="24"/>
        </w:rPr>
        <w:t>J</w:t>
      </w:r>
      <w:r w:rsidR="006228C3" w:rsidRPr="00AB34F7">
        <w:rPr>
          <w:rFonts w:ascii="Times New Roman" w:hAnsi="Times New Roman" w:cs="Times New Roman"/>
          <w:sz w:val="24"/>
          <w:szCs w:val="24"/>
        </w:rPr>
        <w:t xml:space="preserve"> = 1,61, 2,41); 8,08-8,06 (dd, 1H, 13,</w:t>
      </w:r>
      <w:r w:rsidR="006228C3" w:rsidRPr="00AB34F7">
        <w:rPr>
          <w:rFonts w:ascii="Times New Roman" w:hAnsi="Times New Roman" w:cs="Times New Roman"/>
          <w:i/>
          <w:sz w:val="24"/>
          <w:szCs w:val="24"/>
        </w:rPr>
        <w:t xml:space="preserve"> J</w:t>
      </w:r>
      <w:r w:rsidR="006228C3" w:rsidRPr="00AB34F7">
        <w:rPr>
          <w:rFonts w:ascii="Times New Roman" w:hAnsi="Times New Roman" w:cs="Times New Roman"/>
          <w:sz w:val="24"/>
          <w:szCs w:val="24"/>
        </w:rPr>
        <w:t xml:space="preserve"> = 1,34, 6,69); 7,84, 7,62 (2s. 2H, 1'', 2''); 7,51-7,48 (m, 2H, 2', 6'); 7,43-7,41 (m, 1H, 12); 7,08-7,04 (m, 2H, 3', 5'); 6,49-6,47 (d+t, 2H, 2, 17); 6,26 (d, 1H, 15, </w:t>
      </w:r>
      <w:r w:rsidR="006228C3" w:rsidRPr="00AB34F7">
        <w:rPr>
          <w:rFonts w:ascii="Times New Roman" w:hAnsi="Times New Roman" w:cs="Times New Roman"/>
          <w:i/>
          <w:sz w:val="24"/>
          <w:szCs w:val="24"/>
        </w:rPr>
        <w:t>J</w:t>
      </w:r>
      <w:r w:rsidR="006228C3" w:rsidRPr="00AB34F7">
        <w:rPr>
          <w:rFonts w:ascii="Times New Roman" w:hAnsi="Times New Roman" w:cs="Times New Roman"/>
          <w:sz w:val="24"/>
          <w:szCs w:val="24"/>
        </w:rPr>
        <w:t xml:space="preserve"> = 2,14); 6,11 (d, 1H, 8, </w:t>
      </w:r>
      <w:r w:rsidR="006228C3" w:rsidRPr="00AB34F7">
        <w:rPr>
          <w:rFonts w:ascii="Times New Roman" w:hAnsi="Times New Roman" w:cs="Times New Roman"/>
          <w:i/>
          <w:sz w:val="24"/>
          <w:szCs w:val="24"/>
        </w:rPr>
        <w:t>J</w:t>
      </w:r>
      <w:r w:rsidR="006228C3" w:rsidRPr="00AB34F7">
        <w:rPr>
          <w:rFonts w:ascii="Times New Roman" w:hAnsi="Times New Roman" w:cs="Times New Roman"/>
          <w:sz w:val="24"/>
          <w:szCs w:val="24"/>
        </w:rPr>
        <w:t xml:space="preserve"> = 8,83); 3,82 (s, 3H, 18); 3,64-3,60 (m, 1H, 6); 3,08-3,03 (m, 2H, 3); 1,66-1,47 (m, 4H, 4, 5); 1,20 (d, 3H, 7, </w:t>
      </w:r>
      <w:r w:rsidR="006228C3" w:rsidRPr="00AB34F7">
        <w:rPr>
          <w:rFonts w:ascii="Times New Roman" w:hAnsi="Times New Roman" w:cs="Times New Roman"/>
          <w:i/>
          <w:sz w:val="24"/>
          <w:szCs w:val="24"/>
        </w:rPr>
        <w:t>J</w:t>
      </w:r>
      <w:r w:rsidR="006228C3" w:rsidRPr="00AB34F7">
        <w:rPr>
          <w:rFonts w:ascii="Times New Roman" w:hAnsi="Times New Roman" w:cs="Times New Roman"/>
          <w:sz w:val="24"/>
          <w:szCs w:val="24"/>
        </w:rPr>
        <w:t xml:space="preserve"> = 6,15)</w:t>
      </w:r>
    </w:p>
    <w:p w:rsidR="00FB2C77" w:rsidRPr="00AB34F7" w:rsidRDefault="00FB2C77" w:rsidP="00390FAD">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vertAlign w:val="superscript"/>
        </w:rPr>
        <w:t>13</w:t>
      </w:r>
      <w:r w:rsidRPr="00AB34F7">
        <w:rPr>
          <w:rFonts w:ascii="Times New Roman" w:hAnsi="Times New Roman" w:cs="Times New Roman"/>
          <w:sz w:val="24"/>
          <w:szCs w:val="24"/>
        </w:rPr>
        <w:t>C NMR (DMSO-</w:t>
      </w:r>
      <w:r w:rsidRPr="00AB34F7">
        <w:rPr>
          <w:rFonts w:ascii="Times New Roman" w:hAnsi="Times New Roman" w:cs="Times New Roman"/>
          <w:i/>
          <w:sz w:val="24"/>
          <w:szCs w:val="24"/>
        </w:rPr>
        <w:t>d</w:t>
      </w:r>
      <w:r w:rsidRPr="00AB34F7">
        <w:rPr>
          <w:rFonts w:ascii="Times New Roman" w:hAnsi="Times New Roman" w:cs="Times New Roman"/>
          <w:sz w:val="24"/>
          <w:szCs w:val="24"/>
          <w:vertAlign w:val="subscript"/>
        </w:rPr>
        <w:t>6</w:t>
      </w:r>
      <w:r w:rsidR="006228C3" w:rsidRPr="00AB34F7">
        <w:rPr>
          <w:rFonts w:ascii="Times New Roman" w:hAnsi="Times New Roman" w:cs="Times New Roman"/>
          <w:sz w:val="24"/>
          <w:szCs w:val="24"/>
        </w:rPr>
        <w:t xml:space="preserve">, </w:t>
      </w:r>
      <w:r w:rsidR="006228C3" w:rsidRPr="00AB34F7">
        <w:rPr>
          <w:rFonts w:ascii="Times New Roman" w:hAnsi="Times New Roman" w:cs="Times New Roman"/>
          <w:i/>
          <w:sz w:val="24"/>
          <w:szCs w:val="24"/>
        </w:rPr>
        <w:t>δ</w:t>
      </w:r>
      <w:r w:rsidR="006228C3" w:rsidRPr="00AB34F7">
        <w:rPr>
          <w:rFonts w:ascii="Times New Roman" w:hAnsi="Times New Roman" w:cs="Times New Roman"/>
          <w:sz w:val="24"/>
          <w:szCs w:val="24"/>
        </w:rPr>
        <w:t>/ppm)</w:t>
      </w:r>
      <w:r w:rsidRPr="00AB34F7">
        <w:rPr>
          <w:rFonts w:ascii="Times New Roman" w:hAnsi="Times New Roman" w:cs="Times New Roman"/>
          <w:sz w:val="24"/>
          <w:szCs w:val="24"/>
        </w:rPr>
        <w:t xml:space="preserve">: </w:t>
      </w:r>
      <w:r w:rsidR="006228C3" w:rsidRPr="00AB34F7">
        <w:rPr>
          <w:rFonts w:ascii="Times New Roman" w:hAnsi="Times New Roman" w:cs="Times New Roman"/>
          <w:sz w:val="24"/>
          <w:szCs w:val="24"/>
        </w:rPr>
        <w:t>158,98 (16); 155,58 (1); 158,03, 156,46 (4'); 156,12 (3''); 144,62 (9); 144,21 (11); 136,05 (1'); 134,77 (13); 134,50 (10); 129,55 (14); 122,07 (12); 120,26, 120,21 (2', 6'); 114,99, 114,85 (3', 5'); 96,07 (17); 91,59 (15); 54,96 (18); 47,04 (6); 39,23 (3); 33,29 (5); 26,64 (2); 20,18 (7)</w:t>
      </w:r>
    </w:p>
    <w:p w:rsidR="002C72ED" w:rsidRPr="00AB34F7" w:rsidRDefault="002C72ED" w:rsidP="00390FAD">
      <w:pPr>
        <w:pStyle w:val="NoSpacing"/>
        <w:spacing w:line="360" w:lineRule="auto"/>
        <w:jc w:val="both"/>
        <w:rPr>
          <w:rFonts w:ascii="Times New Roman" w:hAnsi="Times New Roman" w:cs="Times New Roman"/>
          <w:sz w:val="24"/>
          <w:szCs w:val="24"/>
        </w:rPr>
      </w:pPr>
    </w:p>
    <w:p w:rsidR="00FB2C77" w:rsidRPr="00AB34F7" w:rsidRDefault="00FB2C77" w:rsidP="00FB2C77">
      <w:pPr>
        <w:spacing w:after="0" w:line="360" w:lineRule="auto"/>
        <w:jc w:val="both"/>
        <w:rPr>
          <w:rFonts w:ascii="Times New Roman" w:hAnsi="Times New Roman" w:cs="Times New Roman"/>
          <w:sz w:val="24"/>
          <w:szCs w:val="24"/>
          <w:lang w:val="hr-HR"/>
        </w:rPr>
      </w:pPr>
    </w:p>
    <w:p w:rsidR="00021924" w:rsidRPr="00AB34F7" w:rsidRDefault="00264E84" w:rsidP="00021924">
      <w:pPr>
        <w:pStyle w:val="NoSpacing"/>
        <w:numPr>
          <w:ilvl w:val="2"/>
          <w:numId w:val="2"/>
        </w:numPr>
        <w:spacing w:line="360" w:lineRule="auto"/>
        <w:jc w:val="both"/>
        <w:outlineLvl w:val="2"/>
        <w:rPr>
          <w:rFonts w:ascii="Times New Roman" w:hAnsi="Times New Roman" w:cs="Times New Roman"/>
          <w:b/>
          <w:sz w:val="24"/>
          <w:szCs w:val="24"/>
        </w:rPr>
      </w:pPr>
      <w:bookmarkStart w:id="57" w:name="_Toc418093210"/>
      <w:r w:rsidRPr="00AB34F7">
        <w:rPr>
          <w:rFonts w:ascii="Times New Roman" w:hAnsi="Times New Roman"/>
          <w:b/>
          <w:sz w:val="24"/>
          <w:szCs w:val="24"/>
        </w:rPr>
        <w:lastRenderedPageBreak/>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Pr="00AB34F7">
        <w:rPr>
          <w:rFonts w:ascii="Times New Roman" w:hAnsi="Times New Roman"/>
          <w:b/>
          <w:sz w:val="24"/>
          <w:szCs w:val="24"/>
        </w:rPr>
        <w:t>-(3-klorfenil)</w:t>
      </w:r>
      <w:r w:rsidRPr="00AB34F7">
        <w:rPr>
          <w:rFonts w:ascii="Times New Roman" w:hAnsi="Times New Roman"/>
          <w:b/>
          <w:i/>
          <w:sz w:val="24"/>
          <w:szCs w:val="24"/>
        </w:rPr>
        <w:t>-N</w:t>
      </w:r>
      <w:r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-(4-((6-metoksikinolin-8-il)amino)pentil)hidrazin-1,2-dikarboksamida</w:t>
      </w:r>
      <w:r w:rsidR="00021924" w:rsidRPr="00AB34F7">
        <w:rPr>
          <w:rFonts w:ascii="Times New Roman" w:hAnsi="Times New Roman"/>
          <w:b/>
          <w:sz w:val="24"/>
          <w:szCs w:val="24"/>
        </w:rPr>
        <w:t>(6e)</w:t>
      </w:r>
      <w:bookmarkEnd w:id="57"/>
    </w:p>
    <w:p w:rsidR="008B3C92" w:rsidRPr="00AB34F7" w:rsidRDefault="00FC16BF" w:rsidP="008B3C92">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Pr="00AB34F7">
        <w:rPr>
          <w:rFonts w:ascii="Times New Roman" w:hAnsi="Times New Roman"/>
          <w:sz w:val="24"/>
          <w:szCs w:val="24"/>
          <w:lang w:val="hr-HR"/>
        </w:rPr>
        <w:t>mol) primakin-semikarbazida (</w:t>
      </w:r>
      <w:r w:rsidRPr="00AB34F7">
        <w:rPr>
          <w:rFonts w:ascii="Times New Roman" w:hAnsi="Times New Roman"/>
          <w:b/>
          <w:sz w:val="24"/>
          <w:szCs w:val="24"/>
          <w:lang w:val="hr-HR"/>
        </w:rPr>
        <w:t>5</w:t>
      </w:r>
      <w:r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Pr="00AB34F7">
        <w:rPr>
          <w:rFonts w:ascii="Times New Roman" w:hAnsi="Times New Roman"/>
          <w:sz w:val="24"/>
          <w:szCs w:val="24"/>
          <w:lang w:val="hr-HR"/>
        </w:rPr>
        <w:t>0,164 g (0,0006 mol) 1-(</w:t>
      </w:r>
      <w:r w:rsidRPr="00AB34F7">
        <w:rPr>
          <w:rFonts w:ascii="Times New Roman" w:hAnsi="Times New Roman"/>
          <w:i/>
          <w:sz w:val="24"/>
          <w:szCs w:val="24"/>
          <w:lang w:val="hr-HR"/>
        </w:rPr>
        <w:t>N</w:t>
      </w:r>
      <w:r w:rsidRPr="00AB34F7">
        <w:rPr>
          <w:rFonts w:ascii="Times New Roman" w:hAnsi="Times New Roman"/>
          <w:sz w:val="24"/>
          <w:szCs w:val="24"/>
          <w:lang w:val="hr-HR"/>
        </w:rPr>
        <w:t>-(3-klorfenil)karbamoil)benzotriazola (</w:t>
      </w:r>
      <w:r w:rsidRPr="00AB34F7">
        <w:rPr>
          <w:rFonts w:ascii="Times New Roman" w:hAnsi="Times New Roman"/>
          <w:b/>
          <w:sz w:val="24"/>
          <w:szCs w:val="24"/>
          <w:lang w:val="hr-HR"/>
        </w:rPr>
        <w:t>2e</w:t>
      </w:r>
      <w:r w:rsidRPr="00AB34F7">
        <w:rPr>
          <w:rFonts w:ascii="Times New Roman" w:hAnsi="Times New Roman"/>
          <w:sz w:val="24"/>
          <w:szCs w:val="24"/>
          <w:lang w:val="hr-HR"/>
        </w:rPr>
        <w:t>) i 0,061 g (0,0006 mol) TEA otopljeno je u diklormetanu (10 ml). Reakcijska smjesa miješana je 2 sata na s. t. Zatim je uparena pod sniženim tlakom.</w:t>
      </w:r>
      <w:r w:rsidR="008B3C92" w:rsidRPr="00AB34F7">
        <w:rPr>
          <w:rFonts w:ascii="Times New Roman" w:hAnsi="Times New Roman"/>
          <w:sz w:val="24"/>
          <w:szCs w:val="24"/>
          <w:lang w:val="hr-HR"/>
        </w:rPr>
        <w:t>Do</w:t>
      </w:r>
      <w:r w:rsidR="00F9454A" w:rsidRPr="00AB34F7">
        <w:rPr>
          <w:rFonts w:ascii="Times New Roman" w:hAnsi="Times New Roman"/>
          <w:sz w:val="24"/>
          <w:szCs w:val="24"/>
          <w:lang w:val="hr-HR"/>
        </w:rPr>
        <w:t>biveni talog otopljen je u etil</w:t>
      </w:r>
      <w:r w:rsidR="008B3C92" w:rsidRPr="00AB34F7">
        <w:rPr>
          <w:rFonts w:ascii="Times New Roman" w:hAnsi="Times New Roman"/>
          <w:sz w:val="24"/>
          <w:szCs w:val="24"/>
          <w:lang w:val="hr-HR"/>
        </w:rPr>
        <w:t xml:space="preserve">acetatu, </w:t>
      </w:r>
      <w:r w:rsidR="00F9454A" w:rsidRPr="00AB34F7">
        <w:rPr>
          <w:rFonts w:ascii="Times New Roman" w:hAnsi="Times New Roman"/>
          <w:sz w:val="24"/>
          <w:szCs w:val="24"/>
          <w:lang w:val="hr-HR"/>
        </w:rPr>
        <w:t xml:space="preserve">a organski sloj je ekstrahiran </w:t>
      </w:r>
      <w:r w:rsidR="008B3C92" w:rsidRPr="00AB34F7">
        <w:rPr>
          <w:rFonts w:ascii="Times New Roman" w:hAnsi="Times New Roman"/>
          <w:sz w:val="24"/>
          <w:szCs w:val="24"/>
          <w:lang w:val="hr-HR"/>
        </w:rPr>
        <w:t>5</w:t>
      </w:r>
      <w:r w:rsidR="00F9454A" w:rsidRPr="00AB34F7">
        <w:rPr>
          <w:rFonts w:ascii="Times New Roman" w:hAnsi="Times New Roman"/>
          <w:sz w:val="24"/>
          <w:szCs w:val="24"/>
          <w:lang w:val="hr-HR"/>
        </w:rPr>
        <w:t xml:space="preserve"> </w:t>
      </w:r>
      <w:r w:rsidR="008B3C92" w:rsidRPr="00AB34F7">
        <w:rPr>
          <w:rFonts w:ascii="Times New Roman" w:hAnsi="Times New Roman"/>
          <w:sz w:val="24"/>
          <w:szCs w:val="24"/>
          <w:lang w:val="hr-HR"/>
        </w:rPr>
        <w:t>%-tnom otopinom NaOH (3x10 ml) i destiliranom vodom (3x15ml), osušen nad bezvodnim Na</w:t>
      </w:r>
      <w:r w:rsidR="008B3C92" w:rsidRPr="00AB34F7">
        <w:rPr>
          <w:rFonts w:ascii="Times New Roman" w:hAnsi="Times New Roman"/>
          <w:sz w:val="24"/>
          <w:szCs w:val="24"/>
          <w:vertAlign w:val="subscript"/>
          <w:lang w:val="hr-HR"/>
        </w:rPr>
        <w:t>2</w:t>
      </w:r>
      <w:r w:rsidR="008B3C92" w:rsidRPr="00AB34F7">
        <w:rPr>
          <w:rFonts w:ascii="Times New Roman" w:hAnsi="Times New Roman"/>
          <w:sz w:val="24"/>
          <w:szCs w:val="24"/>
          <w:lang w:val="hr-HR"/>
        </w:rPr>
        <w:t>SO</w:t>
      </w:r>
      <w:r w:rsidR="008B3C92" w:rsidRPr="00AB34F7">
        <w:rPr>
          <w:rFonts w:ascii="Times New Roman" w:hAnsi="Times New Roman"/>
          <w:sz w:val="24"/>
          <w:szCs w:val="24"/>
          <w:vertAlign w:val="subscript"/>
          <w:lang w:val="hr-HR"/>
        </w:rPr>
        <w:t>4</w:t>
      </w:r>
      <w:r w:rsidR="008B3C92" w:rsidRPr="00AB34F7">
        <w:rPr>
          <w:rFonts w:ascii="Times New Roman" w:hAnsi="Times New Roman"/>
          <w:sz w:val="24"/>
          <w:szCs w:val="24"/>
          <w:lang w:val="hr-HR"/>
        </w:rPr>
        <w:t xml:space="preserve">, filtriran i uparen pod sniženim tlakom. Čisti produkt </w:t>
      </w:r>
      <w:r w:rsidR="008B3C92" w:rsidRPr="00AB34F7">
        <w:rPr>
          <w:rFonts w:ascii="Times New Roman" w:hAnsi="Times New Roman"/>
          <w:b/>
          <w:sz w:val="24"/>
          <w:szCs w:val="24"/>
          <w:lang w:val="hr-HR"/>
        </w:rPr>
        <w:t>6e</w:t>
      </w:r>
      <w:r w:rsidR="008B3C92" w:rsidRPr="00AB34F7">
        <w:rPr>
          <w:rFonts w:ascii="Times New Roman" w:hAnsi="Times New Roman"/>
          <w:sz w:val="24"/>
          <w:szCs w:val="24"/>
          <w:lang w:val="hr-HR"/>
        </w:rPr>
        <w:t xml:space="preserve"> dobiven je pročišćavanjem kromatografijom na koloni uz pokretnu fazu sastava diklormetan/metanol (97:3, 95:5, 9:1) te rastrljavanjem u eteru. </w:t>
      </w:r>
    </w:p>
    <w:p w:rsidR="00FC4825" w:rsidRPr="00AB34F7" w:rsidRDefault="009D0895" w:rsidP="00FC4825">
      <w:pPr>
        <w:spacing w:after="0" w:line="360" w:lineRule="auto"/>
        <w:jc w:val="both"/>
        <w:rPr>
          <w:rFonts w:ascii="Times New Roman" w:eastAsia="Calibri" w:hAnsi="Times New Roman" w:cs="Times New Roman"/>
          <w:sz w:val="24"/>
          <w:szCs w:val="24"/>
          <w:lang w:val="hr-HR"/>
        </w:rPr>
      </w:pPr>
      <w:r w:rsidRPr="00AB34F7">
        <w:rPr>
          <w:rFonts w:ascii="Times New Roman" w:eastAsia="Calibri" w:hAnsi="Times New Roman" w:cs="Times New Roman"/>
          <w:sz w:val="24"/>
          <w:szCs w:val="24"/>
          <w:lang w:val="hr-HR"/>
        </w:rPr>
        <w:t xml:space="preserve">Iskorištenje: </w:t>
      </w:r>
      <w:r w:rsidR="00ED78E2" w:rsidRPr="00AB34F7">
        <w:rPr>
          <w:rFonts w:ascii="Times New Roman" w:eastAsia="Calibri" w:hAnsi="Times New Roman" w:cs="Times New Roman"/>
          <w:sz w:val="24"/>
          <w:szCs w:val="24"/>
          <w:lang w:val="hr-HR"/>
        </w:rPr>
        <w:t>0,173</w:t>
      </w:r>
      <w:r w:rsidR="00254CC1" w:rsidRPr="00AB34F7">
        <w:rPr>
          <w:rFonts w:ascii="Times New Roman" w:eastAsia="Calibri" w:hAnsi="Times New Roman" w:cs="Times New Roman"/>
          <w:sz w:val="24"/>
          <w:szCs w:val="24"/>
          <w:lang w:val="hr-HR"/>
        </w:rPr>
        <w:t xml:space="preserve"> g (</w:t>
      </w:r>
      <w:r w:rsidRPr="00AB34F7">
        <w:rPr>
          <w:rFonts w:ascii="Times New Roman" w:eastAsia="Calibri" w:hAnsi="Times New Roman" w:cs="Times New Roman"/>
          <w:sz w:val="24"/>
          <w:szCs w:val="24"/>
          <w:lang w:val="hr-HR"/>
        </w:rPr>
        <w:t>61</w:t>
      </w:r>
      <w:r w:rsidR="00F9454A" w:rsidRPr="00AB34F7">
        <w:rPr>
          <w:rFonts w:ascii="Times New Roman" w:eastAsia="Calibri" w:hAnsi="Times New Roman" w:cs="Times New Roman"/>
          <w:sz w:val="24"/>
          <w:szCs w:val="24"/>
          <w:lang w:val="hr-HR"/>
        </w:rPr>
        <w:t xml:space="preserve"> </w:t>
      </w:r>
      <w:r w:rsidR="00FC4825" w:rsidRPr="00AB34F7">
        <w:rPr>
          <w:rFonts w:ascii="Times New Roman" w:eastAsia="Calibri" w:hAnsi="Times New Roman" w:cs="Times New Roman"/>
          <w:sz w:val="24"/>
          <w:szCs w:val="24"/>
          <w:lang w:val="hr-HR"/>
        </w:rPr>
        <w:t>%</w:t>
      </w:r>
      <w:r w:rsidR="00254CC1" w:rsidRPr="00AB34F7">
        <w:rPr>
          <w:rFonts w:ascii="Times New Roman" w:eastAsia="Calibri" w:hAnsi="Times New Roman" w:cs="Times New Roman"/>
          <w:sz w:val="24"/>
          <w:szCs w:val="24"/>
          <w:lang w:val="hr-HR"/>
        </w:rPr>
        <w:t>)</w:t>
      </w:r>
    </w:p>
    <w:p w:rsidR="00FC4825" w:rsidRPr="00AB34F7" w:rsidRDefault="00FC4825" w:rsidP="00FC4825">
      <w:pPr>
        <w:spacing w:after="0" w:line="360" w:lineRule="auto"/>
        <w:jc w:val="both"/>
        <w:rPr>
          <w:rFonts w:ascii="Times New Roman" w:eastAsia="Calibri" w:hAnsi="Times New Roman" w:cs="Times New Roman"/>
          <w:sz w:val="24"/>
          <w:szCs w:val="24"/>
          <w:lang w:val="hr-HR"/>
        </w:rPr>
      </w:pPr>
      <w:r w:rsidRPr="00AB34F7">
        <w:rPr>
          <w:rFonts w:ascii="Times New Roman" w:eastAsia="Calibri" w:hAnsi="Times New Roman" w:cs="Times New Roman"/>
          <w:sz w:val="24"/>
          <w:szCs w:val="24"/>
          <w:lang w:val="hr-HR"/>
        </w:rPr>
        <w:t>t</w:t>
      </w:r>
      <w:r w:rsidRPr="00AB34F7">
        <w:rPr>
          <w:rFonts w:ascii="Times New Roman" w:eastAsia="Calibri" w:hAnsi="Times New Roman" w:cs="Times New Roman"/>
          <w:sz w:val="24"/>
          <w:szCs w:val="24"/>
          <w:vertAlign w:val="subscript"/>
          <w:lang w:val="hr-HR"/>
        </w:rPr>
        <w:t>t</w:t>
      </w:r>
      <w:r w:rsidRPr="00AB34F7">
        <w:rPr>
          <w:rFonts w:ascii="Times New Roman" w:eastAsia="Calibri" w:hAnsi="Times New Roman" w:cs="Times New Roman"/>
          <w:sz w:val="24"/>
          <w:szCs w:val="24"/>
          <w:lang w:val="hr-HR"/>
        </w:rPr>
        <w:t xml:space="preserve"> = 152,0</w:t>
      </w:r>
      <w:r w:rsidR="00254CC1" w:rsidRPr="00AB34F7">
        <w:rPr>
          <w:rFonts w:ascii="Times New Roman" w:hAnsi="Times New Roman" w:cs="Times New Roman"/>
          <w:sz w:val="24"/>
          <w:szCs w:val="24"/>
          <w:lang w:val="hr-HR"/>
        </w:rPr>
        <w:t>–</w:t>
      </w:r>
      <w:r w:rsidRPr="00AB34F7">
        <w:rPr>
          <w:rFonts w:ascii="Times New Roman" w:eastAsia="Calibri" w:hAnsi="Times New Roman" w:cs="Times New Roman"/>
          <w:sz w:val="24"/>
          <w:szCs w:val="24"/>
          <w:lang w:val="hr-HR"/>
        </w:rPr>
        <w:t>154,8</w:t>
      </w:r>
      <w:r w:rsidR="000D1444" w:rsidRPr="00AB34F7">
        <w:rPr>
          <w:rFonts w:ascii="Times New Roman" w:eastAsia="Calibri" w:hAnsi="Times New Roman" w:cs="Times New Roman"/>
          <w:sz w:val="24"/>
          <w:szCs w:val="24"/>
          <w:lang w:val="hr-HR"/>
        </w:rPr>
        <w:t xml:space="preserve"> </w:t>
      </w:r>
      <w:r w:rsidRPr="00AB34F7">
        <w:rPr>
          <w:rFonts w:ascii="Times New Roman" w:eastAsia="Calibri" w:hAnsi="Times New Roman" w:cs="Times New Roman"/>
          <w:sz w:val="24"/>
          <w:szCs w:val="24"/>
          <w:lang w:val="hr-HR"/>
        </w:rPr>
        <w:t>°C</w:t>
      </w:r>
    </w:p>
    <w:p w:rsidR="00FC4825" w:rsidRPr="00AB34F7" w:rsidRDefault="00FC4825" w:rsidP="00FC4825">
      <w:pPr>
        <w:spacing w:after="0" w:line="360" w:lineRule="auto"/>
        <w:jc w:val="both"/>
        <w:rPr>
          <w:rFonts w:ascii="Times New Roman" w:eastAsia="Calibri" w:hAnsi="Times New Roman" w:cs="Times New Roman"/>
          <w:sz w:val="24"/>
          <w:szCs w:val="24"/>
          <w:lang w:val="hr-HR"/>
        </w:rPr>
      </w:pPr>
      <w:r w:rsidRPr="00AB34F7">
        <w:rPr>
          <w:rFonts w:ascii="Times New Roman" w:eastAsia="Calibri" w:hAnsi="Times New Roman" w:cs="Times New Roman"/>
          <w:sz w:val="24"/>
          <w:szCs w:val="24"/>
          <w:lang w:val="hr-HR"/>
        </w:rPr>
        <w:t xml:space="preserve">IR (KBr, </w:t>
      </w:r>
      <w:r w:rsidRPr="00AB34F7">
        <w:rPr>
          <w:rFonts w:ascii="Times New Roman" w:eastAsia="Calibri" w:hAnsi="Times New Roman" w:cs="Times New Roman"/>
          <w:i/>
          <w:sz w:val="24"/>
          <w:szCs w:val="24"/>
          <w:lang w:val="hr-HR"/>
        </w:rPr>
        <w:t>ν</w:t>
      </w:r>
      <w:r w:rsidRPr="00AB34F7">
        <w:rPr>
          <w:rFonts w:ascii="Times New Roman" w:eastAsia="Calibri" w:hAnsi="Times New Roman" w:cs="Times New Roman"/>
          <w:i/>
          <w:sz w:val="24"/>
          <w:szCs w:val="24"/>
          <w:vertAlign w:val="subscript"/>
          <w:lang w:val="hr-HR"/>
        </w:rPr>
        <w:t>max</w:t>
      </w:r>
      <w:r w:rsidRPr="00AB34F7">
        <w:rPr>
          <w:rFonts w:ascii="Times New Roman" w:eastAsia="Calibri" w:hAnsi="Times New Roman" w:cs="Times New Roman"/>
          <w:sz w:val="24"/>
          <w:szCs w:val="24"/>
          <w:lang w:val="hr-HR"/>
        </w:rPr>
        <w:t>/cm</w:t>
      </w:r>
      <w:r w:rsidRPr="00AB34F7">
        <w:rPr>
          <w:rFonts w:ascii="Times New Roman" w:eastAsia="Calibri" w:hAnsi="Times New Roman" w:cs="Times New Roman"/>
          <w:sz w:val="24"/>
          <w:szCs w:val="24"/>
          <w:vertAlign w:val="superscript"/>
          <w:lang w:val="hr-HR"/>
        </w:rPr>
        <w:t>−1</w:t>
      </w:r>
      <w:r w:rsidRPr="00AB34F7">
        <w:rPr>
          <w:rFonts w:ascii="Times New Roman" w:eastAsia="Calibri" w:hAnsi="Times New Roman" w:cs="Times New Roman"/>
          <w:sz w:val="24"/>
          <w:szCs w:val="24"/>
          <w:lang w:val="hr-HR"/>
        </w:rPr>
        <w:t>):3289, 3233, 3102, 2933, 1669, 1616, 1595, 1541, 1519, 1483, 1455, 1423, 1387, 1319, 1220, 1201, 1158, 1051, 882, 821, 790, 778</w:t>
      </w:r>
    </w:p>
    <w:p w:rsidR="00FC4825" w:rsidRPr="00AB34F7" w:rsidRDefault="00FC4825" w:rsidP="00FC4825">
      <w:pPr>
        <w:spacing w:after="0" w:line="360" w:lineRule="auto"/>
        <w:jc w:val="both"/>
        <w:rPr>
          <w:rFonts w:ascii="Times New Roman" w:eastAsia="Calibri" w:hAnsi="Times New Roman" w:cs="Times New Roman"/>
          <w:sz w:val="24"/>
          <w:szCs w:val="24"/>
          <w:lang w:val="hr-HR"/>
        </w:rPr>
      </w:pPr>
      <w:r w:rsidRPr="00AB34F7">
        <w:rPr>
          <w:rFonts w:ascii="Times New Roman" w:eastAsia="Calibri" w:hAnsi="Times New Roman" w:cs="Times New Roman"/>
          <w:sz w:val="24"/>
          <w:szCs w:val="24"/>
          <w:vertAlign w:val="superscript"/>
          <w:lang w:val="hr-HR"/>
        </w:rPr>
        <w:t>1</w:t>
      </w:r>
      <w:r w:rsidRPr="00AB34F7">
        <w:rPr>
          <w:rFonts w:ascii="Times New Roman" w:eastAsia="Calibri" w:hAnsi="Times New Roman" w:cs="Times New Roman"/>
          <w:sz w:val="24"/>
          <w:szCs w:val="24"/>
          <w:lang w:val="hr-HR"/>
        </w:rPr>
        <w:t>H NMR (DMSO-</w:t>
      </w:r>
      <w:r w:rsidRPr="00AB34F7">
        <w:rPr>
          <w:rFonts w:ascii="Times New Roman" w:eastAsia="Calibri" w:hAnsi="Times New Roman" w:cs="Times New Roman"/>
          <w:i/>
          <w:sz w:val="24"/>
          <w:szCs w:val="24"/>
          <w:lang w:val="hr-HR"/>
        </w:rPr>
        <w:t>d</w:t>
      </w:r>
      <w:r w:rsidRPr="00AB34F7">
        <w:rPr>
          <w:rFonts w:ascii="Times New Roman" w:eastAsia="Calibri" w:hAnsi="Times New Roman" w:cs="Times New Roman"/>
          <w:sz w:val="24"/>
          <w:szCs w:val="24"/>
          <w:vertAlign w:val="subscript"/>
          <w:lang w:val="hr-HR"/>
        </w:rPr>
        <w:t>6</w:t>
      </w:r>
      <w:r w:rsidR="006228C3" w:rsidRPr="00AB34F7">
        <w:rPr>
          <w:rFonts w:ascii="Times New Roman" w:eastAsia="Calibri" w:hAnsi="Times New Roman" w:cs="Times New Roman"/>
          <w:sz w:val="24"/>
          <w:szCs w:val="24"/>
          <w:lang w:val="hr-HR"/>
        </w:rPr>
        <w:t xml:space="preserve">, </w:t>
      </w:r>
      <w:r w:rsidR="006228C3" w:rsidRPr="00AB34F7">
        <w:rPr>
          <w:rFonts w:ascii="Times New Roman" w:eastAsia="Calibri" w:hAnsi="Times New Roman" w:cs="Times New Roman"/>
          <w:i/>
          <w:sz w:val="24"/>
          <w:szCs w:val="24"/>
          <w:lang w:val="hr-HR"/>
        </w:rPr>
        <w:t>δ</w:t>
      </w:r>
      <w:r w:rsidR="006228C3" w:rsidRPr="00AB34F7">
        <w:rPr>
          <w:rFonts w:ascii="Times New Roman" w:eastAsia="Calibri" w:hAnsi="Times New Roman" w:cs="Times New Roman"/>
          <w:sz w:val="24"/>
          <w:szCs w:val="24"/>
          <w:lang w:val="hr-HR"/>
        </w:rPr>
        <w:t>/ppm)</w:t>
      </w:r>
      <w:r w:rsidRPr="00AB34F7">
        <w:rPr>
          <w:rFonts w:ascii="Times New Roman" w:eastAsia="Calibri" w:hAnsi="Times New Roman" w:cs="Times New Roman"/>
          <w:sz w:val="24"/>
          <w:szCs w:val="24"/>
          <w:lang w:val="hr-HR"/>
        </w:rPr>
        <w:t xml:space="preserve">: </w:t>
      </w:r>
      <w:r w:rsidR="006228C3" w:rsidRPr="00AB34F7">
        <w:rPr>
          <w:rFonts w:ascii="Times New Roman" w:eastAsia="Calibri" w:hAnsi="Times New Roman" w:cs="Times New Roman"/>
          <w:sz w:val="24"/>
          <w:szCs w:val="24"/>
          <w:lang w:val="hr-HR"/>
        </w:rPr>
        <w:t xml:space="preserve">8,87 (s, 1H, 4'');8,54-8,52 (dd, 1H, 11, </w:t>
      </w:r>
      <w:r w:rsidR="006228C3" w:rsidRPr="00AB34F7">
        <w:rPr>
          <w:rFonts w:ascii="Times New Roman" w:eastAsia="Calibri" w:hAnsi="Times New Roman" w:cs="Times New Roman"/>
          <w:i/>
          <w:sz w:val="24"/>
          <w:szCs w:val="24"/>
          <w:lang w:val="hr-HR"/>
        </w:rPr>
        <w:t>J</w:t>
      </w:r>
      <w:r w:rsidR="006228C3" w:rsidRPr="00AB34F7">
        <w:rPr>
          <w:rFonts w:ascii="Times New Roman" w:eastAsia="Calibri" w:hAnsi="Times New Roman" w:cs="Times New Roman"/>
          <w:sz w:val="24"/>
          <w:szCs w:val="24"/>
          <w:lang w:val="hr-HR"/>
        </w:rPr>
        <w:t xml:space="preserve"> = 1,51, 2,62); 8,09-8,06 (dd, 1H, 13,</w:t>
      </w:r>
      <w:r w:rsidR="006228C3" w:rsidRPr="00AB34F7">
        <w:rPr>
          <w:rFonts w:ascii="Times New Roman" w:eastAsia="Calibri" w:hAnsi="Times New Roman" w:cs="Times New Roman"/>
          <w:i/>
          <w:sz w:val="24"/>
          <w:szCs w:val="24"/>
          <w:lang w:val="hr-HR"/>
        </w:rPr>
        <w:t xml:space="preserve"> J</w:t>
      </w:r>
      <w:r w:rsidR="006228C3" w:rsidRPr="00AB34F7">
        <w:rPr>
          <w:rFonts w:ascii="Times New Roman" w:eastAsia="Calibri" w:hAnsi="Times New Roman" w:cs="Times New Roman"/>
          <w:sz w:val="24"/>
          <w:szCs w:val="24"/>
          <w:lang w:val="hr-HR"/>
        </w:rPr>
        <w:t xml:space="preserve"> = 1,41, 6,84);7,98, 7,74 (2s, 2H, 1'', 2''); 7,67 (s, 1H, 2'); 7,44-7,37 (m, 2H, 12, 6'); 7,24 (t, 1H, 5', </w:t>
      </w:r>
      <w:r w:rsidR="006228C3" w:rsidRPr="00AB34F7">
        <w:rPr>
          <w:rFonts w:ascii="Times New Roman" w:eastAsia="Calibri" w:hAnsi="Times New Roman" w:cs="Times New Roman"/>
          <w:i/>
          <w:sz w:val="24"/>
          <w:szCs w:val="24"/>
          <w:lang w:val="hr-HR"/>
        </w:rPr>
        <w:t>J</w:t>
      </w:r>
      <w:r w:rsidR="006228C3" w:rsidRPr="00AB34F7">
        <w:rPr>
          <w:rFonts w:ascii="Times New Roman" w:eastAsia="Calibri" w:hAnsi="Times New Roman" w:cs="Times New Roman"/>
          <w:sz w:val="24"/>
          <w:szCs w:val="24"/>
          <w:lang w:val="hr-HR"/>
        </w:rPr>
        <w:t xml:space="preserve"> = 8,05); 6,97 (d, 1H, 4', </w:t>
      </w:r>
      <w:r w:rsidR="006228C3" w:rsidRPr="00AB34F7">
        <w:rPr>
          <w:rFonts w:ascii="Times New Roman" w:eastAsia="Calibri" w:hAnsi="Times New Roman" w:cs="Times New Roman"/>
          <w:i/>
          <w:sz w:val="24"/>
          <w:szCs w:val="24"/>
          <w:lang w:val="hr-HR"/>
        </w:rPr>
        <w:t>J</w:t>
      </w:r>
      <w:r w:rsidR="006228C3" w:rsidRPr="00AB34F7">
        <w:rPr>
          <w:rFonts w:ascii="Times New Roman" w:eastAsia="Calibri" w:hAnsi="Times New Roman" w:cs="Times New Roman"/>
          <w:sz w:val="24"/>
          <w:szCs w:val="24"/>
          <w:lang w:val="hr-HR"/>
        </w:rPr>
        <w:t xml:space="preserve"> = 8,05);6,52 (t, 1H, 2); 6,47 (d, 1H, 17); 6,26 (d, 1H, 15);6,11 (d, 1H, 8,</w:t>
      </w:r>
      <w:r w:rsidR="006228C3" w:rsidRPr="00AB34F7">
        <w:rPr>
          <w:rFonts w:ascii="Times New Roman" w:eastAsia="Calibri" w:hAnsi="Times New Roman" w:cs="Times New Roman"/>
          <w:i/>
          <w:sz w:val="24"/>
          <w:szCs w:val="24"/>
          <w:lang w:val="hr-HR"/>
        </w:rPr>
        <w:t xml:space="preserve"> J</w:t>
      </w:r>
      <w:r w:rsidR="006228C3" w:rsidRPr="00AB34F7">
        <w:rPr>
          <w:rFonts w:ascii="Times New Roman" w:eastAsia="Calibri" w:hAnsi="Times New Roman" w:cs="Times New Roman"/>
          <w:sz w:val="24"/>
          <w:szCs w:val="24"/>
          <w:lang w:val="hr-HR"/>
        </w:rPr>
        <w:t xml:space="preserve"> = 8,75); 3,82 (s, 3H, 18); 3,66-3,58 (m, 1H, 6); 3,09-3,03 (m, 2H, 3); 1,68-1,48 (m, 4H, 4, 5); 1,20 (d, 3H, 7, </w:t>
      </w:r>
      <w:r w:rsidR="006228C3" w:rsidRPr="00AB34F7">
        <w:rPr>
          <w:rFonts w:ascii="Times New Roman" w:eastAsia="Calibri" w:hAnsi="Times New Roman" w:cs="Times New Roman"/>
          <w:i/>
          <w:sz w:val="24"/>
          <w:szCs w:val="24"/>
          <w:lang w:val="hr-HR"/>
        </w:rPr>
        <w:t>J</w:t>
      </w:r>
      <w:r w:rsidR="006228C3" w:rsidRPr="00AB34F7">
        <w:rPr>
          <w:rFonts w:ascii="Times New Roman" w:eastAsia="Calibri" w:hAnsi="Times New Roman" w:cs="Times New Roman"/>
          <w:sz w:val="24"/>
          <w:szCs w:val="24"/>
          <w:lang w:val="hr-HR"/>
        </w:rPr>
        <w:t xml:space="preserve"> = 6,24)</w:t>
      </w:r>
    </w:p>
    <w:p w:rsidR="00FB2C77" w:rsidRPr="00AB34F7" w:rsidRDefault="00FC4825" w:rsidP="00FC4825">
      <w:pPr>
        <w:spacing w:after="0" w:line="360" w:lineRule="auto"/>
        <w:jc w:val="both"/>
        <w:rPr>
          <w:rFonts w:ascii="Times New Roman" w:hAnsi="Times New Roman" w:cs="Times New Roman"/>
          <w:b/>
          <w:sz w:val="24"/>
          <w:szCs w:val="24"/>
          <w:lang w:val="hr-HR"/>
        </w:rPr>
      </w:pPr>
      <w:r w:rsidRPr="00AB34F7">
        <w:rPr>
          <w:rFonts w:ascii="Times New Roman" w:eastAsia="Calibri" w:hAnsi="Times New Roman" w:cs="Times New Roman"/>
          <w:sz w:val="24"/>
          <w:szCs w:val="24"/>
          <w:vertAlign w:val="superscript"/>
          <w:lang w:val="hr-HR"/>
        </w:rPr>
        <w:t>13</w:t>
      </w:r>
      <w:r w:rsidRPr="00AB34F7">
        <w:rPr>
          <w:rFonts w:ascii="Times New Roman" w:eastAsia="Calibri" w:hAnsi="Times New Roman" w:cs="Times New Roman"/>
          <w:sz w:val="24"/>
          <w:szCs w:val="24"/>
          <w:lang w:val="hr-HR"/>
        </w:rPr>
        <w:t>C NMR (DMSO-</w:t>
      </w:r>
      <w:r w:rsidRPr="00AB34F7">
        <w:rPr>
          <w:rFonts w:ascii="Times New Roman" w:eastAsia="Calibri" w:hAnsi="Times New Roman" w:cs="Times New Roman"/>
          <w:i/>
          <w:sz w:val="24"/>
          <w:szCs w:val="24"/>
          <w:lang w:val="hr-HR"/>
        </w:rPr>
        <w:t>d</w:t>
      </w:r>
      <w:r w:rsidRPr="00AB34F7">
        <w:rPr>
          <w:rFonts w:ascii="Times New Roman" w:eastAsia="Calibri" w:hAnsi="Times New Roman" w:cs="Times New Roman"/>
          <w:sz w:val="24"/>
          <w:szCs w:val="24"/>
          <w:vertAlign w:val="subscript"/>
          <w:lang w:val="hr-HR"/>
        </w:rPr>
        <w:t>6</w:t>
      </w:r>
      <w:r w:rsidR="006228C3" w:rsidRPr="00AB34F7">
        <w:rPr>
          <w:rFonts w:ascii="Times New Roman" w:eastAsia="Calibri" w:hAnsi="Times New Roman" w:cs="Times New Roman"/>
          <w:sz w:val="24"/>
          <w:szCs w:val="24"/>
          <w:lang w:val="hr-HR"/>
        </w:rPr>
        <w:t xml:space="preserve">, </w:t>
      </w:r>
      <w:r w:rsidR="006228C3" w:rsidRPr="00AB34F7">
        <w:rPr>
          <w:rFonts w:ascii="Times New Roman" w:eastAsia="Calibri" w:hAnsi="Times New Roman" w:cs="Times New Roman"/>
          <w:i/>
          <w:sz w:val="24"/>
          <w:szCs w:val="24"/>
          <w:lang w:val="hr-HR"/>
        </w:rPr>
        <w:t>δ</w:t>
      </w:r>
      <w:r w:rsidR="006228C3" w:rsidRPr="00AB34F7">
        <w:rPr>
          <w:rFonts w:ascii="Times New Roman" w:eastAsia="Calibri" w:hAnsi="Times New Roman" w:cs="Times New Roman"/>
          <w:sz w:val="24"/>
          <w:szCs w:val="24"/>
          <w:lang w:val="hr-HR"/>
        </w:rPr>
        <w:t>/ppm)</w:t>
      </w:r>
      <w:r w:rsidRPr="00AB34F7">
        <w:rPr>
          <w:rFonts w:ascii="Times New Roman" w:eastAsia="Calibri" w:hAnsi="Times New Roman" w:cs="Times New Roman"/>
          <w:sz w:val="24"/>
          <w:szCs w:val="24"/>
          <w:lang w:val="hr-HR"/>
        </w:rPr>
        <w:t xml:space="preserve">: </w:t>
      </w:r>
      <w:r w:rsidR="006228C3" w:rsidRPr="00AB34F7">
        <w:rPr>
          <w:rFonts w:ascii="Times New Roman" w:eastAsia="Calibri" w:hAnsi="Times New Roman" w:cs="Times New Roman"/>
          <w:sz w:val="24"/>
          <w:szCs w:val="24"/>
          <w:lang w:val="hr-HR"/>
        </w:rPr>
        <w:t>159,00 (</w:t>
      </w:r>
      <w:r w:rsidR="007F07D8">
        <w:rPr>
          <w:rFonts w:ascii="Times New Roman" w:eastAsia="Calibri" w:hAnsi="Times New Roman" w:cs="Times New Roman"/>
          <w:sz w:val="24"/>
          <w:szCs w:val="24"/>
          <w:lang w:val="hr-HR"/>
        </w:rPr>
        <w:t xml:space="preserve">16); 158,54 (1); 155,92 (3''); </w:t>
      </w:r>
      <w:r w:rsidR="006228C3" w:rsidRPr="00AB34F7">
        <w:rPr>
          <w:rFonts w:ascii="Times New Roman" w:eastAsia="Calibri" w:hAnsi="Times New Roman" w:cs="Times New Roman"/>
          <w:sz w:val="24"/>
          <w:szCs w:val="24"/>
          <w:lang w:val="hr-HR"/>
        </w:rPr>
        <w:t>144,64 (9); 144,23 (11); 141,38 (1'); 134,79 (13); 134,52 (10);132,91 (3'); 130,11 (5'); 129,57 (14); 122,09 (12); 121,30 (4'); 117,90 (2'); 116,82 (6'); 96,09 (17); 91,59 (15); 54,98 (18); 47,04 (6); 39,23 (3); 33,41 (5); 26,67 (4); 20,21 (7)</w:t>
      </w:r>
    </w:p>
    <w:p w:rsidR="00021924" w:rsidRPr="00AB34F7" w:rsidRDefault="00021924" w:rsidP="00021924">
      <w:pPr>
        <w:pStyle w:val="ListParagraph"/>
        <w:outlineLvl w:val="2"/>
        <w:rPr>
          <w:rFonts w:ascii="Times New Roman" w:hAnsi="Times New Roman" w:cs="Times New Roman"/>
          <w:sz w:val="24"/>
          <w:szCs w:val="24"/>
          <w:lang w:val="hr-HR"/>
        </w:rPr>
      </w:pPr>
    </w:p>
    <w:p w:rsidR="00021924" w:rsidRPr="00AB34F7" w:rsidRDefault="00264E84" w:rsidP="00021924">
      <w:pPr>
        <w:pStyle w:val="NoSpacing"/>
        <w:numPr>
          <w:ilvl w:val="2"/>
          <w:numId w:val="2"/>
        </w:numPr>
        <w:spacing w:line="360" w:lineRule="auto"/>
        <w:jc w:val="both"/>
        <w:outlineLvl w:val="2"/>
        <w:rPr>
          <w:rFonts w:ascii="Times New Roman" w:hAnsi="Times New Roman" w:cs="Times New Roman"/>
          <w:b/>
          <w:sz w:val="24"/>
          <w:szCs w:val="24"/>
        </w:rPr>
      </w:pPr>
      <w:bookmarkStart w:id="58" w:name="_Toc418093211"/>
      <w:r w:rsidRPr="00AB34F7">
        <w:rPr>
          <w:rFonts w:ascii="Times New Roman" w:hAnsi="Times New Roman"/>
          <w:b/>
          <w:sz w:val="24"/>
          <w:szCs w:val="24"/>
        </w:rPr>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Pr="00AB34F7">
        <w:rPr>
          <w:rFonts w:ascii="Times New Roman" w:hAnsi="Times New Roman"/>
          <w:b/>
          <w:sz w:val="24"/>
          <w:szCs w:val="24"/>
        </w:rPr>
        <w:t>-(4-klorfenil)</w:t>
      </w:r>
      <w:r w:rsidRPr="00AB34F7">
        <w:rPr>
          <w:rFonts w:ascii="Times New Roman" w:hAnsi="Times New Roman"/>
          <w:b/>
          <w:i/>
          <w:sz w:val="24"/>
          <w:szCs w:val="24"/>
        </w:rPr>
        <w:t>-N</w:t>
      </w:r>
      <w:r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-(4-((6-metoksikinolin-8-il)amino)pentil)hidrazin-1,2-dikarboksamida</w:t>
      </w:r>
      <w:r w:rsidR="00021924" w:rsidRPr="00AB34F7">
        <w:rPr>
          <w:rFonts w:ascii="Times New Roman" w:hAnsi="Times New Roman"/>
          <w:b/>
          <w:sz w:val="24"/>
          <w:szCs w:val="24"/>
        </w:rPr>
        <w:t>(6f)</w:t>
      </w:r>
      <w:bookmarkEnd w:id="58"/>
    </w:p>
    <w:p w:rsidR="008B3C92" w:rsidRPr="00AB34F7" w:rsidRDefault="00FC16BF" w:rsidP="008B3C92">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Pr="00AB34F7">
        <w:rPr>
          <w:rFonts w:ascii="Times New Roman" w:hAnsi="Times New Roman"/>
          <w:sz w:val="24"/>
          <w:szCs w:val="24"/>
          <w:lang w:val="hr-HR"/>
        </w:rPr>
        <w:t>mol) primakin-semikarbazida (</w:t>
      </w:r>
      <w:r w:rsidRPr="00AB34F7">
        <w:rPr>
          <w:rFonts w:ascii="Times New Roman" w:hAnsi="Times New Roman"/>
          <w:b/>
          <w:sz w:val="24"/>
          <w:szCs w:val="24"/>
          <w:lang w:val="hr-HR"/>
        </w:rPr>
        <w:t>5</w:t>
      </w:r>
      <w:r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Pr="00AB34F7">
        <w:rPr>
          <w:rFonts w:ascii="Times New Roman" w:hAnsi="Times New Roman"/>
          <w:sz w:val="24"/>
          <w:szCs w:val="24"/>
          <w:lang w:val="hr-HR"/>
        </w:rPr>
        <w:t>0,164 g (0,0006 mol) 1-(</w:t>
      </w:r>
      <w:r w:rsidRPr="00AB34F7">
        <w:rPr>
          <w:rFonts w:ascii="Times New Roman" w:hAnsi="Times New Roman"/>
          <w:i/>
          <w:sz w:val="24"/>
          <w:szCs w:val="24"/>
          <w:lang w:val="hr-HR"/>
        </w:rPr>
        <w:t>N</w:t>
      </w:r>
      <w:r w:rsidRPr="00AB34F7">
        <w:rPr>
          <w:rFonts w:ascii="Times New Roman" w:hAnsi="Times New Roman"/>
          <w:sz w:val="24"/>
          <w:szCs w:val="24"/>
          <w:lang w:val="hr-HR"/>
        </w:rPr>
        <w:t>-(4-klorfenil)karbamoil)benzotriazola (</w:t>
      </w:r>
      <w:r w:rsidRPr="00AB34F7">
        <w:rPr>
          <w:rFonts w:ascii="Times New Roman" w:hAnsi="Times New Roman"/>
          <w:b/>
          <w:sz w:val="24"/>
          <w:szCs w:val="24"/>
          <w:lang w:val="hr-HR"/>
        </w:rPr>
        <w:t>2f</w:t>
      </w:r>
      <w:r w:rsidRPr="00AB34F7">
        <w:rPr>
          <w:rFonts w:ascii="Times New Roman" w:hAnsi="Times New Roman"/>
          <w:sz w:val="24"/>
          <w:szCs w:val="24"/>
          <w:lang w:val="hr-HR"/>
        </w:rPr>
        <w:t>) i 0,061 g (0,0006 mol) TEA otopljeno je u diklormetanu (10 ml). Reakcijska smjesa miješana je 4 sata na s. t. Zatim je uparena pod sniženim tlakom.</w:t>
      </w:r>
      <w:r w:rsidR="008B3C92" w:rsidRPr="00AB34F7">
        <w:rPr>
          <w:rFonts w:ascii="Times New Roman" w:hAnsi="Times New Roman"/>
          <w:sz w:val="24"/>
          <w:szCs w:val="24"/>
          <w:lang w:val="hr-HR"/>
        </w:rPr>
        <w:t>Do</w:t>
      </w:r>
      <w:r w:rsidR="00F9454A" w:rsidRPr="00AB34F7">
        <w:rPr>
          <w:rFonts w:ascii="Times New Roman" w:hAnsi="Times New Roman"/>
          <w:sz w:val="24"/>
          <w:szCs w:val="24"/>
          <w:lang w:val="hr-HR"/>
        </w:rPr>
        <w:t>biveni talog otopljen je u etil</w:t>
      </w:r>
      <w:r w:rsidR="008B3C92" w:rsidRPr="00AB34F7">
        <w:rPr>
          <w:rFonts w:ascii="Times New Roman" w:hAnsi="Times New Roman"/>
          <w:sz w:val="24"/>
          <w:szCs w:val="24"/>
          <w:lang w:val="hr-HR"/>
        </w:rPr>
        <w:t>acetatu,</w:t>
      </w:r>
      <w:r w:rsidR="000C6BC1" w:rsidRPr="00AB34F7">
        <w:rPr>
          <w:rFonts w:ascii="Times New Roman" w:hAnsi="Times New Roman"/>
          <w:sz w:val="24"/>
          <w:szCs w:val="24"/>
          <w:lang w:val="hr-HR"/>
        </w:rPr>
        <w:t xml:space="preserve"> a organski sloj je ekstrahiran</w:t>
      </w:r>
      <w:r w:rsidR="00F9454A" w:rsidRPr="00AB34F7">
        <w:rPr>
          <w:rFonts w:ascii="Times New Roman" w:hAnsi="Times New Roman"/>
          <w:sz w:val="24"/>
          <w:szCs w:val="24"/>
          <w:lang w:val="hr-HR"/>
        </w:rPr>
        <w:t xml:space="preserve"> </w:t>
      </w:r>
      <w:r w:rsidR="008B3C92" w:rsidRPr="00AB34F7">
        <w:rPr>
          <w:rFonts w:ascii="Times New Roman" w:hAnsi="Times New Roman"/>
          <w:sz w:val="24"/>
          <w:szCs w:val="24"/>
          <w:lang w:val="hr-HR"/>
        </w:rPr>
        <w:t>5</w:t>
      </w:r>
      <w:r w:rsidR="00F9454A" w:rsidRPr="00AB34F7">
        <w:rPr>
          <w:rFonts w:ascii="Times New Roman" w:hAnsi="Times New Roman"/>
          <w:sz w:val="24"/>
          <w:szCs w:val="24"/>
          <w:lang w:val="hr-HR"/>
        </w:rPr>
        <w:t xml:space="preserve"> </w:t>
      </w:r>
      <w:r w:rsidR="008B3C92" w:rsidRPr="00AB34F7">
        <w:rPr>
          <w:rFonts w:ascii="Times New Roman" w:hAnsi="Times New Roman"/>
          <w:sz w:val="24"/>
          <w:szCs w:val="24"/>
          <w:lang w:val="hr-HR"/>
        </w:rPr>
        <w:t>%-tnom otopinom NaOH (3x10 ml) i destiliranom vodom (3x15ml), osušen nad bezvodnim Na</w:t>
      </w:r>
      <w:r w:rsidR="008B3C92" w:rsidRPr="00AB34F7">
        <w:rPr>
          <w:rFonts w:ascii="Times New Roman" w:hAnsi="Times New Roman"/>
          <w:sz w:val="24"/>
          <w:szCs w:val="24"/>
          <w:vertAlign w:val="subscript"/>
          <w:lang w:val="hr-HR"/>
        </w:rPr>
        <w:t>2</w:t>
      </w:r>
      <w:r w:rsidR="008B3C92" w:rsidRPr="00AB34F7">
        <w:rPr>
          <w:rFonts w:ascii="Times New Roman" w:hAnsi="Times New Roman"/>
          <w:sz w:val="24"/>
          <w:szCs w:val="24"/>
          <w:lang w:val="hr-HR"/>
        </w:rPr>
        <w:t>SO</w:t>
      </w:r>
      <w:r w:rsidR="008B3C92" w:rsidRPr="00AB34F7">
        <w:rPr>
          <w:rFonts w:ascii="Times New Roman" w:hAnsi="Times New Roman"/>
          <w:sz w:val="24"/>
          <w:szCs w:val="24"/>
          <w:vertAlign w:val="subscript"/>
          <w:lang w:val="hr-HR"/>
        </w:rPr>
        <w:t>4</w:t>
      </w:r>
      <w:r w:rsidR="008B3C92" w:rsidRPr="00AB34F7">
        <w:rPr>
          <w:rFonts w:ascii="Times New Roman" w:hAnsi="Times New Roman"/>
          <w:sz w:val="24"/>
          <w:szCs w:val="24"/>
          <w:lang w:val="hr-HR"/>
        </w:rPr>
        <w:t xml:space="preserve">, filtriran i uparen pod sniženim tlakom. Čisti produkt </w:t>
      </w:r>
      <w:r w:rsidR="008B3C92" w:rsidRPr="00AB34F7">
        <w:rPr>
          <w:rFonts w:ascii="Times New Roman" w:hAnsi="Times New Roman"/>
          <w:b/>
          <w:sz w:val="24"/>
          <w:szCs w:val="24"/>
          <w:lang w:val="hr-HR"/>
        </w:rPr>
        <w:t>6</w:t>
      </w:r>
      <w:r w:rsidR="00ED78E2" w:rsidRPr="00AB34F7">
        <w:rPr>
          <w:rFonts w:ascii="Times New Roman" w:hAnsi="Times New Roman"/>
          <w:b/>
          <w:sz w:val="24"/>
          <w:szCs w:val="24"/>
          <w:lang w:val="hr-HR"/>
        </w:rPr>
        <w:t>f</w:t>
      </w:r>
      <w:r w:rsidR="008B3C92" w:rsidRPr="00AB34F7">
        <w:rPr>
          <w:rFonts w:ascii="Times New Roman" w:hAnsi="Times New Roman"/>
          <w:sz w:val="24"/>
          <w:szCs w:val="24"/>
          <w:lang w:val="hr-HR"/>
        </w:rPr>
        <w:t xml:space="preserve"> dobiven je pročišćavanjem </w:t>
      </w:r>
      <w:r w:rsidR="008B3C92" w:rsidRPr="00AB34F7">
        <w:rPr>
          <w:rFonts w:ascii="Times New Roman" w:hAnsi="Times New Roman"/>
          <w:sz w:val="24"/>
          <w:szCs w:val="24"/>
          <w:lang w:val="hr-HR"/>
        </w:rPr>
        <w:lastRenderedPageBreak/>
        <w:t xml:space="preserve">kromatografijom na koloni uz pokretnu fazu sastava diklormetan/metanol (95:5) te rastrljavanjem u eteru. </w:t>
      </w:r>
    </w:p>
    <w:p w:rsidR="00FC4825" w:rsidRPr="00AB34F7" w:rsidRDefault="009D0895" w:rsidP="00FC4825">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ED78E2" w:rsidRPr="00AB34F7">
        <w:rPr>
          <w:rFonts w:ascii="Times New Roman" w:hAnsi="Times New Roman"/>
          <w:sz w:val="24"/>
          <w:szCs w:val="24"/>
          <w:lang w:val="hr-HR"/>
        </w:rPr>
        <w:t>0,241 g (</w:t>
      </w:r>
      <w:r w:rsidRPr="00AB34F7">
        <w:rPr>
          <w:rFonts w:ascii="Times New Roman" w:hAnsi="Times New Roman"/>
          <w:sz w:val="24"/>
          <w:szCs w:val="24"/>
          <w:lang w:val="hr-HR"/>
        </w:rPr>
        <w:t>85</w:t>
      </w:r>
      <w:r w:rsidR="00F9454A" w:rsidRPr="00AB34F7">
        <w:rPr>
          <w:rFonts w:ascii="Times New Roman" w:hAnsi="Times New Roman"/>
          <w:sz w:val="24"/>
          <w:szCs w:val="24"/>
          <w:lang w:val="hr-HR"/>
        </w:rPr>
        <w:t xml:space="preserve"> </w:t>
      </w:r>
      <w:r w:rsidR="00FC4825" w:rsidRPr="00AB34F7">
        <w:rPr>
          <w:rFonts w:ascii="Times New Roman" w:hAnsi="Times New Roman"/>
          <w:sz w:val="24"/>
          <w:szCs w:val="24"/>
          <w:lang w:val="hr-HR"/>
        </w:rPr>
        <w:t>%</w:t>
      </w:r>
      <w:r w:rsidR="00ED78E2" w:rsidRPr="00AB34F7">
        <w:rPr>
          <w:rFonts w:ascii="Times New Roman" w:hAnsi="Times New Roman"/>
          <w:sz w:val="24"/>
          <w:szCs w:val="24"/>
          <w:lang w:val="hr-HR"/>
        </w:rPr>
        <w:t>)</w:t>
      </w:r>
    </w:p>
    <w:p w:rsidR="00FC4825" w:rsidRPr="00AB34F7" w:rsidRDefault="00FC4825" w:rsidP="00FC4825">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171,0</w:t>
      </w:r>
      <w:r w:rsidR="00ED78E2" w:rsidRPr="00AB34F7">
        <w:rPr>
          <w:rFonts w:ascii="Times New Roman" w:hAnsi="Times New Roman" w:cs="Times New Roman"/>
          <w:sz w:val="24"/>
          <w:szCs w:val="24"/>
          <w:lang w:val="hr-HR"/>
        </w:rPr>
        <w:t>–</w:t>
      </w:r>
      <w:r w:rsidRPr="00AB34F7">
        <w:rPr>
          <w:rFonts w:ascii="Times New Roman" w:hAnsi="Times New Roman"/>
          <w:sz w:val="24"/>
          <w:szCs w:val="24"/>
          <w:lang w:val="hr-HR"/>
        </w:rPr>
        <w:t>172,9</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FC4825" w:rsidRPr="00AB34F7" w:rsidRDefault="00FC4825" w:rsidP="00FC4825">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):3292, 3228, 3098, 2934, 1668, 1616, 1597, 1541, 1520, 1495, 1456, 1388, 1329 1288, 1237, 1220, 1202, 1158, 1094, 1051, 1031, 1014, 824, 790</w:t>
      </w:r>
    </w:p>
    <w:p w:rsidR="00FC4825" w:rsidRPr="00AB34F7" w:rsidRDefault="00FC4825" w:rsidP="00FC4825">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228C3" w:rsidRPr="00AB34F7">
        <w:rPr>
          <w:rFonts w:ascii="Times New Roman" w:hAnsi="Times New Roman"/>
          <w:sz w:val="24"/>
          <w:szCs w:val="24"/>
          <w:lang w:val="hr-HR"/>
        </w:rPr>
        <w:t xml:space="preserve">, </w:t>
      </w:r>
      <w:r w:rsidR="006228C3" w:rsidRPr="00AB34F7">
        <w:rPr>
          <w:rFonts w:ascii="Times New Roman" w:hAnsi="Times New Roman"/>
          <w:i/>
          <w:sz w:val="24"/>
          <w:szCs w:val="24"/>
          <w:lang w:val="hr-HR"/>
        </w:rPr>
        <w:t>δ</w:t>
      </w:r>
      <w:r w:rsidR="006228C3"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6228C3" w:rsidRPr="00AB34F7">
        <w:rPr>
          <w:rFonts w:ascii="Times New Roman" w:hAnsi="Times New Roman"/>
          <w:sz w:val="24"/>
          <w:szCs w:val="24"/>
          <w:lang w:val="hr-HR"/>
        </w:rPr>
        <w:t xml:space="preserve">8,78 (s, 1H, 4'');8,53-8,52 (dd, 1H, 11, </w:t>
      </w:r>
      <w:r w:rsidR="006228C3" w:rsidRPr="00AB34F7">
        <w:rPr>
          <w:rFonts w:ascii="Times New Roman" w:hAnsi="Times New Roman"/>
          <w:i/>
          <w:sz w:val="24"/>
          <w:szCs w:val="24"/>
          <w:lang w:val="hr-HR"/>
        </w:rPr>
        <w:t>J</w:t>
      </w:r>
      <w:r w:rsidR="006228C3" w:rsidRPr="00AB34F7">
        <w:rPr>
          <w:rFonts w:ascii="Times New Roman" w:hAnsi="Times New Roman"/>
          <w:sz w:val="24"/>
          <w:szCs w:val="24"/>
          <w:lang w:val="hr-HR"/>
        </w:rPr>
        <w:t xml:space="preserve"> = 1,24, 2,47); 8,08-8,06 (dd, 1H, 13,</w:t>
      </w:r>
      <w:r w:rsidR="006228C3" w:rsidRPr="00AB34F7">
        <w:rPr>
          <w:rFonts w:ascii="Times New Roman" w:hAnsi="Times New Roman"/>
          <w:i/>
          <w:sz w:val="24"/>
          <w:szCs w:val="24"/>
          <w:lang w:val="hr-HR"/>
        </w:rPr>
        <w:t xml:space="preserve"> J</w:t>
      </w:r>
      <w:r w:rsidR="006228C3" w:rsidRPr="00AB34F7">
        <w:rPr>
          <w:rFonts w:ascii="Times New Roman" w:hAnsi="Times New Roman"/>
          <w:sz w:val="24"/>
          <w:szCs w:val="24"/>
          <w:lang w:val="hr-HR"/>
        </w:rPr>
        <w:t xml:space="preserve"> = 1,85, 6,80);7,89, 7,63 (s. 1H, 1'', 2''); 7,52 (d, 2H, 2', 6', </w:t>
      </w:r>
      <w:r w:rsidR="006228C3" w:rsidRPr="00AB34F7">
        <w:rPr>
          <w:rFonts w:ascii="Times New Roman" w:hAnsi="Times New Roman"/>
          <w:i/>
          <w:sz w:val="24"/>
          <w:szCs w:val="24"/>
          <w:lang w:val="hr-HR"/>
        </w:rPr>
        <w:t>J</w:t>
      </w:r>
      <w:r w:rsidR="006228C3" w:rsidRPr="00AB34F7">
        <w:rPr>
          <w:rFonts w:ascii="Times New Roman" w:hAnsi="Times New Roman"/>
          <w:sz w:val="24"/>
          <w:szCs w:val="24"/>
          <w:lang w:val="hr-HR"/>
        </w:rPr>
        <w:t xml:space="preserve"> =8,65);7,43-7,41 (m, 1H, 12);7,26 (d, 2H, 3', 5', </w:t>
      </w:r>
      <w:r w:rsidR="006228C3" w:rsidRPr="00AB34F7">
        <w:rPr>
          <w:rFonts w:ascii="Times New Roman" w:hAnsi="Times New Roman"/>
          <w:i/>
          <w:sz w:val="24"/>
          <w:szCs w:val="24"/>
          <w:lang w:val="hr-HR"/>
        </w:rPr>
        <w:t>J</w:t>
      </w:r>
      <w:r w:rsidR="006228C3" w:rsidRPr="00AB34F7">
        <w:rPr>
          <w:rFonts w:ascii="Times New Roman" w:hAnsi="Times New Roman"/>
          <w:sz w:val="24"/>
          <w:szCs w:val="24"/>
          <w:lang w:val="hr-HR"/>
        </w:rPr>
        <w:t xml:space="preserve"> = 8,65); 6,49 (t, 1H, 2);6,47 (d, 1H, 17,</w:t>
      </w:r>
      <w:r w:rsidR="006228C3" w:rsidRPr="00AB34F7">
        <w:rPr>
          <w:rFonts w:ascii="Times New Roman" w:hAnsi="Times New Roman"/>
          <w:i/>
          <w:sz w:val="24"/>
          <w:szCs w:val="24"/>
          <w:lang w:val="hr-HR"/>
        </w:rPr>
        <w:t xml:space="preserve"> J</w:t>
      </w:r>
      <w:r w:rsidR="006228C3" w:rsidRPr="00AB34F7">
        <w:rPr>
          <w:rFonts w:ascii="Times New Roman" w:hAnsi="Times New Roman"/>
          <w:sz w:val="24"/>
          <w:szCs w:val="24"/>
          <w:lang w:val="hr-HR"/>
        </w:rPr>
        <w:t xml:space="preserve"> = 2,47); 6,26 (d, 1H, 15, </w:t>
      </w:r>
      <w:r w:rsidR="006228C3" w:rsidRPr="00AB34F7">
        <w:rPr>
          <w:rFonts w:ascii="Times New Roman" w:hAnsi="Times New Roman"/>
          <w:i/>
          <w:sz w:val="24"/>
          <w:szCs w:val="24"/>
          <w:lang w:val="hr-HR"/>
        </w:rPr>
        <w:t>J</w:t>
      </w:r>
      <w:r w:rsidR="006228C3" w:rsidRPr="00AB34F7">
        <w:rPr>
          <w:rFonts w:ascii="Times New Roman" w:hAnsi="Times New Roman"/>
          <w:sz w:val="24"/>
          <w:szCs w:val="24"/>
          <w:lang w:val="hr-HR"/>
        </w:rPr>
        <w:t xml:space="preserve"> = 2,47); 6,10 (d, 1H, 8, </w:t>
      </w:r>
      <w:r w:rsidR="006228C3" w:rsidRPr="00AB34F7">
        <w:rPr>
          <w:rFonts w:ascii="Times New Roman" w:hAnsi="Times New Roman"/>
          <w:i/>
          <w:sz w:val="24"/>
          <w:szCs w:val="24"/>
          <w:lang w:val="hr-HR"/>
        </w:rPr>
        <w:t>J</w:t>
      </w:r>
      <w:r w:rsidR="006228C3" w:rsidRPr="00AB34F7">
        <w:rPr>
          <w:rFonts w:ascii="Times New Roman" w:hAnsi="Times New Roman"/>
          <w:sz w:val="24"/>
          <w:szCs w:val="24"/>
          <w:lang w:val="hr-HR"/>
        </w:rPr>
        <w:t xml:space="preserve"> = 8,65); 3,82 (s, 3H, 18); 3,63-3,61 (m, 1H, 6); 3,07-3,03 (m, 2H, 3); 1,64-1,48 (m, 4H, 4, 5); 1,20 (d, 3H, 7, </w:t>
      </w:r>
      <w:r w:rsidR="006228C3" w:rsidRPr="00AB34F7">
        <w:rPr>
          <w:rFonts w:ascii="Times New Roman" w:hAnsi="Times New Roman"/>
          <w:i/>
          <w:sz w:val="24"/>
          <w:szCs w:val="24"/>
          <w:lang w:val="hr-HR"/>
        </w:rPr>
        <w:t>J</w:t>
      </w:r>
      <w:r w:rsidR="006228C3" w:rsidRPr="00AB34F7">
        <w:rPr>
          <w:rFonts w:ascii="Times New Roman" w:hAnsi="Times New Roman"/>
          <w:sz w:val="24"/>
          <w:szCs w:val="24"/>
          <w:lang w:val="hr-HR"/>
        </w:rPr>
        <w:t xml:space="preserve"> = 6,18)</w:t>
      </w:r>
    </w:p>
    <w:p w:rsidR="00FC4825" w:rsidRPr="00AB34F7" w:rsidRDefault="00FC4825" w:rsidP="00FC4825">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228C3" w:rsidRPr="00AB34F7">
        <w:rPr>
          <w:rFonts w:ascii="Times New Roman" w:hAnsi="Times New Roman"/>
          <w:sz w:val="24"/>
          <w:szCs w:val="24"/>
          <w:lang w:val="hr-HR"/>
        </w:rPr>
        <w:t xml:space="preserve">, </w:t>
      </w:r>
      <w:r w:rsidR="006228C3" w:rsidRPr="00AB34F7">
        <w:rPr>
          <w:rFonts w:ascii="Times New Roman" w:hAnsi="Times New Roman"/>
          <w:i/>
          <w:sz w:val="24"/>
          <w:szCs w:val="24"/>
          <w:lang w:val="hr-HR"/>
        </w:rPr>
        <w:t>δ</w:t>
      </w:r>
      <w:r w:rsidR="006228C3" w:rsidRPr="00AB34F7">
        <w:rPr>
          <w:rFonts w:ascii="Times New Roman" w:hAnsi="Times New Roman"/>
          <w:sz w:val="24"/>
          <w:szCs w:val="24"/>
          <w:lang w:val="hr-HR"/>
        </w:rPr>
        <w:t>/ppm</w:t>
      </w:r>
      <w:r w:rsidRPr="00AB34F7">
        <w:rPr>
          <w:rFonts w:ascii="Times New Roman" w:hAnsi="Times New Roman"/>
          <w:sz w:val="24"/>
          <w:szCs w:val="24"/>
          <w:lang w:val="hr-HR"/>
        </w:rPr>
        <w:t>):</w:t>
      </w:r>
      <w:r w:rsidR="006228C3" w:rsidRPr="00AB34F7">
        <w:rPr>
          <w:rFonts w:ascii="Times New Roman" w:eastAsia="Times New Roman" w:hAnsi="Times New Roman"/>
          <w:sz w:val="24"/>
          <w:szCs w:val="24"/>
          <w:lang w:val="hr-HR" w:eastAsia="hr-HR"/>
        </w:rPr>
        <w:t>158,98 (16); 158,54 (1); 155,93 (3'');144,62 (9); 144,21 (11); 138,76 (1'); 134,76 (13); 134,50 (10); 129,55 (14); 128,30 (3', 5'); 125,21 (4'); 122,06 (12); 120,02 (2', 6'); 96,07 (17); 91,60 (15); 54,96 (18); 47,03 (6); 39,21 (3)</w:t>
      </w:r>
      <w:r w:rsidR="00627D5A" w:rsidRPr="00AB34F7">
        <w:rPr>
          <w:rFonts w:ascii="Times New Roman" w:eastAsia="Times New Roman" w:hAnsi="Times New Roman"/>
          <w:sz w:val="24"/>
          <w:szCs w:val="24"/>
          <w:lang w:val="hr-HR" w:eastAsia="hr-HR"/>
        </w:rPr>
        <w:t>; 33,39 (5); 26,61 (4); 20,</w:t>
      </w:r>
      <w:r w:rsidR="006228C3" w:rsidRPr="00AB34F7">
        <w:rPr>
          <w:rFonts w:ascii="Times New Roman" w:eastAsia="Times New Roman" w:hAnsi="Times New Roman"/>
          <w:sz w:val="24"/>
          <w:szCs w:val="24"/>
          <w:lang w:val="hr-HR" w:eastAsia="hr-HR"/>
        </w:rPr>
        <w:t>19 (7)</w:t>
      </w:r>
    </w:p>
    <w:p w:rsidR="00021924" w:rsidRPr="00AB34F7" w:rsidRDefault="00021924" w:rsidP="00FC4825">
      <w:pPr>
        <w:outlineLvl w:val="2"/>
        <w:rPr>
          <w:rFonts w:ascii="Times New Roman" w:hAnsi="Times New Roman" w:cs="Times New Roman"/>
          <w:sz w:val="24"/>
          <w:szCs w:val="24"/>
          <w:lang w:val="hr-HR"/>
        </w:rPr>
      </w:pPr>
    </w:p>
    <w:p w:rsidR="00021924" w:rsidRPr="00AB34F7" w:rsidRDefault="00264E84" w:rsidP="00021924">
      <w:pPr>
        <w:pStyle w:val="NoSpacing"/>
        <w:numPr>
          <w:ilvl w:val="2"/>
          <w:numId w:val="2"/>
        </w:numPr>
        <w:spacing w:line="360" w:lineRule="auto"/>
        <w:jc w:val="both"/>
        <w:outlineLvl w:val="2"/>
        <w:rPr>
          <w:rFonts w:ascii="Times New Roman" w:hAnsi="Times New Roman" w:cs="Times New Roman"/>
          <w:b/>
          <w:sz w:val="24"/>
          <w:szCs w:val="24"/>
        </w:rPr>
      </w:pPr>
      <w:bookmarkStart w:id="59" w:name="_Toc418093212"/>
      <w:r w:rsidRPr="00AB34F7">
        <w:rPr>
          <w:rFonts w:ascii="Times New Roman" w:hAnsi="Times New Roman"/>
          <w:b/>
          <w:sz w:val="24"/>
          <w:szCs w:val="24"/>
        </w:rPr>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Pr="00AB34F7">
        <w:rPr>
          <w:rFonts w:ascii="Times New Roman" w:hAnsi="Times New Roman"/>
          <w:b/>
          <w:sz w:val="24"/>
          <w:szCs w:val="24"/>
        </w:rPr>
        <w:t>-(4-bromfenil)</w:t>
      </w:r>
      <w:r w:rsidRPr="00AB34F7">
        <w:rPr>
          <w:rFonts w:ascii="Times New Roman" w:hAnsi="Times New Roman"/>
          <w:b/>
          <w:i/>
          <w:sz w:val="24"/>
          <w:szCs w:val="24"/>
        </w:rPr>
        <w:t>-N</w:t>
      </w:r>
      <w:r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-(4-((6-metoksikinolin-8-il)amino)pentil)hidrazin-1,2-dikarboksamida</w:t>
      </w:r>
      <w:r w:rsidR="00021924" w:rsidRPr="00AB34F7">
        <w:rPr>
          <w:rFonts w:ascii="Times New Roman" w:hAnsi="Times New Roman"/>
          <w:b/>
          <w:sz w:val="24"/>
          <w:szCs w:val="24"/>
        </w:rPr>
        <w:t>(6g)</w:t>
      </w:r>
      <w:bookmarkEnd w:id="59"/>
    </w:p>
    <w:p w:rsidR="008B3C92" w:rsidRPr="00AB34F7" w:rsidRDefault="000C6BC1" w:rsidP="008B3C92">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Pr="00AB34F7">
        <w:rPr>
          <w:rFonts w:ascii="Times New Roman" w:hAnsi="Times New Roman"/>
          <w:sz w:val="24"/>
          <w:szCs w:val="24"/>
          <w:lang w:val="hr-HR"/>
        </w:rPr>
        <w:t>mol) primakin-semikarbazida (</w:t>
      </w:r>
      <w:r w:rsidRPr="00AB34F7">
        <w:rPr>
          <w:rFonts w:ascii="Times New Roman" w:hAnsi="Times New Roman"/>
          <w:b/>
          <w:sz w:val="24"/>
          <w:szCs w:val="24"/>
          <w:lang w:val="hr-HR"/>
        </w:rPr>
        <w:t>5</w:t>
      </w:r>
      <w:r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Pr="00AB34F7">
        <w:rPr>
          <w:rFonts w:ascii="Times New Roman" w:hAnsi="Times New Roman"/>
          <w:sz w:val="24"/>
          <w:szCs w:val="24"/>
          <w:lang w:val="hr-HR"/>
        </w:rPr>
        <w:t>0,190 g (0,0006 mol) 1-(</w:t>
      </w:r>
      <w:r w:rsidRPr="00AB34F7">
        <w:rPr>
          <w:rFonts w:ascii="Times New Roman" w:hAnsi="Times New Roman"/>
          <w:i/>
          <w:sz w:val="24"/>
          <w:szCs w:val="24"/>
          <w:lang w:val="hr-HR"/>
        </w:rPr>
        <w:t>N</w:t>
      </w:r>
      <w:r w:rsidRPr="00AB34F7">
        <w:rPr>
          <w:rFonts w:ascii="Times New Roman" w:hAnsi="Times New Roman"/>
          <w:sz w:val="24"/>
          <w:szCs w:val="24"/>
          <w:lang w:val="hr-HR"/>
        </w:rPr>
        <w:t>-(4-bromfenil)karbamoil)benzotriazola (</w:t>
      </w:r>
      <w:r w:rsidRPr="00AB34F7">
        <w:rPr>
          <w:rFonts w:ascii="Times New Roman" w:hAnsi="Times New Roman"/>
          <w:b/>
          <w:sz w:val="24"/>
          <w:szCs w:val="24"/>
          <w:lang w:val="hr-HR"/>
        </w:rPr>
        <w:t>2g</w:t>
      </w:r>
      <w:r w:rsidRPr="00AB34F7">
        <w:rPr>
          <w:rFonts w:ascii="Times New Roman" w:hAnsi="Times New Roman"/>
          <w:sz w:val="24"/>
          <w:szCs w:val="24"/>
          <w:lang w:val="hr-HR"/>
        </w:rPr>
        <w:t>) i 0,061 g (0,0006 mol) TEA otopljeno je u diklormetanu (10 ml). Reakcijska smjesa miješana je 24 sata na s. t. Zatim je uparena pod sniženim tlakom.</w:t>
      </w:r>
      <w:r w:rsidR="008B3C92" w:rsidRPr="00AB34F7">
        <w:rPr>
          <w:rFonts w:ascii="Times New Roman" w:hAnsi="Times New Roman"/>
          <w:sz w:val="24"/>
          <w:szCs w:val="24"/>
          <w:lang w:val="hr-HR"/>
        </w:rPr>
        <w:t>Dobiveni talog otopljen je u etilacetatu,</w:t>
      </w:r>
      <w:r w:rsidRPr="00AB34F7">
        <w:rPr>
          <w:rFonts w:ascii="Times New Roman" w:hAnsi="Times New Roman"/>
          <w:sz w:val="24"/>
          <w:szCs w:val="24"/>
          <w:lang w:val="hr-HR"/>
        </w:rPr>
        <w:t xml:space="preserve"> a organski sloj je ekstrahiran</w:t>
      </w:r>
      <w:r w:rsidR="008B3C92" w:rsidRPr="00AB34F7">
        <w:rPr>
          <w:rFonts w:ascii="Times New Roman" w:hAnsi="Times New Roman"/>
          <w:sz w:val="24"/>
          <w:szCs w:val="24"/>
          <w:lang w:val="hr-HR"/>
        </w:rPr>
        <w:t xml:space="preserve"> 5</w:t>
      </w:r>
      <w:r w:rsidR="00F9454A" w:rsidRPr="00AB34F7">
        <w:rPr>
          <w:rFonts w:ascii="Times New Roman" w:hAnsi="Times New Roman"/>
          <w:sz w:val="24"/>
          <w:szCs w:val="24"/>
          <w:lang w:val="hr-HR"/>
        </w:rPr>
        <w:t xml:space="preserve"> </w:t>
      </w:r>
      <w:r w:rsidR="008B3C92" w:rsidRPr="00AB34F7">
        <w:rPr>
          <w:rFonts w:ascii="Times New Roman" w:hAnsi="Times New Roman"/>
          <w:sz w:val="24"/>
          <w:szCs w:val="24"/>
          <w:lang w:val="hr-HR"/>
        </w:rPr>
        <w:t xml:space="preserve">%-tnom otopinom NaOH (3x10 ml) i destiliranom vodom (3x15ml), te je višak otapala uparen pod sniženim tlakom bez prethodnog sušenja. Čisti produkt </w:t>
      </w:r>
      <w:r w:rsidR="008B3C92" w:rsidRPr="00AB34F7">
        <w:rPr>
          <w:rFonts w:ascii="Times New Roman" w:hAnsi="Times New Roman"/>
          <w:b/>
          <w:sz w:val="24"/>
          <w:szCs w:val="24"/>
          <w:lang w:val="hr-HR"/>
        </w:rPr>
        <w:t>6g</w:t>
      </w:r>
      <w:r w:rsidR="008B3C92" w:rsidRPr="00AB34F7">
        <w:rPr>
          <w:rFonts w:ascii="Times New Roman" w:hAnsi="Times New Roman"/>
          <w:sz w:val="24"/>
          <w:szCs w:val="24"/>
          <w:lang w:val="hr-HR"/>
        </w:rPr>
        <w:t xml:space="preserve"> dobiven je pročišćavanjem kromatografijom na koloni uz pokretnu fazu sastava diklormetan/metanol (92:8) te rastrljavanjem u eteru i petroleteru. </w:t>
      </w:r>
    </w:p>
    <w:p w:rsidR="00262E86" w:rsidRPr="00AB34F7" w:rsidRDefault="009D0895" w:rsidP="00262E8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254CC1" w:rsidRPr="00AB34F7">
        <w:rPr>
          <w:rFonts w:ascii="Times New Roman" w:hAnsi="Times New Roman"/>
          <w:sz w:val="24"/>
          <w:szCs w:val="24"/>
          <w:lang w:val="hr-HR"/>
        </w:rPr>
        <w:t>0,211 g (</w:t>
      </w:r>
      <w:r w:rsidRPr="00AB34F7">
        <w:rPr>
          <w:rFonts w:ascii="Times New Roman" w:hAnsi="Times New Roman"/>
          <w:sz w:val="24"/>
          <w:szCs w:val="24"/>
          <w:lang w:val="hr-HR"/>
        </w:rPr>
        <w:t>77</w:t>
      </w:r>
      <w:r w:rsidR="00F9454A" w:rsidRPr="00AB34F7">
        <w:rPr>
          <w:rFonts w:ascii="Times New Roman" w:hAnsi="Times New Roman"/>
          <w:sz w:val="24"/>
          <w:szCs w:val="24"/>
          <w:lang w:val="hr-HR"/>
        </w:rPr>
        <w:t xml:space="preserve"> </w:t>
      </w:r>
      <w:r w:rsidR="00262E86" w:rsidRPr="00AB34F7">
        <w:rPr>
          <w:rFonts w:ascii="Times New Roman" w:hAnsi="Times New Roman"/>
          <w:sz w:val="24"/>
          <w:szCs w:val="24"/>
          <w:lang w:val="hr-HR"/>
        </w:rPr>
        <w:t>%</w:t>
      </w:r>
      <w:r w:rsidR="00254CC1" w:rsidRPr="00AB34F7">
        <w:rPr>
          <w:rFonts w:ascii="Times New Roman" w:hAnsi="Times New Roman"/>
          <w:sz w:val="24"/>
          <w:szCs w:val="24"/>
          <w:lang w:val="hr-HR"/>
        </w:rPr>
        <w:t>)</w:t>
      </w:r>
    </w:p>
    <w:p w:rsidR="00262E86" w:rsidRPr="00AB34F7" w:rsidRDefault="00262E86" w:rsidP="00262E8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172,5</w:t>
      </w:r>
      <w:r w:rsidR="00254CC1" w:rsidRPr="00AB34F7">
        <w:rPr>
          <w:rFonts w:ascii="Times New Roman" w:hAnsi="Times New Roman" w:cs="Times New Roman"/>
          <w:sz w:val="24"/>
          <w:szCs w:val="24"/>
          <w:lang w:val="hr-HR"/>
        </w:rPr>
        <w:t>–</w:t>
      </w:r>
      <w:r w:rsidRPr="00AB34F7">
        <w:rPr>
          <w:rFonts w:ascii="Times New Roman" w:hAnsi="Times New Roman"/>
          <w:sz w:val="24"/>
          <w:szCs w:val="24"/>
          <w:lang w:val="hr-HR"/>
        </w:rPr>
        <w:t>174,0</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262E86" w:rsidRPr="00AB34F7" w:rsidRDefault="00262E86" w:rsidP="00262E8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):3289, 3236, 3101, 2932, 1672, 1595,1526, 1457, 1389, 1325, 1211, 1161, 1053, 822, 789</w:t>
      </w:r>
    </w:p>
    <w:p w:rsidR="00262E86" w:rsidRPr="00AB34F7" w:rsidRDefault="00262E86" w:rsidP="00262E86">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27D5A" w:rsidRPr="00AB34F7">
        <w:rPr>
          <w:rFonts w:ascii="Times New Roman" w:hAnsi="Times New Roman"/>
          <w:sz w:val="24"/>
          <w:szCs w:val="24"/>
          <w:lang w:val="hr-HR"/>
        </w:rPr>
        <w:t xml:space="preserve">, </w:t>
      </w:r>
      <w:r w:rsidR="00627D5A" w:rsidRPr="00AB34F7">
        <w:rPr>
          <w:rFonts w:ascii="Times New Roman" w:hAnsi="Times New Roman"/>
          <w:i/>
          <w:sz w:val="24"/>
          <w:szCs w:val="24"/>
          <w:lang w:val="hr-HR"/>
        </w:rPr>
        <w:t>δ</w:t>
      </w:r>
      <w:r w:rsidR="00627D5A"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627D5A" w:rsidRPr="00AB34F7">
        <w:rPr>
          <w:rFonts w:ascii="Times New Roman" w:hAnsi="Times New Roman"/>
          <w:sz w:val="24"/>
          <w:szCs w:val="24"/>
          <w:lang w:val="hr-HR"/>
        </w:rPr>
        <w:t xml:space="preserve">8,78 (s, 1H, 4''); 8,53-8,52 (dd, 1H, 11, J = 1,37, 2,75); 8,08-8,06 (dd, 1H, 13, J = 1,37, 6,87); 7,89, 7,63 (s. 1H, 1'', 2''); 7,47 (d, 2H, 2', 6', J =8,93); 7,43-7,41 (m, 1H, 12); 7,38 (d, 2H, 3', 5', J = 8,93); 6,78 (t, 1H, 2); 6,47 (d, 1H, 17, J = 2,40); 6,26 </w:t>
      </w:r>
      <w:r w:rsidR="00627D5A" w:rsidRPr="00AB34F7">
        <w:rPr>
          <w:rFonts w:ascii="Times New Roman" w:hAnsi="Times New Roman"/>
          <w:sz w:val="24"/>
          <w:szCs w:val="24"/>
          <w:lang w:val="hr-HR"/>
        </w:rPr>
        <w:lastRenderedPageBreak/>
        <w:t>(d, 1H, 15, J = 2,40); 6,11 (d, 1H, 8, J = 8,59); 3,82 (s, 3H, 18); 3,64-3,60 (m, 1H, 6); 3,07-3,03 (m, 2H, 3); 1,66-1,47 (m, 4H, 4, 5); 1,20 (d, 3H, 7, J = 6,18)</w:t>
      </w:r>
    </w:p>
    <w:p w:rsidR="00262E86" w:rsidRPr="00AB34F7" w:rsidRDefault="00262E86" w:rsidP="00262E86">
      <w:pPr>
        <w:spacing w:after="0" w:line="360" w:lineRule="auto"/>
        <w:jc w:val="both"/>
        <w:rPr>
          <w:rFonts w:ascii="Times New Roman" w:eastAsia="Times New Roman" w:hAnsi="Times New Roman"/>
          <w:sz w:val="24"/>
          <w:szCs w:val="24"/>
          <w:lang w:val="hr-HR" w:eastAsia="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27D5A" w:rsidRPr="00AB34F7">
        <w:rPr>
          <w:rFonts w:ascii="Times New Roman" w:hAnsi="Times New Roman"/>
          <w:sz w:val="24"/>
          <w:szCs w:val="24"/>
          <w:lang w:val="hr-HR"/>
        </w:rPr>
        <w:t xml:space="preserve">, </w:t>
      </w:r>
      <w:r w:rsidR="00627D5A" w:rsidRPr="00AB34F7">
        <w:rPr>
          <w:rFonts w:ascii="Times New Roman" w:hAnsi="Times New Roman"/>
          <w:i/>
          <w:sz w:val="24"/>
          <w:szCs w:val="24"/>
          <w:lang w:val="hr-HR"/>
        </w:rPr>
        <w:t>δ</w:t>
      </w:r>
      <w:r w:rsidR="00627D5A" w:rsidRPr="00AB34F7">
        <w:rPr>
          <w:rFonts w:ascii="Times New Roman" w:hAnsi="Times New Roman"/>
          <w:sz w:val="24"/>
          <w:szCs w:val="24"/>
          <w:lang w:val="hr-HR"/>
        </w:rPr>
        <w:t>/ppm)</w:t>
      </w:r>
      <w:r w:rsidRPr="00AB34F7">
        <w:rPr>
          <w:rFonts w:ascii="Times New Roman" w:hAnsi="Times New Roman"/>
          <w:sz w:val="24"/>
          <w:szCs w:val="24"/>
          <w:lang w:val="hr-HR"/>
        </w:rPr>
        <w:t>:</w:t>
      </w:r>
      <w:r w:rsidR="00627D5A" w:rsidRPr="00AB34F7">
        <w:rPr>
          <w:rFonts w:ascii="Times New Roman" w:eastAsia="Times New Roman" w:hAnsi="Times New Roman"/>
          <w:sz w:val="24"/>
          <w:szCs w:val="24"/>
          <w:lang w:val="hr-HR" w:eastAsia="hr-HR"/>
        </w:rPr>
        <w:t>158,97 (16); 158,52 (1); 155,88 (3'');144,61 (9); 144,20 (11); 139,18 (1'); 134,75 (13); 134,49 (10); 131,19 (3', 5'); 129,54 (14);122,05 (12); 120,43 (2', 6'); 113,11 (4'); 96,06 (17); 91,59 (15); 54,95 (18); 47,03 (6); 39,20 (3); 33,39 (5); 26,63 (4); 20,18 (7)</w:t>
      </w:r>
    </w:p>
    <w:p w:rsidR="00021924" w:rsidRPr="00AB34F7" w:rsidRDefault="00021924" w:rsidP="00021924">
      <w:pPr>
        <w:pStyle w:val="ListParagraph"/>
        <w:outlineLvl w:val="2"/>
        <w:rPr>
          <w:rFonts w:ascii="Times New Roman" w:hAnsi="Times New Roman" w:cs="Times New Roman"/>
          <w:sz w:val="24"/>
          <w:szCs w:val="24"/>
          <w:lang w:val="hr-HR"/>
        </w:rPr>
      </w:pPr>
    </w:p>
    <w:p w:rsidR="00021924" w:rsidRPr="00AB34F7" w:rsidRDefault="00264E84" w:rsidP="00021924">
      <w:pPr>
        <w:pStyle w:val="NoSpacing"/>
        <w:numPr>
          <w:ilvl w:val="2"/>
          <w:numId w:val="2"/>
        </w:numPr>
        <w:spacing w:line="360" w:lineRule="auto"/>
        <w:jc w:val="both"/>
        <w:outlineLvl w:val="2"/>
        <w:rPr>
          <w:rFonts w:ascii="Times New Roman" w:hAnsi="Times New Roman" w:cs="Times New Roman"/>
          <w:b/>
          <w:sz w:val="24"/>
          <w:szCs w:val="24"/>
        </w:rPr>
      </w:pPr>
      <w:bookmarkStart w:id="60" w:name="_Toc418093213"/>
      <w:r w:rsidRPr="00AB34F7">
        <w:rPr>
          <w:rFonts w:ascii="Times New Roman" w:hAnsi="Times New Roman"/>
          <w:b/>
          <w:sz w:val="24"/>
          <w:szCs w:val="24"/>
        </w:rPr>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Pr="00AB34F7">
        <w:rPr>
          <w:rFonts w:ascii="Times New Roman" w:hAnsi="Times New Roman"/>
          <w:b/>
          <w:sz w:val="24"/>
          <w:szCs w:val="24"/>
        </w:rPr>
        <w:t>-(3-(trifluormetil)fenil)</w:t>
      </w:r>
      <w:r w:rsidRPr="00AB34F7">
        <w:rPr>
          <w:rFonts w:ascii="Times New Roman" w:hAnsi="Times New Roman"/>
          <w:b/>
          <w:i/>
          <w:sz w:val="24"/>
          <w:szCs w:val="24"/>
        </w:rPr>
        <w:t>-N</w:t>
      </w:r>
      <w:r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 hidrazin-1,2-dikarboksamida</w:t>
      </w:r>
      <w:r w:rsidR="00021924" w:rsidRPr="00AB34F7">
        <w:rPr>
          <w:rFonts w:ascii="Times New Roman" w:hAnsi="Times New Roman"/>
          <w:b/>
          <w:sz w:val="24"/>
          <w:szCs w:val="24"/>
        </w:rPr>
        <w:t>(6h)</w:t>
      </w:r>
      <w:bookmarkEnd w:id="60"/>
    </w:p>
    <w:p w:rsidR="008B3C92" w:rsidRPr="00AB34F7" w:rsidRDefault="000C6BC1" w:rsidP="008B3C92">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Pr="00AB34F7">
        <w:rPr>
          <w:rFonts w:ascii="Times New Roman" w:hAnsi="Times New Roman"/>
          <w:sz w:val="24"/>
          <w:szCs w:val="24"/>
          <w:lang w:val="hr-HR"/>
        </w:rPr>
        <w:t>mol) primakin-semikarbazida (</w:t>
      </w:r>
      <w:r w:rsidRPr="00AB34F7">
        <w:rPr>
          <w:rFonts w:ascii="Times New Roman" w:hAnsi="Times New Roman"/>
          <w:b/>
          <w:sz w:val="24"/>
          <w:szCs w:val="24"/>
          <w:lang w:val="hr-HR"/>
        </w:rPr>
        <w:t>5</w:t>
      </w:r>
      <w:r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Pr="00AB34F7">
        <w:rPr>
          <w:rFonts w:ascii="Times New Roman" w:hAnsi="Times New Roman"/>
          <w:sz w:val="24"/>
          <w:szCs w:val="24"/>
          <w:lang w:val="hr-HR"/>
        </w:rPr>
        <w:t>,0,184 g (0,0006 mol) 1-(</w:t>
      </w:r>
      <w:r w:rsidRPr="00AB34F7">
        <w:rPr>
          <w:rFonts w:ascii="Times New Roman" w:hAnsi="Times New Roman"/>
          <w:i/>
          <w:sz w:val="24"/>
          <w:szCs w:val="24"/>
          <w:lang w:val="hr-HR"/>
        </w:rPr>
        <w:t>N</w:t>
      </w:r>
      <w:r w:rsidRPr="00AB34F7">
        <w:rPr>
          <w:rFonts w:ascii="Times New Roman" w:hAnsi="Times New Roman"/>
          <w:sz w:val="24"/>
          <w:szCs w:val="24"/>
          <w:lang w:val="hr-HR"/>
        </w:rPr>
        <w:t>-(3-(trifluormetil)fenil)karbamoil)benzotriazola (</w:t>
      </w:r>
      <w:r w:rsidRPr="00AB34F7">
        <w:rPr>
          <w:rFonts w:ascii="Times New Roman" w:hAnsi="Times New Roman"/>
          <w:b/>
          <w:sz w:val="24"/>
          <w:szCs w:val="24"/>
          <w:lang w:val="hr-HR"/>
        </w:rPr>
        <w:t>2h</w:t>
      </w:r>
      <w:r w:rsidRPr="00AB34F7">
        <w:rPr>
          <w:rFonts w:ascii="Times New Roman" w:hAnsi="Times New Roman"/>
          <w:sz w:val="24"/>
          <w:szCs w:val="24"/>
          <w:lang w:val="hr-HR"/>
        </w:rPr>
        <w:t>) i 0,061 g (0,0006 mol) TEA otopljeno je u diklormetanu (10 ml). Reakcijska smjesa miješana je 1,5 sata na s. t. Zatim je uparena pod sniženim tlakom.</w:t>
      </w:r>
      <w:r w:rsidR="008B3C92" w:rsidRPr="00AB34F7">
        <w:rPr>
          <w:rFonts w:ascii="Times New Roman" w:hAnsi="Times New Roman"/>
          <w:sz w:val="24"/>
          <w:szCs w:val="24"/>
          <w:lang w:val="hr-HR"/>
        </w:rPr>
        <w:t xml:space="preserve">Dobiveni talog otopljen je u etilacetatu, </w:t>
      </w:r>
      <w:r w:rsidR="00F9454A" w:rsidRPr="00AB34F7">
        <w:rPr>
          <w:rFonts w:ascii="Times New Roman" w:hAnsi="Times New Roman"/>
          <w:sz w:val="24"/>
          <w:szCs w:val="24"/>
          <w:lang w:val="hr-HR"/>
        </w:rPr>
        <w:t xml:space="preserve">a organski sloj je ekstrahiran </w:t>
      </w:r>
      <w:r w:rsidR="008B3C92" w:rsidRPr="00AB34F7">
        <w:rPr>
          <w:rFonts w:ascii="Times New Roman" w:hAnsi="Times New Roman"/>
          <w:sz w:val="24"/>
          <w:szCs w:val="24"/>
          <w:lang w:val="hr-HR"/>
        </w:rPr>
        <w:t>5</w:t>
      </w:r>
      <w:r w:rsidR="00F9454A" w:rsidRPr="00AB34F7">
        <w:rPr>
          <w:rFonts w:ascii="Times New Roman" w:hAnsi="Times New Roman"/>
          <w:sz w:val="24"/>
          <w:szCs w:val="24"/>
          <w:lang w:val="hr-HR"/>
        </w:rPr>
        <w:t xml:space="preserve"> </w:t>
      </w:r>
      <w:r w:rsidR="008B3C92" w:rsidRPr="00AB34F7">
        <w:rPr>
          <w:rFonts w:ascii="Times New Roman" w:hAnsi="Times New Roman"/>
          <w:sz w:val="24"/>
          <w:szCs w:val="24"/>
          <w:lang w:val="hr-HR"/>
        </w:rPr>
        <w:t>%-tnom otopinom NaOH (3x10 ml) i destiliranom vodom (3x15ml), osušen nad bezvodnim Na</w:t>
      </w:r>
      <w:r w:rsidR="008B3C92" w:rsidRPr="00AB34F7">
        <w:rPr>
          <w:rFonts w:ascii="Times New Roman" w:hAnsi="Times New Roman"/>
          <w:sz w:val="24"/>
          <w:szCs w:val="24"/>
          <w:vertAlign w:val="subscript"/>
          <w:lang w:val="hr-HR"/>
        </w:rPr>
        <w:t>2</w:t>
      </w:r>
      <w:r w:rsidR="008B3C92" w:rsidRPr="00AB34F7">
        <w:rPr>
          <w:rFonts w:ascii="Times New Roman" w:hAnsi="Times New Roman"/>
          <w:sz w:val="24"/>
          <w:szCs w:val="24"/>
          <w:lang w:val="hr-HR"/>
        </w:rPr>
        <w:t>SO</w:t>
      </w:r>
      <w:r w:rsidR="008B3C92" w:rsidRPr="00AB34F7">
        <w:rPr>
          <w:rFonts w:ascii="Times New Roman" w:hAnsi="Times New Roman"/>
          <w:sz w:val="24"/>
          <w:szCs w:val="24"/>
          <w:vertAlign w:val="subscript"/>
          <w:lang w:val="hr-HR"/>
        </w:rPr>
        <w:t>4</w:t>
      </w:r>
      <w:r w:rsidR="008B3C92" w:rsidRPr="00AB34F7">
        <w:rPr>
          <w:rFonts w:ascii="Times New Roman" w:hAnsi="Times New Roman"/>
          <w:sz w:val="24"/>
          <w:szCs w:val="24"/>
          <w:lang w:val="hr-HR"/>
        </w:rPr>
        <w:t xml:space="preserve">, filtriran i uparen pod sniženim tlakom. Čisti produkt </w:t>
      </w:r>
      <w:r w:rsidR="008B3C92" w:rsidRPr="00AB34F7">
        <w:rPr>
          <w:rFonts w:ascii="Times New Roman" w:hAnsi="Times New Roman"/>
          <w:b/>
          <w:sz w:val="24"/>
          <w:szCs w:val="24"/>
          <w:lang w:val="hr-HR"/>
        </w:rPr>
        <w:t>6</w:t>
      </w:r>
      <w:r w:rsidRPr="00AB34F7">
        <w:rPr>
          <w:rFonts w:ascii="Times New Roman" w:hAnsi="Times New Roman"/>
          <w:b/>
          <w:sz w:val="24"/>
          <w:szCs w:val="24"/>
          <w:lang w:val="hr-HR"/>
        </w:rPr>
        <w:t>h</w:t>
      </w:r>
      <w:r w:rsidR="008B3C92" w:rsidRPr="00AB34F7">
        <w:rPr>
          <w:rFonts w:ascii="Times New Roman" w:hAnsi="Times New Roman"/>
          <w:sz w:val="24"/>
          <w:szCs w:val="24"/>
          <w:lang w:val="hr-HR"/>
        </w:rPr>
        <w:t xml:space="preserve"> dobiven je pročišćavanjem kromatografijom na koloni uz pokretnu fazu sastava diklormetan/metanol (95:5) te rastrljavanjem u eteru i petroleteru. </w:t>
      </w:r>
    </w:p>
    <w:p w:rsidR="00262E86" w:rsidRPr="00AB34F7" w:rsidRDefault="009D0895" w:rsidP="00262E8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254CC1" w:rsidRPr="00AB34F7">
        <w:rPr>
          <w:rFonts w:ascii="Times New Roman" w:hAnsi="Times New Roman"/>
          <w:sz w:val="24"/>
          <w:szCs w:val="24"/>
          <w:lang w:val="hr-HR"/>
        </w:rPr>
        <w:t>0,197 g (</w:t>
      </w:r>
      <w:r w:rsidRPr="00AB34F7">
        <w:rPr>
          <w:rFonts w:ascii="Times New Roman" w:hAnsi="Times New Roman"/>
          <w:sz w:val="24"/>
          <w:szCs w:val="24"/>
          <w:lang w:val="hr-HR"/>
        </w:rPr>
        <w:t>65</w:t>
      </w:r>
      <w:r w:rsidR="00F9454A" w:rsidRPr="00AB34F7">
        <w:rPr>
          <w:rFonts w:ascii="Times New Roman" w:hAnsi="Times New Roman"/>
          <w:sz w:val="24"/>
          <w:szCs w:val="24"/>
          <w:lang w:val="hr-HR"/>
        </w:rPr>
        <w:t xml:space="preserve"> </w:t>
      </w:r>
      <w:r w:rsidR="00262E86" w:rsidRPr="00AB34F7">
        <w:rPr>
          <w:rFonts w:ascii="Times New Roman" w:hAnsi="Times New Roman"/>
          <w:sz w:val="24"/>
          <w:szCs w:val="24"/>
          <w:lang w:val="hr-HR"/>
        </w:rPr>
        <w:t>%</w:t>
      </w:r>
      <w:r w:rsidR="00254CC1" w:rsidRPr="00AB34F7">
        <w:rPr>
          <w:rFonts w:ascii="Times New Roman" w:hAnsi="Times New Roman"/>
          <w:sz w:val="24"/>
          <w:szCs w:val="24"/>
          <w:lang w:val="hr-HR"/>
        </w:rPr>
        <w:t>)</w:t>
      </w:r>
    </w:p>
    <w:p w:rsidR="00262E86" w:rsidRPr="00AB34F7" w:rsidRDefault="00262E86" w:rsidP="00262E8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119,9</w:t>
      </w:r>
      <w:r w:rsidR="00254CC1" w:rsidRPr="00AB34F7">
        <w:rPr>
          <w:rFonts w:ascii="Times New Roman" w:hAnsi="Times New Roman" w:cs="Times New Roman"/>
          <w:sz w:val="24"/>
          <w:szCs w:val="24"/>
          <w:lang w:val="hr-HR"/>
        </w:rPr>
        <w:t>–</w:t>
      </w:r>
      <w:r w:rsidRPr="00AB34F7">
        <w:rPr>
          <w:rFonts w:ascii="Times New Roman" w:hAnsi="Times New Roman"/>
          <w:sz w:val="24"/>
          <w:szCs w:val="24"/>
          <w:lang w:val="hr-HR"/>
        </w:rPr>
        <w:t>122,1</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262E86" w:rsidRPr="00AB34F7" w:rsidRDefault="00262E86" w:rsidP="00262E86">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):3286, 3102, 2936, 1672, 1618, 1574, 1548, 1521, 1451, 1424, 1388, 1335, 1262, 1221, 1203, 1167, 1125, 1072, 1052, 1031, 973, 930, 890, 821, 791</w:t>
      </w:r>
    </w:p>
    <w:p w:rsidR="00262E86" w:rsidRPr="00AB34F7" w:rsidRDefault="00262E86" w:rsidP="00262E86">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27D5A" w:rsidRPr="00AB34F7">
        <w:rPr>
          <w:rFonts w:ascii="Times New Roman" w:hAnsi="Times New Roman"/>
          <w:sz w:val="24"/>
          <w:szCs w:val="24"/>
          <w:lang w:val="hr-HR"/>
        </w:rPr>
        <w:t xml:space="preserve">, </w:t>
      </w:r>
      <w:r w:rsidR="00627D5A" w:rsidRPr="00AB34F7">
        <w:rPr>
          <w:rFonts w:ascii="Times New Roman" w:hAnsi="Times New Roman"/>
          <w:i/>
          <w:sz w:val="24"/>
          <w:szCs w:val="24"/>
          <w:lang w:val="hr-HR"/>
        </w:rPr>
        <w:t>δ</w:t>
      </w:r>
      <w:r w:rsidR="00627D5A" w:rsidRPr="00AB34F7">
        <w:rPr>
          <w:rFonts w:ascii="Times New Roman" w:hAnsi="Times New Roman"/>
          <w:sz w:val="24"/>
          <w:szCs w:val="24"/>
          <w:lang w:val="hr-HR"/>
        </w:rPr>
        <w:t>/</w:t>
      </w:r>
      <w:r w:rsidRPr="00AB34F7">
        <w:rPr>
          <w:rFonts w:ascii="Times New Roman" w:hAnsi="Times New Roman"/>
          <w:sz w:val="24"/>
          <w:szCs w:val="24"/>
          <w:lang w:val="hr-HR"/>
        </w:rPr>
        <w:t>ppm</w:t>
      </w:r>
      <w:r w:rsidR="00627D5A" w:rsidRPr="00AB34F7">
        <w:rPr>
          <w:rFonts w:ascii="Times New Roman" w:hAnsi="Times New Roman"/>
          <w:sz w:val="24"/>
          <w:szCs w:val="24"/>
          <w:lang w:val="hr-HR"/>
        </w:rPr>
        <w:t>)</w:t>
      </w:r>
      <w:r w:rsidRPr="00AB34F7">
        <w:rPr>
          <w:rFonts w:ascii="Times New Roman" w:hAnsi="Times New Roman"/>
          <w:sz w:val="24"/>
          <w:szCs w:val="24"/>
          <w:lang w:val="hr-HR"/>
        </w:rPr>
        <w:t xml:space="preserve">: </w:t>
      </w:r>
      <w:r w:rsidR="00627D5A" w:rsidRPr="00AB34F7">
        <w:rPr>
          <w:rFonts w:ascii="Times New Roman" w:hAnsi="Times New Roman"/>
          <w:sz w:val="24"/>
          <w:szCs w:val="24"/>
          <w:lang w:val="hr-HR"/>
        </w:rPr>
        <w:t xml:space="preserve">9,05 (s. 1H, 4'');8,54-8,52 (dd, 1H, 11, </w:t>
      </w:r>
      <w:r w:rsidR="00627D5A" w:rsidRPr="00AB34F7">
        <w:rPr>
          <w:rFonts w:ascii="Times New Roman" w:hAnsi="Times New Roman"/>
          <w:i/>
          <w:sz w:val="24"/>
          <w:szCs w:val="24"/>
          <w:lang w:val="hr-HR"/>
        </w:rPr>
        <w:t>J</w:t>
      </w:r>
      <w:r w:rsidR="00627D5A" w:rsidRPr="00AB34F7">
        <w:rPr>
          <w:rFonts w:ascii="Times New Roman" w:hAnsi="Times New Roman"/>
          <w:sz w:val="24"/>
          <w:szCs w:val="24"/>
          <w:lang w:val="hr-HR"/>
        </w:rPr>
        <w:t xml:space="preserve"> = 1,40, 2,44); 8,09-8,02 (m, 3H, 13,2', 1''); 7,74 (d, 1H, 6', </w:t>
      </w:r>
      <w:r w:rsidR="00627D5A" w:rsidRPr="00AB34F7">
        <w:rPr>
          <w:rFonts w:ascii="Times New Roman" w:hAnsi="Times New Roman"/>
          <w:i/>
          <w:sz w:val="24"/>
          <w:szCs w:val="24"/>
          <w:lang w:val="hr-HR"/>
        </w:rPr>
        <w:t>J</w:t>
      </w:r>
      <w:r w:rsidR="00627D5A" w:rsidRPr="00AB34F7">
        <w:rPr>
          <w:rFonts w:ascii="Times New Roman" w:hAnsi="Times New Roman"/>
          <w:sz w:val="24"/>
          <w:szCs w:val="24"/>
          <w:lang w:val="hr-HR"/>
        </w:rPr>
        <w:t xml:space="preserve"> = 8,02); 7,67 (s, 1H, 2''); 7,48-7,40 (m, 2H, 12, 5'); 7,26 (d, 1H, 4',</w:t>
      </w:r>
      <w:r w:rsidR="00627D5A" w:rsidRPr="00AB34F7">
        <w:rPr>
          <w:rFonts w:ascii="Times New Roman" w:hAnsi="Times New Roman"/>
          <w:i/>
          <w:sz w:val="24"/>
          <w:szCs w:val="24"/>
          <w:lang w:val="hr-HR"/>
        </w:rPr>
        <w:t xml:space="preserve"> J</w:t>
      </w:r>
      <w:r w:rsidR="00627D5A" w:rsidRPr="00AB34F7">
        <w:rPr>
          <w:rFonts w:ascii="Times New Roman" w:hAnsi="Times New Roman"/>
          <w:sz w:val="24"/>
          <w:szCs w:val="24"/>
          <w:lang w:val="hr-HR"/>
        </w:rPr>
        <w:t xml:space="preserve"> = 7,67); 6,52 (t, 1H, 2,</w:t>
      </w:r>
      <w:r w:rsidR="00627D5A" w:rsidRPr="00AB34F7">
        <w:rPr>
          <w:rFonts w:ascii="Times New Roman" w:hAnsi="Times New Roman"/>
          <w:i/>
          <w:sz w:val="24"/>
          <w:szCs w:val="24"/>
          <w:lang w:val="hr-HR"/>
        </w:rPr>
        <w:t xml:space="preserve"> J</w:t>
      </w:r>
      <w:r w:rsidR="00627D5A" w:rsidRPr="00AB34F7">
        <w:rPr>
          <w:rFonts w:ascii="Times New Roman" w:hAnsi="Times New Roman"/>
          <w:sz w:val="24"/>
          <w:szCs w:val="24"/>
          <w:lang w:val="hr-HR"/>
        </w:rPr>
        <w:t xml:space="preserve"> = 4,53); 6,47 (d, 1H, 17,</w:t>
      </w:r>
      <w:r w:rsidR="00627D5A" w:rsidRPr="00AB34F7">
        <w:rPr>
          <w:rFonts w:ascii="Times New Roman" w:hAnsi="Times New Roman"/>
          <w:i/>
          <w:sz w:val="24"/>
          <w:szCs w:val="24"/>
          <w:lang w:val="hr-HR"/>
        </w:rPr>
        <w:t xml:space="preserve"> J</w:t>
      </w:r>
      <w:r w:rsidR="00627D5A" w:rsidRPr="00AB34F7">
        <w:rPr>
          <w:rFonts w:ascii="Times New Roman" w:hAnsi="Times New Roman"/>
          <w:sz w:val="24"/>
          <w:szCs w:val="24"/>
          <w:lang w:val="hr-HR"/>
        </w:rPr>
        <w:t xml:space="preserve"> = 2,44); 6,26 (d, 1H, 15, </w:t>
      </w:r>
      <w:r w:rsidR="00627D5A" w:rsidRPr="00AB34F7">
        <w:rPr>
          <w:rFonts w:ascii="Times New Roman" w:hAnsi="Times New Roman"/>
          <w:i/>
          <w:sz w:val="24"/>
          <w:szCs w:val="24"/>
          <w:lang w:val="hr-HR"/>
        </w:rPr>
        <w:t>J</w:t>
      </w:r>
      <w:r w:rsidR="00627D5A" w:rsidRPr="00AB34F7">
        <w:rPr>
          <w:rFonts w:ascii="Times New Roman" w:hAnsi="Times New Roman"/>
          <w:sz w:val="24"/>
          <w:szCs w:val="24"/>
          <w:lang w:val="hr-HR"/>
        </w:rPr>
        <w:t xml:space="preserve"> = 2,10); 6,11 (d, 1H, 8, </w:t>
      </w:r>
      <w:r w:rsidR="00627D5A" w:rsidRPr="00AB34F7">
        <w:rPr>
          <w:rFonts w:ascii="Times New Roman" w:hAnsi="Times New Roman"/>
          <w:i/>
          <w:sz w:val="24"/>
          <w:szCs w:val="24"/>
          <w:lang w:val="hr-HR"/>
        </w:rPr>
        <w:t>J</w:t>
      </w:r>
      <w:r w:rsidR="00627D5A" w:rsidRPr="00AB34F7">
        <w:rPr>
          <w:rFonts w:ascii="Times New Roman" w:hAnsi="Times New Roman"/>
          <w:sz w:val="24"/>
          <w:szCs w:val="24"/>
          <w:lang w:val="hr-HR"/>
        </w:rPr>
        <w:t xml:space="preserve"> = 8,72); 3,82 (s, 3H, 18); 3,67-3,58 (m, 1H, 6); 3,10-3,03 (q, 2H, 3, </w:t>
      </w:r>
      <w:r w:rsidR="00627D5A" w:rsidRPr="00AB34F7">
        <w:rPr>
          <w:rFonts w:ascii="Times New Roman" w:hAnsi="Times New Roman"/>
          <w:i/>
          <w:sz w:val="24"/>
          <w:szCs w:val="24"/>
          <w:lang w:val="hr-HR"/>
        </w:rPr>
        <w:t>J</w:t>
      </w:r>
      <w:r w:rsidR="00627D5A" w:rsidRPr="00AB34F7">
        <w:rPr>
          <w:rFonts w:ascii="Times New Roman" w:hAnsi="Times New Roman"/>
          <w:sz w:val="24"/>
          <w:szCs w:val="24"/>
          <w:lang w:val="hr-HR"/>
        </w:rPr>
        <w:t xml:space="preserve"> = 4,88); 1,66-1,48 (m, 4H, 4, 5); 1,20 (d, 3H, 7, </w:t>
      </w:r>
      <w:r w:rsidR="00627D5A" w:rsidRPr="00AB34F7">
        <w:rPr>
          <w:rFonts w:ascii="Times New Roman" w:hAnsi="Times New Roman"/>
          <w:i/>
          <w:sz w:val="24"/>
          <w:szCs w:val="24"/>
          <w:lang w:val="hr-HR"/>
        </w:rPr>
        <w:t>J</w:t>
      </w:r>
      <w:r w:rsidR="00627D5A" w:rsidRPr="00AB34F7">
        <w:rPr>
          <w:rFonts w:ascii="Times New Roman" w:hAnsi="Times New Roman"/>
          <w:sz w:val="24"/>
          <w:szCs w:val="24"/>
          <w:lang w:val="hr-HR"/>
        </w:rPr>
        <w:t xml:space="preserve"> = 6,28)</w:t>
      </w:r>
    </w:p>
    <w:p w:rsidR="00627D5A" w:rsidRPr="00AB34F7" w:rsidRDefault="00262E86" w:rsidP="00627D5A">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627D5A" w:rsidRPr="00AB34F7">
        <w:rPr>
          <w:rFonts w:ascii="Times New Roman" w:hAnsi="Times New Roman"/>
          <w:sz w:val="24"/>
          <w:szCs w:val="24"/>
          <w:lang w:val="hr-HR"/>
        </w:rPr>
        <w:t xml:space="preserve">, </w:t>
      </w:r>
      <w:r w:rsidR="00627D5A" w:rsidRPr="00AB34F7">
        <w:rPr>
          <w:rFonts w:ascii="Times New Roman" w:hAnsi="Times New Roman"/>
          <w:i/>
          <w:sz w:val="24"/>
          <w:szCs w:val="24"/>
          <w:lang w:val="hr-HR"/>
        </w:rPr>
        <w:t>δ</w:t>
      </w:r>
      <w:r w:rsidR="00627D5A" w:rsidRPr="00AB34F7">
        <w:rPr>
          <w:rFonts w:ascii="Times New Roman" w:hAnsi="Times New Roman"/>
          <w:sz w:val="24"/>
          <w:szCs w:val="24"/>
          <w:lang w:val="hr-HR"/>
        </w:rPr>
        <w:t>/</w:t>
      </w:r>
      <w:r w:rsidRPr="00AB34F7">
        <w:rPr>
          <w:rFonts w:ascii="Times New Roman" w:hAnsi="Times New Roman"/>
          <w:sz w:val="24"/>
          <w:szCs w:val="24"/>
          <w:lang w:val="hr-HR"/>
        </w:rPr>
        <w:t>ppm</w:t>
      </w:r>
      <w:r w:rsidR="00627D5A" w:rsidRPr="00AB34F7">
        <w:rPr>
          <w:rFonts w:ascii="Times New Roman" w:hAnsi="Times New Roman"/>
          <w:sz w:val="24"/>
          <w:szCs w:val="24"/>
          <w:lang w:val="hr-HR"/>
        </w:rPr>
        <w:t xml:space="preserve">):158,98 (16); 158,49 (1); 156,03 (3''); 144,63 (9); 144,19 (11); 140,68 (1');134,75 (13); 134,50 (10); 129,67-128,61 (q, </w:t>
      </w:r>
      <w:r w:rsidR="00627D5A" w:rsidRPr="00AB34F7">
        <w:rPr>
          <w:rFonts w:ascii="Times New Roman" w:hAnsi="Times New Roman"/>
          <w:i/>
          <w:sz w:val="24"/>
          <w:szCs w:val="24"/>
          <w:lang w:val="hr-HR"/>
        </w:rPr>
        <w:t>J</w:t>
      </w:r>
      <w:r w:rsidR="00627D5A" w:rsidRPr="00AB34F7">
        <w:rPr>
          <w:rFonts w:ascii="Times New Roman" w:hAnsi="Times New Roman"/>
          <w:sz w:val="24"/>
          <w:szCs w:val="24"/>
          <w:lang w:val="hr-HR"/>
        </w:rPr>
        <w:t xml:space="preserve"> = 31,52, 3'); 129,53 (5'); 129,53 (14); 129,48-118,57 (q, </w:t>
      </w:r>
      <w:r w:rsidR="00627D5A" w:rsidRPr="00AB34F7">
        <w:rPr>
          <w:rFonts w:ascii="Times New Roman" w:hAnsi="Times New Roman"/>
          <w:i/>
          <w:sz w:val="24"/>
          <w:szCs w:val="24"/>
          <w:lang w:val="hr-HR"/>
        </w:rPr>
        <w:t>J</w:t>
      </w:r>
      <w:r w:rsidR="00627D5A" w:rsidRPr="00AB34F7">
        <w:rPr>
          <w:rFonts w:ascii="Times New Roman" w:hAnsi="Times New Roman"/>
          <w:sz w:val="24"/>
          <w:szCs w:val="24"/>
          <w:lang w:val="hr-HR"/>
        </w:rPr>
        <w:t xml:space="preserve"> = 271,89, 7'); 122,05 (12);117,89, 117,84 (4', 6'); 114,60 (2'); 96,13 (17); 91,59 (15); 54,94 (18); 47,04 (6); 39,23 (3); 33,40 (5); 26,62 (4); 20,17 (7)</w:t>
      </w:r>
    </w:p>
    <w:p w:rsidR="00262E86" w:rsidRPr="00AB34F7" w:rsidRDefault="00262E86" w:rsidP="00262E86">
      <w:pPr>
        <w:spacing w:after="0" w:line="360" w:lineRule="auto"/>
        <w:jc w:val="both"/>
        <w:rPr>
          <w:rFonts w:ascii="Times New Roman" w:hAnsi="Times New Roman"/>
          <w:sz w:val="24"/>
          <w:szCs w:val="24"/>
          <w:highlight w:val="yellow"/>
          <w:lang w:val="hr-HR"/>
        </w:rPr>
      </w:pPr>
    </w:p>
    <w:p w:rsidR="002C72ED" w:rsidRPr="00AB34F7" w:rsidRDefault="002C72ED" w:rsidP="00262E86">
      <w:pPr>
        <w:spacing w:after="0" w:line="360" w:lineRule="auto"/>
        <w:jc w:val="both"/>
        <w:rPr>
          <w:rFonts w:ascii="Times New Roman" w:hAnsi="Times New Roman"/>
          <w:sz w:val="24"/>
          <w:szCs w:val="24"/>
          <w:highlight w:val="yellow"/>
          <w:lang w:val="hr-HR"/>
        </w:rPr>
      </w:pPr>
    </w:p>
    <w:p w:rsidR="00021924" w:rsidRPr="00AB34F7" w:rsidRDefault="00264E84" w:rsidP="00021924">
      <w:pPr>
        <w:pStyle w:val="NoSpacing"/>
        <w:numPr>
          <w:ilvl w:val="2"/>
          <w:numId w:val="2"/>
        </w:numPr>
        <w:spacing w:line="360" w:lineRule="auto"/>
        <w:jc w:val="both"/>
        <w:outlineLvl w:val="2"/>
        <w:rPr>
          <w:rFonts w:ascii="Times New Roman" w:hAnsi="Times New Roman" w:cs="Times New Roman"/>
          <w:b/>
          <w:sz w:val="24"/>
          <w:szCs w:val="24"/>
        </w:rPr>
      </w:pPr>
      <w:bookmarkStart w:id="61" w:name="_Toc418093214"/>
      <w:r w:rsidRPr="00AB34F7">
        <w:rPr>
          <w:rFonts w:ascii="Times New Roman" w:hAnsi="Times New Roman"/>
          <w:b/>
          <w:sz w:val="24"/>
          <w:szCs w:val="24"/>
        </w:rPr>
        <w:lastRenderedPageBreak/>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Pr="00AB34F7">
        <w:rPr>
          <w:rFonts w:ascii="Times New Roman" w:hAnsi="Times New Roman"/>
          <w:b/>
          <w:sz w:val="24"/>
          <w:szCs w:val="24"/>
        </w:rPr>
        <w:t>-(4-(trifluormetil)fenil)</w:t>
      </w:r>
      <w:r w:rsidRPr="00AB34F7">
        <w:rPr>
          <w:rFonts w:ascii="Times New Roman" w:hAnsi="Times New Roman"/>
          <w:b/>
          <w:i/>
          <w:sz w:val="24"/>
          <w:szCs w:val="24"/>
        </w:rPr>
        <w:t>-N</w:t>
      </w:r>
      <w:r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 hidrazin-1,2-dikarboksamida</w:t>
      </w:r>
      <w:r w:rsidR="00021924" w:rsidRPr="00AB34F7">
        <w:rPr>
          <w:rFonts w:ascii="Times New Roman" w:hAnsi="Times New Roman"/>
          <w:b/>
          <w:sz w:val="24"/>
          <w:szCs w:val="24"/>
        </w:rPr>
        <w:t>(6i)</w:t>
      </w:r>
      <w:bookmarkEnd w:id="61"/>
    </w:p>
    <w:p w:rsidR="008B3C92" w:rsidRPr="00AB34F7" w:rsidRDefault="000C6BC1" w:rsidP="008B3C92">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Pr="00AB34F7">
        <w:rPr>
          <w:rFonts w:ascii="Times New Roman" w:hAnsi="Times New Roman"/>
          <w:sz w:val="24"/>
          <w:szCs w:val="24"/>
          <w:lang w:val="hr-HR"/>
        </w:rPr>
        <w:t>mol) primakin-semikarbazida (</w:t>
      </w:r>
      <w:r w:rsidRPr="00AB34F7">
        <w:rPr>
          <w:rFonts w:ascii="Times New Roman" w:hAnsi="Times New Roman"/>
          <w:b/>
          <w:sz w:val="24"/>
          <w:szCs w:val="24"/>
          <w:lang w:val="hr-HR"/>
        </w:rPr>
        <w:t>5</w:t>
      </w:r>
      <w:r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Pr="00AB34F7">
        <w:rPr>
          <w:rFonts w:ascii="Times New Roman" w:hAnsi="Times New Roman"/>
          <w:sz w:val="24"/>
          <w:szCs w:val="24"/>
          <w:lang w:val="hr-HR"/>
        </w:rPr>
        <w:t>0,184 g (0,0006 mol) 1-(</w:t>
      </w:r>
      <w:r w:rsidRPr="00AB34F7">
        <w:rPr>
          <w:rFonts w:ascii="Times New Roman" w:hAnsi="Times New Roman"/>
          <w:i/>
          <w:sz w:val="24"/>
          <w:szCs w:val="24"/>
          <w:lang w:val="hr-HR"/>
        </w:rPr>
        <w:t>N</w:t>
      </w:r>
      <w:r w:rsidRPr="00AB34F7">
        <w:rPr>
          <w:rFonts w:ascii="Times New Roman" w:hAnsi="Times New Roman"/>
          <w:sz w:val="24"/>
          <w:szCs w:val="24"/>
          <w:lang w:val="hr-HR"/>
        </w:rPr>
        <w:t>-(4-(trifluormetil)fenil)karbamoil)benzotriazola (</w:t>
      </w:r>
      <w:r w:rsidRPr="00AB34F7">
        <w:rPr>
          <w:rFonts w:ascii="Times New Roman" w:hAnsi="Times New Roman"/>
          <w:b/>
          <w:sz w:val="24"/>
          <w:szCs w:val="24"/>
          <w:lang w:val="hr-HR"/>
        </w:rPr>
        <w:t>2i</w:t>
      </w:r>
      <w:r w:rsidRPr="00AB34F7">
        <w:rPr>
          <w:rFonts w:ascii="Times New Roman" w:hAnsi="Times New Roman"/>
          <w:sz w:val="24"/>
          <w:szCs w:val="24"/>
          <w:lang w:val="hr-HR"/>
        </w:rPr>
        <w:t>) i 0,061 g (0,0006 mol) TEA otopljeno je u diklormetanu (10 ml). Reakcijska smjesa miješana je 3,5 sata na s. t. Zatim je uparena pod sniženim tlakom.</w:t>
      </w:r>
      <w:r w:rsidR="008B3C92" w:rsidRPr="00AB34F7">
        <w:rPr>
          <w:rFonts w:ascii="Times New Roman" w:hAnsi="Times New Roman"/>
          <w:sz w:val="24"/>
          <w:szCs w:val="24"/>
          <w:lang w:val="hr-HR"/>
        </w:rPr>
        <w:t xml:space="preserve">Dobiveni talog otopljen je u etilacetatu, </w:t>
      </w:r>
      <w:r w:rsidR="00F9454A" w:rsidRPr="00AB34F7">
        <w:rPr>
          <w:rFonts w:ascii="Times New Roman" w:hAnsi="Times New Roman"/>
          <w:sz w:val="24"/>
          <w:szCs w:val="24"/>
          <w:lang w:val="hr-HR"/>
        </w:rPr>
        <w:t xml:space="preserve">a organski sloj je ekstrahiran </w:t>
      </w:r>
      <w:r w:rsidR="008B3C92" w:rsidRPr="00AB34F7">
        <w:rPr>
          <w:rFonts w:ascii="Times New Roman" w:hAnsi="Times New Roman"/>
          <w:sz w:val="24"/>
          <w:szCs w:val="24"/>
          <w:lang w:val="hr-HR"/>
        </w:rPr>
        <w:t>5</w:t>
      </w:r>
      <w:r w:rsidR="00F9454A" w:rsidRPr="00AB34F7">
        <w:rPr>
          <w:rFonts w:ascii="Times New Roman" w:hAnsi="Times New Roman"/>
          <w:sz w:val="24"/>
          <w:szCs w:val="24"/>
          <w:lang w:val="hr-HR"/>
        </w:rPr>
        <w:t xml:space="preserve"> </w:t>
      </w:r>
      <w:r w:rsidR="008B3C92" w:rsidRPr="00AB34F7">
        <w:rPr>
          <w:rFonts w:ascii="Times New Roman" w:hAnsi="Times New Roman"/>
          <w:sz w:val="24"/>
          <w:szCs w:val="24"/>
          <w:lang w:val="hr-HR"/>
        </w:rPr>
        <w:t>%-tnom otopinom NaOH (3x10 ml) i destiliranom vodom (3x15ml), osušen nad bezvodnim Na</w:t>
      </w:r>
      <w:r w:rsidR="008B3C92" w:rsidRPr="00AB34F7">
        <w:rPr>
          <w:rFonts w:ascii="Times New Roman" w:hAnsi="Times New Roman"/>
          <w:sz w:val="24"/>
          <w:szCs w:val="24"/>
          <w:vertAlign w:val="subscript"/>
          <w:lang w:val="hr-HR"/>
        </w:rPr>
        <w:t>2</w:t>
      </w:r>
      <w:r w:rsidR="008B3C92" w:rsidRPr="00AB34F7">
        <w:rPr>
          <w:rFonts w:ascii="Times New Roman" w:hAnsi="Times New Roman"/>
          <w:sz w:val="24"/>
          <w:szCs w:val="24"/>
          <w:lang w:val="hr-HR"/>
        </w:rPr>
        <w:t>SO</w:t>
      </w:r>
      <w:r w:rsidR="008B3C92" w:rsidRPr="00AB34F7">
        <w:rPr>
          <w:rFonts w:ascii="Times New Roman" w:hAnsi="Times New Roman"/>
          <w:sz w:val="24"/>
          <w:szCs w:val="24"/>
          <w:vertAlign w:val="subscript"/>
          <w:lang w:val="hr-HR"/>
        </w:rPr>
        <w:t>4</w:t>
      </w:r>
      <w:r w:rsidR="008B3C92" w:rsidRPr="00AB34F7">
        <w:rPr>
          <w:rFonts w:ascii="Times New Roman" w:hAnsi="Times New Roman"/>
          <w:sz w:val="24"/>
          <w:szCs w:val="24"/>
          <w:lang w:val="hr-HR"/>
        </w:rPr>
        <w:t xml:space="preserve">, filtriran i uparen pod sniženim tlakom. Čisti produkt </w:t>
      </w:r>
      <w:r w:rsidR="008B3C92" w:rsidRPr="00AB34F7">
        <w:rPr>
          <w:rFonts w:ascii="Times New Roman" w:hAnsi="Times New Roman"/>
          <w:b/>
          <w:sz w:val="24"/>
          <w:szCs w:val="24"/>
          <w:lang w:val="hr-HR"/>
        </w:rPr>
        <w:t>6i</w:t>
      </w:r>
      <w:r w:rsidR="008B3C92" w:rsidRPr="00AB34F7">
        <w:rPr>
          <w:rFonts w:ascii="Times New Roman" w:hAnsi="Times New Roman"/>
          <w:sz w:val="24"/>
          <w:szCs w:val="24"/>
          <w:lang w:val="hr-HR"/>
        </w:rPr>
        <w:t xml:space="preserve"> dobiven je pročišćavanjem kromatografijom na koloni uz pokretnu fazu sastava diklormetan/metanol (95:5) te rastrljavanjem u eteru. </w:t>
      </w:r>
    </w:p>
    <w:p w:rsidR="00926699" w:rsidRPr="00AB34F7" w:rsidRDefault="009D0895" w:rsidP="0092669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B74A52" w:rsidRPr="00AB34F7">
        <w:rPr>
          <w:rFonts w:ascii="Times New Roman" w:hAnsi="Times New Roman"/>
          <w:sz w:val="24"/>
          <w:szCs w:val="24"/>
          <w:lang w:val="hr-HR"/>
        </w:rPr>
        <w:t>0,215 g (</w:t>
      </w:r>
      <w:r w:rsidRPr="00AB34F7">
        <w:rPr>
          <w:rFonts w:ascii="Times New Roman" w:hAnsi="Times New Roman"/>
          <w:sz w:val="24"/>
          <w:szCs w:val="24"/>
          <w:lang w:val="hr-HR"/>
        </w:rPr>
        <w:t>71</w:t>
      </w:r>
      <w:r w:rsidR="00F9454A" w:rsidRPr="00AB34F7">
        <w:rPr>
          <w:rFonts w:ascii="Times New Roman" w:hAnsi="Times New Roman"/>
          <w:sz w:val="24"/>
          <w:szCs w:val="24"/>
          <w:lang w:val="hr-HR"/>
        </w:rPr>
        <w:t xml:space="preserve"> </w:t>
      </w:r>
      <w:r w:rsidR="00926699" w:rsidRPr="00AB34F7">
        <w:rPr>
          <w:rFonts w:ascii="Times New Roman" w:hAnsi="Times New Roman"/>
          <w:sz w:val="24"/>
          <w:szCs w:val="24"/>
          <w:lang w:val="hr-HR"/>
        </w:rPr>
        <w:t>%</w:t>
      </w:r>
      <w:r w:rsidR="00B74A52" w:rsidRPr="00AB34F7">
        <w:rPr>
          <w:rFonts w:ascii="Times New Roman" w:hAnsi="Times New Roman"/>
          <w:sz w:val="24"/>
          <w:szCs w:val="24"/>
          <w:lang w:val="hr-HR"/>
        </w:rPr>
        <w:t>)</w:t>
      </w:r>
    </w:p>
    <w:p w:rsidR="00926699" w:rsidRPr="00AB34F7" w:rsidRDefault="00926699" w:rsidP="0092669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157,9</w:t>
      </w:r>
      <w:r w:rsidR="00B74A52" w:rsidRPr="00AB34F7">
        <w:rPr>
          <w:rFonts w:ascii="Times New Roman" w:hAnsi="Times New Roman" w:cs="Times New Roman"/>
          <w:sz w:val="24"/>
          <w:szCs w:val="24"/>
          <w:lang w:val="hr-HR"/>
        </w:rPr>
        <w:t>–</w:t>
      </w:r>
      <w:r w:rsidRPr="00AB34F7">
        <w:rPr>
          <w:rFonts w:ascii="Times New Roman" w:hAnsi="Times New Roman"/>
          <w:sz w:val="24"/>
          <w:szCs w:val="24"/>
          <w:lang w:val="hr-HR"/>
        </w:rPr>
        <w:t>160,5</w:t>
      </w:r>
      <w:r w:rsidR="000D1444" w:rsidRPr="00AB34F7">
        <w:rPr>
          <w:rFonts w:ascii="Times New Roman" w:hAnsi="Times New Roman"/>
          <w:sz w:val="24"/>
          <w:szCs w:val="24"/>
          <w:lang w:val="hr-HR"/>
        </w:rPr>
        <w:t xml:space="preserve"> </w:t>
      </w:r>
      <w:r w:rsidRPr="00AB34F7">
        <w:rPr>
          <w:rFonts w:ascii="Times New Roman" w:hAnsi="Times New Roman"/>
          <w:sz w:val="24"/>
          <w:szCs w:val="24"/>
          <w:lang w:val="hr-HR"/>
        </w:rPr>
        <w:t>°C</w:t>
      </w:r>
    </w:p>
    <w:p w:rsidR="00926699" w:rsidRPr="00AB34F7" w:rsidRDefault="00926699" w:rsidP="0092669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):3284, 3102, 2936, 1672, 1618, 1604, 1542, 1521, 1458, 1418, 1388, 1326, 1245, 1221, 1203, 1164, 1116, 1070, 1018, 971, 840, 822, 791</w:t>
      </w:r>
    </w:p>
    <w:p w:rsidR="00926699" w:rsidRPr="00AB34F7" w:rsidRDefault="00926699" w:rsidP="00926699">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05589F" w:rsidRPr="00AB34F7">
        <w:rPr>
          <w:rFonts w:ascii="Times New Roman" w:hAnsi="Times New Roman"/>
          <w:sz w:val="24"/>
          <w:szCs w:val="24"/>
          <w:lang w:val="hr-HR"/>
        </w:rPr>
        <w:t xml:space="preserve">, </w:t>
      </w:r>
      <w:r w:rsidR="0005589F" w:rsidRPr="00AB34F7">
        <w:rPr>
          <w:rFonts w:ascii="Times New Roman" w:hAnsi="Times New Roman"/>
          <w:i/>
          <w:sz w:val="24"/>
          <w:szCs w:val="24"/>
          <w:lang w:val="hr-HR"/>
        </w:rPr>
        <w:t>δ</w:t>
      </w:r>
      <w:r w:rsidR="0005589F" w:rsidRPr="00AB34F7">
        <w:rPr>
          <w:rFonts w:ascii="Times New Roman" w:hAnsi="Times New Roman"/>
          <w:sz w:val="24"/>
          <w:szCs w:val="24"/>
          <w:lang w:val="hr-HR"/>
        </w:rPr>
        <w:t>/</w:t>
      </w:r>
      <w:r w:rsidRPr="00AB34F7">
        <w:rPr>
          <w:rFonts w:ascii="Times New Roman" w:hAnsi="Times New Roman"/>
          <w:sz w:val="24"/>
          <w:szCs w:val="24"/>
          <w:lang w:val="hr-HR"/>
        </w:rPr>
        <w:t>ppm</w:t>
      </w:r>
      <w:r w:rsidR="0005589F" w:rsidRPr="00AB34F7">
        <w:rPr>
          <w:rFonts w:ascii="Times New Roman" w:hAnsi="Times New Roman"/>
          <w:sz w:val="24"/>
          <w:szCs w:val="24"/>
          <w:lang w:val="hr-HR"/>
        </w:rPr>
        <w:t xml:space="preserve">):9,08 (s. 1H, 4'');8,54-8,52 (dd, 1H, 11, </w:t>
      </w:r>
      <w:r w:rsidR="0005589F" w:rsidRPr="00AB34F7">
        <w:rPr>
          <w:rFonts w:ascii="Times New Roman" w:hAnsi="Times New Roman"/>
          <w:i/>
          <w:sz w:val="24"/>
          <w:szCs w:val="24"/>
          <w:lang w:val="hr-HR"/>
        </w:rPr>
        <w:t>J</w:t>
      </w:r>
      <w:r w:rsidR="0005589F" w:rsidRPr="00AB34F7">
        <w:rPr>
          <w:rFonts w:ascii="Times New Roman" w:hAnsi="Times New Roman"/>
          <w:sz w:val="24"/>
          <w:szCs w:val="24"/>
          <w:lang w:val="hr-HR"/>
        </w:rPr>
        <w:t xml:space="preserve"> = 1,47, 2,65); 8,09-8,03 (m, 2H, 13, 1'');7,73-7,70 (m, 3H, 2', 6', 2''); 7,58 (d, 2H, 3', 5'); 7,44-7,40 (m, 1H, 12);6,54 (t, 1H, 2,</w:t>
      </w:r>
      <w:r w:rsidR="0005589F" w:rsidRPr="00AB34F7">
        <w:rPr>
          <w:rFonts w:ascii="Times New Roman" w:hAnsi="Times New Roman"/>
          <w:i/>
          <w:sz w:val="24"/>
          <w:szCs w:val="24"/>
          <w:lang w:val="hr-HR"/>
        </w:rPr>
        <w:t xml:space="preserve"> J</w:t>
      </w:r>
      <w:r w:rsidR="0005589F" w:rsidRPr="00AB34F7">
        <w:rPr>
          <w:rFonts w:ascii="Times New Roman" w:hAnsi="Times New Roman"/>
          <w:sz w:val="24"/>
          <w:szCs w:val="24"/>
          <w:lang w:val="hr-HR"/>
        </w:rPr>
        <w:t xml:space="preserve"> = 5,59); 6,47 (d, 1H, 17,</w:t>
      </w:r>
      <w:r w:rsidR="0005589F" w:rsidRPr="00AB34F7">
        <w:rPr>
          <w:rFonts w:ascii="Times New Roman" w:hAnsi="Times New Roman"/>
          <w:i/>
          <w:sz w:val="24"/>
          <w:szCs w:val="24"/>
          <w:lang w:val="hr-HR"/>
        </w:rPr>
        <w:t xml:space="preserve"> J</w:t>
      </w:r>
      <w:r w:rsidR="0005589F" w:rsidRPr="00AB34F7">
        <w:rPr>
          <w:rFonts w:ascii="Times New Roman" w:hAnsi="Times New Roman"/>
          <w:sz w:val="24"/>
          <w:szCs w:val="24"/>
          <w:lang w:val="hr-HR"/>
        </w:rPr>
        <w:t xml:space="preserve"> = 2,35); 6,27 (d, 1H, 15, </w:t>
      </w:r>
      <w:r w:rsidR="0005589F" w:rsidRPr="00AB34F7">
        <w:rPr>
          <w:rFonts w:ascii="Times New Roman" w:hAnsi="Times New Roman"/>
          <w:i/>
          <w:sz w:val="24"/>
          <w:szCs w:val="24"/>
          <w:lang w:val="hr-HR"/>
        </w:rPr>
        <w:t>J</w:t>
      </w:r>
      <w:r w:rsidR="0005589F" w:rsidRPr="00AB34F7">
        <w:rPr>
          <w:rFonts w:ascii="Times New Roman" w:hAnsi="Times New Roman"/>
          <w:sz w:val="24"/>
          <w:szCs w:val="24"/>
          <w:lang w:val="hr-HR"/>
        </w:rPr>
        <w:t xml:space="preserve"> = 2,06); 6,12 (d, 1H, 8, </w:t>
      </w:r>
      <w:r w:rsidR="0005589F" w:rsidRPr="00AB34F7">
        <w:rPr>
          <w:rFonts w:ascii="Times New Roman" w:hAnsi="Times New Roman"/>
          <w:i/>
          <w:sz w:val="24"/>
          <w:szCs w:val="24"/>
          <w:lang w:val="hr-HR"/>
        </w:rPr>
        <w:t>J</w:t>
      </w:r>
      <w:r w:rsidR="0005589F" w:rsidRPr="00AB34F7">
        <w:rPr>
          <w:rFonts w:ascii="Times New Roman" w:hAnsi="Times New Roman"/>
          <w:sz w:val="24"/>
          <w:szCs w:val="24"/>
          <w:lang w:val="hr-HR"/>
        </w:rPr>
        <w:t xml:space="preserve"> = 8,83); 3,82 (s, 3H, 18); 3,65-3,61 (m, 1H, 6); 3,09-3,04 (q, 2H, 3, </w:t>
      </w:r>
      <w:r w:rsidR="0005589F" w:rsidRPr="00AB34F7">
        <w:rPr>
          <w:rFonts w:ascii="Times New Roman" w:hAnsi="Times New Roman"/>
          <w:i/>
          <w:sz w:val="24"/>
          <w:szCs w:val="24"/>
          <w:lang w:val="hr-HR"/>
        </w:rPr>
        <w:t>J</w:t>
      </w:r>
      <w:r w:rsidR="0005589F" w:rsidRPr="00AB34F7">
        <w:rPr>
          <w:rFonts w:ascii="Times New Roman" w:hAnsi="Times New Roman"/>
          <w:sz w:val="24"/>
          <w:szCs w:val="24"/>
          <w:lang w:val="hr-HR"/>
        </w:rPr>
        <w:t xml:space="preserve"> = 5,30); 1,67-1,48 (m, 4H, 4, 5); 1,20 (d, 3H, 7, </w:t>
      </w:r>
      <w:r w:rsidR="0005589F" w:rsidRPr="00AB34F7">
        <w:rPr>
          <w:rFonts w:ascii="Times New Roman" w:hAnsi="Times New Roman"/>
          <w:i/>
          <w:sz w:val="24"/>
          <w:szCs w:val="24"/>
          <w:lang w:val="hr-HR"/>
        </w:rPr>
        <w:t>J</w:t>
      </w:r>
      <w:r w:rsidR="0005589F" w:rsidRPr="00AB34F7">
        <w:rPr>
          <w:rFonts w:ascii="Times New Roman" w:hAnsi="Times New Roman"/>
          <w:sz w:val="24"/>
          <w:szCs w:val="24"/>
          <w:lang w:val="hr-HR"/>
        </w:rPr>
        <w:t xml:space="preserve"> = 6,18)</w:t>
      </w:r>
    </w:p>
    <w:p w:rsidR="00926699" w:rsidRPr="00AB34F7" w:rsidRDefault="00926699" w:rsidP="00926699">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05589F" w:rsidRPr="00AB34F7">
        <w:rPr>
          <w:rFonts w:ascii="Times New Roman" w:hAnsi="Times New Roman"/>
          <w:sz w:val="24"/>
          <w:szCs w:val="24"/>
          <w:lang w:val="hr-HR"/>
        </w:rPr>
        <w:t xml:space="preserve">, </w:t>
      </w:r>
      <w:r w:rsidR="0005589F" w:rsidRPr="00AB34F7">
        <w:rPr>
          <w:rFonts w:ascii="Times New Roman" w:hAnsi="Times New Roman"/>
          <w:i/>
          <w:sz w:val="24"/>
          <w:szCs w:val="24"/>
          <w:lang w:val="hr-HR"/>
        </w:rPr>
        <w:t>δ</w:t>
      </w:r>
      <w:r w:rsidR="0005589F" w:rsidRPr="00AB34F7">
        <w:rPr>
          <w:rFonts w:ascii="Times New Roman" w:hAnsi="Times New Roman"/>
          <w:sz w:val="24"/>
          <w:szCs w:val="24"/>
          <w:lang w:val="hr-HR"/>
        </w:rPr>
        <w:t>/ppm)</w:t>
      </w:r>
      <w:r w:rsidRPr="00AB34F7">
        <w:rPr>
          <w:rFonts w:ascii="Times New Roman" w:hAnsi="Times New Roman"/>
          <w:sz w:val="24"/>
          <w:szCs w:val="24"/>
          <w:lang w:val="hr-HR"/>
        </w:rPr>
        <w:t>:</w:t>
      </w:r>
      <w:r w:rsidR="0005589F" w:rsidRPr="00AB34F7">
        <w:rPr>
          <w:rFonts w:ascii="Times New Roman" w:eastAsia="Times New Roman" w:hAnsi="Times New Roman"/>
          <w:sz w:val="24"/>
          <w:szCs w:val="24"/>
          <w:lang w:val="hr-HR" w:eastAsia="hr-HR"/>
        </w:rPr>
        <w:t xml:space="preserve">158,97 (16); 158,53 (1); 155,83 (3''); 144,64 (9); 144,23 (11); 143,57 (1'); 134,79 (13); 134,52 (10); 129,96-119,19 (q, </w:t>
      </w:r>
      <w:r w:rsidR="0005589F" w:rsidRPr="00AB34F7">
        <w:rPr>
          <w:rFonts w:ascii="Times New Roman" w:eastAsia="Times New Roman" w:hAnsi="Times New Roman"/>
          <w:i/>
          <w:sz w:val="24"/>
          <w:szCs w:val="24"/>
          <w:lang w:val="hr-HR" w:eastAsia="hr-HR"/>
        </w:rPr>
        <w:t>J</w:t>
      </w:r>
      <w:r w:rsidR="0005589F" w:rsidRPr="00AB34F7">
        <w:rPr>
          <w:rFonts w:ascii="Times New Roman" w:eastAsia="Times New Roman" w:hAnsi="Times New Roman"/>
          <w:sz w:val="24"/>
          <w:szCs w:val="24"/>
          <w:lang w:val="hr-HR" w:eastAsia="hr-HR"/>
        </w:rPr>
        <w:t xml:space="preserve"> = 270,81, 7'); 129,58 (14); 125,82, 125,77 (3', 5'); 122,28-121,02 (q, </w:t>
      </w:r>
      <w:r w:rsidR="0005589F" w:rsidRPr="00AB34F7">
        <w:rPr>
          <w:rFonts w:ascii="Times New Roman" w:eastAsia="Times New Roman" w:hAnsi="Times New Roman"/>
          <w:i/>
          <w:sz w:val="24"/>
          <w:szCs w:val="24"/>
          <w:lang w:val="hr-HR" w:eastAsia="hr-HR"/>
        </w:rPr>
        <w:t>J</w:t>
      </w:r>
      <w:r w:rsidR="0005589F" w:rsidRPr="00AB34F7">
        <w:rPr>
          <w:rFonts w:ascii="Times New Roman" w:eastAsia="Times New Roman" w:hAnsi="Times New Roman"/>
          <w:sz w:val="24"/>
          <w:szCs w:val="24"/>
          <w:lang w:val="hr-HR" w:eastAsia="hr-HR"/>
        </w:rPr>
        <w:t xml:space="preserve"> = 31,86, 4'); 122,09 (12); 118,16 (2', 6'); 96,09 (17); 91,58 (15); 54,97 (18); 47,05 (6); 39,23 (3); 33,41 (5); 26,67 (4); 20,20 (7)</w:t>
      </w:r>
    </w:p>
    <w:p w:rsidR="00021924" w:rsidRPr="00AB34F7" w:rsidRDefault="00021924" w:rsidP="00021924">
      <w:pPr>
        <w:pStyle w:val="ListParagraph"/>
        <w:outlineLvl w:val="2"/>
        <w:rPr>
          <w:rFonts w:ascii="Times New Roman" w:hAnsi="Times New Roman"/>
          <w:sz w:val="24"/>
          <w:szCs w:val="24"/>
          <w:lang w:val="hr-HR"/>
        </w:rPr>
      </w:pPr>
    </w:p>
    <w:p w:rsidR="00021924" w:rsidRPr="00AB34F7" w:rsidRDefault="00264E84" w:rsidP="00021924">
      <w:pPr>
        <w:pStyle w:val="NoSpacing"/>
        <w:numPr>
          <w:ilvl w:val="2"/>
          <w:numId w:val="2"/>
        </w:numPr>
        <w:spacing w:line="360" w:lineRule="auto"/>
        <w:jc w:val="both"/>
        <w:outlineLvl w:val="2"/>
        <w:rPr>
          <w:rFonts w:ascii="Times New Roman" w:hAnsi="Times New Roman" w:cs="Times New Roman"/>
          <w:b/>
          <w:sz w:val="24"/>
          <w:szCs w:val="24"/>
        </w:rPr>
      </w:pPr>
      <w:bookmarkStart w:id="62" w:name="_Toc418093215"/>
      <w:r w:rsidRPr="00AB34F7">
        <w:rPr>
          <w:rFonts w:ascii="Times New Roman" w:hAnsi="Times New Roman"/>
          <w:b/>
          <w:sz w:val="24"/>
          <w:szCs w:val="24"/>
        </w:rPr>
        <w:t xml:space="preserve">Sinteza </w:t>
      </w:r>
      <w:r w:rsidRPr="00AB34F7">
        <w:rPr>
          <w:rFonts w:ascii="Times New Roman" w:hAnsi="Times New Roman"/>
          <w:b/>
          <w:i/>
          <w:sz w:val="24"/>
          <w:szCs w:val="24"/>
        </w:rPr>
        <w:t>N</w:t>
      </w:r>
      <w:r w:rsidRPr="00AB34F7">
        <w:rPr>
          <w:rFonts w:ascii="Times New Roman" w:hAnsi="Times New Roman"/>
          <w:b/>
          <w:sz w:val="24"/>
          <w:szCs w:val="24"/>
          <w:vertAlign w:val="superscript"/>
        </w:rPr>
        <w:t>1</w:t>
      </w:r>
      <w:r w:rsidRPr="00AB34F7">
        <w:rPr>
          <w:rFonts w:ascii="Times New Roman" w:hAnsi="Times New Roman"/>
          <w:b/>
          <w:sz w:val="24"/>
          <w:szCs w:val="24"/>
        </w:rPr>
        <w:t>-(3,4-di(trifluormetil)fenil)</w:t>
      </w:r>
      <w:r w:rsidRPr="00AB34F7">
        <w:rPr>
          <w:rFonts w:ascii="Times New Roman" w:hAnsi="Times New Roman"/>
          <w:b/>
          <w:i/>
          <w:sz w:val="24"/>
          <w:szCs w:val="24"/>
        </w:rPr>
        <w:t>-N</w:t>
      </w:r>
      <w:r w:rsidRPr="00AB34F7">
        <w:rPr>
          <w:rFonts w:ascii="Times New Roman" w:hAnsi="Times New Roman"/>
          <w:b/>
          <w:sz w:val="24"/>
          <w:szCs w:val="24"/>
          <w:vertAlign w:val="superscript"/>
        </w:rPr>
        <w:t>2</w:t>
      </w:r>
      <w:r w:rsidRPr="00AB34F7">
        <w:rPr>
          <w:rFonts w:ascii="Times New Roman" w:hAnsi="Times New Roman"/>
          <w:b/>
          <w:sz w:val="24"/>
          <w:szCs w:val="24"/>
        </w:rPr>
        <w:t>-(4-((6-metoksikinolin-8-il)amino)pentil) hidrazin-1,2-dikarboksamida</w:t>
      </w:r>
      <w:r w:rsidR="00021924" w:rsidRPr="00AB34F7">
        <w:rPr>
          <w:rFonts w:ascii="Times New Roman" w:hAnsi="Times New Roman"/>
          <w:b/>
          <w:sz w:val="24"/>
          <w:szCs w:val="24"/>
        </w:rPr>
        <w:t>(6j)</w:t>
      </w:r>
      <w:bookmarkEnd w:id="62"/>
    </w:p>
    <w:p w:rsidR="008B3C92" w:rsidRPr="00AB34F7" w:rsidRDefault="000C6BC1" w:rsidP="008B3C92">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0,190 g (0,0006</w:t>
      </w:r>
      <w:r w:rsidR="007F07D8">
        <w:rPr>
          <w:rFonts w:ascii="Times New Roman" w:hAnsi="Times New Roman"/>
          <w:sz w:val="24"/>
          <w:szCs w:val="24"/>
          <w:lang w:val="hr-HR"/>
        </w:rPr>
        <w:t xml:space="preserve"> </w:t>
      </w:r>
      <w:r w:rsidRPr="00AB34F7">
        <w:rPr>
          <w:rFonts w:ascii="Times New Roman" w:hAnsi="Times New Roman"/>
          <w:sz w:val="24"/>
          <w:szCs w:val="24"/>
          <w:lang w:val="hr-HR"/>
        </w:rPr>
        <w:t>mol) primakin-semikarbazida (</w:t>
      </w:r>
      <w:r w:rsidRPr="00AB34F7">
        <w:rPr>
          <w:rFonts w:ascii="Times New Roman" w:hAnsi="Times New Roman"/>
          <w:b/>
          <w:sz w:val="24"/>
          <w:szCs w:val="24"/>
          <w:lang w:val="hr-HR"/>
        </w:rPr>
        <w:t>5</w:t>
      </w:r>
      <w:r w:rsidRPr="00AB34F7">
        <w:rPr>
          <w:rFonts w:ascii="Times New Roman" w:hAnsi="Times New Roman"/>
          <w:sz w:val="24"/>
          <w:szCs w:val="24"/>
          <w:lang w:val="hr-HR"/>
        </w:rPr>
        <w:t>),</w:t>
      </w:r>
      <w:r w:rsidR="007F07D8">
        <w:rPr>
          <w:rFonts w:ascii="Times New Roman" w:hAnsi="Times New Roman"/>
          <w:sz w:val="24"/>
          <w:szCs w:val="24"/>
          <w:lang w:val="hr-HR"/>
        </w:rPr>
        <w:t xml:space="preserve"> </w:t>
      </w:r>
      <w:r w:rsidRPr="00AB34F7">
        <w:rPr>
          <w:rFonts w:ascii="Times New Roman" w:hAnsi="Times New Roman"/>
          <w:sz w:val="24"/>
          <w:szCs w:val="24"/>
          <w:lang w:val="hr-HR"/>
        </w:rPr>
        <w:t>0,225 g (0,0006 mol) 1-(</w:t>
      </w:r>
      <w:r w:rsidRPr="00AB34F7">
        <w:rPr>
          <w:rFonts w:ascii="Times New Roman" w:hAnsi="Times New Roman"/>
          <w:i/>
          <w:sz w:val="24"/>
          <w:szCs w:val="24"/>
          <w:lang w:val="hr-HR"/>
        </w:rPr>
        <w:t>N</w:t>
      </w:r>
      <w:r w:rsidRPr="00AB34F7">
        <w:rPr>
          <w:rFonts w:ascii="Times New Roman" w:hAnsi="Times New Roman"/>
          <w:sz w:val="24"/>
          <w:szCs w:val="24"/>
          <w:lang w:val="hr-HR"/>
        </w:rPr>
        <w:t>-(3,4-di(trifluormetil)fluorfenil)karbamoil)benzotriazola (</w:t>
      </w:r>
      <w:r w:rsidRPr="00AB34F7">
        <w:rPr>
          <w:rFonts w:ascii="Times New Roman" w:hAnsi="Times New Roman"/>
          <w:b/>
          <w:sz w:val="24"/>
          <w:szCs w:val="24"/>
          <w:lang w:val="hr-HR"/>
        </w:rPr>
        <w:t>2j</w:t>
      </w:r>
      <w:r w:rsidRPr="00AB34F7">
        <w:rPr>
          <w:rFonts w:ascii="Times New Roman" w:hAnsi="Times New Roman"/>
          <w:sz w:val="24"/>
          <w:szCs w:val="24"/>
          <w:lang w:val="hr-HR"/>
        </w:rPr>
        <w:t>) i 0,061 g (0,0006 mol) TEA otopljeno je u diklormetanu (10 ml). Reakcijska smjesa miješana je 2 sata na s. t. Zatim je uparena pod sniženim tlakom.</w:t>
      </w:r>
      <w:r w:rsidR="008B3C92" w:rsidRPr="00AB34F7">
        <w:rPr>
          <w:rFonts w:ascii="Times New Roman" w:hAnsi="Times New Roman"/>
          <w:sz w:val="24"/>
          <w:szCs w:val="24"/>
          <w:lang w:val="hr-HR"/>
        </w:rPr>
        <w:t>Do</w:t>
      </w:r>
      <w:r w:rsidR="00F9454A" w:rsidRPr="00AB34F7">
        <w:rPr>
          <w:rFonts w:ascii="Times New Roman" w:hAnsi="Times New Roman"/>
          <w:sz w:val="24"/>
          <w:szCs w:val="24"/>
          <w:lang w:val="hr-HR"/>
        </w:rPr>
        <w:t>biveni talog otopljen je u etil</w:t>
      </w:r>
      <w:r w:rsidR="008B3C92" w:rsidRPr="00AB34F7">
        <w:rPr>
          <w:rFonts w:ascii="Times New Roman" w:hAnsi="Times New Roman"/>
          <w:sz w:val="24"/>
          <w:szCs w:val="24"/>
          <w:lang w:val="hr-HR"/>
        </w:rPr>
        <w:t xml:space="preserve">acetatu, </w:t>
      </w:r>
      <w:r w:rsidR="00F9454A" w:rsidRPr="00AB34F7">
        <w:rPr>
          <w:rFonts w:ascii="Times New Roman" w:hAnsi="Times New Roman"/>
          <w:sz w:val="24"/>
          <w:szCs w:val="24"/>
          <w:lang w:val="hr-HR"/>
        </w:rPr>
        <w:t xml:space="preserve">a organski sloj je ekstrahiran </w:t>
      </w:r>
      <w:r w:rsidR="008B3C92" w:rsidRPr="00AB34F7">
        <w:rPr>
          <w:rFonts w:ascii="Times New Roman" w:hAnsi="Times New Roman"/>
          <w:sz w:val="24"/>
          <w:szCs w:val="24"/>
          <w:lang w:val="hr-HR"/>
        </w:rPr>
        <w:t>5</w:t>
      </w:r>
      <w:r w:rsidR="00F9454A" w:rsidRPr="00AB34F7">
        <w:rPr>
          <w:rFonts w:ascii="Times New Roman" w:hAnsi="Times New Roman"/>
          <w:sz w:val="24"/>
          <w:szCs w:val="24"/>
          <w:lang w:val="hr-HR"/>
        </w:rPr>
        <w:t xml:space="preserve"> </w:t>
      </w:r>
      <w:r w:rsidR="008B3C92" w:rsidRPr="00AB34F7">
        <w:rPr>
          <w:rFonts w:ascii="Times New Roman" w:hAnsi="Times New Roman"/>
          <w:sz w:val="24"/>
          <w:szCs w:val="24"/>
          <w:lang w:val="hr-HR"/>
        </w:rPr>
        <w:t>%-tnom otopinom NaOH (3x10 ml) i destiliranom vodom (3x15ml), osušen nad bezvodnim Na</w:t>
      </w:r>
      <w:r w:rsidR="008B3C92" w:rsidRPr="00AB34F7">
        <w:rPr>
          <w:rFonts w:ascii="Times New Roman" w:hAnsi="Times New Roman"/>
          <w:sz w:val="24"/>
          <w:szCs w:val="24"/>
          <w:vertAlign w:val="subscript"/>
          <w:lang w:val="hr-HR"/>
        </w:rPr>
        <w:t>2</w:t>
      </w:r>
      <w:r w:rsidR="008B3C92" w:rsidRPr="00AB34F7">
        <w:rPr>
          <w:rFonts w:ascii="Times New Roman" w:hAnsi="Times New Roman"/>
          <w:sz w:val="24"/>
          <w:szCs w:val="24"/>
          <w:lang w:val="hr-HR"/>
        </w:rPr>
        <w:t>SO</w:t>
      </w:r>
      <w:r w:rsidR="008B3C92" w:rsidRPr="00AB34F7">
        <w:rPr>
          <w:rFonts w:ascii="Times New Roman" w:hAnsi="Times New Roman"/>
          <w:sz w:val="24"/>
          <w:szCs w:val="24"/>
          <w:vertAlign w:val="subscript"/>
          <w:lang w:val="hr-HR"/>
        </w:rPr>
        <w:t>4</w:t>
      </w:r>
      <w:r w:rsidR="008B3C92" w:rsidRPr="00AB34F7">
        <w:rPr>
          <w:rFonts w:ascii="Times New Roman" w:hAnsi="Times New Roman"/>
          <w:sz w:val="24"/>
          <w:szCs w:val="24"/>
          <w:lang w:val="hr-HR"/>
        </w:rPr>
        <w:t xml:space="preserve">, filtriran i uparen pod sniženim tlakom. Čisti produkt </w:t>
      </w:r>
      <w:r w:rsidR="008B3C92" w:rsidRPr="00AB34F7">
        <w:rPr>
          <w:rFonts w:ascii="Times New Roman" w:hAnsi="Times New Roman"/>
          <w:b/>
          <w:sz w:val="24"/>
          <w:szCs w:val="24"/>
          <w:lang w:val="hr-HR"/>
        </w:rPr>
        <w:t>6</w:t>
      </w:r>
      <w:r w:rsidR="00742368" w:rsidRPr="00AB34F7">
        <w:rPr>
          <w:rFonts w:ascii="Times New Roman" w:hAnsi="Times New Roman"/>
          <w:b/>
          <w:sz w:val="24"/>
          <w:szCs w:val="24"/>
          <w:lang w:val="hr-HR"/>
        </w:rPr>
        <w:t>j</w:t>
      </w:r>
      <w:r w:rsidR="008B3C92" w:rsidRPr="00AB34F7">
        <w:rPr>
          <w:rFonts w:ascii="Times New Roman" w:hAnsi="Times New Roman"/>
          <w:sz w:val="24"/>
          <w:szCs w:val="24"/>
          <w:lang w:val="hr-HR"/>
        </w:rPr>
        <w:t xml:space="preserve"> dobiven je pročišćavanjem </w:t>
      </w:r>
      <w:r w:rsidR="008B3C92" w:rsidRPr="00AB34F7">
        <w:rPr>
          <w:rFonts w:ascii="Times New Roman" w:hAnsi="Times New Roman"/>
          <w:sz w:val="24"/>
          <w:szCs w:val="24"/>
          <w:lang w:val="hr-HR"/>
        </w:rPr>
        <w:lastRenderedPageBreak/>
        <w:t>kromatografijom na koloni uz pokretnu fazu s</w:t>
      </w:r>
      <w:r w:rsidR="00742368" w:rsidRPr="00AB34F7">
        <w:rPr>
          <w:rFonts w:ascii="Times New Roman" w:hAnsi="Times New Roman"/>
          <w:sz w:val="24"/>
          <w:szCs w:val="24"/>
          <w:lang w:val="hr-HR"/>
        </w:rPr>
        <w:t>astava diklormetan/metanol (95:5</w:t>
      </w:r>
      <w:r w:rsidR="008B3C92" w:rsidRPr="00AB34F7">
        <w:rPr>
          <w:rFonts w:ascii="Times New Roman" w:hAnsi="Times New Roman"/>
          <w:sz w:val="24"/>
          <w:szCs w:val="24"/>
          <w:lang w:val="hr-HR"/>
        </w:rPr>
        <w:t>) te rastrljavanjem u eteru</w:t>
      </w:r>
      <w:r w:rsidR="00742368" w:rsidRPr="00AB34F7">
        <w:rPr>
          <w:rFonts w:ascii="Times New Roman" w:hAnsi="Times New Roman"/>
          <w:sz w:val="24"/>
          <w:szCs w:val="24"/>
          <w:lang w:val="hr-HR"/>
        </w:rPr>
        <w:t xml:space="preserve"> i petroleteru</w:t>
      </w:r>
      <w:r w:rsidR="008B3C92" w:rsidRPr="00AB34F7">
        <w:rPr>
          <w:rFonts w:ascii="Times New Roman" w:hAnsi="Times New Roman"/>
          <w:sz w:val="24"/>
          <w:szCs w:val="24"/>
          <w:lang w:val="hr-HR"/>
        </w:rPr>
        <w:t xml:space="preserve">. </w:t>
      </w:r>
    </w:p>
    <w:p w:rsidR="00926699" w:rsidRPr="00AB34F7" w:rsidRDefault="009D0895" w:rsidP="0092669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Iskorištenje: </w:t>
      </w:r>
      <w:r w:rsidR="00ED78E2" w:rsidRPr="00AB34F7">
        <w:rPr>
          <w:rFonts w:ascii="Times New Roman" w:hAnsi="Times New Roman"/>
          <w:sz w:val="24"/>
          <w:szCs w:val="24"/>
          <w:lang w:val="hr-HR"/>
        </w:rPr>
        <w:t>0,</w:t>
      </w:r>
      <w:r w:rsidR="00B74A52" w:rsidRPr="00AB34F7">
        <w:rPr>
          <w:rFonts w:ascii="Times New Roman" w:hAnsi="Times New Roman"/>
          <w:sz w:val="24"/>
          <w:szCs w:val="24"/>
          <w:lang w:val="hr-HR"/>
        </w:rPr>
        <w:t>165 g (</w:t>
      </w:r>
      <w:r w:rsidRPr="00AB34F7">
        <w:rPr>
          <w:rFonts w:ascii="Times New Roman" w:hAnsi="Times New Roman"/>
          <w:sz w:val="24"/>
          <w:szCs w:val="24"/>
          <w:lang w:val="hr-HR"/>
        </w:rPr>
        <w:t>48</w:t>
      </w:r>
      <w:r w:rsidR="00F9454A" w:rsidRPr="00AB34F7">
        <w:rPr>
          <w:rFonts w:ascii="Times New Roman" w:hAnsi="Times New Roman"/>
          <w:sz w:val="24"/>
          <w:szCs w:val="24"/>
          <w:lang w:val="hr-HR"/>
        </w:rPr>
        <w:t xml:space="preserve"> </w:t>
      </w:r>
      <w:r w:rsidR="00926699" w:rsidRPr="00AB34F7">
        <w:rPr>
          <w:rFonts w:ascii="Times New Roman" w:hAnsi="Times New Roman"/>
          <w:sz w:val="24"/>
          <w:szCs w:val="24"/>
          <w:lang w:val="hr-HR"/>
        </w:rPr>
        <w:t>%</w:t>
      </w:r>
      <w:r w:rsidR="00B74A52" w:rsidRPr="00AB34F7">
        <w:rPr>
          <w:rFonts w:ascii="Times New Roman" w:hAnsi="Times New Roman"/>
          <w:sz w:val="24"/>
          <w:szCs w:val="24"/>
          <w:lang w:val="hr-HR"/>
        </w:rPr>
        <w:t>)</w:t>
      </w:r>
    </w:p>
    <w:p w:rsidR="00926699" w:rsidRPr="00AB34F7" w:rsidRDefault="00926699" w:rsidP="0092669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t</w:t>
      </w:r>
      <w:r w:rsidRPr="00AB34F7">
        <w:rPr>
          <w:rFonts w:ascii="Times New Roman" w:hAnsi="Times New Roman"/>
          <w:sz w:val="24"/>
          <w:szCs w:val="24"/>
          <w:vertAlign w:val="subscript"/>
          <w:lang w:val="hr-HR"/>
        </w:rPr>
        <w:t>t</w:t>
      </w:r>
      <w:r w:rsidRPr="00AB34F7">
        <w:rPr>
          <w:rFonts w:ascii="Times New Roman" w:hAnsi="Times New Roman"/>
          <w:sz w:val="24"/>
          <w:szCs w:val="24"/>
          <w:lang w:val="hr-HR"/>
        </w:rPr>
        <w:t xml:space="preserve"> = (ulje)</w:t>
      </w:r>
    </w:p>
    <w:p w:rsidR="00926699" w:rsidRPr="00AB34F7" w:rsidRDefault="00926699" w:rsidP="00926699">
      <w:pPr>
        <w:spacing w:after="0" w:line="360" w:lineRule="auto"/>
        <w:jc w:val="both"/>
        <w:rPr>
          <w:rFonts w:ascii="Times New Roman" w:hAnsi="Times New Roman"/>
          <w:sz w:val="24"/>
          <w:szCs w:val="24"/>
          <w:lang w:val="hr-HR"/>
        </w:rPr>
      </w:pPr>
      <w:r w:rsidRPr="00AB34F7">
        <w:rPr>
          <w:rFonts w:ascii="Times New Roman" w:hAnsi="Times New Roman"/>
          <w:sz w:val="24"/>
          <w:szCs w:val="24"/>
          <w:lang w:val="hr-HR"/>
        </w:rPr>
        <w:t xml:space="preserve">IR (KBr, </w:t>
      </w:r>
      <w:r w:rsidRPr="00AB34F7">
        <w:rPr>
          <w:rFonts w:ascii="Times New Roman" w:hAnsi="Times New Roman"/>
          <w:i/>
          <w:sz w:val="24"/>
          <w:szCs w:val="24"/>
          <w:lang w:val="hr-HR"/>
        </w:rPr>
        <w:t>ν</w:t>
      </w:r>
      <w:r w:rsidRPr="00AB34F7">
        <w:rPr>
          <w:rFonts w:ascii="Times New Roman" w:hAnsi="Times New Roman"/>
          <w:i/>
          <w:sz w:val="24"/>
          <w:szCs w:val="24"/>
          <w:vertAlign w:val="subscript"/>
          <w:lang w:val="hr-HR"/>
        </w:rPr>
        <w:t>max</w:t>
      </w:r>
      <w:r w:rsidR="00B74A52" w:rsidRPr="00AB34F7">
        <w:rPr>
          <w:rFonts w:ascii="Times New Roman" w:hAnsi="Times New Roman"/>
          <w:sz w:val="24"/>
          <w:szCs w:val="24"/>
          <w:lang w:val="hr-HR"/>
        </w:rPr>
        <w:t>/</w:t>
      </w:r>
      <w:r w:rsidRPr="00AB34F7">
        <w:rPr>
          <w:rFonts w:ascii="Times New Roman" w:hAnsi="Times New Roman"/>
          <w:sz w:val="24"/>
          <w:szCs w:val="24"/>
          <w:lang w:val="hr-HR"/>
        </w:rPr>
        <w:t>cm</w:t>
      </w: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):3316, 3108, 2962, 2935, 2870, 1684, 1652, 1616, 1576, 1520, 1475, 1456, 1424, 1388, 1337, 1279, 1222, 1171, 1128, 1051, 1030, 947, 884, 821, 791</w:t>
      </w:r>
    </w:p>
    <w:p w:rsidR="007729FA" w:rsidRPr="00AB34F7" w:rsidRDefault="00926699" w:rsidP="00926699">
      <w:pPr>
        <w:spacing w:after="0" w:line="360" w:lineRule="auto"/>
        <w:jc w:val="both"/>
        <w:rPr>
          <w:rFonts w:ascii="Times New Roman" w:hAnsi="Times New Roman"/>
          <w:sz w:val="24"/>
          <w:szCs w:val="24"/>
          <w:lang w:val="hr-HR"/>
        </w:rPr>
      </w:pPr>
      <w:r w:rsidRPr="00AB34F7">
        <w:rPr>
          <w:rFonts w:ascii="Times New Roman" w:hAnsi="Times New Roman"/>
          <w:sz w:val="24"/>
          <w:szCs w:val="24"/>
          <w:vertAlign w:val="superscript"/>
          <w:lang w:val="hr-HR"/>
        </w:rPr>
        <w:t>1</w:t>
      </w:r>
      <w:r w:rsidRPr="00AB34F7">
        <w:rPr>
          <w:rFonts w:ascii="Times New Roman" w:hAnsi="Times New Roman"/>
          <w:sz w:val="24"/>
          <w:szCs w:val="24"/>
          <w:lang w:val="hr-HR"/>
        </w:rPr>
        <w:t>H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7729FA" w:rsidRPr="00AB34F7">
        <w:rPr>
          <w:rFonts w:ascii="Times New Roman" w:hAnsi="Times New Roman"/>
          <w:sz w:val="24"/>
          <w:szCs w:val="24"/>
          <w:lang w:val="hr-HR"/>
        </w:rPr>
        <w:t xml:space="preserve">, </w:t>
      </w:r>
      <w:r w:rsidR="007729FA" w:rsidRPr="00AB34F7">
        <w:rPr>
          <w:rFonts w:ascii="Times New Roman" w:hAnsi="Times New Roman"/>
          <w:i/>
          <w:sz w:val="24"/>
          <w:szCs w:val="24"/>
          <w:lang w:val="hr-HR"/>
        </w:rPr>
        <w:t>δ</w:t>
      </w:r>
      <w:r w:rsidR="007729FA" w:rsidRPr="00AB34F7">
        <w:rPr>
          <w:rFonts w:ascii="Times New Roman" w:hAnsi="Times New Roman"/>
          <w:sz w:val="24"/>
          <w:szCs w:val="24"/>
          <w:lang w:val="hr-HR"/>
        </w:rPr>
        <w:t>/ppm)</w:t>
      </w:r>
      <w:r w:rsidRPr="00AB34F7">
        <w:rPr>
          <w:rFonts w:ascii="Times New Roman" w:hAnsi="Times New Roman"/>
          <w:sz w:val="24"/>
          <w:szCs w:val="24"/>
          <w:lang w:val="hr-HR"/>
        </w:rPr>
        <w:t xml:space="preserve">: </w:t>
      </w:r>
      <w:r w:rsidR="007729FA" w:rsidRPr="00AB34F7">
        <w:rPr>
          <w:rFonts w:ascii="Times New Roman" w:hAnsi="Times New Roman"/>
          <w:sz w:val="24"/>
          <w:szCs w:val="24"/>
          <w:lang w:val="hr-HR"/>
        </w:rPr>
        <w:t xml:space="preserve">9,53 (s, 1H, 4''); 8,53-8,52 (dd, 1H, 11, </w:t>
      </w:r>
      <w:r w:rsidR="007729FA" w:rsidRPr="00AB34F7">
        <w:rPr>
          <w:rFonts w:ascii="Times New Roman" w:hAnsi="Times New Roman"/>
          <w:i/>
          <w:sz w:val="24"/>
          <w:szCs w:val="24"/>
          <w:lang w:val="hr-HR"/>
        </w:rPr>
        <w:t>J</w:t>
      </w:r>
      <w:r w:rsidR="007729FA" w:rsidRPr="00AB34F7">
        <w:rPr>
          <w:rFonts w:ascii="Times New Roman" w:hAnsi="Times New Roman"/>
          <w:sz w:val="24"/>
          <w:szCs w:val="24"/>
          <w:lang w:val="hr-HR"/>
        </w:rPr>
        <w:t xml:space="preserve"> = 1,57, 2,27); 8,41, 7,74 (2s, 2H, 1'', 2''); 8,32 (s, 2H, 2', 6'); 8,09-8,05 (dd, 1H, 13, </w:t>
      </w:r>
      <w:r w:rsidR="007729FA" w:rsidRPr="00AB34F7">
        <w:rPr>
          <w:rFonts w:ascii="Times New Roman" w:hAnsi="Times New Roman"/>
          <w:i/>
          <w:sz w:val="24"/>
          <w:szCs w:val="24"/>
          <w:lang w:val="hr-HR"/>
        </w:rPr>
        <w:t>J</w:t>
      </w:r>
      <w:r w:rsidR="007729FA" w:rsidRPr="00AB34F7">
        <w:rPr>
          <w:rFonts w:ascii="Times New Roman" w:hAnsi="Times New Roman"/>
          <w:sz w:val="24"/>
          <w:szCs w:val="24"/>
          <w:lang w:val="hr-HR"/>
        </w:rPr>
        <w:t xml:space="preserve"> = 1,27, 7,03); 7,55 (s, 1H, 4'); 7,44-7,40 (m, 1H, 12); 6,58 (t, 1H, 2); 6,47 (d, 1H, 17,</w:t>
      </w:r>
      <w:r w:rsidR="007729FA" w:rsidRPr="00AB34F7">
        <w:rPr>
          <w:rFonts w:ascii="Times New Roman" w:hAnsi="Times New Roman"/>
          <w:i/>
          <w:sz w:val="24"/>
          <w:szCs w:val="24"/>
          <w:lang w:val="hr-HR"/>
        </w:rPr>
        <w:t xml:space="preserve"> J</w:t>
      </w:r>
      <w:r w:rsidR="007729FA" w:rsidRPr="00AB34F7">
        <w:rPr>
          <w:rFonts w:ascii="Times New Roman" w:hAnsi="Times New Roman"/>
          <w:sz w:val="24"/>
          <w:szCs w:val="24"/>
          <w:lang w:val="hr-HR"/>
        </w:rPr>
        <w:t xml:space="preserve"> = 2,11); 6,26 (d, 1H, 15, </w:t>
      </w:r>
      <w:r w:rsidR="007729FA" w:rsidRPr="00AB34F7">
        <w:rPr>
          <w:rFonts w:ascii="Times New Roman" w:hAnsi="Times New Roman"/>
          <w:i/>
          <w:sz w:val="24"/>
          <w:szCs w:val="24"/>
          <w:lang w:val="hr-HR"/>
        </w:rPr>
        <w:t>J</w:t>
      </w:r>
      <w:r w:rsidR="007729FA" w:rsidRPr="00AB34F7">
        <w:rPr>
          <w:rFonts w:ascii="Times New Roman" w:hAnsi="Times New Roman"/>
          <w:sz w:val="24"/>
          <w:szCs w:val="24"/>
          <w:lang w:val="hr-HR"/>
        </w:rPr>
        <w:t xml:space="preserve"> = 2,11); 6,11 (d, 1H, 8, </w:t>
      </w:r>
      <w:r w:rsidR="007729FA" w:rsidRPr="00AB34F7">
        <w:rPr>
          <w:rFonts w:ascii="Times New Roman" w:hAnsi="Times New Roman"/>
          <w:i/>
          <w:sz w:val="24"/>
          <w:szCs w:val="24"/>
          <w:lang w:val="hr-HR"/>
        </w:rPr>
        <w:t>J</w:t>
      </w:r>
      <w:r w:rsidR="007729FA" w:rsidRPr="00AB34F7">
        <w:rPr>
          <w:rFonts w:ascii="Times New Roman" w:hAnsi="Times New Roman"/>
          <w:sz w:val="24"/>
          <w:szCs w:val="24"/>
          <w:lang w:val="hr-HR"/>
        </w:rPr>
        <w:t xml:space="preserve"> = 8,57); 3,82 (s, 3H, 18); 3,66-3,58 (m, 1H, 6); 3,10-3,03 (m, 2H, 3); 1,66-1,48 (m, 4H, 4, 5); 1,20 (d, 3H, 7, </w:t>
      </w:r>
      <w:r w:rsidR="007729FA" w:rsidRPr="00AB34F7">
        <w:rPr>
          <w:rFonts w:ascii="Times New Roman" w:hAnsi="Times New Roman"/>
          <w:i/>
          <w:sz w:val="24"/>
          <w:szCs w:val="24"/>
          <w:lang w:val="hr-HR"/>
        </w:rPr>
        <w:t>J</w:t>
      </w:r>
      <w:r w:rsidR="007729FA" w:rsidRPr="00AB34F7">
        <w:rPr>
          <w:rFonts w:ascii="Times New Roman" w:hAnsi="Times New Roman"/>
          <w:sz w:val="24"/>
          <w:szCs w:val="24"/>
          <w:lang w:val="hr-HR"/>
        </w:rPr>
        <w:t xml:space="preserve"> = 6,43)</w:t>
      </w:r>
    </w:p>
    <w:p w:rsidR="005B3DDE" w:rsidRPr="00AB34F7" w:rsidRDefault="00926699" w:rsidP="00BE2A10">
      <w:pPr>
        <w:spacing w:after="0" w:line="360" w:lineRule="auto"/>
        <w:jc w:val="both"/>
        <w:rPr>
          <w:rFonts w:ascii="Times New Roman" w:hAnsi="Times New Roman" w:cs="Times New Roman"/>
          <w:b/>
          <w:sz w:val="24"/>
          <w:szCs w:val="24"/>
          <w:lang w:val="hr-HR"/>
        </w:rPr>
      </w:pPr>
      <w:r w:rsidRPr="00AB34F7">
        <w:rPr>
          <w:rFonts w:ascii="Times New Roman" w:hAnsi="Times New Roman"/>
          <w:sz w:val="24"/>
          <w:szCs w:val="24"/>
          <w:vertAlign w:val="superscript"/>
          <w:lang w:val="hr-HR"/>
        </w:rPr>
        <w:t>13</w:t>
      </w:r>
      <w:r w:rsidRPr="00AB34F7">
        <w:rPr>
          <w:rFonts w:ascii="Times New Roman" w:hAnsi="Times New Roman"/>
          <w:sz w:val="24"/>
          <w:szCs w:val="24"/>
          <w:lang w:val="hr-HR"/>
        </w:rPr>
        <w:t>C NMR (DMSO-</w:t>
      </w:r>
      <w:r w:rsidRPr="00AB34F7">
        <w:rPr>
          <w:rFonts w:ascii="Times New Roman" w:hAnsi="Times New Roman"/>
          <w:i/>
          <w:sz w:val="24"/>
          <w:szCs w:val="24"/>
          <w:lang w:val="hr-HR"/>
        </w:rPr>
        <w:t>d</w:t>
      </w:r>
      <w:r w:rsidRPr="00AB34F7">
        <w:rPr>
          <w:rFonts w:ascii="Times New Roman" w:hAnsi="Times New Roman"/>
          <w:sz w:val="24"/>
          <w:szCs w:val="24"/>
          <w:vertAlign w:val="subscript"/>
          <w:lang w:val="hr-HR"/>
        </w:rPr>
        <w:t>6</w:t>
      </w:r>
      <w:r w:rsidR="007729FA" w:rsidRPr="00AB34F7">
        <w:rPr>
          <w:rFonts w:ascii="Times New Roman" w:hAnsi="Times New Roman"/>
          <w:sz w:val="24"/>
          <w:szCs w:val="24"/>
          <w:lang w:val="hr-HR"/>
        </w:rPr>
        <w:t xml:space="preserve">, </w:t>
      </w:r>
      <w:r w:rsidR="007729FA" w:rsidRPr="00AB34F7">
        <w:rPr>
          <w:rFonts w:ascii="Times New Roman" w:hAnsi="Times New Roman"/>
          <w:i/>
          <w:sz w:val="24"/>
          <w:szCs w:val="24"/>
          <w:lang w:val="hr-HR"/>
        </w:rPr>
        <w:t>δ</w:t>
      </w:r>
      <w:r w:rsidR="007729FA" w:rsidRPr="00AB34F7">
        <w:rPr>
          <w:rFonts w:ascii="Times New Roman" w:hAnsi="Times New Roman"/>
          <w:sz w:val="24"/>
          <w:szCs w:val="24"/>
          <w:lang w:val="hr-HR"/>
        </w:rPr>
        <w:t>/ppm)</w:t>
      </w:r>
      <w:r w:rsidRPr="00AB34F7">
        <w:rPr>
          <w:rFonts w:ascii="Times New Roman" w:hAnsi="Times New Roman"/>
          <w:sz w:val="24"/>
          <w:szCs w:val="24"/>
          <w:lang w:val="hr-HR"/>
        </w:rPr>
        <w:t>:</w:t>
      </w:r>
      <w:r w:rsidR="007729FA" w:rsidRPr="00AB34F7">
        <w:rPr>
          <w:rFonts w:ascii="Times New Roman" w:eastAsia="Times New Roman" w:hAnsi="Times New Roman"/>
          <w:sz w:val="24"/>
          <w:szCs w:val="24"/>
          <w:lang w:val="hr-HR" w:eastAsia="hr-HR"/>
        </w:rPr>
        <w:t xml:space="preserve">158,97 (16); 158,38 (1); 156,05 (3'');144,62 (9); 144,23 (11); 142,09 (1'); 134,74 (13); 134,49 (10);131,03-129,74 (q, </w:t>
      </w:r>
      <w:r w:rsidR="007729FA" w:rsidRPr="00AB34F7">
        <w:rPr>
          <w:rFonts w:ascii="Times New Roman" w:eastAsia="Times New Roman" w:hAnsi="Times New Roman"/>
          <w:i/>
          <w:sz w:val="24"/>
          <w:szCs w:val="24"/>
          <w:lang w:val="hr-HR" w:eastAsia="hr-HR"/>
        </w:rPr>
        <w:t>J</w:t>
      </w:r>
      <w:r w:rsidR="007729FA" w:rsidRPr="00AB34F7">
        <w:rPr>
          <w:rFonts w:ascii="Times New Roman" w:eastAsia="Times New Roman" w:hAnsi="Times New Roman"/>
          <w:sz w:val="24"/>
          <w:szCs w:val="24"/>
          <w:lang w:val="hr-HR" w:eastAsia="hr-HR"/>
        </w:rPr>
        <w:t xml:space="preserve"> = 32,35, 3', 5'); 129,54 (14);128,77-117,93 (q, </w:t>
      </w:r>
      <w:r w:rsidR="007729FA" w:rsidRPr="00AB34F7">
        <w:rPr>
          <w:rFonts w:ascii="Times New Roman" w:eastAsia="Times New Roman" w:hAnsi="Times New Roman"/>
          <w:i/>
          <w:sz w:val="24"/>
          <w:szCs w:val="24"/>
          <w:lang w:val="hr-HR" w:eastAsia="hr-HR"/>
        </w:rPr>
        <w:t>J</w:t>
      </w:r>
      <w:r w:rsidR="007729FA" w:rsidRPr="00AB34F7">
        <w:rPr>
          <w:rFonts w:ascii="Times New Roman" w:eastAsia="Times New Roman" w:hAnsi="Times New Roman"/>
          <w:sz w:val="24"/>
          <w:szCs w:val="24"/>
          <w:lang w:val="hr-HR" w:eastAsia="hr-HR"/>
        </w:rPr>
        <w:t xml:space="preserve"> = 272,92, 7'); 122,03 (12); 118,31 (2', 6'); 114,08 (4'); 96,04 (17); 91,58 (15); 54,92 (18); 47,05 (6); 39,23 (3); 33,40 (5); 26,59 (4); 20,16 (7)</w:t>
      </w:r>
      <w:r w:rsidR="005B3DDE" w:rsidRPr="00AB34F7">
        <w:rPr>
          <w:rFonts w:ascii="Times New Roman" w:hAnsi="Times New Roman" w:cs="Times New Roman"/>
          <w:b/>
          <w:sz w:val="24"/>
          <w:szCs w:val="24"/>
          <w:lang w:val="hr-HR"/>
        </w:rPr>
        <w:br w:type="page"/>
      </w:r>
    </w:p>
    <w:p w:rsidR="00CD4ED5" w:rsidRPr="00AB34F7" w:rsidRDefault="00CD4ED5" w:rsidP="00BE2A10">
      <w:pPr>
        <w:pStyle w:val="NoSpacing"/>
        <w:spacing w:line="360" w:lineRule="auto"/>
      </w:pPr>
    </w:p>
    <w:p w:rsidR="00CD4ED5" w:rsidRPr="00AB34F7" w:rsidRDefault="00CD4ED5" w:rsidP="00BE2A10">
      <w:pPr>
        <w:pStyle w:val="NoSpacing"/>
        <w:spacing w:line="360" w:lineRule="auto"/>
      </w:pPr>
    </w:p>
    <w:p w:rsidR="00CD4ED5" w:rsidRPr="00AB34F7" w:rsidRDefault="00CD4ED5" w:rsidP="00BE2A10">
      <w:pPr>
        <w:pStyle w:val="NoSpacing"/>
        <w:spacing w:line="360" w:lineRule="auto"/>
      </w:pPr>
    </w:p>
    <w:p w:rsidR="005B3DDE" w:rsidRPr="00AB34F7" w:rsidRDefault="005B3DDE" w:rsidP="00E43CF7">
      <w:pPr>
        <w:pStyle w:val="NoSpacing"/>
        <w:numPr>
          <w:ilvl w:val="0"/>
          <w:numId w:val="2"/>
        </w:numPr>
        <w:spacing w:line="360" w:lineRule="auto"/>
        <w:jc w:val="right"/>
        <w:outlineLvl w:val="0"/>
        <w:rPr>
          <w:rFonts w:ascii="Times New Roman" w:hAnsi="Times New Roman" w:cs="Times New Roman"/>
          <w:b/>
          <w:sz w:val="24"/>
          <w:szCs w:val="24"/>
        </w:rPr>
      </w:pPr>
      <w:bookmarkStart w:id="63" w:name="_Toc418093216"/>
      <w:r w:rsidRPr="00AB34F7">
        <w:rPr>
          <w:rFonts w:ascii="Times New Roman" w:hAnsi="Times New Roman" w:cs="Times New Roman"/>
          <w:b/>
          <w:sz w:val="24"/>
          <w:szCs w:val="24"/>
        </w:rPr>
        <w:t>REZULTATI I RASPRAVA</w:t>
      </w:r>
      <w:bookmarkEnd w:id="63"/>
    </w:p>
    <w:p w:rsidR="005D43CB" w:rsidRPr="00AB34F7" w:rsidRDefault="005D43CB" w:rsidP="00157EE6">
      <w:pPr>
        <w:pStyle w:val="NoSpacing"/>
        <w:spacing w:line="360" w:lineRule="auto"/>
        <w:jc w:val="both"/>
        <w:rPr>
          <w:rFonts w:ascii="Times New Roman" w:hAnsi="Times New Roman" w:cs="Times New Roman"/>
          <w:sz w:val="24"/>
          <w:szCs w:val="24"/>
        </w:rPr>
      </w:pPr>
    </w:p>
    <w:p w:rsidR="005D43CB" w:rsidRPr="00AB34F7" w:rsidRDefault="005D43CB">
      <w:pP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6326D2" w:rsidRPr="00AB34F7" w:rsidRDefault="006326D2" w:rsidP="006326D2">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lastRenderedPageBreak/>
        <w:t>Primakin je poznati antimalarijski lijek iz skupine 8-aminokinolina. Osim antimalarijskog, otkriveno je i antitumorsko djelovanje njegovih derivata (Afzal i sur., 2014). Na Zavodu za farmaceutsku kemiju Farmaceutsko-biokemijskog fakulteta sintetizirano je već nekoliko serija primakinskih derivata s ciljem optimiranja antitumorskog učinka.</w:t>
      </w:r>
    </w:p>
    <w:p w:rsidR="006326D2" w:rsidRPr="00AB34F7" w:rsidRDefault="006326D2" w:rsidP="006326D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sz w:val="24"/>
          <w:szCs w:val="24"/>
        </w:rPr>
        <w:t>Urea i semikarbazidna skupina pokazale su se učinkovitim farmakoforima za citostatsku aktivnost. Nadalje, u dosadašnjim istraživanjima primakinskih derivata dokazano je da prisutnost elektronegativnih atoma dušika/kisika u lipofilnoj sredini potencira antitumorsko djelovanje (Šimunović i sur., 2009). U semikarbazidnim derivatima primakina niz od pet elektronegativnih (kisikovih ili dušikovih) atoma vezan je na njegovu terminalnu amino skupinu. Dosad sintetizirani semikarbazidi primakina (Perković i sur., 2013; Pa</w:t>
      </w:r>
      <w:r w:rsidR="003A3081" w:rsidRPr="00AB34F7">
        <w:rPr>
          <w:rFonts w:ascii="Times New Roman" w:hAnsi="Times New Roman" w:cs="Times New Roman"/>
          <w:sz w:val="24"/>
          <w:szCs w:val="24"/>
        </w:rPr>
        <w:t>vić i sur., 2014) pokazali su</w:t>
      </w:r>
      <w:r w:rsidRPr="00AB34F7">
        <w:rPr>
          <w:rFonts w:ascii="Times New Roman" w:hAnsi="Times New Roman" w:cs="Times New Roman"/>
          <w:noProof/>
          <w:sz w:val="24"/>
          <w:szCs w:val="24"/>
          <w:lang w:eastAsia="hr-HR"/>
        </w:rPr>
        <w:t xml:space="preserve">citostatku aktivnost prema svim ispitanim staničnim linijama karcinoma ili pak visoku selektivnost prema MCF-7 stanicama (karcinom dojke) s </w:t>
      </w:r>
      <w:r w:rsidRPr="00AB34F7">
        <w:rPr>
          <w:rFonts w:ascii="Times New Roman" w:hAnsi="Times New Roman" w:cs="Times New Roman"/>
          <w:i/>
          <w:noProof/>
          <w:sz w:val="24"/>
          <w:szCs w:val="24"/>
          <w:lang w:eastAsia="hr-HR"/>
        </w:rPr>
        <w:t>IC</w:t>
      </w:r>
      <w:r w:rsidRPr="00AB34F7">
        <w:rPr>
          <w:rFonts w:ascii="Times New Roman" w:hAnsi="Times New Roman" w:cs="Times New Roman"/>
          <w:noProof/>
          <w:sz w:val="24"/>
          <w:szCs w:val="24"/>
          <w:vertAlign w:val="subscript"/>
          <w:lang w:eastAsia="hr-HR"/>
        </w:rPr>
        <w:t>50</w:t>
      </w:r>
      <w:r w:rsidRPr="00AB34F7">
        <w:rPr>
          <w:rFonts w:ascii="Times New Roman" w:hAnsi="Times New Roman" w:cs="Times New Roman"/>
          <w:noProof/>
          <w:sz w:val="24"/>
          <w:szCs w:val="24"/>
          <w:lang w:eastAsia="hr-HR"/>
        </w:rPr>
        <w:t xml:space="preserve"> vrijednostima u niskom mikromolarnom rasponu. Urea derivati primakina su također pokazali citostatsku aktivnost, primjerice piridinski derivat (Džimbeg i sur., 2008) i </w:t>
      </w:r>
      <w:r w:rsidRPr="00AB34F7">
        <w:rPr>
          <w:rFonts w:ascii="Times New Roman" w:hAnsi="Times New Roman" w:cs="Times New Roman"/>
          <w:i/>
          <w:noProof/>
          <w:sz w:val="24"/>
          <w:szCs w:val="24"/>
          <w:lang w:eastAsia="hr-HR"/>
        </w:rPr>
        <w:t>O</w:t>
      </w:r>
      <w:r w:rsidRPr="00AB34F7">
        <w:rPr>
          <w:rFonts w:ascii="Times New Roman" w:hAnsi="Times New Roman" w:cs="Times New Roman"/>
          <w:noProof/>
          <w:sz w:val="24"/>
          <w:szCs w:val="24"/>
          <w:lang w:eastAsia="hr-HR"/>
        </w:rPr>
        <w:t xml:space="preserve">-benzilni derivat (Šimunović i sur., 2009). </w:t>
      </w:r>
    </w:p>
    <w:p w:rsidR="006326D2" w:rsidRPr="00AB34F7" w:rsidRDefault="006326D2" w:rsidP="006326D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Od već sintetiziranih derivataizraženo citostatsko djelovanje imaju urea i semikarbazidni derivati primakina s halogeniranim benzenskim prstenom (Pavić i sur., 2014). Slijedom toga, cilj ovog rada bio je sintetizirati nove urea i semikarbazidne derivate s različitim elektronegativnim supstituentima (halogeni elementi ili kisik) na benzenskom prstenu.</w:t>
      </w:r>
    </w:p>
    <w:p w:rsidR="006326D2" w:rsidRPr="00AB34F7" w:rsidRDefault="006326D2" w:rsidP="006326D2">
      <w:pPr>
        <w:pStyle w:val="NoSpacing"/>
        <w:spacing w:line="360" w:lineRule="auto"/>
        <w:ind w:firstLine="360"/>
        <w:jc w:val="both"/>
        <w:rPr>
          <w:rFonts w:ascii="Times New Roman" w:hAnsi="Times New Roman" w:cs="Times New Roman"/>
          <w:noProof/>
          <w:sz w:val="24"/>
          <w:szCs w:val="24"/>
          <w:lang w:eastAsia="hr-HR"/>
        </w:rPr>
      </w:pPr>
      <w:r w:rsidRPr="00AB34F7">
        <w:rPr>
          <w:rFonts w:ascii="Times New Roman" w:hAnsi="Times New Roman" w:cs="Times New Roman"/>
          <w:noProof/>
          <w:sz w:val="24"/>
          <w:szCs w:val="24"/>
          <w:lang w:eastAsia="hr-HR"/>
        </w:rPr>
        <w:t>U sintezama je korištena benzotriazolska metoda, koja je razvijena na Zavodu za farmaceutsku kemiju, a pokazala se vrlo učinkovitom za sintezu velikog broja spojeva, između ostalog urea i semikarbazida (Butula i Zorc, 2007).</w:t>
      </w:r>
    </w:p>
    <w:p w:rsidR="00E43CF7" w:rsidRPr="00AB34F7" w:rsidRDefault="0048251C" w:rsidP="00157EE6">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br w:type="page"/>
      </w:r>
    </w:p>
    <w:p w:rsidR="0041741E" w:rsidRPr="00AB34F7" w:rsidRDefault="0041741E" w:rsidP="00264E84">
      <w:pPr>
        <w:pStyle w:val="NoSpacing"/>
        <w:spacing w:line="360" w:lineRule="auto"/>
        <w:jc w:val="center"/>
        <w:rPr>
          <w:rFonts w:ascii="Times New Roman" w:hAnsi="Times New Roman" w:cs="Times New Roman"/>
          <w:sz w:val="24"/>
          <w:szCs w:val="24"/>
        </w:rPr>
        <w:sectPr w:rsidR="0041741E" w:rsidRPr="00AB34F7" w:rsidSect="005D25A5">
          <w:pgSz w:w="11906" w:h="16838" w:code="9"/>
          <w:pgMar w:top="1418" w:right="1418" w:bottom="1418" w:left="1418" w:header="709" w:footer="709" w:gutter="0"/>
          <w:cols w:space="708"/>
          <w:titlePg/>
          <w:docGrid w:linePitch="360"/>
        </w:sectPr>
      </w:pPr>
    </w:p>
    <w:p w:rsidR="00264E84" w:rsidRPr="00AB34F7" w:rsidRDefault="00CD4ED5" w:rsidP="00264E84">
      <w:pPr>
        <w:pStyle w:val="NoSpacing"/>
        <w:spacing w:line="360" w:lineRule="auto"/>
        <w:jc w:val="center"/>
        <w:rPr>
          <w:rFonts w:ascii="Times New Roman" w:hAnsi="Times New Roman" w:cs="Times New Roman"/>
          <w:sz w:val="24"/>
          <w:szCs w:val="24"/>
        </w:rPr>
      </w:pPr>
      <w:r w:rsidRPr="00AB34F7">
        <w:rPr>
          <w:rFonts w:ascii="Times New Roman" w:hAnsi="Times New Roman" w:cs="Times New Roman"/>
          <w:sz w:val="24"/>
          <w:szCs w:val="24"/>
        </w:rPr>
        <w:object w:dxaOrig="13570" w:dyaOrig="7398">
          <v:shape id="_x0000_i1026" type="#_x0000_t75" style="width:715.8pt;height:390pt" o:ole="">
            <v:imagedata r:id="rId41" o:title=""/>
          </v:shape>
          <o:OLEObject Type="Embed" ProgID="ChemDraw.Document.6.0" ShapeID="_x0000_i1026" DrawAspect="Content" ObjectID="_1491890934" r:id="rId42"/>
        </w:object>
      </w:r>
    </w:p>
    <w:p w:rsidR="009938FF" w:rsidRPr="00AB34F7" w:rsidRDefault="009938FF" w:rsidP="00264E84">
      <w:pPr>
        <w:pStyle w:val="NoSpacing"/>
        <w:spacing w:line="360" w:lineRule="auto"/>
        <w:jc w:val="center"/>
        <w:rPr>
          <w:rFonts w:ascii="Times New Roman" w:hAnsi="Times New Roman" w:cs="Times New Roman"/>
          <w:sz w:val="24"/>
          <w:szCs w:val="24"/>
        </w:rPr>
      </w:pPr>
      <w:r w:rsidRPr="00AB34F7">
        <w:rPr>
          <w:rFonts w:ascii="Times New Roman" w:hAnsi="Times New Roman" w:cs="Times New Roman"/>
          <w:sz w:val="24"/>
          <w:szCs w:val="24"/>
        </w:rPr>
        <w:t>Shema 1. Sinteza urea i semikarbazidnih derivata primakina</w:t>
      </w:r>
    </w:p>
    <w:p w:rsidR="0041741E" w:rsidRPr="00AB34F7" w:rsidRDefault="0041741E">
      <w:pP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41741E" w:rsidRPr="00AB34F7" w:rsidRDefault="0041741E">
      <w:pPr>
        <w:rPr>
          <w:rFonts w:ascii="Times New Roman" w:hAnsi="Times New Roman" w:cs="Times New Roman"/>
          <w:sz w:val="24"/>
          <w:szCs w:val="24"/>
          <w:lang w:val="hr-HR"/>
        </w:rPr>
        <w:sectPr w:rsidR="0041741E" w:rsidRPr="00AB34F7" w:rsidSect="0041741E">
          <w:pgSz w:w="16838" w:h="11906" w:orient="landscape"/>
          <w:pgMar w:top="1418" w:right="1418" w:bottom="1418" w:left="1418" w:header="709" w:footer="709" w:gutter="0"/>
          <w:cols w:space="708"/>
          <w:titlePg/>
          <w:docGrid w:linePitch="360"/>
        </w:sectPr>
      </w:pPr>
    </w:p>
    <w:p w:rsidR="006326D2" w:rsidRPr="00AB34F7" w:rsidRDefault="006326D2" w:rsidP="0041741E">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lastRenderedPageBreak/>
        <w:t>Za sintezu urea i semikarbazida izabran je reakcijski put koji uključujeprevođenje supstituiranih anilina u 1-karbamoilbenzotriazole (</w:t>
      </w:r>
      <w:r w:rsidRPr="00AB34F7">
        <w:rPr>
          <w:rFonts w:ascii="Times New Roman" w:hAnsi="Times New Roman" w:cs="Times New Roman"/>
          <w:b/>
          <w:sz w:val="24"/>
          <w:szCs w:val="24"/>
        </w:rPr>
        <w:t>2a-j</w:t>
      </w:r>
      <w:r w:rsidRPr="00AB34F7">
        <w:rPr>
          <w:rFonts w:ascii="Times New Roman" w:hAnsi="Times New Roman" w:cs="Times New Roman"/>
          <w:sz w:val="24"/>
          <w:szCs w:val="24"/>
        </w:rPr>
        <w:t>), te potom reakcijudobivenih spojeva s primakinom (PQ) za sintezu urea (</w:t>
      </w:r>
      <w:r w:rsidRPr="00AB34F7">
        <w:rPr>
          <w:rFonts w:ascii="Times New Roman" w:hAnsi="Times New Roman" w:cs="Times New Roman"/>
          <w:b/>
          <w:sz w:val="24"/>
          <w:szCs w:val="24"/>
        </w:rPr>
        <w:t>3a-j</w:t>
      </w:r>
      <w:r w:rsidRPr="00AB34F7">
        <w:rPr>
          <w:rFonts w:ascii="Times New Roman" w:hAnsi="Times New Roman" w:cs="Times New Roman"/>
          <w:sz w:val="24"/>
          <w:szCs w:val="24"/>
        </w:rPr>
        <w:t>), odnosno primakinskim semikarbazidom (</w:t>
      </w:r>
      <w:r w:rsidRPr="00AB34F7">
        <w:rPr>
          <w:rFonts w:ascii="Times New Roman" w:hAnsi="Times New Roman" w:cs="Times New Roman"/>
          <w:b/>
          <w:sz w:val="24"/>
          <w:szCs w:val="24"/>
        </w:rPr>
        <w:t>5</w:t>
      </w:r>
      <w:r w:rsidRPr="00AB34F7">
        <w:rPr>
          <w:rFonts w:ascii="Times New Roman" w:hAnsi="Times New Roman" w:cs="Times New Roman"/>
          <w:sz w:val="24"/>
          <w:szCs w:val="24"/>
        </w:rPr>
        <w:t>) za sintezu semikarbazidnih derivata (</w:t>
      </w:r>
      <w:r w:rsidRPr="00AB34F7">
        <w:rPr>
          <w:rFonts w:ascii="Times New Roman" w:hAnsi="Times New Roman" w:cs="Times New Roman"/>
          <w:b/>
          <w:sz w:val="24"/>
          <w:szCs w:val="24"/>
        </w:rPr>
        <w:t>6a-j</w:t>
      </w:r>
      <w:r w:rsidRPr="00AB34F7">
        <w:rPr>
          <w:rFonts w:ascii="Times New Roman" w:hAnsi="Times New Roman" w:cs="Times New Roman"/>
          <w:sz w:val="24"/>
          <w:szCs w:val="24"/>
        </w:rPr>
        <w:t>). Naime, na korištenim anilinima nalaze se elektronakceptorske skupine koje smanjuju nukleofilnost dušikova atoma. Stoga je reakcija uspješnija ukoliko terminalna amino skupina primakina ili primakinskog semikarbazida (</w:t>
      </w:r>
      <w:r w:rsidRPr="00AB34F7">
        <w:rPr>
          <w:rFonts w:ascii="Times New Roman" w:hAnsi="Times New Roman" w:cs="Times New Roman"/>
          <w:b/>
          <w:sz w:val="24"/>
          <w:szCs w:val="24"/>
        </w:rPr>
        <w:t>5</w:t>
      </w:r>
      <w:r w:rsidRPr="00AB34F7">
        <w:rPr>
          <w:rFonts w:ascii="Times New Roman" w:hAnsi="Times New Roman" w:cs="Times New Roman"/>
          <w:sz w:val="24"/>
          <w:szCs w:val="24"/>
        </w:rPr>
        <w:t>) nukleofilnom supstitucijom zamjenjuje benzotriazol, stvarajući konačne spojeve (</w:t>
      </w:r>
      <w:r w:rsidRPr="00AB34F7">
        <w:rPr>
          <w:rFonts w:ascii="Times New Roman" w:hAnsi="Times New Roman" w:cs="Times New Roman"/>
          <w:b/>
          <w:sz w:val="24"/>
          <w:szCs w:val="24"/>
        </w:rPr>
        <w:t>3a-j</w:t>
      </w:r>
      <w:r w:rsidRPr="00AB34F7">
        <w:rPr>
          <w:rFonts w:ascii="Times New Roman" w:hAnsi="Times New Roman" w:cs="Times New Roman"/>
          <w:sz w:val="24"/>
          <w:szCs w:val="24"/>
        </w:rPr>
        <w:t xml:space="preserve">, </w:t>
      </w:r>
      <w:r w:rsidRPr="00AB34F7">
        <w:rPr>
          <w:rFonts w:ascii="Times New Roman" w:hAnsi="Times New Roman" w:cs="Times New Roman"/>
          <w:b/>
          <w:sz w:val="24"/>
          <w:szCs w:val="24"/>
        </w:rPr>
        <w:t>6a-j</w:t>
      </w:r>
      <w:r w:rsidRPr="00AB34F7">
        <w:rPr>
          <w:rFonts w:ascii="Times New Roman" w:hAnsi="Times New Roman" w:cs="Times New Roman"/>
          <w:sz w:val="24"/>
          <w:szCs w:val="24"/>
        </w:rPr>
        <w:t>), nego da je nukleofil u supstituciji dušikov atom supstituiranih anilina, a benzotriazol vezan za primakin ili primakinski semikarbazid (</w:t>
      </w:r>
      <w:r w:rsidRPr="00AB34F7">
        <w:rPr>
          <w:rFonts w:ascii="Times New Roman" w:hAnsi="Times New Roman" w:cs="Times New Roman"/>
          <w:b/>
          <w:sz w:val="24"/>
          <w:szCs w:val="24"/>
        </w:rPr>
        <w:t>5</w:t>
      </w:r>
      <w:r w:rsidRPr="00AB34F7">
        <w:rPr>
          <w:rFonts w:ascii="Times New Roman" w:hAnsi="Times New Roman" w:cs="Times New Roman"/>
          <w:sz w:val="24"/>
          <w:szCs w:val="24"/>
        </w:rPr>
        <w:t>).</w:t>
      </w:r>
    </w:p>
    <w:p w:rsidR="006326D2" w:rsidRPr="00AB34F7" w:rsidRDefault="006326D2" w:rsidP="006326D2">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Početni spoj u sintezi bio je klorid 1-benzotriazolkarboksilne kiseline (</w:t>
      </w:r>
      <w:r w:rsidR="003A3081" w:rsidRPr="00AB34F7">
        <w:rPr>
          <w:rFonts w:ascii="Times New Roman" w:hAnsi="Times New Roman" w:cs="Times New Roman"/>
          <w:sz w:val="24"/>
          <w:szCs w:val="24"/>
        </w:rPr>
        <w:t xml:space="preserve">BtcCl, </w:t>
      </w:r>
      <w:r w:rsidRPr="00AB34F7">
        <w:rPr>
          <w:rFonts w:ascii="Times New Roman" w:hAnsi="Times New Roman" w:cs="Times New Roman"/>
          <w:b/>
          <w:sz w:val="24"/>
          <w:szCs w:val="24"/>
        </w:rPr>
        <w:t>1</w:t>
      </w:r>
      <w:r w:rsidRPr="00AB34F7">
        <w:rPr>
          <w:rFonts w:ascii="Times New Roman" w:hAnsi="Times New Roman" w:cs="Times New Roman"/>
          <w:sz w:val="24"/>
          <w:szCs w:val="24"/>
        </w:rPr>
        <w:t>), koji je pripremljen reakcijom benzotriazola i trifozgena na 115 °C(Kalčić i sur., 2003). Sintetizirani BtcCl (</w:t>
      </w:r>
      <w:r w:rsidRPr="00AB34F7">
        <w:rPr>
          <w:rFonts w:ascii="Times New Roman" w:hAnsi="Times New Roman" w:cs="Times New Roman"/>
          <w:b/>
          <w:sz w:val="24"/>
          <w:szCs w:val="24"/>
        </w:rPr>
        <w:t>1</w:t>
      </w:r>
      <w:r w:rsidRPr="00AB34F7">
        <w:rPr>
          <w:rFonts w:ascii="Times New Roman" w:hAnsi="Times New Roman" w:cs="Times New Roman"/>
          <w:sz w:val="24"/>
          <w:szCs w:val="24"/>
        </w:rPr>
        <w:t>) bez pročišćavanja je upotrijebljen u sintezama 1-karbamiolbenzotriazola (</w:t>
      </w:r>
      <w:r w:rsidRPr="00AB34F7">
        <w:rPr>
          <w:rFonts w:ascii="Times New Roman" w:hAnsi="Times New Roman" w:cs="Times New Roman"/>
          <w:b/>
          <w:sz w:val="24"/>
          <w:szCs w:val="24"/>
        </w:rPr>
        <w:t>2a-j</w:t>
      </w:r>
      <w:r w:rsidRPr="00AB34F7">
        <w:rPr>
          <w:rFonts w:ascii="Times New Roman" w:hAnsi="Times New Roman" w:cs="Times New Roman"/>
          <w:sz w:val="24"/>
          <w:szCs w:val="24"/>
        </w:rPr>
        <w:t>) i primakinskog benzotriazolida (</w:t>
      </w:r>
      <w:r w:rsidRPr="00AB34F7">
        <w:rPr>
          <w:rFonts w:ascii="Times New Roman" w:hAnsi="Times New Roman" w:cs="Times New Roman"/>
          <w:b/>
          <w:sz w:val="24"/>
          <w:szCs w:val="24"/>
        </w:rPr>
        <w:t>4</w:t>
      </w:r>
      <w:r w:rsidRPr="00AB34F7">
        <w:rPr>
          <w:rFonts w:ascii="Times New Roman" w:hAnsi="Times New Roman" w:cs="Times New Roman"/>
          <w:sz w:val="24"/>
          <w:szCs w:val="24"/>
        </w:rPr>
        <w:t>).</w:t>
      </w:r>
    </w:p>
    <w:p w:rsidR="006326D2" w:rsidRPr="00AB34F7" w:rsidRDefault="006326D2" w:rsidP="006326D2">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1-karbamoilbenzotriazoli (</w:t>
      </w:r>
      <w:r w:rsidRPr="00AB34F7">
        <w:rPr>
          <w:rFonts w:ascii="Times New Roman" w:hAnsi="Times New Roman" w:cs="Times New Roman"/>
          <w:b/>
          <w:sz w:val="24"/>
          <w:szCs w:val="24"/>
        </w:rPr>
        <w:t>2a-j</w:t>
      </w:r>
      <w:r w:rsidRPr="00AB34F7">
        <w:rPr>
          <w:rFonts w:ascii="Times New Roman" w:hAnsi="Times New Roman" w:cs="Times New Roman"/>
          <w:sz w:val="24"/>
          <w:szCs w:val="24"/>
        </w:rPr>
        <w:t>) pripremljeni su reakcijomBtcCl (</w:t>
      </w:r>
      <w:r w:rsidRPr="00AB34F7">
        <w:rPr>
          <w:rFonts w:ascii="Times New Roman" w:hAnsi="Times New Roman" w:cs="Times New Roman"/>
          <w:b/>
          <w:sz w:val="24"/>
          <w:szCs w:val="24"/>
        </w:rPr>
        <w:t>1</w:t>
      </w:r>
      <w:r w:rsidRPr="00AB34F7">
        <w:rPr>
          <w:rFonts w:ascii="Times New Roman" w:hAnsi="Times New Roman" w:cs="Times New Roman"/>
          <w:sz w:val="24"/>
          <w:szCs w:val="24"/>
        </w:rPr>
        <w:t>) i odgovarajućeg anilina u suhom dioksanu, uz dodatak trietilamina, koji veže HCl</w:t>
      </w:r>
      <w:r w:rsidR="003A3081" w:rsidRPr="00AB34F7">
        <w:rPr>
          <w:rFonts w:ascii="Times New Roman" w:hAnsi="Times New Roman" w:cs="Times New Roman"/>
          <w:sz w:val="24"/>
          <w:szCs w:val="24"/>
        </w:rPr>
        <w:t xml:space="preserve"> nastao</w:t>
      </w:r>
      <w:r w:rsidRPr="00AB34F7">
        <w:rPr>
          <w:rFonts w:ascii="Times New Roman" w:hAnsi="Times New Roman" w:cs="Times New Roman"/>
          <w:sz w:val="24"/>
          <w:szCs w:val="24"/>
        </w:rPr>
        <w:t xml:space="preserve"> u reakciji. Nakon završetka reakcij</w:t>
      </w:r>
      <w:r w:rsidR="003A3081" w:rsidRPr="00AB34F7">
        <w:rPr>
          <w:rFonts w:ascii="Times New Roman" w:hAnsi="Times New Roman" w:cs="Times New Roman"/>
          <w:sz w:val="24"/>
          <w:szCs w:val="24"/>
        </w:rPr>
        <w:t xml:space="preserve">e, koji je utvrđen tankoslojnom kromatografijom i uparavanja pod sniženim tlakom, </w:t>
      </w:r>
      <w:r w:rsidRPr="00AB34F7">
        <w:rPr>
          <w:rFonts w:ascii="Times New Roman" w:hAnsi="Times New Roman" w:cs="Times New Roman"/>
          <w:sz w:val="24"/>
          <w:szCs w:val="24"/>
        </w:rPr>
        <w:t xml:space="preserve">reakcijska smjesa otopljena je u etilacetatu i ekstrahirana destiliranom vodom, osim u slučaju hidroksi derivata, </w:t>
      </w:r>
      <w:r w:rsidR="003A3081" w:rsidRPr="00AB34F7">
        <w:rPr>
          <w:rFonts w:ascii="Times New Roman" w:hAnsi="Times New Roman" w:cs="Times New Roman"/>
          <w:sz w:val="24"/>
          <w:szCs w:val="24"/>
        </w:rPr>
        <w:t xml:space="preserve">kod </w:t>
      </w:r>
      <w:r w:rsidRPr="00AB34F7">
        <w:rPr>
          <w:rFonts w:ascii="Times New Roman" w:hAnsi="Times New Roman" w:cs="Times New Roman"/>
          <w:sz w:val="24"/>
          <w:szCs w:val="24"/>
        </w:rPr>
        <w:t>koji</w:t>
      </w:r>
      <w:r w:rsidR="003A3081" w:rsidRPr="00AB34F7">
        <w:rPr>
          <w:rFonts w:ascii="Times New Roman" w:hAnsi="Times New Roman" w:cs="Times New Roman"/>
          <w:sz w:val="24"/>
          <w:szCs w:val="24"/>
        </w:rPr>
        <w:t>h zbog djelomične topljivosti u vodi ekstrakcija nije moguća.</w:t>
      </w:r>
      <w:r w:rsidRPr="00AB34F7">
        <w:rPr>
          <w:rFonts w:ascii="Times New Roman" w:hAnsi="Times New Roman" w:cs="Times New Roman"/>
          <w:sz w:val="24"/>
          <w:szCs w:val="24"/>
        </w:rPr>
        <w:t xml:space="preserve"> Hidroksi derivati pročišćeni su kolonskom kromatografijom, dok su ostali produkti djelomično pročišćeni rastrljavanjem u smjesi etera i petroletera. Naime, 1-karbamoilbenzotriazoli (</w:t>
      </w:r>
      <w:r w:rsidRPr="00AB34F7">
        <w:rPr>
          <w:rFonts w:ascii="Times New Roman" w:hAnsi="Times New Roman" w:cs="Times New Roman"/>
          <w:b/>
          <w:sz w:val="24"/>
          <w:szCs w:val="24"/>
        </w:rPr>
        <w:t>2a-j</w:t>
      </w:r>
      <w:r w:rsidRPr="00AB34F7">
        <w:rPr>
          <w:rFonts w:ascii="Times New Roman" w:hAnsi="Times New Roman" w:cs="Times New Roman"/>
          <w:sz w:val="24"/>
          <w:szCs w:val="24"/>
        </w:rPr>
        <w:t>) su međuprodukti u sintezama, i ne ispituje im se biološko djelovanje, te je stoga racionalniji pristup izbjegavanje njihovog potpunog pročišćavanja i time smanjenje utrošenog vremena i organskih</w:t>
      </w:r>
      <w:r w:rsidR="007F07D8">
        <w:rPr>
          <w:rFonts w:ascii="Times New Roman" w:hAnsi="Times New Roman" w:cs="Times New Roman"/>
          <w:sz w:val="24"/>
          <w:szCs w:val="24"/>
        </w:rPr>
        <w:t xml:space="preserve"> otapala koji su potrebni za</w:t>
      </w:r>
      <w:r w:rsidRPr="00AB34F7">
        <w:rPr>
          <w:rFonts w:ascii="Times New Roman" w:hAnsi="Times New Roman" w:cs="Times New Roman"/>
          <w:sz w:val="24"/>
          <w:szCs w:val="24"/>
        </w:rPr>
        <w:t xml:space="preserve"> kolonsku kromatografiju.</w:t>
      </w:r>
    </w:p>
    <w:p w:rsidR="006326D2" w:rsidRPr="00AB34F7" w:rsidRDefault="006326D2" w:rsidP="006326D2">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Primakin komercijalno dolazi u obliku soli, kao primakin difosfat, te ga je prije reakcija potrebno prevesti u oblik baze. Za to su upotrijebljena dva načina. U sintezama urea derivata primakina (</w:t>
      </w:r>
      <w:r w:rsidRPr="00AB34F7">
        <w:rPr>
          <w:rFonts w:ascii="Times New Roman" w:hAnsi="Times New Roman" w:cs="Times New Roman"/>
          <w:b/>
          <w:sz w:val="24"/>
          <w:szCs w:val="24"/>
        </w:rPr>
        <w:t>3a-j</w:t>
      </w:r>
      <w:r w:rsidR="003A3081" w:rsidRPr="00AB34F7">
        <w:rPr>
          <w:rFonts w:ascii="Times New Roman" w:hAnsi="Times New Roman" w:cs="Times New Roman"/>
          <w:sz w:val="24"/>
          <w:szCs w:val="24"/>
        </w:rPr>
        <w:t xml:space="preserve">), primakin difosfat </w:t>
      </w:r>
      <w:r w:rsidRPr="00AB34F7">
        <w:rPr>
          <w:rFonts w:ascii="Times New Roman" w:hAnsi="Times New Roman" w:cs="Times New Roman"/>
          <w:sz w:val="24"/>
          <w:szCs w:val="24"/>
        </w:rPr>
        <w:t>je miješan 15 min uz dvostruko veću količinu TEA</w:t>
      </w:r>
      <w:r w:rsidR="003A3081" w:rsidRPr="00AB34F7">
        <w:rPr>
          <w:rFonts w:ascii="Times New Roman" w:hAnsi="Times New Roman" w:cs="Times New Roman"/>
          <w:sz w:val="24"/>
          <w:szCs w:val="24"/>
        </w:rPr>
        <w:t xml:space="preserve"> u samoj reakcijskoj smjesi. U sintezi</w:t>
      </w:r>
      <w:r w:rsidRPr="00AB34F7">
        <w:rPr>
          <w:rFonts w:ascii="Times New Roman" w:hAnsi="Times New Roman" w:cs="Times New Roman"/>
          <w:sz w:val="24"/>
          <w:szCs w:val="24"/>
        </w:rPr>
        <w:t xml:space="preserve"> primakinskog benzotriazolida (</w:t>
      </w:r>
      <w:r w:rsidRPr="00AB34F7">
        <w:rPr>
          <w:rFonts w:ascii="Times New Roman" w:hAnsi="Times New Roman" w:cs="Times New Roman"/>
          <w:b/>
          <w:sz w:val="24"/>
          <w:szCs w:val="24"/>
        </w:rPr>
        <w:t>4</w:t>
      </w:r>
      <w:r w:rsidRPr="00AB34F7">
        <w:rPr>
          <w:rFonts w:ascii="Times New Roman" w:hAnsi="Times New Roman" w:cs="Times New Roman"/>
          <w:sz w:val="24"/>
          <w:szCs w:val="24"/>
        </w:rPr>
        <w:t xml:space="preserve">) primakin </w:t>
      </w:r>
      <w:r w:rsidR="003A3081" w:rsidRPr="00AB34F7">
        <w:rPr>
          <w:rFonts w:ascii="Times New Roman" w:hAnsi="Times New Roman" w:cs="Times New Roman"/>
          <w:sz w:val="24"/>
          <w:szCs w:val="24"/>
        </w:rPr>
        <w:t>baza je prije reakcije preveden u oblik baze</w:t>
      </w:r>
      <w:r w:rsidRPr="00AB34F7">
        <w:rPr>
          <w:rFonts w:ascii="Times New Roman" w:hAnsi="Times New Roman" w:cs="Times New Roman"/>
          <w:sz w:val="24"/>
          <w:szCs w:val="24"/>
        </w:rPr>
        <w:t xml:space="preserve"> pomoću 5 % NaOH</w:t>
      </w:r>
      <w:r w:rsidR="003A3081" w:rsidRPr="00AB34F7">
        <w:rPr>
          <w:rFonts w:ascii="Times New Roman" w:hAnsi="Times New Roman" w:cs="Times New Roman"/>
          <w:sz w:val="24"/>
          <w:szCs w:val="24"/>
        </w:rPr>
        <w:t xml:space="preserve"> i ekstrakcijom u organsku fazu (diklormetan)</w:t>
      </w:r>
      <w:r w:rsidRPr="00AB34F7">
        <w:rPr>
          <w:rFonts w:ascii="Times New Roman" w:hAnsi="Times New Roman" w:cs="Times New Roman"/>
          <w:sz w:val="24"/>
          <w:szCs w:val="24"/>
        </w:rPr>
        <w:t>.</w:t>
      </w:r>
    </w:p>
    <w:p w:rsidR="006326D2" w:rsidRPr="00AB34F7" w:rsidRDefault="006326D2" w:rsidP="006326D2">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Urea derivati primakina (</w:t>
      </w:r>
      <w:r w:rsidRPr="00AB34F7">
        <w:rPr>
          <w:rFonts w:ascii="Times New Roman" w:hAnsi="Times New Roman" w:cs="Times New Roman"/>
          <w:b/>
          <w:sz w:val="24"/>
          <w:szCs w:val="24"/>
        </w:rPr>
        <w:t>3a-j</w:t>
      </w:r>
      <w:r w:rsidRPr="00AB34F7">
        <w:rPr>
          <w:rFonts w:ascii="Times New Roman" w:hAnsi="Times New Roman" w:cs="Times New Roman"/>
          <w:sz w:val="24"/>
          <w:szCs w:val="24"/>
        </w:rPr>
        <w:t>) dobiveni su reakcijama 1-karbamoilbenzotriazola (</w:t>
      </w:r>
      <w:r w:rsidRPr="00AB34F7">
        <w:rPr>
          <w:rFonts w:ascii="Times New Roman" w:hAnsi="Times New Roman" w:cs="Times New Roman"/>
          <w:b/>
          <w:sz w:val="24"/>
          <w:szCs w:val="24"/>
        </w:rPr>
        <w:t>2</w:t>
      </w:r>
      <w:r w:rsidRPr="00AB34F7">
        <w:rPr>
          <w:rFonts w:ascii="Times New Roman" w:hAnsi="Times New Roman" w:cs="Times New Roman"/>
          <w:sz w:val="24"/>
          <w:szCs w:val="24"/>
        </w:rPr>
        <w:t xml:space="preserve">) s primakinom u diklormetanu, uz dodatak TEA kao katalizatora.BtH koji nastaje u reakciji, odvoji se ekstrakcijom s 5 % NaOH. Naime, uz dodatak lužine BtH se ionizira i prelazi u vodeni sloj. BtH je moguće ekstrahirati i kiselinom, ali u ovom bi slučaju došlo do nastanka </w:t>
      </w:r>
      <w:r w:rsidRPr="00AB34F7">
        <w:rPr>
          <w:rFonts w:ascii="Times New Roman" w:hAnsi="Times New Roman" w:cs="Times New Roman"/>
          <w:sz w:val="24"/>
          <w:szCs w:val="24"/>
        </w:rPr>
        <w:lastRenderedPageBreak/>
        <w:t>soli uree, te se produkti ne bi mogli razdvojiti ekstrakcijom. Organski sloj se potom ekstrahira i destiliranom vodom. Reakcijske smjese hidroksi derivata nisu ekstrahirane ni kod ovih spojeva.Čisti produkti dobiveni su pročišćavanjem kolonskom kromatografijom i prekristalizacijama iz odgovarajućih otapala, ovisno o njihovoj topljivosti.</w:t>
      </w:r>
    </w:p>
    <w:p w:rsidR="006326D2" w:rsidRPr="00AB34F7" w:rsidRDefault="006326D2" w:rsidP="006326D2">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Primakinski benzotriazolid (</w:t>
      </w:r>
      <w:r w:rsidRPr="00AB34F7">
        <w:rPr>
          <w:rFonts w:ascii="Times New Roman" w:hAnsi="Times New Roman" w:cs="Times New Roman"/>
          <w:b/>
          <w:sz w:val="24"/>
          <w:szCs w:val="24"/>
        </w:rPr>
        <w:t>4</w:t>
      </w:r>
      <w:r w:rsidRPr="00AB34F7">
        <w:rPr>
          <w:rFonts w:ascii="Times New Roman" w:hAnsi="Times New Roman" w:cs="Times New Roman"/>
          <w:sz w:val="24"/>
          <w:szCs w:val="24"/>
        </w:rPr>
        <w:t>) dobiven je reakcijom primakina i BtcCl (</w:t>
      </w:r>
      <w:r w:rsidRPr="00AB34F7">
        <w:rPr>
          <w:rFonts w:ascii="Times New Roman" w:hAnsi="Times New Roman" w:cs="Times New Roman"/>
          <w:b/>
          <w:sz w:val="24"/>
          <w:szCs w:val="24"/>
        </w:rPr>
        <w:t>1</w:t>
      </w:r>
      <w:r w:rsidRPr="00AB34F7">
        <w:rPr>
          <w:rFonts w:ascii="Times New Roman" w:hAnsi="Times New Roman" w:cs="Times New Roman"/>
          <w:sz w:val="24"/>
          <w:szCs w:val="24"/>
        </w:rPr>
        <w:t xml:space="preserve">) prema već opisanom postupku (Džimbeg i sur., 2008). </w:t>
      </w:r>
    </w:p>
    <w:p w:rsidR="006326D2" w:rsidRPr="00AB34F7" w:rsidRDefault="006326D2" w:rsidP="006326D2">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Primakinski semikarbazid (</w:t>
      </w:r>
      <w:r w:rsidRPr="00AB34F7">
        <w:rPr>
          <w:rFonts w:ascii="Times New Roman" w:hAnsi="Times New Roman" w:cs="Times New Roman"/>
          <w:b/>
          <w:sz w:val="24"/>
          <w:szCs w:val="24"/>
        </w:rPr>
        <w:t>5</w:t>
      </w:r>
      <w:r w:rsidRPr="00AB34F7">
        <w:rPr>
          <w:rFonts w:ascii="Times New Roman" w:hAnsi="Times New Roman" w:cs="Times New Roman"/>
          <w:sz w:val="24"/>
          <w:szCs w:val="24"/>
        </w:rPr>
        <w:t>) dobiven je reakcijom primakinskog benzotriazolida (</w:t>
      </w:r>
      <w:r w:rsidRPr="00AB34F7">
        <w:rPr>
          <w:rFonts w:ascii="Times New Roman" w:hAnsi="Times New Roman" w:cs="Times New Roman"/>
          <w:b/>
          <w:sz w:val="24"/>
          <w:szCs w:val="24"/>
        </w:rPr>
        <w:t>4</w:t>
      </w:r>
      <w:r w:rsidRPr="00AB34F7">
        <w:rPr>
          <w:rFonts w:ascii="Times New Roman" w:hAnsi="Times New Roman" w:cs="Times New Roman"/>
          <w:sz w:val="24"/>
          <w:szCs w:val="24"/>
        </w:rPr>
        <w:t>) s dvostrukom količinom hidrazin monohidrata u suhom dioksanu (Pavić i sur., 2014). BtH nastao u reakciji ekstrahiran je 5 % NaOH.</w:t>
      </w:r>
    </w:p>
    <w:p w:rsidR="006326D2" w:rsidRPr="00AB34F7" w:rsidRDefault="006326D2" w:rsidP="006326D2">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Semikarbazidi primakina (</w:t>
      </w:r>
      <w:r w:rsidRPr="00AB34F7">
        <w:rPr>
          <w:rFonts w:ascii="Times New Roman" w:hAnsi="Times New Roman" w:cs="Times New Roman"/>
          <w:b/>
          <w:sz w:val="24"/>
          <w:szCs w:val="24"/>
        </w:rPr>
        <w:t>6a-j</w:t>
      </w:r>
      <w:r w:rsidRPr="00AB34F7">
        <w:rPr>
          <w:rFonts w:ascii="Times New Roman" w:hAnsi="Times New Roman" w:cs="Times New Roman"/>
          <w:sz w:val="24"/>
          <w:szCs w:val="24"/>
        </w:rPr>
        <w:t>) dobiveni su reakcijom primakinskog semikarbazida (</w:t>
      </w:r>
      <w:r w:rsidRPr="00AB34F7">
        <w:rPr>
          <w:rFonts w:ascii="Times New Roman" w:hAnsi="Times New Roman" w:cs="Times New Roman"/>
          <w:b/>
          <w:sz w:val="24"/>
          <w:szCs w:val="24"/>
        </w:rPr>
        <w:t>5</w:t>
      </w:r>
      <w:r w:rsidRPr="00AB34F7">
        <w:rPr>
          <w:rFonts w:ascii="Times New Roman" w:hAnsi="Times New Roman" w:cs="Times New Roman"/>
          <w:sz w:val="24"/>
          <w:szCs w:val="24"/>
        </w:rPr>
        <w:t>) i odgovarajućeg 1-karbamoilbenzotriazola (</w:t>
      </w:r>
      <w:r w:rsidRPr="00AB34F7">
        <w:rPr>
          <w:rFonts w:ascii="Times New Roman" w:hAnsi="Times New Roman" w:cs="Times New Roman"/>
          <w:b/>
          <w:sz w:val="24"/>
          <w:szCs w:val="24"/>
        </w:rPr>
        <w:t>2a-j</w:t>
      </w:r>
      <w:r w:rsidRPr="00AB34F7">
        <w:rPr>
          <w:rFonts w:ascii="Times New Roman" w:hAnsi="Times New Roman" w:cs="Times New Roman"/>
          <w:sz w:val="24"/>
          <w:szCs w:val="24"/>
        </w:rPr>
        <w:t>) u diklormetanu, pri sobnoj temperaturi. Provedena je ekstrakcija lužinom i potom vodom, osim u slučaju hidroksi derivata. Čisti produkti dobiveni su pročišćavanjem kolonskom kromatografijom i prekristalizacijom iz odgovarajućeg otapala.</w:t>
      </w:r>
    </w:p>
    <w:p w:rsidR="006326D2" w:rsidRPr="00AB34F7" w:rsidRDefault="006326D2" w:rsidP="006326D2">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Sve sintetizirane uree i semikarbazidi primakina su novi, u literaturi dosad neopisani spojevi. Svi odgovarajući prekursorski 1-karbamoilbenzotriazoli (</w:t>
      </w:r>
      <w:r w:rsidRPr="00AB34F7">
        <w:rPr>
          <w:rFonts w:ascii="Times New Roman" w:hAnsi="Times New Roman" w:cs="Times New Roman"/>
          <w:b/>
          <w:sz w:val="24"/>
          <w:szCs w:val="24"/>
        </w:rPr>
        <w:t>2a-j</w:t>
      </w:r>
      <w:r w:rsidRPr="00AB34F7">
        <w:rPr>
          <w:rFonts w:ascii="Times New Roman" w:hAnsi="Times New Roman" w:cs="Times New Roman"/>
          <w:sz w:val="24"/>
          <w:szCs w:val="24"/>
        </w:rPr>
        <w:t xml:space="preserve">), osim spoja </w:t>
      </w:r>
      <w:r w:rsidRPr="00AB34F7">
        <w:rPr>
          <w:rFonts w:ascii="Times New Roman" w:hAnsi="Times New Roman" w:cs="Times New Roman"/>
          <w:b/>
          <w:sz w:val="24"/>
          <w:szCs w:val="24"/>
        </w:rPr>
        <w:t>2b</w:t>
      </w:r>
      <w:r w:rsidRPr="00AB34F7">
        <w:rPr>
          <w:rFonts w:ascii="Times New Roman" w:hAnsi="Times New Roman" w:cs="Times New Roman"/>
          <w:sz w:val="24"/>
          <w:szCs w:val="24"/>
        </w:rPr>
        <w:t xml:space="preserve"> su također novi spojevi.</w:t>
      </w:r>
    </w:p>
    <w:p w:rsidR="006326D2" w:rsidRPr="00AB34F7" w:rsidRDefault="006326D2" w:rsidP="006326D2">
      <w:pPr>
        <w:pStyle w:val="NoSpacing"/>
        <w:spacing w:line="360" w:lineRule="auto"/>
        <w:ind w:firstLine="360"/>
        <w:jc w:val="both"/>
        <w:rPr>
          <w:rFonts w:ascii="Times New Roman" w:hAnsi="Times New Roman" w:cs="Times New Roman"/>
          <w:sz w:val="24"/>
          <w:szCs w:val="24"/>
        </w:rPr>
      </w:pPr>
      <w:r w:rsidRPr="00AB34F7">
        <w:rPr>
          <w:rFonts w:ascii="Times New Roman" w:hAnsi="Times New Roman" w:cs="Times New Roman"/>
          <w:sz w:val="24"/>
          <w:szCs w:val="24"/>
        </w:rPr>
        <w:t xml:space="preserve">Svi 1-karbamoilbenzotriazoli, osim spoja </w:t>
      </w:r>
      <w:r w:rsidRPr="00AB34F7">
        <w:rPr>
          <w:rFonts w:ascii="Times New Roman" w:hAnsi="Times New Roman" w:cs="Times New Roman"/>
          <w:b/>
          <w:sz w:val="24"/>
          <w:szCs w:val="24"/>
        </w:rPr>
        <w:t>2j</w:t>
      </w:r>
      <w:r w:rsidRPr="00AB34F7">
        <w:rPr>
          <w:rFonts w:ascii="Times New Roman" w:hAnsi="Times New Roman" w:cs="Times New Roman"/>
          <w:sz w:val="24"/>
          <w:szCs w:val="24"/>
        </w:rPr>
        <w:t xml:space="preserve">, koji nije uspješno pročišćen rastrljavanjem, sve uree i semikarbazidi karakterizirani su uobičajenim spektroskopskim metodama (IR, </w:t>
      </w:r>
      <w:r w:rsidRPr="00AB34F7">
        <w:rPr>
          <w:rFonts w:ascii="Times New Roman" w:hAnsi="Times New Roman" w:cs="Times New Roman"/>
          <w:sz w:val="24"/>
          <w:szCs w:val="24"/>
          <w:vertAlign w:val="superscript"/>
        </w:rPr>
        <w:t>1</w:t>
      </w:r>
      <w:r w:rsidRPr="00AB34F7">
        <w:rPr>
          <w:rFonts w:ascii="Times New Roman" w:hAnsi="Times New Roman" w:cs="Times New Roman"/>
          <w:sz w:val="24"/>
          <w:szCs w:val="24"/>
        </w:rPr>
        <w:t xml:space="preserve">H i </w:t>
      </w:r>
      <w:r w:rsidRPr="00AB34F7">
        <w:rPr>
          <w:rFonts w:ascii="Times New Roman" w:hAnsi="Times New Roman" w:cs="Times New Roman"/>
          <w:sz w:val="24"/>
          <w:szCs w:val="24"/>
          <w:vertAlign w:val="superscript"/>
        </w:rPr>
        <w:t>13</w:t>
      </w:r>
      <w:r w:rsidRPr="00AB34F7">
        <w:rPr>
          <w:rFonts w:ascii="Times New Roman" w:hAnsi="Times New Roman" w:cs="Times New Roman"/>
          <w:sz w:val="24"/>
          <w:szCs w:val="24"/>
        </w:rPr>
        <w:t>C NMR, MS), te je čvrstim produktima određeno talište. Analitički i spektroskopski podaci za sve sintetizirane spojeve prikazani su u tablicama.</w:t>
      </w:r>
    </w:p>
    <w:p w:rsidR="00AE25B1" w:rsidRPr="00AB34F7" w:rsidRDefault="00AE25B1" w:rsidP="006A6C43">
      <w:pPr>
        <w:rPr>
          <w:rFonts w:ascii="Times New Roman" w:hAnsi="Times New Roman" w:cs="Times New Roman"/>
          <w:sz w:val="24"/>
          <w:szCs w:val="24"/>
          <w:lang w:val="hr-HR"/>
        </w:rPr>
      </w:pPr>
    </w:p>
    <w:p w:rsidR="00AE25B1" w:rsidRPr="00AB34F7" w:rsidRDefault="00AE25B1" w:rsidP="006A6C43">
      <w:pPr>
        <w:rPr>
          <w:rFonts w:ascii="Times New Roman" w:hAnsi="Times New Roman" w:cs="Times New Roman"/>
          <w:sz w:val="24"/>
          <w:szCs w:val="24"/>
          <w:lang w:val="hr-HR"/>
        </w:rPr>
      </w:pPr>
    </w:p>
    <w:p w:rsidR="00AE25B1" w:rsidRPr="00AB34F7" w:rsidRDefault="00AE25B1" w:rsidP="006A6C43">
      <w:pPr>
        <w:rPr>
          <w:rFonts w:ascii="Times New Roman" w:hAnsi="Times New Roman" w:cs="Times New Roman"/>
          <w:sz w:val="24"/>
          <w:szCs w:val="24"/>
          <w:lang w:val="hr-HR"/>
        </w:rPr>
      </w:pPr>
    </w:p>
    <w:p w:rsidR="00AE25B1" w:rsidRPr="00AB34F7" w:rsidRDefault="00AE25B1" w:rsidP="006A6C43">
      <w:pPr>
        <w:rPr>
          <w:rFonts w:ascii="Times New Roman" w:hAnsi="Times New Roman" w:cs="Times New Roman"/>
          <w:sz w:val="24"/>
          <w:szCs w:val="24"/>
          <w:lang w:val="hr-HR"/>
        </w:rPr>
      </w:pPr>
    </w:p>
    <w:p w:rsidR="00AE25B1" w:rsidRPr="00AB34F7" w:rsidRDefault="00AE25B1" w:rsidP="006A6C43">
      <w:pPr>
        <w:rPr>
          <w:rFonts w:ascii="Times New Roman" w:hAnsi="Times New Roman" w:cs="Times New Roman"/>
          <w:sz w:val="24"/>
          <w:szCs w:val="24"/>
          <w:lang w:val="hr-HR"/>
        </w:rPr>
      </w:pPr>
    </w:p>
    <w:p w:rsidR="00AE25B1" w:rsidRPr="00AB34F7" w:rsidRDefault="00AE25B1" w:rsidP="006A6C43">
      <w:pPr>
        <w:rPr>
          <w:rFonts w:ascii="Times New Roman" w:hAnsi="Times New Roman" w:cs="Times New Roman"/>
          <w:sz w:val="24"/>
          <w:szCs w:val="24"/>
          <w:lang w:val="hr-HR"/>
        </w:rPr>
      </w:pPr>
    </w:p>
    <w:p w:rsidR="00AE25B1" w:rsidRPr="00AB34F7" w:rsidRDefault="00AE25B1" w:rsidP="006A6C43">
      <w:pPr>
        <w:rPr>
          <w:rFonts w:ascii="Times New Roman" w:hAnsi="Times New Roman" w:cs="Times New Roman"/>
          <w:sz w:val="24"/>
          <w:szCs w:val="24"/>
          <w:lang w:val="hr-HR"/>
        </w:rPr>
      </w:pPr>
    </w:p>
    <w:p w:rsidR="00AE25B1" w:rsidRPr="00AB34F7" w:rsidRDefault="00AE25B1" w:rsidP="006A6C43">
      <w:pPr>
        <w:rPr>
          <w:rFonts w:ascii="Times New Roman" w:hAnsi="Times New Roman" w:cs="Times New Roman"/>
          <w:sz w:val="24"/>
          <w:szCs w:val="24"/>
          <w:lang w:val="hr-HR"/>
        </w:rPr>
      </w:pPr>
    </w:p>
    <w:p w:rsidR="00AE25B1" w:rsidRPr="00AB34F7" w:rsidRDefault="00AE25B1" w:rsidP="006A6C43">
      <w:pPr>
        <w:rPr>
          <w:rFonts w:ascii="Times New Roman" w:hAnsi="Times New Roman" w:cs="Times New Roman"/>
          <w:sz w:val="24"/>
          <w:szCs w:val="24"/>
          <w:lang w:val="hr-HR"/>
        </w:rPr>
      </w:pPr>
    </w:p>
    <w:p w:rsidR="00AE25B1" w:rsidRPr="00AB34F7" w:rsidRDefault="00AE25B1" w:rsidP="006A6C43">
      <w:pPr>
        <w:rPr>
          <w:rFonts w:ascii="Times New Roman" w:hAnsi="Times New Roman" w:cs="Times New Roman"/>
          <w:sz w:val="24"/>
          <w:szCs w:val="24"/>
          <w:lang w:val="hr-HR"/>
        </w:rPr>
      </w:pPr>
    </w:p>
    <w:p w:rsidR="006A6C43" w:rsidRPr="00AB34F7" w:rsidRDefault="006A6C43" w:rsidP="006A6C43">
      <w:pPr>
        <w:rPr>
          <w:rFonts w:ascii="Times New Roman" w:hAnsi="Times New Roman" w:cs="Times New Roman"/>
          <w:sz w:val="24"/>
          <w:szCs w:val="24"/>
          <w:lang w:val="hr-HR"/>
        </w:rPr>
      </w:pPr>
      <w:r w:rsidRPr="00AB34F7">
        <w:rPr>
          <w:rFonts w:ascii="Times New Roman" w:hAnsi="Times New Roman" w:cs="Times New Roman"/>
          <w:b/>
          <w:sz w:val="24"/>
          <w:szCs w:val="24"/>
          <w:lang w:val="hr-HR"/>
        </w:rPr>
        <w:lastRenderedPageBreak/>
        <w:t>Tablica 1. Analitički podaci za 1-karbamoilbenzotriazole (2a-j)</w:t>
      </w:r>
    </w:p>
    <w:tbl>
      <w:tblPr>
        <w:tblW w:w="10039" w:type="dxa"/>
        <w:tblInd w:w="-474" w:type="dxa"/>
        <w:tblBorders>
          <w:top w:val="single" w:sz="4" w:space="0" w:color="auto"/>
          <w:bottom w:val="single" w:sz="4" w:space="0" w:color="auto"/>
          <w:insideH w:val="single" w:sz="4" w:space="0" w:color="auto"/>
        </w:tblBorders>
        <w:tblLayout w:type="fixed"/>
        <w:tblLook w:val="01E0"/>
      </w:tblPr>
      <w:tblGrid>
        <w:gridCol w:w="1008"/>
        <w:gridCol w:w="2857"/>
        <w:gridCol w:w="1768"/>
        <w:gridCol w:w="1768"/>
        <w:gridCol w:w="2638"/>
      </w:tblGrid>
      <w:tr w:rsidR="006A6C43" w:rsidRPr="00AB34F7" w:rsidTr="00BE2A10">
        <w:trPr>
          <w:trHeight w:val="1089"/>
        </w:trPr>
        <w:tc>
          <w:tcPr>
            <w:tcW w:w="1008" w:type="dxa"/>
            <w:tcBorders>
              <w:top w:val="single" w:sz="12" w:space="0" w:color="auto"/>
            </w:tcBorders>
            <w:vAlign w:val="center"/>
          </w:tcPr>
          <w:p w:rsidR="006A6C43" w:rsidRPr="00AB34F7" w:rsidRDefault="006A6C43" w:rsidP="00BE2A10">
            <w:pPr>
              <w:jc w:val="center"/>
              <w:rPr>
                <w:rFonts w:ascii="Times New Roman" w:hAnsi="Times New Roman" w:cs="Times New Roman"/>
                <w:b/>
                <w:sz w:val="24"/>
                <w:szCs w:val="24"/>
                <w:lang w:val="hr-HR"/>
              </w:rPr>
            </w:pPr>
          </w:p>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Spoj</w:t>
            </w:r>
          </w:p>
        </w:tc>
        <w:tc>
          <w:tcPr>
            <w:tcW w:w="2857" w:type="dxa"/>
            <w:tcBorders>
              <w:top w:val="single" w:sz="12" w:space="0" w:color="auto"/>
            </w:tcBorders>
            <w:vAlign w:val="center"/>
          </w:tcPr>
          <w:p w:rsidR="006A6C43" w:rsidRPr="00AB34F7" w:rsidRDefault="006A6C43" w:rsidP="00BE2A10">
            <w:pPr>
              <w:jc w:val="center"/>
              <w:rPr>
                <w:rFonts w:ascii="Times New Roman" w:hAnsi="Times New Roman" w:cs="Times New Roman"/>
                <w:b/>
                <w:sz w:val="24"/>
                <w:szCs w:val="24"/>
                <w:lang w:val="hr-HR"/>
              </w:rPr>
            </w:pPr>
          </w:p>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Struktura</w:t>
            </w:r>
          </w:p>
        </w:tc>
        <w:tc>
          <w:tcPr>
            <w:tcW w:w="1768" w:type="dxa"/>
            <w:tcBorders>
              <w:top w:val="single" w:sz="12" w:space="0" w:color="auto"/>
            </w:tcBorders>
            <w:vAlign w:val="center"/>
          </w:tcPr>
          <w:p w:rsidR="006A6C43" w:rsidRPr="00AB34F7" w:rsidRDefault="006A6C43" w:rsidP="00BE2A10">
            <w:pPr>
              <w:jc w:val="center"/>
              <w:rPr>
                <w:rFonts w:ascii="Times New Roman" w:hAnsi="Times New Roman" w:cs="Times New Roman"/>
                <w:b/>
                <w:sz w:val="24"/>
                <w:szCs w:val="24"/>
                <w:lang w:val="hr-HR"/>
              </w:rPr>
            </w:pPr>
          </w:p>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Molekulska formula</w:t>
            </w:r>
          </w:p>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w:t>
            </w:r>
            <w:r w:rsidRPr="00AB34F7">
              <w:rPr>
                <w:rFonts w:ascii="Times New Roman" w:hAnsi="Times New Roman" w:cs="Times New Roman"/>
                <w:b/>
                <w:i/>
                <w:sz w:val="24"/>
                <w:szCs w:val="24"/>
                <w:lang w:val="hr-HR"/>
              </w:rPr>
              <w:t>M</w:t>
            </w:r>
            <w:r w:rsidRPr="00AB34F7">
              <w:rPr>
                <w:rFonts w:ascii="Times New Roman" w:hAnsi="Times New Roman" w:cs="Times New Roman"/>
                <w:b/>
                <w:sz w:val="24"/>
                <w:szCs w:val="24"/>
                <w:vertAlign w:val="subscript"/>
                <w:lang w:val="hr-HR"/>
              </w:rPr>
              <w:t>r</w:t>
            </w:r>
            <w:r w:rsidRPr="00AB34F7">
              <w:rPr>
                <w:rFonts w:ascii="Times New Roman" w:hAnsi="Times New Roman" w:cs="Times New Roman"/>
                <w:b/>
                <w:sz w:val="24"/>
                <w:szCs w:val="24"/>
                <w:lang w:val="hr-HR"/>
              </w:rPr>
              <w:t>)</w:t>
            </w:r>
          </w:p>
        </w:tc>
        <w:tc>
          <w:tcPr>
            <w:tcW w:w="1768" w:type="dxa"/>
            <w:tcBorders>
              <w:top w:val="single" w:sz="12" w:space="0" w:color="auto"/>
            </w:tcBorders>
            <w:vAlign w:val="center"/>
          </w:tcPr>
          <w:p w:rsidR="006A6C43" w:rsidRPr="00AB34F7" w:rsidRDefault="006A6C43" w:rsidP="00BE2A10">
            <w:pPr>
              <w:jc w:val="center"/>
              <w:rPr>
                <w:rFonts w:ascii="Times New Roman" w:hAnsi="Times New Roman" w:cs="Times New Roman"/>
                <w:b/>
                <w:sz w:val="24"/>
                <w:szCs w:val="24"/>
                <w:lang w:val="hr-HR"/>
              </w:rPr>
            </w:pPr>
          </w:p>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Iskorištenje</w:t>
            </w:r>
            <w:r w:rsidRPr="00AB34F7">
              <w:rPr>
                <w:rFonts w:ascii="Times New Roman" w:hAnsi="Times New Roman" w:cs="Times New Roman"/>
                <w:b/>
                <w:sz w:val="24"/>
                <w:szCs w:val="24"/>
                <w:lang w:val="hr-HR"/>
              </w:rPr>
              <w:br/>
              <w:t>(%)</w:t>
            </w:r>
          </w:p>
        </w:tc>
        <w:tc>
          <w:tcPr>
            <w:tcW w:w="2638" w:type="dxa"/>
            <w:tcBorders>
              <w:top w:val="single" w:sz="12" w:space="0" w:color="auto"/>
            </w:tcBorders>
            <w:vAlign w:val="center"/>
          </w:tcPr>
          <w:p w:rsidR="006A6C43" w:rsidRPr="00AB34F7" w:rsidRDefault="006A6C43" w:rsidP="00BE2A10">
            <w:pPr>
              <w:jc w:val="center"/>
              <w:rPr>
                <w:rFonts w:ascii="Times New Roman" w:hAnsi="Times New Roman" w:cs="Times New Roman"/>
                <w:b/>
                <w:sz w:val="24"/>
                <w:szCs w:val="24"/>
                <w:lang w:val="hr-HR"/>
              </w:rPr>
            </w:pPr>
          </w:p>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t</w:t>
            </w:r>
            <w:r w:rsidRPr="00AB34F7">
              <w:rPr>
                <w:rFonts w:ascii="Times New Roman" w:hAnsi="Times New Roman" w:cs="Times New Roman"/>
                <w:b/>
                <w:sz w:val="24"/>
                <w:szCs w:val="24"/>
                <w:vertAlign w:val="subscript"/>
                <w:lang w:val="hr-HR"/>
              </w:rPr>
              <w:t>t</w:t>
            </w:r>
          </w:p>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w:t>
            </w:r>
            <w:r w:rsidRPr="00AB34F7">
              <w:rPr>
                <w:rFonts w:ascii="Times New Roman" w:hAnsi="Times New Roman" w:cs="Times New Roman"/>
                <w:b/>
                <w:sz w:val="24"/>
                <w:szCs w:val="24"/>
                <w:lang w:val="hr-HR"/>
              </w:rPr>
              <w:sym w:font="Symbol" w:char="F0B0"/>
            </w:r>
            <w:r w:rsidRPr="00AB34F7">
              <w:rPr>
                <w:rFonts w:ascii="Times New Roman" w:hAnsi="Times New Roman" w:cs="Times New Roman"/>
                <w:b/>
                <w:sz w:val="24"/>
                <w:szCs w:val="24"/>
                <w:lang w:val="hr-HR"/>
              </w:rPr>
              <w:t>C)</w:t>
            </w:r>
          </w:p>
        </w:tc>
      </w:tr>
      <w:tr w:rsidR="006A6C43" w:rsidRPr="00AB34F7" w:rsidTr="00BE2A10">
        <w:trPr>
          <w:trHeight w:val="717"/>
        </w:trPr>
        <w:tc>
          <w:tcPr>
            <w:tcW w:w="1008" w:type="dxa"/>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2a</w:t>
            </w:r>
          </w:p>
        </w:tc>
        <w:tc>
          <w:tcPr>
            <w:tcW w:w="2857" w:type="dxa"/>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303" w:dyaOrig="1769">
                <v:shape id="_x0000_i1027" type="#_x0000_t75" style="width:90.6pt;height:66.6pt" o:ole="">
                  <v:imagedata r:id="rId43" o:title=""/>
                </v:shape>
                <o:OLEObject Type="Embed" ProgID="ChemDraw.Document.6.0" ShapeID="_x0000_i1027" DrawAspect="Content" ObjectID="_1491890935" r:id="rId44"/>
              </w:object>
            </w:r>
          </w:p>
        </w:tc>
        <w:tc>
          <w:tcPr>
            <w:tcW w:w="1768" w:type="dxa"/>
            <w:vAlign w:val="center"/>
          </w:tcPr>
          <w:p w:rsidR="006A6C43" w:rsidRPr="00AB34F7" w:rsidRDefault="006A6C43" w:rsidP="00BE2A10">
            <w:pPr>
              <w:jc w:val="center"/>
              <w:rPr>
                <w:rFonts w:ascii="Times New Roman" w:hAnsi="Times New Roman" w:cs="Times New Roman"/>
                <w:i/>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10</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Pr="00AB34F7">
              <w:rPr>
                <w:rFonts w:ascii="Times New Roman" w:hAnsi="Times New Roman" w:cs="Times New Roman"/>
                <w:sz w:val="24"/>
                <w:szCs w:val="24"/>
                <w:vertAlign w:val="subscript"/>
                <w:lang w:val="hr-HR"/>
              </w:rPr>
              <w:br/>
            </w:r>
            <w:r w:rsidR="00CA67C1" w:rsidRPr="00AB34F7">
              <w:rPr>
                <w:rFonts w:ascii="Times New Roman" w:hAnsi="Times New Roman" w:cs="Times New Roman"/>
                <w:sz w:val="24"/>
                <w:szCs w:val="24"/>
                <w:lang w:val="hr-HR"/>
              </w:rPr>
              <w:t>(254,</w:t>
            </w:r>
            <w:r w:rsidRPr="00AB34F7">
              <w:rPr>
                <w:rFonts w:ascii="Times New Roman" w:hAnsi="Times New Roman" w:cs="Times New Roman"/>
                <w:sz w:val="24"/>
                <w:szCs w:val="24"/>
                <w:lang w:val="hr-HR"/>
              </w:rPr>
              <w:t>24)</w: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32</w:t>
            </w:r>
          </w:p>
        </w:tc>
        <w:tc>
          <w:tcPr>
            <w:tcW w:w="263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147</w:t>
            </w:r>
            <w:r w:rsidR="00CA67C1" w:rsidRPr="00AB34F7">
              <w:rPr>
                <w:rFonts w:ascii="Times New Roman" w:hAnsi="Times New Roman" w:cs="Times New Roman"/>
                <w:sz w:val="24"/>
                <w:szCs w:val="24"/>
                <w:lang w:val="hr-HR"/>
              </w:rPr>
              <w:t>,0–148,</w:t>
            </w:r>
            <w:r w:rsidRPr="00AB34F7">
              <w:rPr>
                <w:rFonts w:ascii="Times New Roman" w:hAnsi="Times New Roman" w:cs="Times New Roman"/>
                <w:sz w:val="24"/>
                <w:szCs w:val="24"/>
                <w:lang w:val="hr-HR"/>
              </w:rPr>
              <w:t>8</w:t>
            </w:r>
          </w:p>
        </w:tc>
      </w:tr>
      <w:tr w:rsidR="006A6C43" w:rsidRPr="00AB34F7" w:rsidTr="00BE2A10">
        <w:trPr>
          <w:trHeight w:val="717"/>
        </w:trPr>
        <w:tc>
          <w:tcPr>
            <w:tcW w:w="1008" w:type="dxa"/>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2b</w:t>
            </w:r>
          </w:p>
        </w:tc>
        <w:tc>
          <w:tcPr>
            <w:tcW w:w="2857" w:type="dxa"/>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784" w:dyaOrig="1512">
                <v:shape id="_x0000_i1028" type="#_x0000_t75" style="width:102pt;height:54.6pt" o:ole="">
                  <v:imagedata r:id="rId45" o:title=""/>
                </v:shape>
                <o:OLEObject Type="Embed" ProgID="ChemDraw.Document.6.0" ShapeID="_x0000_i1028" DrawAspect="Content" ObjectID="_1491890936" r:id="rId46"/>
              </w:object>
            </w:r>
          </w:p>
        </w:tc>
        <w:tc>
          <w:tcPr>
            <w:tcW w:w="1768" w:type="dxa"/>
            <w:vAlign w:val="center"/>
          </w:tcPr>
          <w:p w:rsidR="006A6C43" w:rsidRPr="00AB34F7" w:rsidRDefault="006A6C43" w:rsidP="00BE2A10">
            <w:pPr>
              <w:jc w:val="center"/>
              <w:rPr>
                <w:rFonts w:ascii="Times New Roman" w:hAnsi="Times New Roman" w:cs="Times New Roman"/>
                <w:i/>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10</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Pr="00AB34F7">
              <w:rPr>
                <w:rFonts w:ascii="Times New Roman" w:hAnsi="Times New Roman" w:cs="Times New Roman"/>
                <w:sz w:val="24"/>
                <w:szCs w:val="24"/>
                <w:vertAlign w:val="subscript"/>
                <w:lang w:val="hr-HR"/>
              </w:rPr>
              <w:br/>
            </w:r>
            <w:r w:rsidR="00CA67C1" w:rsidRPr="00AB34F7">
              <w:rPr>
                <w:rFonts w:ascii="Times New Roman" w:hAnsi="Times New Roman" w:cs="Times New Roman"/>
                <w:sz w:val="24"/>
                <w:szCs w:val="24"/>
                <w:lang w:val="hr-HR"/>
              </w:rPr>
              <w:t>(254,</w:t>
            </w:r>
            <w:r w:rsidRPr="00AB34F7">
              <w:rPr>
                <w:rFonts w:ascii="Times New Roman" w:hAnsi="Times New Roman" w:cs="Times New Roman"/>
                <w:sz w:val="24"/>
                <w:szCs w:val="24"/>
                <w:lang w:val="hr-HR"/>
              </w:rPr>
              <w:t>24)</w:t>
            </w:r>
          </w:p>
        </w:tc>
        <w:tc>
          <w:tcPr>
            <w:tcW w:w="1768" w:type="dxa"/>
            <w:vAlign w:val="center"/>
          </w:tcPr>
          <w:p w:rsidR="006A6C43" w:rsidRPr="00AB34F7" w:rsidRDefault="006A6C43" w:rsidP="00BE2A10">
            <w:pPr>
              <w:jc w:val="cente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79</w:t>
            </w:r>
          </w:p>
        </w:tc>
        <w:tc>
          <w:tcPr>
            <w:tcW w:w="2638" w:type="dxa"/>
            <w:vAlign w:val="center"/>
          </w:tcPr>
          <w:p w:rsidR="006A6C43" w:rsidRPr="00AB34F7" w:rsidRDefault="006A6C43" w:rsidP="00BE2A10">
            <w:pPr>
              <w:jc w:val="cente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240(raspad)</w:t>
            </w:r>
          </w:p>
        </w:tc>
      </w:tr>
      <w:tr w:rsidR="006A6C43" w:rsidRPr="00AB34F7" w:rsidTr="00BE2A10">
        <w:trPr>
          <w:trHeight w:val="717"/>
        </w:trPr>
        <w:tc>
          <w:tcPr>
            <w:tcW w:w="1008" w:type="dxa"/>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2c</w:t>
            </w:r>
          </w:p>
        </w:tc>
        <w:tc>
          <w:tcPr>
            <w:tcW w:w="2857" w:type="dxa"/>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269" w:dyaOrig="1770">
                <v:shape id="_x0000_i1029" type="#_x0000_t75" style="width:84pt;height:65.4pt" o:ole="">
                  <v:imagedata r:id="rId47" o:title=""/>
                </v:shape>
                <o:OLEObject Type="Embed" ProgID="ChemDraw.Document.6.0" ShapeID="_x0000_i1029" DrawAspect="Content" ObjectID="_1491890937" r:id="rId48"/>
              </w:object>
            </w:r>
          </w:p>
        </w:tc>
        <w:tc>
          <w:tcPr>
            <w:tcW w:w="1768" w:type="dxa"/>
            <w:vAlign w:val="center"/>
          </w:tcPr>
          <w:p w:rsidR="006A6C43" w:rsidRPr="00AB34F7" w:rsidRDefault="006A6C43" w:rsidP="00BE2A10">
            <w:pPr>
              <w:jc w:val="center"/>
              <w:rPr>
                <w:rFonts w:ascii="Times New Roman" w:hAnsi="Times New Roman" w:cs="Times New Roman"/>
                <w:i/>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9</w:t>
            </w:r>
            <w:r w:rsidRPr="00AB34F7">
              <w:rPr>
                <w:rFonts w:ascii="Times New Roman" w:hAnsi="Times New Roman" w:cs="Times New Roman"/>
                <w:sz w:val="24"/>
                <w:szCs w:val="24"/>
                <w:lang w:val="hr-HR"/>
              </w:rPr>
              <w:t>FN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highlight w:val="yellow"/>
                <w:vertAlign w:val="subscript"/>
                <w:lang w:val="hr-HR"/>
              </w:rPr>
              <w:br/>
            </w:r>
            <w:r w:rsidR="00CA67C1" w:rsidRPr="00AB34F7">
              <w:rPr>
                <w:rFonts w:ascii="Times New Roman" w:hAnsi="Times New Roman" w:cs="Times New Roman"/>
                <w:sz w:val="24"/>
                <w:szCs w:val="24"/>
                <w:lang w:val="hr-HR"/>
              </w:rPr>
              <w:t>(256,</w:t>
            </w:r>
            <w:r w:rsidRPr="00AB34F7">
              <w:rPr>
                <w:rFonts w:ascii="Times New Roman" w:hAnsi="Times New Roman" w:cs="Times New Roman"/>
                <w:sz w:val="24"/>
                <w:szCs w:val="24"/>
                <w:lang w:val="hr-HR"/>
              </w:rPr>
              <w:t>24)</w: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63</w:t>
            </w:r>
          </w:p>
        </w:tc>
        <w:tc>
          <w:tcPr>
            <w:tcW w:w="2638" w:type="dxa"/>
            <w:vAlign w:val="center"/>
          </w:tcPr>
          <w:p w:rsidR="006A6C43" w:rsidRPr="00AB34F7" w:rsidRDefault="00CA67C1" w:rsidP="00BE2A10">
            <w:pPr>
              <w:jc w:val="cente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162,</w:t>
            </w:r>
            <w:r w:rsidR="006A6C43" w:rsidRPr="00AB34F7">
              <w:rPr>
                <w:rFonts w:ascii="Times New Roman" w:hAnsi="Times New Roman" w:cs="Times New Roman"/>
                <w:sz w:val="24"/>
                <w:szCs w:val="24"/>
                <w:lang w:val="hr-HR"/>
              </w:rPr>
              <w:t>5</w:t>
            </w:r>
            <w:r w:rsidRPr="00AB34F7">
              <w:rPr>
                <w:rFonts w:ascii="Times New Roman" w:hAnsi="Times New Roman" w:cs="Times New Roman"/>
                <w:sz w:val="24"/>
                <w:szCs w:val="24"/>
                <w:shd w:val="clear" w:color="auto" w:fill="FFFFFF"/>
                <w:lang w:val="hr-HR"/>
              </w:rPr>
              <w:t>–164,</w:t>
            </w:r>
            <w:r w:rsidR="006A6C43" w:rsidRPr="00AB34F7">
              <w:rPr>
                <w:rFonts w:ascii="Times New Roman" w:hAnsi="Times New Roman" w:cs="Times New Roman"/>
                <w:sz w:val="24"/>
                <w:szCs w:val="24"/>
                <w:shd w:val="clear" w:color="auto" w:fill="FFFFFF"/>
                <w:lang w:val="hr-HR"/>
              </w:rPr>
              <w:t>5</w:t>
            </w:r>
          </w:p>
        </w:tc>
      </w:tr>
      <w:tr w:rsidR="006A6C43" w:rsidRPr="00AB34F7" w:rsidTr="00BE2A10">
        <w:trPr>
          <w:trHeight w:val="702"/>
        </w:trPr>
        <w:tc>
          <w:tcPr>
            <w:tcW w:w="1008" w:type="dxa"/>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2d</w:t>
            </w:r>
          </w:p>
        </w:tc>
        <w:tc>
          <w:tcPr>
            <w:tcW w:w="2857" w:type="dxa"/>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638" w:dyaOrig="1506">
                <v:shape id="_x0000_i1030" type="#_x0000_t75" style="width:102pt;height:60pt" o:ole="">
                  <v:imagedata r:id="rId49" o:title=""/>
                </v:shape>
                <o:OLEObject Type="Embed" ProgID="ChemDraw.Document.6.0" ShapeID="_x0000_i1030" DrawAspect="Content" ObjectID="_1491890938" r:id="rId50"/>
              </w:object>
            </w:r>
          </w:p>
        </w:tc>
        <w:tc>
          <w:tcPr>
            <w:tcW w:w="1768" w:type="dxa"/>
            <w:vAlign w:val="center"/>
          </w:tcPr>
          <w:p w:rsidR="006A6C43" w:rsidRPr="00AB34F7" w:rsidRDefault="006A6C43" w:rsidP="00BE2A10">
            <w:pPr>
              <w:jc w:val="cente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9</w:t>
            </w:r>
            <w:r w:rsidRPr="00AB34F7">
              <w:rPr>
                <w:rFonts w:ascii="Times New Roman" w:hAnsi="Times New Roman" w:cs="Times New Roman"/>
                <w:sz w:val="24"/>
                <w:szCs w:val="24"/>
                <w:lang w:val="hr-HR"/>
              </w:rPr>
              <w:t>FN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highlight w:val="yellow"/>
                <w:vertAlign w:val="subscript"/>
                <w:lang w:val="hr-HR"/>
              </w:rPr>
              <w:br/>
            </w:r>
            <w:r w:rsidR="00CA67C1" w:rsidRPr="00AB34F7">
              <w:rPr>
                <w:rFonts w:ascii="Times New Roman" w:hAnsi="Times New Roman" w:cs="Times New Roman"/>
                <w:sz w:val="24"/>
                <w:szCs w:val="24"/>
                <w:lang w:val="hr-HR"/>
              </w:rPr>
              <w:t>(256,</w:t>
            </w:r>
            <w:r w:rsidRPr="00AB34F7">
              <w:rPr>
                <w:rFonts w:ascii="Times New Roman" w:hAnsi="Times New Roman" w:cs="Times New Roman"/>
                <w:sz w:val="24"/>
                <w:szCs w:val="24"/>
                <w:lang w:val="hr-HR"/>
              </w:rPr>
              <w:t>24)</w: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65</w:t>
            </w:r>
          </w:p>
        </w:tc>
        <w:tc>
          <w:tcPr>
            <w:tcW w:w="2638" w:type="dxa"/>
            <w:vAlign w:val="center"/>
          </w:tcPr>
          <w:p w:rsidR="006A6C43" w:rsidRPr="00AB34F7" w:rsidRDefault="006A6C43" w:rsidP="00BE2A10">
            <w:pPr>
              <w:jc w:val="cente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167</w:t>
            </w:r>
            <w:r w:rsidR="00CA67C1" w:rsidRPr="00AB34F7">
              <w:rPr>
                <w:rFonts w:ascii="Times New Roman" w:hAnsi="Times New Roman" w:cs="Times New Roman"/>
                <w:sz w:val="24"/>
                <w:szCs w:val="24"/>
                <w:lang w:val="hr-HR"/>
              </w:rPr>
              <w:t>,0</w:t>
            </w:r>
            <w:r w:rsidR="00CA67C1" w:rsidRPr="00AB34F7">
              <w:rPr>
                <w:rFonts w:ascii="Times New Roman" w:hAnsi="Times New Roman" w:cs="Times New Roman"/>
                <w:sz w:val="24"/>
                <w:szCs w:val="24"/>
                <w:shd w:val="clear" w:color="auto" w:fill="FFFFFF"/>
                <w:lang w:val="hr-HR"/>
              </w:rPr>
              <w:t>–167,</w:t>
            </w:r>
            <w:r w:rsidRPr="00AB34F7">
              <w:rPr>
                <w:rFonts w:ascii="Times New Roman" w:hAnsi="Times New Roman" w:cs="Times New Roman"/>
                <w:sz w:val="24"/>
                <w:szCs w:val="24"/>
                <w:shd w:val="clear" w:color="auto" w:fill="FFFFFF"/>
                <w:lang w:val="hr-HR"/>
              </w:rPr>
              <w:t>7</w:t>
            </w:r>
          </w:p>
        </w:tc>
      </w:tr>
      <w:tr w:rsidR="006A6C43" w:rsidRPr="00AB34F7" w:rsidTr="00BE2A10">
        <w:trPr>
          <w:trHeight w:val="717"/>
        </w:trPr>
        <w:tc>
          <w:tcPr>
            <w:tcW w:w="1008" w:type="dxa"/>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2e</w:t>
            </w:r>
          </w:p>
        </w:tc>
        <w:tc>
          <w:tcPr>
            <w:tcW w:w="2857" w:type="dxa"/>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269" w:dyaOrig="1769">
                <v:shape id="_x0000_i1031" type="#_x0000_t75" style="width:81pt;height:64.2pt" o:ole="">
                  <v:imagedata r:id="rId51" o:title=""/>
                </v:shape>
                <o:OLEObject Type="Embed" ProgID="ChemDraw.Document.6.0" ShapeID="_x0000_i1031" DrawAspect="Content" ObjectID="_1491890939" r:id="rId52"/>
              </w:objec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9</w:t>
            </w:r>
            <w:r w:rsidRPr="00AB34F7">
              <w:rPr>
                <w:rFonts w:ascii="Times New Roman" w:hAnsi="Times New Roman" w:cs="Times New Roman"/>
                <w:sz w:val="24"/>
                <w:szCs w:val="24"/>
                <w:lang w:val="hr-HR"/>
              </w:rPr>
              <w:t>ClN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br/>
            </w:r>
            <w:r w:rsidR="00CA67C1" w:rsidRPr="00AB34F7">
              <w:rPr>
                <w:rFonts w:ascii="Times New Roman" w:hAnsi="Times New Roman" w:cs="Times New Roman"/>
                <w:sz w:val="24"/>
                <w:szCs w:val="24"/>
                <w:lang w:val="hr-HR"/>
              </w:rPr>
              <w:t>(272,</w:t>
            </w:r>
            <w:r w:rsidRPr="00AB34F7">
              <w:rPr>
                <w:rFonts w:ascii="Times New Roman" w:hAnsi="Times New Roman" w:cs="Times New Roman"/>
                <w:sz w:val="24"/>
                <w:szCs w:val="24"/>
                <w:lang w:val="hr-HR"/>
              </w:rPr>
              <w:t>69)</w: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75</w:t>
            </w:r>
          </w:p>
        </w:tc>
        <w:tc>
          <w:tcPr>
            <w:tcW w:w="2638" w:type="dxa"/>
            <w:vAlign w:val="center"/>
          </w:tcPr>
          <w:p w:rsidR="006A6C43" w:rsidRPr="00AB34F7" w:rsidRDefault="00CA67C1" w:rsidP="00BE2A10">
            <w:pPr>
              <w:jc w:val="cente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179,2–181,</w:t>
            </w:r>
            <w:r w:rsidR="006A6C43" w:rsidRPr="00AB34F7">
              <w:rPr>
                <w:rFonts w:ascii="Times New Roman" w:hAnsi="Times New Roman" w:cs="Times New Roman"/>
                <w:sz w:val="24"/>
                <w:szCs w:val="24"/>
                <w:lang w:val="hr-HR"/>
              </w:rPr>
              <w:t>6</w:t>
            </w:r>
          </w:p>
        </w:tc>
      </w:tr>
      <w:tr w:rsidR="006A6C43" w:rsidRPr="00AB34F7" w:rsidTr="00BE2A10">
        <w:trPr>
          <w:trHeight w:val="717"/>
        </w:trPr>
        <w:tc>
          <w:tcPr>
            <w:tcW w:w="1008" w:type="dxa"/>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2f</w:t>
            </w:r>
          </w:p>
        </w:tc>
        <w:tc>
          <w:tcPr>
            <w:tcW w:w="2857" w:type="dxa"/>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690" w:dyaOrig="1506">
                <v:shape id="_x0000_i1032" type="#_x0000_t75" style="width:99.6pt;height:56.4pt" o:ole="">
                  <v:imagedata r:id="rId53" o:title=""/>
                </v:shape>
                <o:OLEObject Type="Embed" ProgID="ChemDraw.Document.6.0" ShapeID="_x0000_i1032" DrawAspect="Content" ObjectID="_1491890940" r:id="rId54"/>
              </w:objec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9</w:t>
            </w:r>
            <w:r w:rsidRPr="00AB34F7">
              <w:rPr>
                <w:rFonts w:ascii="Times New Roman" w:hAnsi="Times New Roman" w:cs="Times New Roman"/>
                <w:sz w:val="24"/>
                <w:szCs w:val="24"/>
                <w:lang w:val="hr-HR"/>
              </w:rPr>
              <w:t>ClN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br/>
            </w:r>
            <w:r w:rsidR="00CA67C1" w:rsidRPr="00AB34F7">
              <w:rPr>
                <w:rFonts w:ascii="Times New Roman" w:hAnsi="Times New Roman" w:cs="Times New Roman"/>
                <w:sz w:val="24"/>
                <w:szCs w:val="24"/>
                <w:lang w:val="hr-HR"/>
              </w:rPr>
              <w:t>(272,</w:t>
            </w:r>
            <w:r w:rsidRPr="00AB34F7">
              <w:rPr>
                <w:rFonts w:ascii="Times New Roman" w:hAnsi="Times New Roman" w:cs="Times New Roman"/>
                <w:sz w:val="24"/>
                <w:szCs w:val="24"/>
                <w:lang w:val="hr-HR"/>
              </w:rPr>
              <w:t>69)</w: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81</w:t>
            </w:r>
          </w:p>
        </w:tc>
        <w:tc>
          <w:tcPr>
            <w:tcW w:w="263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193</w:t>
            </w:r>
            <w:r w:rsidR="00CA67C1" w:rsidRPr="00AB34F7">
              <w:rPr>
                <w:rFonts w:ascii="Times New Roman" w:hAnsi="Times New Roman" w:cs="Times New Roman"/>
                <w:sz w:val="24"/>
                <w:szCs w:val="24"/>
                <w:lang w:val="hr-HR"/>
              </w:rPr>
              <w:t>,0–195,</w:t>
            </w:r>
            <w:r w:rsidRPr="00AB34F7">
              <w:rPr>
                <w:rFonts w:ascii="Times New Roman" w:hAnsi="Times New Roman" w:cs="Times New Roman"/>
                <w:sz w:val="24"/>
                <w:szCs w:val="24"/>
                <w:lang w:val="hr-HR"/>
              </w:rPr>
              <w:t>5</w:t>
            </w:r>
          </w:p>
        </w:tc>
      </w:tr>
      <w:tr w:rsidR="006A6C43" w:rsidRPr="00AB34F7" w:rsidTr="00BE2A10">
        <w:trPr>
          <w:trHeight w:val="702"/>
        </w:trPr>
        <w:tc>
          <w:tcPr>
            <w:tcW w:w="1008" w:type="dxa"/>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2g</w:t>
            </w:r>
          </w:p>
        </w:tc>
        <w:tc>
          <w:tcPr>
            <w:tcW w:w="2857" w:type="dxa"/>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707" w:dyaOrig="1505">
                <v:shape id="_x0000_i1033" type="#_x0000_t75" style="width:105pt;height:54.6pt" o:ole="">
                  <v:imagedata r:id="rId55" o:title=""/>
                </v:shape>
                <o:OLEObject Type="Embed" ProgID="ChemDraw.Document.6.0" ShapeID="_x0000_i1033" DrawAspect="Content" ObjectID="_1491890941" r:id="rId56"/>
              </w:objec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9</w:t>
            </w:r>
            <w:r w:rsidRPr="00AB34F7">
              <w:rPr>
                <w:rFonts w:ascii="Times New Roman" w:hAnsi="Times New Roman" w:cs="Times New Roman"/>
                <w:sz w:val="24"/>
                <w:szCs w:val="24"/>
                <w:lang w:val="hr-HR"/>
              </w:rPr>
              <w:t>BrN</w:t>
            </w:r>
            <w:r w:rsidRPr="00AB34F7">
              <w:rPr>
                <w:rFonts w:ascii="Times New Roman" w:hAnsi="Times New Roman" w:cs="Times New Roman"/>
                <w:sz w:val="24"/>
                <w:szCs w:val="24"/>
                <w:vertAlign w:val="subscript"/>
                <w:lang w:val="hr-HR"/>
              </w:rPr>
              <w:t>4</w:t>
            </w:r>
            <w:r w:rsidR="00CA67C1" w:rsidRPr="00AB34F7">
              <w:rPr>
                <w:rFonts w:ascii="Times New Roman" w:hAnsi="Times New Roman" w:cs="Times New Roman"/>
                <w:sz w:val="24"/>
                <w:szCs w:val="24"/>
                <w:lang w:val="hr-HR"/>
              </w:rPr>
              <w:t>O</w:t>
            </w:r>
            <w:r w:rsidR="00CA67C1" w:rsidRPr="00AB34F7">
              <w:rPr>
                <w:rFonts w:ascii="Times New Roman" w:hAnsi="Times New Roman" w:cs="Times New Roman"/>
                <w:sz w:val="24"/>
                <w:szCs w:val="24"/>
                <w:lang w:val="hr-HR"/>
              </w:rPr>
              <w:br/>
              <w:t>(317,</w:t>
            </w:r>
            <w:r w:rsidRPr="00AB34F7">
              <w:rPr>
                <w:rFonts w:ascii="Times New Roman" w:hAnsi="Times New Roman" w:cs="Times New Roman"/>
                <w:sz w:val="24"/>
                <w:szCs w:val="24"/>
                <w:lang w:val="hr-HR"/>
              </w:rPr>
              <w:t>14)</w: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82</w:t>
            </w:r>
          </w:p>
        </w:tc>
        <w:tc>
          <w:tcPr>
            <w:tcW w:w="2638" w:type="dxa"/>
            <w:vAlign w:val="center"/>
          </w:tcPr>
          <w:p w:rsidR="006A6C43" w:rsidRPr="00AB34F7" w:rsidRDefault="00CA67C1"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196,0–198,</w:t>
            </w:r>
            <w:r w:rsidR="006A6C43" w:rsidRPr="00AB34F7">
              <w:rPr>
                <w:rFonts w:ascii="Times New Roman" w:hAnsi="Times New Roman" w:cs="Times New Roman"/>
                <w:sz w:val="24"/>
                <w:szCs w:val="24"/>
                <w:lang w:val="hr-HR"/>
              </w:rPr>
              <w:t>2</w:t>
            </w:r>
          </w:p>
        </w:tc>
      </w:tr>
      <w:tr w:rsidR="006A6C43" w:rsidRPr="00AB34F7" w:rsidTr="00BE2A10">
        <w:trPr>
          <w:trHeight w:val="702"/>
        </w:trPr>
        <w:tc>
          <w:tcPr>
            <w:tcW w:w="1008" w:type="dxa"/>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2h</w:t>
            </w:r>
          </w:p>
        </w:tc>
        <w:tc>
          <w:tcPr>
            <w:tcW w:w="2857" w:type="dxa"/>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353" w:dyaOrig="1769">
                <v:shape id="_x0000_i1034" type="#_x0000_t75" style="width:89.4pt;height:68.4pt" o:ole="">
                  <v:imagedata r:id="rId57" o:title=""/>
                </v:shape>
                <o:OLEObject Type="Embed" ProgID="ChemDraw.Document.6.0" ShapeID="_x0000_i1034" DrawAspect="Content" ObjectID="_1491890942" r:id="rId58"/>
              </w:objec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14</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9</w:t>
            </w:r>
            <w:r w:rsidRPr="00AB34F7">
              <w:rPr>
                <w:rFonts w:ascii="Times New Roman" w:hAnsi="Times New Roman" w:cs="Times New Roman"/>
                <w:sz w:val="24"/>
                <w:szCs w:val="24"/>
                <w:lang w:val="hr-HR"/>
              </w:rPr>
              <w:t>F</w:t>
            </w:r>
            <w:r w:rsidRPr="00AB34F7">
              <w:rPr>
                <w:rFonts w:ascii="Times New Roman" w:hAnsi="Times New Roman" w:cs="Times New Roman"/>
                <w:sz w:val="24"/>
                <w:szCs w:val="24"/>
                <w:vertAlign w:val="subscript"/>
                <w:lang w:val="hr-HR"/>
              </w:rPr>
              <w:t>3</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00CA67C1" w:rsidRPr="00AB34F7">
              <w:rPr>
                <w:rFonts w:ascii="Times New Roman" w:hAnsi="Times New Roman" w:cs="Times New Roman"/>
                <w:sz w:val="24"/>
                <w:szCs w:val="24"/>
                <w:lang w:val="hr-HR"/>
              </w:rPr>
              <w:t>O</w:t>
            </w:r>
            <w:r w:rsidR="00CA67C1" w:rsidRPr="00AB34F7">
              <w:rPr>
                <w:rFonts w:ascii="Times New Roman" w:hAnsi="Times New Roman" w:cs="Times New Roman"/>
                <w:sz w:val="24"/>
                <w:szCs w:val="24"/>
                <w:lang w:val="hr-HR"/>
              </w:rPr>
              <w:br/>
              <w:t>(306,</w:t>
            </w:r>
            <w:r w:rsidRPr="00AB34F7">
              <w:rPr>
                <w:rFonts w:ascii="Times New Roman" w:hAnsi="Times New Roman" w:cs="Times New Roman"/>
                <w:sz w:val="24"/>
                <w:szCs w:val="24"/>
                <w:lang w:val="hr-HR"/>
              </w:rPr>
              <w:t>24)</w: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58</w:t>
            </w:r>
          </w:p>
        </w:tc>
        <w:tc>
          <w:tcPr>
            <w:tcW w:w="2638" w:type="dxa"/>
            <w:vAlign w:val="center"/>
          </w:tcPr>
          <w:p w:rsidR="006A6C43" w:rsidRPr="00AB34F7" w:rsidRDefault="00CA67C1"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176,3–178,</w:t>
            </w:r>
            <w:r w:rsidR="006A6C43" w:rsidRPr="00AB34F7">
              <w:rPr>
                <w:rFonts w:ascii="Times New Roman" w:hAnsi="Times New Roman" w:cs="Times New Roman"/>
                <w:sz w:val="24"/>
                <w:szCs w:val="24"/>
                <w:lang w:val="hr-HR"/>
              </w:rPr>
              <w:t>7</w:t>
            </w:r>
          </w:p>
        </w:tc>
      </w:tr>
      <w:tr w:rsidR="006A6C43" w:rsidRPr="00AB34F7" w:rsidTr="00BE2A10">
        <w:trPr>
          <w:trHeight w:val="717"/>
        </w:trPr>
        <w:tc>
          <w:tcPr>
            <w:tcW w:w="1008" w:type="dxa"/>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2i</w:t>
            </w:r>
          </w:p>
        </w:tc>
        <w:tc>
          <w:tcPr>
            <w:tcW w:w="2857" w:type="dxa"/>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834" w:dyaOrig="1506">
                <v:shape id="_x0000_i1035" type="#_x0000_t75" style="width:96.6pt;height:52.2pt" o:ole="">
                  <v:imagedata r:id="rId59" o:title=""/>
                </v:shape>
                <o:OLEObject Type="Embed" ProgID="ChemDraw.Document.6.0" ShapeID="_x0000_i1035" DrawAspect="Content" ObjectID="_1491890943" r:id="rId60"/>
              </w:objec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14</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9</w:t>
            </w:r>
            <w:r w:rsidRPr="00AB34F7">
              <w:rPr>
                <w:rFonts w:ascii="Times New Roman" w:hAnsi="Times New Roman" w:cs="Times New Roman"/>
                <w:sz w:val="24"/>
                <w:szCs w:val="24"/>
                <w:lang w:val="hr-HR"/>
              </w:rPr>
              <w:t>F</w:t>
            </w:r>
            <w:r w:rsidRPr="00AB34F7">
              <w:rPr>
                <w:rFonts w:ascii="Times New Roman" w:hAnsi="Times New Roman" w:cs="Times New Roman"/>
                <w:sz w:val="24"/>
                <w:szCs w:val="24"/>
                <w:vertAlign w:val="subscript"/>
                <w:lang w:val="hr-HR"/>
              </w:rPr>
              <w:t>3</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00CA67C1" w:rsidRPr="00AB34F7">
              <w:rPr>
                <w:rFonts w:ascii="Times New Roman" w:hAnsi="Times New Roman" w:cs="Times New Roman"/>
                <w:sz w:val="24"/>
                <w:szCs w:val="24"/>
                <w:lang w:val="hr-HR"/>
              </w:rPr>
              <w:t>O</w:t>
            </w:r>
            <w:r w:rsidR="00CA67C1" w:rsidRPr="00AB34F7">
              <w:rPr>
                <w:rFonts w:ascii="Times New Roman" w:hAnsi="Times New Roman" w:cs="Times New Roman"/>
                <w:sz w:val="24"/>
                <w:szCs w:val="24"/>
                <w:lang w:val="hr-HR"/>
              </w:rPr>
              <w:br/>
              <w:t>(306,</w:t>
            </w:r>
            <w:r w:rsidRPr="00AB34F7">
              <w:rPr>
                <w:rFonts w:ascii="Times New Roman" w:hAnsi="Times New Roman" w:cs="Times New Roman"/>
                <w:sz w:val="24"/>
                <w:szCs w:val="24"/>
                <w:lang w:val="hr-HR"/>
              </w:rPr>
              <w:t>24)</w:t>
            </w:r>
          </w:p>
        </w:tc>
        <w:tc>
          <w:tcPr>
            <w:tcW w:w="1768" w:type="dxa"/>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60</w:t>
            </w:r>
          </w:p>
        </w:tc>
        <w:tc>
          <w:tcPr>
            <w:tcW w:w="2638" w:type="dxa"/>
            <w:tcBorders>
              <w:bottom w:val="single" w:sz="4" w:space="0" w:color="auto"/>
            </w:tcBorders>
            <w:vAlign w:val="center"/>
          </w:tcPr>
          <w:p w:rsidR="006A6C43" w:rsidRPr="00AB34F7" w:rsidRDefault="00CA67C1"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204,6–207,</w:t>
            </w:r>
            <w:r w:rsidR="006A6C43" w:rsidRPr="00AB34F7">
              <w:rPr>
                <w:rFonts w:ascii="Times New Roman" w:hAnsi="Times New Roman" w:cs="Times New Roman"/>
                <w:sz w:val="24"/>
                <w:szCs w:val="24"/>
                <w:lang w:val="hr-HR"/>
              </w:rPr>
              <w:t>2</w:t>
            </w:r>
          </w:p>
        </w:tc>
      </w:tr>
      <w:tr w:rsidR="006A6C43" w:rsidRPr="00AB34F7" w:rsidTr="00BE2A10">
        <w:trPr>
          <w:trHeight w:val="732"/>
        </w:trPr>
        <w:tc>
          <w:tcPr>
            <w:tcW w:w="1008" w:type="dxa"/>
            <w:tcBorders>
              <w:bottom w:val="single" w:sz="12" w:space="0" w:color="auto"/>
            </w:tcBorders>
            <w:vAlign w:val="center"/>
          </w:tcPr>
          <w:p w:rsidR="006A6C43" w:rsidRPr="00AB34F7" w:rsidRDefault="006A6C43" w:rsidP="00BE2A10">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2j</w:t>
            </w:r>
          </w:p>
        </w:tc>
        <w:tc>
          <w:tcPr>
            <w:tcW w:w="2857" w:type="dxa"/>
            <w:tcBorders>
              <w:bottom w:val="single" w:sz="12" w:space="0" w:color="auto"/>
            </w:tcBorders>
            <w:vAlign w:val="center"/>
          </w:tcPr>
          <w:p w:rsidR="006A6C43" w:rsidRPr="00AB34F7" w:rsidRDefault="00180A82" w:rsidP="00BE2A10">
            <w:pPr>
              <w:jc w:val="center"/>
              <w:rPr>
                <w:rFonts w:ascii="Times New Roman" w:hAnsi="Times New Roman" w:cs="Times New Roman"/>
                <w:sz w:val="24"/>
                <w:szCs w:val="24"/>
                <w:lang w:val="hr-HR"/>
              </w:rPr>
            </w:pPr>
            <w:r w:rsidRPr="00AB34F7">
              <w:rPr>
                <w:lang w:val="hr-HR"/>
              </w:rPr>
              <w:object w:dxaOrig="2658" w:dyaOrig="1770">
                <v:shape id="_x0000_i1036" type="#_x0000_t75" style="width:102pt;height:68.4pt" o:ole="">
                  <v:imagedata r:id="rId61" o:title=""/>
                </v:shape>
                <o:OLEObject Type="Embed" ProgID="ChemDraw.Document.6.0" ShapeID="_x0000_i1036" DrawAspect="Content" ObjectID="_1491890944" r:id="rId62"/>
              </w:object>
            </w:r>
          </w:p>
        </w:tc>
        <w:tc>
          <w:tcPr>
            <w:tcW w:w="1768" w:type="dxa"/>
            <w:tcBorders>
              <w:bottom w:val="single" w:sz="12" w:space="0" w:color="auto"/>
            </w:tcBorders>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15</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8</w:t>
            </w:r>
            <w:r w:rsidRPr="00AB34F7">
              <w:rPr>
                <w:rFonts w:ascii="Times New Roman" w:hAnsi="Times New Roman" w:cs="Times New Roman"/>
                <w:sz w:val="24"/>
                <w:szCs w:val="24"/>
                <w:lang w:val="hr-HR"/>
              </w:rPr>
              <w:t>F</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00CA67C1" w:rsidRPr="00AB34F7">
              <w:rPr>
                <w:rFonts w:ascii="Times New Roman" w:hAnsi="Times New Roman" w:cs="Times New Roman"/>
                <w:sz w:val="24"/>
                <w:szCs w:val="24"/>
                <w:lang w:val="hr-HR"/>
              </w:rPr>
              <w:t>O</w:t>
            </w:r>
            <w:r w:rsidR="00CA67C1" w:rsidRPr="00AB34F7">
              <w:rPr>
                <w:rFonts w:ascii="Times New Roman" w:hAnsi="Times New Roman" w:cs="Times New Roman"/>
                <w:sz w:val="24"/>
                <w:szCs w:val="24"/>
                <w:lang w:val="hr-HR"/>
              </w:rPr>
              <w:br/>
              <w:t>(374,</w:t>
            </w:r>
            <w:r w:rsidRPr="00AB34F7">
              <w:rPr>
                <w:rFonts w:ascii="Times New Roman" w:hAnsi="Times New Roman" w:cs="Times New Roman"/>
                <w:sz w:val="24"/>
                <w:szCs w:val="24"/>
                <w:lang w:val="hr-HR"/>
              </w:rPr>
              <w:t>24)</w:t>
            </w:r>
          </w:p>
        </w:tc>
        <w:tc>
          <w:tcPr>
            <w:tcW w:w="1768" w:type="dxa"/>
            <w:tcBorders>
              <w:bottom w:val="single" w:sz="12" w:space="0" w:color="auto"/>
            </w:tcBorders>
            <w:vAlign w:val="center"/>
          </w:tcPr>
          <w:p w:rsidR="006A6C43" w:rsidRPr="00AB34F7" w:rsidRDefault="006A6C43" w:rsidP="00BE2A10">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26</w:t>
            </w:r>
          </w:p>
        </w:tc>
        <w:tc>
          <w:tcPr>
            <w:tcW w:w="2638" w:type="dxa"/>
            <w:tcBorders>
              <w:bottom w:val="single" w:sz="12" w:space="0" w:color="auto"/>
            </w:tcBorders>
            <w:vAlign w:val="center"/>
          </w:tcPr>
          <w:p w:rsidR="006A6C43" w:rsidRPr="00AB34F7" w:rsidRDefault="00C64893" w:rsidP="00BE2A10">
            <w:pPr>
              <w:jc w:val="cente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6</w:t>
            </w:r>
            <w:r w:rsidR="006326D2" w:rsidRPr="00AB34F7">
              <w:rPr>
                <w:rFonts w:ascii="Times New Roman" w:hAnsi="Times New Roman" w:cs="Times New Roman"/>
                <w:sz w:val="24"/>
                <w:szCs w:val="24"/>
                <w:lang w:val="hr-HR"/>
              </w:rPr>
              <w:t>n.o</w:t>
            </w:r>
            <w:r w:rsidR="006A6C43" w:rsidRPr="00AB34F7">
              <w:rPr>
                <w:rFonts w:ascii="Times New Roman" w:hAnsi="Times New Roman" w:cs="Times New Roman"/>
                <w:sz w:val="24"/>
                <w:szCs w:val="24"/>
                <w:lang w:val="hr-HR"/>
              </w:rPr>
              <w:t>.</w:t>
            </w:r>
          </w:p>
        </w:tc>
      </w:tr>
    </w:tbl>
    <w:p w:rsidR="006A6C43" w:rsidRPr="00AB34F7" w:rsidRDefault="00AE25B1" w:rsidP="006A6C43">
      <w:pPr>
        <w:rPr>
          <w:rFonts w:ascii="Times New Roman" w:hAnsi="Times New Roman" w:cs="Times New Roman"/>
          <w:sz w:val="24"/>
          <w:szCs w:val="24"/>
          <w:lang w:val="hr-HR"/>
        </w:rPr>
      </w:pPr>
      <w:r w:rsidRPr="00AB34F7">
        <w:rPr>
          <w:rFonts w:ascii="Times New Roman" w:hAnsi="Times New Roman" w:cs="Times New Roman"/>
          <w:sz w:val="24"/>
          <w:szCs w:val="24"/>
          <w:lang w:val="hr-HR"/>
        </w:rPr>
        <w:t>n.o. nije određeno</w:t>
      </w:r>
    </w:p>
    <w:p w:rsidR="006A6C43" w:rsidRPr="00AB34F7" w:rsidRDefault="006A6C43" w:rsidP="006A6C43">
      <w:pPr>
        <w:rPr>
          <w:lang w:val="hr-HR"/>
        </w:rPr>
      </w:pPr>
    </w:p>
    <w:p w:rsidR="00943FC4" w:rsidRPr="00AB34F7" w:rsidRDefault="00943FC4" w:rsidP="006A6C43">
      <w:pPr>
        <w:rPr>
          <w:lang w:val="hr-HR"/>
        </w:rPr>
      </w:pPr>
    </w:p>
    <w:p w:rsidR="006A6C43" w:rsidRPr="00AB34F7" w:rsidRDefault="006A6C43" w:rsidP="006A6C43">
      <w:pPr>
        <w:rPr>
          <w:rFonts w:ascii="Times New Roman" w:hAnsi="Times New Roman" w:cs="Times New Roman"/>
          <w:b/>
          <w:sz w:val="24"/>
          <w:szCs w:val="24"/>
          <w:lang w:val="hr-HR"/>
        </w:rPr>
      </w:pPr>
      <w:r w:rsidRPr="00AB34F7">
        <w:rPr>
          <w:rFonts w:ascii="Times New Roman" w:hAnsi="Times New Roman" w:cs="Times New Roman"/>
          <w:b/>
          <w:sz w:val="24"/>
          <w:szCs w:val="24"/>
          <w:lang w:val="hr-HR"/>
        </w:rPr>
        <w:t>Tablica 2. IR i MS spektroskopski podaci za 1-karbamoilbenzotriazole (2a-j)</w:t>
      </w:r>
    </w:p>
    <w:tbl>
      <w:tblPr>
        <w:tblW w:w="10105" w:type="dxa"/>
        <w:tblInd w:w="-474" w:type="dxa"/>
        <w:tblBorders>
          <w:top w:val="single" w:sz="4" w:space="0" w:color="auto"/>
          <w:bottom w:val="single" w:sz="4" w:space="0" w:color="auto"/>
          <w:insideH w:val="single" w:sz="4" w:space="0" w:color="auto"/>
        </w:tblBorders>
        <w:tblLayout w:type="fixed"/>
        <w:tblLook w:val="01E0"/>
      </w:tblPr>
      <w:tblGrid>
        <w:gridCol w:w="866"/>
        <w:gridCol w:w="2977"/>
        <w:gridCol w:w="141"/>
        <w:gridCol w:w="2898"/>
        <w:gridCol w:w="3223"/>
      </w:tblGrid>
      <w:tr w:rsidR="006A6C43" w:rsidRPr="00AB34F7" w:rsidTr="00DA0452">
        <w:trPr>
          <w:trHeight w:val="1069"/>
        </w:trPr>
        <w:tc>
          <w:tcPr>
            <w:tcW w:w="866" w:type="dxa"/>
            <w:tcBorders>
              <w:top w:val="single" w:sz="12" w:space="0" w:color="auto"/>
            </w:tcBorders>
            <w:vAlign w:val="center"/>
          </w:tcPr>
          <w:p w:rsidR="006A6C43" w:rsidRPr="00AB34F7" w:rsidRDefault="006A6C43" w:rsidP="00DA045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Spoj</w:t>
            </w:r>
          </w:p>
        </w:tc>
        <w:tc>
          <w:tcPr>
            <w:tcW w:w="2977" w:type="dxa"/>
            <w:tcBorders>
              <w:top w:val="single" w:sz="12" w:space="0" w:color="auto"/>
            </w:tcBorders>
            <w:vAlign w:val="center"/>
          </w:tcPr>
          <w:p w:rsidR="006A6C43" w:rsidRPr="00AB34F7" w:rsidRDefault="006A6C43" w:rsidP="00DA045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Struktura</w:t>
            </w:r>
          </w:p>
        </w:tc>
        <w:tc>
          <w:tcPr>
            <w:tcW w:w="3039" w:type="dxa"/>
            <w:gridSpan w:val="2"/>
            <w:tcBorders>
              <w:top w:val="single" w:sz="12" w:space="0" w:color="auto"/>
            </w:tcBorders>
            <w:vAlign w:val="center"/>
          </w:tcPr>
          <w:p w:rsidR="006A6C43" w:rsidRPr="00AB34F7" w:rsidRDefault="006A6C43" w:rsidP="00DA0452">
            <w:pPr>
              <w:jc w:val="center"/>
              <w:rPr>
                <w:rFonts w:ascii="Times New Roman" w:hAnsi="Times New Roman" w:cs="Times New Roman"/>
                <w:sz w:val="24"/>
                <w:szCs w:val="24"/>
                <w:lang w:val="hr-HR"/>
              </w:rPr>
            </w:pPr>
            <w:r w:rsidRPr="00AB34F7">
              <w:rPr>
                <w:rFonts w:ascii="Times New Roman" w:hAnsi="Times New Roman" w:cs="Times New Roman"/>
                <w:b/>
                <w:sz w:val="24"/>
                <w:szCs w:val="24"/>
                <w:lang w:val="hr-HR"/>
              </w:rPr>
              <w:t xml:space="preserve">IR (KBr) </w:t>
            </w:r>
            <w:r w:rsidRPr="00AB34F7">
              <w:rPr>
                <w:rFonts w:ascii="Times New Roman" w:hAnsi="Times New Roman" w:cs="Times New Roman"/>
                <w:b/>
                <w:i/>
                <w:sz w:val="24"/>
                <w:szCs w:val="24"/>
                <w:lang w:val="hr-HR"/>
              </w:rPr>
              <w:t>ν</w:t>
            </w:r>
            <w:r w:rsidRPr="00AB34F7">
              <w:rPr>
                <w:rFonts w:ascii="Times New Roman" w:hAnsi="Times New Roman" w:cs="Times New Roman"/>
                <w:b/>
                <w:i/>
                <w:sz w:val="24"/>
                <w:szCs w:val="24"/>
                <w:vertAlign w:val="subscript"/>
                <w:lang w:val="hr-HR"/>
              </w:rPr>
              <w:t>max</w:t>
            </w:r>
            <w:r w:rsidRPr="00AB34F7">
              <w:rPr>
                <w:rFonts w:ascii="Times New Roman" w:hAnsi="Times New Roman" w:cs="Times New Roman"/>
                <w:b/>
                <w:sz w:val="24"/>
                <w:szCs w:val="24"/>
                <w:lang w:val="hr-HR"/>
              </w:rPr>
              <w:t>(cm</w:t>
            </w:r>
            <w:r w:rsidRPr="00AB34F7">
              <w:rPr>
                <w:rFonts w:ascii="Times New Roman" w:hAnsi="Times New Roman" w:cs="Times New Roman"/>
                <w:b/>
                <w:sz w:val="24"/>
                <w:szCs w:val="24"/>
                <w:vertAlign w:val="superscript"/>
                <w:lang w:val="hr-HR"/>
              </w:rPr>
              <w:t>-1</w:t>
            </w:r>
            <w:r w:rsidRPr="00AB34F7">
              <w:rPr>
                <w:rFonts w:ascii="Times New Roman" w:hAnsi="Times New Roman" w:cs="Times New Roman"/>
                <w:b/>
                <w:sz w:val="24"/>
                <w:szCs w:val="24"/>
                <w:lang w:val="hr-HR"/>
              </w:rPr>
              <w:t>)</w:t>
            </w:r>
          </w:p>
        </w:tc>
        <w:tc>
          <w:tcPr>
            <w:tcW w:w="3223" w:type="dxa"/>
            <w:tcBorders>
              <w:top w:val="single" w:sz="12" w:space="0" w:color="auto"/>
            </w:tcBorders>
            <w:vAlign w:val="center"/>
          </w:tcPr>
          <w:p w:rsidR="006A6C43" w:rsidRPr="00AB34F7" w:rsidRDefault="006A6C43" w:rsidP="00DA0452">
            <w:pPr>
              <w:jc w:val="center"/>
              <w:rPr>
                <w:rFonts w:ascii="Times New Roman" w:hAnsi="Times New Roman" w:cs="Times New Roman"/>
                <w:sz w:val="24"/>
                <w:szCs w:val="24"/>
                <w:lang w:val="hr-HR"/>
              </w:rPr>
            </w:pPr>
            <w:r w:rsidRPr="00AB34F7">
              <w:rPr>
                <w:rFonts w:ascii="Times New Roman" w:hAnsi="Times New Roman" w:cs="Times New Roman"/>
                <w:b/>
                <w:sz w:val="24"/>
                <w:szCs w:val="24"/>
                <w:lang w:val="hr-HR"/>
              </w:rPr>
              <w:t>MS (</w:t>
            </w:r>
            <w:r w:rsidRPr="00AB34F7">
              <w:rPr>
                <w:rFonts w:ascii="Times New Roman" w:hAnsi="Times New Roman" w:cs="Times New Roman"/>
                <w:b/>
                <w:i/>
                <w:sz w:val="24"/>
                <w:szCs w:val="24"/>
                <w:lang w:val="hr-HR"/>
              </w:rPr>
              <w:t>m/z</w:t>
            </w:r>
            <w:r w:rsidRPr="00AB34F7">
              <w:rPr>
                <w:rFonts w:ascii="Times New Roman" w:hAnsi="Times New Roman" w:cs="Times New Roman"/>
                <w:b/>
                <w:sz w:val="24"/>
                <w:szCs w:val="24"/>
                <w:lang w:val="hr-HR"/>
              </w:rPr>
              <w:t>)</w:t>
            </w:r>
          </w:p>
        </w:tc>
      </w:tr>
      <w:tr w:rsidR="006A6C43" w:rsidRPr="00AB34F7" w:rsidTr="00DA0452">
        <w:trPr>
          <w:trHeight w:val="1638"/>
        </w:trPr>
        <w:tc>
          <w:tcPr>
            <w:tcW w:w="866" w:type="dxa"/>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2a</w:t>
            </w:r>
          </w:p>
        </w:tc>
        <w:tc>
          <w:tcPr>
            <w:tcW w:w="3118" w:type="dxa"/>
            <w:gridSpan w:val="2"/>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303" w:dyaOrig="1769">
                <v:shape id="_x0000_i1037" type="#_x0000_t75" style="width:100.8pt;height:74.4pt" o:ole="">
                  <v:imagedata r:id="rId43" o:title=""/>
                </v:shape>
                <o:OLEObject Type="Embed" ProgID="ChemDraw.Document.6.0" ShapeID="_x0000_i1037" DrawAspect="Content" ObjectID="_1491890945" r:id="rId63"/>
              </w:object>
            </w:r>
          </w:p>
        </w:tc>
        <w:tc>
          <w:tcPr>
            <w:tcW w:w="2898" w:type="dxa"/>
            <w:vAlign w:val="center"/>
          </w:tcPr>
          <w:p w:rsidR="006A6C43" w:rsidRPr="00AB34F7" w:rsidRDefault="006A6C43" w:rsidP="00DA0452">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3385, 3164, 1748, 1615, 1604, 1551, 1449, 1251, 1069, 842, 791, 773, 752</w:t>
            </w:r>
          </w:p>
        </w:tc>
        <w:tc>
          <w:tcPr>
            <w:tcW w:w="3223" w:type="dxa"/>
            <w:vAlign w:val="center"/>
          </w:tcPr>
          <w:p w:rsidR="006A6C43"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BtH fragment; 120,</w:t>
            </w:r>
            <w:r w:rsidR="006A6C43" w:rsidRPr="00AB34F7">
              <w:rPr>
                <w:rFonts w:ascii="Times New Roman" w:hAnsi="Times New Roman" w:cs="Times New Roman"/>
                <w:sz w:val="20"/>
                <w:szCs w:val="20"/>
                <w:lang w:val="hr-HR"/>
              </w:rPr>
              <w:t>2 (M+1)</w:t>
            </w:r>
            <w:r w:rsidR="006A6C43" w:rsidRPr="00AB34F7">
              <w:rPr>
                <w:rFonts w:ascii="Times New Roman" w:hAnsi="Times New Roman" w:cs="Times New Roman"/>
                <w:sz w:val="20"/>
                <w:szCs w:val="20"/>
                <w:vertAlign w:val="superscript"/>
                <w:lang w:val="hr-HR"/>
              </w:rPr>
              <w:t>+</w:t>
            </w:r>
          </w:p>
        </w:tc>
      </w:tr>
      <w:tr w:rsidR="006A6C43" w:rsidRPr="00AB34F7" w:rsidTr="00DA0452">
        <w:trPr>
          <w:trHeight w:val="806"/>
        </w:trPr>
        <w:tc>
          <w:tcPr>
            <w:tcW w:w="866" w:type="dxa"/>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2b</w:t>
            </w:r>
          </w:p>
        </w:tc>
        <w:tc>
          <w:tcPr>
            <w:tcW w:w="3118" w:type="dxa"/>
            <w:gridSpan w:val="2"/>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784" w:dyaOrig="1512">
                <v:shape id="_x0000_i1038" type="#_x0000_t75" style="width:110.4pt;height:59.4pt" o:ole="">
                  <v:imagedata r:id="rId45" o:title=""/>
                </v:shape>
                <o:OLEObject Type="Embed" ProgID="ChemDraw.Document.6.0" ShapeID="_x0000_i1038" DrawAspect="Content" ObjectID="_1491890946" r:id="rId64"/>
              </w:object>
            </w:r>
          </w:p>
        </w:tc>
        <w:tc>
          <w:tcPr>
            <w:tcW w:w="2898" w:type="dxa"/>
            <w:vAlign w:val="center"/>
          </w:tcPr>
          <w:p w:rsidR="006A6C43" w:rsidRPr="00AB34F7" w:rsidRDefault="006A6C43" w:rsidP="00DA0452">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3456, 3252, 1726, 1544, 1616, 1544, 1618, 1488, 1446, 1370, 1236, 1212, 1060, 926, 825, 146, 583</w:t>
            </w:r>
          </w:p>
        </w:tc>
        <w:tc>
          <w:tcPr>
            <w:tcW w:w="3223" w:type="dxa"/>
            <w:vAlign w:val="center"/>
          </w:tcPr>
          <w:p w:rsidR="006A6C43" w:rsidRPr="00AB34F7" w:rsidRDefault="00CA67C1" w:rsidP="00DA0452">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277,</w:t>
            </w:r>
            <w:r w:rsidR="006A6C43" w:rsidRPr="00AB34F7">
              <w:rPr>
                <w:rFonts w:ascii="Times New Roman" w:hAnsi="Times New Roman" w:cs="Times New Roman"/>
                <w:sz w:val="20"/>
                <w:szCs w:val="20"/>
                <w:lang w:val="hr-HR"/>
              </w:rPr>
              <w:t>1 (M+23)</w:t>
            </w:r>
            <w:r w:rsidR="006A6C43" w:rsidRPr="00AB34F7">
              <w:rPr>
                <w:rFonts w:ascii="Times New Roman" w:hAnsi="Times New Roman" w:cs="Times New Roman"/>
                <w:sz w:val="20"/>
                <w:szCs w:val="20"/>
                <w:vertAlign w:val="superscript"/>
                <w:lang w:val="hr-HR"/>
              </w:rPr>
              <w:t>+</w:t>
            </w:r>
            <w:r w:rsidRPr="00AB34F7">
              <w:rPr>
                <w:rFonts w:ascii="Times New Roman" w:hAnsi="Times New Roman" w:cs="Times New Roman"/>
                <w:sz w:val="20"/>
                <w:szCs w:val="20"/>
                <w:lang w:val="hr-HR"/>
              </w:rPr>
              <w:t>, BtH fragment 120,</w:t>
            </w:r>
            <w:r w:rsidR="006A6C43" w:rsidRPr="00AB34F7">
              <w:rPr>
                <w:rFonts w:ascii="Times New Roman" w:hAnsi="Times New Roman" w:cs="Times New Roman"/>
                <w:sz w:val="20"/>
                <w:szCs w:val="20"/>
                <w:lang w:val="hr-HR"/>
              </w:rPr>
              <w:t>1 (R</w:t>
            </w:r>
            <w:r w:rsidR="006A6C43" w:rsidRPr="00AB34F7">
              <w:rPr>
                <w:rFonts w:ascii="Times New Roman" w:hAnsi="Times New Roman" w:cs="Times New Roman"/>
                <w:sz w:val="20"/>
                <w:szCs w:val="20"/>
                <w:vertAlign w:val="superscript"/>
                <w:lang w:val="hr-HR"/>
              </w:rPr>
              <w:t>2</w:t>
            </w:r>
            <w:r w:rsidR="006A6C43" w:rsidRPr="00AB34F7">
              <w:rPr>
                <w:rFonts w:ascii="Times New Roman" w:hAnsi="Times New Roman" w:cs="Times New Roman"/>
                <w:sz w:val="20"/>
                <w:szCs w:val="20"/>
                <w:lang w:val="hr-HR"/>
              </w:rPr>
              <w:t>H+1)</w:t>
            </w:r>
            <w:r w:rsidR="006A6C43" w:rsidRPr="00AB34F7">
              <w:rPr>
                <w:rFonts w:ascii="Times New Roman" w:hAnsi="Times New Roman" w:cs="Times New Roman"/>
                <w:sz w:val="20"/>
                <w:szCs w:val="20"/>
                <w:vertAlign w:val="superscript"/>
                <w:lang w:val="hr-HR"/>
              </w:rPr>
              <w:t>+</w:t>
            </w:r>
          </w:p>
        </w:tc>
      </w:tr>
      <w:tr w:rsidR="006A6C43" w:rsidRPr="00AB34F7" w:rsidTr="00DA0452">
        <w:trPr>
          <w:trHeight w:val="806"/>
        </w:trPr>
        <w:tc>
          <w:tcPr>
            <w:tcW w:w="866" w:type="dxa"/>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2c</w:t>
            </w:r>
          </w:p>
        </w:tc>
        <w:tc>
          <w:tcPr>
            <w:tcW w:w="3118" w:type="dxa"/>
            <w:gridSpan w:val="2"/>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269" w:dyaOrig="1770">
                <v:shape id="_x0000_i1039" type="#_x0000_t75" style="width:91.8pt;height:1in" o:ole="">
                  <v:imagedata r:id="rId47" o:title=""/>
                </v:shape>
                <o:OLEObject Type="Embed" ProgID="ChemDraw.Document.6.0" ShapeID="_x0000_i1039" DrawAspect="Content" ObjectID="_1491890947" r:id="rId65"/>
              </w:object>
            </w:r>
          </w:p>
        </w:tc>
        <w:tc>
          <w:tcPr>
            <w:tcW w:w="2898" w:type="dxa"/>
            <w:vAlign w:val="center"/>
          </w:tcPr>
          <w:p w:rsidR="006A6C43" w:rsidRPr="00AB34F7" w:rsidRDefault="006A6C43"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3242, 3073, 1742, 1605, 1543, 1486, 1447, 1362, 1285, 1220, 1131, 1064, 927, 861, 789, 749</w:t>
            </w:r>
          </w:p>
        </w:tc>
        <w:tc>
          <w:tcPr>
            <w:tcW w:w="3223" w:type="dxa"/>
            <w:vAlign w:val="center"/>
          </w:tcPr>
          <w:p w:rsidR="006A6C43"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BtH fragment; 120,</w:t>
            </w:r>
            <w:r w:rsidR="006A6C43" w:rsidRPr="00AB34F7">
              <w:rPr>
                <w:rFonts w:ascii="Times New Roman" w:hAnsi="Times New Roman" w:cs="Times New Roman"/>
                <w:sz w:val="20"/>
                <w:szCs w:val="20"/>
                <w:lang w:val="hr-HR"/>
              </w:rPr>
              <w:t>2 (M+1)</w:t>
            </w:r>
            <w:r w:rsidR="006A6C43" w:rsidRPr="00AB34F7">
              <w:rPr>
                <w:rFonts w:ascii="Times New Roman" w:hAnsi="Times New Roman" w:cs="Times New Roman"/>
                <w:sz w:val="20"/>
                <w:szCs w:val="20"/>
                <w:vertAlign w:val="superscript"/>
                <w:lang w:val="hr-HR"/>
              </w:rPr>
              <w:t>+</w:t>
            </w:r>
          </w:p>
        </w:tc>
      </w:tr>
      <w:tr w:rsidR="006A6C43" w:rsidRPr="00AB34F7" w:rsidTr="00DA0452">
        <w:trPr>
          <w:trHeight w:val="789"/>
        </w:trPr>
        <w:tc>
          <w:tcPr>
            <w:tcW w:w="866" w:type="dxa"/>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2d</w:t>
            </w:r>
          </w:p>
        </w:tc>
        <w:tc>
          <w:tcPr>
            <w:tcW w:w="3118" w:type="dxa"/>
            <w:gridSpan w:val="2"/>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638" w:dyaOrig="1506">
                <v:shape id="_x0000_i1040" type="#_x0000_t75" style="width:110.4pt;height:64.8pt" o:ole="">
                  <v:imagedata r:id="rId49" o:title=""/>
                </v:shape>
                <o:OLEObject Type="Embed" ProgID="ChemDraw.Document.6.0" ShapeID="_x0000_i1040" DrawAspect="Content" ObjectID="_1491890948" r:id="rId66"/>
              </w:object>
            </w:r>
          </w:p>
        </w:tc>
        <w:tc>
          <w:tcPr>
            <w:tcW w:w="2898" w:type="dxa"/>
            <w:vAlign w:val="center"/>
          </w:tcPr>
          <w:p w:rsidR="006A6C43" w:rsidRPr="00AB34F7" w:rsidRDefault="006A6C43"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3327, 3247, 1742, 1614, 1560, 1552, 1510, 1410, 1365, 1313, 1212, 1129, 1102, 1057, 1000, 929, 835, 770, 747</w:t>
            </w:r>
          </w:p>
        </w:tc>
        <w:tc>
          <w:tcPr>
            <w:tcW w:w="3223" w:type="dxa"/>
            <w:vAlign w:val="center"/>
          </w:tcPr>
          <w:p w:rsidR="006A6C43"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BtH fragment; 120,</w:t>
            </w:r>
            <w:r w:rsidR="006A6C43" w:rsidRPr="00AB34F7">
              <w:rPr>
                <w:rFonts w:ascii="Times New Roman" w:hAnsi="Times New Roman" w:cs="Times New Roman"/>
                <w:sz w:val="20"/>
                <w:szCs w:val="20"/>
                <w:lang w:val="hr-HR"/>
              </w:rPr>
              <w:t>2 (M+1)</w:t>
            </w:r>
            <w:r w:rsidR="006A6C43" w:rsidRPr="00AB34F7">
              <w:rPr>
                <w:rFonts w:ascii="Times New Roman" w:hAnsi="Times New Roman" w:cs="Times New Roman"/>
                <w:sz w:val="20"/>
                <w:szCs w:val="20"/>
                <w:vertAlign w:val="superscript"/>
                <w:lang w:val="hr-HR"/>
              </w:rPr>
              <w:t>+</w:t>
            </w:r>
          </w:p>
        </w:tc>
      </w:tr>
      <w:tr w:rsidR="006A6C43" w:rsidRPr="00AB34F7" w:rsidTr="00DA0452">
        <w:trPr>
          <w:trHeight w:val="806"/>
        </w:trPr>
        <w:tc>
          <w:tcPr>
            <w:tcW w:w="866" w:type="dxa"/>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2e</w:t>
            </w:r>
          </w:p>
        </w:tc>
        <w:tc>
          <w:tcPr>
            <w:tcW w:w="3118" w:type="dxa"/>
            <w:gridSpan w:val="2"/>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269" w:dyaOrig="1769">
                <v:shape id="_x0000_i1041" type="#_x0000_t75" style="width:90pt;height:1in" o:ole="">
                  <v:imagedata r:id="rId51" o:title=""/>
                </v:shape>
                <o:OLEObject Type="Embed" ProgID="ChemDraw.Document.6.0" ShapeID="_x0000_i1041" DrawAspect="Content" ObjectID="_1491890949" r:id="rId67"/>
              </w:object>
            </w:r>
          </w:p>
        </w:tc>
        <w:tc>
          <w:tcPr>
            <w:tcW w:w="2898" w:type="dxa"/>
            <w:vAlign w:val="center"/>
          </w:tcPr>
          <w:p w:rsidR="006A6C43" w:rsidRPr="00AB34F7" w:rsidRDefault="006A6C43"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3287, 3109, 1744, 1594, 1529, 1481, 1427, 1368, 1284, 1239, 1206, 1131, 1092, 1052, 912, 875, 847, 780, 754</w:t>
            </w:r>
          </w:p>
        </w:tc>
        <w:tc>
          <w:tcPr>
            <w:tcW w:w="3223" w:type="dxa"/>
            <w:vAlign w:val="center"/>
          </w:tcPr>
          <w:p w:rsidR="006A6C43"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BtH fragment; 120,</w:t>
            </w:r>
            <w:r w:rsidR="006A6C43" w:rsidRPr="00AB34F7">
              <w:rPr>
                <w:rFonts w:ascii="Times New Roman" w:hAnsi="Times New Roman" w:cs="Times New Roman"/>
                <w:sz w:val="20"/>
                <w:szCs w:val="20"/>
                <w:lang w:val="hr-HR"/>
              </w:rPr>
              <w:t>1 (M+1)</w:t>
            </w:r>
            <w:r w:rsidR="006A6C43" w:rsidRPr="00AB34F7">
              <w:rPr>
                <w:rFonts w:ascii="Times New Roman" w:hAnsi="Times New Roman" w:cs="Times New Roman"/>
                <w:sz w:val="20"/>
                <w:szCs w:val="20"/>
                <w:vertAlign w:val="superscript"/>
                <w:lang w:val="hr-HR"/>
              </w:rPr>
              <w:t>+</w:t>
            </w:r>
          </w:p>
        </w:tc>
      </w:tr>
      <w:tr w:rsidR="006A6C43" w:rsidRPr="00AB34F7" w:rsidTr="00DA0452">
        <w:trPr>
          <w:trHeight w:val="806"/>
        </w:trPr>
        <w:tc>
          <w:tcPr>
            <w:tcW w:w="866" w:type="dxa"/>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2f</w:t>
            </w:r>
          </w:p>
        </w:tc>
        <w:tc>
          <w:tcPr>
            <w:tcW w:w="3118" w:type="dxa"/>
            <w:gridSpan w:val="2"/>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690" w:dyaOrig="1506">
                <v:shape id="_x0000_i1042" type="#_x0000_t75" style="width:114pt;height:64.8pt" o:ole="">
                  <v:imagedata r:id="rId53" o:title=""/>
                </v:shape>
                <o:OLEObject Type="Embed" ProgID="ChemDraw.Document.6.0" ShapeID="_x0000_i1042" DrawAspect="Content" ObjectID="_1491890950" r:id="rId68"/>
              </w:object>
            </w:r>
          </w:p>
        </w:tc>
        <w:tc>
          <w:tcPr>
            <w:tcW w:w="2898" w:type="dxa"/>
            <w:vAlign w:val="center"/>
          </w:tcPr>
          <w:p w:rsidR="006A6C43" w:rsidRPr="00AB34F7" w:rsidRDefault="006A6C43"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3229, 3105, 3050, 1734, 1599, 1483, 1445, 1360, 1286, 1232, 1046, 920, 820, 718</w:t>
            </w:r>
          </w:p>
        </w:tc>
        <w:tc>
          <w:tcPr>
            <w:tcW w:w="3223" w:type="dxa"/>
            <w:vAlign w:val="center"/>
          </w:tcPr>
          <w:p w:rsidR="006A6C43"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BtH fragment; 120,</w:t>
            </w:r>
            <w:r w:rsidR="006A6C43" w:rsidRPr="00AB34F7">
              <w:rPr>
                <w:rFonts w:ascii="Times New Roman" w:hAnsi="Times New Roman" w:cs="Times New Roman"/>
                <w:sz w:val="20"/>
                <w:szCs w:val="20"/>
                <w:lang w:val="hr-HR"/>
              </w:rPr>
              <w:t>1 (M+1)</w:t>
            </w:r>
            <w:r w:rsidR="006A6C43" w:rsidRPr="00AB34F7">
              <w:rPr>
                <w:rFonts w:ascii="Times New Roman" w:hAnsi="Times New Roman" w:cs="Times New Roman"/>
                <w:sz w:val="20"/>
                <w:szCs w:val="20"/>
                <w:vertAlign w:val="superscript"/>
                <w:lang w:val="hr-HR"/>
              </w:rPr>
              <w:t>+</w:t>
            </w:r>
          </w:p>
        </w:tc>
      </w:tr>
      <w:tr w:rsidR="006A6C43" w:rsidRPr="00AB34F7" w:rsidTr="00DA0452">
        <w:trPr>
          <w:trHeight w:val="789"/>
        </w:trPr>
        <w:tc>
          <w:tcPr>
            <w:tcW w:w="866" w:type="dxa"/>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2g</w:t>
            </w:r>
          </w:p>
        </w:tc>
        <w:tc>
          <w:tcPr>
            <w:tcW w:w="3118" w:type="dxa"/>
            <w:gridSpan w:val="2"/>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707" w:dyaOrig="1505">
                <v:shape id="_x0000_i1043" type="#_x0000_t75" style="width:115.2pt;height:61.2pt" o:ole="">
                  <v:imagedata r:id="rId55" o:title=""/>
                </v:shape>
                <o:OLEObject Type="Embed" ProgID="ChemDraw.Document.6.0" ShapeID="_x0000_i1043" DrawAspect="Content" ObjectID="_1491890951" r:id="rId69"/>
              </w:object>
            </w:r>
          </w:p>
        </w:tc>
        <w:tc>
          <w:tcPr>
            <w:tcW w:w="2898" w:type="dxa"/>
            <w:vAlign w:val="center"/>
          </w:tcPr>
          <w:p w:rsidR="006A6C43" w:rsidRPr="00AB34F7" w:rsidRDefault="006A6C43"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3248, 3103, 3048, 1741, 1596, 1543, 1534, 1486, 1446, 1400, 1367, 1285, 1238, 1127, 1099, 1053, 928, 827, 808, 750</w:t>
            </w:r>
          </w:p>
        </w:tc>
        <w:tc>
          <w:tcPr>
            <w:tcW w:w="3223" w:type="dxa"/>
            <w:vAlign w:val="center"/>
          </w:tcPr>
          <w:p w:rsidR="006A6C43"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BtH fragment; 120,</w:t>
            </w:r>
            <w:r w:rsidR="006A6C43" w:rsidRPr="00AB34F7">
              <w:rPr>
                <w:rFonts w:ascii="Times New Roman" w:hAnsi="Times New Roman" w:cs="Times New Roman"/>
                <w:sz w:val="20"/>
                <w:szCs w:val="20"/>
                <w:lang w:val="hr-HR"/>
              </w:rPr>
              <w:t>1 (M+1)</w:t>
            </w:r>
            <w:r w:rsidR="006A6C43" w:rsidRPr="00AB34F7">
              <w:rPr>
                <w:rFonts w:ascii="Times New Roman" w:hAnsi="Times New Roman" w:cs="Times New Roman"/>
                <w:sz w:val="20"/>
                <w:szCs w:val="20"/>
                <w:vertAlign w:val="superscript"/>
                <w:lang w:val="hr-HR"/>
              </w:rPr>
              <w:t>+</w:t>
            </w:r>
          </w:p>
        </w:tc>
      </w:tr>
      <w:tr w:rsidR="006A6C43" w:rsidRPr="00AB34F7" w:rsidTr="00DA0452">
        <w:trPr>
          <w:trHeight w:val="789"/>
        </w:trPr>
        <w:tc>
          <w:tcPr>
            <w:tcW w:w="866" w:type="dxa"/>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2h</w:t>
            </w:r>
          </w:p>
        </w:tc>
        <w:tc>
          <w:tcPr>
            <w:tcW w:w="3118" w:type="dxa"/>
            <w:gridSpan w:val="2"/>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353" w:dyaOrig="1769">
                <v:shape id="_x0000_i1044" type="#_x0000_t75" style="width:98.4pt;height:74.4pt" o:ole="">
                  <v:imagedata r:id="rId57" o:title=""/>
                </v:shape>
                <o:OLEObject Type="Embed" ProgID="ChemDraw.Document.6.0" ShapeID="_x0000_i1044" DrawAspect="Content" ObjectID="_1491890952" r:id="rId70"/>
              </w:object>
            </w:r>
          </w:p>
        </w:tc>
        <w:tc>
          <w:tcPr>
            <w:tcW w:w="2898" w:type="dxa"/>
            <w:vAlign w:val="center"/>
          </w:tcPr>
          <w:p w:rsidR="006A6C43" w:rsidRPr="00AB34F7" w:rsidRDefault="006A6C43"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3255, 3075, 1744, 1605, 1548, 1450, 1373, 1333, 1286, 1240, 1164, 1118, 1051, 1000, 921, 897, 850, 793, 750</w:t>
            </w:r>
          </w:p>
        </w:tc>
        <w:tc>
          <w:tcPr>
            <w:tcW w:w="3223" w:type="dxa"/>
            <w:vAlign w:val="center"/>
          </w:tcPr>
          <w:p w:rsidR="006A6C43"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BtH fragment; 120,</w:t>
            </w:r>
            <w:r w:rsidR="006A6C43" w:rsidRPr="00AB34F7">
              <w:rPr>
                <w:rFonts w:ascii="Times New Roman" w:hAnsi="Times New Roman" w:cs="Times New Roman"/>
                <w:sz w:val="20"/>
                <w:szCs w:val="20"/>
                <w:lang w:val="hr-HR"/>
              </w:rPr>
              <w:t>1 (M+1)</w:t>
            </w:r>
            <w:r w:rsidR="006A6C43" w:rsidRPr="00AB34F7">
              <w:rPr>
                <w:rFonts w:ascii="Times New Roman" w:hAnsi="Times New Roman" w:cs="Times New Roman"/>
                <w:sz w:val="20"/>
                <w:szCs w:val="20"/>
                <w:vertAlign w:val="superscript"/>
                <w:lang w:val="hr-HR"/>
              </w:rPr>
              <w:t>+</w:t>
            </w:r>
          </w:p>
        </w:tc>
      </w:tr>
      <w:tr w:rsidR="006A6C43" w:rsidRPr="00AB34F7" w:rsidTr="00DA0452">
        <w:trPr>
          <w:trHeight w:val="806"/>
        </w:trPr>
        <w:tc>
          <w:tcPr>
            <w:tcW w:w="866" w:type="dxa"/>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2i</w:t>
            </w:r>
          </w:p>
        </w:tc>
        <w:tc>
          <w:tcPr>
            <w:tcW w:w="3118" w:type="dxa"/>
            <w:gridSpan w:val="2"/>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834" w:dyaOrig="1506">
                <v:shape id="_x0000_i1045" type="#_x0000_t75" style="width:110.4pt;height:59.4pt" o:ole="">
                  <v:imagedata r:id="rId59" o:title=""/>
                </v:shape>
                <o:OLEObject Type="Embed" ProgID="ChemDraw.Document.6.0" ShapeID="_x0000_i1045" DrawAspect="Content" ObjectID="_1491890953" r:id="rId71"/>
              </w:object>
            </w:r>
          </w:p>
        </w:tc>
        <w:tc>
          <w:tcPr>
            <w:tcW w:w="2898" w:type="dxa"/>
            <w:vAlign w:val="center"/>
          </w:tcPr>
          <w:p w:rsidR="006A6C43" w:rsidRPr="00AB34F7" w:rsidRDefault="006A6C43"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3302, 3121, 3055, 1740, 1606, 1544, 1417, 1330, 1242, 1166, 1103, 1047, 921, 835, 750</w:t>
            </w:r>
          </w:p>
        </w:tc>
        <w:tc>
          <w:tcPr>
            <w:tcW w:w="3223" w:type="dxa"/>
            <w:tcBorders>
              <w:bottom w:val="single" w:sz="4" w:space="0" w:color="auto"/>
            </w:tcBorders>
            <w:vAlign w:val="center"/>
          </w:tcPr>
          <w:p w:rsidR="006A6C43"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BtH fragment; 120,</w:t>
            </w:r>
            <w:r w:rsidR="006A6C43" w:rsidRPr="00AB34F7">
              <w:rPr>
                <w:rFonts w:ascii="Times New Roman" w:hAnsi="Times New Roman" w:cs="Times New Roman"/>
                <w:sz w:val="20"/>
                <w:szCs w:val="20"/>
                <w:lang w:val="hr-HR"/>
              </w:rPr>
              <w:t>1 (M+1)</w:t>
            </w:r>
            <w:r w:rsidR="006A6C43" w:rsidRPr="00AB34F7">
              <w:rPr>
                <w:rFonts w:ascii="Times New Roman" w:hAnsi="Times New Roman" w:cs="Times New Roman"/>
                <w:sz w:val="20"/>
                <w:szCs w:val="20"/>
                <w:vertAlign w:val="superscript"/>
                <w:lang w:val="hr-HR"/>
              </w:rPr>
              <w:t>+</w:t>
            </w:r>
          </w:p>
        </w:tc>
      </w:tr>
      <w:tr w:rsidR="006A6C43" w:rsidRPr="00AB34F7" w:rsidTr="00DA0452">
        <w:trPr>
          <w:trHeight w:val="823"/>
        </w:trPr>
        <w:tc>
          <w:tcPr>
            <w:tcW w:w="866" w:type="dxa"/>
            <w:tcBorders>
              <w:bottom w:val="single" w:sz="12" w:space="0" w:color="auto"/>
            </w:tcBorders>
            <w:vAlign w:val="center"/>
          </w:tcPr>
          <w:p w:rsidR="006A6C43" w:rsidRPr="00AB34F7" w:rsidRDefault="006A6C43"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2j</w:t>
            </w:r>
          </w:p>
        </w:tc>
        <w:tc>
          <w:tcPr>
            <w:tcW w:w="3118" w:type="dxa"/>
            <w:gridSpan w:val="2"/>
            <w:tcBorders>
              <w:bottom w:val="single" w:sz="12" w:space="0" w:color="auto"/>
            </w:tcBorders>
            <w:vAlign w:val="center"/>
          </w:tcPr>
          <w:p w:rsidR="006A6C43" w:rsidRPr="00AB34F7" w:rsidRDefault="006A6C43" w:rsidP="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object w:dxaOrig="2658" w:dyaOrig="1770">
                <v:shape id="_x0000_i1046" type="#_x0000_t75" style="width:110.4pt;height:74.4pt" o:ole="">
                  <v:imagedata r:id="rId61" o:title=""/>
                </v:shape>
                <o:OLEObject Type="Embed" ProgID="ChemDraw.Document.6.0" ShapeID="_x0000_i1046" DrawAspect="Content" ObjectID="_1491890954" r:id="rId72"/>
              </w:object>
            </w:r>
          </w:p>
        </w:tc>
        <w:tc>
          <w:tcPr>
            <w:tcW w:w="2898" w:type="dxa"/>
            <w:tcBorders>
              <w:bottom w:val="single" w:sz="12" w:space="0" w:color="auto"/>
            </w:tcBorders>
            <w:vAlign w:val="center"/>
          </w:tcPr>
          <w:p w:rsidR="006A6C43" w:rsidRPr="00AB34F7" w:rsidRDefault="006326D2" w:rsidP="00DA0452">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n.o</w:t>
            </w:r>
            <w:r w:rsidR="006A6C43" w:rsidRPr="00AB34F7">
              <w:rPr>
                <w:rFonts w:ascii="Times New Roman" w:hAnsi="Times New Roman" w:cs="Times New Roman"/>
                <w:sz w:val="20"/>
                <w:szCs w:val="20"/>
                <w:lang w:val="hr-HR"/>
              </w:rPr>
              <w:t>.</w:t>
            </w:r>
          </w:p>
        </w:tc>
        <w:tc>
          <w:tcPr>
            <w:tcW w:w="3223" w:type="dxa"/>
            <w:tcBorders>
              <w:bottom w:val="single" w:sz="12" w:space="0" w:color="auto"/>
            </w:tcBorders>
            <w:vAlign w:val="center"/>
          </w:tcPr>
          <w:p w:rsidR="006A6C43" w:rsidRPr="00AB34F7" w:rsidRDefault="006326D2" w:rsidP="00DA0452">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n.o</w:t>
            </w:r>
            <w:r w:rsidR="006A6C43" w:rsidRPr="00AB34F7">
              <w:rPr>
                <w:rFonts w:ascii="Times New Roman" w:hAnsi="Times New Roman" w:cs="Times New Roman"/>
                <w:sz w:val="20"/>
                <w:szCs w:val="20"/>
                <w:lang w:val="hr-HR"/>
              </w:rPr>
              <w:t>.</w:t>
            </w:r>
          </w:p>
        </w:tc>
      </w:tr>
    </w:tbl>
    <w:p w:rsidR="005F03AB" w:rsidRPr="00AB34F7" w:rsidRDefault="004E48BF" w:rsidP="00BC1C07">
      <w:pPr>
        <w:rPr>
          <w:rFonts w:ascii="Times New Roman" w:hAnsi="Times New Roman" w:cs="Times New Roman"/>
          <w:sz w:val="24"/>
          <w:szCs w:val="24"/>
          <w:lang w:val="hr-HR"/>
        </w:rPr>
      </w:pPr>
      <w:r w:rsidRPr="00AB34F7">
        <w:rPr>
          <w:rFonts w:ascii="Times New Roman" w:hAnsi="Times New Roman" w:cs="Times New Roman"/>
          <w:sz w:val="24"/>
          <w:szCs w:val="24"/>
          <w:lang w:val="hr-HR"/>
        </w:rPr>
        <w:t>n.o. nije određeno</w:t>
      </w:r>
    </w:p>
    <w:p w:rsidR="00DA0452" w:rsidRPr="00AB34F7" w:rsidRDefault="00DA0452">
      <w:pP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BC1C07" w:rsidRPr="00AB34F7" w:rsidRDefault="00BC1C07" w:rsidP="00BC1C07">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 xml:space="preserve">Tablica 3. </w:t>
      </w:r>
      <w:r w:rsidRPr="00AB34F7">
        <w:rPr>
          <w:rFonts w:ascii="Times New Roman" w:hAnsi="Times New Roman" w:cs="Times New Roman"/>
          <w:b/>
          <w:sz w:val="24"/>
          <w:szCs w:val="24"/>
          <w:vertAlign w:val="superscript"/>
          <w:lang w:val="hr-HR"/>
        </w:rPr>
        <w:t>1</w:t>
      </w:r>
      <w:r w:rsidRPr="00AB34F7">
        <w:rPr>
          <w:rFonts w:ascii="Times New Roman" w:hAnsi="Times New Roman" w:cs="Times New Roman"/>
          <w:b/>
          <w:sz w:val="24"/>
          <w:szCs w:val="24"/>
          <w:lang w:val="hr-HR"/>
        </w:rPr>
        <w:t xml:space="preserve">H i </w:t>
      </w:r>
      <w:r w:rsidRPr="00AB34F7">
        <w:rPr>
          <w:rFonts w:ascii="Times New Roman" w:hAnsi="Times New Roman" w:cs="Times New Roman"/>
          <w:b/>
          <w:sz w:val="24"/>
          <w:szCs w:val="24"/>
          <w:vertAlign w:val="superscript"/>
          <w:lang w:val="hr-HR"/>
        </w:rPr>
        <w:t>13</w:t>
      </w:r>
      <w:r w:rsidRPr="00AB34F7">
        <w:rPr>
          <w:rFonts w:ascii="Times New Roman" w:hAnsi="Times New Roman" w:cs="Times New Roman"/>
          <w:b/>
          <w:sz w:val="24"/>
          <w:szCs w:val="24"/>
          <w:lang w:val="hr-HR"/>
        </w:rPr>
        <w:t>C NMR spektroskopski podaci za 1-karbamoilbenzotriazole (2a-j)</w:t>
      </w:r>
    </w:p>
    <w:p w:rsidR="00762559" w:rsidRPr="00AB34F7" w:rsidRDefault="00742368" w:rsidP="00762559">
      <w:pPr>
        <w:jc w:val="center"/>
        <w:rPr>
          <w:rFonts w:ascii="Times New Roman" w:hAnsi="Times New Roman" w:cs="Times New Roman"/>
          <w:b/>
          <w:sz w:val="24"/>
          <w:szCs w:val="24"/>
          <w:lang w:val="hr-HR"/>
        </w:rPr>
      </w:pPr>
      <w:r w:rsidRPr="00AB34F7">
        <w:rPr>
          <w:lang w:val="hr-HR"/>
        </w:rPr>
        <w:object w:dxaOrig="1776" w:dyaOrig="2045">
          <v:shape id="_x0000_i1047" type="#_x0000_t75" style="width:89.4pt;height:102pt" o:ole="">
            <v:imagedata r:id="rId73" o:title=""/>
          </v:shape>
          <o:OLEObject Type="Embed" ProgID="ChemDraw.Document.6.0" ShapeID="_x0000_i1047" DrawAspect="Content" ObjectID="_1491890955" r:id="rId74"/>
        </w:object>
      </w:r>
    </w:p>
    <w:tbl>
      <w:tblPr>
        <w:tblW w:w="10221" w:type="dxa"/>
        <w:tblInd w:w="-474" w:type="dxa"/>
        <w:tblBorders>
          <w:top w:val="single" w:sz="4" w:space="0" w:color="auto"/>
          <w:bottom w:val="single" w:sz="4" w:space="0" w:color="auto"/>
          <w:insideH w:val="single" w:sz="4" w:space="0" w:color="auto"/>
        </w:tblBorders>
        <w:tblLayout w:type="fixed"/>
        <w:tblLook w:val="01E0"/>
      </w:tblPr>
      <w:tblGrid>
        <w:gridCol w:w="1149"/>
        <w:gridCol w:w="1985"/>
        <w:gridCol w:w="3544"/>
        <w:gridCol w:w="3543"/>
      </w:tblGrid>
      <w:tr w:rsidR="00BC1C07" w:rsidRPr="00AB34F7" w:rsidTr="00DA0452">
        <w:trPr>
          <w:trHeight w:val="1069"/>
        </w:trPr>
        <w:tc>
          <w:tcPr>
            <w:tcW w:w="1149" w:type="dxa"/>
            <w:tcBorders>
              <w:top w:val="single" w:sz="12" w:space="0" w:color="auto"/>
            </w:tcBorders>
            <w:vAlign w:val="center"/>
          </w:tcPr>
          <w:p w:rsidR="00BC1C07" w:rsidRPr="00AB34F7" w:rsidRDefault="00BC1C07" w:rsidP="00DA045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Spoj</w:t>
            </w:r>
          </w:p>
        </w:tc>
        <w:tc>
          <w:tcPr>
            <w:tcW w:w="1985" w:type="dxa"/>
            <w:tcBorders>
              <w:top w:val="single" w:sz="12" w:space="0" w:color="auto"/>
            </w:tcBorders>
            <w:vAlign w:val="center"/>
          </w:tcPr>
          <w:p w:rsidR="00BC1C07" w:rsidRPr="00AB34F7" w:rsidRDefault="00762559" w:rsidP="00DA045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R</w:t>
            </w:r>
          </w:p>
        </w:tc>
        <w:tc>
          <w:tcPr>
            <w:tcW w:w="3544" w:type="dxa"/>
            <w:tcBorders>
              <w:top w:val="single" w:sz="12" w:space="0" w:color="auto"/>
            </w:tcBorders>
            <w:vAlign w:val="center"/>
          </w:tcPr>
          <w:p w:rsidR="00BC1C07" w:rsidRPr="00AB34F7" w:rsidRDefault="00BC1C07" w:rsidP="00DA0452">
            <w:pPr>
              <w:jc w:val="center"/>
              <w:rPr>
                <w:rFonts w:ascii="Times New Roman" w:hAnsi="Times New Roman" w:cs="Times New Roman"/>
                <w:b/>
                <w:sz w:val="24"/>
                <w:szCs w:val="24"/>
                <w:vertAlign w:val="superscript"/>
                <w:lang w:val="hr-HR"/>
              </w:rPr>
            </w:pPr>
            <w:r w:rsidRPr="00AB34F7">
              <w:rPr>
                <w:rFonts w:ascii="Times New Roman" w:hAnsi="Times New Roman" w:cs="Times New Roman"/>
                <w:b/>
                <w:sz w:val="24"/>
                <w:szCs w:val="24"/>
                <w:vertAlign w:val="superscript"/>
                <w:lang w:val="hr-HR"/>
              </w:rPr>
              <w:t>1</w:t>
            </w:r>
            <w:r w:rsidRPr="00AB34F7">
              <w:rPr>
                <w:rFonts w:ascii="Times New Roman" w:hAnsi="Times New Roman" w:cs="Times New Roman"/>
                <w:b/>
                <w:sz w:val="24"/>
                <w:szCs w:val="24"/>
                <w:lang w:val="hr-HR"/>
              </w:rPr>
              <w:t>H NMR (DMSO-</w:t>
            </w:r>
            <w:r w:rsidRPr="00AB34F7">
              <w:rPr>
                <w:rFonts w:ascii="Times New Roman" w:hAnsi="Times New Roman" w:cs="Times New Roman"/>
                <w:b/>
                <w:i/>
                <w:sz w:val="24"/>
                <w:szCs w:val="24"/>
                <w:lang w:val="hr-HR"/>
              </w:rPr>
              <w:t>d</w:t>
            </w:r>
            <w:r w:rsidRPr="00AB34F7">
              <w:rPr>
                <w:rFonts w:ascii="Times New Roman" w:hAnsi="Times New Roman" w:cs="Times New Roman"/>
                <w:b/>
                <w:sz w:val="24"/>
                <w:szCs w:val="24"/>
                <w:vertAlign w:val="subscript"/>
                <w:lang w:val="hr-HR"/>
              </w:rPr>
              <w:t>6</w:t>
            </w:r>
            <w:r w:rsidRPr="00AB34F7">
              <w:rPr>
                <w:rFonts w:ascii="Times New Roman" w:hAnsi="Times New Roman" w:cs="Times New Roman"/>
                <w:b/>
                <w:sz w:val="24"/>
                <w:szCs w:val="24"/>
                <w:lang w:val="hr-HR"/>
              </w:rPr>
              <w:t xml:space="preserve">, </w:t>
            </w:r>
            <w:r w:rsidRPr="00AB34F7">
              <w:rPr>
                <w:rFonts w:ascii="Times New Roman" w:hAnsi="Times New Roman" w:cs="Times New Roman"/>
                <w:b/>
                <w:i/>
                <w:sz w:val="24"/>
                <w:szCs w:val="24"/>
                <w:lang w:val="hr-HR"/>
              </w:rPr>
              <w:sym w:font="Symbol" w:char="F064"/>
            </w:r>
            <w:r w:rsidRPr="00AB34F7">
              <w:rPr>
                <w:rFonts w:ascii="Times New Roman" w:hAnsi="Times New Roman" w:cs="Times New Roman"/>
                <w:b/>
                <w:sz w:val="24"/>
                <w:szCs w:val="24"/>
                <w:lang w:val="hr-HR"/>
              </w:rPr>
              <w:t xml:space="preserve"> ppm, </w:t>
            </w:r>
            <w:r w:rsidRPr="00AB34F7">
              <w:rPr>
                <w:rFonts w:ascii="Times New Roman" w:hAnsi="Times New Roman" w:cs="Times New Roman"/>
                <w:b/>
                <w:i/>
                <w:spacing w:val="-3"/>
                <w:sz w:val="24"/>
                <w:szCs w:val="24"/>
                <w:lang w:val="hr-HR"/>
              </w:rPr>
              <w:t>J</w:t>
            </w:r>
            <w:r w:rsidRPr="00AB34F7">
              <w:rPr>
                <w:rFonts w:ascii="Times New Roman" w:hAnsi="Times New Roman" w:cs="Times New Roman"/>
                <w:b/>
                <w:spacing w:val="-3"/>
                <w:sz w:val="24"/>
                <w:szCs w:val="24"/>
                <w:lang w:val="hr-HR"/>
              </w:rPr>
              <w:t>/Hz</w:t>
            </w:r>
            <w:r w:rsidRPr="00AB34F7">
              <w:rPr>
                <w:rFonts w:ascii="Times New Roman" w:hAnsi="Times New Roman" w:cs="Times New Roman"/>
                <w:b/>
                <w:sz w:val="24"/>
                <w:szCs w:val="24"/>
                <w:lang w:val="hr-HR"/>
              </w:rPr>
              <w:t>)</w:t>
            </w:r>
          </w:p>
        </w:tc>
        <w:tc>
          <w:tcPr>
            <w:tcW w:w="3543" w:type="dxa"/>
            <w:tcBorders>
              <w:top w:val="single" w:sz="12" w:space="0" w:color="auto"/>
            </w:tcBorders>
            <w:vAlign w:val="center"/>
          </w:tcPr>
          <w:p w:rsidR="00BC1C07" w:rsidRPr="00AB34F7" w:rsidRDefault="00BC1C07" w:rsidP="00DA0452">
            <w:pPr>
              <w:jc w:val="center"/>
              <w:rPr>
                <w:rFonts w:ascii="Times New Roman" w:hAnsi="Times New Roman" w:cs="Times New Roman"/>
                <w:sz w:val="24"/>
                <w:szCs w:val="24"/>
                <w:lang w:val="hr-HR"/>
              </w:rPr>
            </w:pPr>
            <w:smartTag w:uri="urn:schemas-microsoft-com:office:smarttags" w:element="metricconverter">
              <w:smartTagPr>
                <w:attr w:name="ProductID" w:val="13C"/>
              </w:smartTagPr>
              <w:r w:rsidRPr="00AB34F7">
                <w:rPr>
                  <w:rFonts w:ascii="Times New Roman" w:hAnsi="Times New Roman" w:cs="Times New Roman"/>
                  <w:b/>
                  <w:sz w:val="24"/>
                  <w:szCs w:val="24"/>
                  <w:vertAlign w:val="superscript"/>
                  <w:lang w:val="hr-HR"/>
                </w:rPr>
                <w:t>13</w:t>
              </w:r>
              <w:r w:rsidRPr="00AB34F7">
                <w:rPr>
                  <w:rFonts w:ascii="Times New Roman" w:hAnsi="Times New Roman" w:cs="Times New Roman"/>
                  <w:b/>
                  <w:sz w:val="24"/>
                  <w:szCs w:val="24"/>
                  <w:lang w:val="hr-HR"/>
                </w:rPr>
                <w:t>C</w:t>
              </w:r>
            </w:smartTag>
            <w:r w:rsidRPr="00AB34F7">
              <w:rPr>
                <w:rFonts w:ascii="Times New Roman" w:hAnsi="Times New Roman" w:cs="Times New Roman"/>
                <w:b/>
                <w:sz w:val="24"/>
                <w:szCs w:val="24"/>
                <w:lang w:val="hr-HR"/>
              </w:rPr>
              <w:t xml:space="preserve"> NMR (DMSO-</w:t>
            </w:r>
            <w:r w:rsidRPr="00AB34F7">
              <w:rPr>
                <w:rFonts w:ascii="Times New Roman" w:hAnsi="Times New Roman" w:cs="Times New Roman"/>
                <w:b/>
                <w:i/>
                <w:sz w:val="24"/>
                <w:szCs w:val="24"/>
                <w:lang w:val="hr-HR"/>
              </w:rPr>
              <w:t>d</w:t>
            </w:r>
            <w:r w:rsidRPr="00AB34F7">
              <w:rPr>
                <w:rFonts w:ascii="Times New Roman" w:hAnsi="Times New Roman" w:cs="Times New Roman"/>
                <w:b/>
                <w:sz w:val="24"/>
                <w:szCs w:val="24"/>
                <w:vertAlign w:val="subscript"/>
                <w:lang w:val="hr-HR"/>
              </w:rPr>
              <w:t>6</w:t>
            </w:r>
            <w:r w:rsidRPr="00AB34F7">
              <w:rPr>
                <w:rFonts w:ascii="Times New Roman" w:hAnsi="Times New Roman" w:cs="Times New Roman"/>
                <w:b/>
                <w:sz w:val="24"/>
                <w:szCs w:val="24"/>
                <w:lang w:val="hr-HR"/>
              </w:rPr>
              <w:t xml:space="preserve">, </w:t>
            </w:r>
            <w:r w:rsidRPr="00AB34F7">
              <w:rPr>
                <w:rFonts w:ascii="Times New Roman" w:hAnsi="Times New Roman" w:cs="Times New Roman"/>
                <w:b/>
                <w:i/>
                <w:sz w:val="24"/>
                <w:szCs w:val="24"/>
                <w:lang w:val="hr-HR"/>
              </w:rPr>
              <w:sym w:font="Symbol" w:char="F064"/>
            </w:r>
            <w:r w:rsidRPr="00AB34F7">
              <w:rPr>
                <w:rFonts w:ascii="Times New Roman" w:hAnsi="Times New Roman" w:cs="Times New Roman"/>
                <w:b/>
                <w:sz w:val="24"/>
                <w:szCs w:val="24"/>
                <w:lang w:val="hr-HR"/>
              </w:rPr>
              <w:t xml:space="preserve"> ppm, </w:t>
            </w:r>
            <w:r w:rsidRPr="00AB34F7">
              <w:rPr>
                <w:rFonts w:ascii="Times New Roman" w:hAnsi="Times New Roman" w:cs="Times New Roman"/>
                <w:b/>
                <w:i/>
                <w:sz w:val="24"/>
                <w:szCs w:val="24"/>
                <w:lang w:val="hr-HR"/>
              </w:rPr>
              <w:t>J</w:t>
            </w:r>
            <w:r w:rsidRPr="00AB34F7">
              <w:rPr>
                <w:rFonts w:ascii="Times New Roman" w:hAnsi="Times New Roman" w:cs="Times New Roman"/>
                <w:b/>
                <w:sz w:val="24"/>
                <w:szCs w:val="24"/>
                <w:lang w:val="hr-HR"/>
              </w:rPr>
              <w:t>/Hz)</w:t>
            </w:r>
          </w:p>
        </w:tc>
      </w:tr>
      <w:tr w:rsidR="00087B42" w:rsidRPr="00AB34F7" w:rsidTr="00DA0452">
        <w:trPr>
          <w:trHeight w:val="806"/>
        </w:trPr>
        <w:tc>
          <w:tcPr>
            <w:tcW w:w="1149" w:type="dxa"/>
            <w:vAlign w:val="center"/>
          </w:tcPr>
          <w:p w:rsidR="00087B42" w:rsidRPr="00AB34F7" w:rsidRDefault="00087B42"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2a</w:t>
            </w:r>
          </w:p>
        </w:tc>
        <w:tc>
          <w:tcPr>
            <w:tcW w:w="1985" w:type="dxa"/>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655" w:dyaOrig="1237">
                <v:shape id="_x0000_i1048" type="#_x0000_t75" style="width:82.8pt;height:61.2pt" o:ole="">
                  <v:imagedata r:id="rId75" o:title=""/>
                </v:shape>
                <o:OLEObject Type="Embed" ProgID="ChemDraw.Document.6.0" ShapeID="_x0000_i1048" DrawAspect="Content" ObjectID="_1491890956" r:id="rId76"/>
              </w:object>
            </w:r>
          </w:p>
        </w:tc>
        <w:tc>
          <w:tcPr>
            <w:tcW w:w="3544" w:type="dxa"/>
            <w:vAlign w:val="center"/>
          </w:tcPr>
          <w:p w:rsidR="00087B42" w:rsidRPr="00AB34F7" w:rsidRDefault="0067379F" w:rsidP="00DA0452">
            <w:pPr>
              <w:spacing w:after="0" w:line="240" w:lineRule="auto"/>
              <w:rPr>
                <w:rFonts w:ascii="Times New Roman" w:hAnsi="Times New Roman" w:cs="Times New Roman"/>
                <w:sz w:val="20"/>
                <w:szCs w:val="20"/>
                <w:highlight w:val="yellow"/>
                <w:lang w:val="hr-HR"/>
              </w:rPr>
            </w:pPr>
            <w:r w:rsidRPr="00AB34F7">
              <w:rPr>
                <w:rFonts w:ascii="Times New Roman" w:hAnsi="Times New Roman"/>
                <w:sz w:val="20"/>
                <w:szCs w:val="20"/>
                <w:lang w:val="hr-HR"/>
              </w:rPr>
              <w:t>10,98 (s, 1H, 1''); 9,55 (s, 1H, 7'); 8,28-8,24 (m, 2H, 3,6); 7,79-7,74 (m, 1H, 5); 7,62-7,57 (m, 1H, 4); 7,38-7,16 (m, 3H, 2', 5', 6'); 6,65-6,60 (m, 1H, 4')</w:t>
            </w:r>
          </w:p>
        </w:tc>
        <w:tc>
          <w:tcPr>
            <w:tcW w:w="3543" w:type="dxa"/>
            <w:vAlign w:val="center"/>
          </w:tcPr>
          <w:p w:rsidR="00087B42" w:rsidRPr="00AB34F7" w:rsidRDefault="0067379F"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158,15 (3'); 147,29 (1); 146,03 (7); 138,68 (1'); 131,97 (2); 130,54 (5); 129,94 (5'); 126,22 (4); 120,36 (6); 114,20 (3); 112,29, 112,28 (4', 6'); 108,65 (2')</w:t>
            </w:r>
          </w:p>
        </w:tc>
      </w:tr>
      <w:tr w:rsidR="00087B42" w:rsidRPr="00AB34F7" w:rsidTr="00DA0452">
        <w:trPr>
          <w:trHeight w:val="806"/>
        </w:trPr>
        <w:tc>
          <w:tcPr>
            <w:tcW w:w="1149" w:type="dxa"/>
            <w:vAlign w:val="center"/>
          </w:tcPr>
          <w:p w:rsidR="005F03AB" w:rsidRPr="00AB34F7" w:rsidRDefault="00087B42"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2b</w:t>
            </w:r>
          </w:p>
        </w:tc>
        <w:tc>
          <w:tcPr>
            <w:tcW w:w="1985" w:type="dxa"/>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642" w:dyaOrig="1219">
                <v:shape id="_x0000_i1049" type="#_x0000_t75" style="width:81pt;height:60pt" o:ole="">
                  <v:imagedata r:id="rId77" o:title=""/>
                </v:shape>
                <o:OLEObject Type="Embed" ProgID="ChemDraw.Document.6.0" ShapeID="_x0000_i1049" DrawAspect="Content" ObjectID="_1491890957" r:id="rId78"/>
              </w:object>
            </w:r>
          </w:p>
        </w:tc>
        <w:tc>
          <w:tcPr>
            <w:tcW w:w="3544" w:type="dxa"/>
            <w:vAlign w:val="center"/>
          </w:tcPr>
          <w:p w:rsidR="00087B42" w:rsidRPr="00AB34F7" w:rsidRDefault="0067379F" w:rsidP="00DA0452">
            <w:pPr>
              <w:spacing w:after="0" w:line="240" w:lineRule="auto"/>
              <w:rPr>
                <w:rFonts w:ascii="Times New Roman" w:hAnsi="Times New Roman"/>
                <w:sz w:val="20"/>
                <w:szCs w:val="20"/>
                <w:lang w:val="hr-HR"/>
              </w:rPr>
            </w:pPr>
            <w:r w:rsidRPr="00AB34F7">
              <w:rPr>
                <w:rFonts w:ascii="Times New Roman" w:hAnsi="Times New Roman"/>
                <w:sz w:val="20"/>
                <w:szCs w:val="20"/>
                <w:lang w:val="hr-HR"/>
              </w:rPr>
              <w:t>10,89 (s, 1H, 1''); 9,41 (s, 1H, 7'); 8,25-8,23 (m, 2H, 3,6); 7,76-7,73 (m, 1H, 5); 7,60-7,57 (m, 3H, 4, 2', 6'); 6,83-6,81 (m, 2H, 3', 5'</w:t>
            </w:r>
          </w:p>
        </w:tc>
        <w:tc>
          <w:tcPr>
            <w:tcW w:w="3543" w:type="dxa"/>
            <w:vAlign w:val="center"/>
          </w:tcPr>
          <w:p w:rsidR="00087B42" w:rsidRPr="00AB34F7" w:rsidRDefault="0067379F"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154,61 (4'); 146,99 (1); 145,50 (7); 131,47 (2); 129,94 (5); 128,40 (1'); 125,62 (4); 123,19 (2', 6'); 119,81 (6); 115,18 (3', 5'); 114.20 (3)</w:t>
            </w:r>
          </w:p>
        </w:tc>
      </w:tr>
      <w:tr w:rsidR="00087B42" w:rsidRPr="00AB34F7" w:rsidTr="00DA0452">
        <w:trPr>
          <w:trHeight w:val="806"/>
        </w:trPr>
        <w:tc>
          <w:tcPr>
            <w:tcW w:w="1149" w:type="dxa"/>
            <w:vAlign w:val="center"/>
          </w:tcPr>
          <w:p w:rsidR="00087B42" w:rsidRPr="00AB34F7" w:rsidRDefault="00087B42"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2c</w:t>
            </w:r>
          </w:p>
        </w:tc>
        <w:tc>
          <w:tcPr>
            <w:tcW w:w="1985" w:type="dxa"/>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508" w:dyaOrig="1225">
                <v:shape id="_x0000_i1050" type="#_x0000_t75" style="width:75.6pt;height:61.2pt" o:ole="">
                  <v:imagedata r:id="rId79" o:title=""/>
                </v:shape>
                <o:OLEObject Type="Embed" ProgID="ChemDraw.Document.6.0" ShapeID="_x0000_i1050" DrawAspect="Content" ObjectID="_1491890958" r:id="rId80"/>
              </w:object>
            </w:r>
          </w:p>
        </w:tc>
        <w:tc>
          <w:tcPr>
            <w:tcW w:w="3544"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11,31 (s, 1H, 1''); 8,30-8,25 (m, 2H, 3,6); 7,79-7,71 (m, 3H, 5, 4', 6'); 7,62-7,59 (m, 1H, 4); 7,49-7,43 (m, 1H, 2'); 7,06-7,02 (m, 2H, 5')</w:t>
            </w:r>
          </w:p>
        </w:tc>
        <w:tc>
          <w:tcPr>
            <w:tcW w:w="3543"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163,16 (3'); 146,95 (1); 145,56 (7); 139,07 (1'); 131,45 (2); 130,43 (5'); 130,20 (5); 125,84 (4); 119,93 (6); 114,08 (6'); 113,71 (3); 108,37 (4'); 105,04 (2')</w:t>
            </w:r>
          </w:p>
        </w:tc>
      </w:tr>
      <w:tr w:rsidR="00087B42" w:rsidRPr="00AB34F7" w:rsidTr="00DA0452">
        <w:trPr>
          <w:trHeight w:val="789"/>
        </w:trPr>
        <w:tc>
          <w:tcPr>
            <w:tcW w:w="1149" w:type="dxa"/>
            <w:vAlign w:val="center"/>
          </w:tcPr>
          <w:p w:rsidR="00087B42" w:rsidRPr="00AB34F7" w:rsidRDefault="00087B42"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2d</w:t>
            </w:r>
          </w:p>
        </w:tc>
        <w:tc>
          <w:tcPr>
            <w:tcW w:w="1985" w:type="dxa"/>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496" w:dyaOrig="1213">
                <v:shape id="_x0000_i1051" type="#_x0000_t75" style="width:74.4pt;height:60pt" o:ole="">
                  <v:imagedata r:id="rId81" o:title=""/>
                </v:shape>
                <o:OLEObject Type="Embed" ProgID="ChemDraw.Document.6.0" ShapeID="_x0000_i1051" DrawAspect="Content" ObjectID="_1491890959" r:id="rId82"/>
              </w:object>
            </w:r>
          </w:p>
        </w:tc>
        <w:tc>
          <w:tcPr>
            <w:tcW w:w="3544"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11,20 (s, 1H, 1''); 8,26-8,24 (m, 2H, 3,6); 7,78-7,75 (m, 1H, 5); 7,61-7,58 (m, 1H, 4); 7,46-7,44 (m, 2H, 2', 6'); 7,29-7,26 (m, 2H, 3', 5')</w:t>
            </w:r>
          </w:p>
        </w:tc>
        <w:tc>
          <w:tcPr>
            <w:tcW w:w="3543"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159,79 (4'); 147,11 (1); 145,54 (7); 133,52 (1'); 131,47 (2); 130,12 (5); 125,77 (4); 123,23 (2', 6'); 119,90 (6); 115,17 (3', 5'); 113,70 (3)</w:t>
            </w:r>
          </w:p>
        </w:tc>
      </w:tr>
      <w:tr w:rsidR="00087B42" w:rsidRPr="00AB34F7" w:rsidTr="00DA0452">
        <w:trPr>
          <w:trHeight w:val="806"/>
        </w:trPr>
        <w:tc>
          <w:tcPr>
            <w:tcW w:w="1149" w:type="dxa"/>
            <w:vAlign w:val="center"/>
          </w:tcPr>
          <w:p w:rsidR="00087B42" w:rsidRPr="00AB34F7" w:rsidRDefault="00087B42"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2e</w:t>
            </w:r>
          </w:p>
        </w:tc>
        <w:tc>
          <w:tcPr>
            <w:tcW w:w="1985" w:type="dxa"/>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560" w:dyaOrig="1237">
                <v:shape id="_x0000_i1052" type="#_x0000_t75" style="width:78.6pt;height:61.2pt" o:ole="">
                  <v:imagedata r:id="rId83" o:title=""/>
                </v:shape>
                <o:OLEObject Type="Embed" ProgID="ChemDraw.Document.6.0" ShapeID="_x0000_i1052" DrawAspect="Content" ObjectID="_1491890960" r:id="rId84"/>
              </w:object>
            </w:r>
          </w:p>
        </w:tc>
        <w:tc>
          <w:tcPr>
            <w:tcW w:w="3544"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 xml:space="preserve">11,34 (s, 1H, 1''); 8,28-8,24 (m, 2H, 3,6); 8,00-7,99 (s, 1H, 2'); 7,84-7,71 (m, 2H, 5, 6'); 7,63-7,58 (m, 1H, 4); 7,46 (t, 1H, 5',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7,43); 7,29-7,25 (m, 1H, 4')</w:t>
            </w:r>
          </w:p>
        </w:tc>
        <w:tc>
          <w:tcPr>
            <w:tcW w:w="3543"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146,99 (1); 145,52 (7); 138,84 (1'); 133,07 (3'); 131,45 (2); 130,48 (5'); 130,24 (5); 125,88 (4); 124,37 (4'); 120,53</w:t>
            </w:r>
            <w:r w:rsidR="004E48BF" w:rsidRPr="00AB34F7">
              <w:rPr>
                <w:rFonts w:ascii="Times New Roman" w:hAnsi="Times New Roman" w:cs="Times New Roman"/>
                <w:sz w:val="20"/>
                <w:szCs w:val="20"/>
                <w:lang w:val="hr-HR"/>
              </w:rPr>
              <w:t xml:space="preserve"> (6); 119,96 (2'); 119,50 (6'); </w:t>
            </w:r>
            <w:r w:rsidRPr="00AB34F7">
              <w:rPr>
                <w:rFonts w:ascii="Times New Roman" w:hAnsi="Times New Roman" w:cs="Times New Roman"/>
                <w:sz w:val="20"/>
                <w:szCs w:val="20"/>
                <w:lang w:val="hr-HR"/>
              </w:rPr>
              <w:t>113,74 (3)</w:t>
            </w:r>
          </w:p>
        </w:tc>
      </w:tr>
      <w:tr w:rsidR="00087B42" w:rsidRPr="00AB34F7" w:rsidTr="00DA0452">
        <w:trPr>
          <w:trHeight w:val="806"/>
        </w:trPr>
        <w:tc>
          <w:tcPr>
            <w:tcW w:w="1149" w:type="dxa"/>
            <w:vAlign w:val="center"/>
          </w:tcPr>
          <w:p w:rsidR="00087B42" w:rsidRPr="00AB34F7" w:rsidRDefault="00087B42"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2f</w:t>
            </w:r>
          </w:p>
        </w:tc>
        <w:tc>
          <w:tcPr>
            <w:tcW w:w="1985" w:type="dxa"/>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548" w:dyaOrig="1213">
                <v:shape id="_x0000_i1053" type="#_x0000_t75" style="width:77.4pt;height:60pt" o:ole="">
                  <v:imagedata r:id="rId85" o:title=""/>
                </v:shape>
                <o:OLEObject Type="Embed" ProgID="ChemDraw.Document.6.0" ShapeID="_x0000_i1053" DrawAspect="Content" ObjectID="_1491890961" r:id="rId86"/>
              </w:object>
            </w:r>
          </w:p>
        </w:tc>
        <w:tc>
          <w:tcPr>
            <w:tcW w:w="3544"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 xml:space="preserve">11,28 (s, 1H, 1''); 8,27-8,23 (m, 2H, 3,6); 7,90-7,87 (d, 2H, 2', 6',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8,63); 7,80-7,75 (m, 1H, 5); 7,63-7,57 (m, 1H, 4); 7,51-7,48 (d, 2H, 3', 5',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9,09)</w:t>
            </w:r>
          </w:p>
        </w:tc>
        <w:tc>
          <w:tcPr>
            <w:tcW w:w="3543"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146,96 (1); 145,53 (7); 136,28 (1'); 131,43 (2); 130,16 (5); 128,70 (3', 5'); 128,46 (4'); 125,81 (4); 122,64 (2', 6'); 119,91 (6); 113,70 (3)</w:t>
            </w:r>
          </w:p>
        </w:tc>
      </w:tr>
      <w:tr w:rsidR="00087B42" w:rsidRPr="00AB34F7" w:rsidTr="00DA0452">
        <w:trPr>
          <w:trHeight w:val="789"/>
        </w:trPr>
        <w:tc>
          <w:tcPr>
            <w:tcW w:w="1149" w:type="dxa"/>
            <w:vAlign w:val="center"/>
          </w:tcPr>
          <w:p w:rsidR="00087B42" w:rsidRPr="00AB34F7" w:rsidRDefault="00087B42"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2g</w:t>
            </w:r>
          </w:p>
        </w:tc>
        <w:tc>
          <w:tcPr>
            <w:tcW w:w="1985" w:type="dxa"/>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565" w:dyaOrig="1237">
                <v:shape id="_x0000_i1054" type="#_x0000_t75" style="width:78.6pt;height:61.2pt" o:ole="">
                  <v:imagedata r:id="rId87" o:title=""/>
                </v:shape>
                <o:OLEObject Type="Embed" ProgID="ChemDraw.Document.6.0" ShapeID="_x0000_i1054" DrawAspect="Content" ObjectID="_1491890962" r:id="rId88"/>
              </w:object>
            </w:r>
          </w:p>
        </w:tc>
        <w:tc>
          <w:tcPr>
            <w:tcW w:w="3544"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11,29 (s, 1H, 1''); 8,28-8,24 (m, 2H, 3,6); 7,84-7,75 (m, 3H, 5, 2', 6'); 7,65-7,58 (m, 3H, 4, 3', 5')</w:t>
            </w:r>
          </w:p>
        </w:tc>
        <w:tc>
          <w:tcPr>
            <w:tcW w:w="3543"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146,96 (1); 145,55 (7); 136,75 (1'); 131,50 (3', 5'); 131,29 (2); 130,20 (5); 125,84 (4); 120,20 (2', 6'); 119,94 (6); 113,73 (3); 113,36 (4')</w:t>
            </w:r>
          </w:p>
        </w:tc>
      </w:tr>
      <w:tr w:rsidR="00087B42" w:rsidRPr="00AB34F7" w:rsidTr="00DA0452">
        <w:trPr>
          <w:trHeight w:val="789"/>
        </w:trPr>
        <w:tc>
          <w:tcPr>
            <w:tcW w:w="1149" w:type="dxa"/>
            <w:vAlign w:val="center"/>
          </w:tcPr>
          <w:p w:rsidR="00087B42" w:rsidRPr="00AB34F7" w:rsidRDefault="004E48BF"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w:t>
            </w:r>
            <w:r w:rsidR="00087B42" w:rsidRPr="00AB34F7">
              <w:rPr>
                <w:rFonts w:ascii="Times New Roman" w:hAnsi="Times New Roman" w:cs="Times New Roman"/>
                <w:b/>
                <w:sz w:val="24"/>
                <w:szCs w:val="24"/>
                <w:lang w:val="hr-HR"/>
              </w:rPr>
              <w:t>h</w:t>
            </w:r>
          </w:p>
        </w:tc>
        <w:tc>
          <w:tcPr>
            <w:tcW w:w="1985" w:type="dxa"/>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704" w:dyaOrig="1237">
                <v:shape id="_x0000_i1055" type="#_x0000_t75" style="width:84.6pt;height:61.2pt" o:ole="">
                  <v:imagedata r:id="rId89" o:title=""/>
                </v:shape>
                <o:OLEObject Type="Embed" ProgID="ChemDraw.Document.6.0" ShapeID="_x0000_i1055" DrawAspect="Content" ObjectID="_1491890963" r:id="rId90"/>
              </w:object>
            </w:r>
          </w:p>
        </w:tc>
        <w:tc>
          <w:tcPr>
            <w:tcW w:w="3544"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11,46 (s, 1H, 1''); 8,30-8,25 (m, 3H, 3, 6, 2'); 8,14 (d, 1H, 6',</w:t>
            </w:r>
            <w:r w:rsidRPr="00AB34F7">
              <w:rPr>
                <w:rFonts w:ascii="Times New Roman" w:hAnsi="Times New Roman" w:cs="Times New Roman"/>
                <w:i/>
                <w:sz w:val="20"/>
                <w:szCs w:val="20"/>
                <w:lang w:val="hr-HR"/>
              </w:rPr>
              <w:t xml:space="preserve"> J</w:t>
            </w:r>
            <w:r w:rsidRPr="00AB34F7">
              <w:rPr>
                <w:rFonts w:ascii="Times New Roman" w:hAnsi="Times New Roman" w:cs="Times New Roman"/>
                <w:sz w:val="20"/>
                <w:szCs w:val="20"/>
                <w:lang w:val="hr-HR"/>
              </w:rPr>
              <w:t xml:space="preserve"> = 8,32); 7,81-7,75 (m, 1H, 5); 7,70-7,55 (m, 3H, 4, 4', 5')</w:t>
            </w:r>
          </w:p>
        </w:tc>
        <w:tc>
          <w:tcPr>
            <w:tcW w:w="3543" w:type="dxa"/>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 xml:space="preserve">147,13 (1); 145,55 (7); 138,21 (1'); 131,27 (2); 130,22 (5); 130,01 (5'); 130,11-128,87 (q,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31,20, 3'); 125,70 (4); 124,52 (6'); 121,01-120,06 (q,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3,64, 4'); 119,77 (6); 117,30-117,05 (q,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3,72, 2'); 113,72 (3)</w:t>
            </w:r>
          </w:p>
        </w:tc>
      </w:tr>
      <w:tr w:rsidR="00087B42" w:rsidRPr="00AB34F7" w:rsidTr="00DA0452">
        <w:trPr>
          <w:trHeight w:val="806"/>
        </w:trPr>
        <w:tc>
          <w:tcPr>
            <w:tcW w:w="1149" w:type="dxa"/>
            <w:vAlign w:val="center"/>
          </w:tcPr>
          <w:p w:rsidR="00087B42" w:rsidRPr="00AB34F7" w:rsidRDefault="00087B42"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2i</w:t>
            </w:r>
          </w:p>
        </w:tc>
        <w:tc>
          <w:tcPr>
            <w:tcW w:w="1985" w:type="dxa"/>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692" w:dyaOrig="1225">
                <v:shape id="_x0000_i1056" type="#_x0000_t75" style="width:84.6pt;height:61.2pt" o:ole="">
                  <v:imagedata r:id="rId91" o:title=""/>
                </v:shape>
                <o:OLEObject Type="Embed" ProgID="ChemDraw.Document.6.0" ShapeID="_x0000_i1056" DrawAspect="Content" ObjectID="_1491890964" r:id="rId92"/>
              </w:object>
            </w:r>
          </w:p>
        </w:tc>
        <w:tc>
          <w:tcPr>
            <w:tcW w:w="3544" w:type="dxa"/>
            <w:vAlign w:val="center"/>
          </w:tcPr>
          <w:p w:rsidR="00762559" w:rsidRPr="00AB34F7" w:rsidRDefault="006326D2" w:rsidP="00DA0452">
            <w:pPr>
              <w:spacing w:after="0" w:line="240" w:lineRule="auto"/>
              <w:rPr>
                <w:rFonts w:ascii="Times New Roman" w:hAnsi="Times New Roman"/>
                <w:sz w:val="20"/>
                <w:szCs w:val="20"/>
                <w:lang w:val="hr-HR"/>
              </w:rPr>
            </w:pPr>
            <w:r w:rsidRPr="00AB34F7">
              <w:rPr>
                <w:rFonts w:ascii="Times New Roman" w:hAnsi="Times New Roman"/>
                <w:sz w:val="20"/>
                <w:szCs w:val="20"/>
                <w:lang w:val="hr-HR"/>
              </w:rPr>
              <w:t>n.o</w:t>
            </w:r>
            <w:r w:rsidR="00762559" w:rsidRPr="00AB34F7">
              <w:rPr>
                <w:rFonts w:ascii="Times New Roman" w:hAnsi="Times New Roman"/>
                <w:sz w:val="20"/>
                <w:szCs w:val="20"/>
                <w:lang w:val="hr-HR"/>
              </w:rPr>
              <w:t>.</w:t>
            </w:r>
          </w:p>
          <w:p w:rsidR="00087B42" w:rsidRPr="00AB34F7" w:rsidRDefault="00087B42" w:rsidP="00DA0452">
            <w:pPr>
              <w:spacing w:after="0" w:line="240" w:lineRule="auto"/>
              <w:rPr>
                <w:rFonts w:ascii="Times New Roman" w:hAnsi="Times New Roman" w:cs="Times New Roman"/>
                <w:sz w:val="20"/>
                <w:szCs w:val="20"/>
                <w:lang w:val="hr-HR"/>
              </w:rPr>
            </w:pPr>
          </w:p>
        </w:tc>
        <w:tc>
          <w:tcPr>
            <w:tcW w:w="3543" w:type="dxa"/>
            <w:tcBorders>
              <w:bottom w:val="single" w:sz="4" w:space="0" w:color="auto"/>
            </w:tcBorders>
            <w:vAlign w:val="center"/>
          </w:tcPr>
          <w:p w:rsidR="00087B42" w:rsidRPr="00AB34F7" w:rsidRDefault="00762559"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 xml:space="preserve">152,02 (1); 147,02 (7); 143,02 (1'); 131,42 (2); 130,22 (5); 126,00 (3', 5'); 125,86 (4); 125,32-123,53 (q,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89,97, 4'); 122,43-121,79 (q,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30,73, 7'); 119,92 (6); 118,08 (2', 6'); 113,67 (3)</w:t>
            </w:r>
          </w:p>
        </w:tc>
      </w:tr>
      <w:tr w:rsidR="00087B42" w:rsidRPr="00AB34F7" w:rsidTr="00DA0452">
        <w:trPr>
          <w:trHeight w:val="823"/>
        </w:trPr>
        <w:tc>
          <w:tcPr>
            <w:tcW w:w="1149" w:type="dxa"/>
            <w:tcBorders>
              <w:bottom w:val="single" w:sz="12" w:space="0" w:color="auto"/>
            </w:tcBorders>
            <w:vAlign w:val="center"/>
          </w:tcPr>
          <w:p w:rsidR="00087B42" w:rsidRPr="00AB34F7" w:rsidRDefault="00087B42"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2j</w:t>
            </w:r>
          </w:p>
        </w:tc>
        <w:tc>
          <w:tcPr>
            <w:tcW w:w="1985" w:type="dxa"/>
            <w:tcBorders>
              <w:bottom w:val="single" w:sz="12" w:space="0" w:color="auto"/>
            </w:tcBorders>
            <w:vAlign w:val="center"/>
          </w:tcPr>
          <w:p w:rsidR="00087B42" w:rsidRPr="00AB34F7" w:rsidRDefault="00742368" w:rsidP="00DA0452">
            <w:pPr>
              <w:rPr>
                <w:rFonts w:ascii="Times New Roman" w:hAnsi="Times New Roman" w:cs="Times New Roman"/>
                <w:sz w:val="24"/>
                <w:szCs w:val="24"/>
                <w:lang w:val="hr-HR"/>
              </w:rPr>
            </w:pPr>
            <w:r w:rsidRPr="00AB34F7">
              <w:rPr>
                <w:lang w:val="hr-HR"/>
              </w:rPr>
              <w:object w:dxaOrig="1704" w:dyaOrig="1477">
                <v:shape id="_x0000_i1057" type="#_x0000_t75" style="width:84.6pt;height:73.2pt" o:ole="">
                  <v:imagedata r:id="rId93" o:title=""/>
                </v:shape>
                <o:OLEObject Type="Embed" ProgID="ChemDraw.Document.6.0" ShapeID="_x0000_i1057" DrawAspect="Content" ObjectID="_1491890965" r:id="rId94"/>
              </w:object>
            </w:r>
          </w:p>
        </w:tc>
        <w:tc>
          <w:tcPr>
            <w:tcW w:w="3544" w:type="dxa"/>
            <w:tcBorders>
              <w:bottom w:val="single" w:sz="12" w:space="0" w:color="auto"/>
            </w:tcBorders>
            <w:vAlign w:val="center"/>
          </w:tcPr>
          <w:p w:rsidR="00087B42" w:rsidRPr="00AB34F7" w:rsidRDefault="006326D2"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n.o</w:t>
            </w:r>
            <w:r w:rsidR="00762559" w:rsidRPr="00AB34F7">
              <w:rPr>
                <w:rFonts w:ascii="Times New Roman" w:hAnsi="Times New Roman" w:cs="Times New Roman"/>
                <w:sz w:val="20"/>
                <w:szCs w:val="20"/>
                <w:lang w:val="hr-HR"/>
              </w:rPr>
              <w:t>.</w:t>
            </w:r>
          </w:p>
          <w:p w:rsidR="00087B42" w:rsidRPr="00AB34F7" w:rsidRDefault="00087B42" w:rsidP="00DA0452">
            <w:pPr>
              <w:spacing w:after="0" w:line="240" w:lineRule="auto"/>
              <w:rPr>
                <w:rFonts w:ascii="Times New Roman" w:hAnsi="Times New Roman" w:cs="Times New Roman"/>
                <w:sz w:val="20"/>
                <w:szCs w:val="20"/>
                <w:highlight w:val="yellow"/>
                <w:lang w:val="hr-HR"/>
              </w:rPr>
            </w:pPr>
          </w:p>
        </w:tc>
        <w:tc>
          <w:tcPr>
            <w:tcW w:w="3543" w:type="dxa"/>
            <w:tcBorders>
              <w:bottom w:val="single" w:sz="12" w:space="0" w:color="auto"/>
            </w:tcBorders>
            <w:vAlign w:val="center"/>
          </w:tcPr>
          <w:p w:rsidR="00087B42" w:rsidRPr="00AB34F7" w:rsidRDefault="006326D2" w:rsidP="00DA0452">
            <w:pPr>
              <w:spacing w:after="0" w:line="240" w:lineRule="auto"/>
              <w:rPr>
                <w:rFonts w:ascii="Times New Roman" w:hAnsi="Times New Roman" w:cs="Times New Roman"/>
                <w:sz w:val="20"/>
                <w:szCs w:val="20"/>
                <w:lang w:val="hr-HR"/>
              </w:rPr>
            </w:pPr>
            <w:r w:rsidRPr="00AB34F7">
              <w:rPr>
                <w:rFonts w:ascii="Times New Roman" w:hAnsi="Times New Roman" w:cs="Times New Roman"/>
                <w:sz w:val="20"/>
                <w:szCs w:val="20"/>
                <w:lang w:val="hr-HR"/>
              </w:rPr>
              <w:t>n.o</w:t>
            </w:r>
            <w:r w:rsidR="00762559" w:rsidRPr="00AB34F7">
              <w:rPr>
                <w:rFonts w:ascii="Times New Roman" w:hAnsi="Times New Roman" w:cs="Times New Roman"/>
                <w:sz w:val="20"/>
                <w:szCs w:val="20"/>
                <w:lang w:val="hr-HR"/>
              </w:rPr>
              <w:t>.</w:t>
            </w:r>
          </w:p>
          <w:p w:rsidR="00087B42" w:rsidRPr="00AB34F7" w:rsidRDefault="00087B42" w:rsidP="00DA0452">
            <w:pPr>
              <w:spacing w:after="0" w:line="240" w:lineRule="auto"/>
              <w:rPr>
                <w:rFonts w:ascii="Times New Roman" w:hAnsi="Times New Roman" w:cs="Times New Roman"/>
                <w:sz w:val="20"/>
                <w:szCs w:val="20"/>
                <w:highlight w:val="yellow"/>
                <w:lang w:val="hr-HR"/>
              </w:rPr>
            </w:pPr>
          </w:p>
        </w:tc>
      </w:tr>
    </w:tbl>
    <w:p w:rsidR="00BC1C07" w:rsidRPr="00AB34F7" w:rsidRDefault="00AE25B1" w:rsidP="00BC1C07">
      <w:pPr>
        <w:rPr>
          <w:rFonts w:ascii="Times New Roman" w:hAnsi="Times New Roman" w:cs="Times New Roman"/>
          <w:sz w:val="24"/>
          <w:szCs w:val="24"/>
          <w:lang w:val="hr-HR"/>
        </w:rPr>
      </w:pPr>
      <w:r w:rsidRPr="00AB34F7">
        <w:rPr>
          <w:rFonts w:ascii="Times New Roman" w:hAnsi="Times New Roman" w:cs="Times New Roman"/>
          <w:sz w:val="24"/>
          <w:szCs w:val="24"/>
          <w:lang w:val="hr-HR"/>
        </w:rPr>
        <w:t>n.o. nije određeno</w:t>
      </w:r>
    </w:p>
    <w:p w:rsidR="0041741E" w:rsidRPr="00AB34F7" w:rsidRDefault="0041741E" w:rsidP="00BC1C07">
      <w:pPr>
        <w:rPr>
          <w:rFonts w:ascii="Times New Roman" w:hAnsi="Times New Roman" w:cs="Times New Roman"/>
          <w:sz w:val="24"/>
          <w:szCs w:val="24"/>
          <w:lang w:val="hr-HR"/>
        </w:rPr>
      </w:pPr>
    </w:p>
    <w:p w:rsidR="006A6C43" w:rsidRPr="00AB34F7" w:rsidRDefault="006A6C43">
      <w:pPr>
        <w:rPr>
          <w:rFonts w:ascii="Times New Roman" w:hAnsi="Times New Roman" w:cs="Times New Roman"/>
          <w:sz w:val="24"/>
          <w:szCs w:val="24"/>
          <w:lang w:val="hr-HR"/>
        </w:rPr>
      </w:pPr>
    </w:p>
    <w:p w:rsidR="00BC1C07" w:rsidRPr="00AB34F7" w:rsidRDefault="00BC1C07" w:rsidP="00BC1C07">
      <w:pPr>
        <w:rPr>
          <w:rFonts w:ascii="Times New Roman" w:hAnsi="Times New Roman" w:cs="Times New Roman"/>
          <w:b/>
          <w:sz w:val="24"/>
          <w:szCs w:val="24"/>
          <w:lang w:val="hr-HR"/>
        </w:rPr>
      </w:pPr>
      <w:r w:rsidRPr="00AB34F7">
        <w:rPr>
          <w:rFonts w:ascii="Times New Roman" w:hAnsi="Times New Roman" w:cs="Times New Roman"/>
          <w:b/>
          <w:sz w:val="24"/>
          <w:szCs w:val="24"/>
          <w:lang w:val="hr-HR"/>
        </w:rPr>
        <w:t>Tablica 4. Analitički podaci za urea derivate primakina (3a-j)</w:t>
      </w:r>
    </w:p>
    <w:tbl>
      <w:tblPr>
        <w:tblW w:w="10039" w:type="dxa"/>
        <w:tblInd w:w="-474" w:type="dxa"/>
        <w:tblBorders>
          <w:top w:val="single" w:sz="4" w:space="0" w:color="auto"/>
          <w:bottom w:val="single" w:sz="4" w:space="0" w:color="auto"/>
          <w:insideH w:val="single" w:sz="4" w:space="0" w:color="auto"/>
        </w:tblBorders>
        <w:tblLayout w:type="fixed"/>
        <w:tblLook w:val="01E0"/>
      </w:tblPr>
      <w:tblGrid>
        <w:gridCol w:w="1008"/>
        <w:gridCol w:w="4110"/>
        <w:gridCol w:w="1843"/>
        <w:gridCol w:w="1559"/>
        <w:gridCol w:w="1519"/>
      </w:tblGrid>
      <w:tr w:rsidR="00BC1C07" w:rsidRPr="00AB34F7" w:rsidTr="00BC1C07">
        <w:trPr>
          <w:trHeight w:val="951"/>
        </w:trPr>
        <w:tc>
          <w:tcPr>
            <w:tcW w:w="1008" w:type="dxa"/>
            <w:tcBorders>
              <w:top w:val="single" w:sz="12" w:space="0" w:color="auto"/>
            </w:tcBorders>
          </w:tcPr>
          <w:p w:rsidR="00BC1C07" w:rsidRPr="00AB34F7" w:rsidRDefault="00BC1C07" w:rsidP="002E5A92">
            <w:pPr>
              <w:jc w:val="center"/>
              <w:rPr>
                <w:rFonts w:ascii="Times New Roman" w:hAnsi="Times New Roman" w:cs="Times New Roman"/>
                <w:b/>
                <w:sz w:val="24"/>
                <w:szCs w:val="24"/>
                <w:lang w:val="hr-HR"/>
              </w:rPr>
            </w:pPr>
          </w:p>
          <w:p w:rsidR="00BC1C07" w:rsidRPr="00AB34F7" w:rsidRDefault="00BC1C07"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Spoj</w:t>
            </w:r>
          </w:p>
        </w:tc>
        <w:tc>
          <w:tcPr>
            <w:tcW w:w="4110" w:type="dxa"/>
            <w:tcBorders>
              <w:top w:val="single" w:sz="12" w:space="0" w:color="auto"/>
            </w:tcBorders>
          </w:tcPr>
          <w:p w:rsidR="00BC1C07" w:rsidRPr="00AB34F7" w:rsidRDefault="00BC1C07" w:rsidP="00BC1C07">
            <w:pPr>
              <w:jc w:val="center"/>
              <w:rPr>
                <w:rFonts w:ascii="Times New Roman" w:hAnsi="Times New Roman" w:cs="Times New Roman"/>
                <w:b/>
                <w:sz w:val="24"/>
                <w:szCs w:val="24"/>
                <w:lang w:val="hr-HR"/>
              </w:rPr>
            </w:pPr>
          </w:p>
          <w:p w:rsidR="00BC1C07" w:rsidRPr="00AB34F7" w:rsidRDefault="00BC1C07" w:rsidP="00BC1C07">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Struktura</w:t>
            </w:r>
          </w:p>
        </w:tc>
        <w:tc>
          <w:tcPr>
            <w:tcW w:w="1843" w:type="dxa"/>
            <w:tcBorders>
              <w:top w:val="single" w:sz="12" w:space="0" w:color="auto"/>
            </w:tcBorders>
          </w:tcPr>
          <w:p w:rsidR="00BC1C07" w:rsidRPr="00AB34F7" w:rsidRDefault="00BC1C07"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Molekulska formula</w:t>
            </w:r>
          </w:p>
          <w:p w:rsidR="00BC1C07" w:rsidRPr="00AB34F7" w:rsidRDefault="00BC1C07"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w:t>
            </w:r>
            <w:r w:rsidRPr="00AB34F7">
              <w:rPr>
                <w:rFonts w:ascii="Times New Roman" w:hAnsi="Times New Roman" w:cs="Times New Roman"/>
                <w:b/>
                <w:i/>
                <w:sz w:val="24"/>
                <w:szCs w:val="24"/>
                <w:lang w:val="hr-HR"/>
              </w:rPr>
              <w:t>M</w:t>
            </w:r>
            <w:r w:rsidRPr="00AB34F7">
              <w:rPr>
                <w:rFonts w:ascii="Times New Roman" w:hAnsi="Times New Roman" w:cs="Times New Roman"/>
                <w:b/>
                <w:sz w:val="24"/>
                <w:szCs w:val="24"/>
                <w:vertAlign w:val="subscript"/>
                <w:lang w:val="hr-HR"/>
              </w:rPr>
              <w:t>r</w:t>
            </w:r>
            <w:r w:rsidRPr="00AB34F7">
              <w:rPr>
                <w:rFonts w:ascii="Times New Roman" w:hAnsi="Times New Roman" w:cs="Times New Roman"/>
                <w:b/>
                <w:sz w:val="24"/>
                <w:szCs w:val="24"/>
                <w:lang w:val="hr-HR"/>
              </w:rPr>
              <w:t>)</w:t>
            </w:r>
          </w:p>
        </w:tc>
        <w:tc>
          <w:tcPr>
            <w:tcW w:w="1559" w:type="dxa"/>
            <w:tcBorders>
              <w:top w:val="single" w:sz="12" w:space="0" w:color="auto"/>
            </w:tcBorders>
          </w:tcPr>
          <w:p w:rsidR="00BC1C07" w:rsidRPr="00AB34F7" w:rsidRDefault="00BC1C07"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Iskorištenje</w:t>
            </w:r>
            <w:r w:rsidRPr="00AB34F7">
              <w:rPr>
                <w:rFonts w:ascii="Times New Roman" w:hAnsi="Times New Roman" w:cs="Times New Roman"/>
                <w:b/>
                <w:sz w:val="24"/>
                <w:szCs w:val="24"/>
                <w:lang w:val="hr-HR"/>
              </w:rPr>
              <w:br/>
              <w:t>(%)</w:t>
            </w:r>
          </w:p>
        </w:tc>
        <w:tc>
          <w:tcPr>
            <w:tcW w:w="1519" w:type="dxa"/>
            <w:tcBorders>
              <w:top w:val="single" w:sz="12" w:space="0" w:color="auto"/>
            </w:tcBorders>
          </w:tcPr>
          <w:p w:rsidR="00BC1C07" w:rsidRPr="00AB34F7" w:rsidRDefault="00BC1C07"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t</w:t>
            </w:r>
            <w:r w:rsidRPr="00AB34F7">
              <w:rPr>
                <w:rFonts w:ascii="Times New Roman" w:hAnsi="Times New Roman" w:cs="Times New Roman"/>
                <w:b/>
                <w:sz w:val="24"/>
                <w:szCs w:val="24"/>
                <w:vertAlign w:val="subscript"/>
                <w:lang w:val="hr-HR"/>
              </w:rPr>
              <w:t>t</w:t>
            </w:r>
          </w:p>
          <w:p w:rsidR="00BC1C07" w:rsidRPr="00AB34F7" w:rsidRDefault="00BC1C07"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w:t>
            </w:r>
            <w:r w:rsidRPr="00AB34F7">
              <w:rPr>
                <w:rFonts w:ascii="Times New Roman" w:hAnsi="Times New Roman" w:cs="Times New Roman"/>
                <w:b/>
                <w:sz w:val="24"/>
                <w:szCs w:val="24"/>
                <w:lang w:val="hr-HR"/>
              </w:rPr>
              <w:sym w:font="Symbol" w:char="F0B0"/>
            </w:r>
            <w:r w:rsidRPr="00AB34F7">
              <w:rPr>
                <w:rFonts w:ascii="Times New Roman" w:hAnsi="Times New Roman" w:cs="Times New Roman"/>
                <w:b/>
                <w:sz w:val="24"/>
                <w:szCs w:val="24"/>
                <w:lang w:val="hr-HR"/>
              </w:rPr>
              <w:t>C)</w:t>
            </w:r>
          </w:p>
        </w:tc>
      </w:tr>
      <w:tr w:rsidR="00BC1C07" w:rsidRPr="00AB34F7" w:rsidTr="00586189">
        <w:trPr>
          <w:trHeight w:val="717"/>
        </w:trPr>
        <w:tc>
          <w:tcPr>
            <w:tcW w:w="1008" w:type="dxa"/>
            <w:vAlign w:val="center"/>
          </w:tcPr>
          <w:p w:rsidR="00BC1C07" w:rsidRPr="00AB34F7" w:rsidRDefault="00BC1C07"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3a</w:t>
            </w:r>
          </w:p>
        </w:tc>
        <w:tc>
          <w:tcPr>
            <w:tcW w:w="4110" w:type="dxa"/>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412" w:dyaOrig="2312">
                <v:shape id="_x0000_i1058" type="#_x0000_t75" style="width:162pt;height:84.6pt" o:ole="">
                  <v:imagedata r:id="rId95" o:title=""/>
                </v:shape>
                <o:OLEObject Type="Embed" ProgID="ChemDraw.Document.6.0" ShapeID="_x0000_i1058" DrawAspect="Content" ObjectID="_1491890966" r:id="rId96"/>
              </w:object>
            </w:r>
          </w:p>
        </w:tc>
        <w:tc>
          <w:tcPr>
            <w:tcW w:w="1843" w:type="dxa"/>
            <w:vAlign w:val="center"/>
          </w:tcPr>
          <w:p w:rsidR="00BC1C07" w:rsidRPr="00AB34F7" w:rsidRDefault="00BC1C07"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22</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26</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00CA67C1" w:rsidRPr="00AB34F7">
              <w:rPr>
                <w:rFonts w:ascii="Times New Roman" w:hAnsi="Times New Roman" w:cs="Times New Roman"/>
                <w:sz w:val="24"/>
                <w:szCs w:val="24"/>
                <w:lang w:val="hr-HR"/>
              </w:rPr>
              <w:br/>
              <w:t>(394,</w:t>
            </w:r>
            <w:r w:rsidRPr="00AB34F7">
              <w:rPr>
                <w:rFonts w:ascii="Times New Roman" w:hAnsi="Times New Roman" w:cs="Times New Roman"/>
                <w:sz w:val="24"/>
                <w:szCs w:val="24"/>
                <w:lang w:val="hr-HR"/>
              </w:rPr>
              <w:t>47)</w:t>
            </w:r>
          </w:p>
        </w:tc>
        <w:tc>
          <w:tcPr>
            <w:tcW w:w="155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66</w:t>
            </w:r>
          </w:p>
        </w:tc>
        <w:tc>
          <w:tcPr>
            <w:tcW w:w="151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ulje</w:t>
            </w:r>
          </w:p>
        </w:tc>
      </w:tr>
      <w:tr w:rsidR="00BC1C07" w:rsidRPr="00AB34F7" w:rsidTr="00586189">
        <w:trPr>
          <w:trHeight w:val="717"/>
        </w:trPr>
        <w:tc>
          <w:tcPr>
            <w:tcW w:w="1008" w:type="dxa"/>
            <w:vAlign w:val="center"/>
          </w:tcPr>
          <w:p w:rsidR="00BC1C07" w:rsidRPr="00AB34F7" w:rsidRDefault="00180A82"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w:t>
            </w:r>
            <w:r w:rsidR="00BC1C07" w:rsidRPr="00AB34F7">
              <w:rPr>
                <w:rFonts w:ascii="Times New Roman" w:hAnsi="Times New Roman" w:cs="Times New Roman"/>
                <w:b/>
                <w:sz w:val="24"/>
                <w:szCs w:val="24"/>
                <w:lang w:val="hr-HR"/>
              </w:rPr>
              <w:t>b</w:t>
            </w:r>
          </w:p>
        </w:tc>
        <w:tc>
          <w:tcPr>
            <w:tcW w:w="4110" w:type="dxa"/>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412" w:dyaOrig="2374">
                <v:shape id="_x0000_i1059" type="#_x0000_t75" style="width:166.8pt;height:87.6pt" o:ole="">
                  <v:imagedata r:id="rId97" o:title=""/>
                </v:shape>
                <o:OLEObject Type="Embed" ProgID="ChemDraw.Document.6.0" ShapeID="_x0000_i1059" DrawAspect="Content" ObjectID="_1491890967" r:id="rId98"/>
              </w:object>
            </w:r>
          </w:p>
        </w:tc>
        <w:tc>
          <w:tcPr>
            <w:tcW w:w="1843" w:type="dxa"/>
            <w:vAlign w:val="center"/>
          </w:tcPr>
          <w:p w:rsidR="00BC1C07" w:rsidRPr="00AB34F7" w:rsidRDefault="00BC1C07"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22</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26</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00CA67C1" w:rsidRPr="00AB34F7">
              <w:rPr>
                <w:rFonts w:ascii="Times New Roman" w:hAnsi="Times New Roman" w:cs="Times New Roman"/>
                <w:sz w:val="24"/>
                <w:szCs w:val="24"/>
                <w:lang w:val="hr-HR"/>
              </w:rPr>
              <w:br/>
              <w:t>(394,</w:t>
            </w:r>
            <w:r w:rsidRPr="00AB34F7">
              <w:rPr>
                <w:rFonts w:ascii="Times New Roman" w:hAnsi="Times New Roman" w:cs="Times New Roman"/>
                <w:sz w:val="24"/>
                <w:szCs w:val="24"/>
                <w:lang w:val="hr-HR"/>
              </w:rPr>
              <w:t>47)</w:t>
            </w:r>
          </w:p>
        </w:tc>
        <w:tc>
          <w:tcPr>
            <w:tcW w:w="155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73</w:t>
            </w:r>
          </w:p>
        </w:tc>
        <w:tc>
          <w:tcPr>
            <w:tcW w:w="151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148</w:t>
            </w:r>
            <w:r w:rsidR="00CA67C1" w:rsidRPr="00AB34F7">
              <w:rPr>
                <w:rFonts w:ascii="Times New Roman" w:hAnsi="Times New Roman" w:cs="Times New Roman"/>
                <w:sz w:val="24"/>
                <w:szCs w:val="24"/>
                <w:lang w:val="hr-HR"/>
              </w:rPr>
              <w:t>,0–152,</w:t>
            </w:r>
            <w:r w:rsidRPr="00AB34F7">
              <w:rPr>
                <w:rFonts w:ascii="Times New Roman" w:hAnsi="Times New Roman" w:cs="Times New Roman"/>
                <w:sz w:val="24"/>
                <w:szCs w:val="24"/>
                <w:lang w:val="hr-HR"/>
              </w:rPr>
              <w:t>5</w:t>
            </w:r>
          </w:p>
        </w:tc>
      </w:tr>
      <w:tr w:rsidR="00BC1C07" w:rsidRPr="00AB34F7" w:rsidTr="00586189">
        <w:trPr>
          <w:trHeight w:val="717"/>
        </w:trPr>
        <w:tc>
          <w:tcPr>
            <w:tcW w:w="1008" w:type="dxa"/>
            <w:vAlign w:val="center"/>
          </w:tcPr>
          <w:p w:rsidR="00BC1C07" w:rsidRPr="00AB34F7" w:rsidRDefault="00BC1C07"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3c</w:t>
            </w:r>
          </w:p>
        </w:tc>
        <w:tc>
          <w:tcPr>
            <w:tcW w:w="4110" w:type="dxa"/>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266" w:dyaOrig="2312">
                <v:shape id="_x0000_i1060" type="#_x0000_t75" style="width:168pt;height:90.6pt" o:ole="">
                  <v:imagedata r:id="rId99" o:title=""/>
                </v:shape>
                <o:OLEObject Type="Embed" ProgID="ChemDraw.Document.6.0" ShapeID="_x0000_i1060" DrawAspect="Content" ObjectID="_1491890968" r:id="rId100"/>
              </w:object>
            </w:r>
          </w:p>
        </w:tc>
        <w:tc>
          <w:tcPr>
            <w:tcW w:w="1843" w:type="dxa"/>
            <w:vAlign w:val="center"/>
          </w:tcPr>
          <w:p w:rsidR="00BC1C07" w:rsidRPr="00AB34F7" w:rsidRDefault="00BC1C07"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22</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25</w:t>
            </w:r>
            <w:r w:rsidRPr="00AB34F7">
              <w:rPr>
                <w:rFonts w:ascii="Times New Roman" w:hAnsi="Times New Roman" w:cs="Times New Roman"/>
                <w:sz w:val="24"/>
                <w:szCs w:val="24"/>
                <w:lang w:val="hr-HR"/>
              </w:rPr>
              <w:t>FN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00CA67C1" w:rsidRPr="00AB34F7">
              <w:rPr>
                <w:rFonts w:ascii="Times New Roman" w:hAnsi="Times New Roman" w:cs="Times New Roman"/>
                <w:sz w:val="24"/>
                <w:szCs w:val="24"/>
                <w:lang w:val="hr-HR"/>
              </w:rPr>
              <w:br/>
              <w:t>(396,</w:t>
            </w:r>
            <w:r w:rsidRPr="00AB34F7">
              <w:rPr>
                <w:rFonts w:ascii="Times New Roman" w:hAnsi="Times New Roman" w:cs="Times New Roman"/>
                <w:sz w:val="24"/>
                <w:szCs w:val="24"/>
                <w:lang w:val="hr-HR"/>
              </w:rPr>
              <w:t>46)</w:t>
            </w:r>
          </w:p>
        </w:tc>
        <w:tc>
          <w:tcPr>
            <w:tcW w:w="155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64</w:t>
            </w:r>
          </w:p>
        </w:tc>
        <w:tc>
          <w:tcPr>
            <w:tcW w:w="1519" w:type="dxa"/>
            <w:vAlign w:val="center"/>
          </w:tcPr>
          <w:p w:rsidR="00BC1C07" w:rsidRPr="00AB34F7" w:rsidRDefault="00CA67C1"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U</w:t>
            </w:r>
            <w:r w:rsidR="00BC1C07" w:rsidRPr="00AB34F7">
              <w:rPr>
                <w:rFonts w:ascii="Times New Roman" w:hAnsi="Times New Roman" w:cs="Times New Roman"/>
                <w:sz w:val="24"/>
                <w:szCs w:val="24"/>
                <w:lang w:val="hr-HR"/>
              </w:rPr>
              <w:t>lje</w:t>
            </w:r>
          </w:p>
        </w:tc>
      </w:tr>
      <w:tr w:rsidR="00BC1C07" w:rsidRPr="00AB34F7" w:rsidTr="00586189">
        <w:trPr>
          <w:trHeight w:val="702"/>
        </w:trPr>
        <w:tc>
          <w:tcPr>
            <w:tcW w:w="1008" w:type="dxa"/>
            <w:vAlign w:val="center"/>
          </w:tcPr>
          <w:p w:rsidR="00BC1C07" w:rsidRPr="00AB34F7" w:rsidRDefault="00BC1C07"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3d</w:t>
            </w:r>
          </w:p>
        </w:tc>
        <w:tc>
          <w:tcPr>
            <w:tcW w:w="4110" w:type="dxa"/>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266" w:dyaOrig="2372">
                <v:shape id="_x0000_i1061" type="#_x0000_t75" style="width:158.4pt;height:87.6pt" o:ole="">
                  <v:imagedata r:id="rId101" o:title=""/>
                </v:shape>
                <o:OLEObject Type="Embed" ProgID="ChemDraw.Document.6.0" ShapeID="_x0000_i1061" DrawAspect="Content" ObjectID="_1491890969" r:id="rId102"/>
              </w:object>
            </w:r>
          </w:p>
        </w:tc>
        <w:tc>
          <w:tcPr>
            <w:tcW w:w="1843" w:type="dxa"/>
            <w:vAlign w:val="center"/>
          </w:tcPr>
          <w:p w:rsidR="00BC1C07" w:rsidRPr="00AB34F7" w:rsidRDefault="00BC1C07"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22</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25</w:t>
            </w:r>
            <w:r w:rsidRPr="00AB34F7">
              <w:rPr>
                <w:rFonts w:ascii="Times New Roman" w:hAnsi="Times New Roman" w:cs="Times New Roman"/>
                <w:sz w:val="24"/>
                <w:szCs w:val="24"/>
                <w:lang w:val="hr-HR"/>
              </w:rPr>
              <w:t>FN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00CA67C1" w:rsidRPr="00AB34F7">
              <w:rPr>
                <w:rFonts w:ascii="Times New Roman" w:hAnsi="Times New Roman" w:cs="Times New Roman"/>
                <w:sz w:val="24"/>
                <w:szCs w:val="24"/>
                <w:lang w:val="hr-HR"/>
              </w:rPr>
              <w:br/>
              <w:t>(396,</w:t>
            </w:r>
            <w:r w:rsidRPr="00AB34F7">
              <w:rPr>
                <w:rFonts w:ascii="Times New Roman" w:hAnsi="Times New Roman" w:cs="Times New Roman"/>
                <w:sz w:val="24"/>
                <w:szCs w:val="24"/>
                <w:lang w:val="hr-HR"/>
              </w:rPr>
              <w:t>46)</w:t>
            </w:r>
          </w:p>
        </w:tc>
        <w:tc>
          <w:tcPr>
            <w:tcW w:w="155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60</w:t>
            </w:r>
          </w:p>
        </w:tc>
        <w:tc>
          <w:tcPr>
            <w:tcW w:w="1519" w:type="dxa"/>
            <w:vAlign w:val="center"/>
          </w:tcPr>
          <w:p w:rsidR="00BC1C07" w:rsidRPr="00AB34F7" w:rsidRDefault="00CA67C1"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U</w:t>
            </w:r>
            <w:r w:rsidR="00BC1C07" w:rsidRPr="00AB34F7">
              <w:rPr>
                <w:rFonts w:ascii="Times New Roman" w:hAnsi="Times New Roman" w:cs="Times New Roman"/>
                <w:sz w:val="24"/>
                <w:szCs w:val="24"/>
                <w:lang w:val="hr-HR"/>
              </w:rPr>
              <w:t>lje</w:t>
            </w:r>
          </w:p>
        </w:tc>
      </w:tr>
      <w:tr w:rsidR="00BC1C07" w:rsidRPr="00AB34F7" w:rsidTr="00586189">
        <w:trPr>
          <w:trHeight w:val="717"/>
        </w:trPr>
        <w:tc>
          <w:tcPr>
            <w:tcW w:w="1008" w:type="dxa"/>
            <w:vAlign w:val="center"/>
          </w:tcPr>
          <w:p w:rsidR="00BC1C07" w:rsidRPr="00AB34F7" w:rsidRDefault="00BC1C07"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3e</w:t>
            </w:r>
          </w:p>
        </w:tc>
        <w:tc>
          <w:tcPr>
            <w:tcW w:w="4110" w:type="dxa"/>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317" w:dyaOrig="2312">
                <v:shape id="_x0000_i1062" type="#_x0000_t75" style="width:168.6pt;height:91.8pt" o:ole="">
                  <v:imagedata r:id="rId103" o:title=""/>
                </v:shape>
                <o:OLEObject Type="Embed" ProgID="ChemDraw.Document.6.0" ShapeID="_x0000_i1062" DrawAspect="Content" ObjectID="_1491890970" r:id="rId104"/>
              </w:object>
            </w:r>
          </w:p>
        </w:tc>
        <w:tc>
          <w:tcPr>
            <w:tcW w:w="1843" w:type="dxa"/>
            <w:vAlign w:val="center"/>
          </w:tcPr>
          <w:p w:rsidR="00BC1C07" w:rsidRPr="00AB34F7" w:rsidRDefault="00BC1C07"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22</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25</w:t>
            </w:r>
            <w:r w:rsidRPr="00AB34F7">
              <w:rPr>
                <w:rFonts w:ascii="Times New Roman" w:hAnsi="Times New Roman" w:cs="Times New Roman"/>
                <w:sz w:val="24"/>
                <w:szCs w:val="24"/>
                <w:lang w:val="hr-HR"/>
              </w:rPr>
              <w:t>ClN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00CA67C1" w:rsidRPr="00AB34F7">
              <w:rPr>
                <w:rFonts w:ascii="Times New Roman" w:hAnsi="Times New Roman" w:cs="Times New Roman"/>
                <w:sz w:val="24"/>
                <w:szCs w:val="24"/>
                <w:lang w:val="hr-HR"/>
              </w:rPr>
              <w:br/>
              <w:t>(412,</w:t>
            </w:r>
            <w:r w:rsidRPr="00AB34F7">
              <w:rPr>
                <w:rFonts w:ascii="Times New Roman" w:hAnsi="Times New Roman" w:cs="Times New Roman"/>
                <w:sz w:val="24"/>
                <w:szCs w:val="24"/>
                <w:lang w:val="hr-HR"/>
              </w:rPr>
              <w:t>91)</w:t>
            </w:r>
          </w:p>
        </w:tc>
        <w:tc>
          <w:tcPr>
            <w:tcW w:w="155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64</w:t>
            </w:r>
          </w:p>
        </w:tc>
        <w:tc>
          <w:tcPr>
            <w:tcW w:w="1519" w:type="dxa"/>
            <w:vAlign w:val="center"/>
          </w:tcPr>
          <w:p w:rsidR="00BC1C07" w:rsidRPr="00AB34F7" w:rsidRDefault="00CA67C1"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111,2–113,</w:t>
            </w:r>
            <w:r w:rsidR="00BC1C07" w:rsidRPr="00AB34F7">
              <w:rPr>
                <w:rFonts w:ascii="Times New Roman" w:hAnsi="Times New Roman" w:cs="Times New Roman"/>
                <w:sz w:val="24"/>
                <w:szCs w:val="24"/>
                <w:lang w:val="hr-HR"/>
              </w:rPr>
              <w:t>5</w:t>
            </w:r>
          </w:p>
        </w:tc>
      </w:tr>
      <w:tr w:rsidR="00BC1C07" w:rsidRPr="00AB34F7" w:rsidTr="00586189">
        <w:trPr>
          <w:trHeight w:val="717"/>
        </w:trPr>
        <w:tc>
          <w:tcPr>
            <w:tcW w:w="1008" w:type="dxa"/>
            <w:vAlign w:val="center"/>
          </w:tcPr>
          <w:p w:rsidR="00BC1C07" w:rsidRPr="00AB34F7" w:rsidRDefault="00BC1C07"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3f</w:t>
            </w:r>
          </w:p>
        </w:tc>
        <w:tc>
          <w:tcPr>
            <w:tcW w:w="4110" w:type="dxa"/>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317" w:dyaOrig="2374">
                <v:shape id="_x0000_i1063" type="#_x0000_t75" style="width:153pt;height:84pt" o:ole="">
                  <v:imagedata r:id="rId105" o:title=""/>
                </v:shape>
                <o:OLEObject Type="Embed" ProgID="ChemDraw.Document.6.0" ShapeID="_x0000_i1063" DrawAspect="Content" ObjectID="_1491890971" r:id="rId106"/>
              </w:object>
            </w:r>
          </w:p>
        </w:tc>
        <w:tc>
          <w:tcPr>
            <w:tcW w:w="1843" w:type="dxa"/>
            <w:vAlign w:val="center"/>
          </w:tcPr>
          <w:p w:rsidR="00BC1C07" w:rsidRPr="00AB34F7" w:rsidRDefault="00BC1C07"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22</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25</w:t>
            </w:r>
            <w:r w:rsidRPr="00AB34F7">
              <w:rPr>
                <w:rFonts w:ascii="Times New Roman" w:hAnsi="Times New Roman" w:cs="Times New Roman"/>
                <w:sz w:val="24"/>
                <w:szCs w:val="24"/>
                <w:lang w:val="hr-HR"/>
              </w:rPr>
              <w:t>ClN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00CA67C1" w:rsidRPr="00AB34F7">
              <w:rPr>
                <w:rFonts w:ascii="Times New Roman" w:hAnsi="Times New Roman" w:cs="Times New Roman"/>
                <w:sz w:val="24"/>
                <w:szCs w:val="24"/>
                <w:lang w:val="hr-HR"/>
              </w:rPr>
              <w:br/>
              <w:t>(412,</w:t>
            </w:r>
            <w:r w:rsidRPr="00AB34F7">
              <w:rPr>
                <w:rFonts w:ascii="Times New Roman" w:hAnsi="Times New Roman" w:cs="Times New Roman"/>
                <w:sz w:val="24"/>
                <w:szCs w:val="24"/>
                <w:lang w:val="hr-HR"/>
              </w:rPr>
              <w:t>91)</w:t>
            </w:r>
          </w:p>
        </w:tc>
        <w:tc>
          <w:tcPr>
            <w:tcW w:w="155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57</w:t>
            </w:r>
          </w:p>
        </w:tc>
        <w:tc>
          <w:tcPr>
            <w:tcW w:w="1519" w:type="dxa"/>
            <w:vAlign w:val="center"/>
          </w:tcPr>
          <w:p w:rsidR="00BC1C07" w:rsidRPr="00AB34F7" w:rsidRDefault="00CA67C1"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93,9–96,</w:t>
            </w:r>
            <w:r w:rsidR="00BC1C07" w:rsidRPr="00AB34F7">
              <w:rPr>
                <w:rFonts w:ascii="Times New Roman" w:hAnsi="Times New Roman" w:cs="Times New Roman"/>
                <w:sz w:val="24"/>
                <w:szCs w:val="24"/>
                <w:lang w:val="hr-HR"/>
              </w:rPr>
              <w:t>6</w:t>
            </w:r>
          </w:p>
        </w:tc>
      </w:tr>
      <w:tr w:rsidR="00BC1C07" w:rsidRPr="00AB34F7" w:rsidTr="00586189">
        <w:trPr>
          <w:trHeight w:val="702"/>
        </w:trPr>
        <w:tc>
          <w:tcPr>
            <w:tcW w:w="1008" w:type="dxa"/>
            <w:vAlign w:val="center"/>
          </w:tcPr>
          <w:p w:rsidR="00BC1C07" w:rsidRPr="00AB34F7" w:rsidRDefault="00BC1C07"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3g</w:t>
            </w:r>
          </w:p>
        </w:tc>
        <w:tc>
          <w:tcPr>
            <w:tcW w:w="4110" w:type="dxa"/>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334" w:dyaOrig="2372">
                <v:shape id="_x0000_i1064" type="#_x0000_t75" style="width:171.6pt;height:94.8pt" o:ole="">
                  <v:imagedata r:id="rId107" o:title=""/>
                </v:shape>
                <o:OLEObject Type="Embed" ProgID="ChemDraw.Document.6.0" ShapeID="_x0000_i1064" DrawAspect="Content" ObjectID="_1491890972" r:id="rId108"/>
              </w:object>
            </w:r>
          </w:p>
        </w:tc>
        <w:tc>
          <w:tcPr>
            <w:tcW w:w="1843" w:type="dxa"/>
            <w:vAlign w:val="center"/>
          </w:tcPr>
          <w:p w:rsidR="00BC1C07" w:rsidRPr="00AB34F7" w:rsidRDefault="00BC1C07"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22</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25</w:t>
            </w:r>
            <w:r w:rsidRPr="00AB34F7">
              <w:rPr>
                <w:rFonts w:ascii="Times New Roman" w:hAnsi="Times New Roman" w:cs="Times New Roman"/>
                <w:sz w:val="24"/>
                <w:szCs w:val="24"/>
                <w:lang w:val="hr-HR"/>
              </w:rPr>
              <w:t>BrN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00CA67C1" w:rsidRPr="00AB34F7">
              <w:rPr>
                <w:rFonts w:ascii="Times New Roman" w:hAnsi="Times New Roman" w:cs="Times New Roman"/>
                <w:sz w:val="24"/>
                <w:szCs w:val="24"/>
                <w:lang w:val="hr-HR"/>
              </w:rPr>
              <w:t>(457,</w:t>
            </w:r>
            <w:r w:rsidRPr="00AB34F7">
              <w:rPr>
                <w:rFonts w:ascii="Times New Roman" w:hAnsi="Times New Roman" w:cs="Times New Roman"/>
                <w:sz w:val="24"/>
                <w:szCs w:val="24"/>
                <w:lang w:val="hr-HR"/>
              </w:rPr>
              <w:t>36)</w:t>
            </w:r>
          </w:p>
        </w:tc>
        <w:tc>
          <w:tcPr>
            <w:tcW w:w="155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66</w:t>
            </w:r>
          </w:p>
        </w:tc>
        <w:tc>
          <w:tcPr>
            <w:tcW w:w="1519" w:type="dxa"/>
            <w:vAlign w:val="center"/>
          </w:tcPr>
          <w:p w:rsidR="00BC1C07" w:rsidRPr="00AB34F7" w:rsidRDefault="00CA67C1"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107,2–109,</w:t>
            </w:r>
            <w:r w:rsidR="00BC1C07" w:rsidRPr="00AB34F7">
              <w:rPr>
                <w:rFonts w:ascii="Times New Roman" w:hAnsi="Times New Roman" w:cs="Times New Roman"/>
                <w:sz w:val="24"/>
                <w:szCs w:val="24"/>
                <w:lang w:val="hr-HR"/>
              </w:rPr>
              <w:t>3</w:t>
            </w:r>
          </w:p>
        </w:tc>
      </w:tr>
      <w:tr w:rsidR="00BC1C07" w:rsidRPr="00AB34F7" w:rsidTr="00586189">
        <w:trPr>
          <w:trHeight w:val="702"/>
        </w:trPr>
        <w:tc>
          <w:tcPr>
            <w:tcW w:w="1008" w:type="dxa"/>
            <w:vAlign w:val="center"/>
          </w:tcPr>
          <w:p w:rsidR="00BC1C07" w:rsidRPr="00AB34F7" w:rsidRDefault="00BC1C07"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3h</w:t>
            </w:r>
          </w:p>
        </w:tc>
        <w:tc>
          <w:tcPr>
            <w:tcW w:w="4110" w:type="dxa"/>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461" w:dyaOrig="2312">
                <v:shape id="_x0000_i1065" type="#_x0000_t75" style="width:174pt;height:91.8pt" o:ole="">
                  <v:imagedata r:id="rId109" o:title=""/>
                </v:shape>
                <o:OLEObject Type="Embed" ProgID="ChemDraw.Document.6.0" ShapeID="_x0000_i1065" DrawAspect="Content" ObjectID="_1491890973" r:id="rId110"/>
              </w:object>
            </w:r>
          </w:p>
        </w:tc>
        <w:tc>
          <w:tcPr>
            <w:tcW w:w="1843"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25</w:t>
            </w:r>
            <w:r w:rsidRPr="00AB34F7">
              <w:rPr>
                <w:rFonts w:ascii="Times New Roman" w:hAnsi="Times New Roman" w:cs="Times New Roman"/>
                <w:sz w:val="24"/>
                <w:szCs w:val="24"/>
                <w:lang w:val="hr-HR"/>
              </w:rPr>
              <w:t>F</w:t>
            </w:r>
            <w:r w:rsidRPr="00AB34F7">
              <w:rPr>
                <w:rFonts w:ascii="Times New Roman" w:hAnsi="Times New Roman" w:cs="Times New Roman"/>
                <w:sz w:val="24"/>
                <w:szCs w:val="24"/>
                <w:vertAlign w:val="subscript"/>
                <w:lang w:val="hr-HR"/>
              </w:rPr>
              <w:t>3</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00CA67C1" w:rsidRPr="00AB34F7">
              <w:rPr>
                <w:rFonts w:ascii="Times New Roman" w:hAnsi="Times New Roman" w:cs="Times New Roman"/>
                <w:sz w:val="24"/>
                <w:szCs w:val="24"/>
                <w:lang w:val="hr-HR"/>
              </w:rPr>
              <w:br/>
              <w:t>(446,</w:t>
            </w:r>
            <w:r w:rsidRPr="00AB34F7">
              <w:rPr>
                <w:rFonts w:ascii="Times New Roman" w:hAnsi="Times New Roman" w:cs="Times New Roman"/>
                <w:sz w:val="24"/>
                <w:szCs w:val="24"/>
                <w:lang w:val="hr-HR"/>
              </w:rPr>
              <w:t>47)</w:t>
            </w:r>
          </w:p>
        </w:tc>
        <w:tc>
          <w:tcPr>
            <w:tcW w:w="1559" w:type="dxa"/>
            <w:vAlign w:val="center"/>
          </w:tcPr>
          <w:p w:rsidR="00BC1C07" w:rsidRPr="00AB34F7" w:rsidRDefault="00BC1C07"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90</w:t>
            </w:r>
          </w:p>
        </w:tc>
        <w:tc>
          <w:tcPr>
            <w:tcW w:w="1519" w:type="dxa"/>
            <w:vAlign w:val="center"/>
          </w:tcPr>
          <w:p w:rsidR="00BC1C07" w:rsidRPr="00AB34F7" w:rsidRDefault="006326D2"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n.o</w:t>
            </w:r>
            <w:r w:rsidR="00943FC4" w:rsidRPr="00AB34F7">
              <w:rPr>
                <w:rFonts w:ascii="Times New Roman" w:hAnsi="Times New Roman" w:cs="Times New Roman"/>
                <w:sz w:val="24"/>
                <w:szCs w:val="24"/>
                <w:lang w:val="hr-HR"/>
              </w:rPr>
              <w:t>.</w:t>
            </w:r>
          </w:p>
        </w:tc>
      </w:tr>
      <w:tr w:rsidR="00BC1C07" w:rsidRPr="00AB34F7" w:rsidTr="00586189">
        <w:trPr>
          <w:trHeight w:val="717"/>
        </w:trPr>
        <w:tc>
          <w:tcPr>
            <w:tcW w:w="1008" w:type="dxa"/>
            <w:vAlign w:val="center"/>
          </w:tcPr>
          <w:p w:rsidR="00BC1C07" w:rsidRPr="00AB34F7" w:rsidRDefault="00BC1C07"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3i</w:t>
            </w:r>
          </w:p>
        </w:tc>
        <w:tc>
          <w:tcPr>
            <w:tcW w:w="4110" w:type="dxa"/>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462" w:dyaOrig="2409">
                <v:shape id="_x0000_i1066" type="#_x0000_t75" style="width:173.4pt;height:93pt" o:ole="">
                  <v:imagedata r:id="rId111" o:title=""/>
                </v:shape>
                <o:OLEObject Type="Embed" ProgID="ChemDraw.Document.6.0" ShapeID="_x0000_i1066" DrawAspect="Content" ObjectID="_1491890974" r:id="rId112"/>
              </w:object>
            </w:r>
          </w:p>
        </w:tc>
        <w:tc>
          <w:tcPr>
            <w:tcW w:w="1843"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25</w:t>
            </w:r>
            <w:r w:rsidRPr="00AB34F7">
              <w:rPr>
                <w:rFonts w:ascii="Times New Roman" w:hAnsi="Times New Roman" w:cs="Times New Roman"/>
                <w:sz w:val="24"/>
                <w:szCs w:val="24"/>
                <w:lang w:val="hr-HR"/>
              </w:rPr>
              <w:t>F</w:t>
            </w:r>
            <w:r w:rsidRPr="00AB34F7">
              <w:rPr>
                <w:rFonts w:ascii="Times New Roman" w:hAnsi="Times New Roman" w:cs="Times New Roman"/>
                <w:sz w:val="24"/>
                <w:szCs w:val="24"/>
                <w:vertAlign w:val="subscript"/>
                <w:lang w:val="hr-HR"/>
              </w:rPr>
              <w:t>3</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00CA67C1" w:rsidRPr="00AB34F7">
              <w:rPr>
                <w:rFonts w:ascii="Times New Roman" w:hAnsi="Times New Roman" w:cs="Times New Roman"/>
                <w:sz w:val="24"/>
                <w:szCs w:val="24"/>
                <w:lang w:val="hr-HR"/>
              </w:rPr>
              <w:br/>
              <w:t>(446,</w:t>
            </w:r>
            <w:r w:rsidRPr="00AB34F7">
              <w:rPr>
                <w:rFonts w:ascii="Times New Roman" w:hAnsi="Times New Roman" w:cs="Times New Roman"/>
                <w:sz w:val="24"/>
                <w:szCs w:val="24"/>
                <w:lang w:val="hr-HR"/>
              </w:rPr>
              <w:t>47)</w:t>
            </w:r>
          </w:p>
        </w:tc>
        <w:tc>
          <w:tcPr>
            <w:tcW w:w="1559" w:type="dxa"/>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86</w:t>
            </w:r>
          </w:p>
        </w:tc>
        <w:tc>
          <w:tcPr>
            <w:tcW w:w="1519" w:type="dxa"/>
            <w:tcBorders>
              <w:bottom w:val="single" w:sz="4" w:space="0" w:color="auto"/>
            </w:tcBorders>
            <w:vAlign w:val="center"/>
          </w:tcPr>
          <w:p w:rsidR="00BC1C07" w:rsidRPr="00AB34F7" w:rsidRDefault="00CA67C1"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88,1–90,</w:t>
            </w:r>
            <w:r w:rsidR="00BC1C07" w:rsidRPr="00AB34F7">
              <w:rPr>
                <w:rFonts w:ascii="Times New Roman" w:hAnsi="Times New Roman" w:cs="Times New Roman"/>
                <w:sz w:val="24"/>
                <w:szCs w:val="24"/>
                <w:lang w:val="hr-HR"/>
              </w:rPr>
              <w:t>9</w:t>
            </w:r>
          </w:p>
        </w:tc>
      </w:tr>
      <w:tr w:rsidR="00BC1C07" w:rsidRPr="00AB34F7" w:rsidTr="00586189">
        <w:trPr>
          <w:trHeight w:val="732"/>
        </w:trPr>
        <w:tc>
          <w:tcPr>
            <w:tcW w:w="1008" w:type="dxa"/>
            <w:tcBorders>
              <w:bottom w:val="single" w:sz="12" w:space="0" w:color="auto"/>
            </w:tcBorders>
            <w:vAlign w:val="center"/>
          </w:tcPr>
          <w:p w:rsidR="00BC1C07" w:rsidRPr="00AB34F7" w:rsidRDefault="00BC1C07"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3j</w:t>
            </w:r>
          </w:p>
        </w:tc>
        <w:tc>
          <w:tcPr>
            <w:tcW w:w="4110" w:type="dxa"/>
            <w:tcBorders>
              <w:bottom w:val="single" w:sz="12" w:space="0" w:color="auto"/>
            </w:tcBorders>
            <w:vAlign w:val="center"/>
          </w:tcPr>
          <w:p w:rsidR="00BC1C07" w:rsidRPr="00AB34F7" w:rsidRDefault="00180A82" w:rsidP="00586189">
            <w:pPr>
              <w:rPr>
                <w:rFonts w:ascii="Times New Roman" w:hAnsi="Times New Roman" w:cs="Times New Roman"/>
                <w:sz w:val="24"/>
                <w:szCs w:val="24"/>
                <w:lang w:val="hr-HR"/>
              </w:rPr>
            </w:pPr>
            <w:r w:rsidRPr="00AB34F7">
              <w:rPr>
                <w:lang w:val="hr-HR"/>
              </w:rPr>
              <w:object w:dxaOrig="4462" w:dyaOrig="2750">
                <v:shape id="_x0000_i1067" type="#_x0000_t75" style="width:177.6pt;height:107.4pt" o:ole="">
                  <v:imagedata r:id="rId113" o:title=""/>
                </v:shape>
                <o:OLEObject Type="Embed" ProgID="ChemDraw.Document.6.0" ShapeID="_x0000_i1067" DrawAspect="Content" ObjectID="_1491890975" r:id="rId114"/>
              </w:object>
            </w:r>
          </w:p>
        </w:tc>
        <w:tc>
          <w:tcPr>
            <w:tcW w:w="1843" w:type="dxa"/>
            <w:tcBorders>
              <w:bottom w:val="single" w:sz="12" w:space="0" w:color="auto"/>
            </w:tcBorders>
            <w:vAlign w:val="center"/>
          </w:tcPr>
          <w:p w:rsidR="00BC1C07" w:rsidRPr="00AB34F7" w:rsidRDefault="00BC1C07"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24</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24</w:t>
            </w:r>
            <w:r w:rsidRPr="00AB34F7">
              <w:rPr>
                <w:rFonts w:ascii="Times New Roman" w:hAnsi="Times New Roman" w:cs="Times New Roman"/>
                <w:sz w:val="24"/>
                <w:szCs w:val="24"/>
                <w:lang w:val="hr-HR"/>
              </w:rPr>
              <w:t>F</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4</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2</w:t>
            </w:r>
            <w:r w:rsidR="00CA67C1" w:rsidRPr="00AB34F7">
              <w:rPr>
                <w:rFonts w:ascii="Times New Roman" w:hAnsi="Times New Roman" w:cs="Times New Roman"/>
                <w:sz w:val="24"/>
                <w:szCs w:val="24"/>
                <w:lang w:val="hr-HR"/>
              </w:rPr>
              <w:br/>
              <w:t>(514,</w:t>
            </w:r>
            <w:r w:rsidRPr="00AB34F7">
              <w:rPr>
                <w:rFonts w:ascii="Times New Roman" w:hAnsi="Times New Roman" w:cs="Times New Roman"/>
                <w:sz w:val="24"/>
                <w:szCs w:val="24"/>
                <w:lang w:val="hr-HR"/>
              </w:rPr>
              <w:t>46)</w:t>
            </w:r>
          </w:p>
        </w:tc>
        <w:tc>
          <w:tcPr>
            <w:tcW w:w="1559" w:type="dxa"/>
            <w:tcBorders>
              <w:bottom w:val="single" w:sz="12" w:space="0" w:color="auto"/>
            </w:tcBorders>
            <w:vAlign w:val="center"/>
          </w:tcPr>
          <w:p w:rsidR="00BC1C07" w:rsidRPr="00AB34F7" w:rsidRDefault="00BC1C07"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65</w:t>
            </w:r>
          </w:p>
        </w:tc>
        <w:tc>
          <w:tcPr>
            <w:tcW w:w="1519" w:type="dxa"/>
            <w:tcBorders>
              <w:bottom w:val="single" w:sz="12" w:space="0" w:color="auto"/>
            </w:tcBorders>
            <w:vAlign w:val="center"/>
          </w:tcPr>
          <w:p w:rsidR="00BC1C07" w:rsidRPr="00AB34F7" w:rsidRDefault="00CA67C1"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171,1–173,</w:t>
            </w:r>
            <w:r w:rsidR="00BC1C07" w:rsidRPr="00AB34F7">
              <w:rPr>
                <w:rFonts w:ascii="Times New Roman" w:hAnsi="Times New Roman" w:cs="Times New Roman"/>
                <w:sz w:val="24"/>
                <w:szCs w:val="24"/>
                <w:lang w:val="hr-HR"/>
              </w:rPr>
              <w:t>5</w:t>
            </w:r>
          </w:p>
        </w:tc>
      </w:tr>
    </w:tbl>
    <w:p w:rsidR="00BC1C07" w:rsidRPr="00AB34F7" w:rsidRDefault="00AE25B1" w:rsidP="00BC1C07">
      <w:pPr>
        <w:rPr>
          <w:rFonts w:ascii="Times New Roman" w:hAnsi="Times New Roman" w:cs="Times New Roman"/>
          <w:sz w:val="24"/>
          <w:szCs w:val="24"/>
          <w:lang w:val="hr-HR"/>
        </w:rPr>
      </w:pPr>
      <w:r w:rsidRPr="00AB34F7">
        <w:rPr>
          <w:rFonts w:ascii="Times New Roman" w:hAnsi="Times New Roman" w:cs="Times New Roman"/>
          <w:sz w:val="24"/>
          <w:szCs w:val="24"/>
          <w:lang w:val="hr-HR"/>
        </w:rPr>
        <w:t>n.o. nije određeno</w:t>
      </w:r>
    </w:p>
    <w:p w:rsidR="0041741E" w:rsidRPr="00AB34F7" w:rsidRDefault="0041741E" w:rsidP="00BC1C07">
      <w:pPr>
        <w:rPr>
          <w:rFonts w:ascii="Times New Roman" w:hAnsi="Times New Roman" w:cs="Times New Roman"/>
          <w:sz w:val="24"/>
          <w:szCs w:val="24"/>
          <w:lang w:val="hr-HR"/>
        </w:rPr>
      </w:pPr>
    </w:p>
    <w:p w:rsidR="00BC1C07" w:rsidRPr="00AB34F7" w:rsidRDefault="00BC1C07" w:rsidP="00BC1C07">
      <w:pPr>
        <w:rPr>
          <w:rFonts w:ascii="Times New Roman" w:hAnsi="Times New Roman" w:cs="Times New Roman"/>
          <w:sz w:val="24"/>
          <w:szCs w:val="24"/>
          <w:lang w:val="hr-HR"/>
        </w:rPr>
      </w:pPr>
    </w:p>
    <w:p w:rsidR="00BC1C07" w:rsidRPr="00AB34F7" w:rsidRDefault="00BC1C07" w:rsidP="00BC1C07">
      <w:pPr>
        <w:rPr>
          <w:rFonts w:ascii="Times New Roman" w:hAnsi="Times New Roman" w:cs="Times New Roman"/>
          <w:b/>
          <w:sz w:val="24"/>
          <w:szCs w:val="24"/>
          <w:lang w:val="hr-HR"/>
        </w:rPr>
      </w:pPr>
      <w:r w:rsidRPr="00AB34F7">
        <w:rPr>
          <w:rFonts w:ascii="Times New Roman" w:hAnsi="Times New Roman" w:cs="Times New Roman"/>
          <w:b/>
          <w:sz w:val="24"/>
          <w:szCs w:val="24"/>
          <w:lang w:val="hr-HR"/>
        </w:rPr>
        <w:t>Tablica 5. IR i MS spektroskopski podaci za urea derivate primakina (3a-j)</w:t>
      </w:r>
    </w:p>
    <w:tbl>
      <w:tblPr>
        <w:tblW w:w="10105" w:type="dxa"/>
        <w:tblInd w:w="-474" w:type="dxa"/>
        <w:tblBorders>
          <w:top w:val="single" w:sz="4" w:space="0" w:color="auto"/>
          <w:bottom w:val="single" w:sz="4" w:space="0" w:color="auto"/>
          <w:insideH w:val="single" w:sz="4" w:space="0" w:color="auto"/>
        </w:tblBorders>
        <w:tblLayout w:type="fixed"/>
        <w:tblLook w:val="01E0"/>
      </w:tblPr>
      <w:tblGrid>
        <w:gridCol w:w="866"/>
        <w:gridCol w:w="4111"/>
        <w:gridCol w:w="3260"/>
        <w:gridCol w:w="1868"/>
      </w:tblGrid>
      <w:tr w:rsidR="00BC1C07" w:rsidRPr="00AB34F7" w:rsidTr="00DA0452">
        <w:trPr>
          <w:trHeight w:val="1069"/>
        </w:trPr>
        <w:tc>
          <w:tcPr>
            <w:tcW w:w="866" w:type="dxa"/>
            <w:tcBorders>
              <w:top w:val="single" w:sz="12" w:space="0" w:color="auto"/>
            </w:tcBorders>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Spoj</w:t>
            </w:r>
          </w:p>
        </w:tc>
        <w:tc>
          <w:tcPr>
            <w:tcW w:w="4111" w:type="dxa"/>
            <w:tcBorders>
              <w:top w:val="single" w:sz="12" w:space="0" w:color="auto"/>
            </w:tcBorders>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Struktura</w:t>
            </w:r>
          </w:p>
        </w:tc>
        <w:tc>
          <w:tcPr>
            <w:tcW w:w="3260" w:type="dxa"/>
            <w:tcBorders>
              <w:top w:val="single" w:sz="12" w:space="0" w:color="auto"/>
            </w:tcBorders>
            <w:vAlign w:val="center"/>
          </w:tcPr>
          <w:p w:rsidR="00BC1C07" w:rsidRPr="00AB34F7" w:rsidRDefault="00BC1C07" w:rsidP="00DA0452">
            <w:pPr>
              <w:rPr>
                <w:rFonts w:ascii="Times New Roman" w:hAnsi="Times New Roman" w:cs="Times New Roman"/>
                <w:sz w:val="24"/>
                <w:szCs w:val="24"/>
                <w:lang w:val="hr-HR"/>
              </w:rPr>
            </w:pPr>
            <w:r w:rsidRPr="00AB34F7">
              <w:rPr>
                <w:rFonts w:ascii="Times New Roman" w:hAnsi="Times New Roman" w:cs="Times New Roman"/>
                <w:b/>
                <w:sz w:val="24"/>
                <w:szCs w:val="24"/>
                <w:lang w:val="hr-HR"/>
              </w:rPr>
              <w:t xml:space="preserve">      IR (KBr) </w:t>
            </w:r>
            <w:r w:rsidRPr="00AB34F7">
              <w:rPr>
                <w:rFonts w:ascii="Times New Roman" w:hAnsi="Times New Roman" w:cs="Times New Roman"/>
                <w:b/>
                <w:i/>
                <w:sz w:val="24"/>
                <w:szCs w:val="24"/>
                <w:lang w:val="hr-HR"/>
              </w:rPr>
              <w:t>ν</w:t>
            </w:r>
            <w:r w:rsidRPr="00AB34F7">
              <w:rPr>
                <w:rFonts w:ascii="Times New Roman" w:hAnsi="Times New Roman" w:cs="Times New Roman"/>
                <w:b/>
                <w:i/>
                <w:sz w:val="24"/>
                <w:szCs w:val="24"/>
                <w:vertAlign w:val="subscript"/>
                <w:lang w:val="hr-HR"/>
              </w:rPr>
              <w:t>max</w:t>
            </w:r>
            <w:r w:rsidRPr="00AB34F7">
              <w:rPr>
                <w:rFonts w:ascii="Times New Roman" w:hAnsi="Times New Roman" w:cs="Times New Roman"/>
                <w:b/>
                <w:sz w:val="24"/>
                <w:szCs w:val="24"/>
                <w:lang w:val="hr-HR"/>
              </w:rPr>
              <w:t>(cm</w:t>
            </w:r>
            <w:r w:rsidRPr="00AB34F7">
              <w:rPr>
                <w:rFonts w:ascii="Times New Roman" w:hAnsi="Times New Roman" w:cs="Times New Roman"/>
                <w:b/>
                <w:sz w:val="24"/>
                <w:szCs w:val="24"/>
                <w:vertAlign w:val="superscript"/>
                <w:lang w:val="hr-HR"/>
              </w:rPr>
              <w:t>-1</w:t>
            </w:r>
            <w:r w:rsidRPr="00AB34F7">
              <w:rPr>
                <w:rFonts w:ascii="Times New Roman" w:hAnsi="Times New Roman" w:cs="Times New Roman"/>
                <w:b/>
                <w:sz w:val="24"/>
                <w:szCs w:val="24"/>
                <w:lang w:val="hr-HR"/>
              </w:rPr>
              <w:t>)</w:t>
            </w:r>
          </w:p>
        </w:tc>
        <w:tc>
          <w:tcPr>
            <w:tcW w:w="1868" w:type="dxa"/>
            <w:tcBorders>
              <w:top w:val="single" w:sz="12" w:space="0" w:color="auto"/>
            </w:tcBorders>
            <w:vAlign w:val="center"/>
          </w:tcPr>
          <w:p w:rsidR="00BC1C07" w:rsidRPr="00AB34F7" w:rsidRDefault="00BC1C07" w:rsidP="00DA0452">
            <w:pPr>
              <w:rPr>
                <w:rFonts w:ascii="Times New Roman" w:hAnsi="Times New Roman" w:cs="Times New Roman"/>
                <w:sz w:val="24"/>
                <w:szCs w:val="24"/>
                <w:lang w:val="hr-HR"/>
              </w:rPr>
            </w:pPr>
            <w:r w:rsidRPr="00AB34F7">
              <w:rPr>
                <w:rFonts w:ascii="Times New Roman" w:hAnsi="Times New Roman" w:cs="Times New Roman"/>
                <w:b/>
                <w:sz w:val="24"/>
                <w:szCs w:val="24"/>
                <w:lang w:val="hr-HR"/>
              </w:rPr>
              <w:t>MS (</w:t>
            </w:r>
            <w:r w:rsidRPr="00AB34F7">
              <w:rPr>
                <w:rFonts w:ascii="Times New Roman" w:hAnsi="Times New Roman" w:cs="Times New Roman"/>
                <w:b/>
                <w:i/>
                <w:sz w:val="24"/>
                <w:szCs w:val="24"/>
                <w:lang w:val="hr-HR"/>
              </w:rPr>
              <w:t>m/z</w:t>
            </w:r>
            <w:r w:rsidRPr="00AB34F7">
              <w:rPr>
                <w:rFonts w:ascii="Times New Roman" w:hAnsi="Times New Roman" w:cs="Times New Roman"/>
                <w:b/>
                <w:sz w:val="24"/>
                <w:szCs w:val="24"/>
                <w:lang w:val="hr-HR"/>
              </w:rPr>
              <w:t>)</w:t>
            </w:r>
          </w:p>
        </w:tc>
      </w:tr>
      <w:tr w:rsidR="00BC1C07" w:rsidRPr="00AB34F7" w:rsidTr="00DA0452">
        <w:trPr>
          <w:trHeight w:val="806"/>
        </w:trPr>
        <w:tc>
          <w:tcPr>
            <w:tcW w:w="866" w:type="dxa"/>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3a</w:t>
            </w:r>
          </w:p>
        </w:tc>
        <w:tc>
          <w:tcPr>
            <w:tcW w:w="4111" w:type="dxa"/>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412" w:dyaOrig="2312">
                <v:shape id="_x0000_i1068" type="#_x0000_t75" style="width:177pt;height:91.8pt" o:ole="">
                  <v:imagedata r:id="rId95" o:title=""/>
                </v:shape>
                <o:OLEObject Type="Embed" ProgID="ChemDraw.Document.6.0" ShapeID="_x0000_i1068" DrawAspect="Content" ObjectID="_1491890976" r:id="rId115"/>
              </w:object>
            </w:r>
          </w:p>
        </w:tc>
        <w:tc>
          <w:tcPr>
            <w:tcW w:w="3260" w:type="dxa"/>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3368, 2936, 2866, 1656, 1610, 1559, 1521, 1452, 1386, 1338, 1225, 1163, 1053, 973, 824, 781</w:t>
            </w:r>
          </w:p>
        </w:tc>
        <w:tc>
          <w:tcPr>
            <w:tcW w:w="1868" w:type="dxa"/>
            <w:vAlign w:val="center"/>
          </w:tcPr>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395,</w:t>
            </w:r>
            <w:r w:rsidR="00BC1C07" w:rsidRPr="00AB34F7">
              <w:rPr>
                <w:rFonts w:ascii="Times New Roman" w:hAnsi="Times New Roman" w:cs="Times New Roman"/>
                <w:sz w:val="20"/>
                <w:szCs w:val="20"/>
                <w:lang w:val="hr-HR"/>
              </w:rPr>
              <w:t>3 (M+1)</w:t>
            </w:r>
            <w:r w:rsidR="00BC1C07" w:rsidRPr="00AB34F7">
              <w:rPr>
                <w:rFonts w:ascii="Times New Roman" w:hAnsi="Times New Roman" w:cs="Times New Roman"/>
                <w:sz w:val="20"/>
                <w:szCs w:val="20"/>
                <w:vertAlign w:val="superscript"/>
                <w:lang w:val="hr-HR"/>
              </w:rPr>
              <w:t>+</w:t>
            </w:r>
          </w:p>
        </w:tc>
      </w:tr>
      <w:tr w:rsidR="00BC1C07" w:rsidRPr="00AB34F7" w:rsidTr="00DA0452">
        <w:trPr>
          <w:trHeight w:val="806"/>
        </w:trPr>
        <w:tc>
          <w:tcPr>
            <w:tcW w:w="866" w:type="dxa"/>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3b</w:t>
            </w:r>
          </w:p>
        </w:tc>
        <w:tc>
          <w:tcPr>
            <w:tcW w:w="4111" w:type="dxa"/>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412" w:dyaOrig="2374">
                <v:shape id="_x0000_i1069" type="#_x0000_t75" style="width:183pt;height:96.6pt" o:ole="">
                  <v:imagedata r:id="rId97" o:title=""/>
                </v:shape>
                <o:OLEObject Type="Embed" ProgID="ChemDraw.Document.6.0" ShapeID="_x0000_i1069" DrawAspect="Content" ObjectID="_1491890977" r:id="rId116"/>
              </w:object>
            </w:r>
          </w:p>
        </w:tc>
        <w:tc>
          <w:tcPr>
            <w:tcW w:w="3260" w:type="dxa"/>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3419, 3326, 2934, 2865, 1683, 1659, 1616, 1576, 1556, 1515, 1455, 1424, 1388, 1223, 1204, 1159, 1101, 1054, 1036, 967, 906, 828, 788</w:t>
            </w:r>
          </w:p>
        </w:tc>
        <w:tc>
          <w:tcPr>
            <w:tcW w:w="1868" w:type="dxa"/>
            <w:vAlign w:val="center"/>
          </w:tcPr>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395,</w:t>
            </w:r>
            <w:r w:rsidR="00BC1C07" w:rsidRPr="00AB34F7">
              <w:rPr>
                <w:rFonts w:ascii="Times New Roman" w:hAnsi="Times New Roman" w:cs="Times New Roman"/>
                <w:sz w:val="20"/>
                <w:szCs w:val="20"/>
                <w:lang w:val="hr-HR"/>
              </w:rPr>
              <w:t>4 (M+1)</w:t>
            </w:r>
            <w:r w:rsidR="00BC1C07" w:rsidRPr="00AB34F7">
              <w:rPr>
                <w:rFonts w:ascii="Times New Roman" w:hAnsi="Times New Roman" w:cs="Times New Roman"/>
                <w:sz w:val="20"/>
                <w:szCs w:val="20"/>
                <w:vertAlign w:val="superscript"/>
                <w:lang w:val="hr-HR"/>
              </w:rPr>
              <w:t>+</w:t>
            </w:r>
          </w:p>
        </w:tc>
      </w:tr>
      <w:tr w:rsidR="00BC1C07" w:rsidRPr="00AB34F7" w:rsidTr="00DA0452">
        <w:trPr>
          <w:trHeight w:val="806"/>
        </w:trPr>
        <w:tc>
          <w:tcPr>
            <w:tcW w:w="866" w:type="dxa"/>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3c</w:t>
            </w:r>
          </w:p>
        </w:tc>
        <w:tc>
          <w:tcPr>
            <w:tcW w:w="4111" w:type="dxa"/>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266" w:dyaOrig="2312">
                <v:shape id="_x0000_i1070" type="#_x0000_t75" style="width:180.6pt;height:96.6pt" o:ole="">
                  <v:imagedata r:id="rId99" o:title=""/>
                </v:shape>
                <o:OLEObject Type="Embed" ProgID="ChemDraw.Document.6.0" ShapeID="_x0000_i1070" DrawAspect="Content" ObjectID="_1491890978" r:id="rId117"/>
              </w:object>
            </w:r>
          </w:p>
        </w:tc>
        <w:tc>
          <w:tcPr>
            <w:tcW w:w="3260" w:type="dxa"/>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3354, 2961, 2926, 2856, 1651, 1645, 1615, 1557, 1510, 1463, 1424, 1386, 1273, 1221, 1153, 1113, 1052, 967, 940, 863, 822, 791, 773</w:t>
            </w:r>
          </w:p>
        </w:tc>
        <w:tc>
          <w:tcPr>
            <w:tcW w:w="1868" w:type="dxa"/>
            <w:vAlign w:val="center"/>
          </w:tcPr>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397,</w:t>
            </w:r>
            <w:r w:rsidR="00BC1C07" w:rsidRPr="00AB34F7">
              <w:rPr>
                <w:rFonts w:ascii="Times New Roman" w:hAnsi="Times New Roman" w:cs="Times New Roman"/>
                <w:sz w:val="20"/>
                <w:szCs w:val="20"/>
                <w:lang w:val="hr-HR"/>
              </w:rPr>
              <w:t>2 (M+1)</w:t>
            </w:r>
            <w:r w:rsidR="00BC1C07" w:rsidRPr="00AB34F7">
              <w:rPr>
                <w:rFonts w:ascii="Times New Roman" w:hAnsi="Times New Roman" w:cs="Times New Roman"/>
                <w:sz w:val="20"/>
                <w:szCs w:val="20"/>
                <w:vertAlign w:val="superscript"/>
                <w:lang w:val="hr-HR"/>
              </w:rPr>
              <w:t>+</w:t>
            </w:r>
          </w:p>
        </w:tc>
      </w:tr>
      <w:tr w:rsidR="00BC1C07" w:rsidRPr="00AB34F7" w:rsidTr="00DA0452">
        <w:trPr>
          <w:trHeight w:val="789"/>
        </w:trPr>
        <w:tc>
          <w:tcPr>
            <w:tcW w:w="866" w:type="dxa"/>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3d</w:t>
            </w:r>
          </w:p>
        </w:tc>
        <w:tc>
          <w:tcPr>
            <w:tcW w:w="4111" w:type="dxa"/>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266" w:dyaOrig="2372">
                <v:shape id="_x0000_i1071" type="#_x0000_t75" style="width:168pt;height:91.8pt" o:ole="">
                  <v:imagedata r:id="rId101" o:title=""/>
                </v:shape>
                <o:OLEObject Type="Embed" ProgID="ChemDraw.Document.6.0" ShapeID="_x0000_i1071" DrawAspect="Content" ObjectID="_1491890979" r:id="rId118"/>
              </w:object>
            </w:r>
          </w:p>
        </w:tc>
        <w:tc>
          <w:tcPr>
            <w:tcW w:w="3260" w:type="dxa"/>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3323, 2945, 2926, 2858, 1635, 1568, 1520, 1456, 1424, 1393, 1380, 1292, 1267, 1210, 1160, 1090, 1055, 1033, 829, 819, 788, 768</w:t>
            </w:r>
          </w:p>
        </w:tc>
        <w:tc>
          <w:tcPr>
            <w:tcW w:w="1868" w:type="dxa"/>
            <w:vAlign w:val="center"/>
          </w:tcPr>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397,</w:t>
            </w:r>
            <w:r w:rsidR="00BC1C07" w:rsidRPr="00AB34F7">
              <w:rPr>
                <w:rFonts w:ascii="Times New Roman" w:hAnsi="Times New Roman" w:cs="Times New Roman"/>
                <w:sz w:val="20"/>
                <w:szCs w:val="20"/>
                <w:lang w:val="hr-HR"/>
              </w:rPr>
              <w:t>3 (M+1)</w:t>
            </w:r>
            <w:r w:rsidR="00BC1C07" w:rsidRPr="00AB34F7">
              <w:rPr>
                <w:rFonts w:ascii="Times New Roman" w:hAnsi="Times New Roman" w:cs="Times New Roman"/>
                <w:sz w:val="20"/>
                <w:szCs w:val="20"/>
                <w:vertAlign w:val="superscript"/>
                <w:lang w:val="hr-HR"/>
              </w:rPr>
              <w:t>+</w:t>
            </w:r>
          </w:p>
        </w:tc>
      </w:tr>
      <w:tr w:rsidR="00BC1C07" w:rsidRPr="00AB34F7" w:rsidTr="00DA0452">
        <w:trPr>
          <w:trHeight w:val="806"/>
        </w:trPr>
        <w:tc>
          <w:tcPr>
            <w:tcW w:w="866" w:type="dxa"/>
            <w:vAlign w:val="center"/>
          </w:tcPr>
          <w:p w:rsidR="00BC1C07" w:rsidRPr="00AB34F7" w:rsidRDefault="004E48BF"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w:t>
            </w:r>
            <w:r w:rsidR="00BC1C07" w:rsidRPr="00AB34F7">
              <w:rPr>
                <w:rFonts w:ascii="Times New Roman" w:hAnsi="Times New Roman" w:cs="Times New Roman"/>
                <w:b/>
                <w:sz w:val="24"/>
                <w:szCs w:val="24"/>
                <w:lang w:val="hr-HR"/>
              </w:rPr>
              <w:t>e</w:t>
            </w:r>
          </w:p>
        </w:tc>
        <w:tc>
          <w:tcPr>
            <w:tcW w:w="4111" w:type="dxa"/>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317" w:dyaOrig="2312">
                <v:shape id="_x0000_i1072" type="#_x0000_t75" style="width:180.6pt;height:96.6pt" o:ole="">
                  <v:imagedata r:id="rId103" o:title=""/>
                </v:shape>
                <o:OLEObject Type="Embed" ProgID="ChemDraw.Document.6.0" ShapeID="_x0000_i1072" DrawAspect="Content" ObjectID="_1491890980" r:id="rId119"/>
              </w:object>
            </w:r>
          </w:p>
        </w:tc>
        <w:tc>
          <w:tcPr>
            <w:tcW w:w="3260" w:type="dxa"/>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 xml:space="preserve">3338, 2967, 2930, 2871, 1649, 1597, 1574, 1519, 1481, 1455, 1422, 1387, 1311, 1269, 1228, 1205, 1166, 1054, 885, 861, 825, 788 </w:t>
            </w:r>
          </w:p>
        </w:tc>
        <w:tc>
          <w:tcPr>
            <w:tcW w:w="1868" w:type="dxa"/>
            <w:vAlign w:val="center"/>
          </w:tcPr>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413,</w:t>
            </w:r>
            <w:r w:rsidR="00BC1C07" w:rsidRPr="00AB34F7">
              <w:rPr>
                <w:rFonts w:ascii="Times New Roman" w:hAnsi="Times New Roman" w:cs="Times New Roman"/>
                <w:sz w:val="20"/>
                <w:szCs w:val="20"/>
                <w:lang w:val="hr-HR"/>
              </w:rPr>
              <w:t>2 (M+1)</w:t>
            </w:r>
            <w:r w:rsidR="00BC1C07" w:rsidRPr="00AB34F7">
              <w:rPr>
                <w:rFonts w:ascii="Times New Roman" w:hAnsi="Times New Roman" w:cs="Times New Roman"/>
                <w:sz w:val="20"/>
                <w:szCs w:val="20"/>
                <w:vertAlign w:val="superscript"/>
                <w:lang w:val="hr-HR"/>
              </w:rPr>
              <w:t>+</w:t>
            </w:r>
          </w:p>
        </w:tc>
      </w:tr>
      <w:tr w:rsidR="00BC1C07" w:rsidRPr="00AB34F7" w:rsidTr="00DA0452">
        <w:trPr>
          <w:trHeight w:val="806"/>
        </w:trPr>
        <w:tc>
          <w:tcPr>
            <w:tcW w:w="866" w:type="dxa"/>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3f</w:t>
            </w:r>
          </w:p>
        </w:tc>
        <w:tc>
          <w:tcPr>
            <w:tcW w:w="4111" w:type="dxa"/>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317" w:dyaOrig="2374">
                <v:shape id="_x0000_i1073" type="#_x0000_t75" style="width:159.6pt;height:87.6pt" o:ole="">
                  <v:imagedata r:id="rId105" o:title=""/>
                </v:shape>
                <o:OLEObject Type="Embed" ProgID="ChemDraw.Document.6.0" ShapeID="_x0000_i1073" DrawAspect="Content" ObjectID="_1491890981" r:id="rId120"/>
              </w:object>
            </w:r>
          </w:p>
        </w:tc>
        <w:tc>
          <w:tcPr>
            <w:tcW w:w="3260" w:type="dxa"/>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3314, 3088, 3047, 2968, 2934, 2862, 1637, 1617, 1591, 1571, 1522, 1492, 1457, 1424, 1388, 1305, 1222, 1205, 1159, 113, 1090, 1051, 1012, 967, 822, 791</w:t>
            </w:r>
          </w:p>
        </w:tc>
        <w:tc>
          <w:tcPr>
            <w:tcW w:w="1868" w:type="dxa"/>
            <w:vAlign w:val="center"/>
          </w:tcPr>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413,</w:t>
            </w:r>
            <w:r w:rsidR="00BC1C07" w:rsidRPr="00AB34F7">
              <w:rPr>
                <w:rFonts w:ascii="Times New Roman" w:hAnsi="Times New Roman" w:cs="Times New Roman"/>
                <w:sz w:val="20"/>
                <w:szCs w:val="20"/>
                <w:lang w:val="hr-HR"/>
              </w:rPr>
              <w:t>2 (M+1)</w:t>
            </w:r>
            <w:r w:rsidR="00BC1C07" w:rsidRPr="00AB34F7">
              <w:rPr>
                <w:rFonts w:ascii="Times New Roman" w:hAnsi="Times New Roman" w:cs="Times New Roman"/>
                <w:sz w:val="20"/>
                <w:szCs w:val="20"/>
                <w:vertAlign w:val="superscript"/>
                <w:lang w:val="hr-HR"/>
              </w:rPr>
              <w:t>+</w:t>
            </w:r>
          </w:p>
        </w:tc>
      </w:tr>
      <w:tr w:rsidR="00BC1C07" w:rsidRPr="00AB34F7" w:rsidTr="00DA0452">
        <w:trPr>
          <w:trHeight w:val="789"/>
        </w:trPr>
        <w:tc>
          <w:tcPr>
            <w:tcW w:w="866" w:type="dxa"/>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3g</w:t>
            </w:r>
          </w:p>
        </w:tc>
        <w:tc>
          <w:tcPr>
            <w:tcW w:w="4111" w:type="dxa"/>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334" w:dyaOrig="2372">
                <v:shape id="_x0000_i1074" type="#_x0000_t75" style="width:182.4pt;height:100.2pt" o:ole="">
                  <v:imagedata r:id="rId107" o:title=""/>
                </v:shape>
                <o:OLEObject Type="Embed" ProgID="ChemDraw.Document.6.0" ShapeID="_x0000_i1074" DrawAspect="Content" ObjectID="_1491890982" r:id="rId121"/>
              </w:object>
            </w:r>
          </w:p>
        </w:tc>
        <w:tc>
          <w:tcPr>
            <w:tcW w:w="3260" w:type="dxa"/>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3324, 2969, 2936, 2861, 1638, 1619, 1595, 1585, 1522, 1490, 1456, 1424, 1388, 1304, 1289, 1238, 1206, 1158, 1112, 1050, 1006, 964, 820, 792</w:t>
            </w:r>
          </w:p>
        </w:tc>
        <w:tc>
          <w:tcPr>
            <w:tcW w:w="1868" w:type="dxa"/>
            <w:vAlign w:val="center"/>
          </w:tcPr>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457,</w:t>
            </w:r>
            <w:r w:rsidR="00BC1C07" w:rsidRPr="00AB34F7">
              <w:rPr>
                <w:rFonts w:ascii="Times New Roman" w:hAnsi="Times New Roman" w:cs="Times New Roman"/>
                <w:sz w:val="20"/>
                <w:szCs w:val="20"/>
                <w:lang w:val="hr-HR"/>
              </w:rPr>
              <w:t>1 (M+1)</w:t>
            </w:r>
            <w:r w:rsidR="00BC1C07" w:rsidRPr="00AB34F7">
              <w:rPr>
                <w:rFonts w:ascii="Times New Roman" w:hAnsi="Times New Roman" w:cs="Times New Roman"/>
                <w:sz w:val="20"/>
                <w:szCs w:val="20"/>
                <w:vertAlign w:val="superscript"/>
                <w:lang w:val="hr-HR"/>
              </w:rPr>
              <w:t>+</w:t>
            </w:r>
          </w:p>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458,</w:t>
            </w:r>
            <w:r w:rsidR="00BC1C07" w:rsidRPr="00AB34F7">
              <w:rPr>
                <w:rFonts w:ascii="Times New Roman" w:hAnsi="Times New Roman" w:cs="Times New Roman"/>
                <w:sz w:val="20"/>
                <w:szCs w:val="20"/>
                <w:lang w:val="hr-HR"/>
              </w:rPr>
              <w:t>2 (M(Br)+1)</w:t>
            </w:r>
            <w:r w:rsidR="00BC1C07" w:rsidRPr="00AB34F7">
              <w:rPr>
                <w:rFonts w:ascii="Times New Roman" w:hAnsi="Times New Roman" w:cs="Times New Roman"/>
                <w:sz w:val="20"/>
                <w:szCs w:val="20"/>
                <w:vertAlign w:val="superscript"/>
                <w:lang w:val="hr-HR"/>
              </w:rPr>
              <w:t>+</w:t>
            </w:r>
          </w:p>
        </w:tc>
      </w:tr>
      <w:tr w:rsidR="00BC1C07" w:rsidRPr="00AB34F7" w:rsidTr="00DA0452">
        <w:trPr>
          <w:trHeight w:val="789"/>
        </w:trPr>
        <w:tc>
          <w:tcPr>
            <w:tcW w:w="866" w:type="dxa"/>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3h</w:t>
            </w:r>
          </w:p>
        </w:tc>
        <w:tc>
          <w:tcPr>
            <w:tcW w:w="4111" w:type="dxa"/>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461" w:dyaOrig="2312">
                <v:shape id="_x0000_i1075" type="#_x0000_t75" style="width:182.4pt;height:95.4pt" o:ole="">
                  <v:imagedata r:id="rId109" o:title=""/>
                </v:shape>
                <o:OLEObject Type="Embed" ProgID="ChemDraw.Document.6.0" ShapeID="_x0000_i1075" DrawAspect="Content" ObjectID="_1491890983" r:id="rId122"/>
              </w:object>
            </w:r>
          </w:p>
        </w:tc>
        <w:tc>
          <w:tcPr>
            <w:tcW w:w="3260" w:type="dxa"/>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3358, 3082, 2926, 2855, 1654, 1618, 1570, 1522, 1448, 1424, 1388, 1337, 1255, 1221, 1165, 1122, 1068, 1051, 1031, 971, 893, 820, 790</w:t>
            </w:r>
          </w:p>
        </w:tc>
        <w:tc>
          <w:tcPr>
            <w:tcW w:w="1868" w:type="dxa"/>
            <w:vAlign w:val="center"/>
          </w:tcPr>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447,</w:t>
            </w:r>
            <w:r w:rsidR="00BC1C07" w:rsidRPr="00AB34F7">
              <w:rPr>
                <w:rFonts w:ascii="Times New Roman" w:hAnsi="Times New Roman" w:cs="Times New Roman"/>
                <w:sz w:val="20"/>
                <w:szCs w:val="20"/>
                <w:lang w:val="hr-HR"/>
              </w:rPr>
              <w:t>4 (M+1)</w:t>
            </w:r>
            <w:r w:rsidR="00BC1C07" w:rsidRPr="00AB34F7">
              <w:rPr>
                <w:rFonts w:ascii="Times New Roman" w:hAnsi="Times New Roman" w:cs="Times New Roman"/>
                <w:sz w:val="20"/>
                <w:szCs w:val="20"/>
                <w:vertAlign w:val="superscript"/>
                <w:lang w:val="hr-HR"/>
              </w:rPr>
              <w:t>+</w:t>
            </w:r>
          </w:p>
        </w:tc>
      </w:tr>
      <w:tr w:rsidR="00BC1C07" w:rsidRPr="00AB34F7" w:rsidTr="00DA0452">
        <w:trPr>
          <w:trHeight w:val="806"/>
        </w:trPr>
        <w:tc>
          <w:tcPr>
            <w:tcW w:w="866" w:type="dxa"/>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3i</w:t>
            </w:r>
          </w:p>
        </w:tc>
        <w:tc>
          <w:tcPr>
            <w:tcW w:w="4111" w:type="dxa"/>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462" w:dyaOrig="2409">
                <v:shape id="_x0000_i1076" type="#_x0000_t75" style="width:182.4pt;height:96.6pt" o:ole="">
                  <v:imagedata r:id="rId111" o:title=""/>
                </v:shape>
                <o:OLEObject Type="Embed" ProgID="ChemDraw.Document.6.0" ShapeID="_x0000_i1076" DrawAspect="Content" ObjectID="_1491890984" r:id="rId123"/>
              </w:object>
            </w:r>
          </w:p>
        </w:tc>
        <w:tc>
          <w:tcPr>
            <w:tcW w:w="3260" w:type="dxa"/>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3322, 2968, 2937, 1735, 1699, 1648, 1618, 1597, 1577, 1524, 1459, 1389, 1321, 1243, 1206, 1159, 1113, 1066, 1050, 1014, 965, 823, 792</w:t>
            </w:r>
          </w:p>
        </w:tc>
        <w:tc>
          <w:tcPr>
            <w:tcW w:w="1868" w:type="dxa"/>
            <w:tcBorders>
              <w:bottom w:val="single" w:sz="4" w:space="0" w:color="auto"/>
            </w:tcBorders>
            <w:vAlign w:val="center"/>
          </w:tcPr>
          <w:p w:rsidR="00BC1C07" w:rsidRPr="00AB34F7" w:rsidRDefault="00CA67C1" w:rsidP="00DA0452">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447,</w:t>
            </w:r>
            <w:r w:rsidR="00BC1C07" w:rsidRPr="00AB34F7">
              <w:rPr>
                <w:rFonts w:ascii="Times New Roman" w:hAnsi="Times New Roman" w:cs="Times New Roman"/>
                <w:sz w:val="20"/>
                <w:szCs w:val="20"/>
                <w:lang w:val="hr-HR"/>
              </w:rPr>
              <w:t>5 (M+1)</w:t>
            </w:r>
            <w:r w:rsidR="00BC1C07" w:rsidRPr="00AB34F7">
              <w:rPr>
                <w:rFonts w:ascii="Times New Roman" w:hAnsi="Times New Roman" w:cs="Times New Roman"/>
                <w:sz w:val="20"/>
                <w:szCs w:val="20"/>
                <w:vertAlign w:val="superscript"/>
                <w:lang w:val="hr-HR"/>
              </w:rPr>
              <w:t>+</w:t>
            </w:r>
          </w:p>
        </w:tc>
      </w:tr>
      <w:tr w:rsidR="00BC1C07" w:rsidRPr="00AB34F7" w:rsidTr="00DA0452">
        <w:trPr>
          <w:trHeight w:val="823"/>
        </w:trPr>
        <w:tc>
          <w:tcPr>
            <w:tcW w:w="866" w:type="dxa"/>
            <w:tcBorders>
              <w:bottom w:val="single" w:sz="12" w:space="0" w:color="auto"/>
            </w:tcBorders>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3j</w:t>
            </w:r>
          </w:p>
        </w:tc>
        <w:tc>
          <w:tcPr>
            <w:tcW w:w="4111" w:type="dxa"/>
            <w:tcBorders>
              <w:bottom w:val="single" w:sz="12" w:space="0" w:color="auto"/>
            </w:tcBorders>
            <w:vAlign w:val="center"/>
          </w:tcPr>
          <w:p w:rsidR="00BC1C07" w:rsidRPr="00AB34F7" w:rsidRDefault="00BC1C07" w:rsidP="00DA0452">
            <w:pPr>
              <w:rPr>
                <w:rFonts w:ascii="Times New Roman" w:hAnsi="Times New Roman" w:cs="Times New Roman"/>
                <w:sz w:val="24"/>
                <w:szCs w:val="24"/>
                <w:lang w:val="hr-HR"/>
              </w:rPr>
            </w:pPr>
            <w:r w:rsidRPr="00AB34F7">
              <w:rPr>
                <w:lang w:val="hr-HR"/>
              </w:rPr>
              <w:object w:dxaOrig="4462" w:dyaOrig="2750">
                <v:shape id="_x0000_i1077" type="#_x0000_t75" style="width:191.4pt;height:115.8pt" o:ole="">
                  <v:imagedata r:id="rId113" o:title=""/>
                </v:shape>
                <o:OLEObject Type="Embed" ProgID="ChemDraw.Document.6.0" ShapeID="_x0000_i1077" DrawAspect="Content" ObjectID="_1491890985" r:id="rId124"/>
              </w:object>
            </w:r>
          </w:p>
        </w:tc>
        <w:tc>
          <w:tcPr>
            <w:tcW w:w="3260" w:type="dxa"/>
            <w:tcBorders>
              <w:bottom w:val="single" w:sz="12" w:space="0" w:color="auto"/>
            </w:tcBorders>
            <w:vAlign w:val="center"/>
          </w:tcPr>
          <w:p w:rsidR="00BC1C07" w:rsidRPr="00AB34F7" w:rsidRDefault="00BC1C07"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3348, 3230, 3118, 2936, 1661, 1618, 1577, 1521, 1476, 1456, 1425, 1390, 1275, 1222, 1180, 1132, 1051, 1032, 1002, 946, 888, 874, 824, 792</w:t>
            </w:r>
          </w:p>
        </w:tc>
        <w:tc>
          <w:tcPr>
            <w:tcW w:w="1868" w:type="dxa"/>
            <w:tcBorders>
              <w:bottom w:val="single" w:sz="12" w:space="0" w:color="auto"/>
            </w:tcBorders>
            <w:vAlign w:val="center"/>
          </w:tcPr>
          <w:p w:rsidR="00BC1C07" w:rsidRPr="00AB34F7" w:rsidRDefault="00CA67C1"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515,</w:t>
            </w:r>
            <w:r w:rsidR="00BC1C07" w:rsidRPr="00AB34F7">
              <w:rPr>
                <w:rFonts w:ascii="Times New Roman" w:hAnsi="Times New Roman" w:cs="Times New Roman"/>
                <w:sz w:val="20"/>
                <w:szCs w:val="20"/>
                <w:lang w:val="hr-HR"/>
              </w:rPr>
              <w:t>3 (M+1)</w:t>
            </w:r>
            <w:r w:rsidR="00BC1C07" w:rsidRPr="00AB34F7">
              <w:rPr>
                <w:rFonts w:ascii="Times New Roman" w:hAnsi="Times New Roman" w:cs="Times New Roman"/>
                <w:sz w:val="20"/>
                <w:szCs w:val="20"/>
                <w:vertAlign w:val="superscript"/>
                <w:lang w:val="hr-HR"/>
              </w:rPr>
              <w:t>+</w:t>
            </w:r>
          </w:p>
        </w:tc>
      </w:tr>
    </w:tbl>
    <w:p w:rsidR="00BC1C07" w:rsidRPr="00AB34F7" w:rsidRDefault="00BC1C07" w:rsidP="00BC1C07">
      <w:pPr>
        <w:rPr>
          <w:rFonts w:ascii="Times New Roman" w:hAnsi="Times New Roman" w:cs="Times New Roman"/>
          <w:sz w:val="24"/>
          <w:szCs w:val="24"/>
          <w:lang w:val="hr-HR"/>
        </w:rPr>
      </w:pPr>
    </w:p>
    <w:p w:rsidR="006A6C43" w:rsidRPr="00AB34F7" w:rsidRDefault="006A6C43">
      <w:pPr>
        <w:rPr>
          <w:rFonts w:ascii="Times New Roman" w:hAnsi="Times New Roman" w:cs="Times New Roman"/>
          <w:sz w:val="24"/>
          <w:szCs w:val="24"/>
          <w:lang w:val="hr-HR"/>
        </w:rPr>
      </w:pPr>
    </w:p>
    <w:p w:rsidR="00BC1C07" w:rsidRPr="00AB34F7" w:rsidRDefault="00BC1C07" w:rsidP="00BC1C07">
      <w:pPr>
        <w:rPr>
          <w:rFonts w:ascii="Times New Roman" w:hAnsi="Times New Roman" w:cs="Times New Roman"/>
          <w:b/>
          <w:sz w:val="24"/>
          <w:szCs w:val="24"/>
          <w:lang w:val="hr-HR"/>
        </w:rPr>
      </w:pPr>
      <w:r w:rsidRPr="00AB34F7">
        <w:rPr>
          <w:rFonts w:ascii="Times New Roman" w:hAnsi="Times New Roman" w:cs="Times New Roman"/>
          <w:b/>
          <w:sz w:val="24"/>
          <w:szCs w:val="24"/>
          <w:lang w:val="hr-HR"/>
        </w:rPr>
        <w:t xml:space="preserve">Tablica 6. </w:t>
      </w:r>
      <w:r w:rsidRPr="00AB34F7">
        <w:rPr>
          <w:rFonts w:ascii="Times New Roman" w:hAnsi="Times New Roman" w:cs="Times New Roman"/>
          <w:b/>
          <w:sz w:val="24"/>
          <w:szCs w:val="24"/>
          <w:vertAlign w:val="superscript"/>
          <w:lang w:val="hr-HR"/>
        </w:rPr>
        <w:t>1</w:t>
      </w:r>
      <w:r w:rsidRPr="00AB34F7">
        <w:rPr>
          <w:rFonts w:ascii="Times New Roman" w:hAnsi="Times New Roman" w:cs="Times New Roman"/>
          <w:b/>
          <w:sz w:val="24"/>
          <w:szCs w:val="24"/>
          <w:lang w:val="hr-HR"/>
        </w:rPr>
        <w:t xml:space="preserve">H i </w:t>
      </w:r>
      <w:r w:rsidRPr="00AB34F7">
        <w:rPr>
          <w:rFonts w:ascii="Times New Roman" w:hAnsi="Times New Roman" w:cs="Times New Roman"/>
          <w:b/>
          <w:sz w:val="24"/>
          <w:szCs w:val="24"/>
          <w:vertAlign w:val="superscript"/>
          <w:lang w:val="hr-HR"/>
        </w:rPr>
        <w:t>13</w:t>
      </w:r>
      <w:r w:rsidRPr="00AB34F7">
        <w:rPr>
          <w:rFonts w:ascii="Times New Roman" w:hAnsi="Times New Roman" w:cs="Times New Roman"/>
          <w:b/>
          <w:sz w:val="24"/>
          <w:szCs w:val="24"/>
          <w:lang w:val="hr-HR"/>
        </w:rPr>
        <w:t>C NMR spektroskopski podaci za urea derivate primakina (3a-j)</w:t>
      </w:r>
    </w:p>
    <w:p w:rsidR="00AF39C0" w:rsidRPr="00AB34F7" w:rsidRDefault="00742368" w:rsidP="00AF39C0">
      <w:pPr>
        <w:jc w:val="center"/>
        <w:rPr>
          <w:rFonts w:ascii="Times New Roman" w:hAnsi="Times New Roman" w:cs="Times New Roman"/>
          <w:b/>
          <w:sz w:val="24"/>
          <w:szCs w:val="24"/>
          <w:lang w:val="hr-HR"/>
        </w:rPr>
      </w:pPr>
      <w:r w:rsidRPr="00AB34F7">
        <w:rPr>
          <w:lang w:val="hr-HR"/>
        </w:rPr>
        <w:object w:dxaOrig="3631" w:dyaOrig="2563">
          <v:shape id="_x0000_i1078" type="#_x0000_t75" style="width:182.4pt;height:128.4pt" o:ole="">
            <v:imagedata r:id="rId125" o:title=""/>
          </v:shape>
          <o:OLEObject Type="Embed" ProgID="ChemDraw.Document.6.0" ShapeID="_x0000_i1078" DrawAspect="Content" ObjectID="_1491890986" r:id="rId126"/>
        </w:object>
      </w:r>
    </w:p>
    <w:tbl>
      <w:tblPr>
        <w:tblW w:w="10599" w:type="dxa"/>
        <w:tblInd w:w="-601" w:type="dxa"/>
        <w:tblBorders>
          <w:top w:val="single" w:sz="4" w:space="0" w:color="auto"/>
          <w:bottom w:val="single" w:sz="4" w:space="0" w:color="auto"/>
          <w:insideH w:val="single" w:sz="4" w:space="0" w:color="auto"/>
        </w:tblBorders>
        <w:tblLayout w:type="fixed"/>
        <w:tblLook w:val="01E0"/>
      </w:tblPr>
      <w:tblGrid>
        <w:gridCol w:w="709"/>
        <w:gridCol w:w="1843"/>
        <w:gridCol w:w="4678"/>
        <w:gridCol w:w="3369"/>
      </w:tblGrid>
      <w:tr w:rsidR="00BC1C07" w:rsidRPr="00AB34F7" w:rsidTr="00DA0452">
        <w:trPr>
          <w:trHeight w:val="1069"/>
        </w:trPr>
        <w:tc>
          <w:tcPr>
            <w:tcW w:w="709" w:type="dxa"/>
            <w:tcBorders>
              <w:top w:val="single" w:sz="12" w:space="0" w:color="auto"/>
            </w:tcBorders>
            <w:vAlign w:val="center"/>
          </w:tcPr>
          <w:p w:rsidR="00BC1C07" w:rsidRPr="00AB34F7" w:rsidRDefault="00BC1C07"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Spoj</w:t>
            </w:r>
          </w:p>
        </w:tc>
        <w:tc>
          <w:tcPr>
            <w:tcW w:w="1843" w:type="dxa"/>
            <w:tcBorders>
              <w:top w:val="single" w:sz="12" w:space="0" w:color="auto"/>
            </w:tcBorders>
            <w:vAlign w:val="center"/>
          </w:tcPr>
          <w:p w:rsidR="00BC1C07" w:rsidRPr="00AB34F7" w:rsidRDefault="00AF39C0"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R</w:t>
            </w:r>
          </w:p>
        </w:tc>
        <w:tc>
          <w:tcPr>
            <w:tcW w:w="4678" w:type="dxa"/>
            <w:tcBorders>
              <w:top w:val="single" w:sz="12" w:space="0" w:color="auto"/>
            </w:tcBorders>
            <w:vAlign w:val="center"/>
          </w:tcPr>
          <w:p w:rsidR="00BC1C07" w:rsidRPr="00AB34F7" w:rsidRDefault="00BC1C07" w:rsidP="00DA0452">
            <w:pPr>
              <w:rPr>
                <w:rFonts w:ascii="Times New Roman" w:hAnsi="Times New Roman" w:cs="Times New Roman"/>
                <w:b/>
                <w:sz w:val="24"/>
                <w:szCs w:val="24"/>
                <w:vertAlign w:val="superscript"/>
                <w:lang w:val="hr-HR"/>
              </w:rPr>
            </w:pPr>
            <w:r w:rsidRPr="00AB34F7">
              <w:rPr>
                <w:rFonts w:ascii="Times New Roman" w:hAnsi="Times New Roman" w:cs="Times New Roman"/>
                <w:b/>
                <w:sz w:val="24"/>
                <w:szCs w:val="24"/>
                <w:vertAlign w:val="superscript"/>
                <w:lang w:val="hr-HR"/>
              </w:rPr>
              <w:t>1</w:t>
            </w:r>
            <w:r w:rsidRPr="00AB34F7">
              <w:rPr>
                <w:rFonts w:ascii="Times New Roman" w:hAnsi="Times New Roman" w:cs="Times New Roman"/>
                <w:b/>
                <w:sz w:val="24"/>
                <w:szCs w:val="24"/>
                <w:lang w:val="hr-HR"/>
              </w:rPr>
              <w:t>H NMR (DMSO-</w:t>
            </w:r>
            <w:r w:rsidRPr="00AB34F7">
              <w:rPr>
                <w:rFonts w:ascii="Times New Roman" w:hAnsi="Times New Roman" w:cs="Times New Roman"/>
                <w:b/>
                <w:i/>
                <w:sz w:val="24"/>
                <w:szCs w:val="24"/>
                <w:lang w:val="hr-HR"/>
              </w:rPr>
              <w:t>d</w:t>
            </w:r>
            <w:r w:rsidRPr="00AB34F7">
              <w:rPr>
                <w:rFonts w:ascii="Times New Roman" w:hAnsi="Times New Roman" w:cs="Times New Roman"/>
                <w:b/>
                <w:sz w:val="24"/>
                <w:szCs w:val="24"/>
                <w:vertAlign w:val="subscript"/>
                <w:lang w:val="hr-HR"/>
              </w:rPr>
              <w:t>6</w:t>
            </w:r>
            <w:r w:rsidRPr="00AB34F7">
              <w:rPr>
                <w:rFonts w:ascii="Times New Roman" w:hAnsi="Times New Roman" w:cs="Times New Roman"/>
                <w:b/>
                <w:sz w:val="24"/>
                <w:szCs w:val="24"/>
                <w:lang w:val="hr-HR"/>
              </w:rPr>
              <w:t xml:space="preserve">, </w:t>
            </w:r>
            <w:r w:rsidRPr="00AB34F7">
              <w:rPr>
                <w:rFonts w:ascii="Times New Roman" w:hAnsi="Times New Roman" w:cs="Times New Roman"/>
                <w:b/>
                <w:i/>
                <w:sz w:val="24"/>
                <w:szCs w:val="24"/>
                <w:lang w:val="hr-HR"/>
              </w:rPr>
              <w:sym w:font="Symbol" w:char="F064"/>
            </w:r>
            <w:r w:rsidRPr="00AB34F7">
              <w:rPr>
                <w:rFonts w:ascii="Times New Roman" w:hAnsi="Times New Roman" w:cs="Times New Roman"/>
                <w:b/>
                <w:sz w:val="24"/>
                <w:szCs w:val="24"/>
                <w:lang w:val="hr-HR"/>
              </w:rPr>
              <w:t xml:space="preserve"> ppm, </w:t>
            </w:r>
            <w:r w:rsidRPr="00AB34F7">
              <w:rPr>
                <w:rFonts w:ascii="Times New Roman" w:hAnsi="Times New Roman" w:cs="Times New Roman"/>
                <w:b/>
                <w:i/>
                <w:spacing w:val="-3"/>
                <w:sz w:val="24"/>
                <w:szCs w:val="24"/>
                <w:lang w:val="hr-HR"/>
              </w:rPr>
              <w:t>J</w:t>
            </w:r>
            <w:r w:rsidRPr="00AB34F7">
              <w:rPr>
                <w:rFonts w:ascii="Times New Roman" w:hAnsi="Times New Roman" w:cs="Times New Roman"/>
                <w:b/>
                <w:spacing w:val="-3"/>
                <w:sz w:val="24"/>
                <w:szCs w:val="24"/>
                <w:lang w:val="hr-HR"/>
              </w:rPr>
              <w:t>/Hz</w:t>
            </w:r>
            <w:r w:rsidRPr="00AB34F7">
              <w:rPr>
                <w:rFonts w:ascii="Times New Roman" w:hAnsi="Times New Roman" w:cs="Times New Roman"/>
                <w:b/>
                <w:sz w:val="24"/>
                <w:szCs w:val="24"/>
                <w:lang w:val="hr-HR"/>
              </w:rPr>
              <w:t>)</w:t>
            </w:r>
          </w:p>
        </w:tc>
        <w:tc>
          <w:tcPr>
            <w:tcW w:w="3369" w:type="dxa"/>
            <w:tcBorders>
              <w:top w:val="single" w:sz="12" w:space="0" w:color="auto"/>
            </w:tcBorders>
            <w:vAlign w:val="center"/>
          </w:tcPr>
          <w:p w:rsidR="00BC1C07" w:rsidRPr="00AB34F7" w:rsidRDefault="00BC1C07" w:rsidP="00DA0452">
            <w:pPr>
              <w:rPr>
                <w:rFonts w:ascii="Times New Roman" w:hAnsi="Times New Roman" w:cs="Times New Roman"/>
                <w:sz w:val="24"/>
                <w:szCs w:val="24"/>
                <w:lang w:val="hr-HR"/>
              </w:rPr>
            </w:pPr>
            <w:smartTag w:uri="urn:schemas-microsoft-com:office:smarttags" w:element="metricconverter">
              <w:smartTagPr>
                <w:attr w:name="ProductID" w:val="13C"/>
              </w:smartTagPr>
              <w:r w:rsidRPr="00AB34F7">
                <w:rPr>
                  <w:rFonts w:ascii="Times New Roman" w:hAnsi="Times New Roman" w:cs="Times New Roman"/>
                  <w:b/>
                  <w:sz w:val="24"/>
                  <w:szCs w:val="24"/>
                  <w:vertAlign w:val="superscript"/>
                  <w:lang w:val="hr-HR"/>
                </w:rPr>
                <w:t>13</w:t>
              </w:r>
              <w:r w:rsidRPr="00AB34F7">
                <w:rPr>
                  <w:rFonts w:ascii="Times New Roman" w:hAnsi="Times New Roman" w:cs="Times New Roman"/>
                  <w:b/>
                  <w:sz w:val="24"/>
                  <w:szCs w:val="24"/>
                  <w:lang w:val="hr-HR"/>
                </w:rPr>
                <w:t>C</w:t>
              </w:r>
            </w:smartTag>
            <w:r w:rsidRPr="00AB34F7">
              <w:rPr>
                <w:rFonts w:ascii="Times New Roman" w:hAnsi="Times New Roman" w:cs="Times New Roman"/>
                <w:b/>
                <w:sz w:val="24"/>
                <w:szCs w:val="24"/>
                <w:lang w:val="hr-HR"/>
              </w:rPr>
              <w:t xml:space="preserve"> NMR (DMSO-</w:t>
            </w:r>
            <w:r w:rsidRPr="00AB34F7">
              <w:rPr>
                <w:rFonts w:ascii="Times New Roman" w:hAnsi="Times New Roman" w:cs="Times New Roman"/>
                <w:b/>
                <w:i/>
                <w:sz w:val="24"/>
                <w:szCs w:val="24"/>
                <w:lang w:val="hr-HR"/>
              </w:rPr>
              <w:t>d</w:t>
            </w:r>
            <w:r w:rsidRPr="00AB34F7">
              <w:rPr>
                <w:rFonts w:ascii="Times New Roman" w:hAnsi="Times New Roman" w:cs="Times New Roman"/>
                <w:b/>
                <w:sz w:val="24"/>
                <w:szCs w:val="24"/>
                <w:vertAlign w:val="subscript"/>
                <w:lang w:val="hr-HR"/>
              </w:rPr>
              <w:t>6</w:t>
            </w:r>
            <w:r w:rsidRPr="00AB34F7">
              <w:rPr>
                <w:rFonts w:ascii="Times New Roman" w:hAnsi="Times New Roman" w:cs="Times New Roman"/>
                <w:b/>
                <w:sz w:val="24"/>
                <w:szCs w:val="24"/>
                <w:lang w:val="hr-HR"/>
              </w:rPr>
              <w:t xml:space="preserve">, </w:t>
            </w:r>
            <w:r w:rsidRPr="00AB34F7">
              <w:rPr>
                <w:rFonts w:ascii="Times New Roman" w:hAnsi="Times New Roman" w:cs="Times New Roman"/>
                <w:b/>
                <w:i/>
                <w:sz w:val="24"/>
                <w:szCs w:val="24"/>
                <w:lang w:val="hr-HR"/>
              </w:rPr>
              <w:sym w:font="Symbol" w:char="F064"/>
            </w:r>
            <w:r w:rsidRPr="00AB34F7">
              <w:rPr>
                <w:rFonts w:ascii="Times New Roman" w:hAnsi="Times New Roman" w:cs="Times New Roman"/>
                <w:b/>
                <w:sz w:val="24"/>
                <w:szCs w:val="24"/>
                <w:lang w:val="hr-HR"/>
              </w:rPr>
              <w:t xml:space="preserve"> ppm, </w:t>
            </w:r>
            <w:r w:rsidRPr="00AB34F7">
              <w:rPr>
                <w:rFonts w:ascii="Times New Roman" w:hAnsi="Times New Roman" w:cs="Times New Roman"/>
                <w:b/>
                <w:i/>
                <w:sz w:val="24"/>
                <w:szCs w:val="24"/>
                <w:lang w:val="hr-HR"/>
              </w:rPr>
              <w:t>J</w:t>
            </w:r>
            <w:r w:rsidRPr="00AB34F7">
              <w:rPr>
                <w:rFonts w:ascii="Times New Roman" w:hAnsi="Times New Roman" w:cs="Times New Roman"/>
                <w:b/>
                <w:sz w:val="24"/>
                <w:szCs w:val="24"/>
                <w:lang w:val="hr-HR"/>
              </w:rPr>
              <w:t>/Hz)</w:t>
            </w:r>
          </w:p>
        </w:tc>
      </w:tr>
      <w:tr w:rsidR="00742368" w:rsidRPr="00AB34F7" w:rsidTr="00DA0452">
        <w:trPr>
          <w:trHeight w:val="806"/>
        </w:trPr>
        <w:tc>
          <w:tcPr>
            <w:tcW w:w="709" w:type="dxa"/>
            <w:vAlign w:val="center"/>
          </w:tcPr>
          <w:p w:rsidR="00742368" w:rsidRPr="00AB34F7" w:rsidRDefault="002F394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w:t>
            </w:r>
            <w:r w:rsidR="00742368" w:rsidRPr="00AB34F7">
              <w:rPr>
                <w:rFonts w:ascii="Times New Roman" w:hAnsi="Times New Roman" w:cs="Times New Roman"/>
                <w:b/>
                <w:sz w:val="24"/>
                <w:szCs w:val="24"/>
                <w:lang w:val="hr-HR"/>
              </w:rPr>
              <w:t>a</w:t>
            </w:r>
          </w:p>
        </w:tc>
        <w:tc>
          <w:tcPr>
            <w:tcW w:w="1843" w:type="dxa"/>
            <w:vAlign w:val="center"/>
          </w:tcPr>
          <w:p w:rsidR="00ED78E2" w:rsidRPr="00AB34F7" w:rsidRDefault="00742368" w:rsidP="00DA0452">
            <w:pPr>
              <w:rPr>
                <w:rFonts w:ascii="Times New Roman" w:hAnsi="Times New Roman" w:cs="Times New Roman"/>
                <w:sz w:val="24"/>
                <w:szCs w:val="24"/>
                <w:lang w:val="hr-HR"/>
              </w:rPr>
            </w:pPr>
            <w:r w:rsidRPr="00AB34F7">
              <w:rPr>
                <w:lang w:val="hr-HR"/>
              </w:rPr>
              <w:object w:dxaOrig="1655" w:dyaOrig="1237">
                <v:shape id="_x0000_i1079" type="#_x0000_t75" style="width:82.8pt;height:61.2pt" o:ole="">
                  <v:imagedata r:id="rId75" o:title=""/>
                </v:shape>
                <o:OLEObject Type="Embed" ProgID="ChemDraw.Document.6.0" ShapeID="_x0000_i1079" DrawAspect="Content" ObjectID="_1491890987" r:id="rId127"/>
              </w:object>
            </w:r>
          </w:p>
        </w:tc>
        <w:tc>
          <w:tcPr>
            <w:tcW w:w="4678" w:type="dxa"/>
            <w:vAlign w:val="center"/>
          </w:tcPr>
          <w:p w:rsidR="00742368" w:rsidRPr="00AB34F7" w:rsidRDefault="00742368" w:rsidP="00DA0452">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 xml:space="preserve">9,17 (s, 1H, 7'); 8,54-8,53 (dd, 1H, 11,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1,41, 2,63);8,24 (s. 1H, 1'');8,08-8,06 (dd, 1H, 13,</w:t>
            </w:r>
            <w:r w:rsidRPr="00AB34F7">
              <w:rPr>
                <w:rFonts w:ascii="Times New Roman" w:hAnsi="Times New Roman" w:cs="Times New Roman"/>
                <w:i/>
                <w:sz w:val="20"/>
                <w:szCs w:val="20"/>
                <w:lang w:val="hr-HR"/>
              </w:rPr>
              <w:t xml:space="preserve"> J</w:t>
            </w:r>
            <w:r w:rsidRPr="00AB34F7">
              <w:rPr>
                <w:rFonts w:ascii="Times New Roman" w:hAnsi="Times New Roman" w:cs="Times New Roman"/>
                <w:sz w:val="20"/>
                <w:szCs w:val="20"/>
                <w:lang w:val="hr-HR"/>
              </w:rPr>
              <w:t xml:space="preserve"> = 1,42, 6,84); 7,43-7,41 (m, 1H, 12);6,98 (s, 1H, 2'); 6,96 (t, 1H, 5',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=8,04); 6,71 (d, 1H, 6');6,47 (d, 1H, 17); 6,29-6,28 (m, 2H, 4', 15); 6,14 (d, 1H, 8,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8,75);6,08 (t, 1H, 2,</w:t>
            </w:r>
            <w:r w:rsidRPr="00AB34F7">
              <w:rPr>
                <w:rFonts w:ascii="Times New Roman" w:hAnsi="Times New Roman" w:cs="Times New Roman"/>
                <w:i/>
                <w:sz w:val="20"/>
                <w:szCs w:val="20"/>
                <w:lang w:val="hr-HR"/>
              </w:rPr>
              <w:t xml:space="preserve"> J</w:t>
            </w:r>
            <w:r w:rsidRPr="00AB34F7">
              <w:rPr>
                <w:rFonts w:ascii="Times New Roman" w:hAnsi="Times New Roman" w:cs="Times New Roman"/>
                <w:sz w:val="20"/>
                <w:szCs w:val="20"/>
                <w:lang w:val="hr-HR"/>
              </w:rPr>
              <w:t xml:space="preserve"> = 5,54); 3,82 (s, 3H, 18); 3,66-3,63 (m, 1H, 6); 3,11-3,09 (q, 2H, 3,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5,72); 1,70-1,49 (m, 4H, 4, 5); 1,23 (d, 3H, 7,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6,36)</w:t>
            </w:r>
          </w:p>
        </w:tc>
        <w:tc>
          <w:tcPr>
            <w:tcW w:w="3369"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158,99 (16); 157,61 (3'); 155,08 (1); 144,63 (9); 144,23 (11); 143,59 (1'); 142,88 (3'); 134,77 (13); 134,51 (10); 129,56 (14); 129,16 (5'); 122,06 (12); 108,39 (6'); 108,08 (4'); 104,72 (2'); 96,12 (17); 91,64 (15); 54,95 (18); 47,05 (6); 39,02 (3); 33.,51 (5); 26,64 (4); 20,22 (7)</w:t>
            </w:r>
          </w:p>
        </w:tc>
      </w:tr>
      <w:tr w:rsidR="00742368" w:rsidRPr="00AB34F7" w:rsidTr="00DA0452">
        <w:trPr>
          <w:trHeight w:val="806"/>
        </w:trPr>
        <w:tc>
          <w:tcPr>
            <w:tcW w:w="709" w:type="dxa"/>
            <w:vAlign w:val="center"/>
          </w:tcPr>
          <w:p w:rsidR="00742368" w:rsidRPr="00AB34F7" w:rsidRDefault="0074236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3b</w:t>
            </w:r>
          </w:p>
        </w:tc>
        <w:tc>
          <w:tcPr>
            <w:tcW w:w="1843" w:type="dxa"/>
            <w:vAlign w:val="center"/>
          </w:tcPr>
          <w:p w:rsidR="00742368" w:rsidRPr="00AB34F7" w:rsidRDefault="00742368" w:rsidP="00DA0452">
            <w:pPr>
              <w:rPr>
                <w:rFonts w:ascii="Times New Roman" w:hAnsi="Times New Roman" w:cs="Times New Roman"/>
                <w:sz w:val="24"/>
                <w:szCs w:val="24"/>
                <w:lang w:val="hr-HR"/>
              </w:rPr>
            </w:pPr>
            <w:r w:rsidRPr="00AB34F7">
              <w:rPr>
                <w:lang w:val="hr-HR"/>
              </w:rPr>
              <w:object w:dxaOrig="1642" w:dyaOrig="1219">
                <v:shape id="_x0000_i1080" type="#_x0000_t75" style="width:81pt;height:60pt" o:ole="">
                  <v:imagedata r:id="rId77" o:title=""/>
                </v:shape>
                <o:OLEObject Type="Embed" ProgID="ChemDraw.Document.6.0" ShapeID="_x0000_i1080" DrawAspect="Content" ObjectID="_1491890988" r:id="rId128"/>
              </w:object>
            </w:r>
          </w:p>
        </w:tc>
        <w:tc>
          <w:tcPr>
            <w:tcW w:w="4678" w:type="dxa"/>
            <w:vAlign w:val="center"/>
          </w:tcPr>
          <w:p w:rsidR="00742368" w:rsidRPr="00AB34F7" w:rsidRDefault="00742368" w:rsidP="00DA0452">
            <w:pPr>
              <w:rPr>
                <w:rFonts w:ascii="Times New Roman" w:hAnsi="Times New Roman" w:cs="Times New Roman"/>
                <w:sz w:val="20"/>
                <w:szCs w:val="20"/>
                <w:highlight w:val="yellow"/>
                <w:lang w:val="hr-HR"/>
              </w:rPr>
            </w:pPr>
            <w:r w:rsidRPr="00AB34F7">
              <w:rPr>
                <w:rFonts w:ascii="Times New Roman" w:hAnsi="Times New Roman"/>
                <w:sz w:val="20"/>
                <w:szCs w:val="20"/>
                <w:lang w:val="hr-HR"/>
              </w:rPr>
              <w:t xml:space="preserve">8,91 (s, 1H, 7'); 8,55-8,53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1,73, 2,31); 8,09-8,06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1,73, 6,36);8,00 (s. 1H, 1'');7,44-7,40 (m, 1H, 12);7,13 (d, 2H, 2', 6',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=8,67); 6,62 (d, 2H, 3', 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=9,25);6,47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2,31); 6,28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2,31); 6,14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8,67);5,98 (t, 1H, 2,</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5,78); 3,82 (s, 3H, 18); 3,67-3,63 (m, 1H, 6); 3,11-3,06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5,78); 1,68-1,48 (m, 4H, 4, 5); 1,23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5,78)</w:t>
            </w:r>
          </w:p>
        </w:tc>
        <w:tc>
          <w:tcPr>
            <w:tcW w:w="3369" w:type="dxa"/>
            <w:vAlign w:val="center"/>
          </w:tcPr>
          <w:p w:rsidR="00742368" w:rsidRPr="00AB34F7" w:rsidRDefault="00742368" w:rsidP="00DA0452">
            <w:pPr>
              <w:rPr>
                <w:rFonts w:ascii="Times New Roman" w:hAnsi="Times New Roman" w:cs="Times New Roman"/>
                <w:sz w:val="20"/>
                <w:szCs w:val="20"/>
                <w:highlight w:val="yellow"/>
                <w:lang w:val="hr-HR"/>
              </w:rPr>
            </w:pPr>
            <w:r w:rsidRPr="00AB34F7">
              <w:rPr>
                <w:rFonts w:ascii="Times New Roman" w:eastAsia="Times New Roman" w:hAnsi="Times New Roman"/>
                <w:sz w:val="20"/>
                <w:szCs w:val="20"/>
                <w:lang w:val="hr-HR" w:eastAsia="hr-HR"/>
              </w:rPr>
              <w:t>158,98 (16); 155,52 (1); 151,84 (4'); 144,62 (9); 144,21 (11); 134,76 (13); 134,49 (10); 132,06 (1'); 129,55 (14); 122,05 (12); 119,82 (2', 6'); 115,00 (3', 5'); 96,11 (17); 91,63 (15); 54,94 (18); 47,05 (6); 39,09 (3); 33,50 (5); 26,72 (4); 20,20 (7)</w:t>
            </w:r>
          </w:p>
        </w:tc>
      </w:tr>
      <w:tr w:rsidR="00742368" w:rsidRPr="00AB34F7" w:rsidTr="00DA0452">
        <w:trPr>
          <w:trHeight w:val="806"/>
        </w:trPr>
        <w:tc>
          <w:tcPr>
            <w:tcW w:w="709" w:type="dxa"/>
            <w:vAlign w:val="center"/>
          </w:tcPr>
          <w:p w:rsidR="00742368" w:rsidRPr="00AB34F7" w:rsidRDefault="0074236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3c</w:t>
            </w:r>
          </w:p>
        </w:tc>
        <w:tc>
          <w:tcPr>
            <w:tcW w:w="1843" w:type="dxa"/>
            <w:vAlign w:val="center"/>
          </w:tcPr>
          <w:p w:rsidR="00742368" w:rsidRPr="00AB34F7" w:rsidRDefault="00742368" w:rsidP="00DA0452">
            <w:pPr>
              <w:rPr>
                <w:rFonts w:ascii="Times New Roman" w:hAnsi="Times New Roman" w:cs="Times New Roman"/>
                <w:sz w:val="24"/>
                <w:szCs w:val="24"/>
                <w:lang w:val="hr-HR"/>
              </w:rPr>
            </w:pPr>
            <w:r w:rsidRPr="00AB34F7">
              <w:rPr>
                <w:lang w:val="hr-HR"/>
              </w:rPr>
              <w:object w:dxaOrig="1508" w:dyaOrig="1225">
                <v:shape id="_x0000_i1081" type="#_x0000_t75" style="width:75.6pt;height:61.2pt" o:ole="">
                  <v:imagedata r:id="rId79" o:title=""/>
                </v:shape>
                <o:OLEObject Type="Embed" ProgID="ChemDraw.Document.6.0" ShapeID="_x0000_i1081" DrawAspect="Content" ObjectID="_1491890989" r:id="rId129"/>
              </w:object>
            </w:r>
          </w:p>
        </w:tc>
        <w:tc>
          <w:tcPr>
            <w:tcW w:w="4678"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sz w:val="20"/>
                <w:szCs w:val="20"/>
                <w:lang w:val="hr-HR"/>
              </w:rPr>
              <w:t xml:space="preserve">8,59 (s. 1H, 1'');8,53-8,52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1,48, 2,60); 8,08-8,06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1,48, 6,68); 7,45-7,41 (m, 2H, 6', 12);7,23-7,19 (q, 1H, 2',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7,79); 7,01-7,00 (d, 1H, 4',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8,16); 6,67 (t, 1H, 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=8,04);6,47 (d, 1H, 17); 6,28 (d, 1H, 15); 6,21 (t, 1H, 2,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5,56);6,13 (d, 1H, 8,</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8,53); 3,82 (s, 3H, 18); 3,66-3,63 (m, 1H, 6); 3,13-3,10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6,30); 1,60-1,50 (m, 4H, 4, 5); 1,23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6,30)</w:t>
            </w:r>
          </w:p>
        </w:tc>
        <w:tc>
          <w:tcPr>
            <w:tcW w:w="3369"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eastAsia="Times New Roman" w:hAnsi="Times New Roman"/>
                <w:sz w:val="20"/>
                <w:szCs w:val="20"/>
                <w:lang w:val="hr-HR" w:eastAsia="hr-HR"/>
              </w:rPr>
              <w:t>163,14 (3'); 158,96 (16); 154,89 (1); 144,59 (9); 144,17 (11); 142,39 (1'); 134,71 (13); 134,48 (10); 129,92 (5'); 129,51 (14); 122,00 (12); 113,20 (6'); 107,11, 106,97 (4'); 104,26, 104,08 (2'); 96,10 (17); 91,64 (15); 54,90 (18); 47,01 (6); 39,02 (3); 33,44 (5); 26,48 (4); 20,17 (7)</w:t>
            </w:r>
          </w:p>
        </w:tc>
      </w:tr>
      <w:tr w:rsidR="00742368" w:rsidRPr="00AB34F7" w:rsidTr="00DA0452">
        <w:trPr>
          <w:trHeight w:val="789"/>
        </w:trPr>
        <w:tc>
          <w:tcPr>
            <w:tcW w:w="709" w:type="dxa"/>
            <w:vAlign w:val="center"/>
          </w:tcPr>
          <w:p w:rsidR="00742368" w:rsidRPr="00AB34F7" w:rsidRDefault="0074236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3d</w:t>
            </w:r>
          </w:p>
        </w:tc>
        <w:tc>
          <w:tcPr>
            <w:tcW w:w="1843" w:type="dxa"/>
            <w:vAlign w:val="center"/>
          </w:tcPr>
          <w:p w:rsidR="00742368" w:rsidRPr="00AB34F7" w:rsidRDefault="00742368" w:rsidP="00DA0452">
            <w:pPr>
              <w:rPr>
                <w:rFonts w:ascii="Times New Roman" w:hAnsi="Times New Roman" w:cs="Times New Roman"/>
                <w:sz w:val="24"/>
                <w:szCs w:val="24"/>
                <w:lang w:val="hr-HR"/>
              </w:rPr>
            </w:pPr>
            <w:r w:rsidRPr="00AB34F7">
              <w:rPr>
                <w:lang w:val="hr-HR"/>
              </w:rPr>
              <w:object w:dxaOrig="1496" w:dyaOrig="1213">
                <v:shape id="_x0000_i1082" type="#_x0000_t75" style="width:74.4pt;height:60pt" o:ole="">
                  <v:imagedata r:id="rId81" o:title=""/>
                </v:shape>
                <o:OLEObject Type="Embed" ProgID="ChemDraw.Document.6.0" ShapeID="_x0000_i1082" DrawAspect="Content" ObjectID="_1491890990" r:id="rId130"/>
              </w:object>
            </w:r>
          </w:p>
        </w:tc>
        <w:tc>
          <w:tcPr>
            <w:tcW w:w="4678"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sz w:val="20"/>
                <w:szCs w:val="20"/>
                <w:lang w:val="hr-HR"/>
              </w:rPr>
              <w:t xml:space="preserve">8,54-8,53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1,71, 2,57);8,36 (s. 1H, 1'');8,08-8,06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1,50, 6,84); 7,43-7,41 (m, 1H, 12);7,39-7,36 (m, 2H, 2', 6'); 7,04-7,01 (m, 2H, 3', 5');6,47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2,56); 6,28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2,35); 6,13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8,77);6,11 (t, 1H, 2,</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5,77); 3,82 (s, 3H, 18); 3,67-3,63 (m, 1H, 6); 3,12-3,09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5,99); 1,70-1,50 (m, 4H, 4, 5); 1,23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6,13)</w:t>
            </w:r>
          </w:p>
        </w:tc>
        <w:tc>
          <w:tcPr>
            <w:tcW w:w="3369"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158,95 (16); 155,96 (1); 157,53; 155,18 (4'); 144,59 (9); 144,17 (11); 136,86 (1'); 134,70 (13); 134,48 (10); 129,51 (14); 121,99 (12); 119,17, 119,13 (2', 6'); 114,97, 114,83 (3', 5'); 96,08 (17); 91,71 (15); 54,94 (18); 47,02 (6); 39,06 (3); 33,46 (5); 26,56 (2); 20,17 (7)</w:t>
            </w:r>
          </w:p>
        </w:tc>
      </w:tr>
      <w:tr w:rsidR="00742368" w:rsidRPr="00AB34F7" w:rsidTr="00DA0452">
        <w:trPr>
          <w:trHeight w:val="806"/>
        </w:trPr>
        <w:tc>
          <w:tcPr>
            <w:tcW w:w="709" w:type="dxa"/>
            <w:vAlign w:val="center"/>
          </w:tcPr>
          <w:p w:rsidR="00742368" w:rsidRPr="00AB34F7" w:rsidRDefault="0074236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3e</w:t>
            </w:r>
          </w:p>
        </w:tc>
        <w:tc>
          <w:tcPr>
            <w:tcW w:w="1843" w:type="dxa"/>
            <w:vAlign w:val="center"/>
          </w:tcPr>
          <w:p w:rsidR="00742368" w:rsidRPr="00AB34F7" w:rsidRDefault="00742368" w:rsidP="00DA0452">
            <w:pPr>
              <w:rPr>
                <w:rFonts w:ascii="Times New Roman" w:hAnsi="Times New Roman" w:cs="Times New Roman"/>
                <w:sz w:val="24"/>
                <w:szCs w:val="24"/>
                <w:lang w:val="hr-HR"/>
              </w:rPr>
            </w:pPr>
            <w:r w:rsidRPr="00AB34F7">
              <w:rPr>
                <w:lang w:val="hr-HR"/>
              </w:rPr>
              <w:object w:dxaOrig="1560" w:dyaOrig="1237">
                <v:shape id="_x0000_i1083" type="#_x0000_t75" style="width:78.6pt;height:61.2pt" o:ole="">
                  <v:imagedata r:id="rId83" o:title=""/>
                </v:shape>
                <o:OLEObject Type="Embed" ProgID="ChemDraw.Document.6.0" ShapeID="_x0000_i1083" DrawAspect="Content" ObjectID="_1491890991" r:id="rId131"/>
              </w:object>
            </w:r>
          </w:p>
        </w:tc>
        <w:tc>
          <w:tcPr>
            <w:tcW w:w="4678"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sz w:val="20"/>
                <w:szCs w:val="20"/>
                <w:lang w:val="hr-HR"/>
              </w:rPr>
              <w:t xml:space="preserve">8,58-8,55 (m, 2H, 11, 1''); 8,12-8,10 (m, 1H, 13);7,65 (s, 1H, 2');7,23-7,17 (m, 2H, 5', 12);6,91 (d, 1H, 4',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7,80);6,49 (m, 1H, 17); 6,37-6,33 (m, 2H, 2, 15);6,23 (s, 1H, 8); 3,82 (s, 3H, 18); 3,39-3,63 (m, 1H, 6); 3,14-3,09 (m, 2H, 3); 1,71-1,50 (m, 4H, 4, 5); 1,23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6,19)</w:t>
            </w:r>
          </w:p>
        </w:tc>
        <w:tc>
          <w:tcPr>
            <w:tcW w:w="3369"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eastAsia="Times New Roman" w:hAnsi="Times New Roman"/>
                <w:sz w:val="20"/>
                <w:szCs w:val="20"/>
                <w:lang w:val="hr-HR" w:eastAsia="hr-HR"/>
              </w:rPr>
              <w:t>158,99 (16); 154,87 (1); 155,18 (3'); 144,38 (9); 144,08 (11); 142,08 (1'); 134,95 (13); 132,99 (10); 130,05 (5'); 129,57 (14); 122,01 (12); 120,39 (4'); 116,91 (2'); 115,89 (6'); 96,39 (17); 91,81 (15); 54,93 (18); 47,11 (6); 39,04 (3); 33,39 (5); 26,49 (4); 20,12 (7)</w:t>
            </w:r>
          </w:p>
        </w:tc>
      </w:tr>
      <w:tr w:rsidR="00742368" w:rsidRPr="00AB34F7" w:rsidTr="00DA0452">
        <w:trPr>
          <w:trHeight w:val="806"/>
        </w:trPr>
        <w:tc>
          <w:tcPr>
            <w:tcW w:w="709" w:type="dxa"/>
            <w:vAlign w:val="center"/>
          </w:tcPr>
          <w:p w:rsidR="00742368" w:rsidRPr="00AB34F7" w:rsidRDefault="0074236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3f</w:t>
            </w:r>
          </w:p>
        </w:tc>
        <w:tc>
          <w:tcPr>
            <w:tcW w:w="1843" w:type="dxa"/>
            <w:vAlign w:val="center"/>
          </w:tcPr>
          <w:p w:rsidR="00742368" w:rsidRPr="00AB34F7" w:rsidRDefault="00742368" w:rsidP="00DA0452">
            <w:pPr>
              <w:rPr>
                <w:rFonts w:ascii="Times New Roman" w:hAnsi="Times New Roman" w:cs="Times New Roman"/>
                <w:sz w:val="24"/>
                <w:szCs w:val="24"/>
                <w:lang w:val="hr-HR"/>
              </w:rPr>
            </w:pPr>
            <w:r w:rsidRPr="00AB34F7">
              <w:rPr>
                <w:lang w:val="hr-HR"/>
              </w:rPr>
              <w:object w:dxaOrig="1548" w:dyaOrig="1213">
                <v:shape id="_x0000_i1084" type="#_x0000_t75" style="width:77.4pt;height:60pt" o:ole="">
                  <v:imagedata r:id="rId85" o:title=""/>
                </v:shape>
                <o:OLEObject Type="Embed" ProgID="ChemDraw.Document.6.0" ShapeID="_x0000_i1084" DrawAspect="Content" ObjectID="_1491890992" r:id="rId132"/>
              </w:object>
            </w:r>
          </w:p>
        </w:tc>
        <w:tc>
          <w:tcPr>
            <w:tcW w:w="4678"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 xml:space="preserve">8,54-8,53 (dd, 1H, 11,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1,48, 2,54);8,52 (s. 1H, 1'');8,08-8,06 (dd, 1H, 13,</w:t>
            </w:r>
            <w:r w:rsidRPr="00AB34F7">
              <w:rPr>
                <w:rFonts w:ascii="Times New Roman" w:hAnsi="Times New Roman" w:cs="Times New Roman"/>
                <w:i/>
                <w:sz w:val="20"/>
                <w:szCs w:val="20"/>
                <w:lang w:val="hr-HR"/>
              </w:rPr>
              <w:t xml:space="preserve"> J</w:t>
            </w:r>
            <w:r w:rsidRPr="00AB34F7">
              <w:rPr>
                <w:rFonts w:ascii="Times New Roman" w:hAnsi="Times New Roman" w:cs="Times New Roman"/>
                <w:sz w:val="20"/>
                <w:szCs w:val="20"/>
                <w:lang w:val="hr-HR"/>
              </w:rPr>
              <w:t xml:space="preserve"> = 1,48, 6,77); 7,43-7,41 (m, 1H, 12);7,41 (d, 2H, 2', 6',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=8,88); 7,24 (d, 2H, 3', 5',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8,88);6,47 (d, 1H, 17,</w:t>
            </w:r>
            <w:r w:rsidRPr="00AB34F7">
              <w:rPr>
                <w:rFonts w:ascii="Times New Roman" w:hAnsi="Times New Roman" w:cs="Times New Roman"/>
                <w:i/>
                <w:sz w:val="20"/>
                <w:szCs w:val="20"/>
                <w:lang w:val="hr-HR"/>
              </w:rPr>
              <w:t xml:space="preserve"> J</w:t>
            </w:r>
            <w:r w:rsidRPr="00AB34F7">
              <w:rPr>
                <w:rFonts w:ascii="Times New Roman" w:hAnsi="Times New Roman" w:cs="Times New Roman"/>
                <w:sz w:val="20"/>
                <w:szCs w:val="20"/>
                <w:lang w:val="hr-HR"/>
              </w:rPr>
              <w:t xml:space="preserve"> = 2,33); 6,28 (d, 1H, 15,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2,33);6,19 (t, 1H, 2,</w:t>
            </w:r>
            <w:r w:rsidRPr="00AB34F7">
              <w:rPr>
                <w:rFonts w:ascii="Times New Roman" w:hAnsi="Times New Roman" w:cs="Times New Roman"/>
                <w:i/>
                <w:sz w:val="20"/>
                <w:szCs w:val="20"/>
                <w:lang w:val="hr-HR"/>
              </w:rPr>
              <w:t xml:space="preserve"> J</w:t>
            </w:r>
            <w:r w:rsidRPr="00AB34F7">
              <w:rPr>
                <w:rFonts w:ascii="Times New Roman" w:hAnsi="Times New Roman" w:cs="Times New Roman"/>
                <w:sz w:val="20"/>
                <w:szCs w:val="20"/>
                <w:lang w:val="hr-HR"/>
              </w:rPr>
              <w:t xml:space="preserve"> = 5,71); 6,13 (d, 1H, 8,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8,67); 3,81 (s, 3H, 18); 3,66-3,64 (m, 1H, 6); 3,12-3,09 (q, 2H, 3,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5,92); 1,69-1,49 (m, 4H, 4, 5); 1,22 (d, 3H, 7, </w:t>
            </w:r>
            <w:r w:rsidRPr="00AB34F7">
              <w:rPr>
                <w:rFonts w:ascii="Times New Roman" w:hAnsi="Times New Roman" w:cs="Times New Roman"/>
                <w:i/>
                <w:sz w:val="20"/>
                <w:szCs w:val="20"/>
                <w:lang w:val="hr-HR"/>
              </w:rPr>
              <w:t>J</w:t>
            </w:r>
            <w:r w:rsidRPr="00AB34F7">
              <w:rPr>
                <w:rFonts w:ascii="Times New Roman" w:hAnsi="Times New Roman" w:cs="Times New Roman"/>
                <w:sz w:val="20"/>
                <w:szCs w:val="20"/>
                <w:lang w:val="hr-HR"/>
              </w:rPr>
              <w:t xml:space="preserve"> = 6,13)</w:t>
            </w:r>
          </w:p>
        </w:tc>
        <w:tc>
          <w:tcPr>
            <w:tcW w:w="3369"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eastAsia="Times New Roman" w:hAnsi="Times New Roman"/>
                <w:sz w:val="20"/>
                <w:szCs w:val="20"/>
                <w:lang w:val="hr-HR" w:eastAsia="hr-HR"/>
              </w:rPr>
              <w:t>158,98 (16); 155,00 (1); 144,62 (9); 144,22 (11); 139,56 (1'); 134,76 (13); 134,51 (10); 129,55 (14); 128,36 (3', 5'); 124,29 (4'), 122,06 (12); 119,04 (2', 6'); 96,12 (17); 91,62 (15); 54,94 (18); 47,02 (6); 39,07 (3); 33,46 (5); 26,57 (4); 20,21 (7)</w:t>
            </w:r>
          </w:p>
        </w:tc>
      </w:tr>
      <w:tr w:rsidR="00742368" w:rsidRPr="00AB34F7" w:rsidTr="00DA0452">
        <w:trPr>
          <w:trHeight w:val="789"/>
        </w:trPr>
        <w:tc>
          <w:tcPr>
            <w:tcW w:w="709" w:type="dxa"/>
            <w:vAlign w:val="center"/>
          </w:tcPr>
          <w:p w:rsidR="00742368" w:rsidRPr="00AB34F7" w:rsidRDefault="0074236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3g</w:t>
            </w:r>
          </w:p>
        </w:tc>
        <w:tc>
          <w:tcPr>
            <w:tcW w:w="1843" w:type="dxa"/>
            <w:vAlign w:val="center"/>
          </w:tcPr>
          <w:p w:rsidR="00742368" w:rsidRPr="00AB34F7" w:rsidRDefault="00742368" w:rsidP="00DA0452">
            <w:pPr>
              <w:rPr>
                <w:rFonts w:ascii="Times New Roman" w:hAnsi="Times New Roman" w:cs="Times New Roman"/>
                <w:sz w:val="24"/>
                <w:szCs w:val="24"/>
                <w:lang w:val="hr-HR"/>
              </w:rPr>
            </w:pPr>
            <w:r w:rsidRPr="00AB34F7">
              <w:rPr>
                <w:lang w:val="hr-HR"/>
              </w:rPr>
              <w:object w:dxaOrig="1565" w:dyaOrig="1237">
                <v:shape id="_x0000_i1085" type="#_x0000_t75" style="width:78.6pt;height:61.2pt" o:ole="">
                  <v:imagedata r:id="rId87" o:title=""/>
                </v:shape>
                <o:OLEObject Type="Embed" ProgID="ChemDraw.Document.6.0" ShapeID="_x0000_i1085" DrawAspect="Content" ObjectID="_1491890993" r:id="rId133"/>
              </w:object>
            </w:r>
          </w:p>
        </w:tc>
        <w:tc>
          <w:tcPr>
            <w:tcW w:w="4678"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sz w:val="20"/>
                <w:szCs w:val="20"/>
                <w:lang w:val="hr-HR"/>
              </w:rPr>
              <w:t>8,54-8,53 (m, 2H, 11, 1'');8,09-8,06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1,47, 6,84); 7,44-7,40 (m, 1H, 12);7,36 (s, 4H, 2', 3', 5', 6');6,47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2,44); 6,28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1,95);6,20 (t, 1H, 2,</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5,37); 6,14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8,79); 3,81 (s, 3H, 18); 3,67-3,61 (m, 1H, 6); 3,12-3,07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5,37); 1,69-1,51(m, 4H, 4, 5); 1,22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6,35)</w:t>
            </w:r>
          </w:p>
        </w:tc>
        <w:tc>
          <w:tcPr>
            <w:tcW w:w="3369"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cs="Times New Roman"/>
                <w:sz w:val="20"/>
                <w:szCs w:val="20"/>
                <w:lang w:val="hr-HR"/>
              </w:rPr>
              <w:t>158,99 (16); 154,97 (1); 144,62 (9); 144,24 (11); 140,00 (1'); 134,80 (13); 134,51 (10); 131,27 (3', 5'); 129,57 (14); 122,10 (12); 119,48 (2', 6'); 112,11 (4'); 96,13 (17); 91,61 (15); 54,96 (18); 47,03 (6); 39,08 (3); 33,46 (5); 26,59 (4); 20,23 (7)</w:t>
            </w:r>
          </w:p>
        </w:tc>
      </w:tr>
      <w:tr w:rsidR="00742368" w:rsidRPr="00AB34F7" w:rsidTr="00DA0452">
        <w:trPr>
          <w:trHeight w:val="789"/>
        </w:trPr>
        <w:tc>
          <w:tcPr>
            <w:tcW w:w="709" w:type="dxa"/>
            <w:vAlign w:val="center"/>
          </w:tcPr>
          <w:p w:rsidR="00742368" w:rsidRPr="00AB34F7" w:rsidRDefault="0074236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3h</w:t>
            </w:r>
          </w:p>
        </w:tc>
        <w:tc>
          <w:tcPr>
            <w:tcW w:w="1843" w:type="dxa"/>
            <w:vAlign w:val="center"/>
          </w:tcPr>
          <w:p w:rsidR="00742368" w:rsidRPr="00AB34F7" w:rsidRDefault="00742368" w:rsidP="00DA0452">
            <w:pPr>
              <w:rPr>
                <w:rFonts w:ascii="Times New Roman" w:hAnsi="Times New Roman" w:cs="Times New Roman"/>
                <w:sz w:val="24"/>
                <w:szCs w:val="24"/>
                <w:lang w:val="hr-HR"/>
              </w:rPr>
            </w:pPr>
            <w:r w:rsidRPr="00AB34F7">
              <w:rPr>
                <w:lang w:val="hr-HR"/>
              </w:rPr>
              <w:object w:dxaOrig="1704" w:dyaOrig="1237">
                <v:shape id="_x0000_i1086" type="#_x0000_t75" style="width:84.6pt;height:61.2pt" o:ole="">
                  <v:imagedata r:id="rId89" o:title=""/>
                </v:shape>
                <o:OLEObject Type="Embed" ProgID="ChemDraw.Document.6.0" ShapeID="_x0000_i1086" DrawAspect="Content" ObjectID="_1491890994" r:id="rId134"/>
              </w:object>
            </w:r>
          </w:p>
        </w:tc>
        <w:tc>
          <w:tcPr>
            <w:tcW w:w="4678"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sz w:val="20"/>
                <w:szCs w:val="20"/>
                <w:lang w:val="hr-HR"/>
              </w:rPr>
              <w:t xml:space="preserve">8,79 (s, 1H, 1'');8,54-8,53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1,49, 2,58);8,08-8,07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1,49, 6,74);7,96 (s, 1H, 2');7,50-7,41 (m, 3H, 12, 5', 6');7,21 (d, 1H, 4',</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7,43);6,47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2,48); 6,32 (t, 1H, 2,</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5,45);6,28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2,28); 6,15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8,72); 3,81 (s, 3H, 18); 3,67-3,62 (m, 1H, 6); 3,14-3,11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5,85); 1,71-1,51 (m, 4H, 4, 5); 1,23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6,24)</w:t>
            </w:r>
          </w:p>
        </w:tc>
        <w:tc>
          <w:tcPr>
            <w:tcW w:w="3369"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eastAsia="Times New Roman" w:hAnsi="Times New Roman"/>
                <w:sz w:val="20"/>
                <w:szCs w:val="20"/>
                <w:lang w:val="hr-HR" w:eastAsia="hr-HR"/>
              </w:rPr>
              <w:t xml:space="preserve">158,99 (16); 155,01 (1);144,63 (9); 144,23 (11); 141,43 (1'); 134,77 (13); 134,52 (10); 129,67 (5'); 129,53 (14);129,53-129,04 (q, </w:t>
            </w:r>
            <w:r w:rsidRPr="00AB34F7">
              <w:rPr>
                <w:rFonts w:ascii="Times New Roman" w:eastAsia="Times New Roman" w:hAnsi="Times New Roman"/>
                <w:i/>
                <w:sz w:val="20"/>
                <w:szCs w:val="20"/>
                <w:lang w:val="hr-HR" w:eastAsia="hr-HR"/>
              </w:rPr>
              <w:t>J</w:t>
            </w:r>
            <w:r w:rsidRPr="00AB34F7">
              <w:rPr>
                <w:rFonts w:ascii="Times New Roman" w:eastAsia="Times New Roman" w:hAnsi="Times New Roman"/>
                <w:sz w:val="20"/>
                <w:szCs w:val="20"/>
                <w:lang w:val="hr-HR" w:eastAsia="hr-HR"/>
              </w:rPr>
              <w:t xml:space="preserve"> = 31,52, 3');126,96-121,55 (q, </w:t>
            </w:r>
            <w:r w:rsidRPr="00AB34F7">
              <w:rPr>
                <w:rFonts w:ascii="Times New Roman" w:eastAsia="Times New Roman" w:hAnsi="Times New Roman"/>
                <w:i/>
                <w:sz w:val="20"/>
                <w:szCs w:val="20"/>
                <w:lang w:val="hr-HR" w:eastAsia="hr-HR"/>
              </w:rPr>
              <w:t>J</w:t>
            </w:r>
            <w:r w:rsidRPr="00AB34F7">
              <w:rPr>
                <w:rFonts w:ascii="Times New Roman" w:eastAsia="Times New Roman" w:hAnsi="Times New Roman"/>
                <w:sz w:val="20"/>
                <w:szCs w:val="20"/>
                <w:lang w:val="hr-HR" w:eastAsia="hr-HR"/>
              </w:rPr>
              <w:t xml:space="preserve"> = 271,89, 7'); 122,07 (12); 121,05 (6'); 117,03 (4'); 113,46 (2'); 96,13 (17); 91,62 (15); 54,93 (18); 47,03 (6); 39,11 (3); 33,45 (5); 26,53 (4); 20,21 (7)</w:t>
            </w:r>
          </w:p>
        </w:tc>
      </w:tr>
      <w:tr w:rsidR="00742368" w:rsidRPr="00AB34F7" w:rsidTr="00DA0452">
        <w:trPr>
          <w:trHeight w:val="806"/>
        </w:trPr>
        <w:tc>
          <w:tcPr>
            <w:tcW w:w="709" w:type="dxa"/>
            <w:vAlign w:val="center"/>
          </w:tcPr>
          <w:p w:rsidR="00742368" w:rsidRPr="00AB34F7" w:rsidRDefault="0074236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3i</w:t>
            </w:r>
          </w:p>
        </w:tc>
        <w:tc>
          <w:tcPr>
            <w:tcW w:w="1843" w:type="dxa"/>
            <w:vAlign w:val="center"/>
          </w:tcPr>
          <w:p w:rsidR="00742368" w:rsidRPr="00AB34F7" w:rsidRDefault="00742368" w:rsidP="00DA0452">
            <w:pPr>
              <w:rPr>
                <w:rFonts w:ascii="Times New Roman" w:hAnsi="Times New Roman" w:cs="Times New Roman"/>
                <w:sz w:val="24"/>
                <w:szCs w:val="24"/>
                <w:lang w:val="hr-HR"/>
              </w:rPr>
            </w:pPr>
            <w:r w:rsidRPr="00AB34F7">
              <w:rPr>
                <w:lang w:val="hr-HR"/>
              </w:rPr>
              <w:object w:dxaOrig="1692" w:dyaOrig="1225">
                <v:shape id="_x0000_i1087" type="#_x0000_t75" style="width:84.6pt;height:61.2pt" o:ole="">
                  <v:imagedata r:id="rId91" o:title=""/>
                </v:shape>
                <o:OLEObject Type="Embed" ProgID="ChemDraw.Document.6.0" ShapeID="_x0000_i1087" DrawAspect="Content" ObjectID="_1491890995" r:id="rId135"/>
              </w:object>
            </w:r>
          </w:p>
        </w:tc>
        <w:tc>
          <w:tcPr>
            <w:tcW w:w="4678" w:type="dxa"/>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hAnsi="Times New Roman"/>
                <w:sz w:val="20"/>
                <w:szCs w:val="20"/>
                <w:lang w:val="hr-HR"/>
              </w:rPr>
              <w:t xml:space="preserve">8,82 (s. 1H, 1'');8,54-8,52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1,39, 2,78); 8,09-8,05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1,39, 6,96); 7,59-7,52 (m, 4H, 2', 3', 5', 6'); 7,44-7,40 (m, 1H, 12); 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2,32); 6,32 (t, 1H, 2,</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5,57);6,28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1,86); 6,13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8,81); 3,81 (s, 3H, 18); 3,69-3,61 (m, 1H, 6); 3,15-3,10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6,03); 1,70-1,50 (m, 4H, 4, 5); 1,23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6,49)</w:t>
            </w:r>
          </w:p>
        </w:tc>
        <w:tc>
          <w:tcPr>
            <w:tcW w:w="3369" w:type="dxa"/>
            <w:tcBorders>
              <w:bottom w:val="single" w:sz="4" w:space="0" w:color="auto"/>
            </w:tcBorders>
            <w:vAlign w:val="center"/>
          </w:tcPr>
          <w:p w:rsidR="00742368" w:rsidRPr="00AB34F7" w:rsidRDefault="00742368" w:rsidP="00DA0452">
            <w:pPr>
              <w:rPr>
                <w:rFonts w:ascii="Times New Roman" w:hAnsi="Times New Roman" w:cs="Times New Roman"/>
                <w:sz w:val="20"/>
                <w:szCs w:val="20"/>
                <w:lang w:val="hr-HR"/>
              </w:rPr>
            </w:pPr>
            <w:r w:rsidRPr="00AB34F7">
              <w:rPr>
                <w:rFonts w:ascii="Times New Roman" w:eastAsia="Times New Roman" w:hAnsi="Times New Roman"/>
                <w:sz w:val="20"/>
                <w:szCs w:val="20"/>
                <w:lang w:val="hr-HR" w:eastAsia="hr-HR"/>
              </w:rPr>
              <w:t>158,96 (16); 154,76 (1); 144,60 (9); 144,26 (1');144,20 (11);134,74 (13); 134,49 (10);129,53 (14);125,89-125,75 (q, 3', 4', 5', 7');122,04 (12); 117,12 (2', 6');96,11 (17); 91,62 (15); 54,92 (18); 47,01 (6); 39,06 (3); 33,43 (5); 26,46 (4); 20,19 (7)</w:t>
            </w:r>
          </w:p>
        </w:tc>
      </w:tr>
      <w:tr w:rsidR="00742368" w:rsidRPr="00AB34F7" w:rsidTr="00DA0452">
        <w:trPr>
          <w:trHeight w:val="823"/>
        </w:trPr>
        <w:tc>
          <w:tcPr>
            <w:tcW w:w="709" w:type="dxa"/>
            <w:tcBorders>
              <w:bottom w:val="single" w:sz="12" w:space="0" w:color="auto"/>
            </w:tcBorders>
            <w:vAlign w:val="center"/>
          </w:tcPr>
          <w:p w:rsidR="00742368" w:rsidRPr="00AB34F7" w:rsidRDefault="00742368" w:rsidP="00DA0452">
            <w:pPr>
              <w:rPr>
                <w:rFonts w:ascii="Times New Roman" w:hAnsi="Times New Roman" w:cs="Times New Roman"/>
                <w:b/>
                <w:sz w:val="24"/>
                <w:szCs w:val="24"/>
                <w:lang w:val="hr-HR"/>
              </w:rPr>
            </w:pPr>
            <w:r w:rsidRPr="00AB34F7">
              <w:rPr>
                <w:rFonts w:ascii="Times New Roman" w:hAnsi="Times New Roman" w:cs="Times New Roman"/>
                <w:b/>
                <w:sz w:val="24"/>
                <w:szCs w:val="24"/>
                <w:lang w:val="hr-HR"/>
              </w:rPr>
              <w:t>3j</w:t>
            </w:r>
          </w:p>
        </w:tc>
        <w:tc>
          <w:tcPr>
            <w:tcW w:w="1843" w:type="dxa"/>
            <w:tcBorders>
              <w:bottom w:val="single" w:sz="12" w:space="0" w:color="auto"/>
            </w:tcBorders>
            <w:vAlign w:val="center"/>
          </w:tcPr>
          <w:p w:rsidR="00742368" w:rsidRPr="00AB34F7" w:rsidRDefault="00742368" w:rsidP="00DA0452">
            <w:pPr>
              <w:rPr>
                <w:rFonts w:ascii="Times New Roman" w:hAnsi="Times New Roman" w:cs="Times New Roman"/>
                <w:sz w:val="24"/>
                <w:szCs w:val="24"/>
                <w:lang w:val="hr-HR"/>
              </w:rPr>
            </w:pPr>
            <w:r w:rsidRPr="00AB34F7">
              <w:rPr>
                <w:lang w:val="hr-HR"/>
              </w:rPr>
              <w:object w:dxaOrig="1704" w:dyaOrig="1477">
                <v:shape id="_x0000_i1088" type="#_x0000_t75" style="width:84.6pt;height:73.2pt" o:ole="">
                  <v:imagedata r:id="rId93" o:title=""/>
                </v:shape>
                <o:OLEObject Type="Embed" ProgID="ChemDraw.Document.6.0" ShapeID="_x0000_i1088" DrawAspect="Content" ObjectID="_1491890996" r:id="rId136"/>
              </w:object>
            </w:r>
          </w:p>
        </w:tc>
        <w:tc>
          <w:tcPr>
            <w:tcW w:w="4678" w:type="dxa"/>
            <w:tcBorders>
              <w:bottom w:val="single" w:sz="12" w:space="0" w:color="auto"/>
            </w:tcBorders>
            <w:vAlign w:val="center"/>
          </w:tcPr>
          <w:p w:rsidR="00742368" w:rsidRPr="00AB34F7" w:rsidRDefault="00742368" w:rsidP="00DA0452">
            <w:pPr>
              <w:rPr>
                <w:rFonts w:ascii="Times New Roman" w:hAnsi="Times New Roman" w:cs="Times New Roman"/>
                <w:sz w:val="20"/>
                <w:szCs w:val="20"/>
                <w:highlight w:val="yellow"/>
                <w:lang w:val="hr-HR"/>
              </w:rPr>
            </w:pPr>
            <w:r w:rsidRPr="00AB34F7">
              <w:rPr>
                <w:rFonts w:ascii="Times New Roman" w:hAnsi="Times New Roman"/>
                <w:sz w:val="20"/>
                <w:szCs w:val="20"/>
                <w:lang w:val="hr-HR"/>
              </w:rPr>
              <w:t xml:space="preserve">9,17 (s, 1H, 1'');8,54-8,52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1,87, 2,34);8,07-8,05 (m, 3H, 13,2', 6'); 7,52 (s, 1H, 4'); 7,44-7,40 (m, 1H, 12);6,51 (t, 1H, 2,</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5,61);6,47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2,34); 6,28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2,34); 6,14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8,42); 3,81 (s, 3H, 18); 3,69-3,62 (m, 1H, 6); 3,17-3,11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5,61); 1,71-1,52 (m, 4H, 4, 5); 1,23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6,08)</w:t>
            </w:r>
          </w:p>
        </w:tc>
        <w:tc>
          <w:tcPr>
            <w:tcW w:w="3369" w:type="dxa"/>
            <w:tcBorders>
              <w:bottom w:val="single" w:sz="12" w:space="0" w:color="auto"/>
            </w:tcBorders>
            <w:vAlign w:val="center"/>
          </w:tcPr>
          <w:p w:rsidR="00742368" w:rsidRPr="00AB34F7" w:rsidRDefault="00742368" w:rsidP="00DA0452">
            <w:pPr>
              <w:rPr>
                <w:rFonts w:ascii="Times New Roman" w:hAnsi="Times New Roman" w:cs="Times New Roman"/>
                <w:sz w:val="20"/>
                <w:szCs w:val="20"/>
                <w:highlight w:val="yellow"/>
                <w:lang w:val="hr-HR"/>
              </w:rPr>
            </w:pPr>
            <w:r w:rsidRPr="00AB34F7">
              <w:rPr>
                <w:rFonts w:ascii="Times New Roman" w:eastAsia="Times New Roman" w:hAnsi="Times New Roman"/>
                <w:sz w:val="20"/>
                <w:szCs w:val="20"/>
                <w:lang w:val="hr-HR" w:eastAsia="hr-HR"/>
              </w:rPr>
              <w:t xml:space="preserve">158,96 (16); 154,72 (1);144,60 (9); 144,18 (11); 142,63 (1'); 134,81 (13); 134,50 (10);131,16-129,86 (q, </w:t>
            </w:r>
            <w:r w:rsidRPr="00AB34F7">
              <w:rPr>
                <w:rFonts w:ascii="Times New Roman" w:eastAsia="Times New Roman" w:hAnsi="Times New Roman"/>
                <w:i/>
                <w:sz w:val="20"/>
                <w:szCs w:val="20"/>
                <w:lang w:val="hr-HR" w:eastAsia="hr-HR"/>
              </w:rPr>
              <w:t>J</w:t>
            </w:r>
            <w:r w:rsidRPr="00AB34F7">
              <w:rPr>
                <w:rFonts w:ascii="Times New Roman" w:eastAsia="Times New Roman" w:hAnsi="Times New Roman"/>
                <w:sz w:val="20"/>
                <w:szCs w:val="20"/>
                <w:lang w:val="hr-HR" w:eastAsia="hr-HR"/>
              </w:rPr>
              <w:t xml:space="preserve"> = 32,65, 3', 5'); 129,53 (14);128,75-117,91 (q, </w:t>
            </w:r>
            <w:r w:rsidRPr="00AB34F7">
              <w:rPr>
                <w:rFonts w:ascii="Times New Roman" w:eastAsia="Times New Roman" w:hAnsi="Times New Roman"/>
                <w:i/>
                <w:sz w:val="20"/>
                <w:szCs w:val="20"/>
                <w:lang w:val="hr-HR" w:eastAsia="hr-HR"/>
              </w:rPr>
              <w:t>J</w:t>
            </w:r>
            <w:r w:rsidRPr="00AB34F7">
              <w:rPr>
                <w:rFonts w:ascii="Times New Roman" w:eastAsia="Times New Roman" w:hAnsi="Times New Roman"/>
                <w:sz w:val="20"/>
                <w:szCs w:val="20"/>
                <w:lang w:val="hr-HR" w:eastAsia="hr-HR"/>
              </w:rPr>
              <w:t xml:space="preserve"> = 272,09, 7'); 122,03 (12); 117,15 (2', 6'); 113,25 (4'); 96,13 (17); 91,60 (15); 54,89 (18); 47,00 (6); 39,22 (3); 33,38 (5); 26,38 (4); 20,18 (7)</w:t>
            </w:r>
          </w:p>
        </w:tc>
      </w:tr>
    </w:tbl>
    <w:p w:rsidR="00BC1C07" w:rsidRPr="00AB34F7" w:rsidRDefault="00BC1C07" w:rsidP="00BC1C07">
      <w:pPr>
        <w:rPr>
          <w:rFonts w:ascii="Times New Roman" w:hAnsi="Times New Roman" w:cs="Times New Roman"/>
          <w:sz w:val="24"/>
          <w:szCs w:val="24"/>
          <w:lang w:val="hr-HR"/>
        </w:rPr>
      </w:pPr>
    </w:p>
    <w:p w:rsidR="00675EFC" w:rsidRPr="00AB34F7" w:rsidRDefault="00675EFC" w:rsidP="00675EFC">
      <w:pPr>
        <w:rPr>
          <w:rFonts w:ascii="Times New Roman" w:hAnsi="Times New Roman" w:cs="Times New Roman"/>
          <w:sz w:val="24"/>
          <w:szCs w:val="24"/>
          <w:lang w:val="hr-HR"/>
        </w:rPr>
      </w:pPr>
    </w:p>
    <w:p w:rsidR="00675EFC" w:rsidRPr="00AB34F7" w:rsidRDefault="00675EFC" w:rsidP="00675EFC">
      <w:pPr>
        <w:rPr>
          <w:rFonts w:ascii="Times New Roman" w:hAnsi="Times New Roman" w:cs="Times New Roman"/>
          <w:b/>
          <w:sz w:val="24"/>
          <w:szCs w:val="24"/>
          <w:lang w:val="hr-HR"/>
        </w:rPr>
      </w:pPr>
      <w:r w:rsidRPr="00AB34F7">
        <w:rPr>
          <w:rFonts w:ascii="Times New Roman" w:hAnsi="Times New Roman" w:cs="Times New Roman"/>
          <w:b/>
          <w:sz w:val="24"/>
          <w:szCs w:val="24"/>
          <w:lang w:val="hr-HR"/>
        </w:rPr>
        <w:t>Tablica 7. Analitički podaci za semikarbazidne derivate primakina (6a-j)</w:t>
      </w:r>
    </w:p>
    <w:tbl>
      <w:tblPr>
        <w:tblW w:w="9763" w:type="dxa"/>
        <w:tblInd w:w="-474" w:type="dxa"/>
        <w:tblBorders>
          <w:top w:val="single" w:sz="4" w:space="0" w:color="auto"/>
          <w:bottom w:val="single" w:sz="4" w:space="0" w:color="auto"/>
          <w:insideH w:val="single" w:sz="4" w:space="0" w:color="auto"/>
        </w:tblBorders>
        <w:tblLayout w:type="fixed"/>
        <w:tblLook w:val="01E0"/>
      </w:tblPr>
      <w:tblGrid>
        <w:gridCol w:w="776"/>
        <w:gridCol w:w="4148"/>
        <w:gridCol w:w="1841"/>
        <w:gridCol w:w="1534"/>
        <w:gridCol w:w="1464"/>
      </w:tblGrid>
      <w:tr w:rsidR="00675EFC" w:rsidRPr="00AB34F7" w:rsidTr="00086AB8">
        <w:trPr>
          <w:trHeight w:val="1149"/>
        </w:trPr>
        <w:tc>
          <w:tcPr>
            <w:tcW w:w="776" w:type="dxa"/>
          </w:tcPr>
          <w:p w:rsidR="00675EFC" w:rsidRPr="00AB34F7" w:rsidRDefault="00675EFC" w:rsidP="002E5A92">
            <w:pPr>
              <w:jc w:val="center"/>
              <w:rPr>
                <w:rFonts w:ascii="Times New Roman" w:hAnsi="Times New Roman" w:cs="Times New Roman"/>
                <w:b/>
                <w:sz w:val="24"/>
                <w:szCs w:val="24"/>
                <w:lang w:val="hr-HR"/>
              </w:rPr>
            </w:pPr>
          </w:p>
          <w:p w:rsidR="00675EFC" w:rsidRPr="00AB34F7" w:rsidRDefault="00675EFC"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Spoj</w:t>
            </w:r>
          </w:p>
        </w:tc>
        <w:tc>
          <w:tcPr>
            <w:tcW w:w="4148" w:type="dxa"/>
          </w:tcPr>
          <w:p w:rsidR="00675EFC" w:rsidRPr="00AB34F7" w:rsidRDefault="00675EFC" w:rsidP="002E5A92">
            <w:pPr>
              <w:jc w:val="center"/>
              <w:rPr>
                <w:rFonts w:ascii="Times New Roman" w:hAnsi="Times New Roman" w:cs="Times New Roman"/>
                <w:b/>
                <w:sz w:val="24"/>
                <w:szCs w:val="24"/>
                <w:lang w:val="hr-HR"/>
              </w:rPr>
            </w:pPr>
          </w:p>
          <w:p w:rsidR="00675EFC" w:rsidRPr="00AB34F7" w:rsidRDefault="00675EFC" w:rsidP="00675EFC">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Struktura</w:t>
            </w:r>
          </w:p>
        </w:tc>
        <w:tc>
          <w:tcPr>
            <w:tcW w:w="1841" w:type="dxa"/>
          </w:tcPr>
          <w:p w:rsidR="00675EFC" w:rsidRPr="00AB34F7" w:rsidRDefault="00675EFC"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Molekulska formula</w:t>
            </w:r>
          </w:p>
          <w:p w:rsidR="00675EFC" w:rsidRPr="00AB34F7" w:rsidRDefault="00675EFC"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w:t>
            </w:r>
            <w:r w:rsidRPr="00AB34F7">
              <w:rPr>
                <w:rFonts w:ascii="Times New Roman" w:hAnsi="Times New Roman" w:cs="Times New Roman"/>
                <w:b/>
                <w:i/>
                <w:sz w:val="24"/>
                <w:szCs w:val="24"/>
                <w:lang w:val="hr-HR"/>
              </w:rPr>
              <w:t>M</w:t>
            </w:r>
            <w:r w:rsidRPr="00AB34F7">
              <w:rPr>
                <w:rFonts w:ascii="Times New Roman" w:hAnsi="Times New Roman" w:cs="Times New Roman"/>
                <w:b/>
                <w:sz w:val="24"/>
                <w:szCs w:val="24"/>
                <w:vertAlign w:val="subscript"/>
                <w:lang w:val="hr-HR"/>
              </w:rPr>
              <w:t>r</w:t>
            </w:r>
            <w:r w:rsidRPr="00AB34F7">
              <w:rPr>
                <w:rFonts w:ascii="Times New Roman" w:hAnsi="Times New Roman" w:cs="Times New Roman"/>
                <w:b/>
                <w:sz w:val="24"/>
                <w:szCs w:val="24"/>
                <w:lang w:val="hr-HR"/>
              </w:rPr>
              <w:t>)</w:t>
            </w:r>
          </w:p>
        </w:tc>
        <w:tc>
          <w:tcPr>
            <w:tcW w:w="1534" w:type="dxa"/>
          </w:tcPr>
          <w:p w:rsidR="00675EFC" w:rsidRPr="00AB34F7" w:rsidRDefault="00675EFC"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Iskorištenje</w:t>
            </w:r>
            <w:r w:rsidRPr="00AB34F7">
              <w:rPr>
                <w:rFonts w:ascii="Times New Roman" w:hAnsi="Times New Roman" w:cs="Times New Roman"/>
                <w:b/>
                <w:sz w:val="24"/>
                <w:szCs w:val="24"/>
                <w:lang w:val="hr-HR"/>
              </w:rPr>
              <w:br/>
              <w:t>(%)</w:t>
            </w:r>
          </w:p>
        </w:tc>
        <w:tc>
          <w:tcPr>
            <w:tcW w:w="1464" w:type="dxa"/>
          </w:tcPr>
          <w:p w:rsidR="00675EFC" w:rsidRPr="00AB34F7" w:rsidRDefault="00675EFC"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t</w:t>
            </w:r>
            <w:r w:rsidRPr="00AB34F7">
              <w:rPr>
                <w:rFonts w:ascii="Times New Roman" w:hAnsi="Times New Roman" w:cs="Times New Roman"/>
                <w:b/>
                <w:sz w:val="24"/>
                <w:szCs w:val="24"/>
                <w:vertAlign w:val="subscript"/>
                <w:lang w:val="hr-HR"/>
              </w:rPr>
              <w:t>t</w:t>
            </w:r>
          </w:p>
          <w:p w:rsidR="00675EFC" w:rsidRPr="00AB34F7" w:rsidRDefault="00675EFC" w:rsidP="002E5A92">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w:t>
            </w:r>
            <w:r w:rsidRPr="00AB34F7">
              <w:rPr>
                <w:rFonts w:ascii="Times New Roman" w:hAnsi="Times New Roman" w:cs="Times New Roman"/>
                <w:b/>
                <w:sz w:val="24"/>
                <w:szCs w:val="24"/>
                <w:lang w:val="hr-HR"/>
              </w:rPr>
              <w:sym w:font="Symbol" w:char="F0B0"/>
            </w:r>
            <w:r w:rsidRPr="00AB34F7">
              <w:rPr>
                <w:rFonts w:ascii="Times New Roman" w:hAnsi="Times New Roman" w:cs="Times New Roman"/>
                <w:b/>
                <w:sz w:val="24"/>
                <w:szCs w:val="24"/>
                <w:lang w:val="hr-HR"/>
              </w:rPr>
              <w:t>C)</w:t>
            </w:r>
          </w:p>
        </w:tc>
      </w:tr>
      <w:tr w:rsidR="00675EFC" w:rsidRPr="00AB34F7" w:rsidTr="00586189">
        <w:trPr>
          <w:trHeight w:val="717"/>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6a</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4814" w:dyaOrig="2205">
                <v:shape id="_x0000_i1089" type="#_x0000_t75" style="width:192.6pt;height:89.4pt" o:ole="">
                  <v:imagedata r:id="rId137" o:title=""/>
                </v:shape>
                <o:OLEObject Type="Embed" ProgID="ChemDraw.Document.6.0" ShapeID="_x0000_i1089" DrawAspect="Content" ObjectID="_1491890997" r:id="rId138"/>
              </w:object>
            </w:r>
          </w:p>
        </w:tc>
        <w:tc>
          <w:tcPr>
            <w:tcW w:w="1841"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28</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4</w:t>
            </w:r>
            <w:r w:rsidR="0058796C" w:rsidRPr="00AB34F7">
              <w:rPr>
                <w:rFonts w:ascii="Times New Roman" w:hAnsi="Times New Roman" w:cs="Times New Roman"/>
                <w:sz w:val="24"/>
                <w:szCs w:val="24"/>
                <w:lang w:val="hr-HR"/>
              </w:rPr>
              <w:br/>
              <w:t>(452,</w:t>
            </w:r>
            <w:r w:rsidRPr="00AB34F7">
              <w:rPr>
                <w:rFonts w:ascii="Times New Roman" w:hAnsi="Times New Roman" w:cs="Times New Roman"/>
                <w:sz w:val="24"/>
                <w:szCs w:val="24"/>
                <w:lang w:val="hr-HR"/>
              </w:rPr>
              <w:t>51)</w:t>
            </w:r>
          </w:p>
        </w:tc>
        <w:tc>
          <w:tcPr>
            <w:tcW w:w="153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70</w:t>
            </w:r>
          </w:p>
        </w:tc>
        <w:tc>
          <w:tcPr>
            <w:tcW w:w="1464" w:type="dxa"/>
            <w:vAlign w:val="center"/>
          </w:tcPr>
          <w:p w:rsidR="00675EFC" w:rsidRPr="00AB34F7" w:rsidRDefault="0058796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196,6–198,</w:t>
            </w:r>
            <w:r w:rsidR="00675EFC" w:rsidRPr="00AB34F7">
              <w:rPr>
                <w:rFonts w:ascii="Times New Roman" w:hAnsi="Times New Roman" w:cs="Times New Roman"/>
                <w:sz w:val="24"/>
                <w:szCs w:val="24"/>
                <w:lang w:val="hr-HR"/>
              </w:rPr>
              <w:t>7</w:t>
            </w:r>
          </w:p>
        </w:tc>
      </w:tr>
      <w:tr w:rsidR="00675EFC" w:rsidRPr="00AB34F7" w:rsidTr="00586189">
        <w:trPr>
          <w:trHeight w:val="1671"/>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6b</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5296" w:dyaOrig="2205">
                <v:shape id="_x0000_i1090" type="#_x0000_t75" style="width:193.8pt;height:84pt" o:ole="">
                  <v:imagedata r:id="rId139" o:title=""/>
                </v:shape>
                <o:OLEObject Type="Embed" ProgID="ChemDraw.Document.6.0" ShapeID="_x0000_i1090" DrawAspect="Content" ObjectID="_1491890998" r:id="rId140"/>
              </w:object>
            </w:r>
          </w:p>
        </w:tc>
        <w:tc>
          <w:tcPr>
            <w:tcW w:w="1841"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28</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4</w:t>
            </w:r>
            <w:r w:rsidR="0058796C" w:rsidRPr="00AB34F7">
              <w:rPr>
                <w:rFonts w:ascii="Times New Roman" w:hAnsi="Times New Roman" w:cs="Times New Roman"/>
                <w:sz w:val="24"/>
                <w:szCs w:val="24"/>
                <w:lang w:val="hr-HR"/>
              </w:rPr>
              <w:br/>
              <w:t>(452,</w:t>
            </w:r>
            <w:r w:rsidRPr="00AB34F7">
              <w:rPr>
                <w:rFonts w:ascii="Times New Roman" w:hAnsi="Times New Roman" w:cs="Times New Roman"/>
                <w:sz w:val="24"/>
                <w:szCs w:val="24"/>
                <w:lang w:val="hr-HR"/>
              </w:rPr>
              <w:t>51)</w:t>
            </w:r>
          </w:p>
        </w:tc>
        <w:tc>
          <w:tcPr>
            <w:tcW w:w="153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70</w:t>
            </w:r>
          </w:p>
        </w:tc>
        <w:tc>
          <w:tcPr>
            <w:tcW w:w="1464" w:type="dxa"/>
            <w:vAlign w:val="center"/>
          </w:tcPr>
          <w:p w:rsidR="00675EFC" w:rsidRPr="00AB34F7" w:rsidRDefault="0058796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119,0–121,</w:t>
            </w:r>
            <w:r w:rsidR="00675EFC" w:rsidRPr="00AB34F7">
              <w:rPr>
                <w:rFonts w:ascii="Times New Roman" w:hAnsi="Times New Roman" w:cs="Times New Roman"/>
                <w:sz w:val="24"/>
                <w:szCs w:val="24"/>
                <w:lang w:val="hr-HR"/>
              </w:rPr>
              <w:t>4</w:t>
            </w:r>
          </w:p>
        </w:tc>
      </w:tr>
      <w:tr w:rsidR="00675EFC" w:rsidRPr="00AB34F7" w:rsidTr="00586189">
        <w:trPr>
          <w:trHeight w:val="717"/>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6c</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4814" w:dyaOrig="2204">
                <v:shape id="_x0000_i1091" type="#_x0000_t75" style="width:183pt;height:84.6pt" o:ole="">
                  <v:imagedata r:id="rId141" o:title=""/>
                </v:shape>
                <o:OLEObject Type="Embed" ProgID="ChemDraw.Document.6.0" ShapeID="_x0000_i1091" DrawAspect="Content" ObjectID="_1491890999" r:id="rId142"/>
              </w:object>
            </w:r>
          </w:p>
        </w:tc>
        <w:tc>
          <w:tcPr>
            <w:tcW w:w="1841"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27</w:t>
            </w:r>
            <w:r w:rsidRPr="00AB34F7">
              <w:rPr>
                <w:rFonts w:ascii="Times New Roman" w:hAnsi="Times New Roman" w:cs="Times New Roman"/>
                <w:sz w:val="24"/>
                <w:szCs w:val="24"/>
                <w:lang w:val="hr-HR"/>
              </w:rPr>
              <w:t>FN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0058796C" w:rsidRPr="00AB34F7">
              <w:rPr>
                <w:rFonts w:ascii="Times New Roman" w:hAnsi="Times New Roman" w:cs="Times New Roman"/>
                <w:sz w:val="24"/>
                <w:szCs w:val="24"/>
                <w:lang w:val="hr-HR"/>
              </w:rPr>
              <w:br/>
              <w:t>(454,</w:t>
            </w:r>
            <w:r w:rsidRPr="00AB34F7">
              <w:rPr>
                <w:rFonts w:ascii="Times New Roman" w:hAnsi="Times New Roman" w:cs="Times New Roman"/>
                <w:sz w:val="24"/>
                <w:szCs w:val="24"/>
                <w:lang w:val="hr-HR"/>
              </w:rPr>
              <w:t>5)</w:t>
            </w:r>
          </w:p>
        </w:tc>
        <w:tc>
          <w:tcPr>
            <w:tcW w:w="153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89</w:t>
            </w:r>
          </w:p>
        </w:tc>
        <w:tc>
          <w:tcPr>
            <w:tcW w:w="1464" w:type="dxa"/>
            <w:vAlign w:val="center"/>
          </w:tcPr>
          <w:p w:rsidR="00675EFC" w:rsidRPr="00AB34F7" w:rsidRDefault="0058796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206,8–208,</w:t>
            </w:r>
            <w:r w:rsidR="00675EFC" w:rsidRPr="00AB34F7">
              <w:rPr>
                <w:rFonts w:ascii="Times New Roman" w:hAnsi="Times New Roman" w:cs="Times New Roman"/>
                <w:sz w:val="24"/>
                <w:szCs w:val="24"/>
                <w:lang w:val="hr-HR"/>
              </w:rPr>
              <w:t>5</w:t>
            </w:r>
          </w:p>
        </w:tc>
      </w:tr>
      <w:tr w:rsidR="00675EFC" w:rsidRPr="00AB34F7" w:rsidTr="00586189">
        <w:trPr>
          <w:trHeight w:val="1601"/>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6d</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5150" w:dyaOrig="2204">
                <v:shape id="_x0000_i1092" type="#_x0000_t75" style="width:187.2pt;height:80.4pt" o:ole="">
                  <v:imagedata r:id="rId143" o:title=""/>
                </v:shape>
                <o:OLEObject Type="Embed" ProgID="ChemDraw.Document.6.0" ShapeID="_x0000_i1092" DrawAspect="Content" ObjectID="_1491891000" r:id="rId144"/>
              </w:object>
            </w:r>
          </w:p>
        </w:tc>
        <w:tc>
          <w:tcPr>
            <w:tcW w:w="1841"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27</w:t>
            </w:r>
            <w:r w:rsidRPr="00AB34F7">
              <w:rPr>
                <w:rFonts w:ascii="Times New Roman" w:hAnsi="Times New Roman" w:cs="Times New Roman"/>
                <w:sz w:val="24"/>
                <w:szCs w:val="24"/>
                <w:lang w:val="hr-HR"/>
              </w:rPr>
              <w:t>FN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0058796C" w:rsidRPr="00AB34F7">
              <w:rPr>
                <w:rFonts w:ascii="Times New Roman" w:hAnsi="Times New Roman" w:cs="Times New Roman"/>
                <w:sz w:val="24"/>
                <w:szCs w:val="24"/>
                <w:lang w:val="hr-HR"/>
              </w:rPr>
              <w:br/>
              <w:t>(454,</w:t>
            </w:r>
            <w:r w:rsidRPr="00AB34F7">
              <w:rPr>
                <w:rFonts w:ascii="Times New Roman" w:hAnsi="Times New Roman" w:cs="Times New Roman"/>
                <w:sz w:val="24"/>
                <w:szCs w:val="24"/>
                <w:lang w:val="hr-HR"/>
              </w:rPr>
              <w:t>5)</w:t>
            </w:r>
          </w:p>
        </w:tc>
        <w:tc>
          <w:tcPr>
            <w:tcW w:w="153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53</w:t>
            </w:r>
          </w:p>
        </w:tc>
        <w:tc>
          <w:tcPr>
            <w:tcW w:w="146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168</w:t>
            </w:r>
            <w:r w:rsidR="0058796C" w:rsidRPr="00AB34F7">
              <w:rPr>
                <w:rFonts w:ascii="Times New Roman" w:hAnsi="Times New Roman" w:cs="Times New Roman"/>
                <w:sz w:val="24"/>
                <w:szCs w:val="24"/>
                <w:lang w:val="hr-HR"/>
              </w:rPr>
              <w:t>,0</w:t>
            </w:r>
            <w:r w:rsidRPr="00AB34F7">
              <w:rPr>
                <w:rFonts w:ascii="Times New Roman" w:hAnsi="Times New Roman" w:cs="Times New Roman"/>
                <w:sz w:val="24"/>
                <w:szCs w:val="24"/>
                <w:lang w:val="hr-HR"/>
              </w:rPr>
              <w:t>–170</w:t>
            </w:r>
            <w:r w:rsidR="0058796C" w:rsidRPr="00AB34F7">
              <w:rPr>
                <w:rFonts w:ascii="Times New Roman" w:hAnsi="Times New Roman" w:cs="Times New Roman"/>
                <w:sz w:val="24"/>
                <w:szCs w:val="24"/>
                <w:lang w:val="hr-HR"/>
              </w:rPr>
              <w:t>,0</w:t>
            </w:r>
          </w:p>
        </w:tc>
      </w:tr>
      <w:tr w:rsidR="00675EFC" w:rsidRPr="00AB34F7" w:rsidTr="00586189">
        <w:trPr>
          <w:trHeight w:val="717"/>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6e</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4814" w:dyaOrig="2204">
                <v:shape id="_x0000_i1093" type="#_x0000_t75" style="width:187.8pt;height:86.4pt" o:ole="">
                  <v:imagedata r:id="rId145" o:title=""/>
                </v:shape>
                <o:OLEObject Type="Embed" ProgID="ChemDraw.Document.6.0" ShapeID="_x0000_i1093" DrawAspect="Content" ObjectID="_1491891001" r:id="rId146"/>
              </w:object>
            </w:r>
          </w:p>
        </w:tc>
        <w:tc>
          <w:tcPr>
            <w:tcW w:w="1841" w:type="dxa"/>
            <w:vAlign w:val="center"/>
          </w:tcPr>
          <w:p w:rsidR="00675EFC" w:rsidRPr="00AB34F7" w:rsidRDefault="00675EFC"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27</w:t>
            </w:r>
            <w:r w:rsidRPr="00AB34F7">
              <w:rPr>
                <w:rFonts w:ascii="Times New Roman" w:hAnsi="Times New Roman" w:cs="Times New Roman"/>
                <w:sz w:val="24"/>
                <w:szCs w:val="24"/>
                <w:lang w:val="hr-HR"/>
              </w:rPr>
              <w:t>ClN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0058796C" w:rsidRPr="00AB34F7">
              <w:rPr>
                <w:rFonts w:ascii="Times New Roman" w:hAnsi="Times New Roman" w:cs="Times New Roman"/>
                <w:sz w:val="24"/>
                <w:szCs w:val="24"/>
                <w:lang w:val="hr-HR"/>
              </w:rPr>
              <w:br/>
              <w:t>(470,</w:t>
            </w:r>
            <w:r w:rsidRPr="00AB34F7">
              <w:rPr>
                <w:rFonts w:ascii="Times New Roman" w:hAnsi="Times New Roman" w:cs="Times New Roman"/>
                <w:sz w:val="24"/>
                <w:szCs w:val="24"/>
                <w:lang w:val="hr-HR"/>
              </w:rPr>
              <w:t>95)</w:t>
            </w:r>
          </w:p>
        </w:tc>
        <w:tc>
          <w:tcPr>
            <w:tcW w:w="153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61</w:t>
            </w:r>
          </w:p>
        </w:tc>
        <w:tc>
          <w:tcPr>
            <w:tcW w:w="146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152</w:t>
            </w:r>
            <w:r w:rsidR="0058796C" w:rsidRPr="00AB34F7">
              <w:rPr>
                <w:rFonts w:ascii="Times New Roman" w:hAnsi="Times New Roman" w:cs="Times New Roman"/>
                <w:sz w:val="24"/>
                <w:szCs w:val="24"/>
                <w:lang w:val="hr-HR"/>
              </w:rPr>
              <w:t>,0–154,</w:t>
            </w:r>
            <w:r w:rsidRPr="00AB34F7">
              <w:rPr>
                <w:rFonts w:ascii="Times New Roman" w:hAnsi="Times New Roman" w:cs="Times New Roman"/>
                <w:sz w:val="24"/>
                <w:szCs w:val="24"/>
                <w:lang w:val="hr-HR"/>
              </w:rPr>
              <w:t>8</w:t>
            </w:r>
          </w:p>
        </w:tc>
      </w:tr>
      <w:tr w:rsidR="00675EFC" w:rsidRPr="00AB34F7" w:rsidTr="00586189">
        <w:trPr>
          <w:trHeight w:val="717"/>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6f</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5201" w:dyaOrig="2204">
                <v:shape id="_x0000_i1094" type="#_x0000_t75" style="width:191.4pt;height:81pt" o:ole="">
                  <v:imagedata r:id="rId147" o:title=""/>
                </v:shape>
                <o:OLEObject Type="Embed" ProgID="ChemDraw.Document.6.0" ShapeID="_x0000_i1094" DrawAspect="Content" ObjectID="_1491891002" r:id="rId148"/>
              </w:object>
            </w:r>
          </w:p>
        </w:tc>
        <w:tc>
          <w:tcPr>
            <w:tcW w:w="1841" w:type="dxa"/>
            <w:vAlign w:val="center"/>
          </w:tcPr>
          <w:p w:rsidR="00675EFC" w:rsidRPr="00AB34F7" w:rsidRDefault="00675EFC"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27</w:t>
            </w:r>
            <w:r w:rsidRPr="00AB34F7">
              <w:rPr>
                <w:rFonts w:ascii="Times New Roman" w:hAnsi="Times New Roman" w:cs="Times New Roman"/>
                <w:sz w:val="24"/>
                <w:szCs w:val="24"/>
                <w:lang w:val="hr-HR"/>
              </w:rPr>
              <w:t>ClN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0058796C" w:rsidRPr="00AB34F7">
              <w:rPr>
                <w:rFonts w:ascii="Times New Roman" w:hAnsi="Times New Roman" w:cs="Times New Roman"/>
                <w:sz w:val="24"/>
                <w:szCs w:val="24"/>
                <w:lang w:val="hr-HR"/>
              </w:rPr>
              <w:br/>
              <w:t>(470,</w:t>
            </w:r>
            <w:r w:rsidRPr="00AB34F7">
              <w:rPr>
                <w:rFonts w:ascii="Times New Roman" w:hAnsi="Times New Roman" w:cs="Times New Roman"/>
                <w:sz w:val="24"/>
                <w:szCs w:val="24"/>
                <w:lang w:val="hr-HR"/>
              </w:rPr>
              <w:t>95)</w:t>
            </w:r>
          </w:p>
        </w:tc>
        <w:tc>
          <w:tcPr>
            <w:tcW w:w="153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85</w:t>
            </w:r>
          </w:p>
        </w:tc>
        <w:tc>
          <w:tcPr>
            <w:tcW w:w="1464" w:type="dxa"/>
            <w:vAlign w:val="center"/>
          </w:tcPr>
          <w:p w:rsidR="00675EFC" w:rsidRPr="00AB34F7" w:rsidRDefault="0058796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171,0–172,</w:t>
            </w:r>
            <w:r w:rsidR="00675EFC" w:rsidRPr="00AB34F7">
              <w:rPr>
                <w:rFonts w:ascii="Times New Roman" w:hAnsi="Times New Roman" w:cs="Times New Roman"/>
                <w:sz w:val="24"/>
                <w:szCs w:val="24"/>
                <w:lang w:val="hr-HR"/>
              </w:rPr>
              <w:t>9</w:t>
            </w:r>
          </w:p>
        </w:tc>
      </w:tr>
      <w:tr w:rsidR="00675EFC" w:rsidRPr="00AB34F7" w:rsidTr="00586189">
        <w:trPr>
          <w:trHeight w:val="702"/>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6g</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5218" w:dyaOrig="2204">
                <v:shape id="_x0000_i1095" type="#_x0000_t75" style="width:193.8pt;height:82.8pt" o:ole="">
                  <v:imagedata r:id="rId149" o:title=""/>
                </v:shape>
                <o:OLEObject Type="Embed" ProgID="ChemDraw.Document.6.0" ShapeID="_x0000_i1095" DrawAspect="Content" ObjectID="_1491891003" r:id="rId150"/>
              </w:object>
            </w:r>
          </w:p>
        </w:tc>
        <w:tc>
          <w:tcPr>
            <w:tcW w:w="1841"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23</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27</w:t>
            </w:r>
            <w:r w:rsidRPr="00AB34F7">
              <w:rPr>
                <w:rFonts w:ascii="Times New Roman" w:hAnsi="Times New Roman" w:cs="Times New Roman"/>
                <w:sz w:val="24"/>
                <w:szCs w:val="24"/>
                <w:lang w:val="hr-HR"/>
              </w:rPr>
              <w:t>BrN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Pr="00AB34F7">
              <w:rPr>
                <w:rFonts w:ascii="Times New Roman" w:hAnsi="Times New Roman" w:cs="Times New Roman"/>
                <w:sz w:val="24"/>
                <w:szCs w:val="24"/>
                <w:lang w:val="hr-HR"/>
              </w:rPr>
              <w:br/>
              <w:t>(51</w:t>
            </w:r>
            <w:r w:rsidR="0058796C" w:rsidRPr="00AB34F7">
              <w:rPr>
                <w:rFonts w:ascii="Times New Roman" w:hAnsi="Times New Roman" w:cs="Times New Roman"/>
                <w:sz w:val="24"/>
                <w:szCs w:val="24"/>
                <w:lang w:val="hr-HR"/>
              </w:rPr>
              <w:t>5,</w:t>
            </w:r>
            <w:r w:rsidRPr="00AB34F7">
              <w:rPr>
                <w:rFonts w:ascii="Times New Roman" w:hAnsi="Times New Roman" w:cs="Times New Roman"/>
                <w:sz w:val="24"/>
                <w:szCs w:val="24"/>
                <w:lang w:val="hr-HR"/>
              </w:rPr>
              <w:t>4)</w:t>
            </w:r>
          </w:p>
        </w:tc>
        <w:tc>
          <w:tcPr>
            <w:tcW w:w="153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77</w:t>
            </w:r>
          </w:p>
        </w:tc>
        <w:tc>
          <w:tcPr>
            <w:tcW w:w="1464" w:type="dxa"/>
            <w:vAlign w:val="center"/>
          </w:tcPr>
          <w:p w:rsidR="00675EFC" w:rsidRPr="00AB34F7" w:rsidRDefault="0058796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172,</w:t>
            </w:r>
            <w:r w:rsidR="00675EFC" w:rsidRPr="00AB34F7">
              <w:rPr>
                <w:rFonts w:ascii="Times New Roman" w:hAnsi="Times New Roman" w:cs="Times New Roman"/>
                <w:sz w:val="24"/>
                <w:szCs w:val="24"/>
                <w:lang w:val="hr-HR"/>
              </w:rPr>
              <w:t>5–174</w:t>
            </w:r>
            <w:r w:rsidRPr="00AB34F7">
              <w:rPr>
                <w:rFonts w:ascii="Times New Roman" w:hAnsi="Times New Roman" w:cs="Times New Roman"/>
                <w:sz w:val="24"/>
                <w:szCs w:val="24"/>
                <w:lang w:val="hr-HR"/>
              </w:rPr>
              <w:t>,0</w:t>
            </w:r>
          </w:p>
        </w:tc>
      </w:tr>
      <w:tr w:rsidR="00675EFC" w:rsidRPr="00AB34F7" w:rsidTr="00586189">
        <w:trPr>
          <w:trHeight w:val="702"/>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6h</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4814" w:dyaOrig="2204">
                <v:shape id="_x0000_i1096" type="#_x0000_t75" style="width:187.8pt;height:84.6pt" o:ole="">
                  <v:imagedata r:id="rId151" o:title=""/>
                </v:shape>
                <o:OLEObject Type="Embed" ProgID="ChemDraw.Document.6.0" ShapeID="_x0000_i1096" DrawAspect="Content" ObjectID="_1491891004" r:id="rId152"/>
              </w:object>
            </w:r>
          </w:p>
        </w:tc>
        <w:tc>
          <w:tcPr>
            <w:tcW w:w="1841" w:type="dxa"/>
            <w:vAlign w:val="center"/>
          </w:tcPr>
          <w:p w:rsidR="00675EFC" w:rsidRPr="00AB34F7" w:rsidRDefault="00675EFC" w:rsidP="00586189">
            <w:pPr>
              <w:rPr>
                <w:rFonts w:ascii="Times New Roman" w:hAnsi="Times New Roman" w:cs="Times New Roman"/>
                <w:b/>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24</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27</w:t>
            </w:r>
            <w:r w:rsidRPr="00AB34F7">
              <w:rPr>
                <w:rFonts w:ascii="Times New Roman" w:hAnsi="Times New Roman" w:cs="Times New Roman"/>
                <w:sz w:val="24"/>
                <w:szCs w:val="24"/>
                <w:lang w:val="hr-HR"/>
              </w:rPr>
              <w:t>F</w:t>
            </w:r>
            <w:r w:rsidRPr="00AB34F7">
              <w:rPr>
                <w:rFonts w:ascii="Times New Roman" w:hAnsi="Times New Roman" w:cs="Times New Roman"/>
                <w:sz w:val="24"/>
                <w:szCs w:val="24"/>
                <w:vertAlign w:val="subscript"/>
                <w:lang w:val="hr-HR"/>
              </w:rPr>
              <w:t>3</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0058796C" w:rsidRPr="00AB34F7">
              <w:rPr>
                <w:rFonts w:ascii="Times New Roman" w:hAnsi="Times New Roman" w:cs="Times New Roman"/>
                <w:sz w:val="24"/>
                <w:szCs w:val="24"/>
                <w:lang w:val="hr-HR"/>
              </w:rPr>
              <w:br/>
              <w:t>(504,</w:t>
            </w:r>
            <w:r w:rsidRPr="00AB34F7">
              <w:rPr>
                <w:rFonts w:ascii="Times New Roman" w:hAnsi="Times New Roman" w:cs="Times New Roman"/>
                <w:sz w:val="24"/>
                <w:szCs w:val="24"/>
                <w:lang w:val="hr-HR"/>
              </w:rPr>
              <w:t>5)</w:t>
            </w:r>
          </w:p>
        </w:tc>
        <w:tc>
          <w:tcPr>
            <w:tcW w:w="153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65</w:t>
            </w:r>
          </w:p>
        </w:tc>
        <w:tc>
          <w:tcPr>
            <w:tcW w:w="1464" w:type="dxa"/>
            <w:vAlign w:val="center"/>
          </w:tcPr>
          <w:p w:rsidR="00675EFC" w:rsidRPr="00AB34F7" w:rsidRDefault="0058796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119,9–122,</w:t>
            </w:r>
            <w:r w:rsidR="00675EFC" w:rsidRPr="00AB34F7">
              <w:rPr>
                <w:rFonts w:ascii="Times New Roman" w:hAnsi="Times New Roman" w:cs="Times New Roman"/>
                <w:sz w:val="24"/>
                <w:szCs w:val="24"/>
                <w:lang w:val="hr-HR"/>
              </w:rPr>
              <w:t>1</w:t>
            </w:r>
          </w:p>
        </w:tc>
      </w:tr>
      <w:tr w:rsidR="00675EFC" w:rsidRPr="00AB34F7" w:rsidTr="00586189">
        <w:trPr>
          <w:trHeight w:val="717"/>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6i</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5345" w:dyaOrig="2204">
                <v:shape id="_x0000_i1097" type="#_x0000_t75" style="width:204pt;height:84pt" o:ole="">
                  <v:imagedata r:id="rId153" o:title=""/>
                </v:shape>
                <o:OLEObject Type="Embed" ProgID="ChemDraw.Document.6.0" ShapeID="_x0000_i1097" DrawAspect="Content" ObjectID="_1491891005" r:id="rId154"/>
              </w:object>
            </w:r>
          </w:p>
        </w:tc>
        <w:tc>
          <w:tcPr>
            <w:tcW w:w="1841" w:type="dxa"/>
            <w:vAlign w:val="center"/>
          </w:tcPr>
          <w:p w:rsidR="00675EFC" w:rsidRPr="00AB34F7" w:rsidRDefault="00675EFC"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24</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27</w:t>
            </w:r>
            <w:r w:rsidRPr="00AB34F7">
              <w:rPr>
                <w:rFonts w:ascii="Times New Roman" w:hAnsi="Times New Roman" w:cs="Times New Roman"/>
                <w:sz w:val="24"/>
                <w:szCs w:val="24"/>
                <w:lang w:val="hr-HR"/>
              </w:rPr>
              <w:t>F</w:t>
            </w:r>
            <w:r w:rsidRPr="00AB34F7">
              <w:rPr>
                <w:rFonts w:ascii="Times New Roman" w:hAnsi="Times New Roman" w:cs="Times New Roman"/>
                <w:sz w:val="24"/>
                <w:szCs w:val="24"/>
                <w:vertAlign w:val="subscript"/>
                <w:lang w:val="hr-HR"/>
              </w:rPr>
              <w:t>3</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0058796C" w:rsidRPr="00AB34F7">
              <w:rPr>
                <w:rFonts w:ascii="Times New Roman" w:hAnsi="Times New Roman" w:cs="Times New Roman"/>
                <w:sz w:val="24"/>
                <w:szCs w:val="24"/>
                <w:lang w:val="hr-HR"/>
              </w:rPr>
              <w:br/>
              <w:t>(504,</w:t>
            </w:r>
            <w:r w:rsidRPr="00AB34F7">
              <w:rPr>
                <w:rFonts w:ascii="Times New Roman" w:hAnsi="Times New Roman" w:cs="Times New Roman"/>
                <w:sz w:val="24"/>
                <w:szCs w:val="24"/>
                <w:lang w:val="hr-HR"/>
              </w:rPr>
              <w:t>5)</w:t>
            </w:r>
          </w:p>
        </w:tc>
        <w:tc>
          <w:tcPr>
            <w:tcW w:w="1534" w:type="dxa"/>
            <w:vAlign w:val="center"/>
          </w:tcPr>
          <w:p w:rsidR="00675EFC" w:rsidRPr="00AB34F7" w:rsidRDefault="00675EF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71</w:t>
            </w:r>
          </w:p>
        </w:tc>
        <w:tc>
          <w:tcPr>
            <w:tcW w:w="1464" w:type="dxa"/>
            <w:vAlign w:val="center"/>
          </w:tcPr>
          <w:p w:rsidR="00675EFC" w:rsidRPr="00AB34F7" w:rsidRDefault="0058796C" w:rsidP="00586189">
            <w:pPr>
              <w:rPr>
                <w:rFonts w:ascii="Times New Roman" w:hAnsi="Times New Roman" w:cs="Times New Roman"/>
                <w:sz w:val="24"/>
                <w:szCs w:val="24"/>
                <w:lang w:val="hr-HR"/>
              </w:rPr>
            </w:pPr>
            <w:r w:rsidRPr="00AB34F7">
              <w:rPr>
                <w:rFonts w:ascii="Times New Roman" w:hAnsi="Times New Roman" w:cs="Times New Roman"/>
                <w:sz w:val="24"/>
                <w:szCs w:val="24"/>
                <w:lang w:val="hr-HR"/>
              </w:rPr>
              <w:t>157,9–160,</w:t>
            </w:r>
            <w:r w:rsidR="00675EFC" w:rsidRPr="00AB34F7">
              <w:rPr>
                <w:rFonts w:ascii="Times New Roman" w:hAnsi="Times New Roman" w:cs="Times New Roman"/>
                <w:sz w:val="24"/>
                <w:szCs w:val="24"/>
                <w:lang w:val="hr-HR"/>
              </w:rPr>
              <w:t>5</w:t>
            </w:r>
          </w:p>
        </w:tc>
      </w:tr>
      <w:tr w:rsidR="00675EFC" w:rsidRPr="00AB34F7" w:rsidTr="00586189">
        <w:trPr>
          <w:trHeight w:val="732"/>
        </w:trPr>
        <w:tc>
          <w:tcPr>
            <w:tcW w:w="776" w:type="dxa"/>
            <w:vAlign w:val="center"/>
          </w:tcPr>
          <w:p w:rsidR="00675EFC" w:rsidRPr="00AB34F7" w:rsidRDefault="00675EFC" w:rsidP="0058618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6j</w:t>
            </w:r>
          </w:p>
        </w:tc>
        <w:tc>
          <w:tcPr>
            <w:tcW w:w="4148" w:type="dxa"/>
            <w:vAlign w:val="center"/>
          </w:tcPr>
          <w:p w:rsidR="00675EFC" w:rsidRPr="00AB34F7" w:rsidRDefault="00180A82" w:rsidP="00586189">
            <w:pPr>
              <w:rPr>
                <w:rFonts w:ascii="Times New Roman" w:hAnsi="Times New Roman" w:cs="Times New Roman"/>
                <w:sz w:val="24"/>
                <w:szCs w:val="24"/>
                <w:lang w:val="hr-HR"/>
              </w:rPr>
            </w:pPr>
            <w:r w:rsidRPr="00AB34F7">
              <w:rPr>
                <w:lang w:val="hr-HR"/>
              </w:rPr>
              <w:object w:dxaOrig="5346" w:dyaOrig="2204">
                <v:shape id="_x0000_i1098" type="#_x0000_t75" style="width:201.6pt;height:82.8pt" o:ole="">
                  <v:imagedata r:id="rId155" o:title=""/>
                </v:shape>
                <o:OLEObject Type="Embed" ProgID="ChemDraw.Document.6.0" ShapeID="_x0000_i1098" DrawAspect="Content" ObjectID="_1491891006" r:id="rId156"/>
              </w:object>
            </w:r>
          </w:p>
        </w:tc>
        <w:tc>
          <w:tcPr>
            <w:tcW w:w="1841" w:type="dxa"/>
            <w:vAlign w:val="center"/>
          </w:tcPr>
          <w:p w:rsidR="00675EFC" w:rsidRPr="00AB34F7" w:rsidRDefault="00675EFC"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C</w:t>
            </w:r>
            <w:r w:rsidRPr="00AB34F7">
              <w:rPr>
                <w:rFonts w:ascii="Times New Roman" w:hAnsi="Times New Roman" w:cs="Times New Roman"/>
                <w:sz w:val="24"/>
                <w:szCs w:val="24"/>
                <w:vertAlign w:val="subscript"/>
                <w:lang w:val="hr-HR"/>
              </w:rPr>
              <w:t>25</w:t>
            </w:r>
            <w:r w:rsidRPr="00AB34F7">
              <w:rPr>
                <w:rFonts w:ascii="Times New Roman" w:hAnsi="Times New Roman" w:cs="Times New Roman"/>
                <w:sz w:val="24"/>
                <w:szCs w:val="24"/>
                <w:lang w:val="hr-HR"/>
              </w:rPr>
              <w:t>H</w:t>
            </w:r>
            <w:r w:rsidRPr="00AB34F7">
              <w:rPr>
                <w:rFonts w:ascii="Times New Roman" w:hAnsi="Times New Roman" w:cs="Times New Roman"/>
                <w:sz w:val="24"/>
                <w:szCs w:val="24"/>
                <w:vertAlign w:val="subscript"/>
                <w:lang w:val="hr-HR"/>
              </w:rPr>
              <w:t>26</w:t>
            </w:r>
            <w:r w:rsidRPr="00AB34F7">
              <w:rPr>
                <w:rFonts w:ascii="Times New Roman" w:hAnsi="Times New Roman" w:cs="Times New Roman"/>
                <w:sz w:val="24"/>
                <w:szCs w:val="24"/>
                <w:lang w:val="hr-HR"/>
              </w:rPr>
              <w:t>F</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N</w:t>
            </w:r>
            <w:r w:rsidRPr="00AB34F7">
              <w:rPr>
                <w:rFonts w:ascii="Times New Roman" w:hAnsi="Times New Roman" w:cs="Times New Roman"/>
                <w:sz w:val="24"/>
                <w:szCs w:val="24"/>
                <w:vertAlign w:val="subscript"/>
                <w:lang w:val="hr-HR"/>
              </w:rPr>
              <w:t>6</w:t>
            </w:r>
            <w:r w:rsidRPr="00AB34F7">
              <w:rPr>
                <w:rFonts w:ascii="Times New Roman" w:hAnsi="Times New Roman" w:cs="Times New Roman"/>
                <w:sz w:val="24"/>
                <w:szCs w:val="24"/>
                <w:lang w:val="hr-HR"/>
              </w:rPr>
              <w:t>O</w:t>
            </w:r>
            <w:r w:rsidRPr="00AB34F7">
              <w:rPr>
                <w:rFonts w:ascii="Times New Roman" w:hAnsi="Times New Roman" w:cs="Times New Roman"/>
                <w:sz w:val="24"/>
                <w:szCs w:val="24"/>
                <w:vertAlign w:val="subscript"/>
                <w:lang w:val="hr-HR"/>
              </w:rPr>
              <w:t>3</w:t>
            </w:r>
            <w:r w:rsidR="0058796C" w:rsidRPr="00AB34F7">
              <w:rPr>
                <w:rFonts w:ascii="Times New Roman" w:hAnsi="Times New Roman" w:cs="Times New Roman"/>
                <w:sz w:val="24"/>
                <w:szCs w:val="24"/>
                <w:lang w:val="hr-HR"/>
              </w:rPr>
              <w:br/>
              <w:t>(572,</w:t>
            </w:r>
            <w:r w:rsidRPr="00AB34F7">
              <w:rPr>
                <w:rFonts w:ascii="Times New Roman" w:hAnsi="Times New Roman" w:cs="Times New Roman"/>
                <w:sz w:val="24"/>
                <w:szCs w:val="24"/>
                <w:lang w:val="hr-HR"/>
              </w:rPr>
              <w:t>5)</w:t>
            </w:r>
          </w:p>
        </w:tc>
        <w:tc>
          <w:tcPr>
            <w:tcW w:w="1534" w:type="dxa"/>
            <w:vAlign w:val="center"/>
          </w:tcPr>
          <w:p w:rsidR="00675EFC" w:rsidRPr="00AB34F7" w:rsidRDefault="00675EFC"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48</w:t>
            </w:r>
          </w:p>
        </w:tc>
        <w:tc>
          <w:tcPr>
            <w:tcW w:w="1464" w:type="dxa"/>
            <w:vAlign w:val="center"/>
          </w:tcPr>
          <w:p w:rsidR="00675EFC" w:rsidRPr="00AB34F7" w:rsidRDefault="006658EA" w:rsidP="00586189">
            <w:pPr>
              <w:rPr>
                <w:rFonts w:ascii="Times New Roman" w:hAnsi="Times New Roman" w:cs="Times New Roman"/>
                <w:sz w:val="24"/>
                <w:szCs w:val="24"/>
                <w:highlight w:val="yellow"/>
                <w:lang w:val="hr-HR"/>
              </w:rPr>
            </w:pPr>
            <w:r w:rsidRPr="00AB34F7">
              <w:rPr>
                <w:rFonts w:ascii="Times New Roman" w:hAnsi="Times New Roman" w:cs="Times New Roman"/>
                <w:sz w:val="24"/>
                <w:szCs w:val="24"/>
                <w:lang w:val="hr-HR"/>
              </w:rPr>
              <w:t>n.o</w:t>
            </w:r>
            <w:r w:rsidR="00675EFC" w:rsidRPr="00AB34F7">
              <w:rPr>
                <w:rFonts w:ascii="Times New Roman" w:hAnsi="Times New Roman" w:cs="Times New Roman"/>
                <w:sz w:val="24"/>
                <w:szCs w:val="24"/>
                <w:lang w:val="hr-HR"/>
              </w:rPr>
              <w:t>.</w:t>
            </w:r>
          </w:p>
        </w:tc>
      </w:tr>
    </w:tbl>
    <w:p w:rsidR="00675EFC" w:rsidRPr="00AB34F7" w:rsidRDefault="00AE25B1" w:rsidP="00675EFC">
      <w:pPr>
        <w:rPr>
          <w:rFonts w:ascii="Times New Roman" w:hAnsi="Times New Roman" w:cs="Times New Roman"/>
          <w:sz w:val="24"/>
          <w:szCs w:val="24"/>
          <w:lang w:val="hr-HR"/>
        </w:rPr>
      </w:pPr>
      <w:r w:rsidRPr="00AB34F7">
        <w:rPr>
          <w:rFonts w:ascii="Times New Roman" w:hAnsi="Times New Roman" w:cs="Times New Roman"/>
          <w:sz w:val="24"/>
          <w:szCs w:val="24"/>
          <w:lang w:val="hr-HR"/>
        </w:rPr>
        <w:t>n.o. nije određeno</w:t>
      </w:r>
    </w:p>
    <w:p w:rsidR="00943FC4" w:rsidRPr="00AB34F7" w:rsidRDefault="00943FC4" w:rsidP="00675EFC">
      <w:pPr>
        <w:rPr>
          <w:rFonts w:ascii="Times New Roman" w:hAnsi="Times New Roman" w:cs="Times New Roman"/>
          <w:b/>
          <w:sz w:val="24"/>
          <w:szCs w:val="24"/>
          <w:lang w:val="hr-HR"/>
        </w:rPr>
      </w:pPr>
    </w:p>
    <w:p w:rsidR="00943FC4" w:rsidRPr="00AB34F7" w:rsidRDefault="00943FC4" w:rsidP="00675EFC">
      <w:pPr>
        <w:rPr>
          <w:rFonts w:ascii="Times New Roman" w:hAnsi="Times New Roman" w:cs="Times New Roman"/>
          <w:b/>
          <w:sz w:val="24"/>
          <w:szCs w:val="24"/>
          <w:lang w:val="hr-HR"/>
        </w:rPr>
      </w:pPr>
    </w:p>
    <w:p w:rsidR="00675EFC" w:rsidRPr="00AB34F7" w:rsidRDefault="00675EFC" w:rsidP="00675EFC">
      <w:pPr>
        <w:rPr>
          <w:rFonts w:ascii="Times New Roman" w:hAnsi="Times New Roman" w:cs="Times New Roman"/>
          <w:b/>
          <w:sz w:val="24"/>
          <w:szCs w:val="24"/>
          <w:lang w:val="hr-HR"/>
        </w:rPr>
      </w:pPr>
      <w:r w:rsidRPr="00AB34F7">
        <w:rPr>
          <w:rFonts w:ascii="Times New Roman" w:hAnsi="Times New Roman" w:cs="Times New Roman"/>
          <w:b/>
          <w:sz w:val="24"/>
          <w:szCs w:val="24"/>
          <w:lang w:val="hr-HR"/>
        </w:rPr>
        <w:t>Tablica 8. IR i MS spektroskopski podaci za semikarbazidne derivate primakina (6a-j)</w:t>
      </w:r>
    </w:p>
    <w:tbl>
      <w:tblPr>
        <w:tblW w:w="10105" w:type="dxa"/>
        <w:tblInd w:w="-474" w:type="dxa"/>
        <w:tblBorders>
          <w:top w:val="single" w:sz="4" w:space="0" w:color="auto"/>
          <w:bottom w:val="single" w:sz="4" w:space="0" w:color="auto"/>
          <w:insideH w:val="single" w:sz="4" w:space="0" w:color="auto"/>
        </w:tblBorders>
        <w:tblLayout w:type="fixed"/>
        <w:tblLook w:val="01E0"/>
      </w:tblPr>
      <w:tblGrid>
        <w:gridCol w:w="724"/>
        <w:gridCol w:w="4678"/>
        <w:gridCol w:w="2693"/>
        <w:gridCol w:w="2010"/>
      </w:tblGrid>
      <w:tr w:rsidR="00675EFC" w:rsidRPr="00AB34F7" w:rsidTr="00FB7F99">
        <w:trPr>
          <w:trHeight w:val="1069"/>
        </w:trPr>
        <w:tc>
          <w:tcPr>
            <w:tcW w:w="724" w:type="dxa"/>
            <w:tcBorders>
              <w:top w:val="single" w:sz="12" w:space="0" w:color="auto"/>
            </w:tcBorders>
            <w:vAlign w:val="center"/>
          </w:tcPr>
          <w:p w:rsidR="00675EFC" w:rsidRPr="00AB34F7" w:rsidRDefault="00675EFC" w:rsidP="00FB7F99">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Spoj</w:t>
            </w:r>
          </w:p>
        </w:tc>
        <w:tc>
          <w:tcPr>
            <w:tcW w:w="4678" w:type="dxa"/>
            <w:tcBorders>
              <w:top w:val="single" w:sz="12" w:space="0" w:color="auto"/>
            </w:tcBorders>
            <w:vAlign w:val="center"/>
          </w:tcPr>
          <w:p w:rsidR="00675EFC" w:rsidRPr="00AB34F7" w:rsidRDefault="00675EFC" w:rsidP="00FB7F99">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Struktura</w:t>
            </w:r>
          </w:p>
        </w:tc>
        <w:tc>
          <w:tcPr>
            <w:tcW w:w="2693" w:type="dxa"/>
            <w:tcBorders>
              <w:top w:val="single" w:sz="12" w:space="0" w:color="auto"/>
            </w:tcBorders>
            <w:vAlign w:val="center"/>
          </w:tcPr>
          <w:p w:rsidR="00675EFC" w:rsidRPr="00AB34F7" w:rsidRDefault="00675EFC" w:rsidP="00FB7F99">
            <w:pPr>
              <w:jc w:val="center"/>
              <w:rPr>
                <w:rFonts w:ascii="Times New Roman" w:hAnsi="Times New Roman" w:cs="Times New Roman"/>
                <w:sz w:val="24"/>
                <w:szCs w:val="24"/>
                <w:lang w:val="hr-HR"/>
              </w:rPr>
            </w:pPr>
            <w:r w:rsidRPr="00AB34F7">
              <w:rPr>
                <w:rFonts w:ascii="Times New Roman" w:hAnsi="Times New Roman" w:cs="Times New Roman"/>
                <w:b/>
                <w:sz w:val="24"/>
                <w:szCs w:val="24"/>
                <w:lang w:val="hr-HR"/>
              </w:rPr>
              <w:t xml:space="preserve">IR (KBr) </w:t>
            </w:r>
            <w:r w:rsidRPr="00AB34F7">
              <w:rPr>
                <w:rFonts w:ascii="Times New Roman" w:hAnsi="Times New Roman" w:cs="Times New Roman"/>
                <w:b/>
                <w:i/>
                <w:sz w:val="24"/>
                <w:szCs w:val="24"/>
                <w:lang w:val="hr-HR"/>
              </w:rPr>
              <w:t>ν</w:t>
            </w:r>
            <w:r w:rsidRPr="00AB34F7">
              <w:rPr>
                <w:rFonts w:ascii="Times New Roman" w:hAnsi="Times New Roman" w:cs="Times New Roman"/>
                <w:b/>
                <w:i/>
                <w:sz w:val="24"/>
                <w:szCs w:val="24"/>
                <w:vertAlign w:val="subscript"/>
                <w:lang w:val="hr-HR"/>
              </w:rPr>
              <w:t>max</w:t>
            </w:r>
            <w:r w:rsidRPr="00AB34F7">
              <w:rPr>
                <w:rFonts w:ascii="Times New Roman" w:hAnsi="Times New Roman" w:cs="Times New Roman"/>
                <w:b/>
                <w:sz w:val="24"/>
                <w:szCs w:val="24"/>
                <w:lang w:val="hr-HR"/>
              </w:rPr>
              <w:t>(cm</w:t>
            </w:r>
            <w:r w:rsidRPr="00AB34F7">
              <w:rPr>
                <w:rFonts w:ascii="Times New Roman" w:hAnsi="Times New Roman" w:cs="Times New Roman"/>
                <w:b/>
                <w:sz w:val="24"/>
                <w:szCs w:val="24"/>
                <w:vertAlign w:val="superscript"/>
                <w:lang w:val="hr-HR"/>
              </w:rPr>
              <w:t>-1</w:t>
            </w:r>
            <w:r w:rsidRPr="00AB34F7">
              <w:rPr>
                <w:rFonts w:ascii="Times New Roman" w:hAnsi="Times New Roman" w:cs="Times New Roman"/>
                <w:b/>
                <w:sz w:val="24"/>
                <w:szCs w:val="24"/>
                <w:lang w:val="hr-HR"/>
              </w:rPr>
              <w:t>)</w:t>
            </w:r>
          </w:p>
        </w:tc>
        <w:tc>
          <w:tcPr>
            <w:tcW w:w="2010" w:type="dxa"/>
            <w:tcBorders>
              <w:top w:val="single" w:sz="12" w:space="0" w:color="auto"/>
            </w:tcBorders>
            <w:vAlign w:val="center"/>
          </w:tcPr>
          <w:p w:rsidR="00675EFC" w:rsidRPr="00AB34F7" w:rsidRDefault="00675EFC" w:rsidP="00FB7F99">
            <w:pPr>
              <w:jc w:val="center"/>
              <w:rPr>
                <w:rFonts w:ascii="Times New Roman" w:hAnsi="Times New Roman" w:cs="Times New Roman"/>
                <w:sz w:val="24"/>
                <w:szCs w:val="24"/>
                <w:lang w:val="hr-HR"/>
              </w:rPr>
            </w:pPr>
            <w:r w:rsidRPr="00AB34F7">
              <w:rPr>
                <w:rFonts w:ascii="Times New Roman" w:hAnsi="Times New Roman" w:cs="Times New Roman"/>
                <w:b/>
                <w:sz w:val="24"/>
                <w:szCs w:val="24"/>
                <w:lang w:val="hr-HR"/>
              </w:rPr>
              <w:t>MS (</w:t>
            </w:r>
            <w:r w:rsidRPr="00AB34F7">
              <w:rPr>
                <w:rFonts w:ascii="Times New Roman" w:hAnsi="Times New Roman" w:cs="Times New Roman"/>
                <w:b/>
                <w:i/>
                <w:sz w:val="24"/>
                <w:szCs w:val="24"/>
                <w:lang w:val="hr-HR"/>
              </w:rPr>
              <w:t>m/z</w:t>
            </w:r>
            <w:r w:rsidRPr="00AB34F7">
              <w:rPr>
                <w:rFonts w:ascii="Times New Roman" w:hAnsi="Times New Roman" w:cs="Times New Roman"/>
                <w:b/>
                <w:sz w:val="24"/>
                <w:szCs w:val="24"/>
                <w:lang w:val="hr-HR"/>
              </w:rPr>
              <w:t>)</w:t>
            </w:r>
          </w:p>
        </w:tc>
      </w:tr>
      <w:tr w:rsidR="003D4764" w:rsidRPr="00AB34F7" w:rsidTr="00FB7F99">
        <w:trPr>
          <w:trHeight w:val="806"/>
        </w:trPr>
        <w:tc>
          <w:tcPr>
            <w:tcW w:w="724" w:type="dxa"/>
            <w:vAlign w:val="center"/>
          </w:tcPr>
          <w:p w:rsidR="003D4764" w:rsidRPr="00AB34F7" w:rsidRDefault="003D4764"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6a</w:t>
            </w:r>
          </w:p>
        </w:tc>
        <w:tc>
          <w:tcPr>
            <w:tcW w:w="4678" w:type="dxa"/>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4814" w:dyaOrig="2205">
                <v:shape id="_x0000_i1099" type="#_x0000_t75" style="width:200.4pt;height:91.8pt" o:ole="">
                  <v:imagedata r:id="rId137" o:title=""/>
                </v:shape>
                <o:OLEObject Type="Embed" ProgID="ChemDraw.Document.6.0" ShapeID="_x0000_i1099" DrawAspect="Content" ObjectID="_1491891007" r:id="rId157"/>
              </w:object>
            </w:r>
          </w:p>
        </w:tc>
        <w:tc>
          <w:tcPr>
            <w:tcW w:w="2693" w:type="dxa"/>
            <w:vAlign w:val="center"/>
          </w:tcPr>
          <w:p w:rsidR="003D4764" w:rsidRPr="00AB34F7" w:rsidRDefault="003D4764"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3323, 3097, 2934, 1669, 1611, 1523, 1455, 1386, 1311, 1206, 1160, 1053, 1032, 973, 823, 776</w:t>
            </w:r>
          </w:p>
        </w:tc>
        <w:tc>
          <w:tcPr>
            <w:tcW w:w="2010" w:type="dxa"/>
            <w:vAlign w:val="center"/>
          </w:tcPr>
          <w:p w:rsidR="003D4764" w:rsidRPr="00AB34F7" w:rsidRDefault="0058796C"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453,</w:t>
            </w:r>
            <w:r w:rsidR="003D4764" w:rsidRPr="00AB34F7">
              <w:rPr>
                <w:rFonts w:ascii="Times New Roman" w:hAnsi="Times New Roman" w:cs="Times New Roman"/>
                <w:sz w:val="20"/>
                <w:szCs w:val="20"/>
                <w:lang w:val="hr-HR"/>
              </w:rPr>
              <w:t>3 (M+1)</w:t>
            </w:r>
            <w:r w:rsidR="003D4764" w:rsidRPr="00AB34F7">
              <w:rPr>
                <w:rFonts w:ascii="Times New Roman" w:hAnsi="Times New Roman" w:cs="Times New Roman"/>
                <w:sz w:val="20"/>
                <w:szCs w:val="20"/>
                <w:vertAlign w:val="superscript"/>
                <w:lang w:val="hr-HR"/>
              </w:rPr>
              <w:t>+</w:t>
            </w:r>
          </w:p>
        </w:tc>
      </w:tr>
      <w:tr w:rsidR="003D4764" w:rsidRPr="00AB34F7" w:rsidTr="00FB7F99">
        <w:trPr>
          <w:trHeight w:val="806"/>
        </w:trPr>
        <w:tc>
          <w:tcPr>
            <w:tcW w:w="724" w:type="dxa"/>
            <w:vAlign w:val="center"/>
          </w:tcPr>
          <w:p w:rsidR="003D4764" w:rsidRPr="00AB34F7" w:rsidRDefault="003D4764"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6b</w:t>
            </w:r>
          </w:p>
        </w:tc>
        <w:tc>
          <w:tcPr>
            <w:tcW w:w="4678" w:type="dxa"/>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5296" w:dyaOrig="2205">
                <v:shape id="_x0000_i1100" type="#_x0000_t75" style="width:205.2pt;height:87.6pt" o:ole="">
                  <v:imagedata r:id="rId139" o:title=""/>
                </v:shape>
                <o:OLEObject Type="Embed" ProgID="ChemDraw.Document.6.0" ShapeID="_x0000_i1100" DrawAspect="Content" ObjectID="_1491891008" r:id="rId158"/>
              </w:object>
            </w:r>
          </w:p>
        </w:tc>
        <w:tc>
          <w:tcPr>
            <w:tcW w:w="2693" w:type="dxa"/>
            <w:vAlign w:val="center"/>
          </w:tcPr>
          <w:p w:rsidR="003D4764" w:rsidRPr="00AB34F7" w:rsidRDefault="003D4764"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3289, 3098, 2936, 1666, 1614, 1553, 1518, 1454, 1386, 1330, 1223, 1166, 1051, 827, 790</w:t>
            </w:r>
          </w:p>
        </w:tc>
        <w:tc>
          <w:tcPr>
            <w:tcW w:w="2010" w:type="dxa"/>
            <w:vAlign w:val="center"/>
          </w:tcPr>
          <w:p w:rsidR="003D4764" w:rsidRPr="00AB34F7" w:rsidRDefault="0058796C"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453,</w:t>
            </w:r>
            <w:r w:rsidR="003D4764" w:rsidRPr="00AB34F7">
              <w:rPr>
                <w:rFonts w:ascii="Times New Roman" w:hAnsi="Times New Roman" w:cs="Times New Roman"/>
                <w:sz w:val="20"/>
                <w:szCs w:val="20"/>
                <w:lang w:val="hr-HR"/>
              </w:rPr>
              <w:t>3 (M+1)</w:t>
            </w:r>
            <w:r w:rsidR="003D4764" w:rsidRPr="00AB34F7">
              <w:rPr>
                <w:rFonts w:ascii="Times New Roman" w:hAnsi="Times New Roman" w:cs="Times New Roman"/>
                <w:sz w:val="20"/>
                <w:szCs w:val="20"/>
                <w:vertAlign w:val="superscript"/>
                <w:lang w:val="hr-HR"/>
              </w:rPr>
              <w:t>+</w:t>
            </w:r>
          </w:p>
        </w:tc>
      </w:tr>
      <w:tr w:rsidR="003D4764" w:rsidRPr="00AB34F7" w:rsidTr="00FB7F99">
        <w:trPr>
          <w:trHeight w:val="806"/>
        </w:trPr>
        <w:tc>
          <w:tcPr>
            <w:tcW w:w="724" w:type="dxa"/>
            <w:vAlign w:val="center"/>
          </w:tcPr>
          <w:p w:rsidR="003D4764" w:rsidRPr="00AB34F7" w:rsidRDefault="003D4764"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6c</w:t>
            </w:r>
          </w:p>
        </w:tc>
        <w:tc>
          <w:tcPr>
            <w:tcW w:w="4678" w:type="dxa"/>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4814" w:dyaOrig="2204">
                <v:shape id="_x0000_i1101" type="#_x0000_t75" style="width:192.6pt;height:90pt" o:ole="">
                  <v:imagedata r:id="rId141" o:title=""/>
                </v:shape>
                <o:OLEObject Type="Embed" ProgID="ChemDraw.Document.6.0" ShapeID="_x0000_i1101" DrawAspect="Content" ObjectID="_1491891009" r:id="rId159"/>
              </w:object>
            </w:r>
          </w:p>
        </w:tc>
        <w:tc>
          <w:tcPr>
            <w:tcW w:w="2693" w:type="dxa"/>
            <w:vAlign w:val="center"/>
          </w:tcPr>
          <w:p w:rsidR="003D4764" w:rsidRPr="00AB34F7" w:rsidRDefault="003D4764"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3307, 3220, 3106, 2930, 1668, 1615, 1568, 1551, 1521, 1495, 1454, 1388, 1325, 1325, 1280, 1201, 1157, 1052, 966, 865, 816, 785</w:t>
            </w:r>
          </w:p>
        </w:tc>
        <w:tc>
          <w:tcPr>
            <w:tcW w:w="2010" w:type="dxa"/>
            <w:vAlign w:val="center"/>
          </w:tcPr>
          <w:p w:rsidR="003D4764" w:rsidRPr="00AB34F7" w:rsidRDefault="0058796C"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455,</w:t>
            </w:r>
            <w:r w:rsidR="003D4764" w:rsidRPr="00AB34F7">
              <w:rPr>
                <w:rFonts w:ascii="Times New Roman" w:hAnsi="Times New Roman" w:cs="Times New Roman"/>
                <w:sz w:val="20"/>
                <w:szCs w:val="20"/>
                <w:lang w:val="hr-HR"/>
              </w:rPr>
              <w:t>3 (M+1)</w:t>
            </w:r>
            <w:r w:rsidR="003D4764" w:rsidRPr="00AB34F7">
              <w:rPr>
                <w:rFonts w:ascii="Times New Roman" w:hAnsi="Times New Roman" w:cs="Times New Roman"/>
                <w:sz w:val="20"/>
                <w:szCs w:val="20"/>
                <w:vertAlign w:val="superscript"/>
                <w:lang w:val="hr-HR"/>
              </w:rPr>
              <w:t>+</w:t>
            </w:r>
          </w:p>
        </w:tc>
      </w:tr>
      <w:tr w:rsidR="003D4764" w:rsidRPr="00AB34F7" w:rsidTr="00FB7F99">
        <w:trPr>
          <w:trHeight w:val="789"/>
        </w:trPr>
        <w:tc>
          <w:tcPr>
            <w:tcW w:w="724" w:type="dxa"/>
            <w:vAlign w:val="center"/>
          </w:tcPr>
          <w:p w:rsidR="003D4764" w:rsidRPr="00AB34F7" w:rsidRDefault="003D4764"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6d</w:t>
            </w:r>
          </w:p>
        </w:tc>
        <w:tc>
          <w:tcPr>
            <w:tcW w:w="4678" w:type="dxa"/>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5150" w:dyaOrig="2204">
                <v:shape id="_x0000_i1102" type="#_x0000_t75" style="width:198.6pt;height:84.6pt" o:ole="">
                  <v:imagedata r:id="rId143" o:title=""/>
                </v:shape>
                <o:OLEObject Type="Embed" ProgID="ChemDraw.Document.6.0" ShapeID="_x0000_i1102" DrawAspect="Content" ObjectID="_1491891010" r:id="rId160"/>
              </w:object>
            </w:r>
          </w:p>
        </w:tc>
        <w:tc>
          <w:tcPr>
            <w:tcW w:w="2693" w:type="dxa"/>
            <w:vAlign w:val="center"/>
          </w:tcPr>
          <w:p w:rsidR="003D4764" w:rsidRPr="00AB34F7" w:rsidRDefault="003D4764"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3296, 3228, 3095, 2934, 1686, 1652, 1616, 1575, 1501, 1456, 1415, 1387, 1330, 1212, 1159, 1051, 1031, 831, 791</w:t>
            </w:r>
          </w:p>
        </w:tc>
        <w:tc>
          <w:tcPr>
            <w:tcW w:w="2010" w:type="dxa"/>
            <w:vAlign w:val="center"/>
          </w:tcPr>
          <w:p w:rsidR="003D4764" w:rsidRPr="00AB34F7" w:rsidRDefault="0058796C"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455,</w:t>
            </w:r>
            <w:r w:rsidR="003D4764" w:rsidRPr="00AB34F7">
              <w:rPr>
                <w:rFonts w:ascii="Times New Roman" w:hAnsi="Times New Roman" w:cs="Times New Roman"/>
                <w:sz w:val="20"/>
                <w:szCs w:val="20"/>
                <w:lang w:val="hr-HR"/>
              </w:rPr>
              <w:t>3 (M+1)</w:t>
            </w:r>
            <w:r w:rsidR="003D4764" w:rsidRPr="00AB34F7">
              <w:rPr>
                <w:rFonts w:ascii="Times New Roman" w:hAnsi="Times New Roman" w:cs="Times New Roman"/>
                <w:sz w:val="20"/>
                <w:szCs w:val="20"/>
                <w:vertAlign w:val="superscript"/>
                <w:lang w:val="hr-HR"/>
              </w:rPr>
              <w:t>+</w:t>
            </w:r>
          </w:p>
        </w:tc>
      </w:tr>
      <w:tr w:rsidR="003D4764" w:rsidRPr="00AB34F7" w:rsidTr="00FB7F99">
        <w:trPr>
          <w:trHeight w:val="806"/>
        </w:trPr>
        <w:tc>
          <w:tcPr>
            <w:tcW w:w="724" w:type="dxa"/>
            <w:vAlign w:val="center"/>
          </w:tcPr>
          <w:p w:rsidR="003D4764" w:rsidRPr="00AB34F7" w:rsidRDefault="003D4764"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6e</w:t>
            </w:r>
          </w:p>
        </w:tc>
        <w:tc>
          <w:tcPr>
            <w:tcW w:w="4678" w:type="dxa"/>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4814" w:dyaOrig="2204">
                <v:shape id="_x0000_i1103" type="#_x0000_t75" style="width:200.4pt;height:91.2pt" o:ole="">
                  <v:imagedata r:id="rId145" o:title=""/>
                </v:shape>
                <o:OLEObject Type="Embed" ProgID="ChemDraw.Document.6.0" ShapeID="_x0000_i1103" DrawAspect="Content" ObjectID="_1491891011" r:id="rId161"/>
              </w:object>
            </w:r>
          </w:p>
        </w:tc>
        <w:tc>
          <w:tcPr>
            <w:tcW w:w="2693" w:type="dxa"/>
            <w:vAlign w:val="center"/>
          </w:tcPr>
          <w:p w:rsidR="003D4764" w:rsidRPr="00AB34F7" w:rsidRDefault="003D4764"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3289, 3233, 3102, 2933, 1669, 1616, 1595, 1541, 1519, 1483, 1455, 1423, 1387, 1319, 1220, 1201, 1158, 1051, 882, 821, 790, 778</w:t>
            </w:r>
          </w:p>
        </w:tc>
        <w:tc>
          <w:tcPr>
            <w:tcW w:w="2010" w:type="dxa"/>
            <w:vAlign w:val="center"/>
          </w:tcPr>
          <w:p w:rsidR="003D4764" w:rsidRPr="00AB34F7" w:rsidRDefault="0058796C"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471,</w:t>
            </w:r>
            <w:r w:rsidR="003D4764" w:rsidRPr="00AB34F7">
              <w:rPr>
                <w:rFonts w:ascii="Times New Roman" w:hAnsi="Times New Roman" w:cs="Times New Roman"/>
                <w:sz w:val="20"/>
                <w:szCs w:val="20"/>
                <w:lang w:val="hr-HR"/>
              </w:rPr>
              <w:t>3 (M+1)</w:t>
            </w:r>
            <w:r w:rsidR="003D4764" w:rsidRPr="00AB34F7">
              <w:rPr>
                <w:rFonts w:ascii="Times New Roman" w:hAnsi="Times New Roman" w:cs="Times New Roman"/>
                <w:sz w:val="20"/>
                <w:szCs w:val="20"/>
                <w:vertAlign w:val="superscript"/>
                <w:lang w:val="hr-HR"/>
              </w:rPr>
              <w:t>+</w:t>
            </w:r>
          </w:p>
        </w:tc>
      </w:tr>
      <w:tr w:rsidR="003D4764" w:rsidRPr="00AB34F7" w:rsidTr="00FB7F99">
        <w:trPr>
          <w:trHeight w:val="806"/>
        </w:trPr>
        <w:tc>
          <w:tcPr>
            <w:tcW w:w="724" w:type="dxa"/>
            <w:vAlign w:val="center"/>
          </w:tcPr>
          <w:p w:rsidR="003D4764" w:rsidRPr="00AB34F7" w:rsidRDefault="003D4764"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6f</w:t>
            </w:r>
          </w:p>
        </w:tc>
        <w:tc>
          <w:tcPr>
            <w:tcW w:w="4678" w:type="dxa"/>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5201" w:dyaOrig="2204">
                <v:shape id="_x0000_i1104" type="#_x0000_t75" style="width:210.6pt;height:90pt" o:ole="">
                  <v:imagedata r:id="rId147" o:title=""/>
                </v:shape>
                <o:OLEObject Type="Embed" ProgID="ChemDraw.Document.6.0" ShapeID="_x0000_i1104" DrawAspect="Content" ObjectID="_1491891012" r:id="rId162"/>
              </w:object>
            </w:r>
          </w:p>
        </w:tc>
        <w:tc>
          <w:tcPr>
            <w:tcW w:w="2693" w:type="dxa"/>
            <w:vAlign w:val="center"/>
          </w:tcPr>
          <w:p w:rsidR="003D4764" w:rsidRPr="00AB34F7" w:rsidRDefault="003D4764"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3292, 3228, 3098, 2934, 1668, 1616, 1597, 1541, 1520, 1495, 1456, 1388, 1329 1288, 1237, 1220, 1202, 1158, 1094, 1051, 1031, 1014, 824, 790</w:t>
            </w:r>
          </w:p>
        </w:tc>
        <w:tc>
          <w:tcPr>
            <w:tcW w:w="2010" w:type="dxa"/>
            <w:vAlign w:val="center"/>
          </w:tcPr>
          <w:p w:rsidR="003D4764" w:rsidRPr="00AB34F7" w:rsidRDefault="0058796C"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471,</w:t>
            </w:r>
            <w:r w:rsidR="003D4764" w:rsidRPr="00AB34F7">
              <w:rPr>
                <w:rFonts w:ascii="Times New Roman" w:hAnsi="Times New Roman" w:cs="Times New Roman"/>
                <w:sz w:val="20"/>
                <w:szCs w:val="20"/>
                <w:lang w:val="hr-HR"/>
              </w:rPr>
              <w:t>2 (M+1)</w:t>
            </w:r>
            <w:r w:rsidR="003D4764" w:rsidRPr="00AB34F7">
              <w:rPr>
                <w:rFonts w:ascii="Times New Roman" w:hAnsi="Times New Roman" w:cs="Times New Roman"/>
                <w:sz w:val="20"/>
                <w:szCs w:val="20"/>
                <w:vertAlign w:val="superscript"/>
                <w:lang w:val="hr-HR"/>
              </w:rPr>
              <w:t>+</w:t>
            </w:r>
          </w:p>
        </w:tc>
      </w:tr>
      <w:tr w:rsidR="003D4764" w:rsidRPr="00AB34F7" w:rsidTr="00FB7F99">
        <w:trPr>
          <w:trHeight w:val="789"/>
        </w:trPr>
        <w:tc>
          <w:tcPr>
            <w:tcW w:w="724" w:type="dxa"/>
            <w:vAlign w:val="center"/>
          </w:tcPr>
          <w:p w:rsidR="003D4764" w:rsidRPr="00AB34F7" w:rsidRDefault="003D4764"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6g</w:t>
            </w:r>
          </w:p>
        </w:tc>
        <w:tc>
          <w:tcPr>
            <w:tcW w:w="4678" w:type="dxa"/>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5218" w:dyaOrig="2204">
                <v:shape id="_x0000_i1105" type="#_x0000_t75" style="width:205.8pt;height:87.6pt" o:ole="">
                  <v:imagedata r:id="rId149" o:title=""/>
                </v:shape>
                <o:OLEObject Type="Embed" ProgID="ChemDraw.Document.6.0" ShapeID="_x0000_i1105" DrawAspect="Content" ObjectID="_1491891013" r:id="rId163"/>
              </w:object>
            </w:r>
          </w:p>
        </w:tc>
        <w:tc>
          <w:tcPr>
            <w:tcW w:w="2693" w:type="dxa"/>
            <w:vAlign w:val="center"/>
          </w:tcPr>
          <w:p w:rsidR="003D4764" w:rsidRPr="00AB34F7" w:rsidRDefault="003D4764" w:rsidP="00FB7F99">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3289, 3236, 3101, 2932, 1672, 1595,1526, 1457, 1389, 1325, 1211, 1161, 1053, 822, 789</w:t>
            </w:r>
          </w:p>
        </w:tc>
        <w:tc>
          <w:tcPr>
            <w:tcW w:w="2010" w:type="dxa"/>
            <w:vAlign w:val="center"/>
          </w:tcPr>
          <w:p w:rsidR="003D4764" w:rsidRPr="00AB34F7" w:rsidRDefault="0058796C"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516,</w:t>
            </w:r>
            <w:r w:rsidR="003D4764" w:rsidRPr="00AB34F7">
              <w:rPr>
                <w:rFonts w:ascii="Times New Roman" w:hAnsi="Times New Roman" w:cs="Times New Roman"/>
                <w:sz w:val="20"/>
                <w:szCs w:val="20"/>
                <w:lang w:val="hr-HR"/>
              </w:rPr>
              <w:t>2 (M+1)</w:t>
            </w:r>
            <w:r w:rsidR="003D4764" w:rsidRPr="00AB34F7">
              <w:rPr>
                <w:rFonts w:ascii="Times New Roman" w:hAnsi="Times New Roman" w:cs="Times New Roman"/>
                <w:sz w:val="20"/>
                <w:szCs w:val="20"/>
                <w:vertAlign w:val="superscript"/>
                <w:lang w:val="hr-HR"/>
              </w:rPr>
              <w:t>+</w:t>
            </w:r>
          </w:p>
          <w:p w:rsidR="003D4764" w:rsidRPr="00AB34F7" w:rsidRDefault="0058796C"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517,</w:t>
            </w:r>
            <w:r w:rsidR="003D4764" w:rsidRPr="00AB34F7">
              <w:rPr>
                <w:rFonts w:ascii="Times New Roman" w:hAnsi="Times New Roman" w:cs="Times New Roman"/>
                <w:sz w:val="20"/>
                <w:szCs w:val="20"/>
                <w:lang w:val="hr-HR"/>
              </w:rPr>
              <w:t>2 (M(Br)+1)</w:t>
            </w:r>
            <w:r w:rsidR="003D4764" w:rsidRPr="00AB34F7">
              <w:rPr>
                <w:rFonts w:ascii="Times New Roman" w:hAnsi="Times New Roman" w:cs="Times New Roman"/>
                <w:sz w:val="20"/>
                <w:szCs w:val="20"/>
                <w:vertAlign w:val="superscript"/>
                <w:lang w:val="hr-HR"/>
              </w:rPr>
              <w:t>+</w:t>
            </w:r>
          </w:p>
        </w:tc>
      </w:tr>
      <w:tr w:rsidR="003D4764" w:rsidRPr="00AB34F7" w:rsidTr="00FB7F99">
        <w:trPr>
          <w:trHeight w:val="789"/>
        </w:trPr>
        <w:tc>
          <w:tcPr>
            <w:tcW w:w="724" w:type="dxa"/>
            <w:vAlign w:val="center"/>
          </w:tcPr>
          <w:p w:rsidR="003D4764" w:rsidRPr="00AB34F7" w:rsidRDefault="003D4764"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6h</w:t>
            </w:r>
          </w:p>
        </w:tc>
        <w:tc>
          <w:tcPr>
            <w:tcW w:w="4678" w:type="dxa"/>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4814" w:dyaOrig="2204">
                <v:shape id="_x0000_i1106" type="#_x0000_t75" style="width:197.4pt;height:90pt" o:ole="">
                  <v:imagedata r:id="rId151" o:title=""/>
                </v:shape>
                <o:OLEObject Type="Embed" ProgID="ChemDraw.Document.6.0" ShapeID="_x0000_i1106" DrawAspect="Content" ObjectID="_1491891014" r:id="rId164"/>
              </w:object>
            </w:r>
          </w:p>
        </w:tc>
        <w:tc>
          <w:tcPr>
            <w:tcW w:w="2693" w:type="dxa"/>
            <w:vAlign w:val="center"/>
          </w:tcPr>
          <w:p w:rsidR="003D4764" w:rsidRPr="00AB34F7" w:rsidRDefault="003D4764"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3286, 3102, 2936, 1672, 1618, 1574, 1548, 1521, 1451, 1424, 1388, 1335, 1262, 1221, 1203, 1167, 1125, 1072, 1052, 1031, 973, 930, 890, 821, 791</w:t>
            </w:r>
          </w:p>
        </w:tc>
        <w:tc>
          <w:tcPr>
            <w:tcW w:w="2010" w:type="dxa"/>
            <w:vAlign w:val="center"/>
          </w:tcPr>
          <w:p w:rsidR="003D4764" w:rsidRPr="00AB34F7" w:rsidRDefault="0058796C" w:rsidP="00FB7F99">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505,</w:t>
            </w:r>
            <w:r w:rsidR="003D4764" w:rsidRPr="00AB34F7">
              <w:rPr>
                <w:rFonts w:ascii="Times New Roman" w:hAnsi="Times New Roman" w:cs="Times New Roman"/>
                <w:sz w:val="20"/>
                <w:szCs w:val="20"/>
                <w:lang w:val="hr-HR"/>
              </w:rPr>
              <w:t>3 (M+1)</w:t>
            </w:r>
            <w:r w:rsidR="003D4764" w:rsidRPr="00AB34F7">
              <w:rPr>
                <w:rFonts w:ascii="Times New Roman" w:hAnsi="Times New Roman" w:cs="Times New Roman"/>
                <w:sz w:val="20"/>
                <w:szCs w:val="20"/>
                <w:vertAlign w:val="superscript"/>
                <w:lang w:val="hr-HR"/>
              </w:rPr>
              <w:t>+</w:t>
            </w:r>
          </w:p>
        </w:tc>
      </w:tr>
      <w:tr w:rsidR="003D4764" w:rsidRPr="00AB34F7" w:rsidTr="00FB7F99">
        <w:trPr>
          <w:trHeight w:val="806"/>
        </w:trPr>
        <w:tc>
          <w:tcPr>
            <w:tcW w:w="724" w:type="dxa"/>
            <w:vAlign w:val="center"/>
          </w:tcPr>
          <w:p w:rsidR="003D4764" w:rsidRPr="00AB34F7" w:rsidRDefault="003D4764"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6i</w:t>
            </w:r>
          </w:p>
        </w:tc>
        <w:tc>
          <w:tcPr>
            <w:tcW w:w="4678" w:type="dxa"/>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5345" w:dyaOrig="2204">
                <v:shape id="_x0000_i1107" type="#_x0000_t75" style="width:213.6pt;height:87.6pt" o:ole="">
                  <v:imagedata r:id="rId153" o:title=""/>
                </v:shape>
                <o:OLEObject Type="Embed" ProgID="ChemDraw.Document.6.0" ShapeID="_x0000_i1107" DrawAspect="Content" ObjectID="_1491891015" r:id="rId165"/>
              </w:object>
            </w:r>
          </w:p>
        </w:tc>
        <w:tc>
          <w:tcPr>
            <w:tcW w:w="2693" w:type="dxa"/>
            <w:vAlign w:val="center"/>
          </w:tcPr>
          <w:p w:rsidR="003D4764" w:rsidRPr="00AB34F7" w:rsidRDefault="003D4764"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3284, 3102, 2936, 1672, 1618, 1604, 1542, 1521, 1458, 1418, 1388, 1326, 1245, 1221, 1203, 1164, 1116, 1070, 1018, 971, 840, 822, 791</w:t>
            </w:r>
          </w:p>
        </w:tc>
        <w:tc>
          <w:tcPr>
            <w:tcW w:w="2010" w:type="dxa"/>
            <w:tcBorders>
              <w:bottom w:val="single" w:sz="4" w:space="0" w:color="auto"/>
            </w:tcBorders>
            <w:vAlign w:val="center"/>
          </w:tcPr>
          <w:p w:rsidR="003D4764" w:rsidRPr="00AB34F7" w:rsidRDefault="0058796C"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505,</w:t>
            </w:r>
            <w:r w:rsidR="003D4764" w:rsidRPr="00AB34F7">
              <w:rPr>
                <w:rFonts w:ascii="Times New Roman" w:hAnsi="Times New Roman" w:cs="Times New Roman"/>
                <w:sz w:val="20"/>
                <w:szCs w:val="20"/>
                <w:lang w:val="hr-HR"/>
              </w:rPr>
              <w:t>3 (M+1)</w:t>
            </w:r>
            <w:r w:rsidR="003D4764" w:rsidRPr="00AB34F7">
              <w:rPr>
                <w:rFonts w:ascii="Times New Roman" w:hAnsi="Times New Roman" w:cs="Times New Roman"/>
                <w:sz w:val="20"/>
                <w:szCs w:val="20"/>
                <w:vertAlign w:val="superscript"/>
                <w:lang w:val="hr-HR"/>
              </w:rPr>
              <w:t>+</w:t>
            </w:r>
          </w:p>
        </w:tc>
      </w:tr>
      <w:tr w:rsidR="003D4764" w:rsidRPr="00AB34F7" w:rsidTr="00FB7F99">
        <w:trPr>
          <w:trHeight w:val="823"/>
        </w:trPr>
        <w:tc>
          <w:tcPr>
            <w:tcW w:w="724" w:type="dxa"/>
            <w:tcBorders>
              <w:bottom w:val="single" w:sz="12" w:space="0" w:color="auto"/>
            </w:tcBorders>
            <w:vAlign w:val="center"/>
          </w:tcPr>
          <w:p w:rsidR="003D4764" w:rsidRPr="00AB34F7" w:rsidRDefault="00DA0452"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6</w:t>
            </w:r>
            <w:r w:rsidR="003D4764" w:rsidRPr="00AB34F7">
              <w:rPr>
                <w:rFonts w:ascii="Times New Roman" w:hAnsi="Times New Roman" w:cs="Times New Roman"/>
                <w:b/>
                <w:sz w:val="24"/>
                <w:szCs w:val="24"/>
                <w:lang w:val="hr-HR"/>
              </w:rPr>
              <w:t>j</w:t>
            </w:r>
          </w:p>
        </w:tc>
        <w:tc>
          <w:tcPr>
            <w:tcW w:w="4678" w:type="dxa"/>
            <w:tcBorders>
              <w:bottom w:val="single" w:sz="12" w:space="0" w:color="auto"/>
            </w:tcBorders>
            <w:vAlign w:val="center"/>
          </w:tcPr>
          <w:p w:rsidR="003D4764" w:rsidRPr="00AB34F7" w:rsidRDefault="003D4764" w:rsidP="00FB7F99">
            <w:pPr>
              <w:rPr>
                <w:rFonts w:ascii="Times New Roman" w:hAnsi="Times New Roman" w:cs="Times New Roman"/>
                <w:sz w:val="24"/>
                <w:szCs w:val="24"/>
                <w:lang w:val="hr-HR"/>
              </w:rPr>
            </w:pPr>
            <w:r w:rsidRPr="00AB34F7">
              <w:rPr>
                <w:lang w:val="hr-HR"/>
              </w:rPr>
              <w:object w:dxaOrig="5346" w:dyaOrig="2204">
                <v:shape id="_x0000_i1108" type="#_x0000_t75" style="width:213pt;height:87.6pt" o:ole="">
                  <v:imagedata r:id="rId155" o:title=""/>
                </v:shape>
                <o:OLEObject Type="Embed" ProgID="ChemDraw.Document.6.0" ShapeID="_x0000_i1108" DrawAspect="Content" ObjectID="_1491891016" r:id="rId166"/>
              </w:object>
            </w:r>
          </w:p>
        </w:tc>
        <w:tc>
          <w:tcPr>
            <w:tcW w:w="2693" w:type="dxa"/>
            <w:tcBorders>
              <w:bottom w:val="single" w:sz="12" w:space="0" w:color="auto"/>
            </w:tcBorders>
            <w:vAlign w:val="center"/>
          </w:tcPr>
          <w:p w:rsidR="003D4764" w:rsidRPr="00AB34F7" w:rsidRDefault="003D4764"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3316, 3108, 2962, 2935, 2870, 1684, 1652, 1616, 1576, 1520, 1475, 1456, 1424, 1388, 1337, 1279, 1222, 1171, 1128, 1051, 1030, 947, 884, 821, 791</w:t>
            </w:r>
          </w:p>
        </w:tc>
        <w:tc>
          <w:tcPr>
            <w:tcW w:w="2010" w:type="dxa"/>
            <w:tcBorders>
              <w:bottom w:val="single" w:sz="12" w:space="0" w:color="auto"/>
            </w:tcBorders>
            <w:vAlign w:val="center"/>
          </w:tcPr>
          <w:p w:rsidR="003D4764" w:rsidRPr="00AB34F7" w:rsidRDefault="0058796C" w:rsidP="00FB7F99">
            <w:pPr>
              <w:rPr>
                <w:rFonts w:ascii="Times New Roman" w:hAnsi="Times New Roman" w:cs="Times New Roman"/>
                <w:sz w:val="20"/>
                <w:szCs w:val="20"/>
                <w:highlight w:val="yellow"/>
                <w:lang w:val="hr-HR"/>
              </w:rPr>
            </w:pPr>
            <w:r w:rsidRPr="00AB34F7">
              <w:rPr>
                <w:rFonts w:ascii="Times New Roman" w:hAnsi="Times New Roman" w:cs="Times New Roman"/>
                <w:sz w:val="20"/>
                <w:szCs w:val="20"/>
                <w:lang w:val="hr-HR"/>
              </w:rPr>
              <w:t>573,</w:t>
            </w:r>
            <w:r w:rsidR="003D4764" w:rsidRPr="00AB34F7">
              <w:rPr>
                <w:rFonts w:ascii="Times New Roman" w:hAnsi="Times New Roman" w:cs="Times New Roman"/>
                <w:sz w:val="20"/>
                <w:szCs w:val="20"/>
                <w:lang w:val="hr-HR"/>
              </w:rPr>
              <w:t>3 (M+1)</w:t>
            </w:r>
            <w:r w:rsidR="003D4764" w:rsidRPr="00AB34F7">
              <w:rPr>
                <w:rFonts w:ascii="Times New Roman" w:hAnsi="Times New Roman" w:cs="Times New Roman"/>
                <w:sz w:val="20"/>
                <w:szCs w:val="20"/>
                <w:vertAlign w:val="superscript"/>
                <w:lang w:val="hr-HR"/>
              </w:rPr>
              <w:t>+</w:t>
            </w:r>
          </w:p>
        </w:tc>
      </w:tr>
    </w:tbl>
    <w:p w:rsidR="00675EFC" w:rsidRPr="00AB34F7" w:rsidRDefault="00675EFC" w:rsidP="00675EFC">
      <w:pPr>
        <w:rPr>
          <w:lang w:val="hr-HR"/>
        </w:rPr>
      </w:pPr>
    </w:p>
    <w:p w:rsidR="00675EFC" w:rsidRPr="00AB34F7" w:rsidRDefault="00675EFC" w:rsidP="00675EFC">
      <w:pPr>
        <w:rPr>
          <w:lang w:val="hr-HR"/>
        </w:rPr>
      </w:pPr>
    </w:p>
    <w:p w:rsidR="00180A82" w:rsidRPr="00AB34F7" w:rsidRDefault="00180A82" w:rsidP="003D4764">
      <w:pPr>
        <w:rPr>
          <w:rFonts w:ascii="Times New Roman" w:hAnsi="Times New Roman" w:cs="Times New Roman"/>
          <w:b/>
          <w:sz w:val="24"/>
          <w:szCs w:val="24"/>
          <w:lang w:val="hr-HR"/>
        </w:rPr>
      </w:pPr>
    </w:p>
    <w:p w:rsidR="00AF39C0" w:rsidRPr="00AB34F7" w:rsidRDefault="003D4764" w:rsidP="00180A82">
      <w:pPr>
        <w:jc w:val="both"/>
        <w:rPr>
          <w:rFonts w:ascii="Times New Roman" w:hAnsi="Times New Roman" w:cs="Times New Roman"/>
          <w:b/>
          <w:sz w:val="24"/>
          <w:szCs w:val="24"/>
          <w:lang w:val="hr-HR"/>
        </w:rPr>
      </w:pPr>
      <w:r w:rsidRPr="00AB34F7">
        <w:rPr>
          <w:rFonts w:ascii="Times New Roman" w:hAnsi="Times New Roman" w:cs="Times New Roman"/>
          <w:b/>
          <w:sz w:val="24"/>
          <w:szCs w:val="24"/>
          <w:lang w:val="hr-HR"/>
        </w:rPr>
        <w:t xml:space="preserve">Tablica 9. </w:t>
      </w:r>
      <w:r w:rsidRPr="00AB34F7">
        <w:rPr>
          <w:rFonts w:ascii="Times New Roman" w:hAnsi="Times New Roman" w:cs="Times New Roman"/>
          <w:b/>
          <w:sz w:val="24"/>
          <w:szCs w:val="24"/>
          <w:vertAlign w:val="superscript"/>
          <w:lang w:val="hr-HR"/>
        </w:rPr>
        <w:t>1</w:t>
      </w:r>
      <w:r w:rsidRPr="00AB34F7">
        <w:rPr>
          <w:rFonts w:ascii="Times New Roman" w:hAnsi="Times New Roman" w:cs="Times New Roman"/>
          <w:b/>
          <w:sz w:val="24"/>
          <w:szCs w:val="24"/>
          <w:lang w:val="hr-HR"/>
        </w:rPr>
        <w:t xml:space="preserve">H i </w:t>
      </w:r>
      <w:r w:rsidRPr="00AB34F7">
        <w:rPr>
          <w:rFonts w:ascii="Times New Roman" w:hAnsi="Times New Roman" w:cs="Times New Roman"/>
          <w:b/>
          <w:sz w:val="24"/>
          <w:szCs w:val="24"/>
          <w:vertAlign w:val="superscript"/>
          <w:lang w:val="hr-HR"/>
        </w:rPr>
        <w:t>13</w:t>
      </w:r>
      <w:r w:rsidRPr="00AB34F7">
        <w:rPr>
          <w:rFonts w:ascii="Times New Roman" w:hAnsi="Times New Roman" w:cs="Times New Roman"/>
          <w:b/>
          <w:sz w:val="24"/>
          <w:szCs w:val="24"/>
          <w:lang w:val="hr-HR"/>
        </w:rPr>
        <w:t>C NMR spektroskopski podaci za semikarbazidne derivate primakina (6a-j)</w:t>
      </w:r>
    </w:p>
    <w:p w:rsidR="00AF39C0" w:rsidRPr="00AB34F7" w:rsidRDefault="00742368" w:rsidP="00AF39C0">
      <w:pPr>
        <w:jc w:val="center"/>
        <w:rPr>
          <w:rFonts w:ascii="Times New Roman" w:hAnsi="Times New Roman" w:cs="Times New Roman"/>
          <w:b/>
          <w:sz w:val="24"/>
          <w:szCs w:val="24"/>
          <w:lang w:val="hr-HR"/>
        </w:rPr>
      </w:pPr>
      <w:r w:rsidRPr="00AB34F7">
        <w:rPr>
          <w:lang w:val="hr-HR"/>
        </w:rPr>
        <w:object w:dxaOrig="4515" w:dyaOrig="2549">
          <v:shape id="_x0000_i1109" type="#_x0000_t75" style="width:225pt;height:126.6pt" o:ole="">
            <v:imagedata r:id="rId167" o:title=""/>
          </v:shape>
          <o:OLEObject Type="Embed" ProgID="ChemDraw.Document.6.0" ShapeID="_x0000_i1109" DrawAspect="Content" ObjectID="_1491891017" r:id="rId168"/>
        </w:object>
      </w:r>
    </w:p>
    <w:tbl>
      <w:tblPr>
        <w:tblW w:w="10672" w:type="dxa"/>
        <w:tblInd w:w="-474" w:type="dxa"/>
        <w:tblBorders>
          <w:top w:val="single" w:sz="4" w:space="0" w:color="auto"/>
          <w:bottom w:val="single" w:sz="4" w:space="0" w:color="auto"/>
          <w:insideH w:val="single" w:sz="4" w:space="0" w:color="auto"/>
        </w:tblBorders>
        <w:tblLayout w:type="fixed"/>
        <w:tblLook w:val="01E0"/>
      </w:tblPr>
      <w:tblGrid>
        <w:gridCol w:w="724"/>
        <w:gridCol w:w="2126"/>
        <w:gridCol w:w="4111"/>
        <w:gridCol w:w="3711"/>
      </w:tblGrid>
      <w:tr w:rsidR="003D4764" w:rsidRPr="00AB34F7" w:rsidTr="00FB7F99">
        <w:trPr>
          <w:trHeight w:val="1069"/>
        </w:trPr>
        <w:tc>
          <w:tcPr>
            <w:tcW w:w="724" w:type="dxa"/>
            <w:tcBorders>
              <w:top w:val="single" w:sz="12" w:space="0" w:color="auto"/>
            </w:tcBorders>
            <w:vAlign w:val="center"/>
          </w:tcPr>
          <w:p w:rsidR="003D4764" w:rsidRPr="00AB34F7" w:rsidRDefault="00FB7F99" w:rsidP="00FB7F99">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S</w:t>
            </w:r>
            <w:r w:rsidR="003D4764" w:rsidRPr="00AB34F7">
              <w:rPr>
                <w:rFonts w:ascii="Times New Roman" w:hAnsi="Times New Roman" w:cs="Times New Roman"/>
                <w:b/>
                <w:sz w:val="24"/>
                <w:szCs w:val="24"/>
                <w:lang w:val="hr-HR"/>
              </w:rPr>
              <w:t>poj</w:t>
            </w:r>
          </w:p>
        </w:tc>
        <w:tc>
          <w:tcPr>
            <w:tcW w:w="2126" w:type="dxa"/>
            <w:tcBorders>
              <w:top w:val="single" w:sz="12" w:space="0" w:color="auto"/>
            </w:tcBorders>
            <w:vAlign w:val="center"/>
          </w:tcPr>
          <w:p w:rsidR="003D4764" w:rsidRPr="00AB34F7" w:rsidRDefault="00AF39C0" w:rsidP="00FB7F99">
            <w:pPr>
              <w:jc w:val="center"/>
              <w:rPr>
                <w:rFonts w:ascii="Times New Roman" w:hAnsi="Times New Roman" w:cs="Times New Roman"/>
                <w:b/>
                <w:sz w:val="24"/>
                <w:szCs w:val="24"/>
                <w:lang w:val="hr-HR"/>
              </w:rPr>
            </w:pPr>
            <w:r w:rsidRPr="00AB34F7">
              <w:rPr>
                <w:rFonts w:ascii="Times New Roman" w:hAnsi="Times New Roman" w:cs="Times New Roman"/>
                <w:b/>
                <w:sz w:val="24"/>
                <w:szCs w:val="24"/>
                <w:lang w:val="hr-HR"/>
              </w:rPr>
              <w:t>R</w:t>
            </w:r>
          </w:p>
        </w:tc>
        <w:tc>
          <w:tcPr>
            <w:tcW w:w="4111" w:type="dxa"/>
            <w:tcBorders>
              <w:top w:val="single" w:sz="12" w:space="0" w:color="auto"/>
            </w:tcBorders>
            <w:vAlign w:val="center"/>
          </w:tcPr>
          <w:p w:rsidR="003D4764" w:rsidRPr="00AB34F7" w:rsidRDefault="003D4764" w:rsidP="00FB7F99">
            <w:pPr>
              <w:jc w:val="center"/>
              <w:rPr>
                <w:rFonts w:ascii="Times New Roman" w:hAnsi="Times New Roman" w:cs="Times New Roman"/>
                <w:b/>
                <w:sz w:val="24"/>
                <w:szCs w:val="24"/>
                <w:vertAlign w:val="superscript"/>
                <w:lang w:val="hr-HR"/>
              </w:rPr>
            </w:pPr>
            <w:r w:rsidRPr="00AB34F7">
              <w:rPr>
                <w:rFonts w:ascii="Times New Roman" w:hAnsi="Times New Roman" w:cs="Times New Roman"/>
                <w:b/>
                <w:sz w:val="24"/>
                <w:szCs w:val="24"/>
                <w:vertAlign w:val="superscript"/>
                <w:lang w:val="hr-HR"/>
              </w:rPr>
              <w:t>1</w:t>
            </w:r>
            <w:r w:rsidRPr="00AB34F7">
              <w:rPr>
                <w:rFonts w:ascii="Times New Roman" w:hAnsi="Times New Roman" w:cs="Times New Roman"/>
                <w:b/>
                <w:sz w:val="24"/>
                <w:szCs w:val="24"/>
                <w:lang w:val="hr-HR"/>
              </w:rPr>
              <w:t>H NMR (DMSO-</w:t>
            </w:r>
            <w:r w:rsidRPr="00AB34F7">
              <w:rPr>
                <w:rFonts w:ascii="Times New Roman" w:hAnsi="Times New Roman" w:cs="Times New Roman"/>
                <w:b/>
                <w:i/>
                <w:sz w:val="24"/>
                <w:szCs w:val="24"/>
                <w:lang w:val="hr-HR"/>
              </w:rPr>
              <w:t>d</w:t>
            </w:r>
            <w:r w:rsidRPr="00AB34F7">
              <w:rPr>
                <w:rFonts w:ascii="Times New Roman" w:hAnsi="Times New Roman" w:cs="Times New Roman"/>
                <w:b/>
                <w:sz w:val="24"/>
                <w:szCs w:val="24"/>
                <w:vertAlign w:val="subscript"/>
                <w:lang w:val="hr-HR"/>
              </w:rPr>
              <w:t>6</w:t>
            </w:r>
            <w:r w:rsidRPr="00AB34F7">
              <w:rPr>
                <w:rFonts w:ascii="Times New Roman" w:hAnsi="Times New Roman" w:cs="Times New Roman"/>
                <w:b/>
                <w:sz w:val="24"/>
                <w:szCs w:val="24"/>
                <w:lang w:val="hr-HR"/>
              </w:rPr>
              <w:t xml:space="preserve">, </w:t>
            </w:r>
            <w:r w:rsidRPr="00AB34F7">
              <w:rPr>
                <w:rFonts w:ascii="Times New Roman" w:hAnsi="Times New Roman" w:cs="Times New Roman"/>
                <w:b/>
                <w:i/>
                <w:sz w:val="24"/>
                <w:szCs w:val="24"/>
                <w:lang w:val="hr-HR"/>
              </w:rPr>
              <w:sym w:font="Symbol" w:char="F064"/>
            </w:r>
            <w:r w:rsidRPr="00AB34F7">
              <w:rPr>
                <w:rFonts w:ascii="Times New Roman" w:hAnsi="Times New Roman" w:cs="Times New Roman"/>
                <w:b/>
                <w:sz w:val="24"/>
                <w:szCs w:val="24"/>
                <w:lang w:val="hr-HR"/>
              </w:rPr>
              <w:t xml:space="preserve"> ppm, </w:t>
            </w:r>
            <w:r w:rsidRPr="00AB34F7">
              <w:rPr>
                <w:rFonts w:ascii="Times New Roman" w:hAnsi="Times New Roman" w:cs="Times New Roman"/>
                <w:b/>
                <w:i/>
                <w:spacing w:val="-3"/>
                <w:sz w:val="24"/>
                <w:szCs w:val="24"/>
                <w:lang w:val="hr-HR"/>
              </w:rPr>
              <w:t>J</w:t>
            </w:r>
            <w:r w:rsidRPr="00AB34F7">
              <w:rPr>
                <w:rFonts w:ascii="Times New Roman" w:hAnsi="Times New Roman" w:cs="Times New Roman"/>
                <w:b/>
                <w:spacing w:val="-3"/>
                <w:sz w:val="24"/>
                <w:szCs w:val="24"/>
                <w:lang w:val="hr-HR"/>
              </w:rPr>
              <w:t>/Hz</w:t>
            </w:r>
            <w:r w:rsidRPr="00AB34F7">
              <w:rPr>
                <w:rFonts w:ascii="Times New Roman" w:hAnsi="Times New Roman" w:cs="Times New Roman"/>
                <w:b/>
                <w:sz w:val="24"/>
                <w:szCs w:val="24"/>
                <w:lang w:val="hr-HR"/>
              </w:rPr>
              <w:t>)</w:t>
            </w:r>
          </w:p>
        </w:tc>
        <w:tc>
          <w:tcPr>
            <w:tcW w:w="3711" w:type="dxa"/>
            <w:tcBorders>
              <w:top w:val="single" w:sz="12" w:space="0" w:color="auto"/>
            </w:tcBorders>
            <w:vAlign w:val="center"/>
          </w:tcPr>
          <w:p w:rsidR="003D4764" w:rsidRPr="00AB34F7" w:rsidRDefault="003D4764" w:rsidP="00FB7F99">
            <w:pPr>
              <w:jc w:val="center"/>
              <w:rPr>
                <w:rFonts w:ascii="Times New Roman" w:hAnsi="Times New Roman" w:cs="Times New Roman"/>
                <w:sz w:val="24"/>
                <w:szCs w:val="24"/>
                <w:lang w:val="hr-HR"/>
              </w:rPr>
            </w:pPr>
            <w:smartTag w:uri="urn:schemas-microsoft-com:office:smarttags" w:element="metricconverter">
              <w:smartTagPr>
                <w:attr w:name="ProductID" w:val="13C"/>
              </w:smartTagPr>
              <w:r w:rsidRPr="00AB34F7">
                <w:rPr>
                  <w:rFonts w:ascii="Times New Roman" w:hAnsi="Times New Roman" w:cs="Times New Roman"/>
                  <w:b/>
                  <w:sz w:val="24"/>
                  <w:szCs w:val="24"/>
                  <w:vertAlign w:val="superscript"/>
                  <w:lang w:val="hr-HR"/>
                </w:rPr>
                <w:t>13</w:t>
              </w:r>
              <w:r w:rsidRPr="00AB34F7">
                <w:rPr>
                  <w:rFonts w:ascii="Times New Roman" w:hAnsi="Times New Roman" w:cs="Times New Roman"/>
                  <w:b/>
                  <w:sz w:val="24"/>
                  <w:szCs w:val="24"/>
                  <w:lang w:val="hr-HR"/>
                </w:rPr>
                <w:t>C</w:t>
              </w:r>
            </w:smartTag>
            <w:r w:rsidRPr="00AB34F7">
              <w:rPr>
                <w:rFonts w:ascii="Times New Roman" w:hAnsi="Times New Roman" w:cs="Times New Roman"/>
                <w:b/>
                <w:sz w:val="24"/>
                <w:szCs w:val="24"/>
                <w:lang w:val="hr-HR"/>
              </w:rPr>
              <w:t xml:space="preserve"> NMR (DMSO-</w:t>
            </w:r>
            <w:r w:rsidRPr="00AB34F7">
              <w:rPr>
                <w:rFonts w:ascii="Times New Roman" w:hAnsi="Times New Roman" w:cs="Times New Roman"/>
                <w:b/>
                <w:i/>
                <w:sz w:val="24"/>
                <w:szCs w:val="24"/>
                <w:lang w:val="hr-HR"/>
              </w:rPr>
              <w:t>d</w:t>
            </w:r>
            <w:r w:rsidRPr="00AB34F7">
              <w:rPr>
                <w:rFonts w:ascii="Times New Roman" w:hAnsi="Times New Roman" w:cs="Times New Roman"/>
                <w:b/>
                <w:sz w:val="24"/>
                <w:szCs w:val="24"/>
                <w:vertAlign w:val="subscript"/>
                <w:lang w:val="hr-HR"/>
              </w:rPr>
              <w:t>6</w:t>
            </w:r>
            <w:r w:rsidRPr="00AB34F7">
              <w:rPr>
                <w:rFonts w:ascii="Times New Roman" w:hAnsi="Times New Roman" w:cs="Times New Roman"/>
                <w:b/>
                <w:sz w:val="24"/>
                <w:szCs w:val="24"/>
                <w:lang w:val="hr-HR"/>
              </w:rPr>
              <w:t xml:space="preserve">, </w:t>
            </w:r>
            <w:r w:rsidRPr="00AB34F7">
              <w:rPr>
                <w:rFonts w:ascii="Times New Roman" w:hAnsi="Times New Roman" w:cs="Times New Roman"/>
                <w:b/>
                <w:i/>
                <w:sz w:val="24"/>
                <w:szCs w:val="24"/>
                <w:lang w:val="hr-HR"/>
              </w:rPr>
              <w:sym w:font="Symbol" w:char="F064"/>
            </w:r>
            <w:r w:rsidRPr="00AB34F7">
              <w:rPr>
                <w:rFonts w:ascii="Times New Roman" w:hAnsi="Times New Roman" w:cs="Times New Roman"/>
                <w:b/>
                <w:sz w:val="24"/>
                <w:szCs w:val="24"/>
                <w:lang w:val="hr-HR"/>
              </w:rPr>
              <w:t xml:space="preserve"> ppm, </w:t>
            </w:r>
            <w:r w:rsidRPr="00AB34F7">
              <w:rPr>
                <w:rFonts w:ascii="Times New Roman" w:hAnsi="Times New Roman" w:cs="Times New Roman"/>
                <w:b/>
                <w:i/>
                <w:sz w:val="24"/>
                <w:szCs w:val="24"/>
                <w:lang w:val="hr-HR"/>
              </w:rPr>
              <w:t>J</w:t>
            </w:r>
            <w:r w:rsidRPr="00AB34F7">
              <w:rPr>
                <w:rFonts w:ascii="Times New Roman" w:hAnsi="Times New Roman" w:cs="Times New Roman"/>
                <w:b/>
                <w:sz w:val="24"/>
                <w:szCs w:val="24"/>
                <w:lang w:val="hr-HR"/>
              </w:rPr>
              <w:t>/Hz)</w:t>
            </w:r>
          </w:p>
        </w:tc>
      </w:tr>
      <w:tr w:rsidR="00742368" w:rsidRPr="00AB34F7" w:rsidTr="00FB7F99">
        <w:trPr>
          <w:trHeight w:val="806"/>
        </w:trPr>
        <w:tc>
          <w:tcPr>
            <w:tcW w:w="724" w:type="dxa"/>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6a</w:t>
            </w:r>
          </w:p>
        </w:tc>
        <w:tc>
          <w:tcPr>
            <w:tcW w:w="2126" w:type="dxa"/>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655" w:dyaOrig="1237">
                <v:shape id="_x0000_i1110" type="#_x0000_t75" style="width:82.8pt;height:61.2pt" o:ole="">
                  <v:imagedata r:id="rId75" o:title=""/>
                </v:shape>
                <o:OLEObject Type="Embed" ProgID="ChemDraw.Document.6.0" ShapeID="_x0000_i1110" DrawAspect="Content" ObjectID="_1491891018" r:id="rId169"/>
              </w:object>
            </w:r>
          </w:p>
        </w:tc>
        <w:tc>
          <w:tcPr>
            <w:tcW w:w="4111" w:type="dxa"/>
            <w:vAlign w:val="center"/>
          </w:tcPr>
          <w:p w:rsidR="00742368" w:rsidRPr="00AB34F7" w:rsidRDefault="00742368" w:rsidP="00FB7F99">
            <w:pPr>
              <w:rPr>
                <w:rFonts w:ascii="Times New Roman" w:hAnsi="Times New Roman" w:cs="Times New Roman"/>
                <w:sz w:val="20"/>
                <w:szCs w:val="20"/>
                <w:highlight w:val="yellow"/>
                <w:lang w:val="hr-HR"/>
              </w:rPr>
            </w:pPr>
            <w:r w:rsidRPr="00AB34F7">
              <w:rPr>
                <w:rFonts w:ascii="Times New Roman" w:hAnsi="Times New Roman"/>
                <w:sz w:val="20"/>
                <w:szCs w:val="20"/>
                <w:lang w:val="hr-HR"/>
              </w:rPr>
              <w:t xml:space="preserve">9,24 (s, 1H, 7'); 8,54-8,53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1,41, 2,63);8,47 (s, 1H, 4'');8,08-8,07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7,71);7,73, 7,60 (2s, 2H, 1'', 2'');7,43-7,41 (m, 1H, 12);7,06 (s, 1H, 2'); 6,99 (t, 1H, 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7,71); 6,80 (d, 1H, 6',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7,71);6,47 (m, 2H, 2, 17); 6,35-6,34 (d, 1H, 4',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7,71);6,27-6,26 (d, 1H, 15);6,11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8,31); 3,83 (s, 3H, 18); 3,65-3,61 (m, 1H, 6); 3,08-3,02 (m, 2H, 3); 1,64-1,48 (m, 4H, 4, 5); 1,21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5,93)</w:t>
            </w:r>
          </w:p>
        </w:tc>
        <w:tc>
          <w:tcPr>
            <w:tcW w:w="37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158,99 (16); 158,64 (1); 157,57 (3'); 155,82 (3''); 144,63 (9); 144,23 (11); 140,71 (1'); 134,77 (13); 134,51 (10); 129,56 (14); 129,16 (5'); 122,07 (12); 109,16 (6'); 108,89 (4'); 105,47 (2'); 96,08 (17); 91,61 (15); 54,97 (18); 47,04 (6); 39,23 (3); 33,41 (5); 26,66 (4); 20,20 (7)</w:t>
            </w:r>
          </w:p>
        </w:tc>
      </w:tr>
      <w:tr w:rsidR="00742368" w:rsidRPr="00AB34F7" w:rsidTr="00FB7F99">
        <w:trPr>
          <w:trHeight w:val="806"/>
        </w:trPr>
        <w:tc>
          <w:tcPr>
            <w:tcW w:w="724" w:type="dxa"/>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6b</w:t>
            </w:r>
          </w:p>
        </w:tc>
        <w:tc>
          <w:tcPr>
            <w:tcW w:w="2126" w:type="dxa"/>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642" w:dyaOrig="1219">
                <v:shape id="_x0000_i1111" type="#_x0000_t75" style="width:81pt;height:60pt" o:ole="">
                  <v:imagedata r:id="rId77" o:title=""/>
                </v:shape>
                <o:OLEObject Type="Embed" ProgID="ChemDraw.Document.6.0" ShapeID="_x0000_i1111" DrawAspect="Content" ObjectID="_1491891019" r:id="rId170"/>
              </w:object>
            </w:r>
          </w:p>
        </w:tc>
        <w:tc>
          <w:tcPr>
            <w:tcW w:w="41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hAnsi="Times New Roman"/>
                <w:sz w:val="20"/>
                <w:szCs w:val="20"/>
                <w:lang w:val="hr-HR"/>
              </w:rPr>
              <w:t xml:space="preserve">8,91 (bs, 1H, 7'); 8,56-8,54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1,40, 2,81); 8,34 (s, 1H, 4''); 8,12-8,09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1,40, 6,74); 7,69, 7,59 (2s. 2H, 1'', 2''); 7,46-7,42 (m, 1H, 12); 7,23 (d, 2H, 2', 6',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=8,99); 6,64 (d, 2H, 3', 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=8,99); 6,49-6,48 (d+t, 2H, 2, 17); 6,28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2,25); 6,18 (bs, 1H, 8); 3,82 (s, 3H, 18); 3,67-3,60 (m, 1H, 6); 3,08-3,02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6,74); 1,65-1,46 (m, 4H, 4, 5); 1,20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6,18)</w:t>
            </w:r>
          </w:p>
        </w:tc>
        <w:tc>
          <w:tcPr>
            <w:tcW w:w="37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eastAsia="Times New Roman" w:hAnsi="Times New Roman"/>
                <w:sz w:val="20"/>
                <w:szCs w:val="20"/>
                <w:lang w:val="hr-HR" w:eastAsia="hr-HR"/>
              </w:rPr>
              <w:t>159,05 (16);158,72 (1); 156,28 (3''); 152,40 (4'); 144,43 (9); 144,10 (11);135,15 (13); 134,14 (10); 131,15 (1');129,66 (14); 122,11 (12); 120,55 (2', 6'); 114,96 (3', 5'); 96,39 (17); 91,75 (15); 55,02 (18); 47,13 (6); 39,23 (3); 33,36 (5); 26,67 (4); 20,17 (7)</w:t>
            </w:r>
          </w:p>
          <w:p w:rsidR="00742368" w:rsidRPr="00AB34F7" w:rsidRDefault="00742368" w:rsidP="00FB7F99">
            <w:pPr>
              <w:rPr>
                <w:rFonts w:ascii="Times New Roman" w:hAnsi="Times New Roman" w:cs="Times New Roman"/>
                <w:sz w:val="20"/>
                <w:szCs w:val="20"/>
                <w:highlight w:val="yellow"/>
                <w:lang w:val="hr-HR"/>
              </w:rPr>
            </w:pPr>
          </w:p>
        </w:tc>
      </w:tr>
      <w:tr w:rsidR="00742368" w:rsidRPr="00AB34F7" w:rsidTr="00FB7F99">
        <w:trPr>
          <w:trHeight w:val="806"/>
        </w:trPr>
        <w:tc>
          <w:tcPr>
            <w:tcW w:w="724" w:type="dxa"/>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6c</w:t>
            </w:r>
          </w:p>
        </w:tc>
        <w:tc>
          <w:tcPr>
            <w:tcW w:w="2126" w:type="dxa"/>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508" w:dyaOrig="1225">
                <v:shape id="_x0000_i1112" type="#_x0000_t75" style="width:75.6pt;height:61.2pt" o:ole="">
                  <v:imagedata r:id="rId79" o:title=""/>
                </v:shape>
                <o:OLEObject Type="Embed" ProgID="ChemDraw.Document.6.0" ShapeID="_x0000_i1112" DrawAspect="Content" ObjectID="_1491891020" r:id="rId171"/>
              </w:object>
            </w:r>
          </w:p>
        </w:tc>
        <w:tc>
          <w:tcPr>
            <w:tcW w:w="41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eastAsia="Calibri" w:hAnsi="Times New Roman" w:cs="Times New Roman"/>
                <w:sz w:val="20"/>
                <w:szCs w:val="20"/>
                <w:lang w:val="hr-HR"/>
              </w:rPr>
              <w:t xml:space="preserve">8,86 (s, 1H, 4'');8,53-8,52 (dd, 1H, 11, </w:t>
            </w:r>
            <w:r w:rsidRPr="00AB34F7">
              <w:rPr>
                <w:rFonts w:ascii="Times New Roman" w:eastAsia="Calibri" w:hAnsi="Times New Roman" w:cs="Times New Roman"/>
                <w:i/>
                <w:sz w:val="20"/>
                <w:szCs w:val="20"/>
                <w:lang w:val="hr-HR"/>
              </w:rPr>
              <w:t>J</w:t>
            </w:r>
            <w:r w:rsidRPr="00AB34F7">
              <w:rPr>
                <w:rFonts w:ascii="Times New Roman" w:eastAsia="Calibri" w:hAnsi="Times New Roman" w:cs="Times New Roman"/>
                <w:sz w:val="20"/>
                <w:szCs w:val="20"/>
                <w:lang w:val="hr-HR"/>
              </w:rPr>
              <w:t xml:space="preserve"> = 1,41, 2,54); 8,07-8,06 (dd, 1H, 13,</w:t>
            </w:r>
            <w:r w:rsidRPr="00AB34F7">
              <w:rPr>
                <w:rFonts w:ascii="Times New Roman" w:eastAsia="Calibri" w:hAnsi="Times New Roman" w:cs="Times New Roman"/>
                <w:i/>
                <w:sz w:val="20"/>
                <w:szCs w:val="20"/>
                <w:lang w:val="hr-HR"/>
              </w:rPr>
              <w:t xml:space="preserve"> J</w:t>
            </w:r>
            <w:r w:rsidRPr="00AB34F7">
              <w:rPr>
                <w:rFonts w:ascii="Times New Roman" w:eastAsia="Calibri" w:hAnsi="Times New Roman" w:cs="Times New Roman"/>
                <w:sz w:val="20"/>
                <w:szCs w:val="20"/>
                <w:lang w:val="hr-HR"/>
              </w:rPr>
              <w:t xml:space="preserve"> = 1,41, 6,68);7,93, 7,65 (2s, 2H, 1'', 2''); 7,50 (d, 1H, 6', </w:t>
            </w:r>
            <w:r w:rsidRPr="00AB34F7">
              <w:rPr>
                <w:rFonts w:ascii="Times New Roman" w:eastAsia="Calibri" w:hAnsi="Times New Roman" w:cs="Times New Roman"/>
                <w:i/>
                <w:sz w:val="20"/>
                <w:szCs w:val="20"/>
                <w:lang w:val="hr-HR"/>
              </w:rPr>
              <w:t>J</w:t>
            </w:r>
            <w:r w:rsidRPr="00AB34F7">
              <w:rPr>
                <w:rFonts w:ascii="Times New Roman" w:eastAsia="Calibri" w:hAnsi="Times New Roman" w:cs="Times New Roman"/>
                <w:sz w:val="20"/>
                <w:szCs w:val="20"/>
                <w:lang w:val="hr-HR"/>
              </w:rPr>
              <w:t xml:space="preserve"> = 12,15);7,42-7,40 (m, 1H, 12);7,26-7,23 (m, 2H, 2', 4'); 6,73 (t, 1H, 5');6,50 (t, 1H, 2); 6,46 (d, 1H, 17); 6,26 (d, 1H, 15),6,10 (d, 1H, 8,</w:t>
            </w:r>
            <w:r w:rsidRPr="00AB34F7">
              <w:rPr>
                <w:rFonts w:ascii="Times New Roman" w:eastAsia="Calibri" w:hAnsi="Times New Roman" w:cs="Times New Roman"/>
                <w:i/>
                <w:sz w:val="20"/>
                <w:szCs w:val="20"/>
                <w:lang w:val="hr-HR"/>
              </w:rPr>
              <w:t xml:space="preserve"> J</w:t>
            </w:r>
            <w:r w:rsidRPr="00AB34F7">
              <w:rPr>
                <w:rFonts w:ascii="Times New Roman" w:eastAsia="Calibri" w:hAnsi="Times New Roman" w:cs="Times New Roman"/>
                <w:sz w:val="20"/>
                <w:szCs w:val="20"/>
                <w:lang w:val="hr-HR"/>
              </w:rPr>
              <w:t xml:space="preserve"> = 8,76); 3,82 (s, 3H, 18); 3,64-3,61 (m, 1H, 6); 3,07-3,03 (m, 2H, 3); 1,65-1,46 (m, 4H, 4, 5); 1,19 (d, 3H, 7, </w:t>
            </w:r>
            <w:r w:rsidRPr="00AB34F7">
              <w:rPr>
                <w:rFonts w:ascii="Times New Roman" w:eastAsia="Calibri" w:hAnsi="Times New Roman" w:cs="Times New Roman"/>
                <w:i/>
                <w:sz w:val="20"/>
                <w:szCs w:val="20"/>
                <w:lang w:val="hr-HR"/>
              </w:rPr>
              <w:t>J</w:t>
            </w:r>
            <w:r w:rsidRPr="00AB34F7">
              <w:rPr>
                <w:rFonts w:ascii="Times New Roman" w:eastAsia="Calibri" w:hAnsi="Times New Roman" w:cs="Times New Roman"/>
                <w:sz w:val="20"/>
                <w:szCs w:val="20"/>
                <w:lang w:val="hr-HR"/>
              </w:rPr>
              <w:t xml:space="preserve"> = 6,21)</w:t>
            </w:r>
          </w:p>
        </w:tc>
        <w:tc>
          <w:tcPr>
            <w:tcW w:w="37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163,02 (3'); 158,98 (16); 158,52 (1); 155,87 (3''); 144,62 (9); 144,22, 144,19 (11); 141,71, 141,64 (1'); 134,76 (13); 134,50 (10); 130,01, 129,94 (5'); 129,55 (14); 122,06 (12); 114,19, 114,16 (6'); 108,02, 107,88 (4'); 104,99 (2'); 96,07 (17); 91,59 (15); 54,96 (18); 47,03 (6); 39,23 (3); 33,39 (5); 26,63 (4); 20,19 (7)</w:t>
            </w:r>
          </w:p>
        </w:tc>
      </w:tr>
      <w:tr w:rsidR="00742368" w:rsidRPr="00AB34F7" w:rsidTr="00FB7F99">
        <w:trPr>
          <w:trHeight w:val="789"/>
        </w:trPr>
        <w:tc>
          <w:tcPr>
            <w:tcW w:w="724" w:type="dxa"/>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6d</w:t>
            </w:r>
          </w:p>
        </w:tc>
        <w:tc>
          <w:tcPr>
            <w:tcW w:w="2126" w:type="dxa"/>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496" w:dyaOrig="1213">
                <v:shape id="_x0000_i1113" type="#_x0000_t75" style="width:74.4pt;height:60pt" o:ole="">
                  <v:imagedata r:id="rId81" o:title=""/>
                </v:shape>
                <o:OLEObject Type="Embed" ProgID="ChemDraw.Document.6.0" ShapeID="_x0000_i1113" DrawAspect="Content" ObjectID="_1491891021" r:id="rId172"/>
              </w:object>
            </w:r>
          </w:p>
        </w:tc>
        <w:tc>
          <w:tcPr>
            <w:tcW w:w="41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hAnsi="Times New Roman"/>
                <w:sz w:val="20"/>
                <w:szCs w:val="20"/>
                <w:lang w:val="hr-HR"/>
              </w:rPr>
              <w:t xml:space="preserve">8,67 (s, 1H, 4'');8,54-8,53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1,61, 2,41); 8,08-8,06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1,34, 6,69); 7,84, 7,62 (2s. 2H, 1'', 2'');7,51-7,48 (m, 2H, 2', 6');7,43-7,41 (m, 1H, 12);7,08-7,04 (m, 2H, 3', 5'); 6,49-6,47 (d+t, 2H, 2, 17); 6,26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2,14); 6,11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8,83); 3,82 (s, 3H, 18); 3,64-3,60 (m, 1H, 6); 3,08-3,03 (m, 2H, 3); 1,66-1,47 (m, 4H, 4, 5); 1,20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6,15)</w:t>
            </w:r>
          </w:p>
        </w:tc>
        <w:tc>
          <w:tcPr>
            <w:tcW w:w="37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158,98 (16); 155,58 (1); 158,03, 156,46 (4'); 156,12 (3''); 144,62 (9); 144,21 (11); 136,05 (1'); 134,77 (13); 134,50 (10); 129,55 (14); 122,07 (12); 120,26, 120,21 (2', 6'); 114,99, 114,85 (3', 5'); 96,07 (17); 91,59 (15); 54,96 (18); 47,04 (6); 39,23 (3); 33,29 (5); 26,64 (2); 20,18 (7)</w:t>
            </w:r>
          </w:p>
        </w:tc>
      </w:tr>
      <w:tr w:rsidR="00742368" w:rsidRPr="00AB34F7" w:rsidTr="00FB7F99">
        <w:trPr>
          <w:trHeight w:val="806"/>
        </w:trPr>
        <w:tc>
          <w:tcPr>
            <w:tcW w:w="724" w:type="dxa"/>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6e</w:t>
            </w:r>
          </w:p>
        </w:tc>
        <w:tc>
          <w:tcPr>
            <w:tcW w:w="2126" w:type="dxa"/>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560" w:dyaOrig="1237">
                <v:shape id="_x0000_i1114" type="#_x0000_t75" style="width:78.6pt;height:61.2pt" o:ole="">
                  <v:imagedata r:id="rId83" o:title=""/>
                </v:shape>
                <o:OLEObject Type="Embed" ProgID="ChemDraw.Document.6.0" ShapeID="_x0000_i1114" DrawAspect="Content" ObjectID="_1491891022" r:id="rId173"/>
              </w:object>
            </w:r>
          </w:p>
        </w:tc>
        <w:tc>
          <w:tcPr>
            <w:tcW w:w="41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eastAsia="Calibri" w:hAnsi="Times New Roman" w:cs="Times New Roman"/>
                <w:sz w:val="20"/>
                <w:szCs w:val="20"/>
                <w:lang w:val="hr-HR"/>
              </w:rPr>
              <w:t xml:space="preserve">8,87 (s, 1H, 4'');8,54-8,52 (dd, 1H, 11, </w:t>
            </w:r>
            <w:r w:rsidRPr="00AB34F7">
              <w:rPr>
                <w:rFonts w:ascii="Times New Roman" w:eastAsia="Calibri" w:hAnsi="Times New Roman" w:cs="Times New Roman"/>
                <w:i/>
                <w:sz w:val="20"/>
                <w:szCs w:val="20"/>
                <w:lang w:val="hr-HR"/>
              </w:rPr>
              <w:t>J</w:t>
            </w:r>
            <w:r w:rsidRPr="00AB34F7">
              <w:rPr>
                <w:rFonts w:ascii="Times New Roman" w:eastAsia="Calibri" w:hAnsi="Times New Roman" w:cs="Times New Roman"/>
                <w:sz w:val="20"/>
                <w:szCs w:val="20"/>
                <w:lang w:val="hr-HR"/>
              </w:rPr>
              <w:t xml:space="preserve"> = 1,51, 2,62); 8,09-8,06 (dd, 1H, 13,</w:t>
            </w:r>
            <w:r w:rsidRPr="00AB34F7">
              <w:rPr>
                <w:rFonts w:ascii="Times New Roman" w:eastAsia="Calibri" w:hAnsi="Times New Roman" w:cs="Times New Roman"/>
                <w:i/>
                <w:sz w:val="20"/>
                <w:szCs w:val="20"/>
                <w:lang w:val="hr-HR"/>
              </w:rPr>
              <w:t xml:space="preserve"> J</w:t>
            </w:r>
            <w:r w:rsidRPr="00AB34F7">
              <w:rPr>
                <w:rFonts w:ascii="Times New Roman" w:eastAsia="Calibri" w:hAnsi="Times New Roman" w:cs="Times New Roman"/>
                <w:sz w:val="20"/>
                <w:szCs w:val="20"/>
                <w:lang w:val="hr-HR"/>
              </w:rPr>
              <w:t xml:space="preserve"> = 1,41, 6,84);7,98, 7,74 (2s, 2H, 1'', 2''); 7,67 (s, 1H, 2'); 7,44-7,37 (m, 2H, 12, 6'); 7,24 (t, 1H, 5', </w:t>
            </w:r>
            <w:r w:rsidRPr="00AB34F7">
              <w:rPr>
                <w:rFonts w:ascii="Times New Roman" w:eastAsia="Calibri" w:hAnsi="Times New Roman" w:cs="Times New Roman"/>
                <w:i/>
                <w:sz w:val="20"/>
                <w:szCs w:val="20"/>
                <w:lang w:val="hr-HR"/>
              </w:rPr>
              <w:t>J</w:t>
            </w:r>
            <w:r w:rsidRPr="00AB34F7">
              <w:rPr>
                <w:rFonts w:ascii="Times New Roman" w:eastAsia="Calibri" w:hAnsi="Times New Roman" w:cs="Times New Roman"/>
                <w:sz w:val="20"/>
                <w:szCs w:val="20"/>
                <w:lang w:val="hr-HR"/>
              </w:rPr>
              <w:t xml:space="preserve"> = 8,05); 6,97 (d, 1H, 4', </w:t>
            </w:r>
            <w:r w:rsidRPr="00AB34F7">
              <w:rPr>
                <w:rFonts w:ascii="Times New Roman" w:eastAsia="Calibri" w:hAnsi="Times New Roman" w:cs="Times New Roman"/>
                <w:i/>
                <w:sz w:val="20"/>
                <w:szCs w:val="20"/>
                <w:lang w:val="hr-HR"/>
              </w:rPr>
              <w:t>J</w:t>
            </w:r>
            <w:r w:rsidRPr="00AB34F7">
              <w:rPr>
                <w:rFonts w:ascii="Times New Roman" w:eastAsia="Calibri" w:hAnsi="Times New Roman" w:cs="Times New Roman"/>
                <w:sz w:val="20"/>
                <w:szCs w:val="20"/>
                <w:lang w:val="hr-HR"/>
              </w:rPr>
              <w:t xml:space="preserve"> = 8,05);6,52 (t, 1H, 2); 6,47 (d, 1H, 17); 6,26 (d, 1H, 15);6,11 (d, 1H, 8,</w:t>
            </w:r>
            <w:r w:rsidRPr="00AB34F7">
              <w:rPr>
                <w:rFonts w:ascii="Times New Roman" w:eastAsia="Calibri" w:hAnsi="Times New Roman" w:cs="Times New Roman"/>
                <w:i/>
                <w:sz w:val="20"/>
                <w:szCs w:val="20"/>
                <w:lang w:val="hr-HR"/>
              </w:rPr>
              <w:t xml:space="preserve"> J</w:t>
            </w:r>
            <w:r w:rsidRPr="00AB34F7">
              <w:rPr>
                <w:rFonts w:ascii="Times New Roman" w:eastAsia="Calibri" w:hAnsi="Times New Roman" w:cs="Times New Roman"/>
                <w:sz w:val="20"/>
                <w:szCs w:val="20"/>
                <w:lang w:val="hr-HR"/>
              </w:rPr>
              <w:t xml:space="preserve"> = 8,75); 3,82 (s, 3H, 18); 3,66-3,58 (m, 1H, 6); 3,09-3,03 (m, 2H, 3); 1,68-1,48 (m, 4H, 4, 5); 1,20 (d, 3H, 7, </w:t>
            </w:r>
            <w:r w:rsidRPr="00AB34F7">
              <w:rPr>
                <w:rFonts w:ascii="Times New Roman" w:eastAsia="Calibri" w:hAnsi="Times New Roman" w:cs="Times New Roman"/>
                <w:i/>
                <w:sz w:val="20"/>
                <w:szCs w:val="20"/>
                <w:lang w:val="hr-HR"/>
              </w:rPr>
              <w:t>J</w:t>
            </w:r>
            <w:r w:rsidRPr="00AB34F7">
              <w:rPr>
                <w:rFonts w:ascii="Times New Roman" w:eastAsia="Calibri" w:hAnsi="Times New Roman" w:cs="Times New Roman"/>
                <w:sz w:val="20"/>
                <w:szCs w:val="20"/>
                <w:lang w:val="hr-HR"/>
              </w:rPr>
              <w:t xml:space="preserve"> = 6,24)</w:t>
            </w:r>
          </w:p>
        </w:tc>
        <w:tc>
          <w:tcPr>
            <w:tcW w:w="37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eastAsia="Calibri" w:hAnsi="Times New Roman" w:cs="Times New Roman"/>
                <w:sz w:val="20"/>
                <w:szCs w:val="20"/>
                <w:lang w:val="hr-HR"/>
              </w:rPr>
              <w:t>159,00 (</w:t>
            </w:r>
            <w:r w:rsidR="007F07D8">
              <w:rPr>
                <w:rFonts w:ascii="Times New Roman" w:eastAsia="Calibri" w:hAnsi="Times New Roman" w:cs="Times New Roman"/>
                <w:sz w:val="20"/>
                <w:szCs w:val="20"/>
                <w:lang w:val="hr-HR"/>
              </w:rPr>
              <w:t xml:space="preserve">16); 158,54 (1); 155,92 (3''); </w:t>
            </w:r>
            <w:r w:rsidRPr="00AB34F7">
              <w:rPr>
                <w:rFonts w:ascii="Times New Roman" w:eastAsia="Calibri" w:hAnsi="Times New Roman" w:cs="Times New Roman"/>
                <w:sz w:val="20"/>
                <w:szCs w:val="20"/>
                <w:lang w:val="hr-HR"/>
              </w:rPr>
              <w:t>144,64 (9); 144,23 (11); 141,38 (1'); 134,79 (13); 134,52 (10);132,91 (3'); 130,11 (5'); 129,57 (14); 122,09 (12); 121,30 (4'); 117,90 (2'); 116,82 (6'); 96,09 (17); 91,59 (15); 54,98 (18); 47,04 (6); 39,23 (3); 33,41 (5); 26,67 (4); 20,21 (7)</w:t>
            </w:r>
          </w:p>
        </w:tc>
      </w:tr>
      <w:tr w:rsidR="00742368" w:rsidRPr="00AB34F7" w:rsidTr="00FB7F99">
        <w:trPr>
          <w:trHeight w:val="806"/>
        </w:trPr>
        <w:tc>
          <w:tcPr>
            <w:tcW w:w="724" w:type="dxa"/>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6f</w:t>
            </w:r>
          </w:p>
        </w:tc>
        <w:tc>
          <w:tcPr>
            <w:tcW w:w="2126" w:type="dxa"/>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548" w:dyaOrig="1213">
                <v:shape id="_x0000_i1115" type="#_x0000_t75" style="width:77.4pt;height:60pt" o:ole="">
                  <v:imagedata r:id="rId85" o:title=""/>
                </v:shape>
                <o:OLEObject Type="Embed" ProgID="ChemDraw.Document.6.0" ShapeID="_x0000_i1115" DrawAspect="Content" ObjectID="_1491891023" r:id="rId174"/>
              </w:object>
            </w:r>
          </w:p>
        </w:tc>
        <w:tc>
          <w:tcPr>
            <w:tcW w:w="41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hAnsi="Times New Roman"/>
                <w:sz w:val="20"/>
                <w:szCs w:val="20"/>
                <w:lang w:val="hr-HR"/>
              </w:rPr>
              <w:t xml:space="preserve">8,78 (s, 1H, 4'');8,53-8,52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1,24, 2,47); 8,08-8,06 (dd, 1H, 13,</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1,85, 6,80);7,89, 7,63 (s. 1H, 1'', 2''); 7,52 (d, 2H, 2', 6',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=8,65);7,43-7,41 (m, 1H, 12);7,26 (d, 2H, 3', 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8,65); 6,49 (t, 1H, 2);6,47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2,47); 6,26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2,47); 6,10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8,65); 3,82 (s, 3H, 18); 3,63-3,61 (m, 1H, 6); 3,07-3,03 (m, 2H, 3); 1,64-1,48 (m, 4H, 4, 5); 1,20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6,18)</w:t>
            </w:r>
          </w:p>
        </w:tc>
        <w:tc>
          <w:tcPr>
            <w:tcW w:w="37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eastAsia="Times New Roman" w:hAnsi="Times New Roman"/>
                <w:sz w:val="20"/>
                <w:szCs w:val="20"/>
                <w:lang w:val="hr-HR" w:eastAsia="hr-HR"/>
              </w:rPr>
              <w:t>158,98 (16); 158,54 (1); 155,93 (3'');144,62 (9); 144,21 (11); 138,76 (1'); 134,76 (13); 134,50 (10); 129,55 (14); 128,30 (3', 5'); 125,21 (4'); 122,06 (12); 120,02 (2', 6'); 96,07 (17); 91,60 (15); 54,96 (18); 47,03 (6); 39,21 (3); 33,39 (5); 26,61 (4); 20,19 (7)</w:t>
            </w:r>
          </w:p>
        </w:tc>
      </w:tr>
      <w:tr w:rsidR="00742368" w:rsidRPr="00AB34F7" w:rsidTr="00FB7F99">
        <w:trPr>
          <w:trHeight w:val="789"/>
        </w:trPr>
        <w:tc>
          <w:tcPr>
            <w:tcW w:w="724" w:type="dxa"/>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6g</w:t>
            </w:r>
          </w:p>
        </w:tc>
        <w:tc>
          <w:tcPr>
            <w:tcW w:w="2126" w:type="dxa"/>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565" w:dyaOrig="1237">
                <v:shape id="_x0000_i1116" type="#_x0000_t75" style="width:78.6pt;height:61.2pt" o:ole="">
                  <v:imagedata r:id="rId87" o:title=""/>
                </v:shape>
                <o:OLEObject Type="Embed" ProgID="ChemDraw.Document.6.0" ShapeID="_x0000_i1116" DrawAspect="Content" ObjectID="_1491891024" r:id="rId175"/>
              </w:object>
            </w:r>
          </w:p>
        </w:tc>
        <w:tc>
          <w:tcPr>
            <w:tcW w:w="41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hAnsi="Times New Roman"/>
                <w:sz w:val="20"/>
                <w:szCs w:val="20"/>
                <w:lang w:val="hr-HR"/>
              </w:rPr>
              <w:t>8,78 (s, 1H, 4''); 8,53-8,52 (dd, 1H, 11, J = 1,37, 2,75); 8,08-8,06 (dd, 1H, 13, J = 1,37, 6,87); 7,89, 7,63 (s. 1H, 1'', 2''); 7,47 (d, 2H, 2', 6', J =8,93); 7,43-7,41 (m, 1H, 12); 7,38 (d, 2H, 3', 5', J = 8,93); 6,78 (t, 1H, 2); 6,47 (d, 1H, 17, J = 2,40); 6,26 (d, 1H, 15, J = 2,40); 6,11 (d, 1H, 8, J = 8,59); 3,82 (s, 3H, 18); 3,64-3,60 (m, 1H, 6); 3,07-3,03 (m, 2H, 3); 1,66-1,47 (m, 4H, 4, 5); 1,20 (d, 3H, 7, J = 6,18)</w:t>
            </w:r>
          </w:p>
        </w:tc>
        <w:tc>
          <w:tcPr>
            <w:tcW w:w="37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eastAsia="Times New Roman" w:hAnsi="Times New Roman"/>
                <w:sz w:val="20"/>
                <w:szCs w:val="20"/>
                <w:lang w:val="hr-HR" w:eastAsia="hr-HR"/>
              </w:rPr>
              <w:t>158,97 (16); 158,52 (1); 155,88 (3'');144,61 (9); 144,20 (11); 139,18 (1'); 134,75 (13); 134,49 (10); 131,19 (3', 5'); 129,54 (14);122,05 (12); 120,43 (2', 6'); 113,11 (4'); 96,06 (17); 91,59 (15); 54,95 (18); 47,03 (6); 39,20 (3); 33,39 (5); 26,63 (4); 20,18 (7)</w:t>
            </w:r>
          </w:p>
        </w:tc>
      </w:tr>
      <w:tr w:rsidR="00742368" w:rsidRPr="00AB34F7" w:rsidTr="00FB7F99">
        <w:trPr>
          <w:trHeight w:val="789"/>
        </w:trPr>
        <w:tc>
          <w:tcPr>
            <w:tcW w:w="724" w:type="dxa"/>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lastRenderedPageBreak/>
              <w:t>6h</w:t>
            </w:r>
          </w:p>
        </w:tc>
        <w:tc>
          <w:tcPr>
            <w:tcW w:w="2126" w:type="dxa"/>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704" w:dyaOrig="1237">
                <v:shape id="_x0000_i1117" type="#_x0000_t75" style="width:84.6pt;height:61.2pt" o:ole="">
                  <v:imagedata r:id="rId89" o:title=""/>
                </v:shape>
                <o:OLEObject Type="Embed" ProgID="ChemDraw.Document.6.0" ShapeID="_x0000_i1117" DrawAspect="Content" ObjectID="_1491891025" r:id="rId176"/>
              </w:object>
            </w:r>
          </w:p>
        </w:tc>
        <w:tc>
          <w:tcPr>
            <w:tcW w:w="4111" w:type="dxa"/>
            <w:vAlign w:val="center"/>
          </w:tcPr>
          <w:p w:rsidR="00742368" w:rsidRPr="00AB34F7" w:rsidRDefault="00742368" w:rsidP="00FB7F99">
            <w:pPr>
              <w:rPr>
                <w:rFonts w:ascii="Times New Roman" w:hAnsi="Times New Roman" w:cs="Times New Roman"/>
                <w:sz w:val="20"/>
                <w:szCs w:val="20"/>
                <w:highlight w:val="yellow"/>
                <w:lang w:val="hr-HR"/>
              </w:rPr>
            </w:pPr>
            <w:r w:rsidRPr="00AB34F7">
              <w:rPr>
                <w:rFonts w:ascii="Times New Roman" w:hAnsi="Times New Roman"/>
                <w:sz w:val="20"/>
                <w:szCs w:val="20"/>
                <w:lang w:val="hr-HR"/>
              </w:rPr>
              <w:t xml:space="preserve">9,05 (s. 1H, 4'');8,54-8,52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1,40, 2,44); 8,09-8,02 (m, 3H, 13,2', 1''); 7,74 (d, 1H, 6',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8,02); 7,67 (s, 1H, 2''); 7,48-7,40 (m, 2H, 12, 5'); 7,26 (d, 1H, 4',</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7,67); 6,52 (t, 1H, 2,</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4,53); 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2,44); 6,26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2,10); 6,11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8,72); 3,82 (s, 3H, 18); 3,67-3,58 (m, 1H, 6); 3,10-3,03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4,88); 1,66-1,48 (m, 4H, 4, 5); 1,20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6,28)</w:t>
            </w:r>
          </w:p>
        </w:tc>
        <w:tc>
          <w:tcPr>
            <w:tcW w:w="3711" w:type="dxa"/>
            <w:vAlign w:val="center"/>
          </w:tcPr>
          <w:p w:rsidR="00742368" w:rsidRPr="00AB34F7" w:rsidRDefault="00742368" w:rsidP="00FB7F99">
            <w:pPr>
              <w:rPr>
                <w:rFonts w:ascii="Times New Roman" w:hAnsi="Times New Roman" w:cs="Times New Roman"/>
                <w:sz w:val="20"/>
                <w:szCs w:val="20"/>
                <w:highlight w:val="yellow"/>
                <w:lang w:val="hr-HR"/>
              </w:rPr>
            </w:pPr>
            <w:r w:rsidRPr="00AB34F7">
              <w:rPr>
                <w:rFonts w:ascii="Times New Roman" w:hAnsi="Times New Roman"/>
                <w:sz w:val="20"/>
                <w:szCs w:val="20"/>
                <w:lang w:val="hr-HR"/>
              </w:rPr>
              <w:t xml:space="preserve">158,98 (16); 158,49 (1); 156,03 (3''); 144,63 (9); 144,19 (11); 140,68 (1');134,75 (13); 134,50 (10); 129,67-128,61 (q,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31,52, 3'); 129,53 (5'); 129,53 (14); 129,48-118,57 (q,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271,89, 7'); 122,05 (12);117,89, 117,84 (4', 6'); 114,60 (2'); 96,13 (17); 91,59 (15); 54,94 (18); 47,04 (6); 39,23 (3); 33,40 (5); 26,62 (4); 20,17 (7)</w:t>
            </w:r>
          </w:p>
        </w:tc>
      </w:tr>
      <w:tr w:rsidR="00742368" w:rsidRPr="00AB34F7" w:rsidTr="00FB7F99">
        <w:trPr>
          <w:trHeight w:val="806"/>
        </w:trPr>
        <w:tc>
          <w:tcPr>
            <w:tcW w:w="724" w:type="dxa"/>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6i</w:t>
            </w:r>
          </w:p>
        </w:tc>
        <w:tc>
          <w:tcPr>
            <w:tcW w:w="2126" w:type="dxa"/>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692" w:dyaOrig="1225">
                <v:shape id="_x0000_i1118" type="#_x0000_t75" style="width:84.6pt;height:61.2pt" o:ole="">
                  <v:imagedata r:id="rId91" o:title=""/>
                </v:shape>
                <o:OLEObject Type="Embed" ProgID="ChemDraw.Document.6.0" ShapeID="_x0000_i1118" DrawAspect="Content" ObjectID="_1491891026" r:id="rId177"/>
              </w:object>
            </w:r>
          </w:p>
        </w:tc>
        <w:tc>
          <w:tcPr>
            <w:tcW w:w="4111" w:type="dxa"/>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hAnsi="Times New Roman"/>
                <w:sz w:val="20"/>
                <w:szCs w:val="20"/>
                <w:lang w:val="hr-HR"/>
              </w:rPr>
              <w:t xml:space="preserve">9,08 (s. 1H, 4'');8,54-8,52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1,47, 2,65); 8,09-8,03 (m, 2H, 13, 1'');7,73-7,70 (m, 3H, 2', 6', 2''); 7,58 (d, 2H, 3', 5'); 7,44-7,40 (m, 1H, 12);6,54 (t, 1H, 2,</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5,59); 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2,35); 6,27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2,06); 6,12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8,83); 3,82 (s, 3H, 18); 3,65-3,61 (m, 1H, 6); 3,09-3,04 (q, 2H, 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5,30); 1,67-1,48 (m, 4H, 4, 5); 1,20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6,18)</w:t>
            </w:r>
          </w:p>
        </w:tc>
        <w:tc>
          <w:tcPr>
            <w:tcW w:w="3711" w:type="dxa"/>
            <w:tcBorders>
              <w:bottom w:val="single" w:sz="4" w:space="0" w:color="auto"/>
            </w:tcBorders>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eastAsia="Times New Roman" w:hAnsi="Times New Roman"/>
                <w:sz w:val="20"/>
                <w:szCs w:val="20"/>
                <w:lang w:val="hr-HR" w:eastAsia="hr-HR"/>
              </w:rPr>
              <w:t xml:space="preserve">158,97 (16); 158,53 (1); 155,83 (3''); 144,64 (9); 144,23 (11); 143,57 (1'); 134,79 (13); 134,52 (10); 129,96-119,19 (q, </w:t>
            </w:r>
            <w:r w:rsidRPr="00AB34F7">
              <w:rPr>
                <w:rFonts w:ascii="Times New Roman" w:eastAsia="Times New Roman" w:hAnsi="Times New Roman"/>
                <w:i/>
                <w:sz w:val="20"/>
                <w:szCs w:val="20"/>
                <w:lang w:val="hr-HR" w:eastAsia="hr-HR"/>
              </w:rPr>
              <w:t>J</w:t>
            </w:r>
            <w:r w:rsidRPr="00AB34F7">
              <w:rPr>
                <w:rFonts w:ascii="Times New Roman" w:eastAsia="Times New Roman" w:hAnsi="Times New Roman"/>
                <w:sz w:val="20"/>
                <w:szCs w:val="20"/>
                <w:lang w:val="hr-HR" w:eastAsia="hr-HR"/>
              </w:rPr>
              <w:t xml:space="preserve"> = 270,81, 7'); 129,58 (14); 125,82, 125,77 (3', 5'); 122,28-121,02 (q, </w:t>
            </w:r>
            <w:r w:rsidRPr="00AB34F7">
              <w:rPr>
                <w:rFonts w:ascii="Times New Roman" w:eastAsia="Times New Roman" w:hAnsi="Times New Roman"/>
                <w:i/>
                <w:sz w:val="20"/>
                <w:szCs w:val="20"/>
                <w:lang w:val="hr-HR" w:eastAsia="hr-HR"/>
              </w:rPr>
              <w:t>J</w:t>
            </w:r>
            <w:r w:rsidRPr="00AB34F7">
              <w:rPr>
                <w:rFonts w:ascii="Times New Roman" w:eastAsia="Times New Roman" w:hAnsi="Times New Roman"/>
                <w:sz w:val="20"/>
                <w:szCs w:val="20"/>
                <w:lang w:val="hr-HR" w:eastAsia="hr-HR"/>
              </w:rPr>
              <w:t xml:space="preserve"> = 31,86, 4'); 122,09 (12); 118,16 (2', 6'); 96,09 (17); 91,58 (15); 54,97 (18); 47,05 (6); 39,23 (3); 33,41 (5); 26,67 (4); 20,20 (7)</w:t>
            </w:r>
          </w:p>
        </w:tc>
      </w:tr>
      <w:tr w:rsidR="00742368" w:rsidRPr="00AB34F7" w:rsidTr="00FB7F99">
        <w:trPr>
          <w:trHeight w:val="823"/>
        </w:trPr>
        <w:tc>
          <w:tcPr>
            <w:tcW w:w="724" w:type="dxa"/>
            <w:tcBorders>
              <w:bottom w:val="single" w:sz="12" w:space="0" w:color="auto"/>
            </w:tcBorders>
            <w:vAlign w:val="center"/>
          </w:tcPr>
          <w:p w:rsidR="00742368" w:rsidRPr="00AB34F7" w:rsidRDefault="00742368" w:rsidP="00FB7F99">
            <w:pPr>
              <w:rPr>
                <w:rFonts w:ascii="Times New Roman" w:hAnsi="Times New Roman" w:cs="Times New Roman"/>
                <w:b/>
                <w:sz w:val="24"/>
                <w:szCs w:val="24"/>
                <w:lang w:val="hr-HR"/>
              </w:rPr>
            </w:pPr>
            <w:r w:rsidRPr="00AB34F7">
              <w:rPr>
                <w:rFonts w:ascii="Times New Roman" w:hAnsi="Times New Roman" w:cs="Times New Roman"/>
                <w:b/>
                <w:sz w:val="24"/>
                <w:szCs w:val="24"/>
                <w:lang w:val="hr-HR"/>
              </w:rPr>
              <w:t>6j</w:t>
            </w:r>
          </w:p>
        </w:tc>
        <w:tc>
          <w:tcPr>
            <w:tcW w:w="2126" w:type="dxa"/>
            <w:tcBorders>
              <w:bottom w:val="single" w:sz="12" w:space="0" w:color="auto"/>
            </w:tcBorders>
            <w:vAlign w:val="center"/>
          </w:tcPr>
          <w:p w:rsidR="00742368" w:rsidRPr="00AB34F7" w:rsidRDefault="00742368" w:rsidP="00FB7F99">
            <w:pPr>
              <w:rPr>
                <w:rFonts w:ascii="Times New Roman" w:hAnsi="Times New Roman" w:cs="Times New Roman"/>
                <w:sz w:val="24"/>
                <w:szCs w:val="24"/>
                <w:lang w:val="hr-HR"/>
              </w:rPr>
            </w:pPr>
            <w:r w:rsidRPr="00AB34F7">
              <w:rPr>
                <w:lang w:val="hr-HR"/>
              </w:rPr>
              <w:object w:dxaOrig="1704" w:dyaOrig="1477">
                <v:shape id="_x0000_i1119" type="#_x0000_t75" style="width:84.6pt;height:73.2pt" o:ole="">
                  <v:imagedata r:id="rId93" o:title=""/>
                </v:shape>
                <o:OLEObject Type="Embed" ProgID="ChemDraw.Document.6.0" ShapeID="_x0000_i1119" DrawAspect="Content" ObjectID="_1491891027" r:id="rId178"/>
              </w:object>
            </w:r>
          </w:p>
        </w:tc>
        <w:tc>
          <w:tcPr>
            <w:tcW w:w="4111" w:type="dxa"/>
            <w:tcBorders>
              <w:bottom w:val="single" w:sz="12" w:space="0" w:color="auto"/>
            </w:tcBorders>
            <w:vAlign w:val="center"/>
          </w:tcPr>
          <w:p w:rsidR="00742368" w:rsidRPr="00AB34F7" w:rsidRDefault="00742368" w:rsidP="00FB7F99">
            <w:pPr>
              <w:rPr>
                <w:rFonts w:ascii="Times New Roman" w:hAnsi="Times New Roman" w:cs="Times New Roman"/>
                <w:sz w:val="20"/>
                <w:szCs w:val="20"/>
                <w:highlight w:val="yellow"/>
                <w:lang w:val="hr-HR"/>
              </w:rPr>
            </w:pPr>
            <w:r w:rsidRPr="00AB34F7">
              <w:rPr>
                <w:rFonts w:ascii="Times New Roman" w:hAnsi="Times New Roman"/>
                <w:sz w:val="20"/>
                <w:szCs w:val="20"/>
                <w:lang w:val="hr-HR"/>
              </w:rPr>
              <w:t xml:space="preserve">9,53 (s, 1H, 4''); 8,53-8,52 (dd, 1H, 11,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1,57, 2,27); 8,41, 7,74 (2s, 2H, 1'', 2''); 8,32 (s, 2H, 2', 6'); 8,09-8,05 (dd, 1H, 13,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1,27, 7,03); 7,55 (s, 1H, 4'); 7,44-7,40 (m, 1H, 12); 6,58 (t, 1H, 2); 6,47 (d, 1H, 17,</w:t>
            </w:r>
            <w:r w:rsidRPr="00AB34F7">
              <w:rPr>
                <w:rFonts w:ascii="Times New Roman" w:hAnsi="Times New Roman"/>
                <w:i/>
                <w:sz w:val="20"/>
                <w:szCs w:val="20"/>
                <w:lang w:val="hr-HR"/>
              </w:rPr>
              <w:t xml:space="preserve"> J</w:t>
            </w:r>
            <w:r w:rsidRPr="00AB34F7">
              <w:rPr>
                <w:rFonts w:ascii="Times New Roman" w:hAnsi="Times New Roman"/>
                <w:sz w:val="20"/>
                <w:szCs w:val="20"/>
                <w:lang w:val="hr-HR"/>
              </w:rPr>
              <w:t xml:space="preserve"> = 2,11); 6,26 (d, 1H, 15,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2,11); 6,11 (d, 1H, 8,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8,57); 3,82 (s, 3H, 18); 3,66-3,58 (m, 1H, 6); 3,10-3,03 (m, 2H, 3); 1,66-1,48 (m, 4H, 4, 5); 1,20 (d, 3H, 7, </w:t>
            </w:r>
            <w:r w:rsidRPr="00AB34F7">
              <w:rPr>
                <w:rFonts w:ascii="Times New Roman" w:hAnsi="Times New Roman"/>
                <w:i/>
                <w:sz w:val="20"/>
                <w:szCs w:val="20"/>
                <w:lang w:val="hr-HR"/>
              </w:rPr>
              <w:t>J</w:t>
            </w:r>
            <w:r w:rsidRPr="00AB34F7">
              <w:rPr>
                <w:rFonts w:ascii="Times New Roman" w:hAnsi="Times New Roman"/>
                <w:sz w:val="20"/>
                <w:szCs w:val="20"/>
                <w:lang w:val="hr-HR"/>
              </w:rPr>
              <w:t xml:space="preserve"> = 6,43)</w:t>
            </w:r>
          </w:p>
        </w:tc>
        <w:tc>
          <w:tcPr>
            <w:tcW w:w="3711" w:type="dxa"/>
            <w:tcBorders>
              <w:bottom w:val="single" w:sz="12" w:space="0" w:color="auto"/>
            </w:tcBorders>
            <w:vAlign w:val="center"/>
          </w:tcPr>
          <w:p w:rsidR="00742368" w:rsidRPr="00AB34F7" w:rsidRDefault="00742368" w:rsidP="00FB7F99">
            <w:pPr>
              <w:rPr>
                <w:rFonts w:ascii="Times New Roman" w:hAnsi="Times New Roman" w:cs="Times New Roman"/>
                <w:sz w:val="20"/>
                <w:szCs w:val="20"/>
                <w:lang w:val="hr-HR"/>
              </w:rPr>
            </w:pPr>
            <w:r w:rsidRPr="00AB34F7">
              <w:rPr>
                <w:rFonts w:ascii="Times New Roman" w:hAnsi="Times New Roman" w:cs="Times New Roman"/>
                <w:sz w:val="20"/>
                <w:szCs w:val="20"/>
                <w:lang w:val="hr-HR"/>
              </w:rPr>
              <w:t>158,97 (16); 158,38 (1); 156,05 (3''); 144,62 (9); 144,23 (11); 142,09 (1'); 134,74 (13); 134,49 (10); 131,03-129,74 (q, J = 32,35, 3', 5'); 129,54 (14); 128,77-117,93 (q, J = 272,92, 7'); 122,03 (12); 118,31 (2', 6'); 114,08 (4'); 96,04 (17); 91,58 (15); 54,92 (18); 47,05 (6); 39,23 (3); 33,40 (5); 26,59 (4); 20,16 (7)</w:t>
            </w:r>
          </w:p>
        </w:tc>
      </w:tr>
    </w:tbl>
    <w:p w:rsidR="003D4764" w:rsidRPr="00AB34F7" w:rsidRDefault="003D4764" w:rsidP="003D4764">
      <w:pPr>
        <w:rPr>
          <w:rFonts w:ascii="Times New Roman" w:hAnsi="Times New Roman" w:cs="Times New Roman"/>
          <w:sz w:val="24"/>
          <w:szCs w:val="24"/>
          <w:lang w:val="hr-HR"/>
        </w:rPr>
      </w:pPr>
    </w:p>
    <w:p w:rsidR="00943FC4" w:rsidRPr="00AB34F7" w:rsidRDefault="00943FC4">
      <w:pP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6A6C43" w:rsidRPr="00AB34F7" w:rsidRDefault="006A6C43" w:rsidP="00BE2A10">
      <w:pPr>
        <w:pStyle w:val="NoSpacing"/>
        <w:spacing w:line="360" w:lineRule="auto"/>
      </w:pPr>
    </w:p>
    <w:p w:rsidR="006A6C43" w:rsidRPr="00AB34F7" w:rsidRDefault="006A6C43" w:rsidP="00BE2A10">
      <w:pPr>
        <w:pStyle w:val="NoSpacing"/>
        <w:spacing w:line="360" w:lineRule="auto"/>
      </w:pPr>
    </w:p>
    <w:p w:rsidR="0058796C" w:rsidRPr="00AB34F7" w:rsidRDefault="0058796C" w:rsidP="00BE2A10">
      <w:pPr>
        <w:pStyle w:val="NoSpacing"/>
        <w:spacing w:line="360" w:lineRule="auto"/>
      </w:pPr>
    </w:p>
    <w:p w:rsidR="0084057E" w:rsidRPr="00AB34F7" w:rsidRDefault="00943FC4" w:rsidP="005D43CB">
      <w:pPr>
        <w:pStyle w:val="ListParagraph"/>
        <w:numPr>
          <w:ilvl w:val="0"/>
          <w:numId w:val="2"/>
        </w:numPr>
        <w:jc w:val="right"/>
        <w:outlineLvl w:val="0"/>
        <w:rPr>
          <w:rFonts w:ascii="Times New Roman" w:hAnsi="Times New Roman" w:cs="Times New Roman"/>
          <w:b/>
          <w:sz w:val="24"/>
          <w:szCs w:val="24"/>
          <w:lang w:val="hr-HR"/>
        </w:rPr>
      </w:pPr>
      <w:bookmarkStart w:id="64" w:name="_Toc418093217"/>
      <w:r w:rsidRPr="00AB34F7">
        <w:rPr>
          <w:rFonts w:ascii="Times New Roman" w:hAnsi="Times New Roman" w:cs="Times New Roman"/>
          <w:b/>
          <w:sz w:val="24"/>
          <w:szCs w:val="24"/>
          <w:lang w:val="hr-HR"/>
        </w:rPr>
        <w:t>ZAKLJUČ</w:t>
      </w:r>
      <w:r w:rsidR="0084057E" w:rsidRPr="00AB34F7">
        <w:rPr>
          <w:rFonts w:ascii="Times New Roman" w:hAnsi="Times New Roman" w:cs="Times New Roman"/>
          <w:b/>
          <w:sz w:val="24"/>
          <w:szCs w:val="24"/>
          <w:lang w:val="hr-HR"/>
        </w:rPr>
        <w:t>AK</w:t>
      </w:r>
      <w:bookmarkEnd w:id="64"/>
    </w:p>
    <w:p w:rsidR="005D43CB" w:rsidRPr="00AB34F7" w:rsidRDefault="005D43CB" w:rsidP="0084057E">
      <w:pPr>
        <w:rPr>
          <w:rFonts w:ascii="Times New Roman" w:hAnsi="Times New Roman" w:cs="Times New Roman"/>
          <w:sz w:val="24"/>
          <w:szCs w:val="24"/>
          <w:lang w:val="hr-HR"/>
        </w:rPr>
      </w:pPr>
    </w:p>
    <w:p w:rsidR="005D43CB" w:rsidRPr="00AB34F7" w:rsidRDefault="005D43CB">
      <w:pP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6658EA" w:rsidRPr="00AB34F7" w:rsidRDefault="006658EA" w:rsidP="006658EA">
      <w:pPr>
        <w:autoSpaceDE w:val="0"/>
        <w:autoSpaceDN w:val="0"/>
        <w:adjustRightInd w:val="0"/>
        <w:spacing w:line="360" w:lineRule="auto"/>
        <w:ind w:firstLine="360"/>
        <w:jc w:val="both"/>
        <w:rPr>
          <w:rFonts w:ascii="Times New Roman" w:eastAsia="Calibri" w:hAnsi="Times New Roman" w:cs="Times New Roman"/>
          <w:sz w:val="24"/>
          <w:szCs w:val="24"/>
          <w:lang w:val="hr-HR" w:eastAsia="hr-HR"/>
        </w:rPr>
      </w:pPr>
      <w:r w:rsidRPr="00AB34F7">
        <w:rPr>
          <w:rFonts w:ascii="Times New Roman" w:eastAsia="Calibri" w:hAnsi="Times New Roman" w:cs="Times New Roman"/>
          <w:sz w:val="24"/>
          <w:szCs w:val="24"/>
          <w:lang w:val="hr-HR" w:eastAsia="hr-HR"/>
        </w:rPr>
        <w:lastRenderedPageBreak/>
        <w:t xml:space="preserve">U ovom radu nastavljeno je istraživanje primakinskih derivata kao potencijalnih antitumorskih lijekova, koje se provodi na Zavodu za farmaceutsku kemiju Farmaceutsko-biokemijskog fakulteta zadnjih nekoliko godina. Opisana je sinteza deset </w:t>
      </w:r>
      <w:r w:rsidR="00FB7F99" w:rsidRPr="00AB34F7">
        <w:rPr>
          <w:rFonts w:ascii="Times New Roman" w:eastAsia="Calibri" w:hAnsi="Times New Roman" w:cs="Times New Roman"/>
          <w:sz w:val="24"/>
          <w:szCs w:val="24"/>
          <w:lang w:val="hr-HR" w:eastAsia="hr-HR"/>
        </w:rPr>
        <w:t xml:space="preserve">novih </w:t>
      </w:r>
      <w:r w:rsidRPr="00AB34F7">
        <w:rPr>
          <w:rFonts w:ascii="Times New Roman" w:eastAsia="Calibri" w:hAnsi="Times New Roman" w:cs="Times New Roman"/>
          <w:sz w:val="24"/>
          <w:szCs w:val="24"/>
          <w:lang w:val="hr-HR" w:eastAsia="hr-HR"/>
        </w:rPr>
        <w:t xml:space="preserve">urea </w:t>
      </w:r>
      <w:r w:rsidR="00FB7F99" w:rsidRPr="00AB34F7">
        <w:rPr>
          <w:rFonts w:ascii="Times New Roman" w:eastAsia="Calibri" w:hAnsi="Times New Roman" w:cs="Times New Roman"/>
          <w:sz w:val="24"/>
          <w:szCs w:val="24"/>
          <w:lang w:val="hr-HR" w:eastAsia="hr-HR"/>
        </w:rPr>
        <w:t>(</w:t>
      </w:r>
      <w:r w:rsidR="00FB7F99" w:rsidRPr="00AB34F7">
        <w:rPr>
          <w:rFonts w:ascii="Times New Roman" w:eastAsia="Calibri" w:hAnsi="Times New Roman" w:cs="Times New Roman"/>
          <w:b/>
          <w:sz w:val="24"/>
          <w:szCs w:val="24"/>
          <w:lang w:val="hr-HR" w:eastAsia="hr-HR"/>
        </w:rPr>
        <w:t>3a-j</w:t>
      </w:r>
      <w:r w:rsidR="00FB7F99" w:rsidRPr="00AB34F7">
        <w:rPr>
          <w:rFonts w:ascii="Times New Roman" w:eastAsia="Calibri" w:hAnsi="Times New Roman" w:cs="Times New Roman"/>
          <w:sz w:val="24"/>
          <w:szCs w:val="24"/>
          <w:lang w:val="hr-HR" w:eastAsia="hr-HR"/>
        </w:rPr>
        <w:t xml:space="preserve">) </w:t>
      </w:r>
      <w:r w:rsidRPr="00AB34F7">
        <w:rPr>
          <w:rFonts w:ascii="Times New Roman" w:eastAsia="Calibri" w:hAnsi="Times New Roman" w:cs="Times New Roman"/>
          <w:sz w:val="24"/>
          <w:szCs w:val="24"/>
          <w:lang w:val="hr-HR" w:eastAsia="hr-HR"/>
        </w:rPr>
        <w:t xml:space="preserve">i deset </w:t>
      </w:r>
      <w:r w:rsidR="00FB7F99" w:rsidRPr="00AB34F7">
        <w:rPr>
          <w:rFonts w:ascii="Times New Roman" w:eastAsia="Calibri" w:hAnsi="Times New Roman" w:cs="Times New Roman"/>
          <w:sz w:val="24"/>
          <w:szCs w:val="24"/>
          <w:lang w:val="hr-HR" w:eastAsia="hr-HR"/>
        </w:rPr>
        <w:t xml:space="preserve">novih </w:t>
      </w:r>
      <w:r w:rsidRPr="00AB34F7">
        <w:rPr>
          <w:rFonts w:ascii="Times New Roman" w:eastAsia="Calibri" w:hAnsi="Times New Roman" w:cs="Times New Roman"/>
          <w:sz w:val="24"/>
          <w:szCs w:val="24"/>
          <w:lang w:val="hr-HR" w:eastAsia="hr-HR"/>
        </w:rPr>
        <w:t>semika</w:t>
      </w:r>
      <w:r w:rsidR="00FB7F99" w:rsidRPr="00AB34F7">
        <w:rPr>
          <w:rFonts w:ascii="Times New Roman" w:eastAsia="Calibri" w:hAnsi="Times New Roman" w:cs="Times New Roman"/>
          <w:sz w:val="24"/>
          <w:szCs w:val="24"/>
          <w:lang w:val="hr-HR" w:eastAsia="hr-HR"/>
        </w:rPr>
        <w:t>rbazidnih derivata (</w:t>
      </w:r>
      <w:r w:rsidR="00FB7F99" w:rsidRPr="00AB34F7">
        <w:rPr>
          <w:rFonts w:ascii="Times New Roman" w:eastAsia="Calibri" w:hAnsi="Times New Roman" w:cs="Times New Roman"/>
          <w:b/>
          <w:sz w:val="24"/>
          <w:szCs w:val="24"/>
          <w:lang w:val="hr-HR" w:eastAsia="hr-HR"/>
        </w:rPr>
        <w:t>6a-j</w:t>
      </w:r>
      <w:r w:rsidR="00FB7F99" w:rsidRPr="00AB34F7">
        <w:rPr>
          <w:rFonts w:ascii="Times New Roman" w:eastAsia="Calibri" w:hAnsi="Times New Roman" w:cs="Times New Roman"/>
          <w:sz w:val="24"/>
          <w:szCs w:val="24"/>
          <w:lang w:val="hr-HR" w:eastAsia="hr-HR"/>
        </w:rPr>
        <w:t>) primakina s različitim fenilnim supstituentima</w:t>
      </w:r>
      <w:r w:rsidRPr="00AB34F7">
        <w:rPr>
          <w:rFonts w:ascii="Times New Roman" w:eastAsia="Calibri" w:hAnsi="Times New Roman" w:cs="Times New Roman"/>
          <w:sz w:val="24"/>
          <w:szCs w:val="24"/>
          <w:lang w:val="hr-HR" w:eastAsia="hr-HR"/>
        </w:rPr>
        <w:t>, dosada</w:t>
      </w:r>
      <w:r w:rsidR="00FB7F99" w:rsidRPr="00AB34F7">
        <w:rPr>
          <w:rFonts w:ascii="Times New Roman" w:eastAsia="Calibri" w:hAnsi="Times New Roman" w:cs="Times New Roman"/>
          <w:sz w:val="24"/>
          <w:szCs w:val="24"/>
          <w:lang w:val="hr-HR" w:eastAsia="hr-HR"/>
        </w:rPr>
        <w:t xml:space="preserve"> neopisanih u literaturi, kao i njihovih prekursora </w:t>
      </w:r>
      <w:r w:rsidRPr="00AB34F7">
        <w:rPr>
          <w:rFonts w:ascii="Times New Roman" w:eastAsia="Calibri" w:hAnsi="Times New Roman" w:cs="Times New Roman"/>
          <w:sz w:val="24"/>
          <w:szCs w:val="24"/>
          <w:lang w:val="hr-HR" w:eastAsia="hr-HR"/>
        </w:rPr>
        <w:t>1-karbamoilbenzotriazola</w:t>
      </w:r>
      <w:r w:rsidR="00FB7F99" w:rsidRPr="00AB34F7">
        <w:rPr>
          <w:rFonts w:ascii="Times New Roman" w:eastAsia="Calibri" w:hAnsi="Times New Roman" w:cs="Times New Roman"/>
          <w:sz w:val="24"/>
          <w:szCs w:val="24"/>
          <w:lang w:val="hr-HR" w:eastAsia="hr-HR"/>
        </w:rPr>
        <w:t xml:space="preserve"> (</w:t>
      </w:r>
      <w:r w:rsidR="00FB7F99" w:rsidRPr="00AB34F7">
        <w:rPr>
          <w:rFonts w:ascii="Times New Roman" w:eastAsia="Calibri" w:hAnsi="Times New Roman" w:cs="Times New Roman"/>
          <w:b/>
          <w:sz w:val="24"/>
          <w:szCs w:val="24"/>
          <w:lang w:val="hr-HR" w:eastAsia="hr-HR"/>
        </w:rPr>
        <w:t>2a-j</w:t>
      </w:r>
      <w:r w:rsidR="00FB7F99" w:rsidRPr="00AB34F7">
        <w:rPr>
          <w:rFonts w:ascii="Times New Roman" w:eastAsia="Calibri" w:hAnsi="Times New Roman" w:cs="Times New Roman"/>
          <w:sz w:val="24"/>
          <w:szCs w:val="24"/>
          <w:lang w:val="hr-HR" w:eastAsia="hr-HR"/>
        </w:rPr>
        <w:t>)</w:t>
      </w:r>
      <w:r w:rsidRPr="00AB34F7">
        <w:rPr>
          <w:rFonts w:ascii="Times New Roman" w:eastAsia="Calibri" w:hAnsi="Times New Roman" w:cs="Times New Roman"/>
          <w:sz w:val="24"/>
          <w:szCs w:val="24"/>
          <w:lang w:val="hr-HR" w:eastAsia="hr-HR"/>
        </w:rPr>
        <w:t xml:space="preserve">. Strukture svih spojeva potvrđene su </w:t>
      </w:r>
      <w:r w:rsidR="00FB7F99" w:rsidRPr="00AB34F7">
        <w:rPr>
          <w:rFonts w:ascii="Times New Roman" w:eastAsia="Calibri" w:hAnsi="Times New Roman" w:cs="Times New Roman"/>
          <w:sz w:val="24"/>
          <w:szCs w:val="24"/>
          <w:lang w:val="hr-HR" w:eastAsia="hr-HR"/>
        </w:rPr>
        <w:t xml:space="preserve">uobičajenim </w:t>
      </w:r>
      <w:r w:rsidRPr="00AB34F7">
        <w:rPr>
          <w:rFonts w:ascii="Times New Roman" w:eastAsia="Calibri" w:hAnsi="Times New Roman" w:cs="Times New Roman"/>
          <w:sz w:val="24"/>
          <w:szCs w:val="24"/>
          <w:lang w:val="hr-HR" w:eastAsia="hr-HR"/>
        </w:rPr>
        <w:t xml:space="preserve">spektroskopskim </w:t>
      </w:r>
      <w:r w:rsidR="00FB7F99" w:rsidRPr="00AB34F7">
        <w:rPr>
          <w:rFonts w:ascii="Times New Roman" w:eastAsia="Calibri" w:hAnsi="Times New Roman" w:cs="Times New Roman"/>
          <w:sz w:val="24"/>
          <w:szCs w:val="24"/>
          <w:lang w:val="hr-HR" w:eastAsia="hr-HR"/>
        </w:rPr>
        <w:t xml:space="preserve">i analitičkim </w:t>
      </w:r>
      <w:r w:rsidRPr="00AB34F7">
        <w:rPr>
          <w:rFonts w:ascii="Times New Roman" w:eastAsia="Calibri" w:hAnsi="Times New Roman" w:cs="Times New Roman"/>
          <w:sz w:val="24"/>
          <w:szCs w:val="24"/>
          <w:lang w:val="hr-HR" w:eastAsia="hr-HR"/>
        </w:rPr>
        <w:t>metodama (</w:t>
      </w:r>
      <w:r w:rsidR="00FB7F99" w:rsidRPr="00AB34F7">
        <w:rPr>
          <w:rFonts w:ascii="Times New Roman" w:eastAsia="Calibri" w:hAnsi="Times New Roman" w:cs="Times New Roman"/>
          <w:sz w:val="24"/>
          <w:szCs w:val="24"/>
          <w:lang w:val="hr-HR" w:eastAsia="hr-HR"/>
        </w:rPr>
        <w:t xml:space="preserve">talište, </w:t>
      </w:r>
      <w:r w:rsidRPr="00AB34F7">
        <w:rPr>
          <w:rFonts w:ascii="Times New Roman" w:eastAsia="Calibri" w:hAnsi="Times New Roman" w:cs="Times New Roman"/>
          <w:sz w:val="24"/>
          <w:szCs w:val="24"/>
          <w:lang w:val="hr-HR" w:eastAsia="hr-HR"/>
        </w:rPr>
        <w:t xml:space="preserve">IR, </w:t>
      </w:r>
      <w:r w:rsidRPr="00AB34F7">
        <w:rPr>
          <w:rFonts w:ascii="Times New Roman" w:eastAsia="Calibri" w:hAnsi="Times New Roman" w:cs="Times New Roman"/>
          <w:sz w:val="24"/>
          <w:szCs w:val="24"/>
          <w:vertAlign w:val="superscript"/>
          <w:lang w:val="hr-HR" w:eastAsia="hr-HR"/>
        </w:rPr>
        <w:t>1</w:t>
      </w:r>
      <w:r w:rsidRPr="00AB34F7">
        <w:rPr>
          <w:rFonts w:ascii="Times New Roman" w:eastAsia="Calibri" w:hAnsi="Times New Roman" w:cs="Times New Roman"/>
          <w:sz w:val="24"/>
          <w:szCs w:val="24"/>
          <w:lang w:val="hr-HR" w:eastAsia="hr-HR"/>
        </w:rPr>
        <w:t xml:space="preserve">H i </w:t>
      </w:r>
      <w:r w:rsidRPr="00AB34F7">
        <w:rPr>
          <w:rFonts w:ascii="Times New Roman" w:hAnsi="Times New Roman" w:cs="Times New Roman"/>
          <w:sz w:val="24"/>
          <w:szCs w:val="24"/>
          <w:vertAlign w:val="superscript"/>
          <w:lang w:val="hr-HR"/>
        </w:rPr>
        <w:t>13</w:t>
      </w:r>
      <w:r w:rsidRPr="00AB34F7">
        <w:rPr>
          <w:rFonts w:ascii="Times New Roman" w:hAnsi="Times New Roman" w:cs="Times New Roman"/>
          <w:sz w:val="24"/>
          <w:szCs w:val="24"/>
          <w:lang w:val="hr-HR"/>
        </w:rPr>
        <w:t>C</w:t>
      </w:r>
      <w:r w:rsidRPr="00AB34F7">
        <w:rPr>
          <w:rFonts w:ascii="Times New Roman" w:eastAsia="Calibri" w:hAnsi="Times New Roman" w:cs="Times New Roman"/>
          <w:sz w:val="24"/>
          <w:szCs w:val="24"/>
          <w:lang w:val="hr-HR" w:eastAsia="hr-HR"/>
        </w:rPr>
        <w:t xml:space="preserve"> NMR, MS). U daljnjim istraživanjima, koja prelaze okvire ovog rada, sintetiziranim primakinskim derivatima bit </w:t>
      </w:r>
      <w:r w:rsidRPr="00AB34F7">
        <w:rPr>
          <w:rFonts w:ascii="TimesNewRoman" w:eastAsia="TimesNewRoman" w:hAnsi="Times New Roman" w:cs="TimesNewRoman"/>
          <w:sz w:val="24"/>
          <w:szCs w:val="24"/>
          <w:lang w:val="hr-HR" w:eastAsia="hr-HR"/>
        </w:rPr>
        <w:t>ć</w:t>
      </w:r>
      <w:r w:rsidRPr="00AB34F7">
        <w:rPr>
          <w:rFonts w:ascii="Times New Roman" w:eastAsia="Calibri" w:hAnsi="Times New Roman" w:cs="Times New Roman"/>
          <w:sz w:val="24"/>
          <w:szCs w:val="24"/>
          <w:lang w:val="hr-HR" w:eastAsia="hr-HR"/>
        </w:rPr>
        <w:t>e ispitano antitumorsko djelovanje.</w:t>
      </w:r>
    </w:p>
    <w:p w:rsidR="0084057E" w:rsidRPr="00AB34F7" w:rsidRDefault="0084057E">
      <w:pPr>
        <w:rPr>
          <w:rFonts w:ascii="Times New Roman" w:eastAsia="Calibri" w:hAnsi="Times New Roman" w:cs="Times New Roman"/>
          <w:sz w:val="24"/>
          <w:szCs w:val="24"/>
          <w:lang w:val="hr-HR" w:eastAsia="hr-HR"/>
        </w:rPr>
      </w:pPr>
      <w:r w:rsidRPr="00AB34F7">
        <w:rPr>
          <w:rFonts w:ascii="Times New Roman" w:eastAsia="Calibri" w:hAnsi="Times New Roman" w:cs="Times New Roman"/>
          <w:sz w:val="24"/>
          <w:szCs w:val="24"/>
          <w:lang w:val="hr-HR" w:eastAsia="hr-HR"/>
        </w:rPr>
        <w:br w:type="page"/>
      </w:r>
    </w:p>
    <w:p w:rsidR="00943FC4" w:rsidRPr="00AB34F7" w:rsidRDefault="00943FC4" w:rsidP="00BE2A10">
      <w:pPr>
        <w:pStyle w:val="NoSpacing"/>
        <w:spacing w:line="360" w:lineRule="auto"/>
        <w:rPr>
          <w:lang w:eastAsia="hr-HR"/>
        </w:rPr>
      </w:pPr>
    </w:p>
    <w:p w:rsidR="00943FC4" w:rsidRPr="00AB34F7" w:rsidRDefault="00943FC4" w:rsidP="00BE2A10">
      <w:pPr>
        <w:pStyle w:val="NoSpacing"/>
        <w:spacing w:line="360" w:lineRule="auto"/>
        <w:rPr>
          <w:lang w:eastAsia="hr-HR"/>
        </w:rPr>
      </w:pPr>
    </w:p>
    <w:p w:rsidR="00943FC4" w:rsidRPr="00AB34F7" w:rsidRDefault="00943FC4" w:rsidP="00BE2A10">
      <w:pPr>
        <w:pStyle w:val="NoSpacing"/>
        <w:spacing w:line="360" w:lineRule="auto"/>
        <w:rPr>
          <w:lang w:eastAsia="hr-HR"/>
        </w:rPr>
      </w:pPr>
    </w:p>
    <w:p w:rsidR="00412167" w:rsidRPr="00AB34F7" w:rsidRDefault="00412167" w:rsidP="00E43CF7">
      <w:pPr>
        <w:pStyle w:val="ListParagraph"/>
        <w:numPr>
          <w:ilvl w:val="0"/>
          <w:numId w:val="2"/>
        </w:numPr>
        <w:jc w:val="right"/>
        <w:outlineLvl w:val="0"/>
        <w:rPr>
          <w:rFonts w:ascii="Times New Roman" w:eastAsia="Calibri" w:hAnsi="Times New Roman" w:cs="Times New Roman"/>
          <w:b/>
          <w:sz w:val="24"/>
          <w:szCs w:val="24"/>
          <w:lang w:val="hr-HR" w:eastAsia="hr-HR"/>
        </w:rPr>
      </w:pPr>
      <w:bookmarkStart w:id="65" w:name="_Toc418093218"/>
      <w:r w:rsidRPr="00AB34F7">
        <w:rPr>
          <w:rFonts w:ascii="Times New Roman" w:eastAsia="Calibri" w:hAnsi="Times New Roman" w:cs="Times New Roman"/>
          <w:b/>
          <w:sz w:val="24"/>
          <w:szCs w:val="24"/>
          <w:lang w:val="hr-HR" w:eastAsia="hr-HR"/>
        </w:rPr>
        <w:t>ZAHVALE</w:t>
      </w:r>
      <w:bookmarkEnd w:id="65"/>
    </w:p>
    <w:p w:rsidR="002D6608" w:rsidRPr="00AB34F7" w:rsidRDefault="002D6608" w:rsidP="00087B42">
      <w:pPr>
        <w:pStyle w:val="ListParagraph"/>
        <w:ind w:left="360"/>
        <w:rPr>
          <w:rFonts w:ascii="Times New Roman" w:eastAsia="Calibri" w:hAnsi="Times New Roman" w:cs="Times New Roman"/>
          <w:b/>
          <w:sz w:val="24"/>
          <w:szCs w:val="24"/>
          <w:lang w:val="hr-HR" w:eastAsia="hr-HR"/>
        </w:rPr>
      </w:pPr>
    </w:p>
    <w:p w:rsidR="005D43CB" w:rsidRPr="00AB34F7" w:rsidRDefault="005D43CB">
      <w:pPr>
        <w:rPr>
          <w:rFonts w:ascii="Times New Roman" w:eastAsia="Calibri" w:hAnsi="Times New Roman" w:cs="Times New Roman"/>
          <w:b/>
          <w:sz w:val="24"/>
          <w:szCs w:val="24"/>
          <w:lang w:val="hr-HR" w:eastAsia="hr-HR"/>
        </w:rPr>
      </w:pPr>
      <w:r w:rsidRPr="00AB34F7">
        <w:rPr>
          <w:rFonts w:ascii="Times New Roman" w:eastAsia="Calibri" w:hAnsi="Times New Roman" w:cs="Times New Roman"/>
          <w:b/>
          <w:sz w:val="24"/>
          <w:szCs w:val="24"/>
          <w:lang w:val="hr-HR" w:eastAsia="hr-HR"/>
        </w:rPr>
        <w:br w:type="page"/>
      </w:r>
    </w:p>
    <w:p w:rsidR="005D43CB" w:rsidRPr="00AB34F7" w:rsidRDefault="005D43CB">
      <w:pPr>
        <w:rPr>
          <w:rFonts w:ascii="Times New Roman" w:eastAsia="Calibri" w:hAnsi="Times New Roman" w:cs="Times New Roman"/>
          <w:b/>
          <w:sz w:val="24"/>
          <w:szCs w:val="24"/>
          <w:lang w:val="hr-HR" w:eastAsia="hr-HR"/>
        </w:rPr>
      </w:pPr>
    </w:p>
    <w:p w:rsidR="00943FC4" w:rsidRPr="00AB34F7" w:rsidRDefault="00943FC4">
      <w:pPr>
        <w:rPr>
          <w:rFonts w:ascii="Times New Roman" w:eastAsia="Calibri" w:hAnsi="Times New Roman" w:cs="Times New Roman"/>
          <w:b/>
          <w:sz w:val="24"/>
          <w:szCs w:val="24"/>
          <w:lang w:val="hr-HR" w:eastAsia="hr-HR"/>
        </w:rPr>
      </w:pPr>
    </w:p>
    <w:p w:rsidR="00087B42" w:rsidRPr="00AB34F7" w:rsidRDefault="00087B42" w:rsidP="00087B42">
      <w:pPr>
        <w:autoSpaceDE w:val="0"/>
        <w:autoSpaceDN w:val="0"/>
        <w:adjustRightInd w:val="0"/>
        <w:spacing w:after="0" w:line="360" w:lineRule="auto"/>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Zahvaljujemo se svim djelatnicima Zavoda za farmaceutsku kemiju Farmaceutsko-biokemijskog fakulteta u Zagrebu na vodstvu i podršci.</w:t>
      </w:r>
    </w:p>
    <w:p w:rsidR="00E43CF7" w:rsidRPr="00AB34F7" w:rsidRDefault="00E43CF7">
      <w:pP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087B42" w:rsidRPr="00AB34F7" w:rsidRDefault="00087B42" w:rsidP="00BE2A10">
      <w:pPr>
        <w:pStyle w:val="NoSpacing"/>
        <w:spacing w:line="360" w:lineRule="auto"/>
        <w:rPr>
          <w:lang w:eastAsia="hr-HR"/>
        </w:rPr>
      </w:pPr>
    </w:p>
    <w:p w:rsidR="00943FC4" w:rsidRPr="00AB34F7" w:rsidRDefault="00943FC4" w:rsidP="00BE2A10">
      <w:pPr>
        <w:pStyle w:val="NoSpacing"/>
        <w:spacing w:line="360" w:lineRule="auto"/>
        <w:rPr>
          <w:lang w:eastAsia="hr-HR"/>
        </w:rPr>
      </w:pPr>
    </w:p>
    <w:p w:rsidR="00943FC4" w:rsidRPr="00AB34F7" w:rsidRDefault="00943FC4" w:rsidP="00BE2A10">
      <w:pPr>
        <w:pStyle w:val="NoSpacing"/>
        <w:spacing w:line="360" w:lineRule="auto"/>
        <w:rPr>
          <w:lang w:eastAsia="hr-HR"/>
        </w:rPr>
      </w:pPr>
    </w:p>
    <w:p w:rsidR="0084057E" w:rsidRPr="00AB34F7" w:rsidRDefault="00582FCC" w:rsidP="00E43CF7">
      <w:pPr>
        <w:pStyle w:val="NoSpacing"/>
        <w:numPr>
          <w:ilvl w:val="0"/>
          <w:numId w:val="2"/>
        </w:numPr>
        <w:spacing w:line="360" w:lineRule="auto"/>
        <w:jc w:val="right"/>
        <w:outlineLvl w:val="0"/>
        <w:rPr>
          <w:rFonts w:ascii="Times New Roman" w:hAnsi="Times New Roman" w:cs="Times New Roman"/>
          <w:b/>
          <w:sz w:val="24"/>
          <w:szCs w:val="24"/>
          <w:lang w:eastAsia="hr-HR"/>
        </w:rPr>
      </w:pPr>
      <w:bookmarkStart w:id="66" w:name="_Toc418093219"/>
      <w:r w:rsidRPr="00AB34F7">
        <w:rPr>
          <w:rFonts w:ascii="Times New Roman" w:hAnsi="Times New Roman" w:cs="Times New Roman"/>
          <w:b/>
          <w:sz w:val="24"/>
          <w:szCs w:val="24"/>
          <w:lang w:eastAsia="hr-HR"/>
        </w:rPr>
        <w:t>LITERATURA</w:t>
      </w:r>
      <w:bookmarkEnd w:id="66"/>
    </w:p>
    <w:p w:rsidR="005D43CB" w:rsidRPr="00AB34F7" w:rsidRDefault="005D43CB" w:rsidP="00D14C40">
      <w:pPr>
        <w:pStyle w:val="NoSpacing"/>
        <w:spacing w:line="360" w:lineRule="auto"/>
        <w:jc w:val="both"/>
        <w:rPr>
          <w:rFonts w:ascii="Times New Roman" w:hAnsi="Times New Roman" w:cs="Times New Roman"/>
          <w:sz w:val="24"/>
          <w:szCs w:val="24"/>
          <w:lang w:eastAsia="hr-HR"/>
        </w:rPr>
      </w:pPr>
    </w:p>
    <w:p w:rsidR="005D43CB" w:rsidRPr="00AB34F7" w:rsidRDefault="005D43CB">
      <w:pPr>
        <w:rPr>
          <w:rFonts w:ascii="Times New Roman" w:hAnsi="Times New Roman" w:cs="Times New Roman"/>
          <w:sz w:val="24"/>
          <w:szCs w:val="24"/>
          <w:lang w:val="hr-HR" w:eastAsia="hr-HR"/>
        </w:rPr>
      </w:pPr>
      <w:r w:rsidRPr="00AB34F7">
        <w:rPr>
          <w:rFonts w:ascii="Times New Roman" w:hAnsi="Times New Roman" w:cs="Times New Roman"/>
          <w:sz w:val="24"/>
          <w:szCs w:val="24"/>
          <w:lang w:val="hr-HR" w:eastAsia="hr-HR"/>
        </w:rPr>
        <w:br w:type="page"/>
      </w: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lastRenderedPageBreak/>
        <w:t>Abraham DJ, urednik. Burgerˈs medicinal chemistry and drug discovery, Volume 5. 6. izdanje, John Wiley &amp; Sons, Inc., Hoboken, New Jersy, 2003.</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Afzal O, Kumar S, Haider MR, Ali MR, Kumar R, Jaggi M, Bawa S. A review on anticancer potential of bioactive heterocycle qui</w:t>
      </w:r>
      <w:r w:rsidR="00FF1934" w:rsidRPr="00AB34F7">
        <w:rPr>
          <w:rFonts w:ascii="Times New Roman" w:hAnsi="Times New Roman" w:cs="Times New Roman"/>
          <w:sz w:val="24"/>
          <w:szCs w:val="24"/>
        </w:rPr>
        <w:t xml:space="preserve">noline. Eur. J. Med. Chem. 2014, </w:t>
      </w:r>
      <w:hyperlink r:id="rId179" w:history="1">
        <w:r w:rsidR="00D14C40" w:rsidRPr="00AB34F7">
          <w:rPr>
            <w:rStyle w:val="Hyperlink"/>
            <w:rFonts w:ascii="Times New Roman" w:hAnsi="Times New Roman" w:cs="Times New Roman"/>
            <w:color w:val="auto"/>
            <w:sz w:val="24"/>
            <w:szCs w:val="24"/>
            <w:u w:val="none"/>
          </w:rPr>
          <w:t>http://dx.doi.org/10.1016/j.ejmech.2014.07.044</w:t>
        </w:r>
      </w:hyperlink>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Berg JM, Tymoczko JL, Stryer L. Biokemija. 1. izdanje, Školska knjiga, Zagreb, 2013.</w:t>
      </w: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Butula I, Zorc B. Čudesna molekula benzotriazol. Kem. Ind. 2007, 56, 123-134.</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Duffy R, Wade C, Chang R. Discovery of anticancer drugs from antimalarial natural products: a MEDLINE literature review. Drug discovery today, 2012, 45, 17-18.</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 xml:space="preserve">Džimbeg G, Zorc B, Kralj M, Ester K, </w:t>
      </w:r>
      <w:r w:rsidR="00412167" w:rsidRPr="00AB34F7">
        <w:rPr>
          <w:rFonts w:ascii="Times New Roman" w:hAnsi="Times New Roman" w:cs="Times New Roman"/>
          <w:sz w:val="24"/>
          <w:szCs w:val="24"/>
        </w:rPr>
        <w:t>Pavelić K, Andrei G, Snoeck R, B</w:t>
      </w:r>
      <w:r w:rsidRPr="00AB34F7">
        <w:rPr>
          <w:rFonts w:ascii="Times New Roman" w:hAnsi="Times New Roman" w:cs="Times New Roman"/>
          <w:sz w:val="24"/>
          <w:szCs w:val="24"/>
        </w:rPr>
        <w:t>alzarini J, De Clercq E, Mintas M. The novel primaquine derivatives of N-alkyl, cycloalkyl or aryl urea: Synthesis, cytostatic and antiviral activity evaluations. Eur. J. Med. Chem. 2008, 43, 1180-1187.</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Fernandes I, Vale N, de Freitas V, Moreira R, Mateus N, Gomes P. Anti-tumoral activity of imidazoquines, a new class of antimalarials derived from primaquine. Bioorg. Med. Chem. Lett. 2009, 19, 6914-6917.</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Golan DE, Tashijan Jr. AH, Armstrong EJ, Armstrog AW. Principles of pharmacology: The pathopysiologic basis of drug therapy. 3. izdanje, Lippincott Williams &amp; Wilkins, Philadelphia, 2011.</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Heininger B, Gakhar G, Prasain K, Hua DH, Nguyen TA. Second-generation substituted quinolines as anticancer drugs for breast cancer. Anticancer research, 2010, 30, 3927-3932.</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Hill DR, Baird JK, Parise ME, Lewis LS, Ryan ET, Magill AJ. Primaquine: report from CDC expert meeting on malaria chemoprophylaxis I. Am</w:t>
      </w:r>
      <w:r w:rsidR="00412167" w:rsidRPr="00AB34F7">
        <w:rPr>
          <w:rFonts w:ascii="Times New Roman" w:hAnsi="Times New Roman" w:cs="Times New Roman"/>
          <w:sz w:val="24"/>
          <w:szCs w:val="24"/>
        </w:rPr>
        <w:t xml:space="preserve">. J. Trop. Med. Hyg. 2006, 75, </w:t>
      </w:r>
      <w:r w:rsidRPr="00AB34F7">
        <w:rPr>
          <w:rFonts w:ascii="Times New Roman" w:hAnsi="Times New Roman" w:cs="Times New Roman"/>
          <w:sz w:val="24"/>
          <w:szCs w:val="24"/>
        </w:rPr>
        <w:t>402-415.</w:t>
      </w:r>
    </w:p>
    <w:p w:rsidR="00943FC4" w:rsidRPr="00AB34F7" w:rsidRDefault="00943FC4"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Jain M, Vangapandu S, Sachdeva S, Jain R. Synthesis and blood-schizontocidal antimalarial activities of 2-substituted/2,5-disubstituted-8-quinolinamines and some of their amino acid conjugates. Bioorg. Med. Chem. 2004, 12, 1003-1010.</w:t>
      </w:r>
    </w:p>
    <w:p w:rsidR="009A5E0A" w:rsidRPr="00AB34F7" w:rsidRDefault="009A5E0A"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lastRenderedPageBreak/>
        <w:t>Kalčić I, Zovko M, Jadrijević-Mladar Takač M, Zorc B, Butula I. Synthesis and reactions of some azolecarboxylic acid derivatives. Croat. Chem. Acta. 2003, 76, 217-228.</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Kaur K, Jain M, Khan SI, Jacob MR, Tekwani BL, Singh S, Pal Singh P, Jain R. Amino acid, dipeptide and pseudodipeptide conjugates of ring-substituted 8-aminoquinolines: Synthesis and evaluation of anti-infective, ß-haematin inhibiton and cytotoxic activities. Eur. J. Med. Chem. 2012, 52, 230-241.</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Kaur K, Jain M, Khan SI, Jacob MR, Tekwani BL, Singh S, Pal Singh P, Jain R. Synthesis, antiprotozoal, antimicrobal, ß-he</w:t>
      </w:r>
      <w:r w:rsidR="007F07D8">
        <w:rPr>
          <w:rFonts w:ascii="Times New Roman" w:hAnsi="Times New Roman" w:cs="Times New Roman"/>
          <w:sz w:val="24"/>
          <w:szCs w:val="24"/>
        </w:rPr>
        <w:t xml:space="preserve">matin inhibition, cytotoxicity </w:t>
      </w:r>
      <w:r w:rsidRPr="00AB34F7">
        <w:rPr>
          <w:rFonts w:ascii="Times New Roman" w:hAnsi="Times New Roman" w:cs="Times New Roman"/>
          <w:sz w:val="24"/>
          <w:szCs w:val="24"/>
        </w:rPr>
        <w:t>and methemoglobin (MetHb) formation activities of bis(8-aminoquinolines). Bioorg. Med. Chem. 2011, 19, 197-210.</w:t>
      </w:r>
    </w:p>
    <w:p w:rsidR="002D6608" w:rsidRPr="00AB34F7" w:rsidRDefault="002D6608"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Kaur K, Jain M, Reddy RP, Jain R. Quinolines and structurally related heterocycles as antimalarials. Eur. J. Med. Chem. 2010, 45, 3245-3264.</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Martirosyan AR, Rahim-Bata R, Freeman AB, Clarke CD, Howard RL, Strobl JS. Differentiation-inducing quinolines as experimental breast cancer agents in the MCF-7 human breast cell model. Biochem. Pharmacol. 2004, 68, 1729-1738.</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Mata G, do Rosario VE, Iley J, Constantino L, Moreira R. A carbamate-based approach to primaquine prodrugs: Antimalarial activity, chemical stability and enzymatic activation. Bioorg. Med. Chem. 2012, 20, 886-892.</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FB7F99"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O'</w:t>
      </w:r>
      <w:r w:rsidR="00582FCC" w:rsidRPr="00AB34F7">
        <w:rPr>
          <w:rFonts w:ascii="Times New Roman" w:hAnsi="Times New Roman" w:cs="Times New Roman"/>
          <w:sz w:val="24"/>
          <w:szCs w:val="24"/>
        </w:rPr>
        <w:t>Neill PM, Storr RC, Park BK. Synthesis of the 8-aminoquinoline antimalarial 5-</w:t>
      </w:r>
      <w:r w:rsidR="00412167" w:rsidRPr="00AB34F7">
        <w:rPr>
          <w:rFonts w:ascii="Times New Roman" w:hAnsi="Times New Roman" w:cs="Times New Roman"/>
          <w:sz w:val="24"/>
          <w:szCs w:val="24"/>
        </w:rPr>
        <w:t>f</w:t>
      </w:r>
      <w:r w:rsidR="00582FCC" w:rsidRPr="00AB34F7">
        <w:rPr>
          <w:rFonts w:ascii="Times New Roman" w:hAnsi="Times New Roman" w:cs="Times New Roman"/>
          <w:sz w:val="24"/>
          <w:szCs w:val="24"/>
        </w:rPr>
        <w:t>luoroprimaquine. Tetrahedron, 1998, 54, 4615-4622.</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Pavić K, Perković, I, Cindrić M, Pranjić M, Martin-Kleiner I, Kralj M, Schols D, Hadjipavlou-Litina D, Katsori AM, Zorc B. Novel semicarbazides and ureas of primaquine with bulky aryl or hydroxyalkyl substituents: Synthesis, cytostatic and antioxidative activity. Eur. J. Med. Chem. 2014, 86, 502-514.</w:t>
      </w:r>
    </w:p>
    <w:p w:rsidR="00943FC4" w:rsidRPr="00AB34F7" w:rsidRDefault="00943FC4"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Perković I, Butula I, Kralj M, Martin-Kleiner I, Balzarini J, Hadjipavlou-Litina D, Katsori AM, Zorc B. Eur. J. Med. Chem. 2012, 51, 227-238.</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lastRenderedPageBreak/>
        <w:t>Perković I, Tršinar S, Žanetić J, Kralj M, Martin-Kleiner I, Balzarini J, Hadjipavlou-Litina D, Katsori AM, Zorc B. Novel 1-acyl-4-substituted semicarbazide derivatives of primaquine – synthesis, cytostatic, antiviral and antioxidative studies. J. Enzyme Inhib. Med. Chem. 2013, 28, 601-610.</w:t>
      </w:r>
    </w:p>
    <w:p w:rsidR="00CA7A7A" w:rsidRPr="00AB34F7" w:rsidRDefault="00CA7A7A" w:rsidP="00943FC4">
      <w:pPr>
        <w:pStyle w:val="NoSpacing"/>
        <w:spacing w:line="360" w:lineRule="auto"/>
        <w:jc w:val="both"/>
        <w:rPr>
          <w:rFonts w:ascii="Times New Roman" w:hAnsi="Times New Roman" w:cs="Times New Roman"/>
          <w:sz w:val="24"/>
          <w:szCs w:val="24"/>
        </w:rPr>
      </w:pPr>
    </w:p>
    <w:p w:rsidR="00CA7A7A" w:rsidRPr="00AB34F7" w:rsidRDefault="00CA7A7A" w:rsidP="00943FC4">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shd w:val="clear" w:color="auto" w:fill="FFFFFF"/>
        </w:rPr>
        <w:t>Rajić-Džolić Z, Perković I, Kraljević Pavelić S, Scholsc D, Zorc B. Synthesis and cytostatic activity of novel pyrazine sorafenib analogues</w:t>
      </w:r>
      <w:r w:rsidR="00943FC4" w:rsidRPr="00AB34F7">
        <w:rPr>
          <w:rFonts w:ascii="Times New Roman" w:hAnsi="Times New Roman" w:cs="Times New Roman"/>
          <w:sz w:val="24"/>
          <w:szCs w:val="24"/>
        </w:rPr>
        <w:t xml:space="preserve">. </w:t>
      </w:r>
      <w:r w:rsidRPr="00AB34F7">
        <w:rPr>
          <w:rFonts w:ascii="Times New Roman" w:hAnsi="Times New Roman" w:cs="Times New Roman"/>
          <w:sz w:val="24"/>
          <w:szCs w:val="24"/>
          <w:shd w:val="clear" w:color="auto" w:fill="FFFFFF"/>
        </w:rPr>
        <w:t>2015, in press</w:t>
      </w:r>
    </w:p>
    <w:p w:rsidR="00D14C40" w:rsidRPr="00AB34F7" w:rsidRDefault="00D14C40" w:rsidP="00943FC4">
      <w:pPr>
        <w:pStyle w:val="NoSpacing"/>
        <w:spacing w:line="360" w:lineRule="auto"/>
        <w:jc w:val="both"/>
        <w:rPr>
          <w:rFonts w:ascii="Times New Roman" w:hAnsi="Times New Roman" w:cs="Times New Roman"/>
          <w:sz w:val="24"/>
          <w:szCs w:val="24"/>
        </w:rPr>
      </w:pPr>
    </w:p>
    <w:p w:rsidR="00582FCC" w:rsidRPr="00AB34F7" w:rsidRDefault="00582FCC" w:rsidP="00943FC4">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Recht J, Ashley E, White N. Safety of 8-aminoquinoline antimalarial medicines. WHO, Ženeva, 2014.</w:t>
      </w:r>
    </w:p>
    <w:p w:rsidR="00D14C40" w:rsidRPr="00AB34F7" w:rsidRDefault="00D14C40" w:rsidP="00943FC4">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Schlitzer M. Antimalarial drugs – what is in use and what is in the pipeline. Arch. Pharm. Chem. Life Sci. 2008, 341, 149-163.</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Shi A, Nguyen TA, Battina SK, Rana S, Takemoto DJ, Chiang PK, Hua DH. Synthesis and anti-breast cancer activities of substituted quinolines. Bioorg. Med. Chem. Lett. 2008, 18, 3364-3368.</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Šimunović M, Perković I, Zorc B, Ester K, Kralj M, Hadjipavlou-Litina D, Pontiki E. Urea and carbamate derivatives of primaquine: Synthesis, cytostatic and antioxidant activities. Bioorg. Med. Chem. 2009, 17, 5605-5613.</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Thanh Thuy NN, Tien HN, Jain R, Kamei K. 2-tert-butyl-primaquine exhibit potent blood schizontocidal antimalarial activity via inhibition of hene crystallization. Malaria Journal, 2010, 9, 69</w:t>
      </w:r>
      <w:r w:rsidR="00412167" w:rsidRPr="00AB34F7">
        <w:rPr>
          <w:rFonts w:ascii="Times New Roman" w:hAnsi="Times New Roman" w:cs="Times New Roman"/>
          <w:sz w:val="24"/>
          <w:szCs w:val="24"/>
        </w:rPr>
        <w:t>.</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Vale N, Moreira R, Gomes P. Primaquine revisited six decades after its discovery. Eur. J. Med. Chem. 2009, 44, 937-953.</w:t>
      </w:r>
    </w:p>
    <w:p w:rsidR="00D14C40" w:rsidRPr="00AB34F7" w:rsidRDefault="00D14C40" w:rsidP="00D14C40">
      <w:pPr>
        <w:pStyle w:val="NoSpacing"/>
        <w:spacing w:line="360" w:lineRule="auto"/>
        <w:jc w:val="both"/>
        <w:rPr>
          <w:rFonts w:ascii="Times New Roman" w:hAnsi="Times New Roman" w:cs="Times New Roman"/>
          <w:sz w:val="24"/>
          <w:szCs w:val="24"/>
        </w:rPr>
      </w:pP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t>Vangapandu S, Sachdeva S, Jain M, Singh S, Pal Singh P, Lal Kaul C, Jain R. 8-quinolinamines conjugated with amino acids are exhibiting potent blood-schizontocidal antimalarial activities. Bioorg. Med. Chem. 2004, 12, 239-247.</w:t>
      </w:r>
    </w:p>
    <w:p w:rsidR="00582FCC" w:rsidRPr="00AB34F7" w:rsidRDefault="00582FCC" w:rsidP="00D14C40">
      <w:pPr>
        <w:pStyle w:val="NoSpacing"/>
        <w:spacing w:line="360" w:lineRule="auto"/>
        <w:jc w:val="both"/>
        <w:rPr>
          <w:rFonts w:ascii="Times New Roman" w:hAnsi="Times New Roman" w:cs="Times New Roman"/>
          <w:sz w:val="24"/>
          <w:szCs w:val="24"/>
        </w:rPr>
      </w:pPr>
      <w:r w:rsidRPr="00AB34F7">
        <w:rPr>
          <w:rFonts w:ascii="Times New Roman" w:hAnsi="Times New Roman" w:cs="Times New Roman"/>
          <w:sz w:val="24"/>
          <w:szCs w:val="24"/>
        </w:rPr>
        <w:lastRenderedPageBreak/>
        <w:t>Wells TNC, Gutteridge WE. Malaria: new medicines for its control an eradication. U: Palmer, M, Wells TNC, urednici. Neglected diseases and drug discovery. RSC Publishing, Cambridge, 2011, str. 1-32.</w:t>
      </w:r>
    </w:p>
    <w:p w:rsidR="00943FC4" w:rsidRPr="00AB34F7" w:rsidRDefault="00943FC4" w:rsidP="00D14C40">
      <w:pPr>
        <w:pStyle w:val="NoSpacing"/>
        <w:spacing w:line="360" w:lineRule="auto"/>
        <w:jc w:val="both"/>
        <w:rPr>
          <w:rFonts w:ascii="Times New Roman" w:hAnsi="Times New Roman" w:cs="Times New Roman"/>
          <w:sz w:val="24"/>
          <w:szCs w:val="24"/>
        </w:rPr>
      </w:pPr>
    </w:p>
    <w:p w:rsidR="00582FCC" w:rsidRPr="00AB34F7" w:rsidRDefault="00582FCC">
      <w:pP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943FC4" w:rsidRPr="00AB34F7" w:rsidRDefault="00943FC4" w:rsidP="00BE2A10">
      <w:pPr>
        <w:pStyle w:val="NoSpacing"/>
        <w:spacing w:line="360" w:lineRule="auto"/>
      </w:pPr>
    </w:p>
    <w:p w:rsidR="00943FC4" w:rsidRPr="00AB34F7" w:rsidRDefault="00943FC4" w:rsidP="00BE2A10">
      <w:pPr>
        <w:pStyle w:val="NoSpacing"/>
        <w:spacing w:line="360" w:lineRule="auto"/>
      </w:pPr>
    </w:p>
    <w:p w:rsidR="00943FC4" w:rsidRPr="00AB34F7" w:rsidRDefault="00943FC4" w:rsidP="00BE2A10">
      <w:pPr>
        <w:ind w:firstLine="708"/>
        <w:rPr>
          <w:rFonts w:ascii="Times New Roman" w:hAnsi="Times New Roman" w:cs="Times New Roman"/>
          <w:sz w:val="24"/>
          <w:szCs w:val="24"/>
          <w:lang w:val="hr-HR"/>
        </w:rPr>
      </w:pPr>
    </w:p>
    <w:p w:rsidR="00582FCC" w:rsidRPr="00AB34F7" w:rsidRDefault="00582FCC" w:rsidP="005D43CB">
      <w:pPr>
        <w:pStyle w:val="ListParagraph"/>
        <w:numPr>
          <w:ilvl w:val="0"/>
          <w:numId w:val="2"/>
        </w:numPr>
        <w:autoSpaceDE w:val="0"/>
        <w:autoSpaceDN w:val="0"/>
        <w:adjustRightInd w:val="0"/>
        <w:spacing w:line="360" w:lineRule="auto"/>
        <w:jc w:val="right"/>
        <w:outlineLvl w:val="0"/>
        <w:rPr>
          <w:rFonts w:ascii="Times New Roman" w:eastAsia="Calibri" w:hAnsi="Times New Roman" w:cs="Times New Roman"/>
          <w:b/>
          <w:sz w:val="24"/>
          <w:szCs w:val="24"/>
          <w:lang w:val="hr-HR" w:eastAsia="hr-HR"/>
        </w:rPr>
      </w:pPr>
      <w:bookmarkStart w:id="67" w:name="_Toc418093220"/>
      <w:r w:rsidRPr="00AB34F7">
        <w:rPr>
          <w:rFonts w:ascii="Times New Roman" w:eastAsia="Calibri" w:hAnsi="Times New Roman" w:cs="Times New Roman"/>
          <w:b/>
          <w:sz w:val="24"/>
          <w:szCs w:val="24"/>
          <w:lang w:val="hr-HR" w:eastAsia="hr-HR"/>
        </w:rPr>
        <w:t>SAŽETAK</w:t>
      </w:r>
      <w:bookmarkEnd w:id="67"/>
    </w:p>
    <w:p w:rsidR="005D43CB" w:rsidRPr="00AB34F7" w:rsidRDefault="005D43CB" w:rsidP="00087B42">
      <w:pPr>
        <w:pStyle w:val="ListParagraph"/>
        <w:autoSpaceDE w:val="0"/>
        <w:autoSpaceDN w:val="0"/>
        <w:adjustRightInd w:val="0"/>
        <w:spacing w:line="360" w:lineRule="auto"/>
        <w:ind w:left="360"/>
        <w:jc w:val="both"/>
        <w:outlineLvl w:val="0"/>
        <w:rPr>
          <w:rFonts w:ascii="Times New Roman" w:eastAsia="Calibri" w:hAnsi="Times New Roman" w:cs="Times New Roman"/>
          <w:sz w:val="24"/>
          <w:szCs w:val="24"/>
          <w:lang w:val="hr-HR" w:eastAsia="hr-HR"/>
        </w:rPr>
      </w:pPr>
    </w:p>
    <w:p w:rsidR="005D43CB" w:rsidRPr="00AB34F7" w:rsidRDefault="005D43CB">
      <w:pPr>
        <w:rPr>
          <w:rFonts w:ascii="Times New Roman" w:eastAsia="Calibri" w:hAnsi="Times New Roman" w:cs="Times New Roman"/>
          <w:sz w:val="24"/>
          <w:szCs w:val="24"/>
          <w:lang w:val="hr-HR" w:eastAsia="hr-HR"/>
        </w:rPr>
      </w:pPr>
      <w:r w:rsidRPr="00AB34F7">
        <w:rPr>
          <w:rFonts w:ascii="Times New Roman" w:eastAsia="Calibri" w:hAnsi="Times New Roman" w:cs="Times New Roman"/>
          <w:sz w:val="24"/>
          <w:szCs w:val="24"/>
          <w:lang w:val="hr-HR" w:eastAsia="hr-HR"/>
        </w:rPr>
        <w:br w:type="page"/>
      </w:r>
    </w:p>
    <w:p w:rsidR="00087B42" w:rsidRPr="00AB34F7" w:rsidRDefault="005D43CB" w:rsidP="00E43CF7">
      <w:pPr>
        <w:pStyle w:val="NoSpacing"/>
        <w:spacing w:line="360" w:lineRule="auto"/>
        <w:jc w:val="both"/>
        <w:rPr>
          <w:rFonts w:ascii="Times New Roman" w:hAnsi="Times New Roman" w:cs="Times New Roman"/>
          <w:sz w:val="24"/>
          <w:szCs w:val="24"/>
          <w:lang w:eastAsia="hr-HR"/>
        </w:rPr>
      </w:pPr>
      <w:r w:rsidRPr="00AB34F7">
        <w:rPr>
          <w:rFonts w:ascii="Times New Roman" w:hAnsi="Times New Roman" w:cs="Times New Roman"/>
          <w:sz w:val="24"/>
          <w:szCs w:val="24"/>
          <w:lang w:eastAsia="hr-HR"/>
        </w:rPr>
        <w:lastRenderedPageBreak/>
        <w:t>P</w:t>
      </w:r>
      <w:r w:rsidR="00087B42" w:rsidRPr="00AB34F7">
        <w:rPr>
          <w:rFonts w:ascii="Times New Roman" w:hAnsi="Times New Roman" w:cs="Times New Roman"/>
          <w:sz w:val="24"/>
          <w:szCs w:val="24"/>
          <w:lang w:eastAsia="hr-HR"/>
        </w:rPr>
        <w:t>etra Gilja, Ana Palajsa</w:t>
      </w:r>
    </w:p>
    <w:p w:rsidR="00087B42" w:rsidRPr="00AB34F7" w:rsidRDefault="00087B42" w:rsidP="00E43CF7">
      <w:pPr>
        <w:pStyle w:val="NoSpacing"/>
        <w:spacing w:line="360" w:lineRule="auto"/>
        <w:jc w:val="both"/>
        <w:rPr>
          <w:rFonts w:ascii="Times New Roman" w:hAnsi="Times New Roman" w:cs="Times New Roman"/>
          <w:b/>
          <w:sz w:val="24"/>
          <w:szCs w:val="24"/>
          <w:lang w:eastAsia="hr-HR"/>
        </w:rPr>
      </w:pPr>
      <w:r w:rsidRPr="00AB34F7">
        <w:rPr>
          <w:rFonts w:ascii="Times New Roman" w:hAnsi="Times New Roman" w:cs="Times New Roman"/>
          <w:b/>
          <w:sz w:val="24"/>
          <w:szCs w:val="24"/>
          <w:lang w:eastAsia="hr-HR"/>
        </w:rPr>
        <w:t xml:space="preserve">Sinteza </w:t>
      </w:r>
      <w:r w:rsidR="007F07D8">
        <w:rPr>
          <w:rFonts w:ascii="Times New Roman" w:hAnsi="Times New Roman" w:cs="Times New Roman"/>
          <w:b/>
          <w:sz w:val="24"/>
          <w:szCs w:val="24"/>
          <w:lang w:eastAsia="hr-HR"/>
        </w:rPr>
        <w:t xml:space="preserve">i karakterizacija </w:t>
      </w:r>
      <w:r w:rsidRPr="00AB34F7">
        <w:rPr>
          <w:rFonts w:ascii="Times New Roman" w:hAnsi="Times New Roman" w:cs="Times New Roman"/>
          <w:b/>
          <w:sz w:val="24"/>
          <w:szCs w:val="24"/>
          <w:lang w:eastAsia="hr-HR"/>
        </w:rPr>
        <w:t>novih urea i semikarbazidnih derivata primakina</w:t>
      </w:r>
    </w:p>
    <w:p w:rsidR="00E43CF7" w:rsidRPr="00AB34F7" w:rsidRDefault="00E43CF7" w:rsidP="00E43CF7">
      <w:pPr>
        <w:pStyle w:val="NoSpacing"/>
        <w:spacing w:line="360" w:lineRule="auto"/>
        <w:jc w:val="both"/>
        <w:rPr>
          <w:rFonts w:ascii="Times New Roman" w:hAnsi="Times New Roman" w:cs="Times New Roman"/>
          <w:b/>
          <w:sz w:val="24"/>
          <w:szCs w:val="24"/>
          <w:lang w:eastAsia="hr-HR"/>
        </w:rPr>
      </w:pPr>
    </w:p>
    <w:p w:rsidR="00583265" w:rsidRPr="00AB34F7" w:rsidRDefault="00DE75AF" w:rsidP="00E43CF7">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Primakin je važan</w:t>
      </w:r>
      <w:r w:rsidR="00CE1DC4" w:rsidRPr="00AB34F7">
        <w:rPr>
          <w:rFonts w:ascii="Times New Roman" w:hAnsi="Times New Roman" w:cs="Times New Roman"/>
          <w:sz w:val="24"/>
          <w:szCs w:val="24"/>
        </w:rPr>
        <w:t xml:space="preserve"> antimalarijski lijek iz skupine 8-aminokinolina</w:t>
      </w:r>
      <w:r w:rsidR="00742368" w:rsidRPr="00AB34F7">
        <w:rPr>
          <w:rFonts w:ascii="Times New Roman" w:hAnsi="Times New Roman" w:cs="Times New Roman"/>
          <w:sz w:val="24"/>
          <w:szCs w:val="24"/>
        </w:rPr>
        <w:t xml:space="preserve">. </w:t>
      </w:r>
      <w:r w:rsidR="00CE1DC4" w:rsidRPr="00AB34F7">
        <w:rPr>
          <w:rFonts w:ascii="Times New Roman" w:hAnsi="Times New Roman" w:cs="Times New Roman"/>
          <w:sz w:val="24"/>
          <w:szCs w:val="24"/>
        </w:rPr>
        <w:t>Osim antimalarijskog, otkrivena je i citostatska aktivnost njegovih derivata</w:t>
      </w:r>
      <w:r w:rsidR="007F06C4" w:rsidRPr="00AB34F7">
        <w:rPr>
          <w:rFonts w:ascii="Times New Roman" w:hAnsi="Times New Roman" w:cs="Times New Roman"/>
          <w:sz w:val="24"/>
          <w:szCs w:val="24"/>
        </w:rPr>
        <w:t xml:space="preserve"> surea i semikarbazidnom skupinom</w:t>
      </w:r>
      <w:r w:rsidRPr="00AB34F7">
        <w:rPr>
          <w:rFonts w:ascii="Times New Roman" w:hAnsi="Times New Roman" w:cs="Times New Roman"/>
          <w:sz w:val="24"/>
          <w:szCs w:val="24"/>
        </w:rPr>
        <w:t xml:space="preserve">. </w:t>
      </w:r>
      <w:r w:rsidR="0064726E" w:rsidRPr="00AB34F7">
        <w:rPr>
          <w:rFonts w:ascii="Times New Roman" w:hAnsi="Times New Roman" w:cs="Times New Roman"/>
          <w:noProof/>
          <w:sz w:val="24"/>
          <w:szCs w:val="24"/>
          <w:lang w:eastAsia="hr-HR"/>
        </w:rPr>
        <w:t>Kod prethodno</w:t>
      </w:r>
      <w:r w:rsidRPr="00AB34F7">
        <w:rPr>
          <w:rFonts w:ascii="Times New Roman" w:hAnsi="Times New Roman" w:cs="Times New Roman"/>
          <w:noProof/>
          <w:sz w:val="24"/>
          <w:szCs w:val="24"/>
          <w:lang w:eastAsia="hr-HR"/>
        </w:rPr>
        <w:t xml:space="preserve"> sintetiziranih derivata dokazano je izraženo citostatsko djelovanje urea i semikarbazidnih derivata primakina s halogeniranim benzenskim prstenom. Cilj ovog rada bio je sintetizirati nove urea i semikarbazidne derivate</w:t>
      </w:r>
      <w:r w:rsidR="00742368" w:rsidRPr="00AB34F7">
        <w:rPr>
          <w:rFonts w:ascii="Times New Roman" w:hAnsi="Times New Roman" w:cs="Times New Roman"/>
          <w:noProof/>
          <w:sz w:val="24"/>
          <w:szCs w:val="24"/>
          <w:lang w:eastAsia="hr-HR"/>
        </w:rPr>
        <w:t xml:space="preserve"> primakina</w:t>
      </w:r>
      <w:r w:rsidRPr="00AB34F7">
        <w:rPr>
          <w:rFonts w:ascii="Times New Roman" w:hAnsi="Times New Roman" w:cs="Times New Roman"/>
          <w:noProof/>
          <w:sz w:val="24"/>
          <w:szCs w:val="24"/>
          <w:lang w:eastAsia="hr-HR"/>
        </w:rPr>
        <w:t xml:space="preserve"> s različitim elektronegativnim supstituentima (halogeni elementi ili kisik) na benzenskom prstenu. </w:t>
      </w:r>
      <w:r w:rsidR="00583265" w:rsidRPr="00AB34F7">
        <w:rPr>
          <w:rFonts w:ascii="Times New Roman" w:hAnsi="Times New Roman" w:cs="Times New Roman"/>
          <w:noProof/>
          <w:sz w:val="24"/>
          <w:szCs w:val="24"/>
          <w:lang w:eastAsia="hr-HR"/>
        </w:rPr>
        <w:t>U sintezama je ko</w:t>
      </w:r>
      <w:r w:rsidR="00742368" w:rsidRPr="00AB34F7">
        <w:rPr>
          <w:rFonts w:ascii="Times New Roman" w:hAnsi="Times New Roman" w:cs="Times New Roman"/>
          <w:noProof/>
          <w:sz w:val="24"/>
          <w:szCs w:val="24"/>
          <w:lang w:eastAsia="hr-HR"/>
        </w:rPr>
        <w:t xml:space="preserve">rištena benzotriazolska metoda, </w:t>
      </w:r>
      <w:r w:rsidR="00583265" w:rsidRPr="00AB34F7">
        <w:rPr>
          <w:rFonts w:ascii="Times New Roman" w:hAnsi="Times New Roman" w:cs="Times New Roman"/>
          <w:noProof/>
          <w:sz w:val="24"/>
          <w:szCs w:val="24"/>
          <w:lang w:eastAsia="hr-HR"/>
        </w:rPr>
        <w:t xml:space="preserve">kojom su </w:t>
      </w:r>
      <w:r w:rsidR="00671327" w:rsidRPr="00AB34F7">
        <w:rPr>
          <w:rFonts w:ascii="Times New Roman" w:hAnsi="Times New Roman" w:cs="Times New Roman"/>
          <w:sz w:val="24"/>
          <w:szCs w:val="24"/>
        </w:rPr>
        <w:t>sintetizirani odgovarajući prekursorski 1-karbamoilbenzotriazoli</w:t>
      </w:r>
      <w:r w:rsidR="00742368" w:rsidRPr="00AB34F7">
        <w:rPr>
          <w:rFonts w:ascii="Times New Roman" w:hAnsi="Times New Roman" w:cs="Times New Roman"/>
          <w:sz w:val="24"/>
          <w:szCs w:val="24"/>
        </w:rPr>
        <w:t xml:space="preserve"> (</w:t>
      </w:r>
      <w:r w:rsidR="00742368" w:rsidRPr="00AB34F7">
        <w:rPr>
          <w:rFonts w:ascii="Times New Roman" w:hAnsi="Times New Roman" w:cs="Times New Roman"/>
          <w:b/>
          <w:sz w:val="24"/>
          <w:szCs w:val="24"/>
        </w:rPr>
        <w:t>2a-j</w:t>
      </w:r>
      <w:r w:rsidR="00742368" w:rsidRPr="00AB34F7">
        <w:rPr>
          <w:rFonts w:ascii="Times New Roman" w:hAnsi="Times New Roman" w:cs="Times New Roman"/>
          <w:sz w:val="24"/>
          <w:szCs w:val="24"/>
        </w:rPr>
        <w:t>)</w:t>
      </w:r>
      <w:r w:rsidR="00671327" w:rsidRPr="00AB34F7">
        <w:rPr>
          <w:rFonts w:ascii="Times New Roman" w:hAnsi="Times New Roman" w:cs="Times New Roman"/>
          <w:sz w:val="24"/>
          <w:szCs w:val="24"/>
        </w:rPr>
        <w:t xml:space="preserve"> te</w:t>
      </w:r>
      <w:r w:rsidR="00742368" w:rsidRPr="00AB34F7">
        <w:rPr>
          <w:rFonts w:ascii="Times New Roman" w:hAnsi="Times New Roman" w:cs="Times New Roman"/>
          <w:sz w:val="24"/>
          <w:szCs w:val="24"/>
        </w:rPr>
        <w:t xml:space="preserve"> svi derivati primakina.</w:t>
      </w:r>
      <w:r w:rsidR="00583265" w:rsidRPr="00AB34F7">
        <w:rPr>
          <w:rFonts w:ascii="Times New Roman" w:hAnsi="Times New Roman" w:cs="Times New Roman"/>
          <w:sz w:val="24"/>
          <w:szCs w:val="24"/>
        </w:rPr>
        <w:t xml:space="preserve"> Kao početni spoj u sintezi korišten</w:t>
      </w:r>
      <w:r w:rsidRPr="00AB34F7">
        <w:rPr>
          <w:rFonts w:ascii="Times New Roman" w:hAnsi="Times New Roman" w:cs="Times New Roman"/>
          <w:sz w:val="24"/>
          <w:szCs w:val="24"/>
        </w:rPr>
        <w:t xml:space="preserve"> je klorid 1-benzot</w:t>
      </w:r>
      <w:r w:rsidR="00583265" w:rsidRPr="00AB34F7">
        <w:rPr>
          <w:rFonts w:ascii="Times New Roman" w:hAnsi="Times New Roman" w:cs="Times New Roman"/>
          <w:sz w:val="24"/>
          <w:szCs w:val="24"/>
        </w:rPr>
        <w:t>riazolkarboksilne kiseline (BtcCl</w:t>
      </w:r>
      <w:r w:rsidR="00742368" w:rsidRPr="00AB34F7">
        <w:rPr>
          <w:rFonts w:ascii="Times New Roman" w:hAnsi="Times New Roman" w:cs="Times New Roman"/>
          <w:sz w:val="24"/>
          <w:szCs w:val="24"/>
        </w:rPr>
        <w:t xml:space="preserve">, </w:t>
      </w:r>
      <w:r w:rsidR="00742368" w:rsidRPr="00AB34F7">
        <w:rPr>
          <w:rFonts w:ascii="Times New Roman" w:hAnsi="Times New Roman" w:cs="Times New Roman"/>
          <w:b/>
          <w:sz w:val="24"/>
          <w:szCs w:val="24"/>
        </w:rPr>
        <w:t>1</w:t>
      </w:r>
      <w:r w:rsidR="00583265" w:rsidRPr="00AB34F7">
        <w:rPr>
          <w:rFonts w:ascii="Times New Roman" w:hAnsi="Times New Roman" w:cs="Times New Roman"/>
          <w:sz w:val="24"/>
          <w:szCs w:val="24"/>
        </w:rPr>
        <w:t>). Reakcijom BtcCl</w:t>
      </w:r>
      <w:r w:rsidR="00742368" w:rsidRPr="00AB34F7">
        <w:rPr>
          <w:rFonts w:ascii="Times New Roman" w:hAnsi="Times New Roman" w:cs="Times New Roman"/>
          <w:sz w:val="24"/>
          <w:szCs w:val="24"/>
        </w:rPr>
        <w:t xml:space="preserve"> (</w:t>
      </w:r>
      <w:r w:rsidR="00742368" w:rsidRPr="00AB34F7">
        <w:rPr>
          <w:rFonts w:ascii="Times New Roman" w:hAnsi="Times New Roman" w:cs="Times New Roman"/>
          <w:b/>
          <w:sz w:val="24"/>
          <w:szCs w:val="24"/>
        </w:rPr>
        <w:t>1</w:t>
      </w:r>
      <w:r w:rsidR="00742368" w:rsidRPr="00AB34F7">
        <w:rPr>
          <w:rFonts w:ascii="Times New Roman" w:hAnsi="Times New Roman" w:cs="Times New Roman"/>
          <w:sz w:val="24"/>
          <w:szCs w:val="24"/>
        </w:rPr>
        <w:t>)</w:t>
      </w:r>
      <w:r w:rsidR="00583265" w:rsidRPr="00AB34F7">
        <w:rPr>
          <w:rFonts w:ascii="Times New Roman" w:hAnsi="Times New Roman" w:cs="Times New Roman"/>
          <w:sz w:val="24"/>
          <w:szCs w:val="24"/>
        </w:rPr>
        <w:t xml:space="preserve"> i odgovarajućeg </w:t>
      </w:r>
      <w:r w:rsidR="00742368" w:rsidRPr="00AB34F7">
        <w:rPr>
          <w:rFonts w:ascii="Times New Roman" w:hAnsi="Times New Roman" w:cs="Times New Roman"/>
          <w:sz w:val="24"/>
          <w:szCs w:val="24"/>
        </w:rPr>
        <w:t xml:space="preserve">anilina </w:t>
      </w:r>
      <w:r w:rsidR="00583265" w:rsidRPr="00AB34F7">
        <w:rPr>
          <w:rFonts w:ascii="Times New Roman" w:hAnsi="Times New Roman" w:cs="Times New Roman"/>
          <w:sz w:val="24"/>
          <w:szCs w:val="24"/>
        </w:rPr>
        <w:t>dobiveni su 1-karbamoilbenzotriazoli (</w:t>
      </w:r>
      <w:r w:rsidR="00583265" w:rsidRPr="00AB34F7">
        <w:rPr>
          <w:rFonts w:ascii="Times New Roman" w:hAnsi="Times New Roman" w:cs="Times New Roman"/>
          <w:b/>
          <w:sz w:val="24"/>
          <w:szCs w:val="24"/>
        </w:rPr>
        <w:t>2a-j</w:t>
      </w:r>
      <w:r w:rsidR="00583265" w:rsidRPr="00AB34F7">
        <w:rPr>
          <w:rFonts w:ascii="Times New Roman" w:hAnsi="Times New Roman" w:cs="Times New Roman"/>
          <w:sz w:val="24"/>
          <w:szCs w:val="24"/>
        </w:rPr>
        <w:t xml:space="preserve">). </w:t>
      </w:r>
      <w:r w:rsidR="007F06C4" w:rsidRPr="00AB34F7">
        <w:rPr>
          <w:rFonts w:ascii="Times New Roman" w:hAnsi="Times New Roman" w:cs="Times New Roman"/>
          <w:sz w:val="24"/>
          <w:szCs w:val="24"/>
        </w:rPr>
        <w:t>Urea derivati</w:t>
      </w:r>
      <w:r w:rsidR="00583265" w:rsidRPr="00AB34F7">
        <w:rPr>
          <w:rFonts w:ascii="Times New Roman" w:hAnsi="Times New Roman" w:cs="Times New Roman"/>
          <w:sz w:val="24"/>
          <w:szCs w:val="24"/>
        </w:rPr>
        <w:t xml:space="preserve"> (</w:t>
      </w:r>
      <w:r w:rsidR="00583265" w:rsidRPr="00AB34F7">
        <w:rPr>
          <w:rFonts w:ascii="Times New Roman" w:hAnsi="Times New Roman" w:cs="Times New Roman"/>
          <w:b/>
          <w:sz w:val="24"/>
          <w:szCs w:val="24"/>
        </w:rPr>
        <w:t>3a-j</w:t>
      </w:r>
      <w:r w:rsidR="007F06C4" w:rsidRPr="00AB34F7">
        <w:rPr>
          <w:rFonts w:ascii="Times New Roman" w:hAnsi="Times New Roman" w:cs="Times New Roman"/>
          <w:sz w:val="24"/>
          <w:szCs w:val="24"/>
        </w:rPr>
        <w:t xml:space="preserve">) dobiveni </w:t>
      </w:r>
      <w:r w:rsidR="00E43CF7" w:rsidRPr="00AB34F7">
        <w:rPr>
          <w:rFonts w:ascii="Times New Roman" w:hAnsi="Times New Roman" w:cs="Times New Roman"/>
          <w:sz w:val="24"/>
          <w:szCs w:val="24"/>
        </w:rPr>
        <w:t>su</w:t>
      </w:r>
      <w:r w:rsidR="00742368" w:rsidRPr="00AB34F7">
        <w:rPr>
          <w:rFonts w:ascii="Times New Roman" w:hAnsi="Times New Roman" w:cs="Times New Roman"/>
          <w:sz w:val="24"/>
          <w:szCs w:val="24"/>
        </w:rPr>
        <w:t xml:space="preserve"> u</w:t>
      </w:r>
      <w:r w:rsidR="007F06C4" w:rsidRPr="00AB34F7">
        <w:rPr>
          <w:rFonts w:ascii="Times New Roman" w:hAnsi="Times New Roman" w:cs="Times New Roman"/>
          <w:sz w:val="24"/>
          <w:szCs w:val="24"/>
        </w:rPr>
        <w:t>reakcij</w:t>
      </w:r>
      <w:r w:rsidR="00742368" w:rsidRPr="00AB34F7">
        <w:rPr>
          <w:rFonts w:ascii="Times New Roman" w:hAnsi="Times New Roman" w:cs="Times New Roman"/>
          <w:sz w:val="24"/>
          <w:szCs w:val="24"/>
        </w:rPr>
        <w:t>i</w:t>
      </w:r>
      <w:r w:rsidR="007F06C4" w:rsidRPr="00AB34F7">
        <w:rPr>
          <w:rFonts w:ascii="Times New Roman" w:hAnsi="Times New Roman" w:cs="Times New Roman"/>
          <w:sz w:val="24"/>
          <w:szCs w:val="24"/>
        </w:rPr>
        <w:t xml:space="preserve"> primakin</w:t>
      </w:r>
      <w:r w:rsidR="00E43CF7" w:rsidRPr="00AB34F7">
        <w:rPr>
          <w:rFonts w:ascii="Times New Roman" w:hAnsi="Times New Roman" w:cs="Times New Roman"/>
          <w:sz w:val="24"/>
          <w:szCs w:val="24"/>
        </w:rPr>
        <w:t>a</w:t>
      </w:r>
      <w:r w:rsidR="007F06C4" w:rsidRPr="00AB34F7">
        <w:rPr>
          <w:rFonts w:ascii="Times New Roman" w:hAnsi="Times New Roman" w:cs="Times New Roman"/>
          <w:sz w:val="24"/>
          <w:szCs w:val="24"/>
        </w:rPr>
        <w:t xml:space="preserve"> s odgovarajućim 1-karbamoilbenzotriazolom (</w:t>
      </w:r>
      <w:r w:rsidR="007F06C4" w:rsidRPr="00AB34F7">
        <w:rPr>
          <w:rFonts w:ascii="Times New Roman" w:hAnsi="Times New Roman" w:cs="Times New Roman"/>
          <w:b/>
          <w:sz w:val="24"/>
          <w:szCs w:val="24"/>
        </w:rPr>
        <w:t>2a-j</w:t>
      </w:r>
      <w:r w:rsidR="007F06C4" w:rsidRPr="00AB34F7">
        <w:rPr>
          <w:rFonts w:ascii="Times New Roman" w:hAnsi="Times New Roman" w:cs="Times New Roman"/>
          <w:sz w:val="24"/>
          <w:szCs w:val="24"/>
        </w:rPr>
        <w:t>), a semikarbazidni derivati (</w:t>
      </w:r>
      <w:r w:rsidR="007F06C4" w:rsidRPr="00AB34F7">
        <w:rPr>
          <w:rFonts w:ascii="Times New Roman" w:hAnsi="Times New Roman" w:cs="Times New Roman"/>
          <w:b/>
          <w:sz w:val="24"/>
          <w:szCs w:val="24"/>
        </w:rPr>
        <w:t>6a-j</w:t>
      </w:r>
      <w:r w:rsidR="007F06C4" w:rsidRPr="00AB34F7">
        <w:rPr>
          <w:rFonts w:ascii="Times New Roman" w:hAnsi="Times New Roman" w:cs="Times New Roman"/>
          <w:sz w:val="24"/>
          <w:szCs w:val="24"/>
        </w:rPr>
        <w:t>)</w:t>
      </w:r>
      <w:r w:rsidR="00742368" w:rsidRPr="00AB34F7">
        <w:rPr>
          <w:rFonts w:ascii="Times New Roman" w:hAnsi="Times New Roman" w:cs="Times New Roman"/>
          <w:sz w:val="24"/>
          <w:szCs w:val="24"/>
        </w:rPr>
        <w:t xml:space="preserve"> u reakciji</w:t>
      </w:r>
      <w:r w:rsidR="007F06C4" w:rsidRPr="00AB34F7">
        <w:rPr>
          <w:rFonts w:ascii="Times New Roman" w:hAnsi="Times New Roman" w:cs="Times New Roman"/>
          <w:sz w:val="24"/>
          <w:szCs w:val="24"/>
        </w:rPr>
        <w:t xml:space="preserve"> primakinskog semikarbazida</w:t>
      </w:r>
      <w:r w:rsidR="00742368" w:rsidRPr="00AB34F7">
        <w:rPr>
          <w:rFonts w:ascii="Times New Roman" w:hAnsi="Times New Roman" w:cs="Times New Roman"/>
          <w:sz w:val="24"/>
          <w:szCs w:val="24"/>
        </w:rPr>
        <w:t xml:space="preserve"> (</w:t>
      </w:r>
      <w:r w:rsidR="00742368" w:rsidRPr="00AB34F7">
        <w:rPr>
          <w:rFonts w:ascii="Times New Roman" w:hAnsi="Times New Roman" w:cs="Times New Roman"/>
          <w:b/>
          <w:sz w:val="24"/>
          <w:szCs w:val="24"/>
        </w:rPr>
        <w:t>5</w:t>
      </w:r>
      <w:r w:rsidR="00742368" w:rsidRPr="00AB34F7">
        <w:rPr>
          <w:rFonts w:ascii="Times New Roman" w:hAnsi="Times New Roman" w:cs="Times New Roman"/>
          <w:sz w:val="24"/>
          <w:szCs w:val="24"/>
        </w:rPr>
        <w:t>)</w:t>
      </w:r>
      <w:r w:rsidR="007F06C4" w:rsidRPr="00AB34F7">
        <w:rPr>
          <w:rFonts w:ascii="Times New Roman" w:hAnsi="Times New Roman" w:cs="Times New Roman"/>
          <w:sz w:val="24"/>
          <w:szCs w:val="24"/>
        </w:rPr>
        <w:t xml:space="preserve"> s odgovarajućim 1-karbamoilbenzotriazolom (</w:t>
      </w:r>
      <w:r w:rsidR="007F06C4" w:rsidRPr="00AB34F7">
        <w:rPr>
          <w:rFonts w:ascii="Times New Roman" w:hAnsi="Times New Roman" w:cs="Times New Roman"/>
          <w:b/>
          <w:sz w:val="24"/>
          <w:szCs w:val="24"/>
        </w:rPr>
        <w:t>2a-j</w:t>
      </w:r>
      <w:r w:rsidR="007F06C4" w:rsidRPr="00AB34F7">
        <w:rPr>
          <w:rFonts w:ascii="Times New Roman" w:hAnsi="Times New Roman" w:cs="Times New Roman"/>
          <w:sz w:val="24"/>
          <w:szCs w:val="24"/>
        </w:rPr>
        <w:t xml:space="preserve">). Strukture svih sintetiziranih spojeva (uz iznimku spoja </w:t>
      </w:r>
      <w:r w:rsidR="007F06C4" w:rsidRPr="00AB34F7">
        <w:rPr>
          <w:rFonts w:ascii="Times New Roman" w:hAnsi="Times New Roman" w:cs="Times New Roman"/>
          <w:b/>
          <w:sz w:val="24"/>
          <w:szCs w:val="24"/>
        </w:rPr>
        <w:t>2j</w:t>
      </w:r>
      <w:r w:rsidR="007F06C4" w:rsidRPr="00AB34F7">
        <w:rPr>
          <w:rFonts w:ascii="Times New Roman" w:hAnsi="Times New Roman" w:cs="Times New Roman"/>
          <w:sz w:val="24"/>
          <w:szCs w:val="24"/>
        </w:rPr>
        <w:t>) potvrđene su uobičajenim spektroskopskim metodama (</w:t>
      </w:r>
      <w:r w:rsidR="00FB7F99" w:rsidRPr="00AB34F7">
        <w:rPr>
          <w:rFonts w:ascii="Times New Roman" w:hAnsi="Times New Roman" w:cs="Times New Roman"/>
          <w:sz w:val="24"/>
          <w:szCs w:val="24"/>
        </w:rPr>
        <w:t xml:space="preserve">talište, </w:t>
      </w:r>
      <w:r w:rsidR="007F06C4" w:rsidRPr="00AB34F7">
        <w:rPr>
          <w:rFonts w:ascii="Times New Roman" w:hAnsi="Times New Roman" w:cs="Times New Roman"/>
          <w:sz w:val="24"/>
          <w:szCs w:val="24"/>
        </w:rPr>
        <w:t xml:space="preserve">IR, </w:t>
      </w:r>
      <w:r w:rsidR="007F06C4" w:rsidRPr="00AB34F7">
        <w:rPr>
          <w:rFonts w:ascii="Times New Roman" w:hAnsi="Times New Roman" w:cs="Times New Roman"/>
          <w:sz w:val="24"/>
          <w:szCs w:val="24"/>
          <w:vertAlign w:val="superscript"/>
        </w:rPr>
        <w:t>1</w:t>
      </w:r>
      <w:r w:rsidR="007F06C4" w:rsidRPr="00AB34F7">
        <w:rPr>
          <w:rFonts w:ascii="Times New Roman" w:hAnsi="Times New Roman" w:cs="Times New Roman"/>
          <w:sz w:val="24"/>
          <w:szCs w:val="24"/>
        </w:rPr>
        <w:t xml:space="preserve">H i </w:t>
      </w:r>
      <w:r w:rsidR="007F06C4" w:rsidRPr="00AB34F7">
        <w:rPr>
          <w:rFonts w:ascii="Times New Roman" w:hAnsi="Times New Roman" w:cs="Times New Roman"/>
          <w:sz w:val="24"/>
          <w:szCs w:val="24"/>
          <w:vertAlign w:val="superscript"/>
        </w:rPr>
        <w:t>13</w:t>
      </w:r>
      <w:r w:rsidR="00671327" w:rsidRPr="00AB34F7">
        <w:rPr>
          <w:rFonts w:ascii="Times New Roman" w:hAnsi="Times New Roman" w:cs="Times New Roman"/>
          <w:sz w:val="24"/>
          <w:szCs w:val="24"/>
        </w:rPr>
        <w:t>C NMR, MS) te je svim čvrstim produktima određeno talište. Sintetizirani</w:t>
      </w:r>
      <w:r w:rsidR="00742368" w:rsidRPr="00AB34F7">
        <w:rPr>
          <w:rFonts w:ascii="Times New Roman" w:hAnsi="Times New Roman" w:cs="Times New Roman"/>
          <w:sz w:val="24"/>
          <w:szCs w:val="24"/>
        </w:rPr>
        <w:t>m</w:t>
      </w:r>
      <w:r w:rsidR="006A20AA">
        <w:rPr>
          <w:rFonts w:ascii="Times New Roman" w:hAnsi="Times New Roman" w:cs="Times New Roman"/>
          <w:sz w:val="24"/>
          <w:szCs w:val="24"/>
        </w:rPr>
        <w:t xml:space="preserve"> </w:t>
      </w:r>
      <w:r w:rsidR="00742368" w:rsidRPr="00AB34F7">
        <w:rPr>
          <w:rFonts w:ascii="Times New Roman" w:hAnsi="Times New Roman" w:cs="Times New Roman"/>
          <w:sz w:val="24"/>
          <w:szCs w:val="24"/>
        </w:rPr>
        <w:t>derivatima primakina</w:t>
      </w:r>
      <w:r w:rsidR="00671327" w:rsidRPr="00AB34F7">
        <w:rPr>
          <w:rFonts w:ascii="Times New Roman" w:hAnsi="Times New Roman" w:cs="Times New Roman"/>
          <w:sz w:val="24"/>
          <w:szCs w:val="24"/>
        </w:rPr>
        <w:t xml:space="preserve"> će u daljnjim istraživanjima </w:t>
      </w:r>
      <w:r w:rsidR="0064726E" w:rsidRPr="00AB34F7">
        <w:rPr>
          <w:rFonts w:ascii="Times New Roman" w:hAnsi="Times New Roman" w:cs="Times New Roman"/>
          <w:sz w:val="24"/>
          <w:szCs w:val="24"/>
        </w:rPr>
        <w:t>biti ispitano</w:t>
      </w:r>
      <w:r w:rsidR="00671327" w:rsidRPr="00AB34F7">
        <w:rPr>
          <w:rFonts w:ascii="Times New Roman" w:hAnsi="Times New Roman" w:cs="Times New Roman"/>
          <w:sz w:val="24"/>
          <w:szCs w:val="24"/>
        </w:rPr>
        <w:t xml:space="preserve"> antitumorsko djelovanje. </w:t>
      </w:r>
    </w:p>
    <w:p w:rsidR="00FB26E5" w:rsidRPr="00AB34F7" w:rsidRDefault="00FB26E5" w:rsidP="00E43CF7">
      <w:pPr>
        <w:pStyle w:val="NoSpacing"/>
        <w:spacing w:line="360" w:lineRule="auto"/>
        <w:jc w:val="center"/>
        <w:rPr>
          <w:rFonts w:ascii="Times New Roman" w:hAnsi="Times New Roman" w:cs="Times New Roman"/>
          <w:sz w:val="24"/>
          <w:szCs w:val="24"/>
        </w:rPr>
      </w:pPr>
      <w:r w:rsidRPr="00AB34F7">
        <w:rPr>
          <w:rFonts w:ascii="Times New Roman" w:hAnsi="Times New Roman" w:cs="Times New Roman"/>
          <w:sz w:val="24"/>
          <w:szCs w:val="24"/>
        </w:rPr>
        <w:object w:dxaOrig="13570" w:dyaOrig="7398">
          <v:shape id="_x0000_i1120" type="#_x0000_t75" style="width:353.4pt;height:197.4pt" o:ole="">
            <v:imagedata r:id="rId41" o:title=""/>
          </v:shape>
          <o:OLEObject Type="Embed" ProgID="ChemDraw.Document.6.0" ShapeID="_x0000_i1120" DrawAspect="Content" ObjectID="_1491891028" r:id="rId180"/>
        </w:object>
      </w:r>
    </w:p>
    <w:p w:rsidR="00BE2A10" w:rsidRPr="00AB34F7" w:rsidRDefault="00BE2A10" w:rsidP="00E43CF7">
      <w:pPr>
        <w:pStyle w:val="NoSpacing"/>
        <w:spacing w:line="360" w:lineRule="auto"/>
        <w:jc w:val="center"/>
        <w:rPr>
          <w:rFonts w:ascii="Times New Roman" w:hAnsi="Times New Roman" w:cs="Times New Roman"/>
          <w:sz w:val="24"/>
          <w:szCs w:val="24"/>
        </w:rPr>
      </w:pPr>
    </w:p>
    <w:p w:rsidR="00583265" w:rsidRPr="00AB34F7" w:rsidRDefault="00FB26E5" w:rsidP="00FB26E5">
      <w:pPr>
        <w:pStyle w:val="NoSpacing"/>
        <w:spacing w:line="360" w:lineRule="auto"/>
        <w:rPr>
          <w:rFonts w:ascii="Times New Roman" w:eastAsia="Calibri" w:hAnsi="Times New Roman" w:cs="Times New Roman"/>
          <w:sz w:val="24"/>
          <w:szCs w:val="24"/>
          <w:lang w:eastAsia="hr-HR"/>
        </w:rPr>
      </w:pPr>
      <w:r w:rsidRPr="00AB34F7">
        <w:rPr>
          <w:rFonts w:ascii="Times New Roman" w:hAnsi="Times New Roman" w:cs="Times New Roman"/>
          <w:sz w:val="24"/>
          <w:szCs w:val="24"/>
        </w:rPr>
        <w:t>ključne riječi: primakin, urea, semikarbazid, citostatik</w:t>
      </w:r>
      <w:r w:rsidR="00582FCC" w:rsidRPr="00AB34F7">
        <w:rPr>
          <w:rFonts w:ascii="Times New Roman" w:eastAsia="Calibri" w:hAnsi="Times New Roman" w:cs="Times New Roman"/>
          <w:sz w:val="24"/>
          <w:szCs w:val="24"/>
          <w:lang w:eastAsia="hr-HR"/>
        </w:rPr>
        <w:br w:type="page"/>
      </w:r>
    </w:p>
    <w:p w:rsidR="00E43CF7" w:rsidRPr="00AB34F7" w:rsidRDefault="00E43CF7" w:rsidP="00BE2A10">
      <w:pPr>
        <w:pStyle w:val="NoSpacing"/>
        <w:spacing w:line="360" w:lineRule="auto"/>
        <w:rPr>
          <w:lang w:eastAsia="hr-HR"/>
        </w:rPr>
      </w:pPr>
    </w:p>
    <w:p w:rsidR="00E43CF7" w:rsidRPr="00AB34F7" w:rsidRDefault="00E43CF7" w:rsidP="00BE2A10">
      <w:pPr>
        <w:pStyle w:val="NoSpacing"/>
        <w:spacing w:line="360" w:lineRule="auto"/>
      </w:pPr>
    </w:p>
    <w:p w:rsidR="00087B42" w:rsidRPr="00AB34F7" w:rsidRDefault="00087B42" w:rsidP="00BE2A10">
      <w:pPr>
        <w:pStyle w:val="NoSpacing"/>
        <w:spacing w:line="360" w:lineRule="auto"/>
        <w:rPr>
          <w:lang w:eastAsia="hr-HR"/>
        </w:rPr>
      </w:pPr>
    </w:p>
    <w:p w:rsidR="00582FCC" w:rsidRPr="00AB34F7" w:rsidRDefault="00582FCC" w:rsidP="005D43CB">
      <w:pPr>
        <w:pStyle w:val="ListParagraph"/>
        <w:numPr>
          <w:ilvl w:val="0"/>
          <w:numId w:val="2"/>
        </w:numPr>
        <w:autoSpaceDE w:val="0"/>
        <w:autoSpaceDN w:val="0"/>
        <w:adjustRightInd w:val="0"/>
        <w:spacing w:line="360" w:lineRule="auto"/>
        <w:jc w:val="right"/>
        <w:outlineLvl w:val="0"/>
        <w:rPr>
          <w:rFonts w:ascii="Times New Roman" w:eastAsia="Calibri" w:hAnsi="Times New Roman" w:cs="Times New Roman"/>
          <w:b/>
          <w:sz w:val="24"/>
          <w:szCs w:val="24"/>
          <w:lang w:val="hr-HR" w:eastAsia="hr-HR"/>
        </w:rPr>
      </w:pPr>
      <w:bookmarkStart w:id="68" w:name="_Toc418093221"/>
      <w:r w:rsidRPr="00AB34F7">
        <w:rPr>
          <w:rFonts w:ascii="Times New Roman" w:eastAsia="Calibri" w:hAnsi="Times New Roman" w:cs="Times New Roman"/>
          <w:b/>
          <w:sz w:val="24"/>
          <w:szCs w:val="24"/>
          <w:lang w:val="hr-HR" w:eastAsia="hr-HR"/>
        </w:rPr>
        <w:t>SUMMARY</w:t>
      </w:r>
      <w:bookmarkEnd w:id="68"/>
    </w:p>
    <w:p w:rsidR="005D43CB" w:rsidRPr="00AB34F7" w:rsidRDefault="005D43CB" w:rsidP="005D43CB">
      <w:pPr>
        <w:pStyle w:val="ListParagraph"/>
        <w:autoSpaceDE w:val="0"/>
        <w:autoSpaceDN w:val="0"/>
        <w:adjustRightInd w:val="0"/>
        <w:spacing w:line="360" w:lineRule="auto"/>
        <w:ind w:left="360"/>
        <w:jc w:val="center"/>
        <w:outlineLvl w:val="0"/>
        <w:rPr>
          <w:rFonts w:ascii="Times New Roman" w:eastAsia="Calibri" w:hAnsi="Times New Roman" w:cs="Times New Roman"/>
          <w:b/>
          <w:sz w:val="24"/>
          <w:szCs w:val="24"/>
          <w:lang w:val="hr-HR" w:eastAsia="hr-HR"/>
        </w:rPr>
      </w:pPr>
    </w:p>
    <w:p w:rsidR="002D16B2" w:rsidRPr="00AB34F7" w:rsidRDefault="005D43CB">
      <w:pPr>
        <w:rPr>
          <w:rFonts w:ascii="Times New Roman" w:eastAsia="Calibri" w:hAnsi="Times New Roman" w:cs="Times New Roman"/>
          <w:b/>
          <w:sz w:val="24"/>
          <w:szCs w:val="24"/>
          <w:lang w:val="hr-HR" w:eastAsia="hr-HR"/>
        </w:rPr>
      </w:pPr>
      <w:r w:rsidRPr="00AB34F7">
        <w:rPr>
          <w:rFonts w:ascii="Times New Roman" w:eastAsia="Calibri" w:hAnsi="Times New Roman" w:cs="Times New Roman"/>
          <w:b/>
          <w:sz w:val="24"/>
          <w:szCs w:val="24"/>
          <w:lang w:val="hr-HR" w:eastAsia="hr-HR"/>
        </w:rPr>
        <w:br w:type="page"/>
      </w:r>
    </w:p>
    <w:p w:rsidR="002D16B2" w:rsidRPr="00AB34F7" w:rsidRDefault="002D16B2" w:rsidP="002D16B2">
      <w:pPr>
        <w:jc w:val="both"/>
        <w:rPr>
          <w:rFonts w:ascii="Times New Roman" w:eastAsia="Calibri" w:hAnsi="Times New Roman" w:cs="Times New Roman"/>
          <w:sz w:val="24"/>
          <w:szCs w:val="24"/>
          <w:lang w:val="hr-HR" w:eastAsia="hr-HR"/>
        </w:rPr>
      </w:pPr>
      <w:r w:rsidRPr="00AB34F7">
        <w:rPr>
          <w:rFonts w:ascii="Times New Roman" w:eastAsia="Calibri" w:hAnsi="Times New Roman" w:cs="Times New Roman"/>
          <w:sz w:val="24"/>
          <w:szCs w:val="24"/>
          <w:lang w:val="hr-HR" w:eastAsia="hr-HR"/>
        </w:rPr>
        <w:lastRenderedPageBreak/>
        <w:t>Petra Gilja, Ana Palajsa</w:t>
      </w:r>
    </w:p>
    <w:p w:rsidR="005D43CB" w:rsidRPr="00AB34F7" w:rsidRDefault="002D16B2" w:rsidP="002D16B2">
      <w:pPr>
        <w:jc w:val="both"/>
        <w:rPr>
          <w:rFonts w:ascii="Times New Roman" w:eastAsia="Calibri" w:hAnsi="Times New Roman" w:cs="Times New Roman"/>
          <w:b/>
          <w:sz w:val="24"/>
          <w:szCs w:val="24"/>
          <w:lang w:val="hr-HR" w:eastAsia="hr-HR"/>
        </w:rPr>
      </w:pPr>
      <w:r w:rsidRPr="00AB34F7">
        <w:rPr>
          <w:rFonts w:ascii="Times New Roman" w:eastAsia="Calibri" w:hAnsi="Times New Roman" w:cs="Times New Roman"/>
          <w:b/>
          <w:sz w:val="24"/>
          <w:szCs w:val="24"/>
          <w:lang w:val="hr-HR" w:eastAsia="hr-HR"/>
        </w:rPr>
        <w:t xml:space="preserve">Synthesis </w:t>
      </w:r>
      <w:r w:rsidR="007F07D8">
        <w:rPr>
          <w:rFonts w:ascii="Times New Roman" w:eastAsia="Calibri" w:hAnsi="Times New Roman" w:cs="Times New Roman"/>
          <w:b/>
          <w:sz w:val="24"/>
          <w:szCs w:val="24"/>
          <w:lang w:val="hr-HR" w:eastAsia="hr-HR"/>
        </w:rPr>
        <w:t>and c</w:t>
      </w:r>
      <w:r w:rsidR="00BF44F2">
        <w:rPr>
          <w:rFonts w:ascii="Times New Roman" w:eastAsia="Calibri" w:hAnsi="Times New Roman" w:cs="Times New Roman"/>
          <w:b/>
          <w:sz w:val="24"/>
          <w:szCs w:val="24"/>
          <w:lang w:val="hr-HR" w:eastAsia="hr-HR"/>
        </w:rPr>
        <w:t>h</w:t>
      </w:r>
      <w:r w:rsidR="007F07D8">
        <w:rPr>
          <w:rFonts w:ascii="Times New Roman" w:eastAsia="Calibri" w:hAnsi="Times New Roman" w:cs="Times New Roman"/>
          <w:b/>
          <w:sz w:val="24"/>
          <w:szCs w:val="24"/>
          <w:lang w:val="hr-HR" w:eastAsia="hr-HR"/>
        </w:rPr>
        <w:t>aracteri</w:t>
      </w:r>
      <w:r w:rsidR="00BF44F2">
        <w:rPr>
          <w:rFonts w:ascii="Times New Roman" w:eastAsia="Calibri" w:hAnsi="Times New Roman" w:cs="Times New Roman"/>
          <w:b/>
          <w:sz w:val="24"/>
          <w:szCs w:val="24"/>
          <w:lang w:val="hr-HR" w:eastAsia="hr-HR"/>
        </w:rPr>
        <w:t>z</w:t>
      </w:r>
      <w:r w:rsidR="007F07D8">
        <w:rPr>
          <w:rFonts w:ascii="Times New Roman" w:eastAsia="Calibri" w:hAnsi="Times New Roman" w:cs="Times New Roman"/>
          <w:b/>
          <w:sz w:val="24"/>
          <w:szCs w:val="24"/>
          <w:lang w:val="hr-HR" w:eastAsia="hr-HR"/>
        </w:rPr>
        <w:t xml:space="preserve">ation </w:t>
      </w:r>
      <w:r w:rsidR="006A20AA">
        <w:rPr>
          <w:rFonts w:ascii="Times New Roman" w:eastAsia="Calibri" w:hAnsi="Times New Roman" w:cs="Times New Roman"/>
          <w:b/>
          <w:sz w:val="24"/>
          <w:szCs w:val="24"/>
          <w:lang w:val="hr-HR" w:eastAsia="hr-HR"/>
        </w:rPr>
        <w:t>of novel</w:t>
      </w:r>
      <w:r w:rsidRPr="00AB34F7">
        <w:rPr>
          <w:rFonts w:ascii="Times New Roman" w:eastAsia="Calibri" w:hAnsi="Times New Roman" w:cs="Times New Roman"/>
          <w:b/>
          <w:sz w:val="24"/>
          <w:szCs w:val="24"/>
          <w:lang w:val="hr-HR" w:eastAsia="hr-HR"/>
        </w:rPr>
        <w:t xml:space="preserve"> </w:t>
      </w:r>
      <w:r w:rsidR="006A20AA">
        <w:rPr>
          <w:rFonts w:ascii="Times New Roman" w:eastAsia="Calibri" w:hAnsi="Times New Roman" w:cs="Times New Roman"/>
          <w:b/>
          <w:sz w:val="24"/>
          <w:szCs w:val="24"/>
          <w:lang w:val="hr-HR" w:eastAsia="hr-HR"/>
        </w:rPr>
        <w:t xml:space="preserve">primaquine </w:t>
      </w:r>
      <w:r w:rsidRPr="00AB34F7">
        <w:rPr>
          <w:rFonts w:ascii="Times New Roman" w:eastAsia="Calibri" w:hAnsi="Times New Roman" w:cs="Times New Roman"/>
          <w:b/>
          <w:sz w:val="24"/>
          <w:szCs w:val="24"/>
          <w:lang w:val="hr-HR" w:eastAsia="hr-HR"/>
        </w:rPr>
        <w:t xml:space="preserve">urea and semicarbazide derivatives </w:t>
      </w:r>
    </w:p>
    <w:p w:rsidR="00E43CF7" w:rsidRPr="00AB34F7" w:rsidRDefault="00E43CF7" w:rsidP="002D16B2">
      <w:pPr>
        <w:jc w:val="both"/>
        <w:rPr>
          <w:rFonts w:ascii="Times New Roman" w:eastAsia="Calibri" w:hAnsi="Times New Roman" w:cs="Times New Roman"/>
          <w:b/>
          <w:sz w:val="24"/>
          <w:szCs w:val="24"/>
          <w:lang w:val="hr-HR" w:eastAsia="hr-HR"/>
        </w:rPr>
      </w:pPr>
    </w:p>
    <w:p w:rsidR="00FB26E5" w:rsidRPr="00AB34F7" w:rsidRDefault="002D16B2" w:rsidP="00FB26E5">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t>Primaquine is an important</w:t>
      </w:r>
      <w:r w:rsidR="00E01ADE" w:rsidRPr="00AB34F7">
        <w:rPr>
          <w:rFonts w:ascii="Times New Roman" w:hAnsi="Times New Roman" w:cs="Times New Roman"/>
          <w:sz w:val="24"/>
          <w:szCs w:val="24"/>
        </w:rPr>
        <w:t xml:space="preserve"> 8-aminoquinoline</w:t>
      </w:r>
      <w:r w:rsidRPr="00AB34F7">
        <w:rPr>
          <w:rFonts w:ascii="Times New Roman" w:hAnsi="Times New Roman" w:cs="Times New Roman"/>
          <w:sz w:val="24"/>
          <w:szCs w:val="24"/>
        </w:rPr>
        <w:t xml:space="preserve"> antimalarial drug</w:t>
      </w:r>
      <w:r w:rsidR="00FB7F99" w:rsidRPr="00AB34F7">
        <w:rPr>
          <w:rFonts w:ascii="Times New Roman" w:hAnsi="Times New Roman" w:cs="Times New Roman"/>
          <w:sz w:val="24"/>
          <w:szCs w:val="24"/>
        </w:rPr>
        <w:t xml:space="preserve">. </w:t>
      </w:r>
      <w:r w:rsidR="00A1366E" w:rsidRPr="00AB34F7">
        <w:rPr>
          <w:rFonts w:ascii="Times New Roman" w:hAnsi="Times New Roman" w:cs="Times New Roman"/>
          <w:sz w:val="24"/>
          <w:szCs w:val="24"/>
        </w:rPr>
        <w:t xml:space="preserve">Several </w:t>
      </w:r>
      <w:r w:rsidR="00E01ADE" w:rsidRPr="00AB34F7">
        <w:rPr>
          <w:rFonts w:ascii="Times New Roman" w:hAnsi="Times New Roman" w:cs="Times New Roman"/>
          <w:sz w:val="24"/>
          <w:szCs w:val="24"/>
        </w:rPr>
        <w:t>urea and semicarbazide derivatives</w:t>
      </w:r>
      <w:r w:rsidR="00A1366E" w:rsidRPr="00AB34F7">
        <w:rPr>
          <w:rFonts w:ascii="Times New Roman" w:hAnsi="Times New Roman" w:cs="Times New Roman"/>
          <w:sz w:val="24"/>
          <w:szCs w:val="24"/>
        </w:rPr>
        <w:t xml:space="preserve"> of primaquine have shown marked cytostatic activity. The best results gave</w:t>
      </w:r>
      <w:r w:rsidR="0032158F" w:rsidRPr="00AB34F7">
        <w:rPr>
          <w:rFonts w:ascii="Times New Roman" w:hAnsi="Times New Roman" w:cs="Times New Roman"/>
          <w:sz w:val="24"/>
          <w:szCs w:val="24"/>
        </w:rPr>
        <w:t xml:space="preserve"> primaquine derivatives with halogenated benzene r</w:t>
      </w:r>
      <w:r w:rsidR="00A1366E" w:rsidRPr="00AB34F7">
        <w:rPr>
          <w:rFonts w:ascii="Times New Roman" w:hAnsi="Times New Roman" w:cs="Times New Roman"/>
          <w:sz w:val="24"/>
          <w:szCs w:val="24"/>
        </w:rPr>
        <w:t>ing in their structures</w:t>
      </w:r>
      <w:r w:rsidR="0032158F" w:rsidRPr="00AB34F7">
        <w:rPr>
          <w:rFonts w:ascii="Times New Roman" w:hAnsi="Times New Roman" w:cs="Times New Roman"/>
          <w:sz w:val="24"/>
          <w:szCs w:val="24"/>
        </w:rPr>
        <w:t>.</w:t>
      </w:r>
      <w:r w:rsidR="005A479B" w:rsidRPr="00AB34F7">
        <w:rPr>
          <w:rFonts w:ascii="Times New Roman" w:hAnsi="Times New Roman" w:cs="Times New Roman"/>
          <w:sz w:val="24"/>
          <w:szCs w:val="24"/>
        </w:rPr>
        <w:t xml:space="preserve"> The purpose of this research was the synthesis of new urea and semicarbazide derivatives with various electronegative substituents on the benzene ring.</w:t>
      </w:r>
      <w:r w:rsidR="00A30BAA" w:rsidRPr="00AB34F7">
        <w:rPr>
          <w:rFonts w:ascii="Times New Roman" w:hAnsi="Times New Roman" w:cs="Times New Roman"/>
          <w:noProof/>
          <w:sz w:val="24"/>
          <w:szCs w:val="24"/>
          <w:lang w:eastAsia="hr-HR"/>
        </w:rPr>
        <w:t>The benzotriazole methodology</w:t>
      </w:r>
      <w:r w:rsidR="005A479B" w:rsidRPr="00AB34F7">
        <w:rPr>
          <w:rFonts w:ascii="Times New Roman" w:hAnsi="Times New Roman" w:cs="Times New Roman"/>
          <w:noProof/>
          <w:sz w:val="24"/>
          <w:szCs w:val="24"/>
          <w:lang w:eastAsia="hr-HR"/>
        </w:rPr>
        <w:t xml:space="preserve"> was used for the preparation of 1-carbamoylbenzotriazol precursors (</w:t>
      </w:r>
      <w:r w:rsidR="005A479B" w:rsidRPr="00AB34F7">
        <w:rPr>
          <w:rFonts w:ascii="Times New Roman" w:hAnsi="Times New Roman" w:cs="Times New Roman"/>
          <w:b/>
          <w:noProof/>
          <w:sz w:val="24"/>
          <w:szCs w:val="24"/>
          <w:lang w:eastAsia="hr-HR"/>
        </w:rPr>
        <w:t>2a-j</w:t>
      </w:r>
      <w:r w:rsidR="00A30BAA" w:rsidRPr="00AB34F7">
        <w:rPr>
          <w:rFonts w:ascii="Times New Roman" w:hAnsi="Times New Roman" w:cs="Times New Roman"/>
          <w:noProof/>
          <w:sz w:val="24"/>
          <w:szCs w:val="24"/>
          <w:lang w:eastAsia="hr-HR"/>
        </w:rPr>
        <w:t>) and primaquine derivatives.</w:t>
      </w:r>
      <w:r w:rsidR="00A1366E" w:rsidRPr="00AB34F7">
        <w:rPr>
          <w:rFonts w:ascii="Times New Roman" w:hAnsi="Times New Roman" w:cs="Times New Roman"/>
          <w:noProof/>
          <w:sz w:val="24"/>
          <w:szCs w:val="24"/>
          <w:lang w:eastAsia="hr-HR"/>
        </w:rPr>
        <w:t xml:space="preserve">The reaction of </w:t>
      </w:r>
      <w:r w:rsidR="00A1366E" w:rsidRPr="00AB34F7">
        <w:rPr>
          <w:rFonts w:ascii="Times New Roman" w:hAnsi="Times New Roman"/>
          <w:sz w:val="24"/>
          <w:szCs w:val="24"/>
          <w:lang w:eastAsia="hr-HR"/>
        </w:rPr>
        <w:t xml:space="preserve">1-benzotriazolecarboxylic acid chloride(BtcCl, </w:t>
      </w:r>
      <w:r w:rsidR="00A1366E" w:rsidRPr="00AB34F7">
        <w:rPr>
          <w:rFonts w:ascii="Times New Roman" w:hAnsi="Times New Roman"/>
          <w:b/>
          <w:sz w:val="24"/>
          <w:szCs w:val="24"/>
          <w:lang w:eastAsia="hr-HR"/>
        </w:rPr>
        <w:t>1</w:t>
      </w:r>
      <w:r w:rsidR="00A1366E" w:rsidRPr="00AB34F7">
        <w:rPr>
          <w:rFonts w:ascii="Times New Roman" w:hAnsi="Times New Roman"/>
          <w:sz w:val="24"/>
          <w:szCs w:val="24"/>
          <w:lang w:eastAsia="hr-HR"/>
        </w:rPr>
        <w:t xml:space="preserve">) </w:t>
      </w:r>
      <w:r w:rsidR="00A30BAA" w:rsidRPr="00AB34F7">
        <w:rPr>
          <w:rFonts w:ascii="Times New Roman" w:hAnsi="Times New Roman" w:cs="Times New Roman"/>
          <w:sz w:val="24"/>
          <w:szCs w:val="24"/>
        </w:rPr>
        <w:t xml:space="preserve">with </w:t>
      </w:r>
      <w:r w:rsidR="00A1366E" w:rsidRPr="00AB34F7">
        <w:rPr>
          <w:rFonts w:ascii="Times New Roman" w:hAnsi="Times New Roman"/>
          <w:sz w:val="24"/>
          <w:szCs w:val="24"/>
          <w:lang w:eastAsia="hr-HR"/>
        </w:rPr>
        <w:t>corresponding</w:t>
      </w:r>
      <w:r w:rsidR="00A30BAA" w:rsidRPr="00AB34F7">
        <w:rPr>
          <w:rFonts w:ascii="Times New Roman" w:hAnsi="Times New Roman" w:cs="Times New Roman"/>
          <w:sz w:val="24"/>
          <w:szCs w:val="24"/>
        </w:rPr>
        <w:t>anilines</w:t>
      </w:r>
      <w:r w:rsidR="00A1366E" w:rsidRPr="00AB34F7">
        <w:rPr>
          <w:rFonts w:ascii="Times New Roman" w:hAnsi="Times New Roman" w:cs="Times New Roman"/>
          <w:sz w:val="24"/>
          <w:szCs w:val="24"/>
        </w:rPr>
        <w:t>with substituents in the benzene ring gave</w:t>
      </w:r>
      <w:r w:rsidR="002143CD" w:rsidRPr="00AB34F7">
        <w:rPr>
          <w:rFonts w:ascii="Times New Roman" w:hAnsi="Times New Roman" w:cs="Times New Roman"/>
          <w:sz w:val="24"/>
          <w:szCs w:val="24"/>
        </w:rPr>
        <w:t xml:space="preserve"> 1-carbamoylbenzotriazoles</w:t>
      </w:r>
      <w:r w:rsidRPr="00AB34F7">
        <w:rPr>
          <w:rFonts w:ascii="Times New Roman" w:hAnsi="Times New Roman" w:cs="Times New Roman"/>
          <w:sz w:val="24"/>
          <w:szCs w:val="24"/>
        </w:rPr>
        <w:t xml:space="preserve"> (</w:t>
      </w:r>
      <w:r w:rsidRPr="00AB34F7">
        <w:rPr>
          <w:rFonts w:ascii="Times New Roman" w:hAnsi="Times New Roman" w:cs="Times New Roman"/>
          <w:b/>
          <w:sz w:val="24"/>
          <w:szCs w:val="24"/>
        </w:rPr>
        <w:t>2a-j</w:t>
      </w:r>
      <w:r w:rsidRPr="00AB34F7">
        <w:rPr>
          <w:rFonts w:ascii="Times New Roman" w:hAnsi="Times New Roman" w:cs="Times New Roman"/>
          <w:sz w:val="24"/>
          <w:szCs w:val="24"/>
        </w:rPr>
        <w:t xml:space="preserve">). </w:t>
      </w:r>
      <w:r w:rsidR="002143CD" w:rsidRPr="00AB34F7">
        <w:rPr>
          <w:rFonts w:ascii="Times New Roman" w:hAnsi="Times New Roman" w:cs="Times New Roman"/>
          <w:sz w:val="24"/>
          <w:szCs w:val="24"/>
        </w:rPr>
        <w:t>Urea derivatives</w:t>
      </w:r>
      <w:r w:rsidRPr="00AB34F7">
        <w:rPr>
          <w:rFonts w:ascii="Times New Roman" w:hAnsi="Times New Roman" w:cs="Times New Roman"/>
          <w:sz w:val="24"/>
          <w:szCs w:val="24"/>
        </w:rPr>
        <w:t xml:space="preserve"> (</w:t>
      </w:r>
      <w:r w:rsidRPr="00AB34F7">
        <w:rPr>
          <w:rFonts w:ascii="Times New Roman" w:hAnsi="Times New Roman" w:cs="Times New Roman"/>
          <w:b/>
          <w:sz w:val="24"/>
          <w:szCs w:val="24"/>
        </w:rPr>
        <w:t>3a-j</w:t>
      </w:r>
      <w:r w:rsidRPr="00AB34F7">
        <w:rPr>
          <w:rFonts w:ascii="Times New Roman" w:hAnsi="Times New Roman" w:cs="Times New Roman"/>
          <w:sz w:val="24"/>
          <w:szCs w:val="24"/>
        </w:rPr>
        <w:t xml:space="preserve">) </w:t>
      </w:r>
      <w:r w:rsidR="00A30BAA" w:rsidRPr="00AB34F7">
        <w:rPr>
          <w:rFonts w:ascii="Times New Roman" w:hAnsi="Times New Roman" w:cs="Times New Roman"/>
          <w:sz w:val="24"/>
          <w:szCs w:val="24"/>
        </w:rPr>
        <w:t>were prepared by reaction</w:t>
      </w:r>
      <w:r w:rsidR="0041741E" w:rsidRPr="00AB34F7">
        <w:rPr>
          <w:rFonts w:ascii="Times New Roman" w:hAnsi="Times New Roman" w:cs="Times New Roman"/>
          <w:sz w:val="24"/>
          <w:szCs w:val="24"/>
        </w:rPr>
        <w:t xml:space="preserve"> of primaquine</w:t>
      </w:r>
      <w:r w:rsidR="002143CD" w:rsidRPr="00AB34F7">
        <w:rPr>
          <w:rFonts w:ascii="Times New Roman" w:hAnsi="Times New Roman" w:cs="Times New Roman"/>
          <w:sz w:val="24"/>
          <w:szCs w:val="24"/>
        </w:rPr>
        <w:t xml:space="preserve"> with </w:t>
      </w:r>
      <w:r w:rsidR="00A1366E" w:rsidRPr="00AB34F7">
        <w:rPr>
          <w:rFonts w:ascii="Times New Roman" w:hAnsi="Times New Roman"/>
          <w:sz w:val="24"/>
          <w:szCs w:val="24"/>
          <w:lang w:eastAsia="hr-HR"/>
        </w:rPr>
        <w:t>corresponding</w:t>
      </w:r>
      <w:r w:rsidR="00CD5998" w:rsidRPr="00AB34F7">
        <w:rPr>
          <w:rFonts w:ascii="Times New Roman" w:hAnsi="Times New Roman" w:cs="Times New Roman"/>
          <w:sz w:val="24"/>
          <w:szCs w:val="24"/>
        </w:rPr>
        <w:t xml:space="preserve"> 1-carbamoylbenzotriazoles </w:t>
      </w:r>
      <w:r w:rsidR="002143CD" w:rsidRPr="00AB34F7">
        <w:rPr>
          <w:rFonts w:ascii="Times New Roman" w:hAnsi="Times New Roman" w:cs="Times New Roman"/>
          <w:sz w:val="24"/>
          <w:szCs w:val="24"/>
        </w:rPr>
        <w:t>(</w:t>
      </w:r>
      <w:r w:rsidRPr="00AB34F7">
        <w:rPr>
          <w:rFonts w:ascii="Times New Roman" w:hAnsi="Times New Roman" w:cs="Times New Roman"/>
          <w:b/>
          <w:sz w:val="24"/>
          <w:szCs w:val="24"/>
        </w:rPr>
        <w:t>2a-j</w:t>
      </w:r>
      <w:r w:rsidRPr="00AB34F7">
        <w:rPr>
          <w:rFonts w:ascii="Times New Roman" w:hAnsi="Times New Roman" w:cs="Times New Roman"/>
          <w:sz w:val="24"/>
          <w:szCs w:val="24"/>
        </w:rPr>
        <w:t>), a</w:t>
      </w:r>
      <w:r w:rsidR="002143CD" w:rsidRPr="00AB34F7">
        <w:rPr>
          <w:rFonts w:ascii="Times New Roman" w:hAnsi="Times New Roman" w:cs="Times New Roman"/>
          <w:sz w:val="24"/>
          <w:szCs w:val="24"/>
        </w:rPr>
        <w:t xml:space="preserve">nd the </w:t>
      </w:r>
      <w:r w:rsidRPr="00AB34F7">
        <w:rPr>
          <w:rFonts w:ascii="Times New Roman" w:hAnsi="Times New Roman" w:cs="Times New Roman"/>
          <w:sz w:val="24"/>
          <w:szCs w:val="24"/>
        </w:rPr>
        <w:t>semi</w:t>
      </w:r>
      <w:r w:rsidR="002143CD" w:rsidRPr="00AB34F7">
        <w:rPr>
          <w:rFonts w:ascii="Times New Roman" w:hAnsi="Times New Roman" w:cs="Times New Roman"/>
          <w:sz w:val="24"/>
          <w:szCs w:val="24"/>
        </w:rPr>
        <w:t>carbazide</w:t>
      </w:r>
      <w:r w:rsidRPr="00AB34F7">
        <w:rPr>
          <w:rFonts w:ascii="Times New Roman" w:hAnsi="Times New Roman" w:cs="Times New Roman"/>
          <w:sz w:val="24"/>
          <w:szCs w:val="24"/>
        </w:rPr>
        <w:t xml:space="preserve"> derivati</w:t>
      </w:r>
      <w:r w:rsidR="002143CD" w:rsidRPr="00AB34F7">
        <w:rPr>
          <w:rFonts w:ascii="Times New Roman" w:hAnsi="Times New Roman" w:cs="Times New Roman"/>
          <w:sz w:val="24"/>
          <w:szCs w:val="24"/>
        </w:rPr>
        <w:t>ves</w:t>
      </w:r>
      <w:r w:rsidRPr="00AB34F7">
        <w:rPr>
          <w:rFonts w:ascii="Times New Roman" w:hAnsi="Times New Roman" w:cs="Times New Roman"/>
          <w:sz w:val="24"/>
          <w:szCs w:val="24"/>
        </w:rPr>
        <w:t xml:space="preserve"> (</w:t>
      </w:r>
      <w:r w:rsidRPr="00AB34F7">
        <w:rPr>
          <w:rFonts w:ascii="Times New Roman" w:hAnsi="Times New Roman" w:cs="Times New Roman"/>
          <w:b/>
          <w:sz w:val="24"/>
          <w:szCs w:val="24"/>
        </w:rPr>
        <w:t>6a-j</w:t>
      </w:r>
      <w:r w:rsidRPr="00AB34F7">
        <w:rPr>
          <w:rFonts w:ascii="Times New Roman" w:hAnsi="Times New Roman" w:cs="Times New Roman"/>
          <w:sz w:val="24"/>
          <w:szCs w:val="24"/>
        </w:rPr>
        <w:t xml:space="preserve">) </w:t>
      </w:r>
      <w:r w:rsidR="00A30BAA" w:rsidRPr="00AB34F7">
        <w:rPr>
          <w:rFonts w:ascii="Times New Roman" w:hAnsi="Times New Roman" w:cs="Times New Roman"/>
          <w:sz w:val="24"/>
          <w:szCs w:val="24"/>
        </w:rPr>
        <w:t>by reaction</w:t>
      </w:r>
      <w:r w:rsidR="002143CD" w:rsidRPr="00AB34F7">
        <w:rPr>
          <w:rFonts w:ascii="Times New Roman" w:hAnsi="Times New Roman" w:cs="Times New Roman"/>
          <w:sz w:val="24"/>
          <w:szCs w:val="24"/>
        </w:rPr>
        <w:t xml:space="preserve"> of primaquine semicarbazide</w:t>
      </w:r>
      <w:r w:rsidR="00A30BAA" w:rsidRPr="00AB34F7">
        <w:rPr>
          <w:rFonts w:ascii="Times New Roman" w:hAnsi="Times New Roman" w:cs="Times New Roman"/>
          <w:sz w:val="24"/>
          <w:szCs w:val="24"/>
        </w:rPr>
        <w:t xml:space="preserve"> (</w:t>
      </w:r>
      <w:r w:rsidR="00A30BAA" w:rsidRPr="00AB34F7">
        <w:rPr>
          <w:rFonts w:ascii="Times New Roman" w:hAnsi="Times New Roman" w:cs="Times New Roman"/>
          <w:b/>
          <w:sz w:val="24"/>
          <w:szCs w:val="24"/>
        </w:rPr>
        <w:t>5</w:t>
      </w:r>
      <w:r w:rsidR="00A30BAA" w:rsidRPr="00AB34F7">
        <w:rPr>
          <w:rFonts w:ascii="Times New Roman" w:hAnsi="Times New Roman" w:cs="Times New Roman"/>
          <w:sz w:val="24"/>
          <w:szCs w:val="24"/>
        </w:rPr>
        <w:t>)</w:t>
      </w:r>
      <w:r w:rsidR="002143CD" w:rsidRPr="00AB34F7">
        <w:rPr>
          <w:rFonts w:ascii="Times New Roman" w:hAnsi="Times New Roman" w:cs="Times New Roman"/>
          <w:sz w:val="24"/>
          <w:szCs w:val="24"/>
        </w:rPr>
        <w:t xml:space="preserve"> with </w:t>
      </w:r>
      <w:r w:rsidR="00A1366E" w:rsidRPr="00AB34F7">
        <w:rPr>
          <w:rFonts w:ascii="Times New Roman" w:hAnsi="Times New Roman"/>
          <w:sz w:val="24"/>
          <w:szCs w:val="24"/>
          <w:lang w:eastAsia="hr-HR"/>
        </w:rPr>
        <w:t>corresponding</w:t>
      </w:r>
      <w:r w:rsidR="002143CD" w:rsidRPr="00AB34F7">
        <w:rPr>
          <w:rFonts w:ascii="Times New Roman" w:hAnsi="Times New Roman" w:cs="Times New Roman"/>
          <w:sz w:val="24"/>
          <w:szCs w:val="24"/>
        </w:rPr>
        <w:t xml:space="preserve"> 1-carbamoylbenzotriazoles </w:t>
      </w:r>
      <w:r w:rsidRPr="00AB34F7">
        <w:rPr>
          <w:rFonts w:ascii="Times New Roman" w:hAnsi="Times New Roman" w:cs="Times New Roman"/>
          <w:sz w:val="24"/>
          <w:szCs w:val="24"/>
        </w:rPr>
        <w:t>(</w:t>
      </w:r>
      <w:r w:rsidRPr="00AB34F7">
        <w:rPr>
          <w:rFonts w:ascii="Times New Roman" w:hAnsi="Times New Roman" w:cs="Times New Roman"/>
          <w:b/>
          <w:sz w:val="24"/>
          <w:szCs w:val="24"/>
        </w:rPr>
        <w:t>2a-j</w:t>
      </w:r>
      <w:r w:rsidRPr="00AB34F7">
        <w:rPr>
          <w:rFonts w:ascii="Times New Roman" w:hAnsi="Times New Roman" w:cs="Times New Roman"/>
          <w:sz w:val="24"/>
          <w:szCs w:val="24"/>
        </w:rPr>
        <w:t xml:space="preserve">). </w:t>
      </w:r>
      <w:r w:rsidR="00640E9B" w:rsidRPr="00AB34F7">
        <w:rPr>
          <w:rFonts w:ascii="Times New Roman" w:hAnsi="Times New Roman" w:cs="Times New Roman"/>
          <w:sz w:val="24"/>
          <w:szCs w:val="24"/>
        </w:rPr>
        <w:t>Struc</w:t>
      </w:r>
      <w:r w:rsidRPr="00AB34F7">
        <w:rPr>
          <w:rFonts w:ascii="Times New Roman" w:hAnsi="Times New Roman" w:cs="Times New Roman"/>
          <w:sz w:val="24"/>
          <w:szCs w:val="24"/>
        </w:rPr>
        <w:t>ture</w:t>
      </w:r>
      <w:r w:rsidR="004E1085" w:rsidRPr="00AB34F7">
        <w:rPr>
          <w:rFonts w:ascii="Times New Roman" w:hAnsi="Times New Roman" w:cs="Times New Roman"/>
          <w:sz w:val="24"/>
          <w:szCs w:val="24"/>
        </w:rPr>
        <w:t xml:space="preserve">of </w:t>
      </w:r>
      <w:r w:rsidR="00A1366E" w:rsidRPr="00AB34F7">
        <w:rPr>
          <w:rFonts w:ascii="Times New Roman" w:hAnsi="Times New Roman" w:cs="Times New Roman"/>
          <w:sz w:val="24"/>
          <w:szCs w:val="24"/>
        </w:rPr>
        <w:t>each</w:t>
      </w:r>
      <w:r w:rsidR="004E1085" w:rsidRPr="00AB34F7">
        <w:rPr>
          <w:rFonts w:ascii="Times New Roman" w:hAnsi="Times New Roman" w:cs="Times New Roman"/>
          <w:sz w:val="24"/>
          <w:szCs w:val="24"/>
        </w:rPr>
        <w:t xml:space="preserve"> synthesiz</w:t>
      </w:r>
      <w:r w:rsidR="00640E9B" w:rsidRPr="00AB34F7">
        <w:rPr>
          <w:rFonts w:ascii="Times New Roman" w:hAnsi="Times New Roman" w:cs="Times New Roman"/>
          <w:sz w:val="24"/>
          <w:szCs w:val="24"/>
        </w:rPr>
        <w:t xml:space="preserve">ed compound </w:t>
      </w:r>
      <w:r w:rsidRPr="00AB34F7">
        <w:rPr>
          <w:rFonts w:ascii="Times New Roman" w:hAnsi="Times New Roman" w:cs="Times New Roman"/>
          <w:sz w:val="24"/>
          <w:szCs w:val="24"/>
        </w:rPr>
        <w:t>(</w:t>
      </w:r>
      <w:r w:rsidR="00640E9B" w:rsidRPr="00AB34F7">
        <w:rPr>
          <w:rFonts w:ascii="Times New Roman" w:hAnsi="Times New Roman" w:cs="Times New Roman"/>
          <w:sz w:val="24"/>
          <w:szCs w:val="24"/>
        </w:rPr>
        <w:t xml:space="preserve">with the exception of compound </w:t>
      </w:r>
      <w:r w:rsidRPr="00AB34F7">
        <w:rPr>
          <w:rFonts w:ascii="Times New Roman" w:hAnsi="Times New Roman" w:cs="Times New Roman"/>
          <w:b/>
          <w:sz w:val="24"/>
          <w:szCs w:val="24"/>
        </w:rPr>
        <w:t>2j</w:t>
      </w:r>
      <w:r w:rsidRPr="00AB34F7">
        <w:rPr>
          <w:rFonts w:ascii="Times New Roman" w:hAnsi="Times New Roman" w:cs="Times New Roman"/>
          <w:sz w:val="24"/>
          <w:szCs w:val="24"/>
        </w:rPr>
        <w:t xml:space="preserve">) </w:t>
      </w:r>
      <w:r w:rsidR="00A1366E" w:rsidRPr="00AB34F7">
        <w:rPr>
          <w:rFonts w:ascii="Times New Roman" w:hAnsi="Times New Roman" w:cs="Times New Roman"/>
          <w:sz w:val="24"/>
          <w:szCs w:val="24"/>
        </w:rPr>
        <w:t>wasconfirm</w:t>
      </w:r>
      <w:r w:rsidR="00640E9B" w:rsidRPr="00AB34F7">
        <w:rPr>
          <w:rFonts w:ascii="Times New Roman" w:hAnsi="Times New Roman" w:cs="Times New Roman"/>
          <w:sz w:val="24"/>
          <w:szCs w:val="24"/>
        </w:rPr>
        <w:t xml:space="preserve">ed by </w:t>
      </w:r>
      <w:r w:rsidR="00A1366E" w:rsidRPr="00AB34F7">
        <w:rPr>
          <w:rFonts w:ascii="Times New Roman" w:hAnsi="Times New Roman" w:cs="Times New Roman"/>
          <w:sz w:val="24"/>
          <w:szCs w:val="24"/>
        </w:rPr>
        <w:t xml:space="preserve">the </w:t>
      </w:r>
      <w:r w:rsidR="00640E9B" w:rsidRPr="00AB34F7">
        <w:rPr>
          <w:rFonts w:ascii="Times New Roman" w:hAnsi="Times New Roman" w:cs="Times New Roman"/>
          <w:sz w:val="24"/>
          <w:szCs w:val="24"/>
        </w:rPr>
        <w:t xml:space="preserve">usual spectroscopic methods </w:t>
      </w:r>
      <w:r w:rsidRPr="00AB34F7">
        <w:rPr>
          <w:rFonts w:ascii="Times New Roman" w:hAnsi="Times New Roman" w:cs="Times New Roman"/>
          <w:sz w:val="24"/>
          <w:szCs w:val="24"/>
        </w:rPr>
        <w:t xml:space="preserve">(IR, </w:t>
      </w:r>
      <w:r w:rsidRPr="00AB34F7">
        <w:rPr>
          <w:rFonts w:ascii="Times New Roman" w:hAnsi="Times New Roman" w:cs="Times New Roman"/>
          <w:sz w:val="24"/>
          <w:szCs w:val="24"/>
          <w:vertAlign w:val="superscript"/>
        </w:rPr>
        <w:t>1</w:t>
      </w:r>
      <w:r w:rsidR="00640E9B" w:rsidRPr="00AB34F7">
        <w:rPr>
          <w:rFonts w:ascii="Times New Roman" w:hAnsi="Times New Roman" w:cs="Times New Roman"/>
          <w:sz w:val="24"/>
          <w:szCs w:val="24"/>
        </w:rPr>
        <w:t>H and</w:t>
      </w:r>
      <w:r w:rsidRPr="00AB34F7">
        <w:rPr>
          <w:rFonts w:ascii="Times New Roman" w:hAnsi="Times New Roman" w:cs="Times New Roman"/>
          <w:sz w:val="24"/>
          <w:szCs w:val="24"/>
          <w:vertAlign w:val="superscript"/>
        </w:rPr>
        <w:t>13</w:t>
      </w:r>
      <w:r w:rsidRPr="00AB34F7">
        <w:rPr>
          <w:rFonts w:ascii="Times New Roman" w:hAnsi="Times New Roman" w:cs="Times New Roman"/>
          <w:sz w:val="24"/>
          <w:szCs w:val="24"/>
        </w:rPr>
        <w:t>C NMR, MS)</w:t>
      </w:r>
      <w:r w:rsidR="00A1366E" w:rsidRPr="00AB34F7">
        <w:rPr>
          <w:rFonts w:ascii="Times New Roman" w:hAnsi="Times New Roman" w:cs="Times New Roman"/>
          <w:sz w:val="24"/>
          <w:szCs w:val="24"/>
        </w:rPr>
        <w:t xml:space="preserve"> and for every solid compound its</w:t>
      </w:r>
      <w:r w:rsidR="00640E9B" w:rsidRPr="00AB34F7">
        <w:rPr>
          <w:rFonts w:ascii="Times New Roman" w:hAnsi="Times New Roman" w:cs="Times New Roman"/>
          <w:sz w:val="24"/>
          <w:szCs w:val="24"/>
        </w:rPr>
        <w:t xml:space="preserve"> melting point was determined. </w:t>
      </w:r>
      <w:r w:rsidR="00A30BAA" w:rsidRPr="00AB34F7">
        <w:rPr>
          <w:rFonts w:ascii="Times New Roman" w:hAnsi="Times New Roman" w:cs="Times New Roman"/>
          <w:sz w:val="24"/>
          <w:szCs w:val="24"/>
        </w:rPr>
        <w:t>Antitumor activity of s</w:t>
      </w:r>
      <w:r w:rsidR="00640E9B" w:rsidRPr="00AB34F7">
        <w:rPr>
          <w:rFonts w:ascii="Times New Roman" w:hAnsi="Times New Roman" w:cs="Times New Roman"/>
          <w:sz w:val="24"/>
          <w:szCs w:val="24"/>
        </w:rPr>
        <w:t>y</w:t>
      </w:r>
      <w:r w:rsidRPr="00AB34F7">
        <w:rPr>
          <w:rFonts w:ascii="Times New Roman" w:hAnsi="Times New Roman" w:cs="Times New Roman"/>
          <w:sz w:val="24"/>
          <w:szCs w:val="24"/>
        </w:rPr>
        <w:t>nt</w:t>
      </w:r>
      <w:r w:rsidR="00CA7A7A" w:rsidRPr="00AB34F7">
        <w:rPr>
          <w:rFonts w:ascii="Times New Roman" w:hAnsi="Times New Roman" w:cs="Times New Roman"/>
          <w:sz w:val="24"/>
          <w:szCs w:val="24"/>
        </w:rPr>
        <w:t>hesiz</w:t>
      </w:r>
      <w:r w:rsidR="00640E9B" w:rsidRPr="00AB34F7">
        <w:rPr>
          <w:rFonts w:ascii="Times New Roman" w:hAnsi="Times New Roman" w:cs="Times New Roman"/>
          <w:sz w:val="24"/>
          <w:szCs w:val="24"/>
        </w:rPr>
        <w:t>ed</w:t>
      </w:r>
      <w:r w:rsidR="006A20AA">
        <w:rPr>
          <w:rFonts w:ascii="Times New Roman" w:hAnsi="Times New Roman" w:cs="Times New Roman"/>
          <w:sz w:val="24"/>
          <w:szCs w:val="24"/>
        </w:rPr>
        <w:t xml:space="preserve"> </w:t>
      </w:r>
      <w:r w:rsidR="00A30BAA" w:rsidRPr="00AB34F7">
        <w:rPr>
          <w:rFonts w:ascii="Times New Roman" w:hAnsi="Times New Roman" w:cs="Times New Roman"/>
          <w:sz w:val="24"/>
          <w:szCs w:val="24"/>
        </w:rPr>
        <w:t xml:space="preserve">primaquine derivatives </w:t>
      </w:r>
      <w:r w:rsidR="00640E9B" w:rsidRPr="00AB34F7">
        <w:rPr>
          <w:rFonts w:ascii="Times New Roman" w:hAnsi="Times New Roman" w:cs="Times New Roman"/>
          <w:sz w:val="24"/>
          <w:szCs w:val="24"/>
        </w:rPr>
        <w:t>will be tested in further analysis.</w:t>
      </w:r>
    </w:p>
    <w:p w:rsidR="00A57706" w:rsidRPr="00AB34F7" w:rsidRDefault="00A57706" w:rsidP="00FB26E5">
      <w:pPr>
        <w:pStyle w:val="NoSpacing"/>
        <w:spacing w:line="360" w:lineRule="auto"/>
        <w:ind w:firstLine="708"/>
        <w:jc w:val="both"/>
        <w:rPr>
          <w:rFonts w:ascii="Times New Roman" w:hAnsi="Times New Roman" w:cs="Times New Roman"/>
          <w:sz w:val="24"/>
          <w:szCs w:val="24"/>
        </w:rPr>
      </w:pPr>
      <w:r w:rsidRPr="00AB34F7">
        <w:rPr>
          <w:rFonts w:ascii="Times New Roman" w:hAnsi="Times New Roman" w:cs="Times New Roman"/>
          <w:sz w:val="24"/>
          <w:szCs w:val="24"/>
        </w:rPr>
        <w:object w:dxaOrig="13570" w:dyaOrig="7398">
          <v:shape id="_x0000_i1121" type="#_x0000_t75" style="width:384.6pt;height:197.4pt" o:ole="">
            <v:imagedata r:id="rId41" o:title=""/>
          </v:shape>
          <o:OLEObject Type="Embed" ProgID="ChemDraw.Document.6.0" ShapeID="_x0000_i1121" DrawAspect="Content" ObjectID="_1491891029" r:id="rId181"/>
        </w:object>
      </w:r>
    </w:p>
    <w:p w:rsidR="00BE2A10" w:rsidRPr="00AB34F7" w:rsidRDefault="00BE2A10" w:rsidP="00FB26E5">
      <w:pPr>
        <w:pStyle w:val="NoSpacing"/>
        <w:spacing w:line="360" w:lineRule="auto"/>
        <w:ind w:firstLine="708"/>
        <w:jc w:val="both"/>
        <w:rPr>
          <w:rFonts w:ascii="Times New Roman" w:hAnsi="Times New Roman" w:cs="Times New Roman"/>
          <w:sz w:val="24"/>
          <w:szCs w:val="24"/>
        </w:rPr>
      </w:pPr>
    </w:p>
    <w:p w:rsidR="00582FCC" w:rsidRPr="00AB34F7" w:rsidRDefault="00A57706" w:rsidP="00A57706">
      <w:pPr>
        <w:pStyle w:val="NoSpacing"/>
        <w:spacing w:line="360" w:lineRule="auto"/>
        <w:jc w:val="both"/>
        <w:rPr>
          <w:rFonts w:ascii="Times New Roman" w:eastAsia="Calibri" w:hAnsi="Times New Roman" w:cs="Times New Roman"/>
          <w:sz w:val="24"/>
          <w:szCs w:val="24"/>
          <w:lang w:eastAsia="hr-HR"/>
        </w:rPr>
      </w:pPr>
      <w:r w:rsidRPr="00AB34F7">
        <w:rPr>
          <w:rFonts w:ascii="Times New Roman" w:hAnsi="Times New Roman" w:cs="Times New Roman"/>
          <w:sz w:val="24"/>
          <w:szCs w:val="24"/>
        </w:rPr>
        <w:t>key words: primaquine, urea, semicarbazide, cytostatic</w:t>
      </w:r>
      <w:r w:rsidR="00582FCC" w:rsidRPr="00AB34F7">
        <w:rPr>
          <w:rFonts w:ascii="Times New Roman" w:eastAsia="Calibri" w:hAnsi="Times New Roman" w:cs="Times New Roman"/>
          <w:sz w:val="24"/>
          <w:szCs w:val="24"/>
          <w:lang w:eastAsia="hr-HR"/>
        </w:rPr>
        <w:br w:type="page"/>
      </w:r>
    </w:p>
    <w:p w:rsidR="00E43CF7" w:rsidRPr="00AB34F7" w:rsidRDefault="00E43CF7" w:rsidP="00BE2A10">
      <w:pPr>
        <w:pStyle w:val="NoSpacing"/>
        <w:spacing w:line="360" w:lineRule="auto"/>
      </w:pPr>
    </w:p>
    <w:p w:rsidR="00E43CF7" w:rsidRPr="00AB34F7" w:rsidRDefault="00E43CF7" w:rsidP="00BE2A10">
      <w:pPr>
        <w:pStyle w:val="NoSpacing"/>
        <w:spacing w:line="360" w:lineRule="auto"/>
      </w:pPr>
    </w:p>
    <w:p w:rsidR="00E43CF7" w:rsidRPr="00AB34F7" w:rsidRDefault="00E43CF7" w:rsidP="00BE2A10">
      <w:pPr>
        <w:pStyle w:val="NoSpacing"/>
        <w:spacing w:line="360" w:lineRule="auto"/>
      </w:pPr>
    </w:p>
    <w:p w:rsidR="00A57706" w:rsidRPr="00AB34F7" w:rsidRDefault="00582FCC" w:rsidP="00E43CF7">
      <w:pPr>
        <w:pStyle w:val="ListParagraph"/>
        <w:numPr>
          <w:ilvl w:val="0"/>
          <w:numId w:val="2"/>
        </w:numPr>
        <w:autoSpaceDE w:val="0"/>
        <w:autoSpaceDN w:val="0"/>
        <w:adjustRightInd w:val="0"/>
        <w:spacing w:line="360" w:lineRule="auto"/>
        <w:jc w:val="right"/>
        <w:outlineLvl w:val="0"/>
        <w:rPr>
          <w:rFonts w:ascii="Times New Roman" w:eastAsia="Calibri" w:hAnsi="Times New Roman" w:cs="Times New Roman"/>
          <w:b/>
          <w:sz w:val="24"/>
          <w:szCs w:val="24"/>
          <w:lang w:val="hr-HR" w:eastAsia="hr-HR"/>
        </w:rPr>
      </w:pPr>
      <w:bookmarkStart w:id="69" w:name="_Toc418093222"/>
      <w:r w:rsidRPr="00AB34F7">
        <w:rPr>
          <w:rFonts w:ascii="Times New Roman" w:eastAsia="Calibri" w:hAnsi="Times New Roman" w:cs="Times New Roman"/>
          <w:b/>
          <w:sz w:val="24"/>
          <w:szCs w:val="24"/>
          <w:lang w:val="hr-HR" w:eastAsia="hr-HR"/>
        </w:rPr>
        <w:t>PRILOZI</w:t>
      </w:r>
      <w:bookmarkEnd w:id="69"/>
    </w:p>
    <w:p w:rsidR="00F8201B" w:rsidRPr="00AB34F7" w:rsidRDefault="00A57706" w:rsidP="00F8201B">
      <w:pPr>
        <w:spacing w:line="360" w:lineRule="auto"/>
        <w:jc w:val="center"/>
        <w:rPr>
          <w:lang w:val="hr-HR"/>
        </w:rPr>
      </w:pPr>
      <w:r w:rsidRPr="00AB34F7">
        <w:rPr>
          <w:rFonts w:ascii="Times New Roman" w:eastAsia="Calibri" w:hAnsi="Times New Roman" w:cs="Times New Roman"/>
          <w:b/>
          <w:sz w:val="24"/>
          <w:szCs w:val="24"/>
          <w:lang w:val="hr-HR" w:eastAsia="hr-HR"/>
        </w:rPr>
        <w:br w:type="page"/>
      </w:r>
      <w:r w:rsidR="00F8201B" w:rsidRPr="00AB34F7">
        <w:rPr>
          <w:lang w:val="hr-HR"/>
        </w:rPr>
        <w:object w:dxaOrig="2303" w:dyaOrig="1769">
          <v:shape id="_x0000_i1122" type="#_x0000_t75" style="width:146.4pt;height:112.8pt" o:ole="">
            <v:imagedata r:id="rId43" o:title=""/>
          </v:shape>
          <o:OLEObject Type="Embed" ProgID="ChemDraw.Document.6.0" ShapeID="_x0000_i1122" DrawAspect="Content" ObjectID="_1491891030" r:id="rId182"/>
        </w:object>
      </w:r>
    </w:p>
    <w:p w:rsidR="00F8201B" w:rsidRPr="00AB34F7" w:rsidRDefault="00F8201B" w:rsidP="00F8201B">
      <w:pPr>
        <w:spacing w:line="360" w:lineRule="auto"/>
        <w:jc w:val="center"/>
        <w:rPr>
          <w:lang w:val="hr-HR"/>
        </w:rPr>
      </w:pPr>
      <w:r w:rsidRPr="00AB34F7">
        <w:rPr>
          <w:lang w:val="hr-HR"/>
        </w:rPr>
        <w:t>2a</w:t>
      </w:r>
    </w:p>
    <w:p w:rsidR="00F8201B" w:rsidRPr="00AB34F7" w:rsidRDefault="00200C5A" w:rsidP="00F8201B">
      <w:pPr>
        <w:spacing w:line="360" w:lineRule="auto"/>
        <w:jc w:val="center"/>
        <w:rPr>
          <w:lang w:val="hr-HR"/>
        </w:rPr>
      </w:pPr>
      <w:r w:rsidRPr="00AB34F7">
        <w:rPr>
          <w:noProof/>
          <w:lang w:val="hr-HR" w:eastAsia="hr-HR"/>
        </w:rPr>
        <w:drawing>
          <wp:inline distT="0" distB="0" distL="0" distR="0">
            <wp:extent cx="5760720" cy="3390638"/>
            <wp:effectExtent l="19050" t="0" r="0" b="0"/>
            <wp:docPr id="27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3" cstate="print"/>
                    <a:srcRect/>
                    <a:stretch>
                      <a:fillRect/>
                    </a:stretch>
                  </pic:blipFill>
                  <pic:spPr bwMode="auto">
                    <a:xfrm>
                      <a:off x="0" y="0"/>
                      <a:ext cx="5760720" cy="3390638"/>
                    </a:xfrm>
                    <a:prstGeom prst="rect">
                      <a:avLst/>
                    </a:prstGeom>
                    <a:noFill/>
                    <a:ln w="9525">
                      <a:noFill/>
                      <a:miter lim="800000"/>
                      <a:headEnd/>
                      <a:tailEnd/>
                    </a:ln>
                  </pic:spPr>
                </pic:pic>
              </a:graphicData>
            </a:graphic>
          </wp:inline>
        </w:drawing>
      </w:r>
    </w:p>
    <w:p w:rsidR="00200C5A" w:rsidRPr="00AB34F7" w:rsidRDefault="00200C5A" w:rsidP="00F8201B">
      <w:pPr>
        <w:spacing w:line="360" w:lineRule="auto"/>
        <w:jc w:val="center"/>
        <w:rPr>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1903583"/>
            <wp:effectExtent l="19050" t="0" r="0" b="0"/>
            <wp:docPr id="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4" cstate="print"/>
                    <a:srcRect/>
                    <a:stretch>
                      <a:fillRect/>
                    </a:stretch>
                  </pic:blipFill>
                  <pic:spPr bwMode="auto">
                    <a:xfrm>
                      <a:off x="0" y="0"/>
                      <a:ext cx="5760720" cy="1903583"/>
                    </a:xfrm>
                    <a:prstGeom prst="rect">
                      <a:avLst/>
                    </a:prstGeom>
                    <a:noFill/>
                    <a:ln w="9525">
                      <a:noFill/>
                      <a:miter lim="800000"/>
                      <a:headEnd/>
                      <a:tailEnd/>
                    </a:ln>
                  </pic:spPr>
                </pic:pic>
              </a:graphicData>
            </a:graphic>
          </wp:inline>
        </w:drawing>
      </w: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753841"/>
            <wp:effectExtent l="19050" t="0" r="0" b="0"/>
            <wp:docPr id="2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5" cstate="print"/>
                    <a:srcRect/>
                    <a:stretch>
                      <a:fillRect/>
                    </a:stretch>
                  </pic:blipFill>
                  <pic:spPr bwMode="auto">
                    <a:xfrm>
                      <a:off x="0" y="0"/>
                      <a:ext cx="5760720" cy="2753841"/>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209872"/>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6" cstate="print"/>
                    <a:srcRect/>
                    <a:stretch>
                      <a:fillRect/>
                    </a:stretch>
                  </pic:blipFill>
                  <pic:spPr bwMode="auto">
                    <a:xfrm>
                      <a:off x="0" y="0"/>
                      <a:ext cx="5760720" cy="3209872"/>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2784" w:dyaOrig="1512">
          <v:shape id="_x0000_i1123" type="#_x0000_t75" style="width:205.2pt;height:114pt" o:ole="">
            <v:imagedata r:id="rId45" o:title=""/>
          </v:shape>
          <o:OLEObject Type="Embed" ProgID="ChemDraw.Document.6.0" ShapeID="_x0000_i1123" DrawAspect="Content" ObjectID="_1491891031" r:id="rId187"/>
        </w:object>
      </w:r>
    </w:p>
    <w:p w:rsidR="00F8201B" w:rsidRPr="00AB34F7" w:rsidRDefault="00F8201B" w:rsidP="00F8201B">
      <w:pPr>
        <w:spacing w:line="360" w:lineRule="auto"/>
        <w:jc w:val="center"/>
        <w:rPr>
          <w:lang w:val="hr-HR"/>
        </w:rPr>
      </w:pPr>
      <w:r w:rsidRPr="00AB34F7">
        <w:rPr>
          <w:lang w:val="hr-HR"/>
        </w:rPr>
        <w:t>2b</w:t>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noProof/>
          <w:sz w:val="20"/>
          <w:szCs w:val="20"/>
          <w:lang w:val="hr-HR" w:eastAsia="hr-HR"/>
        </w:rPr>
        <w:drawing>
          <wp:inline distT="0" distB="0" distL="0" distR="0">
            <wp:extent cx="5866844" cy="3240000"/>
            <wp:effectExtent l="19050" t="0" r="556" b="0"/>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8" cstate="print"/>
                    <a:srcRect/>
                    <a:stretch>
                      <a:fillRect/>
                    </a:stretch>
                  </pic:blipFill>
                  <pic:spPr bwMode="auto">
                    <a:xfrm>
                      <a:off x="0" y="0"/>
                      <a:ext cx="5866844" cy="32400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noProof/>
          <w:sz w:val="20"/>
          <w:szCs w:val="20"/>
          <w:lang w:val="hr-HR" w:eastAsia="hr-HR"/>
        </w:rPr>
        <w:drawing>
          <wp:inline distT="0" distB="0" distL="0" distR="0">
            <wp:extent cx="6131889" cy="1980000"/>
            <wp:effectExtent l="19050" t="0" r="2211"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cstate="print"/>
                    <a:srcRect/>
                    <a:stretch>
                      <a:fillRect/>
                    </a:stretch>
                  </pic:blipFill>
                  <pic:spPr bwMode="auto">
                    <a:xfrm>
                      <a:off x="0" y="0"/>
                      <a:ext cx="6131889" cy="19800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noProof/>
          <w:sz w:val="20"/>
          <w:szCs w:val="20"/>
          <w:lang w:val="hr-HR" w:eastAsia="hr-HR"/>
        </w:rPr>
        <w:lastRenderedPageBreak/>
        <w:drawing>
          <wp:inline distT="0" distB="0" distL="0" distR="0">
            <wp:extent cx="5681145" cy="3600000"/>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0" cstate="print"/>
                    <a:srcRect/>
                    <a:stretch>
                      <a:fillRect/>
                    </a:stretch>
                  </pic:blipFill>
                  <pic:spPr bwMode="auto">
                    <a:xfrm>
                      <a:off x="0" y="0"/>
                      <a:ext cx="5681145" cy="360000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noProof/>
          <w:sz w:val="20"/>
          <w:szCs w:val="20"/>
          <w:lang w:val="hr-HR" w:eastAsia="hr-HR"/>
        </w:rPr>
        <w:drawing>
          <wp:inline distT="0" distB="0" distL="0" distR="0">
            <wp:extent cx="5679622" cy="3539819"/>
            <wp:effectExtent l="19050" t="0" r="0" b="0"/>
            <wp:docPr id="2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cstate="print"/>
                    <a:srcRect/>
                    <a:stretch>
                      <a:fillRect/>
                    </a:stretch>
                  </pic:blipFill>
                  <pic:spPr bwMode="auto">
                    <a:xfrm>
                      <a:off x="0" y="0"/>
                      <a:ext cx="5700797" cy="3553016"/>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2269" w:dyaOrig="1770">
          <v:shape id="_x0000_i1124" type="#_x0000_t75" style="width:2in;height:114pt" o:ole="">
            <v:imagedata r:id="rId47" o:title=""/>
          </v:shape>
          <o:OLEObject Type="Embed" ProgID="ChemDraw.Document.6.0" ShapeID="_x0000_i1124" DrawAspect="Content" ObjectID="_1491891032" r:id="rId192"/>
        </w:object>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lang w:val="hr-HR"/>
        </w:rPr>
        <w:t>2c</w:t>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429020" cy="3240000"/>
            <wp:effectExtent l="19050" t="0" r="230"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srcRect/>
                    <a:stretch>
                      <a:fillRect/>
                    </a:stretch>
                  </pic:blipFill>
                  <pic:spPr bwMode="auto">
                    <a:xfrm>
                      <a:off x="0" y="0"/>
                      <a:ext cx="5429020" cy="32400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6243686" cy="1980000"/>
            <wp:effectExtent l="19050" t="0" r="4714" b="0"/>
            <wp:docPr id="2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4" cstate="print"/>
                    <a:srcRect/>
                    <a:stretch>
                      <a:fillRect/>
                    </a:stretch>
                  </pic:blipFill>
                  <pic:spPr bwMode="auto">
                    <a:xfrm>
                      <a:off x="0" y="0"/>
                      <a:ext cx="6243686" cy="19800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00650" cy="3600000"/>
            <wp:effectExtent l="19050" t="0" r="0" b="0"/>
            <wp:docPr id="22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5" cstate="print"/>
                    <a:srcRect/>
                    <a:stretch>
                      <a:fillRect/>
                    </a:stretch>
                  </pic:blipFill>
                  <pic:spPr bwMode="auto">
                    <a:xfrm>
                      <a:off x="0" y="0"/>
                      <a:ext cx="5700650" cy="36000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866253"/>
            <wp:effectExtent l="19050" t="0" r="0" b="0"/>
            <wp:docPr id="2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6" cstate="print"/>
                    <a:srcRect/>
                    <a:stretch>
                      <a:fillRect/>
                    </a:stretch>
                  </pic:blipFill>
                  <pic:spPr bwMode="auto">
                    <a:xfrm>
                      <a:off x="0" y="0"/>
                      <a:ext cx="5760720" cy="2866253"/>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jc w:val="center"/>
        <w:rPr>
          <w:lang w:val="hr-HR"/>
        </w:rPr>
      </w:pPr>
      <w:r w:rsidRPr="00AB34F7">
        <w:rPr>
          <w:lang w:val="hr-HR"/>
        </w:rPr>
        <w:object w:dxaOrig="2638" w:dyaOrig="1506">
          <v:shape id="_x0000_i1125" type="#_x0000_t75" style="width:197.4pt;height:114pt" o:ole="">
            <v:imagedata r:id="rId49" o:title=""/>
          </v:shape>
          <o:OLEObject Type="Embed" ProgID="ChemDraw.Document.6.0" ShapeID="_x0000_i1125" DrawAspect="Content" ObjectID="_1491891033" r:id="rId197"/>
        </w:object>
      </w:r>
    </w:p>
    <w:p w:rsidR="00F8201B" w:rsidRPr="00AB34F7" w:rsidRDefault="00F8201B" w:rsidP="00F8201B">
      <w:pPr>
        <w:jc w:val="center"/>
        <w:rPr>
          <w:lang w:val="hr-HR"/>
        </w:rPr>
      </w:pPr>
      <w:r w:rsidRPr="00AB34F7">
        <w:rPr>
          <w:lang w:val="hr-HR"/>
        </w:rPr>
        <w:t>2d</w:t>
      </w:r>
    </w:p>
    <w:p w:rsidR="00F8201B" w:rsidRPr="00AB34F7" w:rsidRDefault="00F8201B" w:rsidP="00F8201B">
      <w:pPr>
        <w:jc w:val="center"/>
        <w:rPr>
          <w:rFonts w:ascii="Times New Roman" w:hAnsi="Times New Roman" w:cs="Times New Roman"/>
          <w:sz w:val="24"/>
          <w:szCs w:val="24"/>
          <w:lang w:val="hr-HR"/>
        </w:rPr>
      </w:pPr>
      <w:r w:rsidRPr="00AB34F7">
        <w:rPr>
          <w:noProof/>
          <w:lang w:val="hr-HR" w:eastAsia="hr-HR"/>
        </w:rPr>
        <w:drawing>
          <wp:inline distT="0" distB="0" distL="0" distR="0">
            <wp:extent cx="5130585" cy="3240000"/>
            <wp:effectExtent l="19050" t="0" r="0" b="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srcRect/>
                    <a:stretch>
                      <a:fillRect/>
                    </a:stretch>
                  </pic:blipFill>
                  <pic:spPr bwMode="auto">
                    <a:xfrm>
                      <a:off x="0" y="0"/>
                      <a:ext cx="5130585" cy="324000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6190319" cy="1980000"/>
            <wp:effectExtent l="19050" t="0" r="931"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9" cstate="print"/>
                    <a:srcRect/>
                    <a:stretch>
                      <a:fillRect/>
                    </a:stretch>
                  </pic:blipFill>
                  <pic:spPr bwMode="auto">
                    <a:xfrm>
                      <a:off x="0" y="0"/>
                      <a:ext cx="6190319" cy="198000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6134789" cy="2880000"/>
            <wp:effectExtent l="19050" t="0" r="0" b="0"/>
            <wp:docPr id="23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0" cstate="print"/>
                    <a:srcRect/>
                    <a:stretch>
                      <a:fillRect/>
                    </a:stretch>
                  </pic:blipFill>
                  <pic:spPr bwMode="auto">
                    <a:xfrm>
                      <a:off x="0" y="0"/>
                      <a:ext cx="6134789" cy="28800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768101"/>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1" cstate="print"/>
                    <a:srcRect/>
                    <a:stretch>
                      <a:fillRect/>
                    </a:stretch>
                  </pic:blipFill>
                  <pic:spPr bwMode="auto">
                    <a:xfrm>
                      <a:off x="0" y="0"/>
                      <a:ext cx="5760720" cy="2768101"/>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2269" w:dyaOrig="1769">
          <v:shape id="_x0000_i1126" type="#_x0000_t75" style="width:2in;height:112.8pt" o:ole="">
            <v:imagedata r:id="rId51" o:title=""/>
          </v:shape>
          <o:OLEObject Type="Embed" ProgID="ChemDraw.Document.6.0" ShapeID="_x0000_i1126" DrawAspect="Content" ObjectID="_1491891034" r:id="rId202"/>
        </w:object>
      </w:r>
    </w:p>
    <w:p w:rsidR="00F8201B" w:rsidRPr="00AB34F7" w:rsidRDefault="00F8201B" w:rsidP="00F8201B">
      <w:pPr>
        <w:spacing w:line="360" w:lineRule="auto"/>
        <w:jc w:val="center"/>
        <w:rPr>
          <w:lang w:val="hr-HR"/>
        </w:rPr>
      </w:pPr>
      <w:r w:rsidRPr="00AB34F7">
        <w:rPr>
          <w:lang w:val="hr-HR"/>
        </w:rPr>
        <w:t>2e</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3605363"/>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3" cstate="print"/>
                    <a:srcRect/>
                    <a:stretch>
                      <a:fillRect/>
                    </a:stretch>
                  </pic:blipFill>
                  <pic:spPr bwMode="auto">
                    <a:xfrm>
                      <a:off x="0" y="0"/>
                      <a:ext cx="5760720" cy="3605363"/>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6190322" cy="1980000"/>
            <wp:effectExtent l="19050" t="0" r="928"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4" cstate="print"/>
                    <a:srcRect/>
                    <a:stretch>
                      <a:fillRect/>
                    </a:stretch>
                  </pic:blipFill>
                  <pic:spPr bwMode="auto">
                    <a:xfrm>
                      <a:off x="0" y="0"/>
                      <a:ext cx="6190322" cy="19800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449537"/>
            <wp:effectExtent l="19050" t="0" r="0" b="0"/>
            <wp:docPr id="23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5" cstate="print"/>
                    <a:srcRect/>
                    <a:stretch>
                      <a:fillRect/>
                    </a:stretch>
                  </pic:blipFill>
                  <pic:spPr bwMode="auto">
                    <a:xfrm>
                      <a:off x="0" y="0"/>
                      <a:ext cx="5760720" cy="2449537"/>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207211"/>
            <wp:effectExtent l="19050" t="0" r="0" b="0"/>
            <wp:docPr id="2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6" cstate="print"/>
                    <a:srcRect/>
                    <a:stretch>
                      <a:fillRect/>
                    </a:stretch>
                  </pic:blipFill>
                  <pic:spPr bwMode="auto">
                    <a:xfrm>
                      <a:off x="0" y="0"/>
                      <a:ext cx="5760720" cy="3207211"/>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2690" w:dyaOrig="1506">
          <v:shape id="_x0000_i1127" type="#_x0000_t75" style="width:203.4pt;height:114pt" o:ole="">
            <v:imagedata r:id="rId53" o:title=""/>
          </v:shape>
          <o:OLEObject Type="Embed" ProgID="ChemDraw.Document.6.0" ShapeID="_x0000_i1127" DrawAspect="Content" ObjectID="_1491891035" r:id="rId207"/>
        </w:object>
      </w:r>
    </w:p>
    <w:p w:rsidR="00F8201B" w:rsidRPr="00AB34F7" w:rsidRDefault="00F8201B" w:rsidP="00F8201B">
      <w:pPr>
        <w:spacing w:line="360" w:lineRule="auto"/>
        <w:jc w:val="center"/>
        <w:rPr>
          <w:lang w:val="hr-HR"/>
        </w:rPr>
      </w:pPr>
      <w:r w:rsidRPr="00AB34F7">
        <w:rPr>
          <w:lang w:val="hr-HR"/>
        </w:rPr>
        <w:t>2f</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695950" cy="315595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8" cstate="print"/>
                    <a:srcRect/>
                    <a:stretch>
                      <a:fillRect/>
                    </a:stretch>
                  </pic:blipFill>
                  <pic:spPr bwMode="auto">
                    <a:xfrm>
                      <a:off x="0" y="0"/>
                      <a:ext cx="5695950" cy="315595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353224" cy="1980000"/>
            <wp:effectExtent l="19050" t="0" r="9476"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9" cstate="print"/>
                    <a:srcRect/>
                    <a:stretch>
                      <a:fillRect/>
                    </a:stretch>
                  </pic:blipFill>
                  <pic:spPr bwMode="auto">
                    <a:xfrm>
                      <a:off x="0" y="0"/>
                      <a:ext cx="6353224" cy="198000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513155"/>
            <wp:effectExtent l="19050" t="0" r="0" b="0"/>
            <wp:docPr id="23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0" cstate="print"/>
                    <a:srcRect/>
                    <a:stretch>
                      <a:fillRect/>
                    </a:stretch>
                  </pic:blipFill>
                  <pic:spPr bwMode="auto">
                    <a:xfrm>
                      <a:off x="0" y="0"/>
                      <a:ext cx="5760720" cy="2513155"/>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129376"/>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1" cstate="print"/>
                    <a:srcRect/>
                    <a:stretch>
                      <a:fillRect/>
                    </a:stretch>
                  </pic:blipFill>
                  <pic:spPr bwMode="auto">
                    <a:xfrm>
                      <a:off x="0" y="0"/>
                      <a:ext cx="5760720" cy="3129376"/>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2707" w:dyaOrig="1505">
          <v:shape id="_x0000_i1128" type="#_x0000_t75" style="width:205.2pt;height:114pt" o:ole="">
            <v:imagedata r:id="rId55" o:title=""/>
          </v:shape>
          <o:OLEObject Type="Embed" ProgID="ChemDraw.Document.6.0" ShapeID="_x0000_i1128" DrawAspect="Content" ObjectID="_1491891036" r:id="rId212"/>
        </w:object>
      </w:r>
    </w:p>
    <w:p w:rsidR="00F8201B" w:rsidRPr="00AB34F7" w:rsidRDefault="00F8201B" w:rsidP="00F8201B">
      <w:pPr>
        <w:spacing w:line="360" w:lineRule="auto"/>
        <w:jc w:val="center"/>
        <w:rPr>
          <w:lang w:val="hr-HR"/>
        </w:rPr>
      </w:pPr>
      <w:r w:rsidRPr="00AB34F7">
        <w:rPr>
          <w:lang w:val="hr-HR"/>
        </w:rPr>
        <w:t>2g</w:t>
      </w:r>
    </w:p>
    <w:p w:rsidR="00F8201B" w:rsidRPr="00AB34F7" w:rsidRDefault="00AE2F4B" w:rsidP="00F8201B">
      <w:pPr>
        <w:spacing w:line="360" w:lineRule="auto"/>
        <w:jc w:val="center"/>
        <w:rPr>
          <w:lang w:val="hr-HR"/>
        </w:rPr>
      </w:pPr>
      <w:r w:rsidRPr="00AB34F7">
        <w:rPr>
          <w:noProof/>
          <w:lang w:val="hr-HR" w:eastAsia="hr-HR"/>
        </w:rPr>
        <w:drawing>
          <wp:inline distT="0" distB="0" distL="0" distR="0">
            <wp:extent cx="5760720" cy="3735800"/>
            <wp:effectExtent l="19050" t="0" r="0" b="0"/>
            <wp:docPr id="27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3" cstate="print"/>
                    <a:srcRect/>
                    <a:stretch>
                      <a:fillRect/>
                    </a:stretch>
                  </pic:blipFill>
                  <pic:spPr bwMode="auto">
                    <a:xfrm>
                      <a:off x="0" y="0"/>
                      <a:ext cx="5760720" cy="3735800"/>
                    </a:xfrm>
                    <a:prstGeom prst="rect">
                      <a:avLst/>
                    </a:prstGeom>
                    <a:noFill/>
                    <a:ln w="9525">
                      <a:noFill/>
                      <a:miter lim="800000"/>
                      <a:headEnd/>
                      <a:tailEnd/>
                    </a:ln>
                  </pic:spPr>
                </pic:pic>
              </a:graphicData>
            </a:graphic>
          </wp:inline>
        </w:drawing>
      </w:r>
    </w:p>
    <w:p w:rsidR="006658EA" w:rsidRPr="00AB34F7" w:rsidRDefault="006658EA" w:rsidP="00F8201B">
      <w:pPr>
        <w:spacing w:line="360" w:lineRule="auto"/>
        <w:jc w:val="center"/>
        <w:rPr>
          <w:lang w:val="hr-HR"/>
        </w:rPr>
      </w:pPr>
    </w:p>
    <w:p w:rsidR="00F8201B" w:rsidRPr="00AB34F7" w:rsidRDefault="006658EA" w:rsidP="00F8201B">
      <w:pPr>
        <w:jc w:val="center"/>
        <w:rPr>
          <w:lang w:val="hr-HR"/>
        </w:rPr>
      </w:pPr>
      <w:r w:rsidRPr="00AB34F7">
        <w:rPr>
          <w:noProof/>
          <w:lang w:val="hr-HR" w:eastAsia="hr-HR"/>
        </w:rPr>
        <w:drawing>
          <wp:inline distT="0" distB="0" distL="0" distR="0">
            <wp:extent cx="5760720" cy="1869440"/>
            <wp:effectExtent l="19050" t="0" r="0" b="0"/>
            <wp:docPr id="17" name="Picture 0" desc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pg"/>
                    <pic:cNvPicPr/>
                  </pic:nvPicPr>
                  <pic:blipFill>
                    <a:blip r:embed="rId214" cstate="print"/>
                    <a:stretch>
                      <a:fillRect/>
                    </a:stretch>
                  </pic:blipFill>
                  <pic:spPr>
                    <a:xfrm>
                      <a:off x="0" y="0"/>
                      <a:ext cx="5760720" cy="1869440"/>
                    </a:xfrm>
                    <a:prstGeom prst="rect">
                      <a:avLst/>
                    </a:prstGeom>
                  </pic:spPr>
                </pic:pic>
              </a:graphicData>
            </a:graphic>
          </wp:inline>
        </w:drawing>
      </w:r>
      <w:r w:rsidR="00F8201B"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643479"/>
            <wp:effectExtent l="19050" t="0" r="0" b="0"/>
            <wp:docPr id="23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5" cstate="print"/>
                    <a:srcRect/>
                    <a:stretch>
                      <a:fillRect/>
                    </a:stretch>
                  </pic:blipFill>
                  <pic:spPr bwMode="auto">
                    <a:xfrm>
                      <a:off x="0" y="0"/>
                      <a:ext cx="5760720" cy="2643479"/>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4476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6" cstate="print"/>
                    <a:srcRect/>
                    <a:stretch>
                      <a:fillRect/>
                    </a:stretch>
                  </pic:blipFill>
                  <pic:spPr bwMode="auto">
                    <a:xfrm>
                      <a:off x="0" y="0"/>
                      <a:ext cx="5760720" cy="3447675"/>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2353" w:dyaOrig="1769">
          <v:shape id="_x0000_i1129" type="#_x0000_t75" style="width:152.4pt;height:112.8pt" o:ole="">
            <v:imagedata r:id="rId57" o:title=""/>
          </v:shape>
          <o:OLEObject Type="Embed" ProgID="ChemDraw.Document.6.0" ShapeID="_x0000_i1129" DrawAspect="Content" ObjectID="_1491891037" r:id="rId217"/>
        </w:object>
      </w:r>
    </w:p>
    <w:p w:rsidR="00F8201B" w:rsidRPr="00AB34F7" w:rsidRDefault="00F8201B" w:rsidP="00F8201B">
      <w:pPr>
        <w:spacing w:line="360" w:lineRule="auto"/>
        <w:jc w:val="center"/>
        <w:rPr>
          <w:lang w:val="hr-HR"/>
        </w:rPr>
      </w:pPr>
      <w:r w:rsidRPr="00AB34F7">
        <w:rPr>
          <w:noProof/>
          <w:lang w:val="hr-HR" w:eastAsia="hr-HR"/>
        </w:rPr>
        <w:drawing>
          <wp:anchor distT="0" distB="0" distL="114300" distR="114300" simplePos="0" relativeHeight="251680768" behindDoc="0" locked="0" layoutInCell="1" allowOverlap="1">
            <wp:simplePos x="0" y="0"/>
            <wp:positionH relativeFrom="column">
              <wp:posOffset>159385</wp:posOffset>
            </wp:positionH>
            <wp:positionV relativeFrom="paragraph">
              <wp:posOffset>385445</wp:posOffset>
            </wp:positionV>
            <wp:extent cx="5151755" cy="3247390"/>
            <wp:effectExtent l="19050" t="0" r="0" b="0"/>
            <wp:wrapTopAndBottom/>
            <wp:docPr id="2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8" cstate="print"/>
                    <a:srcRect/>
                    <a:stretch>
                      <a:fillRect/>
                    </a:stretch>
                  </pic:blipFill>
                  <pic:spPr bwMode="auto">
                    <a:xfrm>
                      <a:off x="0" y="0"/>
                      <a:ext cx="5151755" cy="3247390"/>
                    </a:xfrm>
                    <a:prstGeom prst="rect">
                      <a:avLst/>
                    </a:prstGeom>
                    <a:noFill/>
                    <a:ln w="9525">
                      <a:noFill/>
                      <a:miter lim="800000"/>
                      <a:headEnd/>
                      <a:tailEnd/>
                    </a:ln>
                  </pic:spPr>
                </pic:pic>
              </a:graphicData>
            </a:graphic>
          </wp:anchor>
        </w:drawing>
      </w:r>
      <w:r w:rsidRPr="00AB34F7">
        <w:rPr>
          <w:lang w:val="hr-HR"/>
        </w:rPr>
        <w:t>2h</w:t>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137860" cy="1980000"/>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9" cstate="print"/>
                    <a:srcRect/>
                    <a:stretch>
                      <a:fillRect/>
                    </a:stretch>
                  </pic:blipFill>
                  <pic:spPr bwMode="auto">
                    <a:xfrm>
                      <a:off x="0" y="0"/>
                      <a:ext cx="6137860"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522655"/>
            <wp:effectExtent l="19050" t="0" r="0" b="0"/>
            <wp:docPr id="23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0" cstate="print"/>
                    <a:srcRect/>
                    <a:stretch>
                      <a:fillRect/>
                    </a:stretch>
                  </pic:blipFill>
                  <pic:spPr bwMode="auto">
                    <a:xfrm>
                      <a:off x="0" y="0"/>
                      <a:ext cx="5760720" cy="2522655"/>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271646"/>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1" cstate="print"/>
                    <a:srcRect/>
                    <a:stretch>
                      <a:fillRect/>
                    </a:stretch>
                  </pic:blipFill>
                  <pic:spPr bwMode="auto">
                    <a:xfrm>
                      <a:off x="0" y="0"/>
                      <a:ext cx="5760720" cy="3271646"/>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2834" w:dyaOrig="1506">
          <v:shape id="_x0000_i1130" type="#_x0000_t75" style="width:213.6pt;height:114pt" o:ole="">
            <v:imagedata r:id="rId59" o:title=""/>
          </v:shape>
          <o:OLEObject Type="Embed" ProgID="ChemDraw.Document.6.0" ShapeID="_x0000_i1130" DrawAspect="Content" ObjectID="_1491891038" r:id="rId222"/>
        </w:object>
      </w:r>
    </w:p>
    <w:p w:rsidR="00F8201B" w:rsidRPr="00AB34F7" w:rsidRDefault="00F8201B" w:rsidP="00F8201B">
      <w:pPr>
        <w:spacing w:line="360" w:lineRule="auto"/>
        <w:jc w:val="center"/>
        <w:rPr>
          <w:lang w:val="hr-HR"/>
        </w:rPr>
      </w:pPr>
      <w:r w:rsidRPr="00AB34F7">
        <w:rPr>
          <w:lang w:val="hr-HR"/>
        </w:rPr>
        <w:t>2i</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691505" cy="3168650"/>
            <wp:effectExtent l="19050" t="0" r="444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3" cstate="print"/>
                    <a:srcRect/>
                    <a:stretch>
                      <a:fillRect/>
                    </a:stretch>
                  </pic:blipFill>
                  <pic:spPr bwMode="auto">
                    <a:xfrm>
                      <a:off x="0" y="0"/>
                      <a:ext cx="5691505" cy="316865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353224" cy="1980000"/>
            <wp:effectExtent l="19050" t="0" r="9476"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4" cstate="print"/>
                    <a:srcRect/>
                    <a:stretch>
                      <a:fillRect/>
                    </a:stretch>
                  </pic:blipFill>
                  <pic:spPr bwMode="auto">
                    <a:xfrm>
                      <a:off x="0" y="0"/>
                      <a:ext cx="6353224"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112113"/>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5" cstate="print"/>
                    <a:srcRect/>
                    <a:stretch>
                      <a:fillRect/>
                    </a:stretch>
                  </pic:blipFill>
                  <pic:spPr bwMode="auto">
                    <a:xfrm>
                      <a:off x="0" y="0"/>
                      <a:ext cx="5760720" cy="3112113"/>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412" w:dyaOrig="2312">
          <v:shape id="_x0000_i1131" type="#_x0000_t75" style="width:3in;height:114pt" o:ole="">
            <v:imagedata r:id="rId95" o:title=""/>
          </v:shape>
          <o:OLEObject Type="Embed" ProgID="ChemDraw.Document.6.0" ShapeID="_x0000_i1131" DrawAspect="Content" ObjectID="_1491891039" r:id="rId226"/>
        </w:object>
      </w:r>
    </w:p>
    <w:p w:rsidR="00F8201B" w:rsidRPr="00AB34F7" w:rsidRDefault="00F8201B" w:rsidP="00F8201B">
      <w:pPr>
        <w:spacing w:line="360" w:lineRule="auto"/>
        <w:jc w:val="center"/>
        <w:rPr>
          <w:lang w:val="hr-HR"/>
        </w:rPr>
      </w:pPr>
      <w:r w:rsidRPr="00AB34F7">
        <w:rPr>
          <w:lang w:val="hr-HR"/>
        </w:rPr>
        <w:t>3a</w:t>
      </w:r>
    </w:p>
    <w:p w:rsidR="008D5143" w:rsidRPr="00AB34F7" w:rsidRDefault="008D5143" w:rsidP="00F8201B">
      <w:pPr>
        <w:spacing w:line="360" w:lineRule="auto"/>
        <w:jc w:val="center"/>
        <w:rPr>
          <w:lang w:val="hr-HR"/>
        </w:rPr>
      </w:pPr>
      <w:r w:rsidRPr="00AB34F7">
        <w:rPr>
          <w:noProof/>
          <w:lang w:val="hr-HR" w:eastAsia="hr-HR"/>
        </w:rPr>
        <w:drawing>
          <wp:inline distT="0" distB="0" distL="0" distR="0">
            <wp:extent cx="5760720" cy="3689645"/>
            <wp:effectExtent l="19050" t="0" r="0" b="0"/>
            <wp:docPr id="26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7" cstate="print"/>
                    <a:srcRect/>
                    <a:stretch>
                      <a:fillRect/>
                    </a:stretch>
                  </pic:blipFill>
                  <pic:spPr bwMode="auto">
                    <a:xfrm>
                      <a:off x="0" y="0"/>
                      <a:ext cx="5760720" cy="3689645"/>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1871319"/>
            <wp:effectExtent l="19050" t="0" r="0" b="0"/>
            <wp:docPr id="2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8" cstate="print"/>
                    <a:srcRect/>
                    <a:stretch>
                      <a:fillRect/>
                    </a:stretch>
                  </pic:blipFill>
                  <pic:spPr bwMode="auto">
                    <a:xfrm>
                      <a:off x="0" y="0"/>
                      <a:ext cx="5760720" cy="1871319"/>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437124"/>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9" cstate="print"/>
                    <a:srcRect/>
                    <a:stretch>
                      <a:fillRect/>
                    </a:stretch>
                  </pic:blipFill>
                  <pic:spPr bwMode="auto">
                    <a:xfrm>
                      <a:off x="0" y="0"/>
                      <a:ext cx="5760720" cy="3437124"/>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09433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0" cstate="print"/>
                    <a:srcRect/>
                    <a:stretch>
                      <a:fillRect/>
                    </a:stretch>
                  </pic:blipFill>
                  <pic:spPr bwMode="auto">
                    <a:xfrm>
                      <a:off x="0" y="0"/>
                      <a:ext cx="5760720" cy="309433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412" w:dyaOrig="2374">
          <v:shape id="_x0000_i1132" type="#_x0000_t75" style="width:208.2pt;height:114pt" o:ole="">
            <v:imagedata r:id="rId97" o:title=""/>
          </v:shape>
          <o:OLEObject Type="Embed" ProgID="ChemDraw.Document.6.0" ShapeID="_x0000_i1132" DrawAspect="Content" ObjectID="_1491891040" r:id="rId231"/>
        </w:object>
      </w:r>
    </w:p>
    <w:p w:rsidR="00F8201B" w:rsidRPr="00AB34F7" w:rsidRDefault="00F8201B" w:rsidP="00F8201B">
      <w:pPr>
        <w:spacing w:line="360" w:lineRule="auto"/>
        <w:jc w:val="center"/>
        <w:rPr>
          <w:lang w:val="hr-HR"/>
        </w:rPr>
      </w:pPr>
      <w:r w:rsidRPr="00AB34F7">
        <w:rPr>
          <w:lang w:val="hr-HR"/>
        </w:rPr>
        <w:t>3b</w:t>
      </w:r>
    </w:p>
    <w:p w:rsidR="00AE2F4B" w:rsidRPr="00AB34F7" w:rsidRDefault="00AE2F4B" w:rsidP="00F8201B">
      <w:pPr>
        <w:spacing w:line="360" w:lineRule="auto"/>
        <w:jc w:val="center"/>
        <w:rPr>
          <w:lang w:val="hr-HR"/>
        </w:rPr>
      </w:pPr>
      <w:r w:rsidRPr="00AB34F7">
        <w:rPr>
          <w:noProof/>
          <w:lang w:val="hr-HR" w:eastAsia="hr-HR"/>
        </w:rPr>
        <w:drawing>
          <wp:inline distT="0" distB="0" distL="0" distR="0">
            <wp:extent cx="5760720" cy="3541704"/>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2" cstate="print"/>
                    <a:srcRect/>
                    <a:stretch>
                      <a:fillRect/>
                    </a:stretch>
                  </pic:blipFill>
                  <pic:spPr bwMode="auto">
                    <a:xfrm>
                      <a:off x="0" y="0"/>
                      <a:ext cx="5760720" cy="3541704"/>
                    </a:xfrm>
                    <a:prstGeom prst="rect">
                      <a:avLst/>
                    </a:prstGeom>
                    <a:noFill/>
                    <a:ln w="9525">
                      <a:noFill/>
                      <a:miter lim="800000"/>
                      <a:headEnd/>
                      <a:tailEnd/>
                    </a:ln>
                  </pic:spPr>
                </pic:pic>
              </a:graphicData>
            </a:graphic>
          </wp:inline>
        </w:drawing>
      </w:r>
    </w:p>
    <w:p w:rsidR="00AE2F4B" w:rsidRPr="00AB34F7" w:rsidRDefault="00AE2F4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1849954"/>
            <wp:effectExtent l="19050" t="0" r="0" b="0"/>
            <wp:docPr id="2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3" cstate="print"/>
                    <a:srcRect/>
                    <a:stretch>
                      <a:fillRect/>
                    </a:stretch>
                  </pic:blipFill>
                  <pic:spPr bwMode="auto">
                    <a:xfrm>
                      <a:off x="0" y="0"/>
                      <a:ext cx="5760720" cy="1849954"/>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643231"/>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4" cstate="print"/>
                    <a:srcRect/>
                    <a:stretch>
                      <a:fillRect/>
                    </a:stretch>
                  </pic:blipFill>
                  <pic:spPr bwMode="auto">
                    <a:xfrm>
                      <a:off x="0" y="0"/>
                      <a:ext cx="5760720" cy="2643231"/>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616532"/>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5" cstate="print"/>
                    <a:srcRect/>
                    <a:stretch>
                      <a:fillRect/>
                    </a:stretch>
                  </pic:blipFill>
                  <pic:spPr bwMode="auto">
                    <a:xfrm>
                      <a:off x="0" y="0"/>
                      <a:ext cx="5760720" cy="2616532"/>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266" w:dyaOrig="2312">
          <v:shape id="_x0000_i1133" type="#_x0000_t75" style="width:208.2pt;height:114pt" o:ole="">
            <v:imagedata r:id="rId99" o:title=""/>
          </v:shape>
          <o:OLEObject Type="Embed" ProgID="ChemDraw.Document.6.0" ShapeID="_x0000_i1133" DrawAspect="Content" ObjectID="_1491891041" r:id="rId236"/>
        </w:object>
      </w:r>
    </w:p>
    <w:p w:rsidR="00F8201B" w:rsidRPr="00AB34F7" w:rsidRDefault="00F8201B" w:rsidP="00F8201B">
      <w:pPr>
        <w:spacing w:line="360" w:lineRule="auto"/>
        <w:jc w:val="center"/>
        <w:rPr>
          <w:lang w:val="hr-HR"/>
        </w:rPr>
      </w:pPr>
      <w:r w:rsidRPr="00AB34F7">
        <w:rPr>
          <w:lang w:val="hr-HR"/>
        </w:rPr>
        <w:t>3c</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3490051"/>
            <wp:effectExtent l="19050" t="0" r="0" b="0"/>
            <wp:docPr id="2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7" cstate="print"/>
                    <a:srcRect/>
                    <a:stretch>
                      <a:fillRect/>
                    </a:stretch>
                  </pic:blipFill>
                  <pic:spPr bwMode="auto">
                    <a:xfrm>
                      <a:off x="0" y="0"/>
                      <a:ext cx="5760720" cy="3490051"/>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035563" cy="1980000"/>
            <wp:effectExtent l="19050" t="0" r="3287" b="0"/>
            <wp:docPr id="2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8" cstate="print"/>
                    <a:srcRect/>
                    <a:stretch>
                      <a:fillRect/>
                    </a:stretch>
                  </pic:blipFill>
                  <pic:spPr bwMode="auto">
                    <a:xfrm>
                      <a:off x="0" y="0"/>
                      <a:ext cx="6035563"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017170"/>
            <wp:effectExtent l="19050" t="0" r="0" b="0"/>
            <wp:docPr id="24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9" cstate="print"/>
                    <a:srcRect/>
                    <a:stretch>
                      <a:fillRect/>
                    </a:stretch>
                  </pic:blipFill>
                  <pic:spPr bwMode="auto">
                    <a:xfrm>
                      <a:off x="0" y="0"/>
                      <a:ext cx="5760720" cy="301717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568576"/>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0" cstate="print"/>
                    <a:srcRect/>
                    <a:stretch>
                      <a:fillRect/>
                    </a:stretch>
                  </pic:blipFill>
                  <pic:spPr bwMode="auto">
                    <a:xfrm>
                      <a:off x="0" y="0"/>
                      <a:ext cx="5760720" cy="2568576"/>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266" w:dyaOrig="2372">
          <v:shape id="_x0000_i1134" type="#_x0000_t75" style="width:202.2pt;height:114pt" o:ole="">
            <v:imagedata r:id="rId101" o:title=""/>
          </v:shape>
          <o:OLEObject Type="Embed" ProgID="ChemDraw.Document.6.0" ShapeID="_x0000_i1134" DrawAspect="Content" ObjectID="_1491891042" r:id="rId241"/>
        </w:object>
      </w:r>
    </w:p>
    <w:p w:rsidR="00F8201B" w:rsidRPr="00AB34F7" w:rsidRDefault="00F8201B" w:rsidP="00F8201B">
      <w:pPr>
        <w:tabs>
          <w:tab w:val="center" w:pos="4536"/>
          <w:tab w:val="left" w:pos="5263"/>
        </w:tabs>
        <w:spacing w:line="360" w:lineRule="auto"/>
        <w:jc w:val="center"/>
        <w:rPr>
          <w:lang w:val="hr-HR"/>
        </w:rPr>
      </w:pPr>
      <w:r w:rsidRPr="00AB34F7">
        <w:rPr>
          <w:lang w:val="hr-HR"/>
        </w:rPr>
        <w:t>3d</w:t>
      </w:r>
    </w:p>
    <w:p w:rsidR="00F8201B" w:rsidRPr="00AB34F7" w:rsidRDefault="00F8201B" w:rsidP="00F8201B">
      <w:pPr>
        <w:tabs>
          <w:tab w:val="center" w:pos="4536"/>
          <w:tab w:val="left" w:pos="5263"/>
        </w:tabs>
        <w:spacing w:line="360" w:lineRule="auto"/>
        <w:jc w:val="center"/>
        <w:rPr>
          <w:lang w:val="hr-HR"/>
        </w:rPr>
      </w:pPr>
      <w:r w:rsidRPr="00AB34F7">
        <w:rPr>
          <w:noProof/>
          <w:lang w:val="hr-HR" w:eastAsia="hr-HR"/>
        </w:rPr>
        <w:drawing>
          <wp:inline distT="0" distB="0" distL="0" distR="0">
            <wp:extent cx="5760720" cy="3527955"/>
            <wp:effectExtent l="19050" t="0" r="0" b="0"/>
            <wp:docPr id="2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2" cstate="print"/>
                    <a:srcRect/>
                    <a:stretch>
                      <a:fillRect/>
                    </a:stretch>
                  </pic:blipFill>
                  <pic:spPr bwMode="auto">
                    <a:xfrm>
                      <a:off x="0" y="0"/>
                      <a:ext cx="5760720" cy="3527955"/>
                    </a:xfrm>
                    <a:prstGeom prst="rect">
                      <a:avLst/>
                    </a:prstGeom>
                    <a:noFill/>
                    <a:ln w="9525">
                      <a:noFill/>
                      <a:miter lim="800000"/>
                      <a:headEnd/>
                      <a:tailEnd/>
                    </a:ln>
                  </pic:spPr>
                </pic:pic>
              </a:graphicData>
            </a:graphic>
          </wp:inline>
        </w:drawing>
      </w:r>
    </w:p>
    <w:p w:rsidR="00F8201B" w:rsidRPr="00AB34F7" w:rsidRDefault="00F8201B" w:rsidP="00F8201B">
      <w:pPr>
        <w:tabs>
          <w:tab w:val="center" w:pos="4536"/>
          <w:tab w:val="left" w:pos="5263"/>
        </w:tabs>
        <w:spacing w:line="360" w:lineRule="auto"/>
        <w:jc w:val="center"/>
        <w:rPr>
          <w:lang w:val="hr-HR"/>
        </w:rPr>
      </w:pPr>
    </w:p>
    <w:p w:rsidR="00F8201B" w:rsidRPr="00AB34F7" w:rsidRDefault="00F8201B" w:rsidP="00F8201B">
      <w:pPr>
        <w:tabs>
          <w:tab w:val="center" w:pos="4536"/>
          <w:tab w:val="left" w:pos="5263"/>
        </w:tabs>
        <w:spacing w:line="360" w:lineRule="auto"/>
        <w:jc w:val="center"/>
        <w:rPr>
          <w:lang w:val="hr-HR"/>
        </w:rPr>
      </w:pPr>
      <w:r w:rsidRPr="00AB34F7">
        <w:rPr>
          <w:noProof/>
          <w:lang w:val="hr-HR" w:eastAsia="hr-HR"/>
        </w:rPr>
        <w:drawing>
          <wp:inline distT="0" distB="0" distL="0" distR="0">
            <wp:extent cx="6035563" cy="1980000"/>
            <wp:effectExtent l="19050" t="0" r="3287"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3" cstate="print"/>
                    <a:srcRect/>
                    <a:stretch>
                      <a:fillRect/>
                    </a:stretch>
                  </pic:blipFill>
                  <pic:spPr bwMode="auto">
                    <a:xfrm>
                      <a:off x="0" y="0"/>
                      <a:ext cx="6035563"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479111"/>
            <wp:effectExtent l="19050" t="0" r="0" b="0"/>
            <wp:docPr id="24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4" cstate="print"/>
                    <a:srcRect/>
                    <a:stretch>
                      <a:fillRect/>
                    </a:stretch>
                  </pic:blipFill>
                  <pic:spPr bwMode="auto">
                    <a:xfrm>
                      <a:off x="0" y="0"/>
                      <a:ext cx="5760720" cy="2479111"/>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644110"/>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5" cstate="print"/>
                    <a:srcRect/>
                    <a:stretch>
                      <a:fillRect/>
                    </a:stretch>
                  </pic:blipFill>
                  <pic:spPr bwMode="auto">
                    <a:xfrm>
                      <a:off x="0" y="0"/>
                      <a:ext cx="5760720" cy="264411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317" w:dyaOrig="2312">
          <v:shape id="_x0000_i1135" type="#_x0000_t75" style="width:210.6pt;height:114pt" o:ole="">
            <v:imagedata r:id="rId103" o:title=""/>
          </v:shape>
          <o:OLEObject Type="Embed" ProgID="ChemDraw.Document.6.0" ShapeID="_x0000_i1135" DrawAspect="Content" ObjectID="_1491891043" r:id="rId246"/>
        </w:object>
      </w:r>
    </w:p>
    <w:p w:rsidR="00F8201B" w:rsidRPr="00AB34F7" w:rsidRDefault="00F8201B" w:rsidP="00F8201B">
      <w:pPr>
        <w:spacing w:line="360" w:lineRule="auto"/>
        <w:jc w:val="center"/>
        <w:rPr>
          <w:lang w:val="hr-HR"/>
        </w:rPr>
      </w:pPr>
      <w:r w:rsidRPr="00AB34F7">
        <w:rPr>
          <w:lang w:val="hr-HR"/>
        </w:rPr>
        <w:t>3e</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07380" cy="3200400"/>
            <wp:effectExtent l="1905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7" cstate="print"/>
                    <a:srcRect/>
                    <a:stretch>
                      <a:fillRect/>
                    </a:stretch>
                  </pic:blipFill>
                  <pic:spPr bwMode="auto">
                    <a:xfrm>
                      <a:off x="0" y="0"/>
                      <a:ext cx="5707380" cy="32004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137860" cy="198000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8" cstate="print"/>
                    <a:srcRect/>
                    <a:stretch>
                      <a:fillRect/>
                    </a:stretch>
                  </pic:blipFill>
                  <pic:spPr bwMode="auto">
                    <a:xfrm>
                      <a:off x="0" y="0"/>
                      <a:ext cx="6137860"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696930"/>
            <wp:effectExtent l="19050" t="0" r="0" b="0"/>
            <wp:docPr id="24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9" cstate="print"/>
                    <a:srcRect/>
                    <a:stretch>
                      <a:fillRect/>
                    </a:stretch>
                  </pic:blipFill>
                  <pic:spPr bwMode="auto">
                    <a:xfrm>
                      <a:off x="0" y="0"/>
                      <a:ext cx="5760720" cy="269693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504125"/>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cstate="print"/>
                    <a:srcRect/>
                    <a:stretch>
                      <a:fillRect/>
                    </a:stretch>
                  </pic:blipFill>
                  <pic:spPr bwMode="auto">
                    <a:xfrm>
                      <a:off x="0" y="0"/>
                      <a:ext cx="5760720" cy="2504125"/>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317" w:dyaOrig="2374">
          <v:shape id="_x0000_i1136" type="#_x0000_t75" style="width:203.4pt;height:114pt" o:ole="">
            <v:imagedata r:id="rId105" o:title=""/>
          </v:shape>
          <o:OLEObject Type="Embed" ProgID="ChemDraw.Document.6.0" ShapeID="_x0000_i1136" DrawAspect="Content" ObjectID="_1491891044" r:id="rId251"/>
        </w:object>
      </w:r>
    </w:p>
    <w:p w:rsidR="00F8201B" w:rsidRPr="00AB34F7" w:rsidRDefault="00F8201B" w:rsidP="00F8201B">
      <w:pPr>
        <w:spacing w:line="360" w:lineRule="auto"/>
        <w:jc w:val="center"/>
        <w:rPr>
          <w:lang w:val="hr-HR"/>
        </w:rPr>
      </w:pPr>
      <w:r w:rsidRPr="00AB34F7">
        <w:rPr>
          <w:lang w:val="hr-HR"/>
        </w:rPr>
        <w:t>3f</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07380" cy="3168650"/>
            <wp:effectExtent l="1905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2" cstate="print"/>
                    <a:srcRect/>
                    <a:stretch>
                      <a:fillRect/>
                    </a:stretch>
                  </pic:blipFill>
                  <pic:spPr bwMode="auto">
                    <a:xfrm>
                      <a:off x="0" y="0"/>
                      <a:ext cx="5707380" cy="316865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1814202"/>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3" cstate="print"/>
                    <a:srcRect/>
                    <a:stretch>
                      <a:fillRect/>
                    </a:stretch>
                  </pic:blipFill>
                  <pic:spPr bwMode="auto">
                    <a:xfrm>
                      <a:off x="0" y="0"/>
                      <a:ext cx="5760720" cy="1814202"/>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681601"/>
            <wp:effectExtent l="19050" t="0" r="0" b="0"/>
            <wp:docPr id="24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4" cstate="print"/>
                    <a:srcRect/>
                    <a:stretch>
                      <a:fillRect/>
                    </a:stretch>
                  </pic:blipFill>
                  <pic:spPr bwMode="auto">
                    <a:xfrm>
                      <a:off x="0" y="0"/>
                      <a:ext cx="5760720" cy="2681601"/>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809027"/>
            <wp:effectExtent l="19050" t="0" r="0" b="0"/>
            <wp:docPr id="2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5" cstate="print"/>
                    <a:srcRect/>
                    <a:stretch>
                      <a:fillRect/>
                    </a:stretch>
                  </pic:blipFill>
                  <pic:spPr bwMode="auto">
                    <a:xfrm>
                      <a:off x="0" y="0"/>
                      <a:ext cx="5760720" cy="2809027"/>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334" w:dyaOrig="2372">
          <v:shape id="_x0000_i1137" type="#_x0000_t75" style="width:202.2pt;height:114pt" o:ole="">
            <v:imagedata r:id="rId107" o:title=""/>
          </v:shape>
          <o:OLEObject Type="Embed" ProgID="ChemDraw.Document.6.0" ShapeID="_x0000_i1137" DrawAspect="Content" ObjectID="_1491891045" r:id="rId256"/>
        </w:object>
      </w:r>
    </w:p>
    <w:p w:rsidR="00F8201B" w:rsidRPr="00AB34F7" w:rsidRDefault="00F8201B" w:rsidP="00F8201B">
      <w:pPr>
        <w:spacing w:line="360" w:lineRule="auto"/>
        <w:jc w:val="center"/>
        <w:rPr>
          <w:lang w:val="hr-HR"/>
        </w:rPr>
      </w:pPr>
      <w:r w:rsidRPr="00AB34F7">
        <w:rPr>
          <w:lang w:val="hr-HR"/>
        </w:rPr>
        <w:t>3g</w:t>
      </w:r>
    </w:p>
    <w:p w:rsidR="00AE2F4B" w:rsidRPr="00AB34F7" w:rsidRDefault="00AE2F4B" w:rsidP="00F8201B">
      <w:pPr>
        <w:spacing w:line="360" w:lineRule="auto"/>
        <w:jc w:val="center"/>
        <w:rPr>
          <w:b/>
          <w:lang w:val="hr-HR"/>
        </w:rPr>
      </w:pPr>
      <w:r w:rsidRPr="00AB34F7">
        <w:rPr>
          <w:b/>
          <w:noProof/>
          <w:lang w:val="hr-HR" w:eastAsia="hr-HR"/>
        </w:rPr>
        <w:drawing>
          <wp:inline distT="0" distB="0" distL="0" distR="0">
            <wp:extent cx="5760720" cy="3541704"/>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2" cstate="print"/>
                    <a:srcRect/>
                    <a:stretch>
                      <a:fillRect/>
                    </a:stretch>
                  </pic:blipFill>
                  <pic:spPr bwMode="auto">
                    <a:xfrm>
                      <a:off x="0" y="0"/>
                      <a:ext cx="5760720" cy="3541704"/>
                    </a:xfrm>
                    <a:prstGeom prst="rect">
                      <a:avLst/>
                    </a:prstGeom>
                    <a:noFill/>
                    <a:ln w="9525">
                      <a:noFill/>
                      <a:miter lim="800000"/>
                      <a:headEnd/>
                      <a:tailEnd/>
                    </a:ln>
                  </pic:spPr>
                </pic:pic>
              </a:graphicData>
            </a:graphic>
          </wp:inline>
        </w:drawing>
      </w:r>
    </w:p>
    <w:p w:rsidR="00AE2F4B" w:rsidRPr="00AB34F7" w:rsidRDefault="00AE2F4B" w:rsidP="00F8201B">
      <w:pPr>
        <w:spacing w:line="360" w:lineRule="auto"/>
        <w:jc w:val="center"/>
        <w:rPr>
          <w:b/>
          <w:lang w:val="hr-HR"/>
        </w:rPr>
      </w:pPr>
    </w:p>
    <w:p w:rsidR="008D5143" w:rsidRPr="00AB34F7" w:rsidRDefault="008D5143" w:rsidP="00F8201B">
      <w:pPr>
        <w:spacing w:line="360" w:lineRule="auto"/>
        <w:jc w:val="center"/>
        <w:rPr>
          <w:lang w:val="hr-HR"/>
        </w:rPr>
      </w:pPr>
      <w:r w:rsidRPr="00AB34F7">
        <w:rPr>
          <w:noProof/>
          <w:lang w:val="hr-HR" w:eastAsia="hr-HR"/>
        </w:rPr>
        <w:drawing>
          <wp:inline distT="0" distB="0" distL="0" distR="0">
            <wp:extent cx="5760720" cy="1918649"/>
            <wp:effectExtent l="19050" t="0" r="0" b="0"/>
            <wp:docPr id="26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7" cstate="print"/>
                    <a:srcRect/>
                    <a:stretch>
                      <a:fillRect/>
                    </a:stretch>
                  </pic:blipFill>
                  <pic:spPr bwMode="auto">
                    <a:xfrm>
                      <a:off x="0" y="0"/>
                      <a:ext cx="5760720" cy="1918649"/>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316227"/>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8" cstate="print"/>
                    <a:srcRect/>
                    <a:stretch>
                      <a:fillRect/>
                    </a:stretch>
                  </pic:blipFill>
                  <pic:spPr bwMode="auto">
                    <a:xfrm>
                      <a:off x="0" y="0"/>
                      <a:ext cx="5760720" cy="3316227"/>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71695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9" cstate="print"/>
                    <a:srcRect/>
                    <a:stretch>
                      <a:fillRect/>
                    </a:stretch>
                  </pic:blipFill>
                  <pic:spPr bwMode="auto">
                    <a:xfrm>
                      <a:off x="0" y="0"/>
                      <a:ext cx="5760720" cy="271695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461" w:dyaOrig="2312">
          <v:shape id="_x0000_i1138" type="#_x0000_t75" style="width:218.4pt;height:114pt" o:ole="">
            <v:imagedata r:id="rId109" o:title=""/>
          </v:shape>
          <o:OLEObject Type="Embed" ProgID="ChemDraw.Document.6.0" ShapeID="_x0000_i1138" DrawAspect="Content" ObjectID="_1491891046" r:id="rId260"/>
        </w:object>
      </w:r>
    </w:p>
    <w:p w:rsidR="00F8201B" w:rsidRPr="00AB34F7" w:rsidRDefault="00F8201B" w:rsidP="00F8201B">
      <w:pPr>
        <w:spacing w:line="360" w:lineRule="auto"/>
        <w:jc w:val="center"/>
        <w:rPr>
          <w:lang w:val="hr-HR"/>
        </w:rPr>
      </w:pPr>
      <w:r w:rsidRPr="00AB34F7">
        <w:rPr>
          <w:lang w:val="hr-HR"/>
        </w:rPr>
        <w:t>3h</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38495" cy="32004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1" cstate="print"/>
                    <a:srcRect/>
                    <a:stretch>
                      <a:fillRect/>
                    </a:stretch>
                  </pic:blipFill>
                  <pic:spPr bwMode="auto">
                    <a:xfrm>
                      <a:off x="0" y="0"/>
                      <a:ext cx="5738495" cy="32004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190322" cy="1980000"/>
            <wp:effectExtent l="19050" t="0" r="928"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2" cstate="print"/>
                    <a:srcRect/>
                    <a:stretch>
                      <a:fillRect/>
                    </a:stretch>
                  </pic:blipFill>
                  <pic:spPr bwMode="auto">
                    <a:xfrm>
                      <a:off x="0" y="0"/>
                      <a:ext cx="6190322"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063611"/>
            <wp:effectExtent l="19050" t="0" r="0" b="0"/>
            <wp:docPr id="24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3" cstate="print"/>
                    <a:srcRect/>
                    <a:stretch>
                      <a:fillRect/>
                    </a:stretch>
                  </pic:blipFill>
                  <pic:spPr bwMode="auto">
                    <a:xfrm>
                      <a:off x="0" y="0"/>
                      <a:ext cx="5760720" cy="3063611"/>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614554"/>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4" cstate="print"/>
                    <a:srcRect/>
                    <a:stretch>
                      <a:fillRect/>
                    </a:stretch>
                  </pic:blipFill>
                  <pic:spPr bwMode="auto">
                    <a:xfrm>
                      <a:off x="0" y="0"/>
                      <a:ext cx="5760720" cy="2614554"/>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462" w:dyaOrig="2409">
          <v:shape id="_x0000_i1139" type="#_x0000_t75" style="width:212.4pt;height:112.8pt" o:ole="">
            <v:imagedata r:id="rId111" o:title=""/>
          </v:shape>
          <o:OLEObject Type="Embed" ProgID="ChemDraw.Document.6.0" ShapeID="_x0000_i1139" DrawAspect="Content" ObjectID="_1491891047" r:id="rId265"/>
        </w:object>
      </w:r>
    </w:p>
    <w:p w:rsidR="00F8201B" w:rsidRPr="00AB34F7" w:rsidRDefault="00F8201B" w:rsidP="00F8201B">
      <w:pPr>
        <w:spacing w:line="360" w:lineRule="auto"/>
        <w:jc w:val="center"/>
        <w:rPr>
          <w:lang w:val="hr-HR"/>
        </w:rPr>
      </w:pPr>
      <w:r w:rsidRPr="00AB34F7">
        <w:rPr>
          <w:lang w:val="hr-HR"/>
        </w:rPr>
        <w:t>3i</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07380" cy="3200400"/>
            <wp:effectExtent l="1905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6" cstate="print"/>
                    <a:srcRect/>
                    <a:stretch>
                      <a:fillRect/>
                    </a:stretch>
                  </pic:blipFill>
                  <pic:spPr bwMode="auto">
                    <a:xfrm>
                      <a:off x="0" y="0"/>
                      <a:ext cx="5707380" cy="320040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243686" cy="1980000"/>
            <wp:effectExtent l="19050" t="0" r="4714"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7" cstate="print"/>
                    <a:srcRect/>
                    <a:stretch>
                      <a:fillRect/>
                    </a:stretch>
                  </pic:blipFill>
                  <pic:spPr bwMode="auto">
                    <a:xfrm>
                      <a:off x="0" y="0"/>
                      <a:ext cx="6243686"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646274"/>
            <wp:effectExtent l="19050" t="0" r="0" b="0"/>
            <wp:docPr id="2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8" cstate="print"/>
                    <a:srcRect/>
                    <a:stretch>
                      <a:fillRect/>
                    </a:stretch>
                  </pic:blipFill>
                  <pic:spPr bwMode="auto">
                    <a:xfrm>
                      <a:off x="0" y="0"/>
                      <a:ext cx="5760720" cy="2646274"/>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3987" cy="3484180"/>
            <wp:effectExtent l="19050" t="0" r="8163"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9" cstate="print"/>
                    <a:srcRect/>
                    <a:stretch>
                      <a:fillRect/>
                    </a:stretch>
                  </pic:blipFill>
                  <pic:spPr bwMode="auto">
                    <a:xfrm>
                      <a:off x="0" y="0"/>
                      <a:ext cx="5760720" cy="3482205"/>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462" w:dyaOrig="2750">
          <v:shape id="_x0000_i1140" type="#_x0000_t75" style="width:182.4pt;height:114pt" o:ole="">
            <v:imagedata r:id="rId113" o:title=""/>
          </v:shape>
          <o:OLEObject Type="Embed" ProgID="ChemDraw.Document.6.0" ShapeID="_x0000_i1140" DrawAspect="Content" ObjectID="_1491891048" r:id="rId270"/>
        </w:object>
      </w:r>
    </w:p>
    <w:p w:rsidR="00F8201B" w:rsidRPr="00AB34F7" w:rsidRDefault="00F8201B" w:rsidP="00F8201B">
      <w:pPr>
        <w:tabs>
          <w:tab w:val="center" w:pos="4536"/>
          <w:tab w:val="left" w:pos="5184"/>
        </w:tabs>
        <w:spacing w:line="360" w:lineRule="auto"/>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3j</w:t>
      </w:r>
    </w:p>
    <w:p w:rsidR="00F8201B" w:rsidRPr="00AB34F7" w:rsidRDefault="00F8201B" w:rsidP="00F8201B">
      <w:pPr>
        <w:tabs>
          <w:tab w:val="center" w:pos="4536"/>
          <w:tab w:val="left" w:pos="5184"/>
        </w:tabs>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07380" cy="3168650"/>
            <wp:effectExtent l="1905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1" cstate="print"/>
                    <a:srcRect/>
                    <a:stretch>
                      <a:fillRect/>
                    </a:stretch>
                  </pic:blipFill>
                  <pic:spPr bwMode="auto">
                    <a:xfrm>
                      <a:off x="0" y="0"/>
                      <a:ext cx="5707380" cy="3168650"/>
                    </a:xfrm>
                    <a:prstGeom prst="rect">
                      <a:avLst/>
                    </a:prstGeom>
                    <a:noFill/>
                    <a:ln w="9525">
                      <a:noFill/>
                      <a:miter lim="800000"/>
                      <a:headEnd/>
                      <a:tailEnd/>
                    </a:ln>
                  </pic:spPr>
                </pic:pic>
              </a:graphicData>
            </a:graphic>
          </wp:inline>
        </w:drawing>
      </w:r>
    </w:p>
    <w:p w:rsidR="00F8201B" w:rsidRPr="00AB34F7" w:rsidRDefault="00F8201B" w:rsidP="00F8201B">
      <w:pPr>
        <w:tabs>
          <w:tab w:val="center" w:pos="4536"/>
          <w:tab w:val="left" w:pos="5184"/>
        </w:tabs>
        <w:spacing w:line="360" w:lineRule="auto"/>
        <w:jc w:val="center"/>
        <w:rPr>
          <w:rFonts w:ascii="Times New Roman" w:hAnsi="Times New Roman" w:cs="Times New Roman"/>
          <w:sz w:val="24"/>
          <w:szCs w:val="24"/>
          <w:lang w:val="hr-HR"/>
        </w:rPr>
      </w:pPr>
    </w:p>
    <w:p w:rsidR="00F8201B" w:rsidRPr="00AB34F7" w:rsidRDefault="00F8201B" w:rsidP="00F8201B">
      <w:pPr>
        <w:tabs>
          <w:tab w:val="center" w:pos="4536"/>
          <w:tab w:val="left" w:pos="5184"/>
        </w:tabs>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6243686" cy="1980000"/>
            <wp:effectExtent l="19050" t="0" r="4714"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2" cstate="print"/>
                    <a:srcRect/>
                    <a:stretch>
                      <a:fillRect/>
                    </a:stretch>
                  </pic:blipFill>
                  <pic:spPr bwMode="auto">
                    <a:xfrm>
                      <a:off x="0" y="0"/>
                      <a:ext cx="6243686" cy="198000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107675"/>
            <wp:effectExtent l="19050" t="0" r="0" b="0"/>
            <wp:docPr id="2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3" cstate="print"/>
                    <a:srcRect/>
                    <a:stretch>
                      <a:fillRect/>
                    </a:stretch>
                  </pic:blipFill>
                  <pic:spPr bwMode="auto">
                    <a:xfrm>
                      <a:off x="0" y="0"/>
                      <a:ext cx="5760720" cy="3107675"/>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noProof/>
          <w:lang w:val="hr-HR" w:eastAsia="hr-HR"/>
        </w:rPr>
        <w:drawing>
          <wp:inline distT="0" distB="0" distL="0" distR="0">
            <wp:extent cx="5753100" cy="2705100"/>
            <wp:effectExtent l="19050" t="0" r="0" b="0"/>
            <wp:docPr id="25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4" cstate="print"/>
                    <a:srcRect/>
                    <a:stretch>
                      <a:fillRect/>
                    </a:stretch>
                  </pic:blipFill>
                  <pic:spPr bwMode="auto">
                    <a:xfrm>
                      <a:off x="0" y="0"/>
                      <a:ext cx="5753100" cy="270510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814" w:dyaOrig="2205">
          <v:shape id="_x0000_i1141" type="#_x0000_t75" style="width:249pt;height:112.2pt" o:ole="">
            <v:imagedata r:id="rId137" o:title=""/>
          </v:shape>
          <o:OLEObject Type="Embed" ProgID="ChemDraw.Document.6.0" ShapeID="_x0000_i1141" DrawAspect="Content" ObjectID="_1491891049" r:id="rId275"/>
        </w:object>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t>6a</w:t>
      </w:r>
    </w:p>
    <w:p w:rsidR="00022F72" w:rsidRPr="00AB34F7" w:rsidRDefault="00022F72"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630522"/>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6" cstate="print"/>
                    <a:srcRect/>
                    <a:stretch>
                      <a:fillRect/>
                    </a:stretch>
                  </pic:blipFill>
                  <pic:spPr bwMode="auto">
                    <a:xfrm>
                      <a:off x="0" y="0"/>
                      <a:ext cx="5760720" cy="3630522"/>
                    </a:xfrm>
                    <a:prstGeom prst="rect">
                      <a:avLst/>
                    </a:prstGeom>
                    <a:noFill/>
                    <a:ln w="9525">
                      <a:noFill/>
                      <a:miter lim="800000"/>
                      <a:headEnd/>
                      <a:tailEnd/>
                    </a:ln>
                  </pic:spPr>
                </pic:pic>
              </a:graphicData>
            </a:graphic>
          </wp:inline>
        </w:drawing>
      </w:r>
    </w:p>
    <w:p w:rsidR="00842248" w:rsidRPr="00AB34F7" w:rsidRDefault="00842248"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1856761"/>
            <wp:effectExtent l="19050" t="0" r="0" b="0"/>
            <wp:docPr id="2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7" cstate="print"/>
                    <a:srcRect/>
                    <a:stretch>
                      <a:fillRect/>
                    </a:stretch>
                  </pic:blipFill>
                  <pic:spPr bwMode="auto">
                    <a:xfrm>
                      <a:off x="0" y="0"/>
                      <a:ext cx="5760720" cy="1856761"/>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354312"/>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8" cstate="print"/>
                    <a:srcRect/>
                    <a:stretch>
                      <a:fillRect/>
                    </a:stretch>
                  </pic:blipFill>
                  <pic:spPr bwMode="auto">
                    <a:xfrm>
                      <a:off x="0" y="0"/>
                      <a:ext cx="5760720" cy="3354312"/>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912044"/>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9" cstate="print"/>
                    <a:srcRect/>
                    <a:stretch>
                      <a:fillRect/>
                    </a:stretch>
                  </pic:blipFill>
                  <pic:spPr bwMode="auto">
                    <a:xfrm>
                      <a:off x="0" y="0"/>
                      <a:ext cx="5760720" cy="2912044"/>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5296" w:dyaOrig="2205">
          <v:shape id="_x0000_i1142" type="#_x0000_t75" style="width:272.4pt;height:112.2pt" o:ole="">
            <v:imagedata r:id="rId139" o:title=""/>
          </v:shape>
          <o:OLEObject Type="Embed" ProgID="ChemDraw.Document.6.0" ShapeID="_x0000_i1142" DrawAspect="Content" ObjectID="_1491891050" r:id="rId280"/>
        </w:object>
      </w:r>
    </w:p>
    <w:p w:rsidR="00F8201B" w:rsidRPr="00AB34F7" w:rsidRDefault="00F8201B" w:rsidP="00F8201B">
      <w:pPr>
        <w:spacing w:line="360" w:lineRule="auto"/>
        <w:jc w:val="center"/>
        <w:rPr>
          <w:lang w:val="hr-HR"/>
        </w:rPr>
      </w:pPr>
      <w:r w:rsidRPr="00AB34F7">
        <w:rPr>
          <w:lang w:val="hr-HR"/>
        </w:rPr>
        <w:t>6b</w:t>
      </w:r>
    </w:p>
    <w:p w:rsidR="00022F72" w:rsidRPr="00AB34F7" w:rsidRDefault="00022F72" w:rsidP="00F8201B">
      <w:pPr>
        <w:spacing w:line="360" w:lineRule="auto"/>
        <w:jc w:val="center"/>
        <w:rPr>
          <w:lang w:val="hr-HR"/>
        </w:rPr>
      </w:pPr>
      <w:r w:rsidRPr="00AB34F7">
        <w:rPr>
          <w:noProof/>
          <w:lang w:val="hr-HR" w:eastAsia="hr-HR"/>
        </w:rPr>
        <w:drawing>
          <wp:inline distT="0" distB="0" distL="0" distR="0">
            <wp:extent cx="5760720" cy="3678478"/>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1" cstate="print"/>
                    <a:srcRect/>
                    <a:stretch>
                      <a:fillRect/>
                    </a:stretch>
                  </pic:blipFill>
                  <pic:spPr bwMode="auto">
                    <a:xfrm>
                      <a:off x="0" y="0"/>
                      <a:ext cx="5760720" cy="3678478"/>
                    </a:xfrm>
                    <a:prstGeom prst="rect">
                      <a:avLst/>
                    </a:prstGeom>
                    <a:noFill/>
                    <a:ln w="9525">
                      <a:noFill/>
                      <a:miter lim="800000"/>
                      <a:headEnd/>
                      <a:tailEnd/>
                    </a:ln>
                  </pic:spPr>
                </pic:pic>
              </a:graphicData>
            </a:graphic>
          </wp:inline>
        </w:drawing>
      </w:r>
    </w:p>
    <w:p w:rsidR="00022F72" w:rsidRPr="00AB34F7" w:rsidRDefault="00022F72"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1867101"/>
            <wp:effectExtent l="19050" t="0" r="0" b="0"/>
            <wp:docPr id="2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2" cstate="print"/>
                    <a:srcRect/>
                    <a:stretch>
                      <a:fillRect/>
                    </a:stretch>
                  </pic:blipFill>
                  <pic:spPr bwMode="auto">
                    <a:xfrm>
                      <a:off x="0" y="0"/>
                      <a:ext cx="5760720" cy="1867101"/>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163518"/>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3" cstate="print"/>
                    <a:srcRect/>
                    <a:stretch>
                      <a:fillRect/>
                    </a:stretch>
                  </pic:blipFill>
                  <pic:spPr bwMode="auto">
                    <a:xfrm>
                      <a:off x="0" y="0"/>
                      <a:ext cx="5760720" cy="3163518"/>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312824"/>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4" cstate="print"/>
                    <a:srcRect/>
                    <a:stretch>
                      <a:fillRect/>
                    </a:stretch>
                  </pic:blipFill>
                  <pic:spPr bwMode="auto">
                    <a:xfrm>
                      <a:off x="0" y="0"/>
                      <a:ext cx="5760720" cy="3312824"/>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814" w:dyaOrig="2204">
          <v:shape id="_x0000_i1143" type="#_x0000_t75" style="width:246pt;height:114pt" o:ole="">
            <v:imagedata r:id="rId141" o:title=""/>
          </v:shape>
          <o:OLEObject Type="Embed" ProgID="ChemDraw.Document.6.0" ShapeID="_x0000_i1143" DrawAspect="Content" ObjectID="_1491891051" r:id="rId285"/>
        </w:object>
      </w:r>
    </w:p>
    <w:p w:rsidR="00F8201B" w:rsidRPr="00AB34F7" w:rsidRDefault="00F8201B" w:rsidP="00F8201B">
      <w:pPr>
        <w:spacing w:line="360" w:lineRule="auto"/>
        <w:jc w:val="center"/>
        <w:rPr>
          <w:lang w:val="hr-HR"/>
        </w:rPr>
      </w:pPr>
      <w:r w:rsidRPr="00AB34F7">
        <w:rPr>
          <w:lang w:val="hr-HR"/>
        </w:rPr>
        <w:t>6c</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3621617"/>
            <wp:effectExtent l="19050" t="0" r="0" b="0"/>
            <wp:docPr id="2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6" cstate="print"/>
                    <a:srcRect/>
                    <a:stretch>
                      <a:fillRect/>
                    </a:stretch>
                  </pic:blipFill>
                  <pic:spPr bwMode="auto">
                    <a:xfrm>
                      <a:off x="0" y="0"/>
                      <a:ext cx="5760720" cy="3621617"/>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1862285"/>
            <wp:effectExtent l="19050" t="0" r="0" b="0"/>
            <wp:docPr id="2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7" cstate="print"/>
                    <a:srcRect/>
                    <a:stretch>
                      <a:fillRect/>
                    </a:stretch>
                  </pic:blipFill>
                  <pic:spPr bwMode="auto">
                    <a:xfrm>
                      <a:off x="0" y="0"/>
                      <a:ext cx="5760720" cy="1862285"/>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609450"/>
            <wp:effectExtent l="19050" t="0" r="0" b="0"/>
            <wp:docPr id="5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8" cstate="print"/>
                    <a:srcRect/>
                    <a:stretch>
                      <a:fillRect/>
                    </a:stretch>
                  </pic:blipFill>
                  <pic:spPr bwMode="auto">
                    <a:xfrm>
                      <a:off x="0" y="0"/>
                      <a:ext cx="5760720" cy="260945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832191"/>
            <wp:effectExtent l="19050" t="0" r="0" b="0"/>
            <wp:docPr id="58"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9" cstate="print"/>
                    <a:srcRect/>
                    <a:stretch>
                      <a:fillRect/>
                    </a:stretch>
                  </pic:blipFill>
                  <pic:spPr bwMode="auto">
                    <a:xfrm>
                      <a:off x="0" y="0"/>
                      <a:ext cx="5760720" cy="2832191"/>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5150" w:dyaOrig="2204">
          <v:shape id="_x0000_i1144" type="#_x0000_t75" style="width:261.6pt;height:114pt" o:ole="">
            <v:imagedata r:id="rId143" o:title=""/>
          </v:shape>
          <o:OLEObject Type="Embed" ProgID="ChemDraw.Document.6.0" ShapeID="_x0000_i1144" DrawAspect="Content" ObjectID="_1491891052" r:id="rId290"/>
        </w:object>
      </w:r>
    </w:p>
    <w:p w:rsidR="00F8201B" w:rsidRPr="00AB34F7" w:rsidRDefault="00F8201B" w:rsidP="00F8201B">
      <w:pPr>
        <w:spacing w:line="360" w:lineRule="auto"/>
        <w:jc w:val="center"/>
        <w:rPr>
          <w:lang w:val="hr-HR"/>
        </w:rPr>
      </w:pPr>
      <w:r w:rsidRPr="00AB34F7">
        <w:rPr>
          <w:lang w:val="hr-HR"/>
        </w:rPr>
        <w:t>6d</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3660497"/>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1" cstate="print"/>
                    <a:srcRect/>
                    <a:stretch>
                      <a:fillRect/>
                    </a:stretch>
                  </pic:blipFill>
                  <pic:spPr bwMode="auto">
                    <a:xfrm>
                      <a:off x="0" y="0"/>
                      <a:ext cx="5760720" cy="3660497"/>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1903095"/>
            <wp:effectExtent l="19050" t="0" r="0" b="0"/>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2" cstate="print"/>
                    <a:srcRect/>
                    <a:stretch>
                      <a:fillRect/>
                    </a:stretch>
                  </pic:blipFill>
                  <pic:spPr bwMode="auto">
                    <a:xfrm>
                      <a:off x="0" y="0"/>
                      <a:ext cx="5760720" cy="1903095"/>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190351"/>
            <wp:effectExtent l="19050" t="0" r="0" b="0"/>
            <wp:docPr id="6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3" cstate="print"/>
                    <a:srcRect/>
                    <a:stretch>
                      <a:fillRect/>
                    </a:stretch>
                  </pic:blipFill>
                  <pic:spPr bwMode="auto">
                    <a:xfrm>
                      <a:off x="0" y="0"/>
                      <a:ext cx="5760720" cy="3190351"/>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548719"/>
            <wp:effectExtent l="19050" t="0" r="0" b="0"/>
            <wp:docPr id="62"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4" cstate="print"/>
                    <a:srcRect/>
                    <a:stretch>
                      <a:fillRect/>
                    </a:stretch>
                  </pic:blipFill>
                  <pic:spPr bwMode="auto">
                    <a:xfrm>
                      <a:off x="0" y="0"/>
                      <a:ext cx="5760720" cy="2548719"/>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814" w:dyaOrig="2204">
          <v:shape id="_x0000_i1145" type="#_x0000_t75" style="width:249pt;height:114pt" o:ole="">
            <v:imagedata r:id="rId145" o:title=""/>
          </v:shape>
          <o:OLEObject Type="Embed" ProgID="ChemDraw.Document.6.0" ShapeID="_x0000_i1145" DrawAspect="Content" ObjectID="_1491891053" r:id="rId295"/>
        </w:object>
      </w:r>
    </w:p>
    <w:p w:rsidR="00F8201B" w:rsidRPr="00AB34F7" w:rsidRDefault="00F8201B" w:rsidP="00F8201B">
      <w:pPr>
        <w:spacing w:line="360" w:lineRule="auto"/>
        <w:jc w:val="center"/>
        <w:rPr>
          <w:lang w:val="hr-HR"/>
        </w:rPr>
      </w:pPr>
      <w:r w:rsidRPr="00AB34F7">
        <w:rPr>
          <w:lang w:val="hr-HR"/>
        </w:rPr>
        <w:t>6e</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691505" cy="3153410"/>
            <wp:effectExtent l="1905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6" cstate="print"/>
                    <a:srcRect/>
                    <a:stretch>
                      <a:fillRect/>
                    </a:stretch>
                  </pic:blipFill>
                  <pic:spPr bwMode="auto">
                    <a:xfrm>
                      <a:off x="0" y="0"/>
                      <a:ext cx="5691505" cy="315341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086280" cy="198000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7" cstate="print"/>
                    <a:srcRect/>
                    <a:stretch>
                      <a:fillRect/>
                    </a:stretch>
                  </pic:blipFill>
                  <pic:spPr bwMode="auto">
                    <a:xfrm>
                      <a:off x="0" y="0"/>
                      <a:ext cx="6086280"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22902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8" cstate="print"/>
                    <a:srcRect/>
                    <a:stretch>
                      <a:fillRect/>
                    </a:stretch>
                  </pic:blipFill>
                  <pic:spPr bwMode="auto">
                    <a:xfrm>
                      <a:off x="0" y="0"/>
                      <a:ext cx="5760720" cy="3229025"/>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226364"/>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9" cstate="print"/>
                    <a:srcRect/>
                    <a:stretch>
                      <a:fillRect/>
                    </a:stretch>
                  </pic:blipFill>
                  <pic:spPr bwMode="auto">
                    <a:xfrm>
                      <a:off x="0" y="0"/>
                      <a:ext cx="5760720" cy="3226364"/>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5201" w:dyaOrig="2204">
          <v:shape id="_x0000_i1146" type="#_x0000_t75" style="width:268.2pt;height:114pt" o:ole="">
            <v:imagedata r:id="rId147" o:title=""/>
          </v:shape>
          <o:OLEObject Type="Embed" ProgID="ChemDraw.Document.6.0" ShapeID="_x0000_i1146" DrawAspect="Content" ObjectID="_1491891054" r:id="rId300"/>
        </w:object>
      </w:r>
    </w:p>
    <w:p w:rsidR="00F8201B" w:rsidRPr="00AB34F7" w:rsidRDefault="00F8201B" w:rsidP="00F8201B">
      <w:pPr>
        <w:spacing w:line="360" w:lineRule="auto"/>
        <w:jc w:val="center"/>
        <w:rPr>
          <w:lang w:val="hr-HR"/>
        </w:rPr>
      </w:pPr>
      <w:r w:rsidRPr="00AB34F7">
        <w:rPr>
          <w:lang w:val="hr-HR"/>
        </w:rPr>
        <w:t>6f</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60720" cy="3662343"/>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1" cstate="print"/>
                    <a:srcRect/>
                    <a:stretch>
                      <a:fillRect/>
                    </a:stretch>
                  </pic:blipFill>
                  <pic:spPr bwMode="auto">
                    <a:xfrm>
                      <a:off x="0" y="0"/>
                      <a:ext cx="5760720" cy="3662343"/>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190322" cy="1980000"/>
            <wp:effectExtent l="19050" t="0" r="928"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2" cstate="print"/>
                    <a:srcRect/>
                    <a:stretch>
                      <a:fillRect/>
                    </a:stretch>
                  </pic:blipFill>
                  <pic:spPr bwMode="auto">
                    <a:xfrm>
                      <a:off x="0" y="0"/>
                      <a:ext cx="6190322"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519016"/>
            <wp:effectExtent l="19050" t="0" r="0" b="0"/>
            <wp:docPr id="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3" cstate="print"/>
                    <a:srcRect/>
                    <a:stretch>
                      <a:fillRect/>
                    </a:stretch>
                  </pic:blipFill>
                  <pic:spPr bwMode="auto">
                    <a:xfrm>
                      <a:off x="0" y="0"/>
                      <a:ext cx="5760720" cy="2519016"/>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918132"/>
            <wp:effectExtent l="19050" t="0" r="0" b="0"/>
            <wp:docPr id="25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04" cstate="print"/>
                    <a:srcRect/>
                    <a:stretch>
                      <a:fillRect/>
                    </a:stretch>
                  </pic:blipFill>
                  <pic:spPr bwMode="auto">
                    <a:xfrm>
                      <a:off x="0" y="0"/>
                      <a:ext cx="5760720" cy="2918132"/>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5218" w:dyaOrig="2204">
          <v:shape id="_x0000_i1147" type="#_x0000_t75" style="width:270pt;height:114pt" o:ole="">
            <v:imagedata r:id="rId149" o:title=""/>
          </v:shape>
          <o:OLEObject Type="Embed" ProgID="ChemDraw.Document.6.0" ShapeID="_x0000_i1147" DrawAspect="Content" ObjectID="_1491891055" r:id="rId305"/>
        </w:object>
      </w:r>
    </w:p>
    <w:p w:rsidR="00F8201B" w:rsidRPr="00AB34F7" w:rsidRDefault="00F8201B" w:rsidP="00F8201B">
      <w:pPr>
        <w:spacing w:line="360" w:lineRule="auto"/>
        <w:jc w:val="center"/>
        <w:rPr>
          <w:lang w:val="hr-HR"/>
        </w:rPr>
      </w:pPr>
      <w:r w:rsidRPr="00AB34F7">
        <w:rPr>
          <w:lang w:val="hr-HR"/>
        </w:rPr>
        <w:t>6g</w:t>
      </w:r>
    </w:p>
    <w:p w:rsidR="00842248" w:rsidRPr="00AB34F7" w:rsidRDefault="00842248" w:rsidP="00F8201B">
      <w:pPr>
        <w:spacing w:line="360" w:lineRule="auto"/>
        <w:jc w:val="center"/>
        <w:rPr>
          <w:lang w:val="hr-HR"/>
        </w:rPr>
      </w:pPr>
      <w:r w:rsidRPr="00AB34F7">
        <w:rPr>
          <w:noProof/>
          <w:lang w:val="hr-HR" w:eastAsia="hr-HR"/>
        </w:rPr>
        <w:drawing>
          <wp:inline distT="0" distB="0" distL="0" distR="0">
            <wp:extent cx="5760720" cy="3656427"/>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6" cstate="print"/>
                    <a:srcRect/>
                    <a:stretch>
                      <a:fillRect/>
                    </a:stretch>
                  </pic:blipFill>
                  <pic:spPr bwMode="auto">
                    <a:xfrm>
                      <a:off x="0" y="0"/>
                      <a:ext cx="5760720" cy="3656427"/>
                    </a:xfrm>
                    <a:prstGeom prst="rect">
                      <a:avLst/>
                    </a:prstGeom>
                    <a:noFill/>
                    <a:ln w="9525">
                      <a:noFill/>
                      <a:miter lim="800000"/>
                      <a:headEnd/>
                      <a:tailEnd/>
                    </a:ln>
                  </pic:spPr>
                </pic:pic>
              </a:graphicData>
            </a:graphic>
          </wp:inline>
        </w:drawing>
      </w:r>
    </w:p>
    <w:p w:rsidR="00842248" w:rsidRPr="00AB34F7" w:rsidRDefault="00842248" w:rsidP="00F8201B">
      <w:pPr>
        <w:spacing w:line="360" w:lineRule="auto"/>
        <w:jc w:val="center"/>
        <w:rPr>
          <w:lang w:val="hr-HR"/>
        </w:rPr>
      </w:pPr>
    </w:p>
    <w:p w:rsidR="008D5143" w:rsidRPr="00AB34F7" w:rsidRDefault="008D5143" w:rsidP="00F8201B">
      <w:pPr>
        <w:spacing w:line="360" w:lineRule="auto"/>
        <w:jc w:val="center"/>
        <w:rPr>
          <w:lang w:val="hr-HR"/>
        </w:rPr>
      </w:pPr>
      <w:r w:rsidRPr="00AB34F7">
        <w:rPr>
          <w:noProof/>
          <w:lang w:val="hr-HR" w:eastAsia="hr-HR"/>
        </w:rPr>
        <w:drawing>
          <wp:inline distT="0" distB="0" distL="0" distR="0">
            <wp:extent cx="5760720" cy="1868093"/>
            <wp:effectExtent l="19050" t="0" r="0" b="0"/>
            <wp:docPr id="26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7" cstate="print"/>
                    <a:srcRect/>
                    <a:stretch>
                      <a:fillRect/>
                    </a:stretch>
                  </pic:blipFill>
                  <pic:spPr bwMode="auto">
                    <a:xfrm>
                      <a:off x="0" y="0"/>
                      <a:ext cx="5760720" cy="1868093"/>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3499799"/>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8" cstate="print"/>
                    <a:srcRect/>
                    <a:stretch>
                      <a:fillRect/>
                    </a:stretch>
                  </pic:blipFill>
                  <pic:spPr bwMode="auto">
                    <a:xfrm>
                      <a:off x="0" y="0"/>
                      <a:ext cx="5760720" cy="3499799"/>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323216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9" cstate="print"/>
                    <a:srcRect/>
                    <a:stretch>
                      <a:fillRect/>
                    </a:stretch>
                  </pic:blipFill>
                  <pic:spPr bwMode="auto">
                    <a:xfrm>
                      <a:off x="0" y="0"/>
                      <a:ext cx="5760720" cy="3232160"/>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4814" w:dyaOrig="2204">
          <v:shape id="_x0000_i1148" type="#_x0000_t75" style="width:249pt;height:114pt" o:ole="">
            <v:imagedata r:id="rId151" o:title=""/>
          </v:shape>
          <o:OLEObject Type="Embed" ProgID="ChemDraw.Document.6.0" ShapeID="_x0000_i1148" DrawAspect="Content" ObjectID="_1491891056" r:id="rId310"/>
        </w:object>
      </w:r>
    </w:p>
    <w:p w:rsidR="00F8201B" w:rsidRPr="00AB34F7" w:rsidRDefault="00F8201B" w:rsidP="00F8201B">
      <w:pPr>
        <w:spacing w:line="360" w:lineRule="auto"/>
        <w:jc w:val="center"/>
        <w:rPr>
          <w:lang w:val="hr-HR"/>
        </w:rPr>
      </w:pPr>
      <w:r w:rsidRPr="00AB34F7">
        <w:rPr>
          <w:lang w:val="hr-HR"/>
        </w:rPr>
        <w:t>6h</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22620" cy="318452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1" cstate="print"/>
                    <a:srcRect/>
                    <a:stretch>
                      <a:fillRect/>
                    </a:stretch>
                  </pic:blipFill>
                  <pic:spPr bwMode="auto">
                    <a:xfrm>
                      <a:off x="0" y="0"/>
                      <a:ext cx="5722620" cy="3184525"/>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243686" cy="1980000"/>
            <wp:effectExtent l="19050" t="0" r="4714"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2" cstate="print"/>
                    <a:srcRect/>
                    <a:stretch>
                      <a:fillRect/>
                    </a:stretch>
                  </pic:blipFill>
                  <pic:spPr bwMode="auto">
                    <a:xfrm>
                      <a:off x="0" y="0"/>
                      <a:ext cx="6243686"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798406"/>
            <wp:effectExtent l="19050" t="0" r="0" b="0"/>
            <wp:docPr id="25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3" cstate="print"/>
                    <a:srcRect/>
                    <a:stretch>
                      <a:fillRect/>
                    </a:stretch>
                  </pic:blipFill>
                  <pic:spPr bwMode="auto">
                    <a:xfrm>
                      <a:off x="0" y="0"/>
                      <a:ext cx="5760720" cy="2798406"/>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812804"/>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4" cstate="print"/>
                    <a:srcRect/>
                    <a:stretch>
                      <a:fillRect/>
                    </a:stretch>
                  </pic:blipFill>
                  <pic:spPr bwMode="auto">
                    <a:xfrm>
                      <a:off x="0" y="0"/>
                      <a:ext cx="5760720" cy="2812804"/>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5345" w:dyaOrig="2204">
          <v:shape id="_x0000_i1149" type="#_x0000_t75" style="width:272.4pt;height:114pt" o:ole="">
            <v:imagedata r:id="rId153" o:title=""/>
          </v:shape>
          <o:OLEObject Type="Embed" ProgID="ChemDraw.Document.6.0" ShapeID="_x0000_i1149" DrawAspect="Content" ObjectID="_1491891057" r:id="rId315"/>
        </w:object>
      </w:r>
    </w:p>
    <w:p w:rsidR="00F8201B" w:rsidRPr="00AB34F7" w:rsidRDefault="00F8201B" w:rsidP="00F8201B">
      <w:pPr>
        <w:spacing w:line="360" w:lineRule="auto"/>
        <w:jc w:val="center"/>
        <w:rPr>
          <w:lang w:val="hr-HR"/>
        </w:rPr>
      </w:pPr>
      <w:r w:rsidRPr="00AB34F7">
        <w:rPr>
          <w:lang w:val="hr-HR"/>
        </w:rPr>
        <w:t>6i</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46750" cy="3219450"/>
            <wp:effectExtent l="1905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6" cstate="print"/>
                    <a:srcRect/>
                    <a:stretch>
                      <a:fillRect/>
                    </a:stretch>
                  </pic:blipFill>
                  <pic:spPr bwMode="auto">
                    <a:xfrm>
                      <a:off x="0" y="0"/>
                      <a:ext cx="5746750" cy="3219450"/>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243686" cy="1980000"/>
            <wp:effectExtent l="19050" t="0" r="4714"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7" cstate="print"/>
                    <a:srcRect/>
                    <a:stretch>
                      <a:fillRect/>
                    </a:stretch>
                  </pic:blipFill>
                  <pic:spPr bwMode="auto">
                    <a:xfrm>
                      <a:off x="0" y="0"/>
                      <a:ext cx="6243686"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093984"/>
            <wp:effectExtent l="19050" t="0" r="0" b="0"/>
            <wp:docPr id="2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8" cstate="print"/>
                    <a:srcRect/>
                    <a:stretch>
                      <a:fillRect/>
                    </a:stretch>
                  </pic:blipFill>
                  <pic:spPr bwMode="auto">
                    <a:xfrm>
                      <a:off x="0" y="0"/>
                      <a:ext cx="5760720" cy="2093984"/>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601853"/>
            <wp:effectExtent l="19050" t="0" r="0" b="0"/>
            <wp:docPr id="259"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19" cstate="print"/>
                    <a:srcRect/>
                    <a:stretch>
                      <a:fillRect/>
                    </a:stretch>
                  </pic:blipFill>
                  <pic:spPr bwMode="auto">
                    <a:xfrm>
                      <a:off x="0" y="0"/>
                      <a:ext cx="5760720" cy="2601853"/>
                    </a:xfrm>
                    <a:prstGeom prst="rect">
                      <a:avLst/>
                    </a:prstGeom>
                    <a:noFill/>
                    <a:ln w="9525">
                      <a:noFill/>
                      <a:miter lim="800000"/>
                      <a:headEnd/>
                      <a:tailEnd/>
                    </a:ln>
                  </pic:spPr>
                </pic:pic>
              </a:graphicData>
            </a:graphic>
          </wp:inline>
        </w:drawing>
      </w: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p>
    <w:p w:rsidR="00F8201B" w:rsidRPr="00AB34F7" w:rsidRDefault="00F8201B" w:rsidP="00F8201B">
      <w:pPr>
        <w:jc w:val="center"/>
        <w:rPr>
          <w:rFonts w:ascii="Times New Roman" w:hAnsi="Times New Roman" w:cs="Times New Roman"/>
          <w:sz w:val="24"/>
          <w:szCs w:val="24"/>
          <w:lang w:val="hr-HR"/>
        </w:rPr>
      </w:pPr>
      <w:r w:rsidRPr="00AB34F7">
        <w:rPr>
          <w:rFonts w:ascii="Times New Roman" w:hAnsi="Times New Roman" w:cs="Times New Roman"/>
          <w:sz w:val="24"/>
          <w:szCs w:val="24"/>
          <w:lang w:val="hr-HR"/>
        </w:rPr>
        <w:br w:type="page"/>
      </w:r>
    </w:p>
    <w:p w:rsidR="00F8201B" w:rsidRPr="00AB34F7" w:rsidRDefault="00F8201B" w:rsidP="00F8201B">
      <w:pPr>
        <w:spacing w:line="360" w:lineRule="auto"/>
        <w:jc w:val="center"/>
        <w:rPr>
          <w:lang w:val="hr-HR"/>
        </w:rPr>
      </w:pPr>
      <w:r w:rsidRPr="00AB34F7">
        <w:rPr>
          <w:lang w:val="hr-HR"/>
        </w:rPr>
        <w:object w:dxaOrig="5346" w:dyaOrig="2204">
          <v:shape id="_x0000_i1150" type="#_x0000_t75" style="width:272.4pt;height:114pt" o:ole="">
            <v:imagedata r:id="rId155" o:title=""/>
          </v:shape>
          <o:OLEObject Type="Embed" ProgID="ChemDraw.Document.6.0" ShapeID="_x0000_i1150" DrawAspect="Content" ObjectID="_1491891058" r:id="rId320"/>
        </w:object>
      </w:r>
    </w:p>
    <w:p w:rsidR="00F8201B" w:rsidRPr="00AB34F7" w:rsidRDefault="00F8201B" w:rsidP="00F8201B">
      <w:pPr>
        <w:spacing w:line="360" w:lineRule="auto"/>
        <w:jc w:val="center"/>
        <w:rPr>
          <w:lang w:val="hr-HR"/>
        </w:rPr>
      </w:pPr>
      <w:r w:rsidRPr="00AB34F7">
        <w:rPr>
          <w:lang w:val="hr-HR"/>
        </w:rPr>
        <w:t>6j</w:t>
      </w: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5707380" cy="3184525"/>
            <wp:effectExtent l="1905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1" cstate="print"/>
                    <a:srcRect/>
                    <a:stretch>
                      <a:fillRect/>
                    </a:stretch>
                  </pic:blipFill>
                  <pic:spPr bwMode="auto">
                    <a:xfrm>
                      <a:off x="0" y="0"/>
                      <a:ext cx="5707380" cy="3184525"/>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lang w:val="hr-HR"/>
        </w:rPr>
      </w:pPr>
    </w:p>
    <w:p w:rsidR="00F8201B" w:rsidRPr="00AB34F7" w:rsidRDefault="00F8201B" w:rsidP="00F8201B">
      <w:pPr>
        <w:spacing w:line="360" w:lineRule="auto"/>
        <w:jc w:val="center"/>
        <w:rPr>
          <w:lang w:val="hr-HR"/>
        </w:rPr>
      </w:pPr>
      <w:r w:rsidRPr="00AB34F7">
        <w:rPr>
          <w:noProof/>
          <w:lang w:val="hr-HR" w:eastAsia="hr-HR"/>
        </w:rPr>
        <w:drawing>
          <wp:inline distT="0" distB="0" distL="0" distR="0">
            <wp:extent cx="6137860" cy="198000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2" cstate="print"/>
                    <a:srcRect/>
                    <a:stretch>
                      <a:fillRect/>
                    </a:stretch>
                  </pic:blipFill>
                  <pic:spPr bwMode="auto">
                    <a:xfrm>
                      <a:off x="0" y="0"/>
                      <a:ext cx="6137860" cy="1980000"/>
                    </a:xfrm>
                    <a:prstGeom prst="rect">
                      <a:avLst/>
                    </a:prstGeom>
                    <a:noFill/>
                    <a:ln w="9525">
                      <a:noFill/>
                      <a:miter lim="800000"/>
                      <a:headEnd/>
                      <a:tailEnd/>
                    </a:ln>
                  </pic:spPr>
                </pic:pic>
              </a:graphicData>
            </a:graphic>
          </wp:inline>
        </w:drawing>
      </w:r>
    </w:p>
    <w:p w:rsidR="00F8201B" w:rsidRPr="00AB34F7" w:rsidRDefault="00F8201B" w:rsidP="00F8201B">
      <w:pPr>
        <w:jc w:val="center"/>
        <w:rPr>
          <w:lang w:val="hr-HR"/>
        </w:rPr>
      </w:pPr>
      <w:r w:rsidRPr="00AB34F7">
        <w:rPr>
          <w:lang w:val="hr-HR"/>
        </w:rPr>
        <w:br w:type="page"/>
      </w: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lastRenderedPageBreak/>
        <w:drawing>
          <wp:inline distT="0" distB="0" distL="0" distR="0">
            <wp:extent cx="5760720" cy="2719234"/>
            <wp:effectExtent l="19050" t="0" r="0" b="0"/>
            <wp:docPr id="26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23" cstate="print"/>
                    <a:srcRect/>
                    <a:stretch>
                      <a:fillRect/>
                    </a:stretch>
                  </pic:blipFill>
                  <pic:spPr bwMode="auto">
                    <a:xfrm>
                      <a:off x="0" y="0"/>
                      <a:ext cx="5760720" cy="2719234"/>
                    </a:xfrm>
                    <a:prstGeom prst="rect">
                      <a:avLst/>
                    </a:prstGeom>
                    <a:noFill/>
                    <a:ln w="9525">
                      <a:noFill/>
                      <a:miter lim="800000"/>
                      <a:headEnd/>
                      <a:tailEnd/>
                    </a:ln>
                  </pic:spPr>
                </pic:pic>
              </a:graphicData>
            </a:graphic>
          </wp:inline>
        </w:drawing>
      </w:r>
    </w:p>
    <w:p w:rsidR="00F8201B" w:rsidRPr="00AB34F7" w:rsidRDefault="00F8201B" w:rsidP="00F8201B">
      <w:pPr>
        <w:spacing w:line="360" w:lineRule="auto"/>
        <w:jc w:val="center"/>
        <w:rPr>
          <w:rFonts w:ascii="Times New Roman" w:hAnsi="Times New Roman" w:cs="Times New Roman"/>
          <w:sz w:val="24"/>
          <w:szCs w:val="24"/>
          <w:lang w:val="hr-HR"/>
        </w:rPr>
      </w:pPr>
    </w:p>
    <w:p w:rsidR="00F8201B" w:rsidRPr="00AB34F7" w:rsidRDefault="00F8201B" w:rsidP="00F8201B">
      <w:pPr>
        <w:spacing w:line="360" w:lineRule="auto"/>
        <w:jc w:val="center"/>
        <w:rPr>
          <w:rFonts w:ascii="Times New Roman" w:hAnsi="Times New Roman" w:cs="Times New Roman"/>
          <w:sz w:val="24"/>
          <w:szCs w:val="24"/>
          <w:lang w:val="hr-HR"/>
        </w:rPr>
      </w:pPr>
      <w:r w:rsidRPr="00AB34F7">
        <w:rPr>
          <w:rFonts w:ascii="Times New Roman" w:hAnsi="Times New Roman" w:cs="Times New Roman"/>
          <w:noProof/>
          <w:sz w:val="24"/>
          <w:szCs w:val="24"/>
          <w:lang w:val="hr-HR" w:eastAsia="hr-HR"/>
        </w:rPr>
        <w:drawing>
          <wp:inline distT="0" distB="0" distL="0" distR="0">
            <wp:extent cx="5760720" cy="2318604"/>
            <wp:effectExtent l="19050" t="0" r="0" b="0"/>
            <wp:docPr id="2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4" cstate="print"/>
                    <a:srcRect/>
                    <a:stretch>
                      <a:fillRect/>
                    </a:stretch>
                  </pic:blipFill>
                  <pic:spPr bwMode="auto">
                    <a:xfrm>
                      <a:off x="0" y="0"/>
                      <a:ext cx="5760720" cy="2318604"/>
                    </a:xfrm>
                    <a:prstGeom prst="rect">
                      <a:avLst/>
                    </a:prstGeom>
                    <a:noFill/>
                    <a:ln w="9525">
                      <a:noFill/>
                      <a:miter lim="800000"/>
                      <a:headEnd/>
                      <a:tailEnd/>
                    </a:ln>
                  </pic:spPr>
                </pic:pic>
              </a:graphicData>
            </a:graphic>
          </wp:inline>
        </w:drawing>
      </w:r>
    </w:p>
    <w:p w:rsidR="00A57706" w:rsidRPr="00AB34F7" w:rsidRDefault="00A57706" w:rsidP="00A57706">
      <w:pPr>
        <w:pStyle w:val="ListParagraph"/>
        <w:autoSpaceDE w:val="0"/>
        <w:autoSpaceDN w:val="0"/>
        <w:adjustRightInd w:val="0"/>
        <w:spacing w:line="360" w:lineRule="auto"/>
        <w:ind w:left="360"/>
        <w:outlineLvl w:val="0"/>
        <w:rPr>
          <w:rFonts w:ascii="Times New Roman" w:eastAsia="Calibri" w:hAnsi="Times New Roman" w:cs="Times New Roman"/>
          <w:b/>
          <w:sz w:val="24"/>
          <w:szCs w:val="24"/>
          <w:lang w:val="hr-HR" w:eastAsia="hr-HR"/>
        </w:rPr>
      </w:pPr>
    </w:p>
    <w:sectPr w:rsidR="00A57706" w:rsidRPr="00AB34F7" w:rsidSect="0041741E">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1E7" w:rsidRDefault="009371E7" w:rsidP="00FF1934">
      <w:pPr>
        <w:spacing w:after="0" w:line="240" w:lineRule="auto"/>
      </w:pPr>
      <w:r>
        <w:separator/>
      </w:r>
    </w:p>
  </w:endnote>
  <w:endnote w:type="continuationSeparator" w:id="0">
    <w:p w:rsidR="009371E7" w:rsidRDefault="009371E7" w:rsidP="00FF19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93" w:rsidRPr="00906A54" w:rsidRDefault="00C64893">
    <w:pPr>
      <w:pStyle w:val="Footer"/>
      <w:jc w:val="right"/>
      <w:rPr>
        <w:rFonts w:ascii="Times New Roman" w:hAnsi="Times New Roman" w:cs="Times New Roman"/>
      </w:rPr>
    </w:pPr>
  </w:p>
  <w:p w:rsidR="00C64893" w:rsidRDefault="00C648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93" w:rsidRDefault="00C6489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93" w:rsidRPr="00906A54" w:rsidRDefault="00C64893">
    <w:pPr>
      <w:pStyle w:val="Footer"/>
      <w:jc w:val="right"/>
      <w:rPr>
        <w:rFonts w:ascii="Times New Roman" w:hAnsi="Times New Roman" w:cs="Times New Roman"/>
      </w:rPr>
    </w:pPr>
  </w:p>
  <w:p w:rsidR="00C64893" w:rsidRDefault="00C6489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93" w:rsidRDefault="00C6489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93" w:rsidRPr="00906A54" w:rsidRDefault="00C64893">
    <w:pPr>
      <w:pStyle w:val="Footer"/>
      <w:jc w:val="right"/>
      <w:rPr>
        <w:rFonts w:ascii="Times New Roman" w:hAnsi="Times New Roman" w:cs="Times New Roman"/>
      </w:rPr>
    </w:pPr>
  </w:p>
  <w:p w:rsidR="00C64893" w:rsidRDefault="00C6489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413100"/>
      <w:docPartObj>
        <w:docPartGallery w:val="Page Numbers (Bottom of Page)"/>
        <w:docPartUnique/>
      </w:docPartObj>
    </w:sdtPr>
    <w:sdtEndPr>
      <w:rPr>
        <w:noProof/>
      </w:rPr>
    </w:sdtEndPr>
    <w:sdtContent>
      <w:p w:rsidR="00C64893" w:rsidRDefault="00C0758E">
        <w:pPr>
          <w:pStyle w:val="Footer"/>
          <w:jc w:val="right"/>
        </w:pPr>
        <w:fldSimple w:instr=" PAGE   \* MERGEFORMAT ">
          <w:r w:rsidR="006A20AA">
            <w:rPr>
              <w:noProof/>
            </w:rPr>
            <w:t>76</w:t>
          </w:r>
        </w:fldSimple>
      </w:p>
    </w:sdtContent>
  </w:sdt>
  <w:p w:rsidR="00C64893" w:rsidRDefault="00C6489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782671"/>
      <w:docPartObj>
        <w:docPartGallery w:val="Page Numbers (Bottom of Page)"/>
        <w:docPartUnique/>
      </w:docPartObj>
    </w:sdtPr>
    <w:sdtEndPr>
      <w:rPr>
        <w:noProof/>
      </w:rPr>
    </w:sdtEndPr>
    <w:sdtContent>
      <w:p w:rsidR="00C64893" w:rsidRDefault="00C0758E">
        <w:pPr>
          <w:pStyle w:val="Footer"/>
          <w:jc w:val="right"/>
        </w:pPr>
        <w:fldSimple w:instr=" PAGE   \* MERGEFORMAT ">
          <w:r w:rsidR="006A20AA">
            <w:rPr>
              <w:noProof/>
            </w:rPr>
            <w:t>46</w:t>
          </w:r>
        </w:fldSimple>
      </w:p>
    </w:sdtContent>
  </w:sdt>
  <w:p w:rsidR="00C64893" w:rsidRDefault="00C648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1E7" w:rsidRDefault="009371E7" w:rsidP="00FF1934">
      <w:pPr>
        <w:spacing w:after="0" w:line="240" w:lineRule="auto"/>
      </w:pPr>
      <w:r>
        <w:separator/>
      </w:r>
    </w:p>
  </w:footnote>
  <w:footnote w:type="continuationSeparator" w:id="0">
    <w:p w:rsidR="009371E7" w:rsidRDefault="009371E7" w:rsidP="00FF19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C183D"/>
    <w:multiLevelType w:val="multilevel"/>
    <w:tmpl w:val="0A2825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BBC7499"/>
    <w:multiLevelType w:val="hybridMultilevel"/>
    <w:tmpl w:val="74763F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2F6609B9"/>
    <w:multiLevelType w:val="hybridMultilevel"/>
    <w:tmpl w:val="525631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8088C"/>
    <w:rsid w:val="000142D5"/>
    <w:rsid w:val="000144EF"/>
    <w:rsid w:val="00021924"/>
    <w:rsid w:val="00022F72"/>
    <w:rsid w:val="00024598"/>
    <w:rsid w:val="0005589F"/>
    <w:rsid w:val="0006513A"/>
    <w:rsid w:val="00086AB8"/>
    <w:rsid w:val="00087B42"/>
    <w:rsid w:val="00093F6F"/>
    <w:rsid w:val="00096DFF"/>
    <w:rsid w:val="000C2CA0"/>
    <w:rsid w:val="000C6BC1"/>
    <w:rsid w:val="000D1444"/>
    <w:rsid w:val="00105F77"/>
    <w:rsid w:val="001127E3"/>
    <w:rsid w:val="00140961"/>
    <w:rsid w:val="00145707"/>
    <w:rsid w:val="0014730C"/>
    <w:rsid w:val="00152783"/>
    <w:rsid w:val="00153D4D"/>
    <w:rsid w:val="00157EE6"/>
    <w:rsid w:val="0016200F"/>
    <w:rsid w:val="00170368"/>
    <w:rsid w:val="00175712"/>
    <w:rsid w:val="00180A82"/>
    <w:rsid w:val="00194CA7"/>
    <w:rsid w:val="001B73D4"/>
    <w:rsid w:val="001C3D54"/>
    <w:rsid w:val="001D0427"/>
    <w:rsid w:val="001F2F37"/>
    <w:rsid w:val="00200C5A"/>
    <w:rsid w:val="002143CD"/>
    <w:rsid w:val="00216C42"/>
    <w:rsid w:val="00216FD1"/>
    <w:rsid w:val="002235C6"/>
    <w:rsid w:val="00247B3A"/>
    <w:rsid w:val="002502A2"/>
    <w:rsid w:val="00254CC1"/>
    <w:rsid w:val="00254DA5"/>
    <w:rsid w:val="00262E86"/>
    <w:rsid w:val="00264E84"/>
    <w:rsid w:val="00282A96"/>
    <w:rsid w:val="0028735C"/>
    <w:rsid w:val="002B1F18"/>
    <w:rsid w:val="002B6491"/>
    <w:rsid w:val="002B6B8A"/>
    <w:rsid w:val="002C72ED"/>
    <w:rsid w:val="002D01AA"/>
    <w:rsid w:val="002D0ADE"/>
    <w:rsid w:val="002D16B2"/>
    <w:rsid w:val="002D6608"/>
    <w:rsid w:val="002E0C17"/>
    <w:rsid w:val="002E5A92"/>
    <w:rsid w:val="002F22E9"/>
    <w:rsid w:val="002F3948"/>
    <w:rsid w:val="002F3C32"/>
    <w:rsid w:val="0032158F"/>
    <w:rsid w:val="003246C0"/>
    <w:rsid w:val="003305A7"/>
    <w:rsid w:val="00332E0A"/>
    <w:rsid w:val="00332EB6"/>
    <w:rsid w:val="00335956"/>
    <w:rsid w:val="003520D0"/>
    <w:rsid w:val="003541C9"/>
    <w:rsid w:val="00354A4A"/>
    <w:rsid w:val="003641DA"/>
    <w:rsid w:val="00372FFC"/>
    <w:rsid w:val="0038088C"/>
    <w:rsid w:val="0038628C"/>
    <w:rsid w:val="00390FAD"/>
    <w:rsid w:val="003940F1"/>
    <w:rsid w:val="003A0252"/>
    <w:rsid w:val="003A3081"/>
    <w:rsid w:val="003C2DC0"/>
    <w:rsid w:val="003D4764"/>
    <w:rsid w:val="003E5C38"/>
    <w:rsid w:val="003F18BC"/>
    <w:rsid w:val="004020DD"/>
    <w:rsid w:val="00405B97"/>
    <w:rsid w:val="004065BC"/>
    <w:rsid w:val="004100A4"/>
    <w:rsid w:val="00411732"/>
    <w:rsid w:val="00412167"/>
    <w:rsid w:val="0041741E"/>
    <w:rsid w:val="00434143"/>
    <w:rsid w:val="004406D2"/>
    <w:rsid w:val="00447824"/>
    <w:rsid w:val="004603FF"/>
    <w:rsid w:val="00463C36"/>
    <w:rsid w:val="004722AF"/>
    <w:rsid w:val="0048251C"/>
    <w:rsid w:val="004914F6"/>
    <w:rsid w:val="00496005"/>
    <w:rsid w:val="004B4AA0"/>
    <w:rsid w:val="004D40C9"/>
    <w:rsid w:val="004E0624"/>
    <w:rsid w:val="004E1085"/>
    <w:rsid w:val="004E3B7E"/>
    <w:rsid w:val="004E48BF"/>
    <w:rsid w:val="00507269"/>
    <w:rsid w:val="00515BA2"/>
    <w:rsid w:val="005457CE"/>
    <w:rsid w:val="005458C3"/>
    <w:rsid w:val="00546D78"/>
    <w:rsid w:val="005517CF"/>
    <w:rsid w:val="00572AD5"/>
    <w:rsid w:val="00582FCC"/>
    <w:rsid w:val="00583265"/>
    <w:rsid w:val="00586189"/>
    <w:rsid w:val="0058796C"/>
    <w:rsid w:val="00587FF6"/>
    <w:rsid w:val="00593411"/>
    <w:rsid w:val="005A09F2"/>
    <w:rsid w:val="005A479B"/>
    <w:rsid w:val="005A56D9"/>
    <w:rsid w:val="005A66C6"/>
    <w:rsid w:val="005A75EB"/>
    <w:rsid w:val="005B3DDE"/>
    <w:rsid w:val="005C27DE"/>
    <w:rsid w:val="005D25A5"/>
    <w:rsid w:val="005D43CB"/>
    <w:rsid w:val="005E3C4B"/>
    <w:rsid w:val="005E5C22"/>
    <w:rsid w:val="005F03AB"/>
    <w:rsid w:val="005F383B"/>
    <w:rsid w:val="005F6092"/>
    <w:rsid w:val="00611D69"/>
    <w:rsid w:val="006228C3"/>
    <w:rsid w:val="00627B69"/>
    <w:rsid w:val="00627D5A"/>
    <w:rsid w:val="006326D2"/>
    <w:rsid w:val="00640E9B"/>
    <w:rsid w:val="0064726E"/>
    <w:rsid w:val="00660B60"/>
    <w:rsid w:val="006658EA"/>
    <w:rsid w:val="00666314"/>
    <w:rsid w:val="00667266"/>
    <w:rsid w:val="00671327"/>
    <w:rsid w:val="0067379F"/>
    <w:rsid w:val="00675EFC"/>
    <w:rsid w:val="00690150"/>
    <w:rsid w:val="00691D01"/>
    <w:rsid w:val="006A1567"/>
    <w:rsid w:val="006A20AA"/>
    <w:rsid w:val="006A6C43"/>
    <w:rsid w:val="006B3626"/>
    <w:rsid w:val="006B3794"/>
    <w:rsid w:val="006B5422"/>
    <w:rsid w:val="006B6943"/>
    <w:rsid w:val="006C01C1"/>
    <w:rsid w:val="006C61B3"/>
    <w:rsid w:val="006D6653"/>
    <w:rsid w:val="006E007F"/>
    <w:rsid w:val="00704452"/>
    <w:rsid w:val="00713C5B"/>
    <w:rsid w:val="00742368"/>
    <w:rsid w:val="007436BA"/>
    <w:rsid w:val="00744CC3"/>
    <w:rsid w:val="007462BA"/>
    <w:rsid w:val="00762559"/>
    <w:rsid w:val="007729FA"/>
    <w:rsid w:val="00772E7A"/>
    <w:rsid w:val="00774ABF"/>
    <w:rsid w:val="00775752"/>
    <w:rsid w:val="0078746A"/>
    <w:rsid w:val="0079263B"/>
    <w:rsid w:val="0079644A"/>
    <w:rsid w:val="007A34F0"/>
    <w:rsid w:val="007B2486"/>
    <w:rsid w:val="007B73F4"/>
    <w:rsid w:val="007D588A"/>
    <w:rsid w:val="007D77CE"/>
    <w:rsid w:val="007D7CBE"/>
    <w:rsid w:val="007E2376"/>
    <w:rsid w:val="007E3B83"/>
    <w:rsid w:val="007E4675"/>
    <w:rsid w:val="007F06C4"/>
    <w:rsid w:val="007F07D8"/>
    <w:rsid w:val="007F5E05"/>
    <w:rsid w:val="008178B8"/>
    <w:rsid w:val="0084057E"/>
    <w:rsid w:val="00842248"/>
    <w:rsid w:val="008724C8"/>
    <w:rsid w:val="00891542"/>
    <w:rsid w:val="00896FAC"/>
    <w:rsid w:val="008A4D59"/>
    <w:rsid w:val="008A7913"/>
    <w:rsid w:val="008B15C6"/>
    <w:rsid w:val="008B21B1"/>
    <w:rsid w:val="008B3C92"/>
    <w:rsid w:val="008C25BB"/>
    <w:rsid w:val="008C2BB2"/>
    <w:rsid w:val="008D4B79"/>
    <w:rsid w:val="008D5143"/>
    <w:rsid w:val="008E306C"/>
    <w:rsid w:val="008E3B58"/>
    <w:rsid w:val="008F74E2"/>
    <w:rsid w:val="009032CB"/>
    <w:rsid w:val="00912CB0"/>
    <w:rsid w:val="00913C3A"/>
    <w:rsid w:val="00914588"/>
    <w:rsid w:val="00916F7B"/>
    <w:rsid w:val="00926699"/>
    <w:rsid w:val="009371E7"/>
    <w:rsid w:val="00943BD8"/>
    <w:rsid w:val="00943FC4"/>
    <w:rsid w:val="00953AD4"/>
    <w:rsid w:val="00955697"/>
    <w:rsid w:val="00961668"/>
    <w:rsid w:val="00965E6A"/>
    <w:rsid w:val="00976017"/>
    <w:rsid w:val="009760AF"/>
    <w:rsid w:val="009868E3"/>
    <w:rsid w:val="009938FF"/>
    <w:rsid w:val="009A5E0A"/>
    <w:rsid w:val="009A659D"/>
    <w:rsid w:val="009C3524"/>
    <w:rsid w:val="009D0895"/>
    <w:rsid w:val="009E23B4"/>
    <w:rsid w:val="00A03651"/>
    <w:rsid w:val="00A0727C"/>
    <w:rsid w:val="00A1366E"/>
    <w:rsid w:val="00A273FB"/>
    <w:rsid w:val="00A30BAA"/>
    <w:rsid w:val="00A377F9"/>
    <w:rsid w:val="00A44BD1"/>
    <w:rsid w:val="00A57706"/>
    <w:rsid w:val="00A63DF6"/>
    <w:rsid w:val="00A64865"/>
    <w:rsid w:val="00A72C70"/>
    <w:rsid w:val="00A810C8"/>
    <w:rsid w:val="00A813FA"/>
    <w:rsid w:val="00A86B02"/>
    <w:rsid w:val="00A97B40"/>
    <w:rsid w:val="00AA2CDA"/>
    <w:rsid w:val="00AA43DF"/>
    <w:rsid w:val="00AB1BE2"/>
    <w:rsid w:val="00AB34F7"/>
    <w:rsid w:val="00AB4C04"/>
    <w:rsid w:val="00AC50E2"/>
    <w:rsid w:val="00AC7F2A"/>
    <w:rsid w:val="00AE25B1"/>
    <w:rsid w:val="00AE2F4B"/>
    <w:rsid w:val="00AF39C0"/>
    <w:rsid w:val="00B124DB"/>
    <w:rsid w:val="00B20C25"/>
    <w:rsid w:val="00B3079C"/>
    <w:rsid w:val="00B408B4"/>
    <w:rsid w:val="00B523D2"/>
    <w:rsid w:val="00B61BA1"/>
    <w:rsid w:val="00B71686"/>
    <w:rsid w:val="00B74A52"/>
    <w:rsid w:val="00B8653B"/>
    <w:rsid w:val="00B97AD2"/>
    <w:rsid w:val="00BA0B37"/>
    <w:rsid w:val="00BC1C07"/>
    <w:rsid w:val="00BE2A10"/>
    <w:rsid w:val="00BF44F2"/>
    <w:rsid w:val="00C0758E"/>
    <w:rsid w:val="00C24DFD"/>
    <w:rsid w:val="00C64893"/>
    <w:rsid w:val="00C7105E"/>
    <w:rsid w:val="00C77C10"/>
    <w:rsid w:val="00C911E0"/>
    <w:rsid w:val="00CA5DAB"/>
    <w:rsid w:val="00CA67C1"/>
    <w:rsid w:val="00CA77C7"/>
    <w:rsid w:val="00CA7A7A"/>
    <w:rsid w:val="00CB6966"/>
    <w:rsid w:val="00CB6FD3"/>
    <w:rsid w:val="00CD171E"/>
    <w:rsid w:val="00CD4ED5"/>
    <w:rsid w:val="00CD5998"/>
    <w:rsid w:val="00CE1DC4"/>
    <w:rsid w:val="00D03587"/>
    <w:rsid w:val="00D05867"/>
    <w:rsid w:val="00D14C40"/>
    <w:rsid w:val="00D24B3C"/>
    <w:rsid w:val="00D530FD"/>
    <w:rsid w:val="00D66D34"/>
    <w:rsid w:val="00D7417C"/>
    <w:rsid w:val="00DA0452"/>
    <w:rsid w:val="00DB37F2"/>
    <w:rsid w:val="00DB46D6"/>
    <w:rsid w:val="00DB5718"/>
    <w:rsid w:val="00DB68D8"/>
    <w:rsid w:val="00DC0D97"/>
    <w:rsid w:val="00DD459A"/>
    <w:rsid w:val="00DD6C20"/>
    <w:rsid w:val="00DD779A"/>
    <w:rsid w:val="00DE75AF"/>
    <w:rsid w:val="00E01ADE"/>
    <w:rsid w:val="00E10498"/>
    <w:rsid w:val="00E13127"/>
    <w:rsid w:val="00E14F3C"/>
    <w:rsid w:val="00E1757D"/>
    <w:rsid w:val="00E43CF7"/>
    <w:rsid w:val="00E45A4C"/>
    <w:rsid w:val="00E676EF"/>
    <w:rsid w:val="00E807E6"/>
    <w:rsid w:val="00E858B7"/>
    <w:rsid w:val="00ED3926"/>
    <w:rsid w:val="00ED78E2"/>
    <w:rsid w:val="00EF7ABC"/>
    <w:rsid w:val="00F04C60"/>
    <w:rsid w:val="00F31B6D"/>
    <w:rsid w:val="00F43331"/>
    <w:rsid w:val="00F4758D"/>
    <w:rsid w:val="00F576A7"/>
    <w:rsid w:val="00F701BE"/>
    <w:rsid w:val="00F8201B"/>
    <w:rsid w:val="00F9454A"/>
    <w:rsid w:val="00FB26E5"/>
    <w:rsid w:val="00FB2C77"/>
    <w:rsid w:val="00FB3527"/>
    <w:rsid w:val="00FB362D"/>
    <w:rsid w:val="00FB7F99"/>
    <w:rsid w:val="00FC16BF"/>
    <w:rsid w:val="00FC4825"/>
    <w:rsid w:val="00FC761B"/>
    <w:rsid w:val="00FF1934"/>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43"/>
    <w:rPr>
      <w:lang w:val="en-GB"/>
    </w:rPr>
  </w:style>
  <w:style w:type="paragraph" w:styleId="Heading1">
    <w:name w:val="heading 1"/>
    <w:basedOn w:val="Normal"/>
    <w:next w:val="Normal"/>
    <w:link w:val="Heading1Char"/>
    <w:uiPriority w:val="9"/>
    <w:qFormat/>
    <w:rsid w:val="00FF1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C3A"/>
    <w:pPr>
      <w:ind w:left="720"/>
      <w:contextualSpacing/>
    </w:pPr>
  </w:style>
  <w:style w:type="paragraph" w:styleId="NoSpacing">
    <w:name w:val="No Spacing"/>
    <w:uiPriority w:val="1"/>
    <w:qFormat/>
    <w:rsid w:val="00913C3A"/>
    <w:pPr>
      <w:spacing w:after="0" w:line="240" w:lineRule="auto"/>
    </w:pPr>
  </w:style>
  <w:style w:type="paragraph" w:styleId="BalloonText">
    <w:name w:val="Balloon Text"/>
    <w:basedOn w:val="Normal"/>
    <w:link w:val="BalloonTextChar"/>
    <w:uiPriority w:val="99"/>
    <w:semiHidden/>
    <w:unhideWhenUsed/>
    <w:rsid w:val="007E3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B83"/>
    <w:rPr>
      <w:rFonts w:ascii="Tahoma" w:hAnsi="Tahoma" w:cs="Tahoma"/>
      <w:sz w:val="16"/>
      <w:szCs w:val="16"/>
    </w:rPr>
  </w:style>
  <w:style w:type="paragraph" w:customStyle="1" w:styleId="Char">
    <w:name w:val="Char"/>
    <w:basedOn w:val="Normal"/>
    <w:rsid w:val="0084057E"/>
    <w:pPr>
      <w:spacing w:after="160" w:line="240" w:lineRule="exact"/>
    </w:pPr>
    <w:rPr>
      <w:rFonts w:ascii="Tahoma" w:eastAsia="Times New Roman" w:hAnsi="Tahoma" w:cs="Times New Roman"/>
      <w:sz w:val="20"/>
      <w:szCs w:val="20"/>
      <w:lang w:val="en-US"/>
    </w:rPr>
  </w:style>
  <w:style w:type="character" w:customStyle="1" w:styleId="Heading1Char">
    <w:name w:val="Heading 1 Char"/>
    <w:basedOn w:val="DefaultParagraphFont"/>
    <w:link w:val="Heading1"/>
    <w:uiPriority w:val="9"/>
    <w:rsid w:val="00FF193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F1934"/>
    <w:pPr>
      <w:outlineLvl w:val="9"/>
    </w:pPr>
    <w:rPr>
      <w:lang w:val="en-US"/>
    </w:rPr>
  </w:style>
  <w:style w:type="paragraph" w:styleId="TOC1">
    <w:name w:val="toc 1"/>
    <w:basedOn w:val="Normal"/>
    <w:next w:val="Normal"/>
    <w:autoRedefine/>
    <w:uiPriority w:val="39"/>
    <w:unhideWhenUsed/>
    <w:rsid w:val="00FF1934"/>
    <w:pPr>
      <w:spacing w:after="100"/>
    </w:pPr>
  </w:style>
  <w:style w:type="paragraph" w:styleId="TOC2">
    <w:name w:val="toc 2"/>
    <w:basedOn w:val="Normal"/>
    <w:next w:val="Normal"/>
    <w:autoRedefine/>
    <w:uiPriority w:val="39"/>
    <w:unhideWhenUsed/>
    <w:rsid w:val="00FF1934"/>
    <w:pPr>
      <w:spacing w:after="100"/>
      <w:ind w:left="220"/>
    </w:pPr>
  </w:style>
  <w:style w:type="character" w:styleId="Hyperlink">
    <w:name w:val="Hyperlink"/>
    <w:basedOn w:val="DefaultParagraphFont"/>
    <w:uiPriority w:val="99"/>
    <w:unhideWhenUsed/>
    <w:rsid w:val="00FF1934"/>
    <w:rPr>
      <w:color w:val="0000FF" w:themeColor="hyperlink"/>
      <w:u w:val="single"/>
    </w:rPr>
  </w:style>
  <w:style w:type="paragraph" w:styleId="TOC3">
    <w:name w:val="toc 3"/>
    <w:basedOn w:val="Normal"/>
    <w:next w:val="Normal"/>
    <w:autoRedefine/>
    <w:uiPriority w:val="39"/>
    <w:unhideWhenUsed/>
    <w:rsid w:val="00FF1934"/>
    <w:pPr>
      <w:spacing w:after="100"/>
      <w:ind w:left="440"/>
    </w:pPr>
  </w:style>
  <w:style w:type="paragraph" w:styleId="Header">
    <w:name w:val="header"/>
    <w:basedOn w:val="Normal"/>
    <w:link w:val="HeaderChar"/>
    <w:uiPriority w:val="99"/>
    <w:unhideWhenUsed/>
    <w:rsid w:val="00FF19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1934"/>
  </w:style>
  <w:style w:type="paragraph" w:styleId="Footer">
    <w:name w:val="footer"/>
    <w:basedOn w:val="Normal"/>
    <w:link w:val="FooterChar"/>
    <w:uiPriority w:val="99"/>
    <w:unhideWhenUsed/>
    <w:rsid w:val="00FF19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1934"/>
  </w:style>
  <w:style w:type="table" w:styleId="TableGrid">
    <w:name w:val="Table Grid"/>
    <w:basedOn w:val="TableNormal"/>
    <w:uiPriority w:val="59"/>
    <w:rsid w:val="00DD45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image" Target="media/image163.png"/><Relationship Id="rId303" Type="http://schemas.openxmlformats.org/officeDocument/2006/relationships/image" Target="media/image166.png"/><Relationship Id="rId21" Type="http://schemas.openxmlformats.org/officeDocument/2006/relationships/image" Target="media/image6.png"/><Relationship Id="rId42" Type="http://schemas.openxmlformats.org/officeDocument/2006/relationships/oleObject" Target="embeddings/oleObject2.bin"/><Relationship Id="rId63" Type="http://schemas.openxmlformats.org/officeDocument/2006/relationships/oleObject" Target="embeddings/oleObject13.bin"/><Relationship Id="rId84" Type="http://schemas.openxmlformats.org/officeDocument/2006/relationships/oleObject" Target="embeddings/oleObject28.bin"/><Relationship Id="rId138" Type="http://schemas.openxmlformats.org/officeDocument/2006/relationships/oleObject" Target="embeddings/oleObject65.bin"/><Relationship Id="rId159" Type="http://schemas.openxmlformats.org/officeDocument/2006/relationships/oleObject" Target="embeddings/oleObject77.bin"/><Relationship Id="rId324" Type="http://schemas.openxmlformats.org/officeDocument/2006/relationships/image" Target="media/image183.png"/><Relationship Id="rId170" Type="http://schemas.openxmlformats.org/officeDocument/2006/relationships/oleObject" Target="embeddings/oleObject87.bin"/><Relationship Id="rId191" Type="http://schemas.openxmlformats.org/officeDocument/2006/relationships/image" Target="media/image77.png"/><Relationship Id="rId205" Type="http://schemas.openxmlformats.org/officeDocument/2006/relationships/image" Target="media/image88.png"/><Relationship Id="rId226" Type="http://schemas.openxmlformats.org/officeDocument/2006/relationships/oleObject" Target="embeddings/oleObject107.bin"/><Relationship Id="rId247" Type="http://schemas.openxmlformats.org/officeDocument/2006/relationships/image" Target="media/image121.png"/><Relationship Id="rId107" Type="http://schemas.openxmlformats.org/officeDocument/2006/relationships/image" Target="media/image54.emf"/><Relationship Id="rId268" Type="http://schemas.openxmlformats.org/officeDocument/2006/relationships/image" Target="media/image138.png"/><Relationship Id="rId289" Type="http://schemas.openxmlformats.org/officeDocument/2006/relationships/image" Target="media/image155.png"/><Relationship Id="rId11" Type="http://schemas.openxmlformats.org/officeDocument/2006/relationships/footer" Target="footer4.xml"/><Relationship Id="rId32" Type="http://schemas.openxmlformats.org/officeDocument/2006/relationships/image" Target="media/image17.png"/><Relationship Id="rId53" Type="http://schemas.openxmlformats.org/officeDocument/2006/relationships/image" Target="media/image32.emf"/><Relationship Id="rId74" Type="http://schemas.openxmlformats.org/officeDocument/2006/relationships/oleObject" Target="embeddings/oleObject23.bin"/><Relationship Id="rId128" Type="http://schemas.openxmlformats.org/officeDocument/2006/relationships/oleObject" Target="embeddings/oleObject56.bin"/><Relationship Id="rId149" Type="http://schemas.openxmlformats.org/officeDocument/2006/relationships/image" Target="media/image65.emf"/><Relationship Id="rId314" Type="http://schemas.openxmlformats.org/officeDocument/2006/relationships/image" Target="media/image175.png"/><Relationship Id="rId5" Type="http://schemas.openxmlformats.org/officeDocument/2006/relationships/webSettings" Target="webSettings.xml"/><Relationship Id="rId95" Type="http://schemas.openxmlformats.org/officeDocument/2006/relationships/image" Target="media/image48.emf"/><Relationship Id="rId160" Type="http://schemas.openxmlformats.org/officeDocument/2006/relationships/oleObject" Target="embeddings/oleObject78.bin"/><Relationship Id="rId181" Type="http://schemas.openxmlformats.org/officeDocument/2006/relationships/oleObject" Target="embeddings/oleObject97.bin"/><Relationship Id="rId216" Type="http://schemas.openxmlformats.org/officeDocument/2006/relationships/image" Target="media/image97.png"/><Relationship Id="rId237" Type="http://schemas.openxmlformats.org/officeDocument/2006/relationships/image" Target="media/image113.png"/><Relationship Id="rId258" Type="http://schemas.openxmlformats.org/officeDocument/2006/relationships/image" Target="media/image130.png"/><Relationship Id="rId279" Type="http://schemas.openxmlformats.org/officeDocument/2006/relationships/image" Target="media/image147.png"/><Relationship Id="rId22" Type="http://schemas.openxmlformats.org/officeDocument/2006/relationships/image" Target="media/image7.png"/><Relationship Id="rId43" Type="http://schemas.openxmlformats.org/officeDocument/2006/relationships/image" Target="media/image27.emf"/><Relationship Id="rId64" Type="http://schemas.openxmlformats.org/officeDocument/2006/relationships/oleObject" Target="embeddings/oleObject14.bin"/><Relationship Id="rId118" Type="http://schemas.openxmlformats.org/officeDocument/2006/relationships/oleObject" Target="embeddings/oleObject47.bin"/><Relationship Id="rId139" Type="http://schemas.openxmlformats.org/officeDocument/2006/relationships/image" Target="media/image60.emf"/><Relationship Id="rId290" Type="http://schemas.openxmlformats.org/officeDocument/2006/relationships/oleObject" Target="embeddings/oleObject120.bin"/><Relationship Id="rId304" Type="http://schemas.openxmlformats.org/officeDocument/2006/relationships/image" Target="media/image167.png"/><Relationship Id="rId325" Type="http://schemas.openxmlformats.org/officeDocument/2006/relationships/fontTable" Target="fontTable.xml"/><Relationship Id="rId85" Type="http://schemas.openxmlformats.org/officeDocument/2006/relationships/image" Target="media/image43.emf"/><Relationship Id="rId150" Type="http://schemas.openxmlformats.org/officeDocument/2006/relationships/oleObject" Target="embeddings/oleObject71.bin"/><Relationship Id="rId171" Type="http://schemas.openxmlformats.org/officeDocument/2006/relationships/oleObject" Target="embeddings/oleObject88.bin"/><Relationship Id="rId192" Type="http://schemas.openxmlformats.org/officeDocument/2006/relationships/oleObject" Target="embeddings/oleObject100.bin"/><Relationship Id="rId206" Type="http://schemas.openxmlformats.org/officeDocument/2006/relationships/image" Target="media/image89.png"/><Relationship Id="rId227" Type="http://schemas.openxmlformats.org/officeDocument/2006/relationships/image" Target="media/image105.png"/><Relationship Id="rId248" Type="http://schemas.openxmlformats.org/officeDocument/2006/relationships/image" Target="media/image122.png"/><Relationship Id="rId269" Type="http://schemas.openxmlformats.org/officeDocument/2006/relationships/image" Target="media/image139.png"/><Relationship Id="rId12" Type="http://schemas.openxmlformats.org/officeDocument/2006/relationships/footer" Target="footer5.xml"/><Relationship Id="rId33" Type="http://schemas.openxmlformats.org/officeDocument/2006/relationships/image" Target="media/image18.png"/><Relationship Id="rId108" Type="http://schemas.openxmlformats.org/officeDocument/2006/relationships/oleObject" Target="embeddings/oleObject40.bin"/><Relationship Id="rId129" Type="http://schemas.openxmlformats.org/officeDocument/2006/relationships/oleObject" Target="embeddings/oleObject57.bin"/><Relationship Id="rId280" Type="http://schemas.openxmlformats.org/officeDocument/2006/relationships/oleObject" Target="embeddings/oleObject118.bin"/><Relationship Id="rId315" Type="http://schemas.openxmlformats.org/officeDocument/2006/relationships/oleObject" Target="embeddings/oleObject125.bin"/><Relationship Id="rId54" Type="http://schemas.openxmlformats.org/officeDocument/2006/relationships/oleObject" Target="embeddings/oleObject8.bin"/><Relationship Id="rId75" Type="http://schemas.openxmlformats.org/officeDocument/2006/relationships/image" Target="media/image38.emf"/><Relationship Id="rId96" Type="http://schemas.openxmlformats.org/officeDocument/2006/relationships/oleObject" Target="embeddings/oleObject34.bin"/><Relationship Id="rId140" Type="http://schemas.openxmlformats.org/officeDocument/2006/relationships/oleObject" Target="embeddings/oleObject66.bin"/><Relationship Id="rId161" Type="http://schemas.openxmlformats.org/officeDocument/2006/relationships/oleObject" Target="embeddings/oleObject79.bin"/><Relationship Id="rId182" Type="http://schemas.openxmlformats.org/officeDocument/2006/relationships/oleObject" Target="embeddings/oleObject98.bin"/><Relationship Id="rId217" Type="http://schemas.openxmlformats.org/officeDocument/2006/relationships/oleObject" Target="embeddings/oleObject105.bin"/><Relationship Id="rId6" Type="http://schemas.openxmlformats.org/officeDocument/2006/relationships/footnotes" Target="footnotes.xml"/><Relationship Id="rId238" Type="http://schemas.openxmlformats.org/officeDocument/2006/relationships/image" Target="media/image114.png"/><Relationship Id="rId259" Type="http://schemas.openxmlformats.org/officeDocument/2006/relationships/image" Target="media/image131.png"/><Relationship Id="rId23" Type="http://schemas.openxmlformats.org/officeDocument/2006/relationships/image" Target="media/image8.png"/><Relationship Id="rId119" Type="http://schemas.openxmlformats.org/officeDocument/2006/relationships/oleObject" Target="embeddings/oleObject48.bin"/><Relationship Id="rId270" Type="http://schemas.openxmlformats.org/officeDocument/2006/relationships/oleObject" Target="embeddings/oleObject116.bin"/><Relationship Id="rId291" Type="http://schemas.openxmlformats.org/officeDocument/2006/relationships/image" Target="media/image156.png"/><Relationship Id="rId305" Type="http://schemas.openxmlformats.org/officeDocument/2006/relationships/oleObject" Target="embeddings/oleObject123.bin"/><Relationship Id="rId326" Type="http://schemas.openxmlformats.org/officeDocument/2006/relationships/theme" Target="theme/theme1.xml"/><Relationship Id="rId44" Type="http://schemas.openxmlformats.org/officeDocument/2006/relationships/oleObject" Target="embeddings/oleObject3.bin"/><Relationship Id="rId65" Type="http://schemas.openxmlformats.org/officeDocument/2006/relationships/oleObject" Target="embeddings/oleObject15.bin"/><Relationship Id="rId86" Type="http://schemas.openxmlformats.org/officeDocument/2006/relationships/oleObject" Target="embeddings/oleObject29.bin"/><Relationship Id="rId130" Type="http://schemas.openxmlformats.org/officeDocument/2006/relationships/oleObject" Target="embeddings/oleObject58.bin"/><Relationship Id="rId151" Type="http://schemas.openxmlformats.org/officeDocument/2006/relationships/image" Target="media/image66.emf"/><Relationship Id="rId172" Type="http://schemas.openxmlformats.org/officeDocument/2006/relationships/oleObject" Target="embeddings/oleObject89.bin"/><Relationship Id="rId193" Type="http://schemas.openxmlformats.org/officeDocument/2006/relationships/image" Target="media/image78.png"/><Relationship Id="rId207" Type="http://schemas.openxmlformats.org/officeDocument/2006/relationships/oleObject" Target="embeddings/oleObject103.bin"/><Relationship Id="rId228" Type="http://schemas.openxmlformats.org/officeDocument/2006/relationships/image" Target="media/image106.png"/><Relationship Id="rId249" Type="http://schemas.openxmlformats.org/officeDocument/2006/relationships/image" Target="media/image123.png"/><Relationship Id="rId13" Type="http://schemas.openxmlformats.org/officeDocument/2006/relationships/footer" Target="footer6.xml"/><Relationship Id="rId109" Type="http://schemas.openxmlformats.org/officeDocument/2006/relationships/image" Target="media/image55.emf"/><Relationship Id="rId260" Type="http://schemas.openxmlformats.org/officeDocument/2006/relationships/oleObject" Target="embeddings/oleObject114.bin"/><Relationship Id="rId281" Type="http://schemas.openxmlformats.org/officeDocument/2006/relationships/image" Target="media/image148.png"/><Relationship Id="rId316" Type="http://schemas.openxmlformats.org/officeDocument/2006/relationships/image" Target="media/image176.png"/><Relationship Id="rId34" Type="http://schemas.openxmlformats.org/officeDocument/2006/relationships/image" Target="media/image19.png"/><Relationship Id="rId55" Type="http://schemas.openxmlformats.org/officeDocument/2006/relationships/image" Target="media/image33.emf"/><Relationship Id="rId76" Type="http://schemas.openxmlformats.org/officeDocument/2006/relationships/oleObject" Target="embeddings/oleObject24.bin"/><Relationship Id="rId97" Type="http://schemas.openxmlformats.org/officeDocument/2006/relationships/image" Target="media/image49.emf"/><Relationship Id="rId120" Type="http://schemas.openxmlformats.org/officeDocument/2006/relationships/oleObject" Target="embeddings/oleObject49.bin"/><Relationship Id="rId141" Type="http://schemas.openxmlformats.org/officeDocument/2006/relationships/image" Target="media/image61.emf"/><Relationship Id="rId7" Type="http://schemas.openxmlformats.org/officeDocument/2006/relationships/endnotes" Target="endnotes.xml"/><Relationship Id="rId162" Type="http://schemas.openxmlformats.org/officeDocument/2006/relationships/oleObject" Target="embeddings/oleObject80.bin"/><Relationship Id="rId183" Type="http://schemas.openxmlformats.org/officeDocument/2006/relationships/image" Target="media/image70.png"/><Relationship Id="rId218" Type="http://schemas.openxmlformats.org/officeDocument/2006/relationships/image" Target="media/image98.png"/><Relationship Id="rId239" Type="http://schemas.openxmlformats.org/officeDocument/2006/relationships/image" Target="media/image115.png"/><Relationship Id="rId250" Type="http://schemas.openxmlformats.org/officeDocument/2006/relationships/image" Target="media/image124.png"/><Relationship Id="rId271" Type="http://schemas.openxmlformats.org/officeDocument/2006/relationships/image" Target="media/image140.png"/><Relationship Id="rId292" Type="http://schemas.openxmlformats.org/officeDocument/2006/relationships/image" Target="media/image157.png"/><Relationship Id="rId306" Type="http://schemas.openxmlformats.org/officeDocument/2006/relationships/image" Target="media/image168.png"/><Relationship Id="rId24" Type="http://schemas.openxmlformats.org/officeDocument/2006/relationships/image" Target="media/image9.png"/><Relationship Id="rId45" Type="http://schemas.openxmlformats.org/officeDocument/2006/relationships/image" Target="media/image28.emf"/><Relationship Id="rId66" Type="http://schemas.openxmlformats.org/officeDocument/2006/relationships/oleObject" Target="embeddings/oleObject16.bin"/><Relationship Id="rId87" Type="http://schemas.openxmlformats.org/officeDocument/2006/relationships/image" Target="media/image44.emf"/><Relationship Id="rId110" Type="http://schemas.openxmlformats.org/officeDocument/2006/relationships/oleObject" Target="embeddings/oleObject41.bin"/><Relationship Id="rId131" Type="http://schemas.openxmlformats.org/officeDocument/2006/relationships/oleObject" Target="embeddings/oleObject59.bin"/><Relationship Id="rId152" Type="http://schemas.openxmlformats.org/officeDocument/2006/relationships/oleObject" Target="embeddings/oleObject72.bin"/><Relationship Id="rId173" Type="http://schemas.openxmlformats.org/officeDocument/2006/relationships/oleObject" Target="embeddings/oleObject90.bin"/><Relationship Id="rId194" Type="http://schemas.openxmlformats.org/officeDocument/2006/relationships/image" Target="media/image79.png"/><Relationship Id="rId208" Type="http://schemas.openxmlformats.org/officeDocument/2006/relationships/image" Target="media/image90.png"/><Relationship Id="rId229" Type="http://schemas.openxmlformats.org/officeDocument/2006/relationships/image" Target="media/image107.png"/><Relationship Id="rId240" Type="http://schemas.openxmlformats.org/officeDocument/2006/relationships/image" Target="media/image116.png"/><Relationship Id="rId261" Type="http://schemas.openxmlformats.org/officeDocument/2006/relationships/image" Target="media/image132.png"/><Relationship Id="rId14" Type="http://schemas.openxmlformats.org/officeDocument/2006/relationships/footer" Target="footer7.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9.bin"/><Relationship Id="rId77" Type="http://schemas.openxmlformats.org/officeDocument/2006/relationships/image" Target="media/image39.emf"/><Relationship Id="rId100" Type="http://schemas.openxmlformats.org/officeDocument/2006/relationships/oleObject" Target="embeddings/oleObject36.bin"/><Relationship Id="rId105" Type="http://schemas.openxmlformats.org/officeDocument/2006/relationships/image" Target="media/image53.emf"/><Relationship Id="rId126" Type="http://schemas.openxmlformats.org/officeDocument/2006/relationships/oleObject" Target="embeddings/oleObject54.bin"/><Relationship Id="rId147" Type="http://schemas.openxmlformats.org/officeDocument/2006/relationships/image" Target="media/image64.emf"/><Relationship Id="rId168" Type="http://schemas.openxmlformats.org/officeDocument/2006/relationships/oleObject" Target="embeddings/oleObject85.bin"/><Relationship Id="rId282" Type="http://schemas.openxmlformats.org/officeDocument/2006/relationships/image" Target="media/image149.png"/><Relationship Id="rId312" Type="http://schemas.openxmlformats.org/officeDocument/2006/relationships/image" Target="media/image173.png"/><Relationship Id="rId317" Type="http://schemas.openxmlformats.org/officeDocument/2006/relationships/image" Target="media/image177.png"/><Relationship Id="rId8" Type="http://schemas.openxmlformats.org/officeDocument/2006/relationships/footer" Target="footer1.xml"/><Relationship Id="rId51" Type="http://schemas.openxmlformats.org/officeDocument/2006/relationships/image" Target="media/image31.emf"/><Relationship Id="rId72" Type="http://schemas.openxmlformats.org/officeDocument/2006/relationships/oleObject" Target="embeddings/oleObject22.bin"/><Relationship Id="rId93" Type="http://schemas.openxmlformats.org/officeDocument/2006/relationships/image" Target="media/image47.emf"/><Relationship Id="rId98" Type="http://schemas.openxmlformats.org/officeDocument/2006/relationships/oleObject" Target="embeddings/oleObject35.bin"/><Relationship Id="rId121" Type="http://schemas.openxmlformats.org/officeDocument/2006/relationships/oleObject" Target="embeddings/oleObject50.bin"/><Relationship Id="rId142" Type="http://schemas.openxmlformats.org/officeDocument/2006/relationships/oleObject" Target="embeddings/oleObject67.bin"/><Relationship Id="rId163" Type="http://schemas.openxmlformats.org/officeDocument/2006/relationships/oleObject" Target="embeddings/oleObject81.bin"/><Relationship Id="rId184" Type="http://schemas.openxmlformats.org/officeDocument/2006/relationships/image" Target="media/image71.png"/><Relationship Id="rId189" Type="http://schemas.openxmlformats.org/officeDocument/2006/relationships/image" Target="media/image75.png"/><Relationship Id="rId219" Type="http://schemas.openxmlformats.org/officeDocument/2006/relationships/image" Target="media/image99.png"/><Relationship Id="rId3" Type="http://schemas.openxmlformats.org/officeDocument/2006/relationships/styles" Target="styles.xml"/><Relationship Id="rId214" Type="http://schemas.openxmlformats.org/officeDocument/2006/relationships/image" Target="media/image95.jpeg"/><Relationship Id="rId230" Type="http://schemas.openxmlformats.org/officeDocument/2006/relationships/image" Target="media/image108.png"/><Relationship Id="rId235" Type="http://schemas.openxmlformats.org/officeDocument/2006/relationships/image" Target="media/image112.png"/><Relationship Id="rId251" Type="http://schemas.openxmlformats.org/officeDocument/2006/relationships/oleObject" Target="embeddings/oleObject112.bin"/><Relationship Id="rId256" Type="http://schemas.openxmlformats.org/officeDocument/2006/relationships/oleObject" Target="embeddings/oleObject113.bin"/><Relationship Id="rId277" Type="http://schemas.openxmlformats.org/officeDocument/2006/relationships/image" Target="media/image145.png"/><Relationship Id="rId298" Type="http://schemas.openxmlformats.org/officeDocument/2006/relationships/image" Target="media/image162.png"/><Relationship Id="rId25" Type="http://schemas.openxmlformats.org/officeDocument/2006/relationships/image" Target="media/image10.png"/><Relationship Id="rId46" Type="http://schemas.openxmlformats.org/officeDocument/2006/relationships/oleObject" Target="embeddings/oleObject4.bin"/><Relationship Id="rId67" Type="http://schemas.openxmlformats.org/officeDocument/2006/relationships/oleObject" Target="embeddings/oleObject17.bin"/><Relationship Id="rId116" Type="http://schemas.openxmlformats.org/officeDocument/2006/relationships/oleObject" Target="embeddings/oleObject45.bin"/><Relationship Id="rId137" Type="http://schemas.openxmlformats.org/officeDocument/2006/relationships/image" Target="media/image59.emf"/><Relationship Id="rId158" Type="http://schemas.openxmlformats.org/officeDocument/2006/relationships/oleObject" Target="embeddings/oleObject76.bin"/><Relationship Id="rId272" Type="http://schemas.openxmlformats.org/officeDocument/2006/relationships/image" Target="media/image141.png"/><Relationship Id="rId293" Type="http://schemas.openxmlformats.org/officeDocument/2006/relationships/image" Target="media/image158.png"/><Relationship Id="rId302" Type="http://schemas.openxmlformats.org/officeDocument/2006/relationships/image" Target="media/image165.png"/><Relationship Id="rId307" Type="http://schemas.openxmlformats.org/officeDocument/2006/relationships/image" Target="media/image169.png"/><Relationship Id="rId323" Type="http://schemas.openxmlformats.org/officeDocument/2006/relationships/image" Target="media/image182.png"/><Relationship Id="rId20" Type="http://schemas.openxmlformats.org/officeDocument/2006/relationships/image" Target="media/image5.png"/><Relationship Id="rId41" Type="http://schemas.openxmlformats.org/officeDocument/2006/relationships/image" Target="media/image26.emf"/><Relationship Id="rId62" Type="http://schemas.openxmlformats.org/officeDocument/2006/relationships/oleObject" Target="embeddings/oleObject12.bin"/><Relationship Id="rId83" Type="http://schemas.openxmlformats.org/officeDocument/2006/relationships/image" Target="media/image42.emf"/><Relationship Id="rId88" Type="http://schemas.openxmlformats.org/officeDocument/2006/relationships/oleObject" Target="embeddings/oleObject30.bin"/><Relationship Id="rId111" Type="http://schemas.openxmlformats.org/officeDocument/2006/relationships/image" Target="media/image56.emf"/><Relationship Id="rId132" Type="http://schemas.openxmlformats.org/officeDocument/2006/relationships/oleObject" Target="embeddings/oleObject60.bin"/><Relationship Id="rId153" Type="http://schemas.openxmlformats.org/officeDocument/2006/relationships/image" Target="media/image67.emf"/><Relationship Id="rId174" Type="http://schemas.openxmlformats.org/officeDocument/2006/relationships/oleObject" Target="embeddings/oleObject91.bin"/><Relationship Id="rId179" Type="http://schemas.openxmlformats.org/officeDocument/2006/relationships/hyperlink" Target="http://dx.doi.org/10.1016/j.ejmech.2014.07.044" TargetMode="External"/><Relationship Id="rId195" Type="http://schemas.openxmlformats.org/officeDocument/2006/relationships/image" Target="media/image80.png"/><Relationship Id="rId209" Type="http://schemas.openxmlformats.org/officeDocument/2006/relationships/image" Target="media/image91.png"/><Relationship Id="rId190" Type="http://schemas.openxmlformats.org/officeDocument/2006/relationships/image" Target="media/image76.png"/><Relationship Id="rId204" Type="http://schemas.openxmlformats.org/officeDocument/2006/relationships/image" Target="media/image87.png"/><Relationship Id="rId220" Type="http://schemas.openxmlformats.org/officeDocument/2006/relationships/image" Target="media/image100.png"/><Relationship Id="rId225" Type="http://schemas.openxmlformats.org/officeDocument/2006/relationships/image" Target="media/image104.png"/><Relationship Id="rId241" Type="http://schemas.openxmlformats.org/officeDocument/2006/relationships/oleObject" Target="embeddings/oleObject110.bin"/><Relationship Id="rId246" Type="http://schemas.openxmlformats.org/officeDocument/2006/relationships/oleObject" Target="embeddings/oleObject111.bin"/><Relationship Id="rId267" Type="http://schemas.openxmlformats.org/officeDocument/2006/relationships/image" Target="media/image137.png"/><Relationship Id="rId288" Type="http://schemas.openxmlformats.org/officeDocument/2006/relationships/image" Target="media/image154.png"/><Relationship Id="rId15" Type="http://schemas.openxmlformats.org/officeDocument/2006/relationships/image" Target="media/image1.jpeg"/><Relationship Id="rId36" Type="http://schemas.openxmlformats.org/officeDocument/2006/relationships/image" Target="media/image21.png"/><Relationship Id="rId57" Type="http://schemas.openxmlformats.org/officeDocument/2006/relationships/image" Target="media/image34.emf"/><Relationship Id="rId106" Type="http://schemas.openxmlformats.org/officeDocument/2006/relationships/oleObject" Target="embeddings/oleObject39.bin"/><Relationship Id="rId127" Type="http://schemas.openxmlformats.org/officeDocument/2006/relationships/oleObject" Target="embeddings/oleObject55.bin"/><Relationship Id="rId262" Type="http://schemas.openxmlformats.org/officeDocument/2006/relationships/image" Target="media/image133.png"/><Relationship Id="rId283" Type="http://schemas.openxmlformats.org/officeDocument/2006/relationships/image" Target="media/image150.png"/><Relationship Id="rId313" Type="http://schemas.openxmlformats.org/officeDocument/2006/relationships/image" Target="media/image174.png"/><Relationship Id="rId318" Type="http://schemas.openxmlformats.org/officeDocument/2006/relationships/image" Target="media/image178.png"/><Relationship Id="rId10" Type="http://schemas.openxmlformats.org/officeDocument/2006/relationships/footer" Target="footer3.xml"/><Relationship Id="rId31" Type="http://schemas.openxmlformats.org/officeDocument/2006/relationships/image" Target="media/image16.png"/><Relationship Id="rId52" Type="http://schemas.openxmlformats.org/officeDocument/2006/relationships/oleObject" Target="embeddings/oleObject7.bin"/><Relationship Id="rId73" Type="http://schemas.openxmlformats.org/officeDocument/2006/relationships/image" Target="media/image37.emf"/><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oleObject" Target="embeddings/oleObject51.bin"/><Relationship Id="rId143" Type="http://schemas.openxmlformats.org/officeDocument/2006/relationships/image" Target="media/image62.emf"/><Relationship Id="rId148" Type="http://schemas.openxmlformats.org/officeDocument/2006/relationships/oleObject" Target="embeddings/oleObject70.bin"/><Relationship Id="rId164" Type="http://schemas.openxmlformats.org/officeDocument/2006/relationships/oleObject" Target="embeddings/oleObject82.bin"/><Relationship Id="rId169" Type="http://schemas.openxmlformats.org/officeDocument/2006/relationships/oleObject" Target="embeddings/oleObject86.bin"/><Relationship Id="rId185"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oleObject" Target="embeddings/oleObject96.bin"/><Relationship Id="rId210" Type="http://schemas.openxmlformats.org/officeDocument/2006/relationships/image" Target="media/image92.png"/><Relationship Id="rId215" Type="http://schemas.openxmlformats.org/officeDocument/2006/relationships/image" Target="media/image96.png"/><Relationship Id="rId236" Type="http://schemas.openxmlformats.org/officeDocument/2006/relationships/oleObject" Target="embeddings/oleObject109.bin"/><Relationship Id="rId257" Type="http://schemas.openxmlformats.org/officeDocument/2006/relationships/image" Target="media/image129.png"/><Relationship Id="rId278" Type="http://schemas.openxmlformats.org/officeDocument/2006/relationships/image" Target="media/image146.png"/><Relationship Id="rId26" Type="http://schemas.openxmlformats.org/officeDocument/2006/relationships/image" Target="media/image11.png"/><Relationship Id="rId231" Type="http://schemas.openxmlformats.org/officeDocument/2006/relationships/oleObject" Target="embeddings/oleObject108.bin"/><Relationship Id="rId252" Type="http://schemas.openxmlformats.org/officeDocument/2006/relationships/image" Target="media/image125.png"/><Relationship Id="rId273" Type="http://schemas.openxmlformats.org/officeDocument/2006/relationships/image" Target="media/image142.png"/><Relationship Id="rId294" Type="http://schemas.openxmlformats.org/officeDocument/2006/relationships/image" Target="media/image159.png"/><Relationship Id="rId308" Type="http://schemas.openxmlformats.org/officeDocument/2006/relationships/image" Target="media/image170.png"/><Relationship Id="rId47" Type="http://schemas.openxmlformats.org/officeDocument/2006/relationships/image" Target="media/image29.emf"/><Relationship Id="rId68" Type="http://schemas.openxmlformats.org/officeDocument/2006/relationships/oleObject" Target="embeddings/oleObject18.bin"/><Relationship Id="rId89" Type="http://schemas.openxmlformats.org/officeDocument/2006/relationships/image" Target="media/image45.emf"/><Relationship Id="rId112" Type="http://schemas.openxmlformats.org/officeDocument/2006/relationships/oleObject" Target="embeddings/oleObject42.bin"/><Relationship Id="rId133" Type="http://schemas.openxmlformats.org/officeDocument/2006/relationships/oleObject" Target="embeddings/oleObject61.bin"/><Relationship Id="rId154" Type="http://schemas.openxmlformats.org/officeDocument/2006/relationships/oleObject" Target="embeddings/oleObject73.bin"/><Relationship Id="rId175" Type="http://schemas.openxmlformats.org/officeDocument/2006/relationships/oleObject" Target="embeddings/oleObject92.bin"/><Relationship Id="rId196" Type="http://schemas.openxmlformats.org/officeDocument/2006/relationships/image" Target="media/image81.png"/><Relationship Id="rId200" Type="http://schemas.openxmlformats.org/officeDocument/2006/relationships/image" Target="media/image84.png"/><Relationship Id="rId16" Type="http://schemas.openxmlformats.org/officeDocument/2006/relationships/image" Target="media/image2.emf"/><Relationship Id="rId221" Type="http://schemas.openxmlformats.org/officeDocument/2006/relationships/image" Target="media/image101.png"/><Relationship Id="rId242" Type="http://schemas.openxmlformats.org/officeDocument/2006/relationships/image" Target="media/image117.png"/><Relationship Id="rId263" Type="http://schemas.openxmlformats.org/officeDocument/2006/relationships/image" Target="media/image134.png"/><Relationship Id="rId284" Type="http://schemas.openxmlformats.org/officeDocument/2006/relationships/image" Target="media/image151.png"/><Relationship Id="rId319" Type="http://schemas.openxmlformats.org/officeDocument/2006/relationships/image" Target="media/image179.png"/><Relationship Id="rId37" Type="http://schemas.openxmlformats.org/officeDocument/2006/relationships/image" Target="media/image22.png"/><Relationship Id="rId58" Type="http://schemas.openxmlformats.org/officeDocument/2006/relationships/oleObject" Target="embeddings/oleObject10.bin"/><Relationship Id="rId79" Type="http://schemas.openxmlformats.org/officeDocument/2006/relationships/image" Target="media/image40.emf"/><Relationship Id="rId102" Type="http://schemas.openxmlformats.org/officeDocument/2006/relationships/oleObject" Target="embeddings/oleObject37.bin"/><Relationship Id="rId123" Type="http://schemas.openxmlformats.org/officeDocument/2006/relationships/oleObject" Target="embeddings/oleObject52.bin"/><Relationship Id="rId144" Type="http://schemas.openxmlformats.org/officeDocument/2006/relationships/oleObject" Target="embeddings/oleObject68.bin"/><Relationship Id="rId90" Type="http://schemas.openxmlformats.org/officeDocument/2006/relationships/oleObject" Target="embeddings/oleObject31.bin"/><Relationship Id="rId165" Type="http://schemas.openxmlformats.org/officeDocument/2006/relationships/oleObject" Target="embeddings/oleObject83.bin"/><Relationship Id="rId186" Type="http://schemas.openxmlformats.org/officeDocument/2006/relationships/image" Target="media/image73.png"/><Relationship Id="rId211" Type="http://schemas.openxmlformats.org/officeDocument/2006/relationships/image" Target="media/image93.png"/><Relationship Id="rId232" Type="http://schemas.openxmlformats.org/officeDocument/2006/relationships/image" Target="media/image109.png"/><Relationship Id="rId253" Type="http://schemas.openxmlformats.org/officeDocument/2006/relationships/image" Target="media/image126.png"/><Relationship Id="rId274" Type="http://schemas.openxmlformats.org/officeDocument/2006/relationships/image" Target="media/image143.png"/><Relationship Id="rId295" Type="http://schemas.openxmlformats.org/officeDocument/2006/relationships/oleObject" Target="embeddings/oleObject121.bin"/><Relationship Id="rId309" Type="http://schemas.openxmlformats.org/officeDocument/2006/relationships/image" Target="media/image171.png"/><Relationship Id="rId27" Type="http://schemas.openxmlformats.org/officeDocument/2006/relationships/image" Target="media/image12.png"/><Relationship Id="rId48" Type="http://schemas.openxmlformats.org/officeDocument/2006/relationships/oleObject" Target="embeddings/oleObject5.bin"/><Relationship Id="rId69" Type="http://schemas.openxmlformats.org/officeDocument/2006/relationships/oleObject" Target="embeddings/oleObject19.bin"/><Relationship Id="rId113" Type="http://schemas.openxmlformats.org/officeDocument/2006/relationships/image" Target="media/image57.emf"/><Relationship Id="rId134" Type="http://schemas.openxmlformats.org/officeDocument/2006/relationships/oleObject" Target="embeddings/oleObject62.bin"/><Relationship Id="rId320" Type="http://schemas.openxmlformats.org/officeDocument/2006/relationships/oleObject" Target="embeddings/oleObject126.bin"/><Relationship Id="rId80" Type="http://schemas.openxmlformats.org/officeDocument/2006/relationships/oleObject" Target="embeddings/oleObject26.bin"/><Relationship Id="rId155" Type="http://schemas.openxmlformats.org/officeDocument/2006/relationships/image" Target="media/image68.emf"/><Relationship Id="rId176" Type="http://schemas.openxmlformats.org/officeDocument/2006/relationships/oleObject" Target="embeddings/oleObject93.bin"/><Relationship Id="rId197" Type="http://schemas.openxmlformats.org/officeDocument/2006/relationships/oleObject" Target="embeddings/oleObject101.bin"/><Relationship Id="rId201" Type="http://schemas.openxmlformats.org/officeDocument/2006/relationships/image" Target="media/image85.png"/><Relationship Id="rId222" Type="http://schemas.openxmlformats.org/officeDocument/2006/relationships/oleObject" Target="embeddings/oleObject106.bin"/><Relationship Id="rId243" Type="http://schemas.openxmlformats.org/officeDocument/2006/relationships/image" Target="media/image118.png"/><Relationship Id="rId264" Type="http://schemas.openxmlformats.org/officeDocument/2006/relationships/image" Target="media/image135.png"/><Relationship Id="rId285" Type="http://schemas.openxmlformats.org/officeDocument/2006/relationships/oleObject" Target="embeddings/oleObject119.bin"/><Relationship Id="rId17" Type="http://schemas.openxmlformats.org/officeDocument/2006/relationships/oleObject" Target="embeddings/oleObject1.bin"/><Relationship Id="rId38" Type="http://schemas.openxmlformats.org/officeDocument/2006/relationships/image" Target="media/image23.png"/><Relationship Id="rId59" Type="http://schemas.openxmlformats.org/officeDocument/2006/relationships/image" Target="media/image35.emf"/><Relationship Id="rId103" Type="http://schemas.openxmlformats.org/officeDocument/2006/relationships/image" Target="media/image52.emf"/><Relationship Id="rId124" Type="http://schemas.openxmlformats.org/officeDocument/2006/relationships/oleObject" Target="embeddings/oleObject53.bin"/><Relationship Id="rId310" Type="http://schemas.openxmlformats.org/officeDocument/2006/relationships/oleObject" Target="embeddings/oleObject124.bin"/><Relationship Id="rId70" Type="http://schemas.openxmlformats.org/officeDocument/2006/relationships/oleObject" Target="embeddings/oleObject20.bin"/><Relationship Id="rId91" Type="http://schemas.openxmlformats.org/officeDocument/2006/relationships/image" Target="media/image46.emf"/><Relationship Id="rId145" Type="http://schemas.openxmlformats.org/officeDocument/2006/relationships/image" Target="media/image63.emf"/><Relationship Id="rId166" Type="http://schemas.openxmlformats.org/officeDocument/2006/relationships/oleObject" Target="embeddings/oleObject84.bin"/><Relationship Id="rId187" Type="http://schemas.openxmlformats.org/officeDocument/2006/relationships/oleObject" Target="embeddings/oleObject99.bin"/><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10.png"/><Relationship Id="rId254" Type="http://schemas.openxmlformats.org/officeDocument/2006/relationships/image" Target="media/image127.png"/><Relationship Id="rId28" Type="http://schemas.openxmlformats.org/officeDocument/2006/relationships/image" Target="media/image13.png"/><Relationship Id="rId49" Type="http://schemas.openxmlformats.org/officeDocument/2006/relationships/image" Target="media/image30.emf"/><Relationship Id="rId114" Type="http://schemas.openxmlformats.org/officeDocument/2006/relationships/oleObject" Target="embeddings/oleObject43.bin"/><Relationship Id="rId275" Type="http://schemas.openxmlformats.org/officeDocument/2006/relationships/oleObject" Target="embeddings/oleObject117.bin"/><Relationship Id="rId296" Type="http://schemas.openxmlformats.org/officeDocument/2006/relationships/image" Target="media/image160.png"/><Relationship Id="rId300" Type="http://schemas.openxmlformats.org/officeDocument/2006/relationships/oleObject" Target="embeddings/oleObject122.bin"/><Relationship Id="rId60" Type="http://schemas.openxmlformats.org/officeDocument/2006/relationships/oleObject" Target="embeddings/oleObject11.bin"/><Relationship Id="rId81" Type="http://schemas.openxmlformats.org/officeDocument/2006/relationships/image" Target="media/image41.emf"/><Relationship Id="rId135" Type="http://schemas.openxmlformats.org/officeDocument/2006/relationships/oleObject" Target="embeddings/oleObject63.bin"/><Relationship Id="rId156" Type="http://schemas.openxmlformats.org/officeDocument/2006/relationships/oleObject" Target="embeddings/oleObject74.bin"/><Relationship Id="rId177" Type="http://schemas.openxmlformats.org/officeDocument/2006/relationships/oleObject" Target="embeddings/oleObject94.bin"/><Relationship Id="rId198" Type="http://schemas.openxmlformats.org/officeDocument/2006/relationships/image" Target="media/image82.png"/><Relationship Id="rId321" Type="http://schemas.openxmlformats.org/officeDocument/2006/relationships/image" Target="media/image180.png"/><Relationship Id="rId202" Type="http://schemas.openxmlformats.org/officeDocument/2006/relationships/oleObject" Target="embeddings/oleObject102.bin"/><Relationship Id="rId223" Type="http://schemas.openxmlformats.org/officeDocument/2006/relationships/image" Target="media/image102.png"/><Relationship Id="rId244" Type="http://schemas.openxmlformats.org/officeDocument/2006/relationships/image" Target="media/image119.png"/><Relationship Id="rId18" Type="http://schemas.openxmlformats.org/officeDocument/2006/relationships/image" Target="media/image3.png"/><Relationship Id="rId39" Type="http://schemas.openxmlformats.org/officeDocument/2006/relationships/image" Target="media/image24.png"/><Relationship Id="rId265" Type="http://schemas.openxmlformats.org/officeDocument/2006/relationships/oleObject" Target="embeddings/oleObject115.bin"/><Relationship Id="rId286" Type="http://schemas.openxmlformats.org/officeDocument/2006/relationships/image" Target="media/image152.png"/><Relationship Id="rId50" Type="http://schemas.openxmlformats.org/officeDocument/2006/relationships/oleObject" Target="embeddings/oleObject6.bin"/><Relationship Id="rId104" Type="http://schemas.openxmlformats.org/officeDocument/2006/relationships/oleObject" Target="embeddings/oleObject38.bin"/><Relationship Id="rId125" Type="http://schemas.openxmlformats.org/officeDocument/2006/relationships/image" Target="media/image58.emf"/><Relationship Id="rId146" Type="http://schemas.openxmlformats.org/officeDocument/2006/relationships/oleObject" Target="embeddings/oleObject69.bin"/><Relationship Id="rId167" Type="http://schemas.openxmlformats.org/officeDocument/2006/relationships/image" Target="media/image69.emf"/><Relationship Id="rId188" Type="http://schemas.openxmlformats.org/officeDocument/2006/relationships/image" Target="media/image74.png"/><Relationship Id="rId311" Type="http://schemas.openxmlformats.org/officeDocument/2006/relationships/image" Target="media/image172.png"/><Relationship Id="rId71" Type="http://schemas.openxmlformats.org/officeDocument/2006/relationships/oleObject" Target="embeddings/oleObject21.bin"/><Relationship Id="rId92" Type="http://schemas.openxmlformats.org/officeDocument/2006/relationships/oleObject" Target="embeddings/oleObject32.bin"/><Relationship Id="rId213" Type="http://schemas.openxmlformats.org/officeDocument/2006/relationships/image" Target="media/image94.png"/><Relationship Id="rId234" Type="http://schemas.openxmlformats.org/officeDocument/2006/relationships/image" Target="media/image111.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28.png"/><Relationship Id="rId276" Type="http://schemas.openxmlformats.org/officeDocument/2006/relationships/image" Target="media/image144.png"/><Relationship Id="rId297" Type="http://schemas.openxmlformats.org/officeDocument/2006/relationships/image" Target="media/image161.png"/><Relationship Id="rId40" Type="http://schemas.openxmlformats.org/officeDocument/2006/relationships/image" Target="media/image25.png"/><Relationship Id="rId115" Type="http://schemas.openxmlformats.org/officeDocument/2006/relationships/oleObject" Target="embeddings/oleObject44.bin"/><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oleObject" Target="embeddings/oleObject95.bin"/><Relationship Id="rId301" Type="http://schemas.openxmlformats.org/officeDocument/2006/relationships/image" Target="media/image164.png"/><Relationship Id="rId322" Type="http://schemas.openxmlformats.org/officeDocument/2006/relationships/image" Target="media/image181.png"/><Relationship Id="rId61" Type="http://schemas.openxmlformats.org/officeDocument/2006/relationships/image" Target="media/image36.emf"/><Relationship Id="rId82" Type="http://schemas.openxmlformats.org/officeDocument/2006/relationships/oleObject" Target="embeddings/oleObject27.bin"/><Relationship Id="rId199" Type="http://schemas.openxmlformats.org/officeDocument/2006/relationships/image" Target="media/image83.png"/><Relationship Id="rId203" Type="http://schemas.openxmlformats.org/officeDocument/2006/relationships/image" Target="media/image86.png"/><Relationship Id="rId19" Type="http://schemas.openxmlformats.org/officeDocument/2006/relationships/image" Target="media/image4.png"/><Relationship Id="rId224" Type="http://schemas.openxmlformats.org/officeDocument/2006/relationships/image" Target="media/image103.png"/><Relationship Id="rId245" Type="http://schemas.openxmlformats.org/officeDocument/2006/relationships/image" Target="media/image120.png"/><Relationship Id="rId266" Type="http://schemas.openxmlformats.org/officeDocument/2006/relationships/image" Target="media/image136.png"/><Relationship Id="rId287" Type="http://schemas.openxmlformats.org/officeDocument/2006/relationships/image" Target="media/image1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77D49-9A9C-4D5B-A81D-DA7D9B35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142</Pages>
  <Words>18477</Words>
  <Characters>105319</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Farmaceutsko-biokemijski fakultet</Company>
  <LinksUpToDate>false</LinksUpToDate>
  <CharactersWithSpaces>123549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Guest</cp:lastModifiedBy>
  <cp:revision>2</cp:revision>
  <dcterms:created xsi:type="dcterms:W3CDTF">2015-04-30T07:17:00Z</dcterms:created>
  <dcterms:modified xsi:type="dcterms:W3CDTF">2015-04-30T07:17:00Z</dcterms:modified>
</cp:coreProperties>
</file>