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D4715" w14:textId="77777777" w:rsidR="00940D56" w:rsidRPr="00EC2535" w:rsidRDefault="00940D56" w:rsidP="00940D56">
      <w:pPr>
        <w:jc w:val="center"/>
        <w:rPr>
          <w:rFonts w:ascii="Arial Narrow" w:hAnsi="Arial Narrow" w:cs="Arial"/>
          <w:lang w:val="hr-HR"/>
        </w:rPr>
      </w:pPr>
      <w:bookmarkStart w:id="0" w:name="_GoBack"/>
      <w:bookmarkEnd w:id="0"/>
      <w:r w:rsidRPr="00EC2535">
        <w:rPr>
          <w:rFonts w:ascii="Arial Narrow" w:hAnsi="Arial Narrow" w:cs="Arial"/>
          <w:noProof/>
          <w:lang w:val="hr-HR" w:eastAsia="hr-HR"/>
        </w:rPr>
        <w:drawing>
          <wp:inline distT="0" distB="0" distL="0" distR="0" wp14:anchorId="656295F8" wp14:editId="12204096">
            <wp:extent cx="2393950" cy="1507490"/>
            <wp:effectExtent l="0" t="0" r="6350" b="0"/>
            <wp:docPr id="2" name="Picture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4EE" w14:textId="77777777" w:rsidR="00940D56" w:rsidRPr="00EC2535" w:rsidRDefault="00940D56" w:rsidP="00940D56">
      <w:pPr>
        <w:jc w:val="center"/>
        <w:rPr>
          <w:sz w:val="32"/>
          <w:szCs w:val="32"/>
          <w:lang w:val="hr-HR"/>
        </w:rPr>
      </w:pPr>
      <w:r w:rsidRPr="00EC2535">
        <w:rPr>
          <w:sz w:val="32"/>
          <w:szCs w:val="32"/>
          <w:lang w:val="hr-HR"/>
        </w:rPr>
        <w:t>PRIRODOSLOVNO-MATEMATIČKI FAKULTET</w:t>
      </w:r>
    </w:p>
    <w:p w14:paraId="2530100F" w14:textId="77777777" w:rsidR="00940D56" w:rsidRPr="00EC2535" w:rsidRDefault="00940D56" w:rsidP="00940D56">
      <w:pPr>
        <w:jc w:val="center"/>
        <w:rPr>
          <w:sz w:val="28"/>
          <w:szCs w:val="28"/>
          <w:lang w:val="hr-HR"/>
        </w:rPr>
      </w:pPr>
      <w:r w:rsidRPr="00EC2535">
        <w:rPr>
          <w:sz w:val="32"/>
          <w:szCs w:val="32"/>
          <w:lang w:val="hr-HR"/>
        </w:rPr>
        <w:t>Kemijski odsjek</w:t>
      </w:r>
    </w:p>
    <w:p w14:paraId="4AB9FA5C" w14:textId="77777777" w:rsidR="00940D56" w:rsidRPr="00EC2535" w:rsidRDefault="00940D56" w:rsidP="00940D56">
      <w:pPr>
        <w:jc w:val="center"/>
        <w:rPr>
          <w:sz w:val="32"/>
          <w:szCs w:val="32"/>
          <w:lang w:val="hr-HR"/>
        </w:rPr>
      </w:pPr>
    </w:p>
    <w:p w14:paraId="560E0F9C" w14:textId="77777777" w:rsidR="00195AED" w:rsidRPr="00EC2535" w:rsidRDefault="00195AED" w:rsidP="00940D56">
      <w:pPr>
        <w:rPr>
          <w:sz w:val="32"/>
          <w:szCs w:val="32"/>
          <w:lang w:val="hr-HR"/>
        </w:rPr>
      </w:pPr>
    </w:p>
    <w:p w14:paraId="168D55D4" w14:textId="77777777" w:rsidR="00195AED" w:rsidRPr="00EC2535" w:rsidRDefault="00195AED" w:rsidP="00940D56">
      <w:pPr>
        <w:rPr>
          <w:sz w:val="32"/>
          <w:szCs w:val="32"/>
          <w:lang w:val="hr-HR"/>
        </w:rPr>
      </w:pPr>
    </w:p>
    <w:p w14:paraId="4722657B" w14:textId="77777777" w:rsidR="00195AED" w:rsidRPr="00EC2535" w:rsidRDefault="00195AED" w:rsidP="00195AED">
      <w:pPr>
        <w:jc w:val="center"/>
        <w:rPr>
          <w:sz w:val="32"/>
          <w:szCs w:val="32"/>
          <w:lang w:val="hr-HR"/>
        </w:rPr>
      </w:pPr>
    </w:p>
    <w:p w14:paraId="5D10A2C3" w14:textId="41E13989" w:rsidR="00195AED" w:rsidRPr="00EC2535" w:rsidRDefault="00ED2FF3" w:rsidP="00195AED">
      <w:pPr>
        <w:jc w:val="center"/>
        <w:rPr>
          <w:sz w:val="32"/>
          <w:szCs w:val="32"/>
          <w:lang w:val="hr-HR"/>
        </w:rPr>
      </w:pPr>
      <w:r w:rsidRPr="00EC2535">
        <w:rPr>
          <w:sz w:val="32"/>
          <w:szCs w:val="32"/>
          <w:lang w:val="hr-HR"/>
        </w:rPr>
        <w:t>Lucia Ema Sekula</w:t>
      </w:r>
    </w:p>
    <w:p w14:paraId="6240F598" w14:textId="0026D04E" w:rsidR="00195AED" w:rsidRPr="00EC2535" w:rsidRDefault="00195AED" w:rsidP="00195AED">
      <w:pPr>
        <w:rPr>
          <w:rFonts w:ascii="Arial Narrow" w:hAnsi="Arial Narrow" w:cs="Arial Narrow"/>
          <w:sz w:val="32"/>
          <w:szCs w:val="32"/>
          <w:lang w:val="hr-HR"/>
        </w:rPr>
      </w:pPr>
    </w:p>
    <w:p w14:paraId="2818107B" w14:textId="77777777" w:rsidR="00195AED" w:rsidRPr="00EC2535" w:rsidRDefault="00195AED" w:rsidP="00940D56">
      <w:pPr>
        <w:rPr>
          <w:rFonts w:ascii="Arial Narrow" w:hAnsi="Arial Narrow" w:cs="Arial Narrow"/>
          <w:sz w:val="32"/>
          <w:szCs w:val="32"/>
          <w:lang w:val="hr-HR"/>
        </w:rPr>
      </w:pPr>
    </w:p>
    <w:p w14:paraId="3E3D1321" w14:textId="77777777" w:rsidR="00195AED" w:rsidRPr="00EC2535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hr-HR"/>
        </w:rPr>
      </w:pPr>
    </w:p>
    <w:p w14:paraId="4813A7AA" w14:textId="4827DAA7" w:rsidR="00195AED" w:rsidRPr="00EC2535" w:rsidRDefault="00101D7B" w:rsidP="00195AED">
      <w:pPr>
        <w:spacing w:line="276" w:lineRule="auto"/>
        <w:jc w:val="center"/>
        <w:rPr>
          <w:b/>
          <w:bCs/>
          <w:color w:val="000000" w:themeColor="text1"/>
          <w:sz w:val="44"/>
          <w:szCs w:val="44"/>
          <w:lang w:val="hr-HR"/>
        </w:rPr>
      </w:pPr>
      <w:hyperlink r:id="rId9" w:tooltip="Izolacija i strukturna karakterizacija komponenata reakcijske smjese 9a-(2-feniletil) makrozona primjenom sustava LC-SPE/NMR" w:history="1">
        <w:r w:rsidR="00D9227E" w:rsidRPr="00EC2535">
          <w:rPr>
            <w:rStyle w:val="Hyperlink"/>
            <w:b/>
            <w:bCs/>
            <w:color w:val="000000" w:themeColor="text1"/>
            <w:sz w:val="44"/>
            <w:szCs w:val="44"/>
            <w:u w:val="none"/>
            <w:lang w:val="hr-HR"/>
          </w:rPr>
          <w:t>Izolacija i strukturna karakterizacija komponenata reakcijske smjese 9a-</w:t>
        </w:r>
        <w:r w:rsidR="00036CA5" w:rsidRPr="00EC2535">
          <w:rPr>
            <w:rStyle w:val="Hyperlink"/>
            <w:b/>
            <w:bCs/>
            <w:color w:val="000000" w:themeColor="text1"/>
            <w:sz w:val="44"/>
            <w:szCs w:val="44"/>
            <w:u w:val="none"/>
            <w:lang w:val="hr-HR"/>
          </w:rPr>
          <w:t xml:space="preserve"> i </w:t>
        </w:r>
        <w:r w:rsidR="00094118" w:rsidRPr="00EC2535">
          <w:rPr>
            <w:rStyle w:val="Hyperlink"/>
            <w:b/>
            <w:bCs/>
            <w:color w:val="000000" w:themeColor="text1"/>
            <w:sz w:val="44"/>
            <w:szCs w:val="44"/>
            <w:u w:val="none"/>
            <w:lang w:val="hr-HR"/>
          </w:rPr>
          <w:t>4”- tetrahidrofurfuril</w:t>
        </w:r>
        <w:r w:rsidR="00D9227E" w:rsidRPr="00EC2535">
          <w:rPr>
            <w:rStyle w:val="Hyperlink"/>
            <w:b/>
            <w:bCs/>
            <w:color w:val="000000" w:themeColor="text1"/>
            <w:sz w:val="44"/>
            <w:szCs w:val="44"/>
            <w:u w:val="none"/>
            <w:lang w:val="hr-HR"/>
          </w:rPr>
          <w:t xml:space="preserve"> makrozona primjenom sustava LC-SPE/NMR</w:t>
        </w:r>
      </w:hyperlink>
      <w:r w:rsidR="00D9227E" w:rsidRPr="00EC2535">
        <w:rPr>
          <w:b/>
          <w:bCs/>
          <w:color w:val="000000" w:themeColor="text1"/>
          <w:sz w:val="44"/>
          <w:szCs w:val="44"/>
          <w:lang w:val="hr-HR"/>
        </w:rPr>
        <w:t xml:space="preserve"> </w:t>
      </w:r>
    </w:p>
    <w:p w14:paraId="5982D79E" w14:textId="77777777" w:rsidR="00195AED" w:rsidRPr="00EC2535" w:rsidRDefault="00195AED" w:rsidP="00940D56">
      <w:pPr>
        <w:spacing w:line="276" w:lineRule="auto"/>
        <w:rPr>
          <w:sz w:val="32"/>
          <w:szCs w:val="32"/>
          <w:lang w:val="hr-HR"/>
        </w:rPr>
      </w:pPr>
    </w:p>
    <w:p w14:paraId="0B96AB88" w14:textId="77777777" w:rsidR="00195AED" w:rsidRPr="00EC2535" w:rsidRDefault="00195AED" w:rsidP="00195AED">
      <w:pPr>
        <w:spacing w:line="276" w:lineRule="auto"/>
        <w:jc w:val="center"/>
        <w:rPr>
          <w:sz w:val="32"/>
          <w:szCs w:val="32"/>
          <w:lang w:val="hr-HR"/>
        </w:rPr>
      </w:pPr>
    </w:p>
    <w:p w14:paraId="2E3F3FCC" w14:textId="77777777" w:rsidR="00195AED" w:rsidRPr="00EC2535" w:rsidRDefault="00195AED" w:rsidP="00195AED">
      <w:pPr>
        <w:jc w:val="center"/>
        <w:rPr>
          <w:sz w:val="32"/>
          <w:szCs w:val="32"/>
          <w:lang w:val="hr-HR"/>
        </w:rPr>
      </w:pPr>
    </w:p>
    <w:p w14:paraId="4B7F4236" w14:textId="3E76282F" w:rsidR="00195AED" w:rsidRPr="00EC2535" w:rsidRDefault="00ED2FF3" w:rsidP="00195AED">
      <w:pPr>
        <w:spacing w:after="120" w:line="360" w:lineRule="auto"/>
        <w:jc w:val="center"/>
        <w:rPr>
          <w:b/>
          <w:sz w:val="28"/>
          <w:szCs w:val="28"/>
          <w:lang w:val="hr-HR"/>
        </w:rPr>
      </w:pPr>
      <w:r w:rsidRPr="00EC2535">
        <w:rPr>
          <w:b/>
          <w:sz w:val="28"/>
          <w:szCs w:val="28"/>
          <w:lang w:val="hr-HR"/>
        </w:rPr>
        <w:t>Znanstveni rad</w:t>
      </w:r>
    </w:p>
    <w:p w14:paraId="6C1BE7EF" w14:textId="699C5236" w:rsidR="00195AED" w:rsidRPr="00EC2535" w:rsidRDefault="00195AED" w:rsidP="00195AED">
      <w:pPr>
        <w:spacing w:line="360" w:lineRule="auto"/>
        <w:jc w:val="center"/>
        <w:rPr>
          <w:lang w:val="hr-HR"/>
        </w:rPr>
      </w:pPr>
      <w:r w:rsidRPr="00EC2535">
        <w:rPr>
          <w:lang w:val="hr-HR"/>
        </w:rPr>
        <w:t xml:space="preserve">predložen </w:t>
      </w:r>
      <w:r w:rsidR="00ED2FF3" w:rsidRPr="00EC2535">
        <w:rPr>
          <w:lang w:val="hr-HR"/>
        </w:rPr>
        <w:t xml:space="preserve">Povjerenstvu za Rektorovu nagradu </w:t>
      </w:r>
    </w:p>
    <w:p w14:paraId="29C5A6FD" w14:textId="2D0AE126" w:rsidR="00195AED" w:rsidRPr="00EC2535" w:rsidRDefault="00195AED" w:rsidP="00195AED">
      <w:pPr>
        <w:spacing w:line="360" w:lineRule="auto"/>
        <w:jc w:val="center"/>
        <w:rPr>
          <w:lang w:val="hr-HR"/>
        </w:rPr>
      </w:pPr>
      <w:r w:rsidRPr="00EC2535">
        <w:rPr>
          <w:lang w:val="hr-HR"/>
        </w:rPr>
        <w:t>Sveučilišta u Zagrebu</w:t>
      </w:r>
    </w:p>
    <w:p w14:paraId="14ACC42B" w14:textId="5EAA96E5" w:rsidR="00195AED" w:rsidRPr="00EC2535" w:rsidRDefault="00195AED" w:rsidP="00ED2FF3">
      <w:pPr>
        <w:spacing w:line="360" w:lineRule="auto"/>
        <w:jc w:val="center"/>
        <w:rPr>
          <w:lang w:val="hr-HR"/>
        </w:rPr>
      </w:pPr>
    </w:p>
    <w:p w14:paraId="059D9F42" w14:textId="77777777" w:rsidR="00195AED" w:rsidRPr="00EC2535" w:rsidRDefault="00195AED" w:rsidP="00195AED">
      <w:pPr>
        <w:spacing w:line="360" w:lineRule="auto"/>
        <w:jc w:val="center"/>
        <w:rPr>
          <w:sz w:val="28"/>
          <w:szCs w:val="28"/>
          <w:lang w:val="hr-HR"/>
        </w:rPr>
      </w:pPr>
    </w:p>
    <w:p w14:paraId="6B2AE3EB" w14:textId="77777777" w:rsidR="00195AED" w:rsidRPr="00EC2535" w:rsidRDefault="00195AED" w:rsidP="00940D56">
      <w:pPr>
        <w:rPr>
          <w:rFonts w:ascii="Arial Narrow" w:hAnsi="Arial Narrow" w:cs="Arial Narrow"/>
          <w:sz w:val="32"/>
          <w:szCs w:val="32"/>
          <w:lang w:val="hr-HR"/>
        </w:rPr>
      </w:pPr>
    </w:p>
    <w:p w14:paraId="6776A6C7" w14:textId="77777777" w:rsidR="00195AED" w:rsidRPr="00EC2535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hr-HR"/>
        </w:rPr>
      </w:pPr>
    </w:p>
    <w:p w14:paraId="4DE91C99" w14:textId="77777777" w:rsidR="00195AED" w:rsidRPr="00EC2535" w:rsidRDefault="00195AED" w:rsidP="00195AED">
      <w:pPr>
        <w:jc w:val="center"/>
        <w:rPr>
          <w:rFonts w:ascii="Arial Narrow" w:hAnsi="Arial Narrow" w:cs="Arial Narrow"/>
          <w:sz w:val="32"/>
          <w:szCs w:val="32"/>
          <w:lang w:val="hr-HR"/>
        </w:rPr>
      </w:pPr>
    </w:p>
    <w:p w14:paraId="02FB008A" w14:textId="2BAD2040" w:rsidR="00195AED" w:rsidRPr="00EC2535" w:rsidRDefault="00195AED" w:rsidP="00195AED">
      <w:pPr>
        <w:jc w:val="center"/>
        <w:rPr>
          <w:sz w:val="28"/>
          <w:szCs w:val="28"/>
          <w:lang w:val="hr-HR"/>
        </w:rPr>
      </w:pPr>
      <w:r w:rsidRPr="00EC2535">
        <w:rPr>
          <w:sz w:val="28"/>
          <w:szCs w:val="28"/>
          <w:lang w:val="hr-HR"/>
        </w:rPr>
        <w:t xml:space="preserve">Zagreb, </w:t>
      </w:r>
      <w:r w:rsidR="00ED2FF3" w:rsidRPr="00EC2535">
        <w:rPr>
          <w:sz w:val="28"/>
          <w:szCs w:val="28"/>
          <w:lang w:val="hr-HR"/>
        </w:rPr>
        <w:t xml:space="preserve">2020. </w:t>
      </w:r>
      <w:r w:rsidRPr="00EC2535">
        <w:rPr>
          <w:sz w:val="28"/>
          <w:szCs w:val="28"/>
          <w:lang w:val="hr-HR"/>
        </w:rPr>
        <w:t>godina</w:t>
      </w:r>
      <w:r w:rsidR="001202C3" w:rsidRPr="00EC2535">
        <w:rPr>
          <w:sz w:val="28"/>
          <w:szCs w:val="28"/>
          <w:lang w:val="hr-HR"/>
        </w:rPr>
        <w:t>.</w:t>
      </w:r>
    </w:p>
    <w:p w14:paraId="0E4ACB8B" w14:textId="77777777" w:rsidR="00195AED" w:rsidRPr="00EC2535" w:rsidRDefault="00195AED" w:rsidP="00195AED">
      <w:pPr>
        <w:pStyle w:val="OCJENSKIRADOVIFontParagraph"/>
        <w:sectPr w:rsidR="00195AED" w:rsidRPr="00EC2535" w:rsidSect="00CF6BB4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2A40AA44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0DD0AD3A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1992383B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1983DEB7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7303DD8E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765790EF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186026E0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3BC01134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5260C9B6" w14:textId="77777777" w:rsidR="007F11F3" w:rsidRPr="00EC2535" w:rsidRDefault="007F11F3" w:rsidP="007F11F3">
      <w:pPr>
        <w:pStyle w:val="OCJENSKIRADOVIFontParagraph"/>
        <w:spacing w:line="360" w:lineRule="auto"/>
        <w:jc w:val="center"/>
      </w:pPr>
    </w:p>
    <w:p w14:paraId="3DEC7835" w14:textId="4D428AEB" w:rsidR="00195AED" w:rsidRPr="00EC2535" w:rsidRDefault="00195AED" w:rsidP="007F11F3">
      <w:pPr>
        <w:pStyle w:val="OCJENSKIRADOVIFontParagraph"/>
        <w:spacing w:line="360" w:lineRule="auto"/>
        <w:jc w:val="center"/>
      </w:pPr>
      <w:r w:rsidRPr="00EC2535">
        <w:t xml:space="preserve">Ovaj </w:t>
      </w:r>
      <w:r w:rsidR="00ED2FF3" w:rsidRPr="00EC2535">
        <w:t xml:space="preserve">znanstveni </w:t>
      </w:r>
      <w:r w:rsidRPr="00EC2535">
        <w:t xml:space="preserve">rad izrađen je u </w:t>
      </w:r>
      <w:r w:rsidR="006A7CB4" w:rsidRPr="00EC2535">
        <w:t>Zavodu za</w:t>
      </w:r>
      <w:r w:rsidR="00ED2FF3" w:rsidRPr="00EC2535">
        <w:t xml:space="preserve"> analitičku kemiju</w:t>
      </w:r>
      <w:r w:rsidR="00190BBD" w:rsidRPr="00EC2535">
        <w:t xml:space="preserve"> </w:t>
      </w:r>
      <w:r w:rsidRPr="00EC2535">
        <w:t>Kemijskog odsjeka Prirodoslovno-matematičkog fakulteta Sveuč</w:t>
      </w:r>
      <w:r w:rsidR="00512049" w:rsidRPr="00EC2535">
        <w:t>ilišta u Z</w:t>
      </w:r>
      <w:r w:rsidRPr="00EC2535">
        <w:t xml:space="preserve">agrebu pod mentorstvom </w:t>
      </w:r>
      <w:r w:rsidR="00ED2FF3" w:rsidRPr="00EC2535">
        <w:t>prof. dr. sc. Predraga Novaka</w:t>
      </w:r>
      <w:r w:rsidR="00566F42" w:rsidRPr="00EC2535">
        <w:t xml:space="preserve"> </w:t>
      </w:r>
      <w:r w:rsidRPr="00EC2535">
        <w:t>i neposrednim voditeljstvom</w:t>
      </w:r>
      <w:r w:rsidR="00566F42" w:rsidRPr="00EC2535">
        <w:t xml:space="preserve"> </w:t>
      </w:r>
      <w:r w:rsidR="00ED2FF3" w:rsidRPr="00EC2535">
        <w:t>mag. chem. Ive Habinovec.</w:t>
      </w:r>
    </w:p>
    <w:p w14:paraId="0CD82CFF" w14:textId="5C42DB06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0BD94B5A" w14:textId="2A2C6AD4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050B0429" w14:textId="12AB54C4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51DF9BB3" w14:textId="0A64FA39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5EE0082A" w14:textId="53A61A95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7BEA6995" w14:textId="77777777" w:rsidR="00ED2FF3" w:rsidRPr="00EC2535" w:rsidRDefault="00ED2FF3" w:rsidP="007F11F3">
      <w:pPr>
        <w:pStyle w:val="OCJENSKIRADOVIFontParagraph"/>
        <w:spacing w:line="360" w:lineRule="auto"/>
        <w:jc w:val="center"/>
      </w:pPr>
    </w:p>
    <w:p w14:paraId="7381EF68" w14:textId="7BD88D2E" w:rsidR="00942BA2" w:rsidRPr="00EC2535" w:rsidRDefault="00C94FF4" w:rsidP="007F11F3">
      <w:pPr>
        <w:pStyle w:val="OCJENSKIRADOVIFontParagraph"/>
        <w:spacing w:line="360" w:lineRule="auto"/>
        <w:jc w:val="center"/>
      </w:pPr>
      <w:r w:rsidRPr="00EC2535">
        <w:t>Znanstveni</w:t>
      </w:r>
      <w:r w:rsidR="00942BA2" w:rsidRPr="00EC2535">
        <w:t xml:space="preserve"> rad izrađen je u okviru projekta</w:t>
      </w:r>
      <w:r w:rsidR="00190BBD" w:rsidRPr="00EC2535">
        <w:t xml:space="preserve"> </w:t>
      </w:r>
      <w:r w:rsidRPr="00EC2535">
        <w:t xml:space="preserve">Hrvatske zaklade za znanost </w:t>
      </w:r>
      <w:r w:rsidR="00942BA2" w:rsidRPr="00EC2535">
        <w:t>pod nazivom</w:t>
      </w:r>
      <w:r w:rsidR="00190BBD" w:rsidRPr="00EC2535">
        <w:t xml:space="preserve"> </w:t>
      </w:r>
      <w:r w:rsidRPr="00EC2535">
        <w:t xml:space="preserve">Makrozoni, novi konjugati makrolidnih antibiotika: Dizajn, priprava i interakcije </w:t>
      </w:r>
      <w:r w:rsidR="001524F8" w:rsidRPr="00EC2535">
        <w:t>(</w:t>
      </w:r>
      <w:r w:rsidRPr="00EC2535">
        <w:t>IP-2018-01-8098</w:t>
      </w:r>
      <w:r w:rsidR="001524F8" w:rsidRPr="00EC2535">
        <w:t>).</w:t>
      </w:r>
    </w:p>
    <w:p w14:paraId="3E94DFBE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705841DB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04E3537E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2006AFAA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3B8DCAA6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49A41D7E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380C46C9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4A0468F5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263B53F9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4D11508C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2C4BE393" w14:textId="77777777" w:rsidR="00512049" w:rsidRPr="00EC2535" w:rsidRDefault="00512049" w:rsidP="00512049">
      <w:pPr>
        <w:pStyle w:val="OCJENSKIRADOVIFontParagraph"/>
        <w:spacing w:line="360" w:lineRule="auto"/>
        <w:jc w:val="both"/>
      </w:pPr>
    </w:p>
    <w:p w14:paraId="4EB11D3A" w14:textId="7CCDC69E" w:rsidR="00EE4827" w:rsidRPr="00EC2535" w:rsidRDefault="00EE4827" w:rsidP="00BE117C">
      <w:pPr>
        <w:pStyle w:val="OCJENSKIRADOVIFontParagraph"/>
        <w:sectPr w:rsidR="00EE4827" w:rsidRPr="00EC2535" w:rsidSect="00CF6BB4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hr-HR"/>
        </w:rPr>
        <w:id w:val="-8232758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109ABED" w14:textId="1D735D34" w:rsidR="00171E1F" w:rsidRPr="00EC2535" w:rsidRDefault="00171E1F">
          <w:pPr>
            <w:pStyle w:val="TOCHeading"/>
            <w:rPr>
              <w:color w:val="003399"/>
              <w:sz w:val="36"/>
              <w:szCs w:val="36"/>
              <w:lang w:val="hr-HR"/>
            </w:rPr>
          </w:pPr>
          <w:r w:rsidRPr="00EC2535">
            <w:rPr>
              <w:color w:val="003399"/>
              <w:sz w:val="36"/>
              <w:szCs w:val="36"/>
              <w:lang w:val="hr-HR"/>
            </w:rPr>
            <w:t>Sadržaj</w:t>
          </w:r>
        </w:p>
        <w:p w14:paraId="6DCB44F7" w14:textId="77777777" w:rsidR="00171E1F" w:rsidRPr="00EC2535" w:rsidRDefault="00171E1F" w:rsidP="00171E1F">
          <w:pPr>
            <w:rPr>
              <w:lang w:val="hr-HR"/>
            </w:rPr>
          </w:pPr>
        </w:p>
        <w:p w14:paraId="1EC167C3" w14:textId="77D61775" w:rsidR="003445AC" w:rsidRDefault="00171E1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r w:rsidRPr="00EC2535">
            <w:rPr>
              <w:lang w:val="hr-HR"/>
            </w:rPr>
            <w:fldChar w:fldCharType="begin"/>
          </w:r>
          <w:r w:rsidRPr="00EC2535">
            <w:rPr>
              <w:lang w:val="hr-HR"/>
            </w:rPr>
            <w:instrText xml:space="preserve"> TOC \o "1-3" \h \z \u </w:instrText>
          </w:r>
          <w:r w:rsidRPr="00EC2535">
            <w:rPr>
              <w:lang w:val="hr-HR"/>
            </w:rPr>
            <w:fldChar w:fldCharType="separate"/>
          </w:r>
          <w:hyperlink w:anchor="_Toc48766181" w:history="1">
            <w:r w:rsidR="003445AC" w:rsidRPr="005F7562">
              <w:rPr>
                <w:rStyle w:val="Hyperlink"/>
              </w:rPr>
              <w:t>SAŽETAK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_Toc48766181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v</w:t>
            </w:r>
            <w:r w:rsidR="003445AC">
              <w:rPr>
                <w:webHidden/>
              </w:rPr>
              <w:fldChar w:fldCharType="end"/>
            </w:r>
          </w:hyperlink>
        </w:p>
        <w:p w14:paraId="7CB65E48" w14:textId="2578B1C5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182" w:history="1">
            <w:r w:rsidR="003445AC" w:rsidRPr="005F7562">
              <w:rPr>
                <w:rStyle w:val="Hyperlink"/>
              </w:rPr>
              <w:t>ABSTRACT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_Toc48766182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6</w:t>
            </w:r>
            <w:r w:rsidR="003445AC">
              <w:rPr>
                <w:webHidden/>
              </w:rPr>
              <w:fldChar w:fldCharType="end"/>
            </w:r>
          </w:hyperlink>
        </w:p>
        <w:p w14:paraId="7B4BE411" w14:textId="157A80EB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183" w:history="1">
            <w:r w:rsidR="003445AC" w:rsidRPr="005F7562">
              <w:rPr>
                <w:rStyle w:val="Hyperlink"/>
              </w:rPr>
              <w:t>§ 1.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UVOD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_Toc48766183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1</w:t>
            </w:r>
            <w:r w:rsidR="003445AC">
              <w:rPr>
                <w:webHidden/>
              </w:rPr>
              <w:fldChar w:fldCharType="end"/>
            </w:r>
          </w:hyperlink>
        </w:p>
        <w:p w14:paraId="29796061" w14:textId="142CD1DF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184" w:history="1">
            <w:r w:rsidR="003445AC" w:rsidRPr="005F7562">
              <w:rPr>
                <w:rStyle w:val="Hyperlink"/>
              </w:rPr>
              <w:t>§ 2.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LITERATURNI PREGLED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_Toc48766184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2</w:t>
            </w:r>
            <w:r w:rsidR="003445AC">
              <w:rPr>
                <w:webHidden/>
              </w:rPr>
              <w:fldChar w:fldCharType="end"/>
            </w:r>
          </w:hyperlink>
        </w:p>
        <w:p w14:paraId="30733AFC" w14:textId="28C3FA94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85" w:history="1">
            <w:r w:rsidR="003445AC" w:rsidRPr="005F7562">
              <w:rPr>
                <w:rStyle w:val="Hyperlink"/>
                <w:noProof/>
              </w:rPr>
              <w:t>2.1.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Bioaktivne molekule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_Toc48766185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2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4FAAB5E7" w14:textId="37A7E5E1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86" w:history="1">
            <w:r w:rsidR="003445AC" w:rsidRPr="005F7562">
              <w:rPr>
                <w:rStyle w:val="Hyperlink"/>
                <w:noProof/>
              </w:rPr>
              <w:t>2.2.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Antibiotska rezistencija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_Toc48766186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3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3114F62" w14:textId="007BADCC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87" w:history="1">
            <w:r w:rsidR="003445AC" w:rsidRPr="005F7562">
              <w:rPr>
                <w:rStyle w:val="Hyperlink"/>
                <w:noProof/>
              </w:rPr>
              <w:t>2.3.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Sastav lijeka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_Toc48766187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A1F5518" w14:textId="6DD36122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88" w:history="1">
            <w:r w:rsidR="003445AC" w:rsidRPr="005F7562">
              <w:rPr>
                <w:rStyle w:val="Hyperlink"/>
                <w:noProof/>
              </w:rPr>
              <w:t>2.4.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Makrolidni antibiotici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_Toc48766188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5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0F10422D" w14:textId="2C2A7173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89" w:history="1">
            <w:r w:rsidR="003445AC" w:rsidRPr="005F7562">
              <w:rPr>
                <w:rStyle w:val="Hyperlink"/>
                <w:noProof/>
              </w:rPr>
              <w:t>2.4.1.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Azitromicin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_Toc48766189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6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DC7849F" w14:textId="6FC54304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90" w:history="1">
            <w:r w:rsidR="003445AC" w:rsidRPr="005F7562">
              <w:rPr>
                <w:rStyle w:val="Hyperlink"/>
                <w:noProof/>
              </w:rPr>
              <w:t>2.4.2.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Novi konjugati makrolidnih antibiotika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_Toc48766190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8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A37C484" w14:textId="39F525FD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91" w:history="1">
            <w:r w:rsidR="003445AC" w:rsidRPr="005F7562">
              <w:rPr>
                <w:rStyle w:val="Hyperlink"/>
                <w:noProof/>
              </w:rPr>
              <w:t>2.4.3.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Makrozoni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_Toc48766191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87AE66C" w14:textId="5762B325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92" w:history="1">
            <w:r w:rsidR="003445AC" w:rsidRPr="005F7562">
              <w:rPr>
                <w:rStyle w:val="Hyperlink"/>
                <w:noProof/>
              </w:rPr>
              <w:t>2.5.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Onečišćenja u lijekovima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_Toc48766192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10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1DE6C1B6" w14:textId="631CAF86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93" w:history="1">
            <w:r w:rsidR="003445AC" w:rsidRPr="005F7562">
              <w:rPr>
                <w:rStyle w:val="Hyperlink"/>
                <w:noProof/>
              </w:rPr>
              <w:t>2.5.1.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Podjela onečišćenja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_Toc48766193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11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38A21BFD" w14:textId="08C811A6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94" w:history="1">
            <w:r w:rsidR="003445AC" w:rsidRPr="005F7562">
              <w:rPr>
                <w:rStyle w:val="Hyperlink"/>
                <w:noProof/>
              </w:rPr>
              <w:t>2.5.2.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Podrijetlo onečišćenja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_Toc48766194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13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3E188D94" w14:textId="48B142CF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95" w:history="1">
            <w:r w:rsidR="003445AC" w:rsidRPr="005F7562">
              <w:rPr>
                <w:rStyle w:val="Hyperlink"/>
                <w:noProof/>
              </w:rPr>
              <w:t>2.6.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Vezani sustav LC-SPE/NMR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_Toc48766195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14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4EFC4A58" w14:textId="08412C61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196" w:history="1">
            <w:r w:rsidR="003445AC" w:rsidRPr="005F7562">
              <w:rPr>
                <w:rStyle w:val="Hyperlink"/>
                <w:noProof/>
              </w:rPr>
              <w:t>2.6.1.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Princip rada vezanog sustava LC-SPE/NMR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_Toc48766196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15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3FBCFB2B" w14:textId="1F83BF7F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197" w:history="1">
            <w:r w:rsidR="003445AC" w:rsidRPr="005F7562">
              <w:rPr>
                <w:rStyle w:val="Hyperlink"/>
              </w:rPr>
              <w:t>§ 3.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EKSPERIMENTALNI DIO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_Toc48766197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17</w:t>
            </w:r>
            <w:r w:rsidR="003445AC">
              <w:rPr>
                <w:webHidden/>
              </w:rPr>
              <w:fldChar w:fldCharType="end"/>
            </w:r>
          </w:hyperlink>
        </w:p>
        <w:p w14:paraId="4FFC7B5C" w14:textId="45B93C49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98" w:history="1">
            <w:r w:rsidR="003445AC" w:rsidRPr="005F7562">
              <w:rPr>
                <w:rStyle w:val="Hyperlink"/>
                <w:noProof/>
              </w:rPr>
              <w:t>3.1.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Materijali i kemikalije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_Toc48766198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17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41550FD" w14:textId="0EE7DEAC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199" w:history="1">
            <w:r w:rsidR="003445AC" w:rsidRPr="005F7562">
              <w:rPr>
                <w:rStyle w:val="Hyperlink"/>
                <w:noProof/>
              </w:rPr>
              <w:t>3.2.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Radni uvjeti tekućinske kromatografije visoke djelotvornosti (HPLC)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_Toc48766199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17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0D0C835" w14:textId="020AD762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00" w:history="1">
            <w:r w:rsidR="003445AC" w:rsidRPr="005F7562">
              <w:rPr>
                <w:rStyle w:val="Hyperlink"/>
                <w:noProof/>
              </w:rPr>
              <w:t>3.2.1.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Priprava pokretne faze za analizu tehnikom HPLC-SPE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_Toc48766200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18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449D9257" w14:textId="23256A02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01" w:history="1">
            <w:r w:rsidR="003445AC" w:rsidRPr="005F7562">
              <w:rPr>
                <w:rStyle w:val="Hyperlink"/>
                <w:noProof/>
              </w:rPr>
              <w:t>3.2.2.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Priprava uzoraka za analizu tehnikom HPLC-SPE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_Toc48766201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18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C03DB76" w14:textId="2FF12225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02" w:history="1">
            <w:r w:rsidR="003445AC" w:rsidRPr="005F7562">
              <w:rPr>
                <w:rStyle w:val="Hyperlink"/>
                <w:noProof/>
              </w:rPr>
              <w:t>3.3.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Radni uvjeti ekstrakcije na čvrstoj fazi (SPE)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_Toc48766202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B071F1F" w14:textId="318AF25A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03" w:history="1">
            <w:r w:rsidR="003445AC" w:rsidRPr="005F7562">
              <w:rPr>
                <w:rStyle w:val="Hyperlink"/>
                <w:noProof/>
              </w:rPr>
              <w:t>3.4.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Snimanje spektara 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_Toc48766203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0B41DFC7" w14:textId="368F6A14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04" w:history="1">
            <w:r w:rsidR="003445AC" w:rsidRPr="005F7562">
              <w:rPr>
                <w:rStyle w:val="Hyperlink"/>
                <w:noProof/>
              </w:rPr>
              <w:t>3.4.1.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  <w:vertAlign w:val="superscript"/>
              </w:rPr>
              <w:t>1</w:t>
            </w:r>
            <w:r w:rsidR="003445AC" w:rsidRPr="005F7562">
              <w:rPr>
                <w:rStyle w:val="Hyperlink"/>
                <w:noProof/>
              </w:rPr>
              <w:t>H 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_Toc48766204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19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9327DFA" w14:textId="7B04CDCC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05" w:history="1">
            <w:r w:rsidR="003445AC" w:rsidRPr="005F7562">
              <w:rPr>
                <w:rStyle w:val="Hyperlink"/>
                <w:noProof/>
              </w:rPr>
              <w:t>3.4.2.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Homonuklearni i heteronuklearni 2D spektri 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_Toc48766205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20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117D1DD" w14:textId="37E459D2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06" w:history="1">
            <w:r w:rsidR="003445AC" w:rsidRPr="005F7562">
              <w:rPr>
                <w:rStyle w:val="Hyperlink"/>
                <w:noProof/>
              </w:rPr>
              <w:t>3.5.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Spektrometrija masa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_Toc48766206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20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9DAD072" w14:textId="41FCD2DB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207" w:history="1">
            <w:r w:rsidR="003445AC" w:rsidRPr="005F7562">
              <w:rPr>
                <w:rStyle w:val="Hyperlink"/>
              </w:rPr>
              <w:t>§ 4.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REZULTATI I RASPRAVA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_Toc48766207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21</w:t>
            </w:r>
            <w:r w:rsidR="003445AC">
              <w:rPr>
                <w:webHidden/>
              </w:rPr>
              <w:fldChar w:fldCharType="end"/>
            </w:r>
          </w:hyperlink>
        </w:p>
        <w:p w14:paraId="4A7B71FE" w14:textId="0E7ACC20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08" w:history="1">
            <w:r w:rsidR="003445AC" w:rsidRPr="005F7562">
              <w:rPr>
                <w:rStyle w:val="Hyperlink"/>
                <w:noProof/>
              </w:rPr>
              <w:t>4.1.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Analiza reakcijskih smjesa makrozona tehnikom HPLC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_Toc48766208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21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CD0E92C" w14:textId="16861FE1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09" w:history="1">
            <w:r w:rsidR="003445AC" w:rsidRPr="005F7562">
              <w:rPr>
                <w:rStyle w:val="Hyperlink"/>
                <w:noProof/>
              </w:rPr>
              <w:t>4.2.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Ekstrakcija spojeva iz reakcijskih smjesa tehnikom HPLC-SPE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_Toc48766209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29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58E3D42" w14:textId="1B9EE42D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10" w:history="1">
            <w:r w:rsidR="003445AC" w:rsidRPr="005F7562">
              <w:rPr>
                <w:rStyle w:val="Hyperlink"/>
                <w:noProof/>
                <w:lang w:eastAsia="hr-HR"/>
              </w:rPr>
              <w:t>4.3.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Analiza</w:t>
            </w:r>
            <w:r w:rsidR="003445AC" w:rsidRPr="005F7562">
              <w:rPr>
                <w:rStyle w:val="Hyperlink"/>
                <w:noProof/>
                <w:lang w:eastAsia="hr-HR"/>
              </w:rPr>
              <w:t xml:space="preserve"> glavnih komponenata spektroskopijom 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_Toc48766210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31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6CD10BFA" w14:textId="3EC1B499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1" w:history="1">
            <w:r w:rsidR="003445AC" w:rsidRPr="005F7562">
              <w:rPr>
                <w:rStyle w:val="Hyperlink"/>
                <w:noProof/>
              </w:rPr>
              <w:t>4.3.1.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Glavna komponenta 9a-tetrahidrofurfuril makrozon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_Toc48766211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31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AC57187" w14:textId="77C6B87A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2" w:history="1">
            <w:r w:rsidR="003445AC" w:rsidRPr="005F7562">
              <w:rPr>
                <w:rStyle w:val="Hyperlink"/>
                <w:noProof/>
              </w:rPr>
              <w:t>4.3.2.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Glavna komponenta 4”-tetrahidrofurfuril makrozon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_Toc48766212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36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73A11DAF" w14:textId="189C7F2E" w:rsidR="003445AC" w:rsidRDefault="00101D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lang w:val="en-GB" w:eastAsia="en-GB"/>
            </w:rPr>
          </w:pPr>
          <w:hyperlink w:anchor="_Toc48766213" w:history="1">
            <w:r w:rsidR="003445AC" w:rsidRPr="005F7562">
              <w:rPr>
                <w:rStyle w:val="Hyperlink"/>
                <w:noProof/>
                <w:lang w:eastAsia="hr-HR"/>
              </w:rPr>
              <w:t>4.4.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  <w:lang w:eastAsia="hr-HR"/>
              </w:rPr>
              <w:t>Analiza izoliranih onečišćenja spektroskopijom NMR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_Toc48766213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40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06FCB405" w14:textId="07C2E80F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4" w:history="1">
            <w:r w:rsidR="003445AC" w:rsidRPr="005F7562">
              <w:rPr>
                <w:rStyle w:val="Hyperlink"/>
                <w:noProof/>
              </w:rPr>
              <w:t>4.4.1.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Onečišćenje 9a_Imp RRT 0.822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_Toc48766214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40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792D798" w14:textId="54B54651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5" w:history="1">
            <w:r w:rsidR="003445AC" w:rsidRPr="005F7562">
              <w:rPr>
                <w:rStyle w:val="Hyperlink"/>
                <w:noProof/>
              </w:rPr>
              <w:t>4.4.2.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Onečišćenje 9a_Imp RRT 1.325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_Toc48766215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44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4765A967" w14:textId="65461D0D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6" w:history="1">
            <w:r w:rsidR="003445AC" w:rsidRPr="005F7562">
              <w:rPr>
                <w:rStyle w:val="Hyperlink"/>
                <w:noProof/>
              </w:rPr>
              <w:t>4.4.3.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Onečišćenje 4''_Imp RRT 0.692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_Toc48766216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46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22209D53" w14:textId="0FD42B32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7" w:history="1">
            <w:r w:rsidR="003445AC" w:rsidRPr="005F7562">
              <w:rPr>
                <w:rStyle w:val="Hyperlink"/>
                <w:noProof/>
              </w:rPr>
              <w:t>4.4.4.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Onečišćenje 4''_Imp RRT 0.915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_Toc48766217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49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584048E0" w14:textId="36C07777" w:rsidR="003445AC" w:rsidRDefault="00101D7B">
          <w:pPr>
            <w:pStyle w:val="TOC3"/>
            <w:rPr>
              <w:rFonts w:asciiTheme="minorHAnsi" w:eastAsiaTheme="minorEastAsia" w:hAnsiTheme="minorHAnsi" w:cstheme="minorBidi"/>
              <w:i w:val="0"/>
              <w:iCs w:val="0"/>
              <w:noProof/>
              <w:lang w:val="en-GB" w:eastAsia="en-GB"/>
            </w:rPr>
          </w:pPr>
          <w:hyperlink w:anchor="_Toc48766218" w:history="1">
            <w:r w:rsidR="003445AC" w:rsidRPr="005F7562">
              <w:rPr>
                <w:rStyle w:val="Hyperlink"/>
                <w:noProof/>
              </w:rPr>
              <w:t>4.4.5.</w:t>
            </w:r>
            <w:r w:rsidR="003445AC">
              <w:rPr>
                <w:rFonts w:asciiTheme="minorHAnsi" w:eastAsiaTheme="minorEastAsia" w:hAnsiTheme="minorHAnsi" w:cstheme="minorBidi"/>
                <w:i w:val="0"/>
                <w:iCs w:val="0"/>
                <w:noProof/>
                <w:lang w:val="en-GB" w:eastAsia="en-GB"/>
              </w:rPr>
              <w:tab/>
            </w:r>
            <w:r w:rsidR="003445AC" w:rsidRPr="005F7562">
              <w:rPr>
                <w:rStyle w:val="Hyperlink"/>
                <w:noProof/>
              </w:rPr>
              <w:t>Onečišćenje 4''_Imp RRT 1.309</w:t>
            </w:r>
            <w:r w:rsidR="003445AC">
              <w:rPr>
                <w:noProof/>
                <w:webHidden/>
              </w:rPr>
              <w:tab/>
            </w:r>
            <w:r w:rsidR="003445AC">
              <w:rPr>
                <w:noProof/>
                <w:webHidden/>
              </w:rPr>
              <w:fldChar w:fldCharType="begin"/>
            </w:r>
            <w:r w:rsidR="003445AC">
              <w:rPr>
                <w:noProof/>
                <w:webHidden/>
              </w:rPr>
              <w:instrText xml:space="preserve"> PAGEREF _Toc48766218 \h </w:instrText>
            </w:r>
            <w:r w:rsidR="003445AC">
              <w:rPr>
                <w:noProof/>
                <w:webHidden/>
              </w:rPr>
            </w:r>
            <w:r w:rsidR="003445AC">
              <w:rPr>
                <w:noProof/>
                <w:webHidden/>
              </w:rPr>
              <w:fldChar w:fldCharType="separate"/>
            </w:r>
            <w:r w:rsidR="003445AC">
              <w:rPr>
                <w:noProof/>
                <w:webHidden/>
              </w:rPr>
              <w:t>51</w:t>
            </w:r>
            <w:r w:rsidR="003445AC">
              <w:rPr>
                <w:noProof/>
                <w:webHidden/>
              </w:rPr>
              <w:fldChar w:fldCharType="end"/>
            </w:r>
          </w:hyperlink>
        </w:p>
        <w:p w14:paraId="35389D68" w14:textId="2E03BD54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219" w:history="1">
            <w:r w:rsidR="003445AC" w:rsidRPr="005F7562">
              <w:rPr>
                <w:rStyle w:val="Hyperlink"/>
              </w:rPr>
              <w:t>§ 5.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ZAKLJUČAK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_Toc48766219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54</w:t>
            </w:r>
            <w:r w:rsidR="003445AC">
              <w:rPr>
                <w:webHidden/>
              </w:rPr>
              <w:fldChar w:fldCharType="end"/>
            </w:r>
          </w:hyperlink>
        </w:p>
        <w:p w14:paraId="57FB6510" w14:textId="4F574144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220" w:history="1">
            <w:r w:rsidR="003445AC" w:rsidRPr="005F7562">
              <w:rPr>
                <w:rStyle w:val="Hyperlink"/>
              </w:rPr>
              <w:t>§ 6.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LITERATURNI IZVORI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_Toc48766220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55</w:t>
            </w:r>
            <w:r w:rsidR="003445AC">
              <w:rPr>
                <w:webHidden/>
              </w:rPr>
              <w:fldChar w:fldCharType="end"/>
            </w:r>
          </w:hyperlink>
        </w:p>
        <w:p w14:paraId="6260FF30" w14:textId="20D23A42" w:rsidR="003445AC" w:rsidRDefault="00101D7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sz w:val="22"/>
              <w:szCs w:val="22"/>
              <w:lang w:val="en-GB" w:eastAsia="en-GB"/>
            </w:rPr>
          </w:pPr>
          <w:hyperlink w:anchor="_Toc48766221" w:history="1">
            <w:r w:rsidR="003445AC" w:rsidRPr="005F7562">
              <w:rPr>
                <w:rStyle w:val="Hyperlink"/>
              </w:rPr>
              <w:t>§ 7.</w:t>
            </w:r>
            <w:r w:rsidR="003445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sz w:val="22"/>
                <w:szCs w:val="22"/>
                <w:lang w:val="en-GB" w:eastAsia="en-GB"/>
              </w:rPr>
              <w:tab/>
            </w:r>
            <w:r w:rsidR="003445AC" w:rsidRPr="005F7562">
              <w:rPr>
                <w:rStyle w:val="Hyperlink"/>
              </w:rPr>
              <w:t>DODATAK</w:t>
            </w:r>
            <w:r w:rsidR="003445AC">
              <w:rPr>
                <w:webHidden/>
              </w:rPr>
              <w:tab/>
            </w:r>
            <w:r w:rsidR="003445AC">
              <w:rPr>
                <w:webHidden/>
              </w:rPr>
              <w:fldChar w:fldCharType="begin"/>
            </w:r>
            <w:r w:rsidR="003445AC">
              <w:rPr>
                <w:webHidden/>
              </w:rPr>
              <w:instrText xml:space="preserve"> PAGEREF _Toc48766221 \h </w:instrText>
            </w:r>
            <w:r w:rsidR="003445AC">
              <w:rPr>
                <w:webHidden/>
              </w:rPr>
            </w:r>
            <w:r w:rsidR="003445AC">
              <w:rPr>
                <w:webHidden/>
              </w:rPr>
              <w:fldChar w:fldCharType="separate"/>
            </w:r>
            <w:r w:rsidR="003445AC">
              <w:rPr>
                <w:webHidden/>
              </w:rPr>
              <w:t>lviii</w:t>
            </w:r>
            <w:r w:rsidR="003445AC">
              <w:rPr>
                <w:webHidden/>
              </w:rPr>
              <w:fldChar w:fldCharType="end"/>
            </w:r>
          </w:hyperlink>
        </w:p>
        <w:p w14:paraId="4D089E76" w14:textId="15F2CD79" w:rsidR="007C3D4D" w:rsidRPr="00EC2535" w:rsidRDefault="00171E1F" w:rsidP="003C13A3">
          <w:pPr>
            <w:rPr>
              <w:lang w:val="hr-HR"/>
            </w:rPr>
            <w:sectPr w:rsidR="007C3D4D" w:rsidRPr="00EC2535" w:rsidSect="00CF6BB4">
              <w:headerReference w:type="default" r:id="rId10"/>
              <w:footerReference w:type="default" r:id="rId11"/>
              <w:pgSz w:w="11907" w:h="16840" w:code="9"/>
              <w:pgMar w:top="1701" w:right="1418" w:bottom="1701" w:left="1418" w:header="1134" w:footer="1134" w:gutter="0"/>
              <w:pgNumType w:fmt="lowerRoman"/>
              <w:cols w:space="708"/>
              <w:docGrid w:linePitch="360"/>
            </w:sectPr>
          </w:pPr>
          <w:r w:rsidRPr="00EC2535">
            <w:rPr>
              <w:b/>
              <w:bCs/>
              <w:noProof/>
              <w:lang w:val="hr-HR"/>
            </w:rPr>
            <w:fldChar w:fldCharType="end"/>
          </w:r>
        </w:p>
      </w:sdtContent>
    </w:sdt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1710"/>
        <w:gridCol w:w="4947"/>
      </w:tblGrid>
      <w:tr w:rsidR="00EE4827" w:rsidRPr="00A44071" w14:paraId="498B9D2C" w14:textId="77777777" w:rsidTr="002C79CE">
        <w:tc>
          <w:tcPr>
            <w:tcW w:w="1710" w:type="dxa"/>
            <w:vAlign w:val="center"/>
          </w:tcPr>
          <w:p w14:paraId="2A2BDB3F" w14:textId="77777777" w:rsidR="00EE4827" w:rsidRPr="006725B9" w:rsidRDefault="00EE4827" w:rsidP="002C79CE">
            <w:pPr>
              <w:rPr>
                <w:sz w:val="20"/>
                <w:szCs w:val="20"/>
                <w:lang w:val="hr-HR"/>
              </w:rPr>
            </w:pPr>
            <w:bookmarkStart w:id="1" w:name="_Toc256085209"/>
            <w:bookmarkStart w:id="2" w:name="_Toc355955746"/>
            <w:r w:rsidRPr="00D03A6D">
              <w:rPr>
                <w:noProof/>
                <w:lang w:val="hr-HR" w:eastAsia="hr-HR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6C184A30" wp14:editId="7AE314E9">
                  <wp:simplePos x="0" y="0"/>
                  <wp:positionH relativeFrom="margin">
                    <wp:posOffset>82550</wp:posOffset>
                  </wp:positionH>
                  <wp:positionV relativeFrom="paragraph">
                    <wp:posOffset>88265</wp:posOffset>
                  </wp:positionV>
                  <wp:extent cx="899245" cy="900000"/>
                  <wp:effectExtent l="0" t="0" r="0" b="0"/>
                  <wp:wrapTight wrapText="bothSides">
                    <wp:wrapPolygon edited="0">
                      <wp:start x="6864" y="0"/>
                      <wp:lineTo x="3661" y="1372"/>
                      <wp:lineTo x="0" y="5488"/>
                      <wp:lineTo x="0" y="16463"/>
                      <wp:lineTo x="5949" y="21036"/>
                      <wp:lineTo x="8237" y="21036"/>
                      <wp:lineTo x="12356" y="21036"/>
                      <wp:lineTo x="14644" y="21036"/>
                      <wp:lineTo x="21051" y="16463"/>
                      <wp:lineTo x="21051" y="5488"/>
                      <wp:lineTo x="17390" y="1829"/>
                      <wp:lineTo x="13729" y="0"/>
                      <wp:lineTo x="6864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O-2017.wm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245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7" w:type="dxa"/>
            <w:vAlign w:val="center"/>
          </w:tcPr>
          <w:p w14:paraId="6F86BF89" w14:textId="77777777" w:rsidR="00EE4827" w:rsidRPr="006725B9" w:rsidRDefault="00EE4827" w:rsidP="002C79CE">
            <w:pPr>
              <w:tabs>
                <w:tab w:val="right" w:pos="9072"/>
              </w:tabs>
              <w:rPr>
                <w:lang w:val="hr-HR"/>
              </w:rPr>
            </w:pPr>
            <w:r w:rsidRPr="006725B9">
              <w:rPr>
                <w:lang w:val="hr-HR"/>
              </w:rPr>
              <w:t>Sveučilište u Zagrebu</w:t>
            </w:r>
          </w:p>
          <w:p w14:paraId="1F6EE372" w14:textId="77777777" w:rsidR="00EE4827" w:rsidRPr="006725B9" w:rsidRDefault="00EE4827" w:rsidP="002C79CE">
            <w:pPr>
              <w:tabs>
                <w:tab w:val="right" w:pos="9072"/>
              </w:tabs>
              <w:spacing w:before="120" w:after="120"/>
              <w:rPr>
                <w:lang w:val="hr-HR"/>
              </w:rPr>
            </w:pPr>
            <w:r w:rsidRPr="006725B9">
              <w:rPr>
                <w:lang w:val="hr-HR"/>
              </w:rPr>
              <w:t>Prirodoslovno-matematički fakultet</w:t>
            </w:r>
          </w:p>
          <w:p w14:paraId="7C18413C" w14:textId="77777777" w:rsidR="00EE4827" w:rsidRPr="006725B9" w:rsidRDefault="00EE4827" w:rsidP="002C79CE">
            <w:pPr>
              <w:rPr>
                <w:sz w:val="20"/>
                <w:szCs w:val="20"/>
                <w:lang w:val="hr-HR"/>
              </w:rPr>
            </w:pPr>
            <w:r w:rsidRPr="006725B9">
              <w:rPr>
                <w:b/>
                <w:bCs/>
                <w:color w:val="003399"/>
                <w:lang w:val="hr-HR"/>
              </w:rPr>
              <w:t>Kemijski odsjek</w:t>
            </w:r>
          </w:p>
        </w:tc>
      </w:tr>
    </w:tbl>
    <w:p w14:paraId="0C197CED" w14:textId="77777777" w:rsidR="00EE4827" w:rsidRPr="00A44071" w:rsidRDefault="00EE4827" w:rsidP="00EE4827">
      <w:pPr>
        <w:pStyle w:val="OCJENSKIRADOVI1Naslovpoglavlja"/>
        <w:numPr>
          <w:ilvl w:val="0"/>
          <w:numId w:val="0"/>
        </w:numPr>
        <w:jc w:val="center"/>
      </w:pPr>
      <w:bookmarkStart w:id="3" w:name="_Toc45965902"/>
      <w:bookmarkStart w:id="4" w:name="_Toc48766181"/>
      <w:r w:rsidRPr="00A44071">
        <w:t>SAŽETAK</w:t>
      </w:r>
      <w:bookmarkEnd w:id="1"/>
      <w:bookmarkEnd w:id="2"/>
      <w:bookmarkEnd w:id="3"/>
      <w:bookmarkEnd w:id="4"/>
    </w:p>
    <w:p w14:paraId="48DA3EB4" w14:textId="77777777" w:rsidR="00EE4827" w:rsidRDefault="00EE4827" w:rsidP="00EE4827">
      <w:pPr>
        <w:jc w:val="center"/>
        <w:rPr>
          <w:noProof/>
        </w:rPr>
      </w:pPr>
      <w:r w:rsidRPr="00096B3F">
        <w:rPr>
          <w:noProof/>
        </w:rPr>
        <w:t>Izolacija i strukturna karakterizacija komponenata reakcijske smjese 9a- i 4”- tetrahidrofurfuril makrozona primjenom sustava LC-SPE/NMR</w:t>
      </w:r>
    </w:p>
    <w:p w14:paraId="77A4587A" w14:textId="77777777" w:rsidR="00EE4827" w:rsidRDefault="00EE4827" w:rsidP="00EE4827">
      <w:pPr>
        <w:jc w:val="center"/>
        <w:rPr>
          <w:noProof/>
        </w:rPr>
      </w:pPr>
    </w:p>
    <w:p w14:paraId="76E33F65" w14:textId="77777777" w:rsidR="00EE4827" w:rsidRPr="00A44071" w:rsidRDefault="00EE4827" w:rsidP="00EE4827">
      <w:pPr>
        <w:jc w:val="center"/>
        <w:rPr>
          <w:noProof/>
        </w:rPr>
      </w:pPr>
      <w:r>
        <w:rPr>
          <w:noProof/>
        </w:rPr>
        <w:t>Lucia Ema Sekula</w:t>
      </w:r>
    </w:p>
    <w:p w14:paraId="0704084C" w14:textId="77777777" w:rsidR="00EE4827" w:rsidRPr="001E7C5A" w:rsidRDefault="00EE4827" w:rsidP="00EE4827">
      <w:pPr>
        <w:rPr>
          <w:lang w:val="hr-HR"/>
        </w:rPr>
      </w:pPr>
    </w:p>
    <w:p w14:paraId="40BEEFCD" w14:textId="77777777" w:rsidR="00EE4827" w:rsidRPr="001E7C5A" w:rsidRDefault="00EE4827" w:rsidP="00EE4827">
      <w:pPr>
        <w:jc w:val="center"/>
        <w:rPr>
          <w:lang w:val="hr-HR"/>
        </w:rPr>
      </w:pPr>
    </w:p>
    <w:p w14:paraId="4B7BC69C" w14:textId="77777777" w:rsidR="00E47311" w:rsidRDefault="00EE4827" w:rsidP="00EE4827">
      <w:pPr>
        <w:jc w:val="both"/>
        <w:rPr>
          <w:lang w:val="hr-HR"/>
        </w:rPr>
      </w:pPr>
      <w:r w:rsidRPr="001E7C5A">
        <w:rPr>
          <w:lang w:val="hr-HR"/>
        </w:rPr>
        <w:t xml:space="preserve">Makrozoni predstavljaju novu klasu </w:t>
      </w:r>
      <w:r w:rsidR="00E740E0">
        <w:rPr>
          <w:lang w:val="hr-HR"/>
        </w:rPr>
        <w:t xml:space="preserve">bioaktivnih </w:t>
      </w:r>
      <w:r w:rsidRPr="001E7C5A">
        <w:rPr>
          <w:lang w:val="hr-HR"/>
        </w:rPr>
        <w:t>spojeva nastalih konjugacijom azitromicina i derivata tiosemikarbazida</w:t>
      </w:r>
      <w:r w:rsidR="00347532">
        <w:rPr>
          <w:lang w:val="hr-HR"/>
        </w:rPr>
        <w:t>. Pokazuju</w:t>
      </w:r>
      <w:r w:rsidRPr="001E7C5A">
        <w:rPr>
          <w:lang w:val="hr-HR"/>
        </w:rPr>
        <w:t xml:space="preserve"> </w:t>
      </w:r>
      <w:r w:rsidR="00E740E0">
        <w:rPr>
          <w:lang w:val="hr-HR"/>
        </w:rPr>
        <w:t xml:space="preserve">izvrsno </w:t>
      </w:r>
      <w:r w:rsidRPr="001E7C5A">
        <w:rPr>
          <w:lang w:val="hr-HR"/>
        </w:rPr>
        <w:t>antibakterijsko djelovanje</w:t>
      </w:r>
      <w:r w:rsidR="00347532">
        <w:rPr>
          <w:lang w:val="hr-HR"/>
        </w:rPr>
        <w:t xml:space="preserve"> </w:t>
      </w:r>
      <w:r w:rsidR="00347532" w:rsidRPr="001E7C5A">
        <w:rPr>
          <w:i/>
          <w:lang w:val="hr-HR"/>
        </w:rPr>
        <w:t>in vitro</w:t>
      </w:r>
      <w:r w:rsidRPr="001E7C5A">
        <w:rPr>
          <w:lang w:val="hr-HR"/>
        </w:rPr>
        <w:t xml:space="preserve"> na </w:t>
      </w:r>
      <w:r w:rsidR="005A505A">
        <w:rPr>
          <w:lang w:val="hr-HR"/>
        </w:rPr>
        <w:t>odabran</w:t>
      </w:r>
      <w:r w:rsidR="009154B1">
        <w:rPr>
          <w:lang w:val="hr-HR"/>
        </w:rPr>
        <w:t>e</w:t>
      </w:r>
      <w:r w:rsidR="005A505A">
        <w:rPr>
          <w:lang w:val="hr-HR"/>
        </w:rPr>
        <w:t xml:space="preserve"> </w:t>
      </w:r>
      <w:r w:rsidRPr="001E7C5A">
        <w:rPr>
          <w:lang w:val="hr-HR"/>
        </w:rPr>
        <w:t>Gram-pozitivn</w:t>
      </w:r>
      <w:r w:rsidR="009154B1">
        <w:rPr>
          <w:lang w:val="hr-HR"/>
        </w:rPr>
        <w:t>e</w:t>
      </w:r>
      <w:r w:rsidRPr="001E7C5A">
        <w:rPr>
          <w:lang w:val="hr-HR"/>
        </w:rPr>
        <w:t xml:space="preserve"> i Gram-negativn</w:t>
      </w:r>
      <w:r w:rsidR="009154B1">
        <w:rPr>
          <w:lang w:val="hr-HR"/>
        </w:rPr>
        <w:t>e</w:t>
      </w:r>
      <w:r w:rsidRPr="001E7C5A">
        <w:rPr>
          <w:lang w:val="hr-HR"/>
        </w:rPr>
        <w:t xml:space="preserve"> bakterij</w:t>
      </w:r>
      <w:r w:rsidR="009154B1">
        <w:rPr>
          <w:lang w:val="hr-HR"/>
        </w:rPr>
        <w:t>e</w:t>
      </w:r>
      <w:r w:rsidRPr="001E7C5A">
        <w:rPr>
          <w:lang w:val="hr-HR"/>
        </w:rPr>
        <w:t xml:space="preserve">. Zbog globalnog problema sve veće bakterijske rezistencije na poznate antibiotike, ubrzano se radi na razvoju novih makrolidnih antibiotika </w:t>
      </w:r>
      <w:r w:rsidR="00E740E0">
        <w:rPr>
          <w:lang w:val="hr-HR"/>
        </w:rPr>
        <w:t>aktivnih na rezistentne sojeve</w:t>
      </w:r>
      <w:r w:rsidRPr="001E7C5A">
        <w:rPr>
          <w:lang w:val="hr-HR"/>
        </w:rPr>
        <w:t xml:space="preserve"> bakterij</w:t>
      </w:r>
      <w:r w:rsidR="00E740E0">
        <w:rPr>
          <w:lang w:val="hr-HR"/>
        </w:rPr>
        <w:t>a</w:t>
      </w:r>
      <w:r w:rsidRPr="001E7C5A">
        <w:rPr>
          <w:lang w:val="hr-HR"/>
        </w:rPr>
        <w:t xml:space="preserve">. </w:t>
      </w:r>
      <w:r w:rsidR="000D0292">
        <w:rPr>
          <w:lang w:val="hr-HR"/>
        </w:rPr>
        <w:t>Učinkovito i brzo pročišćavanje te izolacija novosintetiziranih spojeva važan je korak u procesu sinteze koji prethodi biološkom testiranju</w:t>
      </w:r>
      <w:r w:rsidR="00B342F9">
        <w:rPr>
          <w:lang w:val="hr-HR"/>
        </w:rPr>
        <w:t xml:space="preserve"> novih molekula</w:t>
      </w:r>
      <w:r w:rsidR="000D0292">
        <w:rPr>
          <w:lang w:val="hr-HR"/>
        </w:rPr>
        <w:t xml:space="preserve">. </w:t>
      </w:r>
    </w:p>
    <w:p w14:paraId="78025B0B" w14:textId="22CDC7EE" w:rsidR="00EE4827" w:rsidRPr="00A44071" w:rsidRDefault="000D0292" w:rsidP="00EE4827">
      <w:pPr>
        <w:jc w:val="both"/>
        <w:rPr>
          <w:noProof/>
        </w:rPr>
      </w:pPr>
      <w:r>
        <w:rPr>
          <w:lang w:val="hr-HR"/>
        </w:rPr>
        <w:t>U</w:t>
      </w:r>
      <w:r w:rsidRPr="001E7C5A">
        <w:rPr>
          <w:lang w:val="hr-HR"/>
        </w:rPr>
        <w:t xml:space="preserve"> ovom </w:t>
      </w:r>
      <w:r>
        <w:rPr>
          <w:lang w:val="hr-HR"/>
        </w:rPr>
        <w:t xml:space="preserve">je radu </w:t>
      </w:r>
      <w:r w:rsidR="0028003C">
        <w:rPr>
          <w:lang w:val="hr-HR"/>
        </w:rPr>
        <w:t xml:space="preserve">uspješno </w:t>
      </w:r>
      <w:r w:rsidRPr="001E7C5A">
        <w:rPr>
          <w:lang w:val="hr-HR"/>
        </w:rPr>
        <w:t>provedena izolacija i strukturna kara</w:t>
      </w:r>
      <w:r>
        <w:rPr>
          <w:lang w:val="hr-HR"/>
        </w:rPr>
        <w:t xml:space="preserve">kterizacija glavnih komponenata i nekih onečišćenja iz </w:t>
      </w:r>
      <w:r w:rsidRPr="001E7C5A">
        <w:rPr>
          <w:lang w:val="hr-HR"/>
        </w:rPr>
        <w:t>reakcijsk</w:t>
      </w:r>
      <w:r>
        <w:rPr>
          <w:lang w:val="hr-HR"/>
        </w:rPr>
        <w:t>ih</w:t>
      </w:r>
      <w:r w:rsidRPr="001E7C5A">
        <w:rPr>
          <w:lang w:val="hr-HR"/>
        </w:rPr>
        <w:t xml:space="preserve"> smjes</w:t>
      </w:r>
      <w:r>
        <w:rPr>
          <w:lang w:val="hr-HR"/>
        </w:rPr>
        <w:t>a</w:t>
      </w:r>
      <w:r w:rsidRPr="001E7C5A">
        <w:rPr>
          <w:lang w:val="hr-HR"/>
        </w:rPr>
        <w:t xml:space="preserve"> </w:t>
      </w:r>
      <w:r w:rsidR="00E740E0">
        <w:rPr>
          <w:lang w:val="hr-HR"/>
        </w:rPr>
        <w:t xml:space="preserve">bioaktivnih </w:t>
      </w:r>
      <w:r w:rsidRPr="001E7C5A">
        <w:rPr>
          <w:lang w:val="hr-HR"/>
        </w:rPr>
        <w:t>9a- i 4”</w:t>
      </w:r>
      <w:r>
        <w:rPr>
          <w:lang w:val="hr-HR"/>
        </w:rPr>
        <w:t>- tetrahidrofurfuril makrozona p</w:t>
      </w:r>
      <w:r w:rsidR="00EE4827" w:rsidRPr="001E7C5A">
        <w:rPr>
          <w:lang w:val="hr-HR"/>
        </w:rPr>
        <w:t>rimjenom vezanog sustava LC-SPE/NMR</w:t>
      </w:r>
      <w:r>
        <w:rPr>
          <w:lang w:val="hr-HR"/>
        </w:rPr>
        <w:t>.</w:t>
      </w:r>
      <w:r w:rsidR="00015822">
        <w:rPr>
          <w:lang w:val="hr-HR"/>
        </w:rPr>
        <w:t xml:space="preserve"> </w:t>
      </w:r>
      <w:r w:rsidR="00EE4827" w:rsidRPr="001E7C5A">
        <w:rPr>
          <w:lang w:val="hr-HR"/>
        </w:rPr>
        <w:t xml:space="preserve">Strukture </w:t>
      </w:r>
      <w:r w:rsidR="00396E05">
        <w:rPr>
          <w:lang w:val="hr-HR"/>
        </w:rPr>
        <w:t xml:space="preserve">novosintetiziranih makrozona i </w:t>
      </w:r>
      <w:r w:rsidR="00EE4827" w:rsidRPr="001E7C5A">
        <w:rPr>
          <w:lang w:val="hr-HR"/>
        </w:rPr>
        <w:t xml:space="preserve">onečišćenja predložene su na temelju </w:t>
      </w:r>
      <w:r w:rsidR="00E740E0">
        <w:rPr>
          <w:lang w:val="hr-HR"/>
        </w:rPr>
        <w:t>analize</w:t>
      </w:r>
      <w:r w:rsidR="00E740E0" w:rsidRPr="001E7C5A">
        <w:rPr>
          <w:lang w:val="hr-HR"/>
        </w:rPr>
        <w:t xml:space="preserve"> </w:t>
      </w:r>
      <w:r w:rsidR="00EE4827" w:rsidRPr="001E7C5A">
        <w:rPr>
          <w:lang w:val="hr-HR"/>
        </w:rPr>
        <w:t xml:space="preserve">jedno- i dvodimenzijskih spektara NMR </w:t>
      </w:r>
      <w:r w:rsidR="00396E05">
        <w:rPr>
          <w:lang w:val="hr-HR"/>
        </w:rPr>
        <w:t>te</w:t>
      </w:r>
      <w:r w:rsidR="00EE4827" w:rsidRPr="001E7C5A">
        <w:rPr>
          <w:lang w:val="hr-HR"/>
        </w:rPr>
        <w:t xml:space="preserve"> spektara MS. </w:t>
      </w:r>
    </w:p>
    <w:p w14:paraId="0D6BB175" w14:textId="77777777" w:rsidR="00EE4827" w:rsidRDefault="00EE4827" w:rsidP="00EE4827">
      <w:pPr>
        <w:jc w:val="center"/>
        <w:rPr>
          <w:noProof/>
        </w:rPr>
      </w:pPr>
    </w:p>
    <w:p w14:paraId="77837DBD" w14:textId="1F008CE1" w:rsidR="00EE4827" w:rsidRPr="00A44071" w:rsidRDefault="00EE4827" w:rsidP="00EE4827">
      <w:pPr>
        <w:jc w:val="both"/>
        <w:rPr>
          <w:noProof/>
        </w:rPr>
      </w:pPr>
      <w:r w:rsidRPr="00A44071">
        <w:rPr>
          <w:noProof/>
        </w:rPr>
        <w:t>(</w:t>
      </w:r>
      <w:r w:rsidR="00827E98">
        <w:rPr>
          <w:noProof/>
        </w:rPr>
        <w:t>7</w:t>
      </w:r>
      <w:r w:rsidR="003915DB">
        <w:rPr>
          <w:noProof/>
        </w:rPr>
        <w:t>6</w:t>
      </w:r>
      <w:r w:rsidRPr="00A44071">
        <w:rPr>
          <w:noProof/>
        </w:rPr>
        <w:t xml:space="preserve"> stranica, </w:t>
      </w:r>
      <w:r w:rsidR="006C096C">
        <w:rPr>
          <w:noProof/>
        </w:rPr>
        <w:t>5</w:t>
      </w:r>
      <w:r w:rsidR="00BC5D82">
        <w:rPr>
          <w:noProof/>
        </w:rPr>
        <w:t>4</w:t>
      </w:r>
      <w:r w:rsidRPr="00A44071">
        <w:rPr>
          <w:noProof/>
        </w:rPr>
        <w:t xml:space="preserve"> slik</w:t>
      </w:r>
      <w:r w:rsidR="00BC5D82">
        <w:rPr>
          <w:noProof/>
        </w:rPr>
        <w:t>e</w:t>
      </w:r>
      <w:r w:rsidRPr="00A44071">
        <w:rPr>
          <w:noProof/>
        </w:rPr>
        <w:t xml:space="preserve">, </w:t>
      </w:r>
      <w:r w:rsidR="007D73D6">
        <w:rPr>
          <w:noProof/>
        </w:rPr>
        <w:t>13</w:t>
      </w:r>
      <w:r w:rsidRPr="00A44071">
        <w:rPr>
          <w:noProof/>
        </w:rPr>
        <w:t xml:space="preserve"> tablica, </w:t>
      </w:r>
      <w:r w:rsidR="006C096C">
        <w:rPr>
          <w:noProof/>
        </w:rPr>
        <w:t>43</w:t>
      </w:r>
      <w:r w:rsidRPr="00A44071">
        <w:rPr>
          <w:noProof/>
        </w:rPr>
        <w:t xml:space="preserve"> literaturnih navoda, jezik izvornika: </w:t>
      </w:r>
      <w:r w:rsidR="004A698E">
        <w:rPr>
          <w:noProof/>
        </w:rPr>
        <w:t>hrvatski</w:t>
      </w:r>
      <w:r w:rsidRPr="00A44071">
        <w:rPr>
          <w:noProof/>
        </w:rPr>
        <w:t>)</w:t>
      </w:r>
    </w:p>
    <w:p w14:paraId="0A7BAA42" w14:textId="77777777" w:rsidR="00EE4827" w:rsidRPr="00A44071" w:rsidRDefault="00EE4827" w:rsidP="00EE4827">
      <w:pPr>
        <w:jc w:val="center"/>
        <w:rPr>
          <w:noProof/>
        </w:rPr>
      </w:pPr>
    </w:p>
    <w:p w14:paraId="453F5D59" w14:textId="77777777" w:rsidR="00EE4827" w:rsidRPr="0008725E" w:rsidRDefault="00EE4827" w:rsidP="00EE4827">
      <w:pPr>
        <w:jc w:val="both"/>
        <w:rPr>
          <w:noProof/>
          <w:lang w:val="hr-HR"/>
        </w:rPr>
      </w:pPr>
      <w:r w:rsidRPr="0008725E">
        <w:rPr>
          <w:noProof/>
          <w:lang w:val="hr-HR"/>
        </w:rPr>
        <w:t>Rad je pohranjen u Središnjoj kemijskoj knjižnici Prirodoslovno-matema</w:t>
      </w:r>
      <w:r>
        <w:rPr>
          <w:noProof/>
          <w:lang w:val="hr-HR"/>
        </w:rPr>
        <w:t>tičkog fakulteta Sveučilišta u Z</w:t>
      </w:r>
      <w:r w:rsidRPr="0008725E">
        <w:rPr>
          <w:noProof/>
          <w:lang w:val="hr-HR"/>
        </w:rPr>
        <w:t>agrebu, Horvatovac 102a, Zagreb</w:t>
      </w:r>
      <w:r>
        <w:rPr>
          <w:noProof/>
          <w:lang w:val="hr-HR"/>
        </w:rPr>
        <w:t xml:space="preserve"> </w:t>
      </w:r>
      <w:r w:rsidRPr="001345FE">
        <w:rPr>
          <w:noProof/>
          <w:lang w:val="hr-HR"/>
        </w:rPr>
        <w:t>i Repozitoriju  Prirodoslovno-matematičkog fakulteta Sveučilišta u Zagrebu</w:t>
      </w:r>
      <w:r>
        <w:rPr>
          <w:noProof/>
          <w:lang w:val="hr-HR"/>
        </w:rPr>
        <w:t>.</w:t>
      </w:r>
    </w:p>
    <w:p w14:paraId="2AED0217" w14:textId="77777777" w:rsidR="00EE4827" w:rsidRPr="0008725E" w:rsidRDefault="00EE4827" w:rsidP="00EE4827">
      <w:pPr>
        <w:rPr>
          <w:noProof/>
          <w:lang w:val="hr-HR"/>
        </w:rPr>
      </w:pPr>
    </w:p>
    <w:p w14:paraId="6175EF44" w14:textId="77777777" w:rsidR="00EE4827" w:rsidRPr="0008725E" w:rsidRDefault="00EE4827" w:rsidP="00EE4827">
      <w:pPr>
        <w:rPr>
          <w:noProof/>
          <w:lang w:val="hr-HR"/>
        </w:rPr>
      </w:pPr>
      <w:r w:rsidRPr="0008725E">
        <w:rPr>
          <w:noProof/>
          <w:lang w:val="hr-HR"/>
        </w:rPr>
        <w:t xml:space="preserve">Ključne riječi: </w:t>
      </w:r>
      <w:r w:rsidRPr="001E7C5A">
        <w:rPr>
          <w:noProof/>
        </w:rPr>
        <w:t>azitromicin, LC-SPE/NMR, makrolidni antibiotici, makrozoni, profil onečišćenja, tiosemikarbazoni, vezani sustavi</w:t>
      </w:r>
      <w:r w:rsidRPr="001E7C5A">
        <w:rPr>
          <w:noProof/>
          <w:lang w:val="hr-HR"/>
        </w:rPr>
        <w:t xml:space="preserve"> </w:t>
      </w:r>
    </w:p>
    <w:p w14:paraId="0468E56A" w14:textId="77777777" w:rsidR="00EE4827" w:rsidRPr="0008725E" w:rsidRDefault="00EE4827" w:rsidP="00EE4827">
      <w:pPr>
        <w:rPr>
          <w:noProof/>
          <w:lang w:val="hr-HR"/>
        </w:rPr>
      </w:pPr>
    </w:p>
    <w:p w14:paraId="4735C197" w14:textId="77777777" w:rsidR="00EE4827" w:rsidRPr="001E7C5A" w:rsidRDefault="00EE4827" w:rsidP="00EE4827">
      <w:pPr>
        <w:rPr>
          <w:noProof/>
        </w:rPr>
      </w:pPr>
      <w:r w:rsidRPr="001E7C5A">
        <w:rPr>
          <w:noProof/>
        </w:rPr>
        <w:t>Mentor: prof. dr. sc. Predrag Novak</w:t>
      </w:r>
    </w:p>
    <w:p w14:paraId="74508C87" w14:textId="193BF8A8" w:rsidR="00EE4827" w:rsidRPr="00A44071" w:rsidRDefault="00EE4827" w:rsidP="00EE4827">
      <w:r w:rsidRPr="001E7C5A">
        <w:rPr>
          <w:noProof/>
        </w:rPr>
        <w:t>Neposredni voditelj: mag. chem. Iva Habinovec</w:t>
      </w:r>
    </w:p>
    <w:p w14:paraId="512C0C9B" w14:textId="77777777" w:rsidR="00EE4827" w:rsidRPr="00A44071" w:rsidRDefault="00EE4827" w:rsidP="00EE4827">
      <w:pPr>
        <w:pStyle w:val="OCJENSKIRADOVIFontParagraph"/>
        <w:sectPr w:rsidR="00EE4827" w:rsidRPr="00A44071" w:rsidSect="00CF6BB4">
          <w:headerReference w:type="default" r:id="rId13"/>
          <w:footerReference w:type="default" r:id="rId14"/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1710"/>
        <w:gridCol w:w="4947"/>
      </w:tblGrid>
      <w:tr w:rsidR="00EE4827" w:rsidRPr="00A44071" w14:paraId="36A32A5F" w14:textId="77777777" w:rsidTr="002C79CE">
        <w:tc>
          <w:tcPr>
            <w:tcW w:w="1710" w:type="dxa"/>
            <w:vAlign w:val="center"/>
          </w:tcPr>
          <w:p w14:paraId="21EC7000" w14:textId="77777777" w:rsidR="00EE4827" w:rsidRPr="006725B9" w:rsidRDefault="00EE4827" w:rsidP="002C79CE">
            <w:pPr>
              <w:rPr>
                <w:sz w:val="20"/>
                <w:szCs w:val="20"/>
                <w:lang w:val="hr-HR"/>
              </w:rPr>
            </w:pPr>
            <w:bookmarkStart w:id="5" w:name="_Toc355955747"/>
            <w:r w:rsidRPr="00D03A6D">
              <w:rPr>
                <w:noProof/>
                <w:lang w:val="hr-HR" w:eastAsia="hr-HR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74A62A0C" wp14:editId="25A814DC">
                  <wp:simplePos x="0" y="0"/>
                  <wp:positionH relativeFrom="margin">
                    <wp:posOffset>67310</wp:posOffset>
                  </wp:positionH>
                  <wp:positionV relativeFrom="paragraph">
                    <wp:posOffset>-650875</wp:posOffset>
                  </wp:positionV>
                  <wp:extent cx="899160" cy="899795"/>
                  <wp:effectExtent l="0" t="0" r="0" b="0"/>
                  <wp:wrapTight wrapText="bothSides">
                    <wp:wrapPolygon edited="0">
                      <wp:start x="6864" y="0"/>
                      <wp:lineTo x="3661" y="1372"/>
                      <wp:lineTo x="0" y="5488"/>
                      <wp:lineTo x="0" y="16463"/>
                      <wp:lineTo x="5949" y="21036"/>
                      <wp:lineTo x="8237" y="21036"/>
                      <wp:lineTo x="12356" y="21036"/>
                      <wp:lineTo x="14644" y="21036"/>
                      <wp:lineTo x="21051" y="16463"/>
                      <wp:lineTo x="21051" y="5488"/>
                      <wp:lineTo x="17390" y="1829"/>
                      <wp:lineTo x="13729" y="0"/>
                      <wp:lineTo x="6864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O-2017.wm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7" w:type="dxa"/>
            <w:vAlign w:val="center"/>
          </w:tcPr>
          <w:p w14:paraId="069173BD" w14:textId="77777777" w:rsidR="00EE4827" w:rsidRPr="006725B9" w:rsidRDefault="00EE4827" w:rsidP="002C79CE">
            <w:pPr>
              <w:tabs>
                <w:tab w:val="right" w:pos="9072"/>
              </w:tabs>
              <w:rPr>
                <w:lang w:val="hr-HR"/>
              </w:rPr>
            </w:pPr>
            <w:r w:rsidRPr="006725B9">
              <w:rPr>
                <w:lang w:val="hr-HR"/>
              </w:rPr>
              <w:t>University of Zagreb</w:t>
            </w:r>
          </w:p>
          <w:p w14:paraId="1511D4EE" w14:textId="77777777" w:rsidR="00EE4827" w:rsidRPr="006725B9" w:rsidRDefault="00EE4827" w:rsidP="002C79CE">
            <w:pPr>
              <w:tabs>
                <w:tab w:val="right" w:pos="9072"/>
              </w:tabs>
              <w:spacing w:before="120" w:after="120"/>
              <w:rPr>
                <w:lang w:val="hr-HR"/>
              </w:rPr>
            </w:pPr>
            <w:r w:rsidRPr="006725B9">
              <w:rPr>
                <w:lang w:val="hr-HR"/>
              </w:rPr>
              <w:t>Faculty of Science</w:t>
            </w:r>
          </w:p>
          <w:p w14:paraId="68227BEF" w14:textId="77777777" w:rsidR="00EE4827" w:rsidRDefault="00EE4827" w:rsidP="002C79CE">
            <w:pPr>
              <w:rPr>
                <w:b/>
                <w:bCs/>
                <w:color w:val="003399"/>
                <w:lang w:val="hr-HR"/>
              </w:rPr>
            </w:pPr>
            <w:r w:rsidRPr="006725B9">
              <w:rPr>
                <w:b/>
                <w:bCs/>
                <w:color w:val="003399"/>
                <w:lang w:val="hr-HR"/>
              </w:rPr>
              <w:t>Department of Chemistry</w:t>
            </w:r>
          </w:p>
          <w:p w14:paraId="0DF978FD" w14:textId="77777777" w:rsidR="00EE4827" w:rsidRPr="006725B9" w:rsidRDefault="00EE4827" w:rsidP="002C79CE">
            <w:pPr>
              <w:rPr>
                <w:sz w:val="20"/>
                <w:szCs w:val="20"/>
                <w:lang w:val="hr-HR"/>
              </w:rPr>
            </w:pPr>
          </w:p>
        </w:tc>
      </w:tr>
    </w:tbl>
    <w:p w14:paraId="2BD1C0AE" w14:textId="77777777" w:rsidR="00EE4827" w:rsidRPr="00A44071" w:rsidRDefault="00EE4827" w:rsidP="00EE4827">
      <w:pPr>
        <w:pStyle w:val="OCJENSKIRADOVI1Naslovpoglavlja"/>
        <w:numPr>
          <w:ilvl w:val="0"/>
          <w:numId w:val="0"/>
        </w:numPr>
        <w:jc w:val="center"/>
      </w:pPr>
      <w:bookmarkStart w:id="6" w:name="_Toc45965903"/>
      <w:bookmarkStart w:id="7" w:name="_Toc48766182"/>
      <w:r w:rsidRPr="00A44071">
        <w:t>ABSTRACT</w:t>
      </w:r>
      <w:bookmarkEnd w:id="5"/>
      <w:bookmarkEnd w:id="6"/>
      <w:bookmarkEnd w:id="7"/>
    </w:p>
    <w:p w14:paraId="28D990BB" w14:textId="77777777" w:rsidR="00EE4827" w:rsidRPr="00A44071" w:rsidRDefault="00EE4827" w:rsidP="00EE4827">
      <w:pPr>
        <w:pStyle w:val="OCJENSKIRADOVIOdlomak1PRVIODLOMAK"/>
        <w:spacing w:line="240" w:lineRule="auto"/>
        <w:jc w:val="center"/>
        <w:rPr>
          <w:color w:val="000000"/>
        </w:rPr>
      </w:pPr>
      <w:r w:rsidRPr="001D795C">
        <w:rPr>
          <w:color w:val="000000"/>
        </w:rPr>
        <w:t xml:space="preserve">Isolation and </w:t>
      </w:r>
      <w:r>
        <w:rPr>
          <w:color w:val="000000"/>
        </w:rPr>
        <w:t>S</w:t>
      </w:r>
      <w:r w:rsidRPr="001D795C">
        <w:rPr>
          <w:color w:val="000000"/>
        </w:rPr>
        <w:t xml:space="preserve">tructural </w:t>
      </w:r>
      <w:r>
        <w:rPr>
          <w:color w:val="000000"/>
        </w:rPr>
        <w:t>C</w:t>
      </w:r>
      <w:r w:rsidRPr="001D795C">
        <w:rPr>
          <w:color w:val="000000"/>
        </w:rPr>
        <w:t xml:space="preserve">haracterization of </w:t>
      </w:r>
      <w:r>
        <w:rPr>
          <w:color w:val="000000"/>
        </w:rPr>
        <w:t>9a- and 4''- Tetrahydrofurfuryl M</w:t>
      </w:r>
      <w:r w:rsidRPr="001D795C">
        <w:rPr>
          <w:color w:val="000000"/>
        </w:rPr>
        <w:t xml:space="preserve">acrozone </w:t>
      </w:r>
      <w:r>
        <w:rPr>
          <w:color w:val="000000"/>
        </w:rPr>
        <w:t>R</w:t>
      </w:r>
      <w:r w:rsidRPr="001D795C">
        <w:rPr>
          <w:color w:val="000000"/>
        </w:rPr>
        <w:t xml:space="preserve">eaction </w:t>
      </w:r>
      <w:r>
        <w:rPr>
          <w:color w:val="000000"/>
        </w:rPr>
        <w:t>M</w:t>
      </w:r>
      <w:r w:rsidRPr="001D795C">
        <w:rPr>
          <w:color w:val="000000"/>
        </w:rPr>
        <w:t xml:space="preserve">ixture </w:t>
      </w:r>
      <w:r>
        <w:rPr>
          <w:color w:val="000000"/>
        </w:rPr>
        <w:t>C</w:t>
      </w:r>
      <w:r w:rsidRPr="001D795C">
        <w:rPr>
          <w:color w:val="000000"/>
        </w:rPr>
        <w:t xml:space="preserve">omponents </w:t>
      </w:r>
      <w:r>
        <w:rPr>
          <w:color w:val="000000"/>
        </w:rPr>
        <w:t>U</w:t>
      </w:r>
      <w:r w:rsidRPr="001D795C">
        <w:rPr>
          <w:color w:val="000000"/>
        </w:rPr>
        <w:t>sing the LC-SPE/NMR</w:t>
      </w:r>
    </w:p>
    <w:p w14:paraId="3D920E48" w14:textId="77777777" w:rsidR="00EE4827" w:rsidRPr="00A44071" w:rsidRDefault="00EE4827" w:rsidP="00EE4827">
      <w:pPr>
        <w:pStyle w:val="OCJENSKIRADOVIOdlomak2OSTALIODLOMCI"/>
        <w:spacing w:line="240" w:lineRule="auto"/>
      </w:pPr>
    </w:p>
    <w:p w14:paraId="273AAA69" w14:textId="77777777" w:rsidR="00EE4827" w:rsidRPr="00A44071" w:rsidRDefault="00EE4827" w:rsidP="00EE4827">
      <w:pPr>
        <w:jc w:val="center"/>
        <w:rPr>
          <w:noProof/>
        </w:rPr>
      </w:pPr>
      <w:r>
        <w:rPr>
          <w:noProof/>
        </w:rPr>
        <w:t>Lucia Ema Sekula</w:t>
      </w:r>
    </w:p>
    <w:p w14:paraId="10A85836" w14:textId="77777777" w:rsidR="00EE4827" w:rsidRDefault="00EE4827" w:rsidP="00EE4827">
      <w:pPr>
        <w:pStyle w:val="OCJENSKIRADOVIOdlomak2OSTALIODLOMCI"/>
        <w:spacing w:line="240" w:lineRule="auto"/>
        <w:ind w:firstLine="0"/>
      </w:pPr>
    </w:p>
    <w:p w14:paraId="254CCFD5" w14:textId="77777777" w:rsidR="00EE4827" w:rsidRPr="00A44071" w:rsidRDefault="00EE4827" w:rsidP="00EE4827">
      <w:pPr>
        <w:pStyle w:val="OCJENSKIRADOVIOdlomak2OSTALIODLOMCI"/>
        <w:spacing w:line="240" w:lineRule="auto"/>
        <w:ind w:firstLine="0"/>
      </w:pPr>
    </w:p>
    <w:p w14:paraId="00A070D3" w14:textId="75D623D8" w:rsidR="00317B57" w:rsidRPr="00317B57" w:rsidRDefault="00EE4827" w:rsidP="005A505A">
      <w:pPr>
        <w:pStyle w:val="HTMLPreformatted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Macrozones are 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novel </w:t>
      </w:r>
      <w:r w:rsidR="00317DC8">
        <w:rPr>
          <w:rFonts w:ascii="Times New Roman" w:hAnsi="Times New Roman" w:cs="Times New Roman"/>
          <w:color w:val="000000"/>
          <w:sz w:val="24"/>
          <w:szCs w:val="24"/>
        </w:rPr>
        <w:t xml:space="preserve">bioactive 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conjugates of azithromycin and thiosemicarbazides that </w:t>
      </w:r>
      <w:r w:rsidR="00317DC8">
        <w:rPr>
          <w:rFonts w:ascii="Times New Roman" w:hAnsi="Times New Roman" w:cs="Times New Roman"/>
          <w:color w:val="000000"/>
          <w:sz w:val="24"/>
          <w:szCs w:val="24"/>
        </w:rPr>
        <w:t xml:space="preserve"> posses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 very good</w:t>
      </w:r>
      <w:r w:rsidRPr="00317B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7DC8" w:rsidRPr="00317B57">
        <w:rPr>
          <w:rFonts w:ascii="Times New Roman" w:hAnsi="Times New Roman" w:cs="Times New Roman"/>
          <w:i/>
          <w:sz w:val="24"/>
          <w:szCs w:val="24"/>
        </w:rPr>
        <w:t>in vitro</w:t>
      </w:r>
      <w:r w:rsidR="00317DC8"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antibacterial activity </w:t>
      </w:r>
      <w:r w:rsidR="00317DC8">
        <w:rPr>
          <w:rFonts w:ascii="Times New Roman" w:hAnsi="Times New Roman" w:cs="Times New Roman"/>
          <w:color w:val="000000"/>
          <w:sz w:val="24"/>
          <w:szCs w:val="24"/>
        </w:rPr>
        <w:t>against</w:t>
      </w:r>
      <w:r w:rsidR="00F20DC1"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20DC1" w:rsidRPr="00317B57">
        <w:rPr>
          <w:rFonts w:ascii="Times New Roman" w:hAnsi="Times New Roman" w:cs="Times New Roman"/>
          <w:color w:val="000000"/>
          <w:sz w:val="24"/>
          <w:szCs w:val="24"/>
        </w:rPr>
        <w:t>elected</w:t>
      </w:r>
      <w:r w:rsidRPr="00317B57">
        <w:rPr>
          <w:rFonts w:ascii="Times New Roman" w:hAnsi="Times New Roman" w:cs="Times New Roman"/>
          <w:color w:val="000000"/>
          <w:sz w:val="24"/>
          <w:szCs w:val="24"/>
        </w:rPr>
        <w:t xml:space="preserve"> Gram-positive and Gram-negative bacteria.</w:t>
      </w:r>
      <w:r w:rsidRPr="00317B57">
        <w:rPr>
          <w:rFonts w:ascii="Times New Roman" w:hAnsi="Times New Roman" w:cs="Times New Roman"/>
          <w:sz w:val="24"/>
          <w:szCs w:val="24"/>
        </w:rPr>
        <w:t xml:space="preserve"> Due to </w:t>
      </w:r>
      <w:r w:rsidR="00F20DC1" w:rsidRPr="00317B57">
        <w:rPr>
          <w:rFonts w:ascii="Times New Roman" w:hAnsi="Times New Roman" w:cs="Times New Roman"/>
          <w:sz w:val="24"/>
          <w:szCs w:val="24"/>
        </w:rPr>
        <w:t xml:space="preserve">a </w:t>
      </w:r>
      <w:r w:rsidRPr="00317B57">
        <w:rPr>
          <w:rFonts w:ascii="Times New Roman" w:hAnsi="Times New Roman" w:cs="Times New Roman"/>
          <w:sz w:val="24"/>
          <w:szCs w:val="24"/>
        </w:rPr>
        <w:t xml:space="preserve">global problem of growing </w:t>
      </w:r>
      <w:r w:rsidR="00BA3134">
        <w:rPr>
          <w:rFonts w:ascii="Times New Roman" w:hAnsi="Times New Roman" w:cs="Times New Roman"/>
          <w:sz w:val="24"/>
          <w:szCs w:val="24"/>
        </w:rPr>
        <w:t>bacterial</w:t>
      </w:r>
      <w:r w:rsidR="00BA3134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="00F20DC1" w:rsidRPr="00317B57">
        <w:rPr>
          <w:rFonts w:ascii="Times New Roman" w:hAnsi="Times New Roman" w:cs="Times New Roman"/>
          <w:sz w:val="24"/>
          <w:szCs w:val="24"/>
        </w:rPr>
        <w:t>resistance</w:t>
      </w:r>
      <w:r w:rsidRPr="00317B57">
        <w:rPr>
          <w:rFonts w:ascii="Times New Roman" w:hAnsi="Times New Roman" w:cs="Times New Roman"/>
          <w:sz w:val="24"/>
          <w:szCs w:val="24"/>
        </w:rPr>
        <w:t xml:space="preserve">, </w:t>
      </w:r>
      <w:r w:rsidR="00BA3134">
        <w:rPr>
          <w:rFonts w:ascii="Times New Roman" w:hAnsi="Times New Roman" w:cs="Times New Roman"/>
          <w:sz w:val="24"/>
          <w:szCs w:val="24"/>
        </w:rPr>
        <w:t xml:space="preserve">discovery </w:t>
      </w:r>
      <w:r w:rsidRPr="00317B57">
        <w:rPr>
          <w:rFonts w:ascii="Times New Roman" w:hAnsi="Times New Roman" w:cs="Times New Roman"/>
          <w:sz w:val="24"/>
          <w:szCs w:val="24"/>
        </w:rPr>
        <w:t xml:space="preserve">of new antibiotics is of </w:t>
      </w:r>
      <w:r w:rsidR="00F20DC1" w:rsidRPr="00317B57">
        <w:rPr>
          <w:rFonts w:ascii="Times New Roman" w:hAnsi="Times New Roman" w:cs="Times New Roman"/>
          <w:sz w:val="24"/>
          <w:szCs w:val="24"/>
        </w:rPr>
        <w:t>a</w:t>
      </w:r>
      <w:r w:rsidR="00BA3134">
        <w:rPr>
          <w:rFonts w:ascii="Times New Roman" w:hAnsi="Times New Roman" w:cs="Times New Roman"/>
          <w:sz w:val="24"/>
          <w:szCs w:val="24"/>
        </w:rPr>
        <w:t>n</w:t>
      </w:r>
      <w:r w:rsidR="00F20DC1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="00BA3134">
        <w:rPr>
          <w:rFonts w:ascii="Times New Roman" w:hAnsi="Times New Roman" w:cs="Times New Roman"/>
          <w:sz w:val="24"/>
          <w:szCs w:val="24"/>
        </w:rPr>
        <w:t>outmost</w:t>
      </w:r>
      <w:r w:rsidR="00BA3134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Pr="00317B57">
        <w:rPr>
          <w:rFonts w:ascii="Times New Roman" w:hAnsi="Times New Roman" w:cs="Times New Roman"/>
          <w:sz w:val="24"/>
          <w:szCs w:val="24"/>
        </w:rPr>
        <w:t xml:space="preserve">importance and various studies are in </w:t>
      </w:r>
      <w:r w:rsidR="00BA3134">
        <w:rPr>
          <w:rFonts w:ascii="Times New Roman" w:hAnsi="Times New Roman" w:cs="Times New Roman"/>
          <w:sz w:val="24"/>
          <w:szCs w:val="24"/>
        </w:rPr>
        <w:t>progress</w:t>
      </w:r>
      <w:r w:rsidR="00BA3134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="00BA3134">
        <w:rPr>
          <w:rFonts w:ascii="Times New Roman" w:hAnsi="Times New Roman" w:cs="Times New Roman"/>
          <w:sz w:val="24"/>
          <w:szCs w:val="24"/>
        </w:rPr>
        <w:t>to overcome the resistance mechanisms</w:t>
      </w:r>
      <w:r w:rsidRPr="00317B57">
        <w:rPr>
          <w:rFonts w:ascii="Times New Roman" w:hAnsi="Times New Roman" w:cs="Times New Roman"/>
          <w:sz w:val="24"/>
          <w:szCs w:val="24"/>
        </w:rPr>
        <w:t>.</w:t>
      </w:r>
      <w:r w:rsidR="00317B57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="00317B57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Efficient and rapid purification and isolation of newly synthesized </w:t>
      </w:r>
      <w:r w:rsidR="00BA3134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bioactive </w:t>
      </w:r>
      <w:r w:rsidR="00317B57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compounds is a </w:t>
      </w:r>
      <w:r w:rsidR="00BA3134">
        <w:rPr>
          <w:rFonts w:ascii="Times New Roman" w:hAnsi="Times New Roman" w:cs="Times New Roman"/>
          <w:color w:val="222222"/>
          <w:sz w:val="24"/>
          <w:szCs w:val="24"/>
          <w:lang w:val="en"/>
        </w:rPr>
        <w:t>crucial</w:t>
      </w:r>
      <w:r w:rsidR="00BA3134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</w:t>
      </w:r>
      <w:r w:rsidR="00317B57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step </w:t>
      </w:r>
      <w:r w:rsidR="00BA3134">
        <w:rPr>
          <w:rFonts w:ascii="Times New Roman" w:hAnsi="Times New Roman" w:cs="Times New Roman"/>
          <w:color w:val="222222"/>
          <w:sz w:val="24"/>
          <w:szCs w:val="24"/>
          <w:lang w:val="en"/>
        </w:rPr>
        <w:t>prior to</w:t>
      </w:r>
      <w:r w:rsidR="00317B57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 xml:space="preserve"> biological </w:t>
      </w:r>
      <w:r w:rsidR="00BA3134">
        <w:rPr>
          <w:rFonts w:ascii="Times New Roman" w:hAnsi="Times New Roman" w:cs="Times New Roman"/>
          <w:color w:val="222222"/>
          <w:sz w:val="24"/>
          <w:szCs w:val="24"/>
          <w:lang w:val="en"/>
        </w:rPr>
        <w:t>evaluation</w:t>
      </w:r>
      <w:r w:rsidR="00317B57" w:rsidRPr="00317B57">
        <w:rPr>
          <w:rFonts w:ascii="Times New Roman" w:hAnsi="Times New Roman" w:cs="Times New Roman"/>
          <w:color w:val="222222"/>
          <w:sz w:val="24"/>
          <w:szCs w:val="24"/>
          <w:lang w:val="en"/>
        </w:rPr>
        <w:t>.</w:t>
      </w:r>
    </w:p>
    <w:p w14:paraId="0CCCC422" w14:textId="6E0257DE" w:rsidR="00EE4827" w:rsidRPr="0028003C" w:rsidRDefault="0028003C" w:rsidP="005A505A">
      <w:pPr>
        <w:jc w:val="both"/>
        <w:rPr>
          <w:lang w:val="hr-HR"/>
        </w:rPr>
      </w:pPr>
      <w:r>
        <w:rPr>
          <w:color w:val="000000"/>
        </w:rPr>
        <w:t>I</w:t>
      </w:r>
      <w:r w:rsidR="00EE4827">
        <w:rPr>
          <w:color w:val="000000"/>
        </w:rPr>
        <w:t xml:space="preserve">n this study we have </w:t>
      </w:r>
      <w:r w:rsidR="00BA3134">
        <w:rPr>
          <w:color w:val="000000"/>
        </w:rPr>
        <w:t xml:space="preserve">successfuly </w:t>
      </w:r>
      <w:r w:rsidR="00EE4827" w:rsidRPr="00CC5A58">
        <w:rPr>
          <w:color w:val="000000"/>
        </w:rPr>
        <w:t>iso</w:t>
      </w:r>
      <w:r w:rsidR="00EE4827">
        <w:rPr>
          <w:color w:val="000000"/>
        </w:rPr>
        <w:t>lat</w:t>
      </w:r>
      <w:r w:rsidR="00BA3134">
        <w:rPr>
          <w:color w:val="000000"/>
        </w:rPr>
        <w:t>ed</w:t>
      </w:r>
      <w:r w:rsidR="00EE4827">
        <w:rPr>
          <w:color w:val="000000"/>
        </w:rPr>
        <w:t xml:space="preserve"> and structural</w:t>
      </w:r>
      <w:r w:rsidR="00BA3134">
        <w:rPr>
          <w:color w:val="000000"/>
        </w:rPr>
        <w:t>y</w:t>
      </w:r>
      <w:r w:rsidR="00EE4827">
        <w:rPr>
          <w:color w:val="000000"/>
        </w:rPr>
        <w:t xml:space="preserve"> characteriz</w:t>
      </w:r>
      <w:r w:rsidR="00BA3134">
        <w:rPr>
          <w:color w:val="000000"/>
        </w:rPr>
        <w:t>ed</w:t>
      </w:r>
      <w:r w:rsidR="00EE4827">
        <w:rPr>
          <w:color w:val="000000"/>
        </w:rPr>
        <w:t xml:space="preserve"> </w:t>
      </w:r>
      <w:r w:rsidR="00317B57">
        <w:rPr>
          <w:color w:val="000000"/>
        </w:rPr>
        <w:t xml:space="preserve">main components and some impurities </w:t>
      </w:r>
      <w:r w:rsidR="00BA3134">
        <w:rPr>
          <w:color w:val="000000"/>
        </w:rPr>
        <w:t xml:space="preserve">in </w:t>
      </w:r>
      <w:r w:rsidR="007045DA">
        <w:rPr>
          <w:color w:val="000000"/>
        </w:rPr>
        <w:t>9a- and 4''-</w:t>
      </w:r>
      <w:r w:rsidR="00EE4827">
        <w:rPr>
          <w:color w:val="000000"/>
        </w:rPr>
        <w:t>tetrahydrofurfuryl m</w:t>
      </w:r>
      <w:r w:rsidR="00EE4827" w:rsidRPr="001D795C">
        <w:rPr>
          <w:color w:val="000000"/>
        </w:rPr>
        <w:t xml:space="preserve">acrozone </w:t>
      </w:r>
      <w:r w:rsidR="00EE4827">
        <w:rPr>
          <w:color w:val="000000"/>
        </w:rPr>
        <w:t>r</w:t>
      </w:r>
      <w:r w:rsidR="00EE4827" w:rsidRPr="001D795C">
        <w:rPr>
          <w:color w:val="000000"/>
        </w:rPr>
        <w:t xml:space="preserve">eaction </w:t>
      </w:r>
      <w:r w:rsidR="00EE4827">
        <w:rPr>
          <w:color w:val="000000"/>
        </w:rPr>
        <w:t>m</w:t>
      </w:r>
      <w:r w:rsidR="00EE4827" w:rsidRPr="001D795C">
        <w:rPr>
          <w:color w:val="000000"/>
        </w:rPr>
        <w:t>ixture</w:t>
      </w:r>
      <w:r w:rsidR="0023613E">
        <w:rPr>
          <w:color w:val="000000"/>
        </w:rPr>
        <w:t>s</w:t>
      </w:r>
      <w:r>
        <w:rPr>
          <w:color w:val="000000"/>
        </w:rPr>
        <w:t xml:space="preserve"> </w:t>
      </w:r>
      <w:r>
        <w:rPr>
          <w:lang w:val="hr-HR"/>
        </w:rPr>
        <w:t xml:space="preserve">using the </w:t>
      </w:r>
      <w:r>
        <w:rPr>
          <w:color w:val="000000"/>
        </w:rPr>
        <w:t xml:space="preserve">LC-SPE/NMR </w:t>
      </w:r>
      <w:r w:rsidR="00BA3134">
        <w:rPr>
          <w:color w:val="000000"/>
        </w:rPr>
        <w:t>approach</w:t>
      </w:r>
      <w:r w:rsidR="00EE4827" w:rsidRPr="00CC5A58">
        <w:rPr>
          <w:color w:val="000000"/>
        </w:rPr>
        <w:t xml:space="preserve">. Structures of the isolated </w:t>
      </w:r>
      <w:r w:rsidR="0029072A">
        <w:rPr>
          <w:color w:val="000000"/>
        </w:rPr>
        <w:t>compounds</w:t>
      </w:r>
      <w:r w:rsidR="00EE4827">
        <w:rPr>
          <w:color w:val="000000"/>
        </w:rPr>
        <w:t xml:space="preserve"> </w:t>
      </w:r>
      <w:r w:rsidR="00EE4827" w:rsidRPr="00CC5A58">
        <w:rPr>
          <w:color w:val="000000"/>
        </w:rPr>
        <w:t xml:space="preserve">were </w:t>
      </w:r>
      <w:r w:rsidR="00EE4827">
        <w:rPr>
          <w:color w:val="000000"/>
        </w:rPr>
        <w:t>proposed</w:t>
      </w:r>
      <w:r w:rsidR="00EE4827" w:rsidRPr="00CC5A58">
        <w:rPr>
          <w:color w:val="000000"/>
        </w:rPr>
        <w:t xml:space="preserve"> on </w:t>
      </w:r>
      <w:r w:rsidR="00EE4827">
        <w:rPr>
          <w:color w:val="000000"/>
        </w:rPr>
        <w:t xml:space="preserve">the </w:t>
      </w:r>
      <w:r w:rsidR="00EE4827" w:rsidRPr="00CC5A58">
        <w:rPr>
          <w:color w:val="000000"/>
        </w:rPr>
        <w:t xml:space="preserve">basis of the </w:t>
      </w:r>
      <w:r w:rsidR="0029072A">
        <w:rPr>
          <w:color w:val="000000"/>
        </w:rPr>
        <w:t>analysed</w:t>
      </w:r>
      <w:r w:rsidR="00EE4827" w:rsidRPr="00CC5A58">
        <w:rPr>
          <w:color w:val="000000"/>
        </w:rPr>
        <w:t xml:space="preserve"> one- a</w:t>
      </w:r>
      <w:r w:rsidR="00EE4827">
        <w:rPr>
          <w:color w:val="000000"/>
        </w:rPr>
        <w:t>nd two-dimensional NMR spectra and MS spectra, respectively.</w:t>
      </w:r>
      <w:r w:rsidR="00EE4827" w:rsidRPr="00CC5A58">
        <w:rPr>
          <w:color w:val="000000"/>
        </w:rPr>
        <w:t xml:space="preserve"> </w:t>
      </w:r>
    </w:p>
    <w:p w14:paraId="268D0D8B" w14:textId="77777777" w:rsidR="00EE4827" w:rsidRPr="00A44071" w:rsidRDefault="00EE4827" w:rsidP="00EE4827">
      <w:pPr>
        <w:pStyle w:val="OCJENSKIRADOVIOdlomak2OSTALIODLOMCI"/>
        <w:spacing w:line="240" w:lineRule="auto"/>
      </w:pPr>
    </w:p>
    <w:p w14:paraId="0C4D4206" w14:textId="4EB3D2FD" w:rsidR="00EE4827" w:rsidRPr="00A44071" w:rsidRDefault="00EE4827" w:rsidP="00EE4827">
      <w:pPr>
        <w:pStyle w:val="OCJENSKIRADOVIOdlomak1PRVIODLOMAK"/>
        <w:spacing w:line="240" w:lineRule="auto"/>
        <w:rPr>
          <w:color w:val="000000"/>
        </w:rPr>
      </w:pPr>
      <w:r w:rsidRPr="00A44071">
        <w:rPr>
          <w:color w:val="000000"/>
        </w:rPr>
        <w:t>(</w:t>
      </w:r>
      <w:r w:rsidR="00827E98">
        <w:rPr>
          <w:color w:val="000000"/>
        </w:rPr>
        <w:t>7</w:t>
      </w:r>
      <w:r w:rsidR="003915DB">
        <w:rPr>
          <w:color w:val="000000"/>
        </w:rPr>
        <w:t>6</w:t>
      </w:r>
      <w:r w:rsidRPr="00A44071">
        <w:rPr>
          <w:color w:val="000000"/>
        </w:rPr>
        <w:t xml:space="preserve"> pages,</w:t>
      </w:r>
      <w:r w:rsidR="006C096C">
        <w:rPr>
          <w:color w:val="000000"/>
        </w:rPr>
        <w:t xml:space="preserve"> 5</w:t>
      </w:r>
      <w:r w:rsidR="00BC5D82">
        <w:rPr>
          <w:color w:val="000000"/>
        </w:rPr>
        <w:t>4</w:t>
      </w:r>
      <w:r w:rsidRPr="00A44071">
        <w:rPr>
          <w:color w:val="000000"/>
        </w:rPr>
        <w:t xml:space="preserve"> figures, </w:t>
      </w:r>
      <w:r w:rsidR="007D73D6">
        <w:rPr>
          <w:color w:val="000000"/>
        </w:rPr>
        <w:t>13</w:t>
      </w:r>
      <w:r w:rsidRPr="00A44071">
        <w:rPr>
          <w:color w:val="000000"/>
        </w:rPr>
        <w:t xml:space="preserve"> tables, </w:t>
      </w:r>
      <w:r w:rsidR="006C096C">
        <w:rPr>
          <w:color w:val="000000"/>
        </w:rPr>
        <w:t>43</w:t>
      </w:r>
      <w:r w:rsidRPr="00A44071">
        <w:rPr>
          <w:color w:val="000000"/>
        </w:rPr>
        <w:t xml:space="preserve"> references, original in </w:t>
      </w:r>
      <w:r>
        <w:rPr>
          <w:color w:val="000000"/>
        </w:rPr>
        <w:t>Croatian</w:t>
      </w:r>
      <w:r w:rsidRPr="00A44071">
        <w:rPr>
          <w:color w:val="000000"/>
        </w:rPr>
        <w:t>)</w:t>
      </w:r>
    </w:p>
    <w:p w14:paraId="0AEAA052" w14:textId="77777777" w:rsidR="00EE4827" w:rsidRPr="00A44071" w:rsidRDefault="00EE4827" w:rsidP="00EE4827">
      <w:pPr>
        <w:pStyle w:val="OCJENSKIRADOVIOdlomak2OSTALIODLOMCI"/>
        <w:spacing w:line="240" w:lineRule="auto"/>
      </w:pPr>
    </w:p>
    <w:p w14:paraId="66152FD8" w14:textId="77777777" w:rsidR="00EE4827" w:rsidRPr="00A44071" w:rsidRDefault="00EE4827" w:rsidP="00EE4827">
      <w:pPr>
        <w:pStyle w:val="OCJENSKIRADOVIOdlomak1PRVIODLOMAK"/>
        <w:spacing w:line="240" w:lineRule="auto"/>
        <w:rPr>
          <w:color w:val="000000"/>
        </w:rPr>
      </w:pPr>
      <w:r w:rsidRPr="00A44071">
        <w:rPr>
          <w:color w:val="000000"/>
        </w:rPr>
        <w:t xml:space="preserve">Thesis deposited in Central Chemical Library, </w:t>
      </w:r>
      <w:r>
        <w:rPr>
          <w:color w:val="000000"/>
        </w:rPr>
        <w:t xml:space="preserve">Faculty of Science, University of Zagreb, </w:t>
      </w:r>
      <w:r>
        <w:rPr>
          <w:noProof/>
        </w:rPr>
        <w:t xml:space="preserve">Horvatovac 102a, Zagreb, </w:t>
      </w:r>
      <w:r>
        <w:rPr>
          <w:color w:val="000000"/>
        </w:rPr>
        <w:t xml:space="preserve">Croatia </w:t>
      </w:r>
      <w:r w:rsidRPr="001345FE">
        <w:rPr>
          <w:color w:val="000000"/>
        </w:rPr>
        <w:t>and in Repository of</w:t>
      </w:r>
      <w:r>
        <w:rPr>
          <w:color w:val="000000"/>
        </w:rPr>
        <w:t xml:space="preserve"> the</w:t>
      </w:r>
      <w:r w:rsidRPr="001345FE">
        <w:rPr>
          <w:color w:val="000000"/>
        </w:rPr>
        <w:t xml:space="preserve"> Faculty of Science, University of Zagreb</w:t>
      </w:r>
      <w:r>
        <w:rPr>
          <w:color w:val="000000"/>
        </w:rPr>
        <w:t>.</w:t>
      </w:r>
    </w:p>
    <w:p w14:paraId="55D96B4D" w14:textId="77777777" w:rsidR="00EE4827" w:rsidRPr="00A44071" w:rsidRDefault="00EE4827" w:rsidP="00EE4827">
      <w:pPr>
        <w:pStyle w:val="OCJENSKIRADOVIOdlomak2OSTALIODLOMCI"/>
        <w:spacing w:line="240" w:lineRule="auto"/>
      </w:pPr>
    </w:p>
    <w:p w14:paraId="10F65027" w14:textId="77777777" w:rsidR="00EE4827" w:rsidRDefault="00EE4827" w:rsidP="00EE4827">
      <w:pPr>
        <w:pStyle w:val="OCJENSKIRADOVIOdlomak1PRVIODLOMAK"/>
        <w:spacing w:line="240" w:lineRule="auto"/>
      </w:pPr>
      <w:r w:rsidRPr="00A44071">
        <w:rPr>
          <w:color w:val="000000"/>
        </w:rPr>
        <w:t xml:space="preserve">Keywords: </w:t>
      </w:r>
      <w:r w:rsidRPr="00A61AFD">
        <w:t>azithromycin, hyphenated systems, impurity profiling, LC-SPE/NMR, macrolide antibiotics, macrozones, thiosemicarbazone</w:t>
      </w:r>
    </w:p>
    <w:p w14:paraId="546DA037" w14:textId="77777777" w:rsidR="00EE4827" w:rsidRPr="00167C3F" w:rsidRDefault="00EE4827" w:rsidP="00EE4827">
      <w:pPr>
        <w:pStyle w:val="OCJENSKIRADOVIOdlomak2OSTALIODLOMCI"/>
        <w:spacing w:line="120" w:lineRule="auto"/>
      </w:pPr>
    </w:p>
    <w:p w14:paraId="0CA832BA" w14:textId="77777777" w:rsidR="00EE4827" w:rsidRDefault="00EE4827" w:rsidP="00EE4827">
      <w:pPr>
        <w:pStyle w:val="OCJENSKIRADOVIOdlomak1PRVIODLOMAK"/>
        <w:spacing w:line="240" w:lineRule="auto"/>
      </w:pPr>
      <w:r>
        <w:rPr>
          <w:color w:val="000000"/>
        </w:rPr>
        <w:t>Mentor</w:t>
      </w:r>
      <w:r w:rsidRPr="00A44071">
        <w:rPr>
          <w:color w:val="000000"/>
        </w:rPr>
        <w:t xml:space="preserve">: </w:t>
      </w:r>
      <w:r w:rsidRPr="00B023A9">
        <w:rPr>
          <w:color w:val="000000"/>
        </w:rPr>
        <w:t>prof. dr. sc. Predrag Novak</w:t>
      </w:r>
    </w:p>
    <w:p w14:paraId="2BAECDC2" w14:textId="77777777" w:rsidR="00EE4827" w:rsidRDefault="00EE4827" w:rsidP="00EE4827">
      <w:pPr>
        <w:pStyle w:val="OCJENSKIRADOVIOdlomak1PRVIODLOMAK"/>
        <w:spacing w:line="240" w:lineRule="auto"/>
      </w:pPr>
      <w:r w:rsidRPr="001F77D7">
        <w:rPr>
          <w:color w:val="000000"/>
        </w:rPr>
        <w:t>Assistant mentor:</w:t>
      </w:r>
      <w:r>
        <w:rPr>
          <w:color w:val="000000"/>
        </w:rPr>
        <w:t xml:space="preserve"> mag. chem. </w:t>
      </w:r>
      <w:r>
        <w:t>Iva Habinovec</w:t>
      </w:r>
    </w:p>
    <w:p w14:paraId="069F1BFB" w14:textId="457042FB" w:rsidR="00424536" w:rsidRPr="00EC2535" w:rsidRDefault="00424536" w:rsidP="00EE4827">
      <w:pPr>
        <w:pStyle w:val="OCJENSKIRADOVIFontParagraph"/>
        <w:jc w:val="both"/>
        <w:sectPr w:rsidR="00424536" w:rsidRPr="00EC2535" w:rsidSect="00CF6BB4">
          <w:headerReference w:type="default" r:id="rId15"/>
          <w:footerReference w:type="default" r:id="rId16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59C48BCF" w14:textId="2DEDF5FE" w:rsidR="00424536" w:rsidRPr="00EC2535" w:rsidRDefault="00424536" w:rsidP="0044240A">
      <w:pPr>
        <w:pStyle w:val="OCJENSKIRADOVI1Naslovpoglavlja"/>
      </w:pPr>
      <w:bookmarkStart w:id="8" w:name="_Toc256085210"/>
      <w:bookmarkStart w:id="9" w:name="_Toc355955749"/>
      <w:bookmarkStart w:id="10" w:name="_Toc48766183"/>
      <w:r w:rsidRPr="00EC2535">
        <w:lastRenderedPageBreak/>
        <w:t>UVOD</w:t>
      </w:r>
      <w:bookmarkEnd w:id="8"/>
      <w:bookmarkEnd w:id="9"/>
      <w:bookmarkEnd w:id="10"/>
    </w:p>
    <w:p w14:paraId="321E8FFB" w14:textId="3A2D5C0C" w:rsidR="001F117B" w:rsidRPr="00EC2535" w:rsidRDefault="001F117B" w:rsidP="006C096C">
      <w:pPr>
        <w:pStyle w:val="OCJENSKIRADOVIOdlomak2OSTALIODLOMCI"/>
        <w:ind w:firstLine="0"/>
        <w:rPr>
          <w:shd w:val="clear" w:color="auto" w:fill="FFFFFF"/>
        </w:rPr>
      </w:pPr>
      <w:r w:rsidRPr="00EC2535">
        <w:rPr>
          <w:shd w:val="clear" w:color="auto" w:fill="FFFFFF"/>
        </w:rPr>
        <w:t xml:space="preserve">Sve veći porast rezistencije </w:t>
      </w:r>
      <w:r w:rsidR="00EE4827">
        <w:rPr>
          <w:shd w:val="clear" w:color="auto" w:fill="FFFFFF"/>
        </w:rPr>
        <w:t xml:space="preserve">bakterija </w:t>
      </w:r>
      <w:r w:rsidRPr="00EC2535">
        <w:rPr>
          <w:shd w:val="clear" w:color="auto" w:fill="FFFFFF"/>
        </w:rPr>
        <w:t>na postojeće antibiotike postaje globalni problem koji zahtjeva trenutačno djelovanje u svrhu poboljšanja postojećih i dizajn</w:t>
      </w:r>
      <w:r w:rsidR="00185593">
        <w:rPr>
          <w:shd w:val="clear" w:color="auto" w:fill="FFFFFF"/>
        </w:rPr>
        <w:t>a</w:t>
      </w:r>
      <w:r w:rsidRPr="00EC2535">
        <w:rPr>
          <w:shd w:val="clear" w:color="auto" w:fill="FFFFFF"/>
        </w:rPr>
        <w:t xml:space="preserve"> no</w:t>
      </w:r>
      <w:r w:rsidR="009D1EB9">
        <w:rPr>
          <w:shd w:val="clear" w:color="auto" w:fill="FFFFFF"/>
        </w:rPr>
        <w:t>vih antibiotika. Zbog prekomjer</w:t>
      </w:r>
      <w:r w:rsidRPr="00EC2535">
        <w:rPr>
          <w:shd w:val="clear" w:color="auto" w:fill="FFFFFF"/>
        </w:rPr>
        <w:t>ne i neodgovorne up</w:t>
      </w:r>
      <w:r w:rsidR="0076179B">
        <w:rPr>
          <w:shd w:val="clear" w:color="auto" w:fill="FFFFFF"/>
        </w:rPr>
        <w:t>otre</w:t>
      </w:r>
      <w:r w:rsidRPr="00EC2535">
        <w:rPr>
          <w:shd w:val="clear" w:color="auto" w:fill="FFFFFF"/>
        </w:rPr>
        <w:t xml:space="preserve">be antibiotika danas smo suočeni sa sve većim brojem smrtnih slučajeva uzrokovanih bakterijskom rezistencijom. </w:t>
      </w:r>
    </w:p>
    <w:p w14:paraId="6BCD8F0C" w14:textId="202414FD" w:rsidR="00563C4D" w:rsidRPr="00EC2535" w:rsidRDefault="001F117B" w:rsidP="00DD6196">
      <w:pPr>
        <w:pStyle w:val="OCJENSKIRADOVIOdlomak2OSTALIODLOMCI"/>
        <w:rPr>
          <w:shd w:val="clear" w:color="auto" w:fill="FFFFFF"/>
        </w:rPr>
      </w:pPr>
      <w:r w:rsidRPr="00EC2535">
        <w:rPr>
          <w:shd w:val="clear" w:color="auto" w:fill="FFFFFF"/>
        </w:rPr>
        <w:t>G</w:t>
      </w:r>
      <w:r w:rsidR="00162A3E">
        <w:rPr>
          <w:shd w:val="clear" w:color="auto" w:fill="FFFFFF"/>
        </w:rPr>
        <w:t>lavna komponent</w:t>
      </w:r>
      <w:r w:rsidR="00563C4D" w:rsidRPr="00EC2535">
        <w:rPr>
          <w:shd w:val="clear" w:color="auto" w:fill="FFFFFF"/>
        </w:rPr>
        <w:t xml:space="preserve">a antibiotika je djelatna tvar – bioaktivna molekula koja ostvaruje interakciju sa svojom ciljnom biomolekulom. </w:t>
      </w:r>
      <w:r w:rsidR="008E0C1A" w:rsidRPr="00EC2535">
        <w:rPr>
          <w:shd w:val="clear" w:color="auto" w:fill="FFFFFF"/>
        </w:rPr>
        <w:t xml:space="preserve">Makrolidni antibiotici su skupina antibiotika koji se obično koriste za liječenje akutnih i kroničnih infekcija, a najčešće se koriste azitromicin, klaritromicin, eritromicin i roksitromicin. Semikarbazoni i tiosemikarbazoni </w:t>
      </w:r>
      <w:r w:rsidR="00185593">
        <w:rPr>
          <w:shd w:val="clear" w:color="auto" w:fill="FFFFFF"/>
        </w:rPr>
        <w:t>također</w:t>
      </w:r>
      <w:r w:rsidR="00185593" w:rsidRPr="00EC2535">
        <w:rPr>
          <w:shd w:val="clear" w:color="auto" w:fill="FFFFFF"/>
        </w:rPr>
        <w:t xml:space="preserve"> </w:t>
      </w:r>
      <w:r w:rsidR="00185593">
        <w:rPr>
          <w:shd w:val="clear" w:color="auto" w:fill="FFFFFF"/>
        </w:rPr>
        <w:t>imaju</w:t>
      </w:r>
      <w:r w:rsidR="00185593" w:rsidRPr="00EC2535">
        <w:rPr>
          <w:shd w:val="clear" w:color="auto" w:fill="FFFFFF"/>
        </w:rPr>
        <w:t xml:space="preserve"> </w:t>
      </w:r>
      <w:r w:rsidR="008E0C1A" w:rsidRPr="00EC2535">
        <w:rPr>
          <w:shd w:val="clear" w:color="auto" w:fill="FFFFFF"/>
        </w:rPr>
        <w:t>antiinfektivno i antiupalno</w:t>
      </w:r>
      <w:r w:rsidR="00185593">
        <w:rPr>
          <w:shd w:val="clear" w:color="auto" w:fill="FFFFFF"/>
        </w:rPr>
        <w:t xml:space="preserve"> djelovanje</w:t>
      </w:r>
      <w:r w:rsidR="008E0C1A" w:rsidRPr="00EC2535">
        <w:rPr>
          <w:shd w:val="clear" w:color="auto" w:fill="FFFFFF"/>
        </w:rPr>
        <w:t xml:space="preserve"> pa se povezivanjem s makrolidima </w:t>
      </w:r>
      <w:r w:rsidR="00185593">
        <w:rPr>
          <w:shd w:val="clear" w:color="auto" w:fill="FFFFFF"/>
        </w:rPr>
        <w:t xml:space="preserve">mogu pripraviti </w:t>
      </w:r>
      <w:r w:rsidR="008E0C1A" w:rsidRPr="00EC2535">
        <w:rPr>
          <w:shd w:val="clear" w:color="auto" w:fill="FFFFFF"/>
        </w:rPr>
        <w:t xml:space="preserve">novi </w:t>
      </w:r>
      <w:r w:rsidR="00185593">
        <w:rPr>
          <w:shd w:val="clear" w:color="auto" w:fill="FFFFFF"/>
        </w:rPr>
        <w:t xml:space="preserve">bioaktivni </w:t>
      </w:r>
      <w:r w:rsidR="008E0C1A" w:rsidRPr="00EC2535">
        <w:rPr>
          <w:shd w:val="clear" w:color="auto" w:fill="FFFFFF"/>
        </w:rPr>
        <w:t xml:space="preserve">konjugati </w:t>
      </w:r>
      <w:r w:rsidR="00563C4D" w:rsidRPr="00EC2535">
        <w:rPr>
          <w:shd w:val="clear" w:color="auto" w:fill="FFFFFF"/>
        </w:rPr>
        <w:t>makrolidni</w:t>
      </w:r>
      <w:r w:rsidR="008E0C1A" w:rsidRPr="00EC2535">
        <w:rPr>
          <w:shd w:val="clear" w:color="auto" w:fill="FFFFFF"/>
        </w:rPr>
        <w:t>h</w:t>
      </w:r>
      <w:r w:rsidR="00563C4D" w:rsidRPr="00EC2535">
        <w:rPr>
          <w:shd w:val="clear" w:color="auto" w:fill="FFFFFF"/>
        </w:rPr>
        <w:t xml:space="preserve"> antibioti</w:t>
      </w:r>
      <w:r w:rsidR="008E0C1A" w:rsidRPr="00EC2535">
        <w:rPr>
          <w:shd w:val="clear" w:color="auto" w:fill="FFFFFF"/>
        </w:rPr>
        <w:t xml:space="preserve">ka i semikarbazona/tiosemikarbazona </w:t>
      </w:r>
      <w:r w:rsidR="00185593">
        <w:rPr>
          <w:shd w:val="clear" w:color="auto" w:fill="FFFFFF"/>
        </w:rPr>
        <w:t>koje nazivamo makrozoni.</w:t>
      </w:r>
    </w:p>
    <w:p w14:paraId="7FF28110" w14:textId="31EAF713" w:rsidR="00F95343" w:rsidRPr="00EC2535" w:rsidRDefault="008E0C1A" w:rsidP="00DD6196">
      <w:pPr>
        <w:pStyle w:val="OCJENSKIRADOVIOdlomak2OSTALIODLOMCI"/>
      </w:pPr>
      <w:r w:rsidRPr="00EC2535">
        <w:t>Razvoj novog lijeka uklju</w:t>
      </w:r>
      <w:r w:rsidR="007B3443" w:rsidRPr="00EC2535">
        <w:t xml:space="preserve">čuje postupak sinteze i pročišćavanja </w:t>
      </w:r>
      <w:r w:rsidR="00284E45">
        <w:t xml:space="preserve">konačnog </w:t>
      </w:r>
      <w:r w:rsidR="007B3443" w:rsidRPr="00EC2535">
        <w:t>produkta od različitih onečišćenja iz sintetskog postupka ili nusprodukata reakcije</w:t>
      </w:r>
      <w:r w:rsidR="00284E45">
        <w:t>,</w:t>
      </w:r>
      <w:r w:rsidR="007B3443" w:rsidRPr="00EC2535">
        <w:t xml:space="preserve"> pri čemu je strogo propisano koliki udio onečišćenja </w:t>
      </w:r>
      <w:r w:rsidR="00284E45">
        <w:t>smije</w:t>
      </w:r>
      <w:r w:rsidR="007B3443" w:rsidRPr="00EC2535">
        <w:t xml:space="preserve"> biti prisutan u krajnjem produktu. U izradi profila onečišćenja </w:t>
      </w:r>
      <w:r w:rsidR="00C30CD9">
        <w:t xml:space="preserve">svakog </w:t>
      </w:r>
      <w:r w:rsidR="007B3443" w:rsidRPr="00EC2535">
        <w:t>lijeka važna je identifikacija i strukturna karakterizacija prisutnih onečišćenja zbog njihove potencijalne toksičnosti i negativnog djelovanja na organizam</w:t>
      </w:r>
      <w:r w:rsidR="00EE4827">
        <w:t>.</w:t>
      </w:r>
    </w:p>
    <w:p w14:paraId="76A73F9C" w14:textId="24B30EFB" w:rsidR="00F95343" w:rsidRPr="00EC2535" w:rsidRDefault="00EE4827" w:rsidP="00A36BAB">
      <w:pPr>
        <w:pStyle w:val="OCJENSKIRADOVIOdlomak2OSTALIODLOMCI"/>
      </w:pPr>
      <w:r w:rsidRPr="00EC2535">
        <w:t xml:space="preserve"> </w:t>
      </w:r>
      <w:r>
        <w:t>K</w:t>
      </w:r>
      <w:r w:rsidR="00036CA5" w:rsidRPr="00EC2535">
        <w:t>valitativna i kvantitativna analiza</w:t>
      </w:r>
      <w:r w:rsidR="00F15884" w:rsidRPr="00EC2535">
        <w:t xml:space="preserve"> postiže </w:t>
      </w:r>
      <w:r w:rsidR="0056691E" w:rsidRPr="00EC2535">
        <w:t xml:space="preserve">se </w:t>
      </w:r>
      <w:r w:rsidR="00F15884" w:rsidRPr="00EC2535">
        <w:t>primjenom vezanih sustava. Najčešći sustav</w:t>
      </w:r>
      <w:r>
        <w:t>i</w:t>
      </w:r>
      <w:r w:rsidR="00F15884" w:rsidRPr="00EC2535">
        <w:t xml:space="preserve"> koji se primj</w:t>
      </w:r>
      <w:r w:rsidR="00F95343" w:rsidRPr="00EC2535">
        <w:t>enj</w:t>
      </w:r>
      <w:r w:rsidR="00F15884" w:rsidRPr="00EC2535">
        <w:t>uj</w:t>
      </w:r>
      <w:r w:rsidR="00A36BAB">
        <w:t>u</w:t>
      </w:r>
      <w:r w:rsidR="00F15884" w:rsidRPr="00EC2535">
        <w:t xml:space="preserve"> u farmaceutskim istraživanjima </w:t>
      </w:r>
      <w:r w:rsidR="00A36BAB">
        <w:t>su</w:t>
      </w:r>
      <w:r w:rsidR="00F95343" w:rsidRPr="00EC2535">
        <w:t xml:space="preserve"> spregnuti sustav</w:t>
      </w:r>
      <w:r w:rsidR="00A36BAB">
        <w:t>i</w:t>
      </w:r>
      <w:r w:rsidR="00F95343" w:rsidRPr="00EC2535">
        <w:t xml:space="preserve"> LC-SPE/NMR</w:t>
      </w:r>
      <w:r>
        <w:t xml:space="preserve"> i LC-MS</w:t>
      </w:r>
      <w:r w:rsidR="00F95343" w:rsidRPr="00EC2535">
        <w:t xml:space="preserve"> z</w:t>
      </w:r>
      <w:r w:rsidR="00F15884" w:rsidRPr="00EC2535">
        <w:t>bog svoje osjetljivosti i niskih granica detekcije</w:t>
      </w:r>
      <w:r w:rsidR="00F95343" w:rsidRPr="00EC2535">
        <w:t xml:space="preserve">. </w:t>
      </w:r>
      <w:r>
        <w:t>U farmaceutskoj industriji uvelike olakšava</w:t>
      </w:r>
      <w:r w:rsidR="00A36BAB">
        <w:t>ju</w:t>
      </w:r>
      <w:r>
        <w:t xml:space="preserve"> postupak analize složenih smjesa. </w:t>
      </w:r>
    </w:p>
    <w:p w14:paraId="493A16A7" w14:textId="26080D6C" w:rsidR="00851D6C" w:rsidRPr="00EC2535" w:rsidRDefault="0007131E" w:rsidP="00EE4827">
      <w:pPr>
        <w:pStyle w:val="OCJENSKIRADOVIOdlomak2OSTALIODLOMCI"/>
        <w:sectPr w:rsidR="00851D6C" w:rsidRPr="00EC2535" w:rsidSect="00CF6BB4">
          <w:headerReference w:type="default" r:id="rId17"/>
          <w:footerReference w:type="default" r:id="rId18"/>
          <w:pgSz w:w="11907" w:h="16840" w:code="9"/>
          <w:pgMar w:top="1701" w:right="1418" w:bottom="1701" w:left="1418" w:header="1134" w:footer="1134" w:gutter="0"/>
          <w:pgNumType w:start="1"/>
          <w:cols w:space="708"/>
          <w:docGrid w:linePitch="360"/>
        </w:sectPr>
      </w:pPr>
      <w:r w:rsidRPr="00EC2535">
        <w:t xml:space="preserve">Cilj ovog rada je </w:t>
      </w:r>
      <w:r w:rsidR="00EE4827">
        <w:t>i</w:t>
      </w:r>
      <w:r w:rsidR="00EE4827" w:rsidRPr="00EE4827">
        <w:t>zol</w:t>
      </w:r>
      <w:r w:rsidR="00EE4827">
        <w:t>irati</w:t>
      </w:r>
      <w:r w:rsidR="00EE4827" w:rsidRPr="00EE4827">
        <w:t xml:space="preserve"> i strukturn</w:t>
      </w:r>
      <w:r w:rsidR="00EE4827">
        <w:t>o</w:t>
      </w:r>
      <w:r w:rsidR="00EE4827" w:rsidRPr="00EE4827">
        <w:t xml:space="preserve"> </w:t>
      </w:r>
      <w:r w:rsidR="00185593">
        <w:t>o</w:t>
      </w:r>
      <w:r w:rsidR="00EE4827" w:rsidRPr="00EE4827">
        <w:t>karakteriz</w:t>
      </w:r>
      <w:r w:rsidR="00A36BAB">
        <w:t>irati</w:t>
      </w:r>
      <w:r w:rsidR="00EE4827" w:rsidRPr="00EE4827">
        <w:t xml:space="preserve"> </w:t>
      </w:r>
      <w:r w:rsidR="00EE4827">
        <w:t>onečišćenja</w:t>
      </w:r>
      <w:r w:rsidR="00EE4827" w:rsidRPr="00EE4827">
        <w:t xml:space="preserve"> </w:t>
      </w:r>
      <w:r w:rsidR="00A36BAB">
        <w:t xml:space="preserve">iz </w:t>
      </w:r>
      <w:r w:rsidR="00EE4827" w:rsidRPr="00EE4827">
        <w:t>reakcijsk</w:t>
      </w:r>
      <w:r w:rsidR="00A36BAB">
        <w:t>ih</w:t>
      </w:r>
      <w:r w:rsidR="00EE4827" w:rsidRPr="00EE4827">
        <w:t xml:space="preserve"> smjes</w:t>
      </w:r>
      <w:r w:rsidR="00A36BAB">
        <w:t>a 9a- i 4”-</w:t>
      </w:r>
      <w:r w:rsidR="00EE4827" w:rsidRPr="00EE4827">
        <w:t xml:space="preserve">tetrahidrofurfuril makrozona </w:t>
      </w:r>
      <w:r w:rsidRPr="00EC2535">
        <w:t>primjenom vezanog sustava LC-SPE/NMR.</w:t>
      </w:r>
      <w:r w:rsidR="00A36BAB">
        <w:t xml:space="preserve"> </w:t>
      </w:r>
      <w:r w:rsidR="00EE4827" w:rsidRPr="00EE4827">
        <w:rPr>
          <w:lang w:val="en-US"/>
        </w:rPr>
        <w:t xml:space="preserve">Nakon odjeljivanja sastojaka reakcijske smjese na kromatografskoj koloni </w:t>
      </w:r>
      <w:r w:rsidR="00A36BAB">
        <w:rPr>
          <w:lang w:val="en-US"/>
        </w:rPr>
        <w:t>odabrani</w:t>
      </w:r>
      <w:r w:rsidR="00EE4827" w:rsidRPr="00EE4827">
        <w:rPr>
          <w:lang w:val="en-US"/>
        </w:rPr>
        <w:t xml:space="preserve"> analiti </w:t>
      </w:r>
      <w:r w:rsidR="00A36BAB">
        <w:rPr>
          <w:lang w:val="en-US"/>
        </w:rPr>
        <w:t>će biti</w:t>
      </w:r>
      <w:r w:rsidR="00EE4827" w:rsidRPr="00EE4827">
        <w:rPr>
          <w:lang w:val="en-US"/>
        </w:rPr>
        <w:t xml:space="preserve"> ekstrahirani na SPE-kolone višestrukim ukoncentriravanjem (engl. m</w:t>
      </w:r>
      <w:r w:rsidR="00EE4827" w:rsidRPr="00EE4827">
        <w:rPr>
          <w:i/>
          <w:lang w:val="en-US"/>
        </w:rPr>
        <w:t>ultitrapping</w:t>
      </w:r>
      <w:r w:rsidR="00EE4827" w:rsidRPr="00EE4827">
        <w:rPr>
          <w:lang w:val="en-US"/>
        </w:rPr>
        <w:t xml:space="preserve">). Spojevi </w:t>
      </w:r>
      <w:r w:rsidR="00B56BA2">
        <w:rPr>
          <w:lang w:val="en-US"/>
        </w:rPr>
        <w:t>će biti</w:t>
      </w:r>
      <w:r w:rsidR="00EE4827" w:rsidRPr="00EE4827">
        <w:rPr>
          <w:lang w:val="en-US"/>
        </w:rPr>
        <w:t xml:space="preserve"> eluirani sa SPE-kolona deuteriranim otapalom u cjevčice NMR </w:t>
      </w:r>
      <w:r w:rsidR="00185593">
        <w:rPr>
          <w:lang w:val="en-US"/>
        </w:rPr>
        <w:t>te će se</w:t>
      </w:r>
      <w:r w:rsidR="00185593" w:rsidRPr="00EE4827">
        <w:rPr>
          <w:lang w:val="en-US"/>
        </w:rPr>
        <w:t xml:space="preserve"> </w:t>
      </w:r>
      <w:r w:rsidR="00EE4827" w:rsidRPr="00EE4827">
        <w:rPr>
          <w:lang w:val="en-US"/>
        </w:rPr>
        <w:t>snim</w:t>
      </w:r>
      <w:r w:rsidR="00B56BA2">
        <w:rPr>
          <w:lang w:val="en-US"/>
        </w:rPr>
        <w:t>it</w:t>
      </w:r>
      <w:r w:rsidR="00185593">
        <w:rPr>
          <w:lang w:val="en-US"/>
        </w:rPr>
        <w:t>i</w:t>
      </w:r>
      <w:r w:rsidR="00B56BA2">
        <w:rPr>
          <w:lang w:val="en-US"/>
        </w:rPr>
        <w:t xml:space="preserve"> </w:t>
      </w:r>
      <w:r w:rsidR="00EE4827" w:rsidRPr="00EE4827">
        <w:rPr>
          <w:lang w:val="en-US"/>
        </w:rPr>
        <w:t>jedno- i dvodimenzij</w:t>
      </w:r>
      <w:r w:rsidR="00B56BA2">
        <w:rPr>
          <w:lang w:val="en-US"/>
        </w:rPr>
        <w:t xml:space="preserve">ski spektri NMR </w:t>
      </w:r>
      <w:r w:rsidR="00185593">
        <w:rPr>
          <w:lang w:val="en-US"/>
        </w:rPr>
        <w:t xml:space="preserve">i </w:t>
      </w:r>
      <w:r w:rsidR="00B56BA2">
        <w:rPr>
          <w:lang w:val="en-US"/>
        </w:rPr>
        <w:t>spektri MS</w:t>
      </w:r>
      <w:r w:rsidR="00493E3A">
        <w:rPr>
          <w:lang w:val="en-US"/>
        </w:rPr>
        <w:t>.</w:t>
      </w:r>
      <w:r w:rsidR="00B56BA2">
        <w:rPr>
          <w:lang w:val="en-US"/>
        </w:rPr>
        <w:t xml:space="preserve"> </w:t>
      </w:r>
      <w:r w:rsidR="00EE4827" w:rsidRPr="00EE4827">
        <w:rPr>
          <w:lang w:val="en-US"/>
        </w:rPr>
        <w:t xml:space="preserve">Na temelju analize </w:t>
      </w:r>
      <w:r w:rsidR="008569D4">
        <w:rPr>
          <w:lang w:val="en-US"/>
        </w:rPr>
        <w:t xml:space="preserve">svih </w:t>
      </w:r>
      <w:r w:rsidR="00EE4827" w:rsidRPr="00EE4827">
        <w:rPr>
          <w:lang w:val="en-US"/>
        </w:rPr>
        <w:t xml:space="preserve">prikupljenih podataka </w:t>
      </w:r>
      <w:r w:rsidR="00185593">
        <w:rPr>
          <w:lang w:val="en-US"/>
        </w:rPr>
        <w:t xml:space="preserve">predložit će se </w:t>
      </w:r>
      <w:r w:rsidR="00EE4827" w:rsidRPr="00EE4827">
        <w:rPr>
          <w:lang w:val="en-US"/>
        </w:rPr>
        <w:t>strukture izoliranih spojeva.</w:t>
      </w:r>
      <w:r w:rsidR="00EE4827">
        <w:rPr>
          <w:lang w:val="en-US"/>
        </w:rPr>
        <w:t xml:space="preserve"> </w:t>
      </w:r>
    </w:p>
    <w:p w14:paraId="5483D092" w14:textId="34F60A21" w:rsidR="00424536" w:rsidRPr="00EC2535" w:rsidRDefault="00424536" w:rsidP="00DD6196">
      <w:pPr>
        <w:pStyle w:val="OCJENSKIRADOVI1Naslovpoglavlja"/>
        <w:spacing w:line="360" w:lineRule="auto"/>
      </w:pPr>
      <w:bookmarkStart w:id="11" w:name="_Toc256085213"/>
      <w:bookmarkStart w:id="12" w:name="_Toc355955752"/>
      <w:bookmarkStart w:id="13" w:name="_Toc48766184"/>
      <w:r w:rsidRPr="00EC2535">
        <w:lastRenderedPageBreak/>
        <w:t>LITERATURNI PREGLED</w:t>
      </w:r>
      <w:bookmarkEnd w:id="11"/>
      <w:bookmarkEnd w:id="12"/>
      <w:bookmarkEnd w:id="13"/>
    </w:p>
    <w:p w14:paraId="28F80B6D" w14:textId="77777777" w:rsidR="00870130" w:rsidRPr="00EC2535" w:rsidRDefault="00870130" w:rsidP="00DD6196">
      <w:pPr>
        <w:pStyle w:val="OCJENSKIRADOVI2Podnaslovpoglavlja"/>
        <w:spacing w:line="360" w:lineRule="auto"/>
      </w:pPr>
      <w:bookmarkStart w:id="14" w:name="_Toc48766185"/>
      <w:bookmarkStart w:id="15" w:name="_Toc256085211"/>
      <w:bookmarkStart w:id="16" w:name="_Toc355955750"/>
      <w:bookmarkStart w:id="17" w:name="_Toc355955753"/>
      <w:r w:rsidRPr="00EC2535">
        <w:t>Bioaktivne molekule</w:t>
      </w:r>
      <w:bookmarkEnd w:id="14"/>
    </w:p>
    <w:p w14:paraId="4EDB29F1" w14:textId="1F1254A4" w:rsidR="00870130" w:rsidRPr="00EC2535" w:rsidRDefault="00870130" w:rsidP="006C096C">
      <w:pPr>
        <w:pStyle w:val="OCJENSKIRADOVIOdlomak1PRVIODLOMAK"/>
      </w:pPr>
      <w:r w:rsidRPr="00EC2535">
        <w:t>Određene mol</w:t>
      </w:r>
      <w:r w:rsidR="009D10C5">
        <w:t xml:space="preserve">ekule u našoj okolini, dobivene </w:t>
      </w:r>
      <w:r w:rsidRPr="00EC2535">
        <w:t>iz prirodnih izvora ili pripravljene različitim postupcima kemijske sinteze</w:t>
      </w:r>
      <w:r w:rsidR="007C76B7">
        <w:t>,</w:t>
      </w:r>
      <w:r w:rsidRPr="00EC2535">
        <w:t xml:space="preserve"> pokazuju </w:t>
      </w:r>
      <w:r w:rsidR="009D10C5">
        <w:t xml:space="preserve">određena </w:t>
      </w:r>
      <w:r w:rsidRPr="00EC2535">
        <w:t>svojstva korisna u sintezi novih lijekova. Takve molekule nazivamo bioaktivnim molekulama</w:t>
      </w:r>
      <w:r w:rsidR="00820550">
        <w:t xml:space="preserve">, </w:t>
      </w:r>
      <w:r w:rsidRPr="00EC2535">
        <w:t>odnosno farmakološki aktivnim molekulama.</w:t>
      </w:r>
    </w:p>
    <w:p w14:paraId="48E4D81E" w14:textId="5D0FC430" w:rsidR="00870130" w:rsidRPr="00EC2535" w:rsidRDefault="00870130" w:rsidP="00DD6196">
      <w:pPr>
        <w:pStyle w:val="OCJENSKIRADOVIOdlomak2OSTALIODLOMCI"/>
      </w:pPr>
      <w:r w:rsidRPr="00EC2535">
        <w:t>Jedan od glavnih preduvjeta za uspješno dizajniranje no</w:t>
      </w:r>
      <w:r w:rsidR="007C76B7">
        <w:t>vih lijekova je točno definiranje</w:t>
      </w:r>
      <w:r w:rsidRPr="00EC2535">
        <w:t xml:space="preserve"> sastav</w:t>
      </w:r>
      <w:r w:rsidR="007C76B7">
        <w:t>a</w:t>
      </w:r>
      <w:r w:rsidRPr="00EC2535">
        <w:t xml:space="preserve"> lijeka, ud</w:t>
      </w:r>
      <w:r w:rsidR="007C76B7">
        <w:t>jela djelatne tvari te udjela</w:t>
      </w:r>
      <w:r w:rsidRPr="00EC2535">
        <w:t xml:space="preserve"> onečišćenja zaostalih iz proizvodnog postupka ili spontanom razgradnjom djelatne tvari tijekom vremena</w:t>
      </w:r>
      <w:r w:rsidR="007C76B7">
        <w:t xml:space="preserve">, ukoliko ona nije </w:t>
      </w:r>
      <w:r w:rsidRPr="00EC2535">
        <w:t xml:space="preserve">stabilna. Ipak, najvećim dijelom onečišćenja spadaju u sporedne produkte proizvodnog postupka. Takva onečišćenja također mogu biti biološki aktivna što može utjecati na aktivnost lijeka </w:t>
      </w:r>
      <w:r w:rsidR="00D3277F">
        <w:t>ili</w:t>
      </w:r>
      <w:r w:rsidRPr="00EC2535">
        <w:t xml:space="preserve"> čak inhibirati</w:t>
      </w:r>
      <w:r w:rsidR="00D3277F">
        <w:t xml:space="preserve"> tu aktivnost</w:t>
      </w:r>
      <w:r w:rsidRPr="00EC2535">
        <w:t xml:space="preserve">. </w:t>
      </w:r>
    </w:p>
    <w:p w14:paraId="5D29D79F" w14:textId="689DB4C2" w:rsidR="00870130" w:rsidRPr="00EC2535" w:rsidRDefault="00870130" w:rsidP="00D55D30">
      <w:pPr>
        <w:pStyle w:val="OCJENSKIRADOVIOdlomak2OSTALIODLOMCI"/>
        <w:rPr>
          <w:vertAlign w:val="superscript"/>
        </w:rPr>
      </w:pPr>
      <w:r w:rsidRPr="00EC2535">
        <w:t xml:space="preserve">Bioaktivne molekule najčešće imaju </w:t>
      </w:r>
      <w:r w:rsidR="00657820">
        <w:t xml:space="preserve">takvu </w:t>
      </w:r>
      <w:r w:rsidRPr="00EC2535">
        <w:t>trodimenzijsku strukturu koja inter</w:t>
      </w:r>
      <w:r w:rsidR="008569D4">
        <w:t>re</w:t>
      </w:r>
      <w:r w:rsidRPr="00EC2535">
        <w:t xml:space="preserve">agira s mnoštvom malih molekulskih liganada ili receptora pri čemu nastaju njihovi kompleksi. Zbog toga je pri sintezi takvih molekula izrazito bitno identificirati strukturne elemente i </w:t>
      </w:r>
      <w:r w:rsidR="009819EB">
        <w:t xml:space="preserve">kemijske </w:t>
      </w:r>
      <w:r w:rsidRPr="00EC2535">
        <w:t>skupine odgovorne za bioaktivnost. To nam uvelike pomaže u razumijevanju i definiranju molekulskih mehanizama te dinamike interakcija bioaktivnih molekula.</w:t>
      </w:r>
      <w:r w:rsidRPr="00EC2535">
        <w:rPr>
          <w:vertAlign w:val="superscript"/>
        </w:rPr>
        <w:t>1</w:t>
      </w:r>
      <w:r w:rsidR="00D55D30">
        <w:rPr>
          <w:vertAlign w:val="superscript"/>
        </w:rPr>
        <w:t xml:space="preserve"> </w:t>
      </w:r>
      <w:r w:rsidRPr="00EC2535">
        <w:t>Proces u kojem dvije biološke makromolekule inter</w:t>
      </w:r>
      <w:r w:rsidR="008569D4">
        <w:t>re</w:t>
      </w:r>
      <w:r w:rsidRPr="00EC2535">
        <w:t>agiraju nazivamo molekulskim pr</w:t>
      </w:r>
      <w:r w:rsidR="00D55D30">
        <w:t>epoznavanjem</w:t>
      </w:r>
      <w:r w:rsidR="009819EB">
        <w:t>.</w:t>
      </w:r>
      <w:r w:rsidR="00D55D30">
        <w:t xml:space="preserve"> </w:t>
      </w:r>
      <w:r w:rsidR="009819EB">
        <w:t>Ono</w:t>
      </w:r>
      <w:r w:rsidR="00D55D30">
        <w:t xml:space="preserve"> se događa </w:t>
      </w:r>
      <w:r w:rsidRPr="00EC2535">
        <w:t xml:space="preserve">putem nekovalentnih </w:t>
      </w:r>
      <w:r w:rsidR="00EE4827">
        <w:t>interakcija pri</w:t>
      </w:r>
      <w:r w:rsidRPr="00EC2535">
        <w:t xml:space="preserve"> čemu nastaje kompleks. Takav proces </w:t>
      </w:r>
      <w:r w:rsidR="009819EB">
        <w:t xml:space="preserve">ima dvije bitne karakteristike: </w:t>
      </w:r>
      <w:r w:rsidR="008562C0">
        <w:t xml:space="preserve">(1) </w:t>
      </w:r>
      <w:r w:rsidRPr="00EC2535">
        <w:t xml:space="preserve">specifičnost koja razlikuje ligande prema vrlo specifičnim i manje specifičnim i </w:t>
      </w:r>
      <w:r w:rsidR="008562C0">
        <w:t>(2) afinitet</w:t>
      </w:r>
      <w:r w:rsidRPr="00EC2535">
        <w:t xml:space="preserve"> koji određuje tendenciju vezanja liganda. U svrhu prevenci</w:t>
      </w:r>
      <w:r w:rsidR="008562C0">
        <w:t>je neželjenih popratnih učinaka</w:t>
      </w:r>
      <w:r w:rsidRPr="00EC2535">
        <w:t xml:space="preserve"> lijekovi ne smiju</w:t>
      </w:r>
      <w:r w:rsidR="008562C0">
        <w:t>,</w:t>
      </w:r>
      <w:r w:rsidRPr="00EC2535">
        <w:t xml:space="preserve"> osim djelovanja na svoje ciljne biološke molekule</w:t>
      </w:r>
      <w:r w:rsidR="008562C0">
        <w:t>,</w:t>
      </w:r>
      <w:r w:rsidRPr="00EC2535">
        <w:t xml:space="preserve"> utjecati na svojstva drugih biomolekula u organizmu.</w:t>
      </w:r>
      <w:r w:rsidRPr="00EC2535">
        <w:rPr>
          <w:vertAlign w:val="superscript"/>
        </w:rPr>
        <w:t>2</w:t>
      </w:r>
    </w:p>
    <w:p w14:paraId="2941CDFF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5C88844E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7C4887EA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05930536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743B9CFD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2E0294D7" w14:textId="77777777" w:rsidR="00870130" w:rsidRPr="00EC2535" w:rsidRDefault="00870130" w:rsidP="00DD6196">
      <w:pPr>
        <w:spacing w:line="360" w:lineRule="auto"/>
        <w:rPr>
          <w:lang w:val="hr-HR"/>
        </w:rPr>
      </w:pPr>
    </w:p>
    <w:p w14:paraId="3414CA8E" w14:textId="4D06C631" w:rsidR="00870130" w:rsidRPr="00EC2535" w:rsidRDefault="00EE4827" w:rsidP="00DD6196">
      <w:pPr>
        <w:pStyle w:val="OCJENSKIRADOVI2Podnaslovpoglavlja"/>
        <w:spacing w:line="360" w:lineRule="auto"/>
      </w:pPr>
      <w:bookmarkStart w:id="18" w:name="_Toc48766186"/>
      <w:bookmarkStart w:id="19" w:name="_Hlk41937264"/>
      <w:r>
        <w:lastRenderedPageBreak/>
        <w:t>Antibiotska rezistencija</w:t>
      </w:r>
      <w:bookmarkEnd w:id="18"/>
      <w:r>
        <w:t xml:space="preserve"> </w:t>
      </w:r>
      <w:bookmarkEnd w:id="15"/>
      <w:bookmarkEnd w:id="16"/>
      <w:bookmarkEnd w:id="19"/>
    </w:p>
    <w:p w14:paraId="0A825EAB" w14:textId="1DF7BD48" w:rsidR="006C096C" w:rsidRPr="00A44071" w:rsidRDefault="00870130" w:rsidP="006C096C">
      <w:pPr>
        <w:pStyle w:val="OCJENSKIRADOVIOdlomak1PRVIODLOMAK"/>
      </w:pPr>
      <w:bookmarkStart w:id="20" w:name="_Hlk48380337"/>
      <w:bookmarkStart w:id="21" w:name="_Hlk48380348"/>
      <w:r w:rsidRPr="00EC2535">
        <w:t>R</w:t>
      </w:r>
      <w:bookmarkEnd w:id="20"/>
      <w:r w:rsidRPr="00EC2535">
        <w:t>ezistencija</w:t>
      </w:r>
      <w:r w:rsidR="000D4C28">
        <w:t xml:space="preserve"> je</w:t>
      </w:r>
      <w:r w:rsidRPr="00EC2535">
        <w:t xml:space="preserve"> definirana kao sposobnost mikroorg</w:t>
      </w:r>
      <w:r w:rsidR="000D4C28">
        <w:t>an</w:t>
      </w:r>
      <w:r w:rsidRPr="00EC2535">
        <w:t xml:space="preserve">izama da razviju otpornost na određene lijekove koji su se koristili u liječenju infekcija </w:t>
      </w:r>
      <w:r w:rsidR="002F04CF">
        <w:t>uzro</w:t>
      </w:r>
      <w:bookmarkEnd w:id="21"/>
      <w:r w:rsidR="002F04CF">
        <w:t>kovanih tim mikroorganizmima</w:t>
      </w:r>
      <w:r w:rsidRPr="00EC2535">
        <w:t xml:space="preserve"> </w:t>
      </w:r>
      <w:r w:rsidR="000D4C28">
        <w:t xml:space="preserve">i </w:t>
      </w:r>
      <w:r w:rsidRPr="00EC2535">
        <w:t xml:space="preserve">trenutno predstavlja </w:t>
      </w:r>
      <w:r w:rsidR="008569D4">
        <w:t>velik</w:t>
      </w:r>
      <w:r w:rsidRPr="00EC2535">
        <w:t xml:space="preserve"> problem u svijetu. Naime, pojavljuje se sve veći broj bakterija rezistentnih na postojeće antibiotike. Posljedica </w:t>
      </w:r>
      <w:r w:rsidR="0026245F">
        <w:t>bakterijske rezistencije</w:t>
      </w:r>
      <w:r w:rsidRPr="00EC2535">
        <w:t xml:space="preserve"> su razni alternativni načini liječenja, primjena skupih i često nedostupnih lijekova te porast stope smrtnosti vezan uz infekci</w:t>
      </w:r>
      <w:r w:rsidR="002F04CF">
        <w:t>je koje su nekada bile lako izl</w:t>
      </w:r>
      <w:r w:rsidRPr="00EC2535">
        <w:t>ječive.</w:t>
      </w:r>
      <w:r w:rsidRPr="00EC2535">
        <w:rPr>
          <w:vertAlign w:val="superscript"/>
        </w:rPr>
        <w:t>3</w:t>
      </w:r>
      <w:r w:rsidR="00990022">
        <w:rPr>
          <w:vertAlign w:val="superscript"/>
        </w:rPr>
        <w:t xml:space="preserve"> </w:t>
      </w:r>
      <w:r w:rsidRPr="00EC2535">
        <w:t xml:space="preserve">Mogući razlog u ovakvom slijedu događaja je prekomjerna </w:t>
      </w:r>
      <w:r w:rsidR="0076179B">
        <w:t>upotreba</w:t>
      </w:r>
      <w:r w:rsidRPr="00EC2535">
        <w:t xml:space="preserve"> antibiotika što je omogućilo bakterijama da razviju otpornost, odnosno razviju mehanizme da zaobiđu djelovanje lijeka. Upravo tako bakterije ugrožavaju učinkovitost antibiotika koji su kroz povijest </w:t>
      </w:r>
      <w:r w:rsidR="00990022">
        <w:t>unaprijedili</w:t>
      </w:r>
      <w:r w:rsidRPr="00EC2535">
        <w:t xml:space="preserve"> medicinu i spasili mnoge živote. Nepotrebno i prekomjerno korištenje antibiotika u </w:t>
      </w:r>
      <w:r w:rsidR="00990022">
        <w:t>ljudskoj, ali i</w:t>
      </w:r>
      <w:r w:rsidRPr="00EC2535">
        <w:t xml:space="preserve"> veterinarskoj medicini</w:t>
      </w:r>
      <w:r w:rsidR="00990022">
        <w:t>,</w:t>
      </w:r>
      <w:r w:rsidRPr="00EC2535">
        <w:t xml:space="preserve"> uvelike je pridonijelo rezistenciji i uzrokovalo problem za cjelokupno društvo.</w:t>
      </w:r>
      <w:r w:rsidRPr="00EC2535">
        <w:rPr>
          <w:vertAlign w:val="superscript"/>
        </w:rPr>
        <w:t>4</w:t>
      </w:r>
      <w:r w:rsidR="006C096C" w:rsidRPr="006C096C">
        <w:t xml:space="preserve"> </w:t>
      </w:r>
    </w:p>
    <w:p w14:paraId="376634A3" w14:textId="44252CDA" w:rsidR="006C096C" w:rsidRDefault="006C096C" w:rsidP="006C096C">
      <w:pPr>
        <w:pStyle w:val="OCJENSKIRADOVIOdlomak2OSTALIODLOMCI"/>
      </w:pPr>
      <w:r>
        <w:t>Nak</w:t>
      </w:r>
      <w:r w:rsidR="004A698E">
        <w:t xml:space="preserve">on </w:t>
      </w:r>
      <w:r w:rsidR="00870130" w:rsidRPr="00EC2535">
        <w:t>pojave prvih antibiotika započelo je novo doba u farmaceutskoj industriji. Međutim, prekomjerna upotreba antibiotika potaknula je br</w:t>
      </w:r>
      <w:r w:rsidR="00007794">
        <w:t>ž</w:t>
      </w:r>
      <w:r w:rsidR="00870130" w:rsidRPr="00EC2535">
        <w:t>i nastanak multirezistentnih bakterija koje povećavaju smrtnost, trajanje hospitalizacije</w:t>
      </w:r>
      <w:r w:rsidR="00007794">
        <w:t>,</w:t>
      </w:r>
      <w:r w:rsidR="00870130" w:rsidRPr="00EC2535">
        <w:t xml:space="preserve"> a time i troškove zdravstvene zaštite.</w:t>
      </w:r>
      <w:r w:rsidR="00870130" w:rsidRPr="00EC2535">
        <w:rPr>
          <w:vertAlign w:val="superscript"/>
        </w:rPr>
        <w:t>5</w:t>
      </w:r>
      <w:r w:rsidR="00870130" w:rsidRPr="00EC2535">
        <w:t xml:space="preserve"> </w:t>
      </w:r>
      <w:r w:rsidR="00214AE1">
        <w:t xml:space="preserve">Pretpostavka je da će </w:t>
      </w:r>
      <w:r w:rsidR="00870130" w:rsidRPr="00EC2535">
        <w:t xml:space="preserve">broj bakterija rezistentnih na postojeće lijekove rasti pa je potreba za razumijevanjem </w:t>
      </w:r>
      <w:r w:rsidR="00EB587E" w:rsidRPr="00EC2535">
        <w:t>molekul</w:t>
      </w:r>
      <w:r w:rsidR="00EB587E">
        <w:t>skih</w:t>
      </w:r>
      <w:r w:rsidR="00870130" w:rsidRPr="00EC2535">
        <w:t>, evolucijskih i ekoloških mehanizama funkcioniranja bakterija i djelovanja antibiotika na iste sve veća.</w:t>
      </w:r>
    </w:p>
    <w:p w14:paraId="582FE421" w14:textId="01FA16A4" w:rsidR="00870130" w:rsidRPr="006C096C" w:rsidRDefault="009A637E" w:rsidP="006C096C">
      <w:pPr>
        <w:pStyle w:val="OCJENSKIRADOVIOdlomak2OSTALIODLOMCI"/>
      </w:pPr>
      <w:r>
        <w:t>Kao jedan od faktora koji utječu na porast broja rezistentnih bakterija navodi se sve veća koncentracija antibiotika u okolišu</w:t>
      </w:r>
      <w:r w:rsidR="00AC5E74">
        <w:t xml:space="preserve"> kao poslijedica a</w:t>
      </w:r>
      <w:r>
        <w:t>ntropogen</w:t>
      </w:r>
      <w:r w:rsidR="00AC5E74">
        <w:t>og</w:t>
      </w:r>
      <w:r>
        <w:t xml:space="preserve"> djelovanj</w:t>
      </w:r>
      <w:r w:rsidR="00AC5E74">
        <w:t>a.</w:t>
      </w:r>
      <w:r w:rsidR="00870130" w:rsidRPr="00EC2535">
        <w:t>.</w:t>
      </w:r>
      <w:r w:rsidR="00870130" w:rsidRPr="00EC2535">
        <w:rPr>
          <w:vertAlign w:val="superscript"/>
        </w:rPr>
        <w:t>4</w:t>
      </w:r>
      <w:r w:rsidR="00214AE1">
        <w:t xml:space="preserve"> Što smo više izloženi </w:t>
      </w:r>
      <w:r w:rsidR="00870130" w:rsidRPr="00EC2535">
        <w:t>djelovanju</w:t>
      </w:r>
      <w:r w:rsidR="00214AE1">
        <w:t xml:space="preserve"> antibiotika</w:t>
      </w:r>
      <w:r w:rsidR="00870130" w:rsidRPr="00EC2535">
        <w:t xml:space="preserve">, bakterije imaju veću mogućnost razviti mehanizme za rezistenciju. Razvoj novih antibiotika u farmaceutskoj industriji dijelom je stagnirao i zbog  ekonomskih i regulatornih zahtjeva (Slika 1). Isto tako, istraživanja o antibioticima provedena u akademskim krugovima smanjila su se kao posljedica smanjenja </w:t>
      </w:r>
      <w:r w:rsidR="007724D6">
        <w:t xml:space="preserve">financijskih </w:t>
      </w:r>
      <w:r w:rsidR="00870130" w:rsidRPr="00EC2535">
        <w:t>sredstava uslijed ekonomske krize.</w:t>
      </w:r>
      <w:r w:rsidR="00870130" w:rsidRPr="00EC2535">
        <w:rPr>
          <w:vertAlign w:val="superscript"/>
        </w:rPr>
        <w:t>4</w:t>
      </w:r>
    </w:p>
    <w:p w14:paraId="404FB3FC" w14:textId="77777777" w:rsidR="00870130" w:rsidRPr="00EC2535" w:rsidRDefault="00870130" w:rsidP="00DD6196">
      <w:pPr>
        <w:pStyle w:val="OCJENSKIRADOVIOdlomak2OSTALIODLOMCI"/>
        <w:jc w:val="center"/>
      </w:pPr>
      <w:r w:rsidRPr="00EC2535">
        <w:rPr>
          <w:noProof/>
          <w:lang w:eastAsia="hr-HR"/>
        </w:rPr>
        <w:lastRenderedPageBreak/>
        <w:drawing>
          <wp:inline distT="0" distB="0" distL="0" distR="0" wp14:anchorId="69FEEA1A" wp14:editId="6E3A3B94">
            <wp:extent cx="4023360" cy="4205605"/>
            <wp:effectExtent l="0" t="0" r="0" b="4445"/>
            <wp:docPr id="3" name="Picture 3" descr="An external file that holds a picture, illustration, etc.&#10;Object name is PTJ4004277-f3.jpg">
              <a:hlinkClick xmlns:a="http://schemas.openxmlformats.org/drawingml/2006/main" r:id="rId19" tgtFrame="&quot;tileshopwindo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 external file that holds a picture, illustration, etc.&#10;Object name is PTJ4004277-f3.jpg">
                      <a:hlinkClick r:id="rId19" tgtFrame="&quot;tileshopwindow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 t="10093" r="2586" b="22586"/>
                    <a:stretch/>
                  </pic:blipFill>
                  <pic:spPr bwMode="auto">
                    <a:xfrm>
                      <a:off x="0" y="0"/>
                      <a:ext cx="4036502" cy="421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896E6" w14:textId="77777777" w:rsidR="00870130" w:rsidRPr="00EC2535" w:rsidRDefault="00870130" w:rsidP="00DD6196">
      <w:pPr>
        <w:pStyle w:val="OCJENSKIRADOVIOdlomak2OSTALIODLOMCI"/>
        <w:jc w:val="center"/>
        <w:rPr>
          <w:vertAlign w:val="superscript"/>
        </w:rPr>
      </w:pPr>
      <w:r w:rsidRPr="00EC2535">
        <w:t>Slika 1. Broj novih razvijenih i odobrenih antibiotika kontinuirano pada.</w:t>
      </w:r>
      <w:r w:rsidRPr="00EC2535">
        <w:rPr>
          <w:vertAlign w:val="superscript"/>
        </w:rPr>
        <w:t>4</w:t>
      </w:r>
    </w:p>
    <w:p w14:paraId="6081D2EA" w14:textId="77777777" w:rsidR="00870130" w:rsidRPr="00EC2535" w:rsidRDefault="00870130" w:rsidP="00DD6196">
      <w:pPr>
        <w:pStyle w:val="OCJENSKIRADOVI2Podnaslovpoglavlja"/>
        <w:spacing w:line="360" w:lineRule="auto"/>
      </w:pPr>
      <w:bookmarkStart w:id="22" w:name="_Toc48766187"/>
      <w:r w:rsidRPr="00EC2535">
        <w:t>Sastav lijeka</w:t>
      </w:r>
      <w:bookmarkEnd w:id="22"/>
    </w:p>
    <w:p w14:paraId="66FE1001" w14:textId="0237D100" w:rsidR="006C096C" w:rsidRPr="00A44071" w:rsidRDefault="00E01FE1" w:rsidP="006C096C">
      <w:pPr>
        <w:pStyle w:val="OCJENSKIRADOVIOdlomak1PRVIODLOMAK"/>
      </w:pPr>
      <w:r>
        <w:t>Svaki lijek sadrži</w:t>
      </w:r>
      <w:r w:rsidR="00870130" w:rsidRPr="00EC2535">
        <w:t xml:space="preserve"> djelatnu tvar,</w:t>
      </w:r>
      <w:r>
        <w:t xml:space="preserve"> odnosno aktivni farmaceutski pripravak (engl. </w:t>
      </w:r>
      <w:r>
        <w:rPr>
          <w:i/>
        </w:rPr>
        <w:t>Active Pharmaceutical Ingredient</w:t>
      </w:r>
      <w:r>
        <w:t>, API), pomoćne tvari i</w:t>
      </w:r>
      <w:r w:rsidR="00870130" w:rsidRPr="00EC2535">
        <w:t xml:space="preserve"> </w:t>
      </w:r>
      <w:r>
        <w:t xml:space="preserve">određeni postotak </w:t>
      </w:r>
      <w:r w:rsidR="0076179B">
        <w:t>onečišćenja</w:t>
      </w:r>
      <w:r w:rsidR="00870130" w:rsidRPr="00EC2535">
        <w:t xml:space="preserve"> koje nije moguće ukloniti. U farmaceutskoj industriji </w:t>
      </w:r>
      <w:r w:rsidR="0076179B">
        <w:t>o</w:t>
      </w:r>
      <w:r w:rsidR="00870130" w:rsidRPr="00EC2535">
        <w:t>neči</w:t>
      </w:r>
      <w:r w:rsidR="000E5EFB">
        <w:t>šćenji</w:t>
      </w:r>
      <w:r w:rsidR="0076179B">
        <w:t>m</w:t>
      </w:r>
      <w:r w:rsidR="000E5EFB">
        <w:t>a</w:t>
      </w:r>
      <w:r w:rsidR="0076179B">
        <w:t xml:space="preserve"> </w:t>
      </w:r>
      <w:r w:rsidR="000E5EFB">
        <w:t>se smatraju</w:t>
      </w:r>
      <w:r>
        <w:t xml:space="preserve"> bilo koji</w:t>
      </w:r>
      <w:r w:rsidR="00870130" w:rsidRPr="00EC2535">
        <w:t xml:space="preserve"> anorganski ili organski materijal</w:t>
      </w:r>
      <w:r w:rsidR="00C96CFE">
        <w:t xml:space="preserve"> korišten tijekom sinteze djelatne tvari</w:t>
      </w:r>
      <w:r w:rsidR="00870130" w:rsidRPr="00EC2535">
        <w:t xml:space="preserve">, </w:t>
      </w:r>
      <w:r w:rsidR="00C96CFE">
        <w:t>ostaci</w:t>
      </w:r>
      <w:r w:rsidR="00870130" w:rsidRPr="00EC2535">
        <w:t xml:space="preserve"> otapala</w:t>
      </w:r>
      <w:r w:rsidR="00C96CFE">
        <w:t xml:space="preserve"> te nusprodukti sinteze</w:t>
      </w:r>
      <w:r w:rsidR="00870130" w:rsidRPr="00EC2535">
        <w:t>.</w:t>
      </w:r>
      <w:r w:rsidR="00870130" w:rsidRPr="00EC2535">
        <w:rPr>
          <w:vertAlign w:val="superscript"/>
        </w:rPr>
        <w:t>6</w:t>
      </w:r>
      <w:r w:rsidR="00870130" w:rsidRPr="00EC2535">
        <w:t xml:space="preserve"> Udio onečišćenja u gotovim proizvodima reguliraju različita regulatorna tijela kao što su Međunarodna konferencija o harmonizaciji (</w:t>
      </w:r>
      <w:r w:rsidR="00C96CFE">
        <w:t xml:space="preserve">engl. </w:t>
      </w:r>
      <w:r w:rsidR="00870130" w:rsidRPr="0076179B">
        <w:rPr>
          <w:i/>
        </w:rPr>
        <w:t>International Conference on Harmonization</w:t>
      </w:r>
      <w:r w:rsidR="00870130" w:rsidRPr="00EC2535">
        <w:t xml:space="preserve">, ICH), Kanadska agencija za lijekove i zdravlje te ostale </w:t>
      </w:r>
      <w:r w:rsidR="007D37A5">
        <w:t xml:space="preserve">institucije </w:t>
      </w:r>
      <w:r w:rsidR="00870130" w:rsidRPr="00EC2535">
        <w:t>koj</w:t>
      </w:r>
      <w:r w:rsidR="007D37A5">
        <w:t>e</w:t>
      </w:r>
      <w:r w:rsidR="00870130" w:rsidRPr="00EC2535">
        <w:t xml:space="preserve"> naglašavaju zahtjeve za čistoćom</w:t>
      </w:r>
      <w:r w:rsidR="000E5EFB">
        <w:t xml:space="preserve"> lijekova</w:t>
      </w:r>
      <w:r w:rsidR="00870130" w:rsidRPr="00EC2535">
        <w:t xml:space="preserve"> </w:t>
      </w:r>
      <w:r w:rsidR="000E5EFB">
        <w:t>te</w:t>
      </w:r>
      <w:r w:rsidR="00870130" w:rsidRPr="00EC2535">
        <w:t xml:space="preserve"> </w:t>
      </w:r>
      <w:r w:rsidR="00EB587E">
        <w:t>njihovu identifikaciju</w:t>
      </w:r>
      <w:r w:rsidR="00870130" w:rsidRPr="00EC2535">
        <w:t>.</w:t>
      </w:r>
      <w:r w:rsidR="00870130" w:rsidRPr="00EC2535">
        <w:rPr>
          <w:vertAlign w:val="superscript"/>
        </w:rPr>
        <w:t>7</w:t>
      </w:r>
    </w:p>
    <w:p w14:paraId="478BE83E" w14:textId="77777777" w:rsidR="006C096C" w:rsidRDefault="00870130" w:rsidP="006C096C">
      <w:pPr>
        <w:pStyle w:val="OCJENSKIRADOVIOdlomak2OSTALIODLOMCI"/>
      </w:pPr>
      <w:r w:rsidRPr="00EC2535">
        <w:t>Kontrola kvalitete sastavni je dio testiranja svakog industrijskog procesa. Farmaceutska industrija nije iznimka</w:t>
      </w:r>
      <w:r w:rsidR="009826B1">
        <w:t>, već primjer drugima, jer</w:t>
      </w:r>
      <w:r w:rsidRPr="00EC2535">
        <w:t xml:space="preserve"> </w:t>
      </w:r>
      <w:r w:rsidR="009826B1">
        <w:t>provodi</w:t>
      </w:r>
      <w:r w:rsidRPr="00EC2535">
        <w:t xml:space="preserve"> sveobuhvatn</w:t>
      </w:r>
      <w:r w:rsidR="009826B1">
        <w:t>u</w:t>
      </w:r>
      <w:r w:rsidRPr="00EC2535">
        <w:t xml:space="preserve"> analiz</w:t>
      </w:r>
      <w:r w:rsidR="009826B1">
        <w:t>u</w:t>
      </w:r>
      <w:r w:rsidRPr="00EC2535">
        <w:t xml:space="preserve"> farmaceutskog proizvoda </w:t>
      </w:r>
      <w:r w:rsidR="009826B1">
        <w:t>koja uključuje kemijsku, fizikalnu</w:t>
      </w:r>
      <w:r w:rsidRPr="00EC2535">
        <w:t xml:space="preserve"> i mikrobiološk</w:t>
      </w:r>
      <w:r w:rsidR="009826B1">
        <w:t>u</w:t>
      </w:r>
      <w:r w:rsidRPr="00EC2535">
        <w:t xml:space="preserve"> </w:t>
      </w:r>
      <w:r w:rsidR="009826B1">
        <w:t>karakterizaciju</w:t>
      </w:r>
      <w:r w:rsidRPr="00EC2535">
        <w:t xml:space="preserve">. Da bi se zadovoljili zahtjevi </w:t>
      </w:r>
      <w:r w:rsidR="001E7100">
        <w:t xml:space="preserve">koje propisuje ICH, potrebno je </w:t>
      </w:r>
      <w:r w:rsidRPr="00EC2535">
        <w:t xml:space="preserve">razviti pouzdane </w:t>
      </w:r>
      <w:r w:rsidR="001E7100">
        <w:t xml:space="preserve">i osjetljive </w:t>
      </w:r>
      <w:r w:rsidRPr="00EC2535">
        <w:t xml:space="preserve">analitičke tehnike. Identifikacija </w:t>
      </w:r>
      <w:r w:rsidR="0076179B">
        <w:t>onečišćenja</w:t>
      </w:r>
      <w:r w:rsidRPr="00EC2535">
        <w:t xml:space="preserve"> </w:t>
      </w:r>
      <w:r w:rsidR="0076179B">
        <w:t>provodi</w:t>
      </w:r>
      <w:r w:rsidRPr="00EC2535">
        <w:t xml:space="preserve"> se različitim kromatografskim i spektroskopskim </w:t>
      </w:r>
      <w:r w:rsidRPr="00EC2535">
        <w:lastRenderedPageBreak/>
        <w:t>tehnikama</w:t>
      </w:r>
      <w:r w:rsidR="001E7100">
        <w:t xml:space="preserve"> te vezanim sustavima</w:t>
      </w:r>
      <w:r w:rsidRPr="00EC2535">
        <w:t>. Najčešće se za izradu profila onečišćenja lijek</w:t>
      </w:r>
      <w:r w:rsidR="001E7100">
        <w:t>ova</w:t>
      </w:r>
      <w:r w:rsidRPr="00EC2535">
        <w:t xml:space="preserve"> primijenjuju tekućinska kromatografija visoke djelotvornosti </w:t>
      </w:r>
      <w:r w:rsidR="004A698E" w:rsidRPr="00CE5FBD">
        <w:t>(engl</w:t>
      </w:r>
      <w:r w:rsidR="004A698E" w:rsidRPr="00CE5FBD">
        <w:rPr>
          <w:i/>
        </w:rPr>
        <w:t>. High-Performance Liquid Chromatography</w:t>
      </w:r>
      <w:r w:rsidR="004A698E" w:rsidRPr="00CE5FBD">
        <w:t>, HPLC)</w:t>
      </w:r>
      <w:r w:rsidRPr="00EC2535">
        <w:t xml:space="preserve">, plinska kromatografija </w:t>
      </w:r>
      <w:r w:rsidR="004A698E" w:rsidRPr="00CE5FBD">
        <w:t>(engl</w:t>
      </w:r>
      <w:r w:rsidR="004A698E" w:rsidRPr="00CE5FBD">
        <w:rPr>
          <w:i/>
        </w:rPr>
        <w:t xml:space="preserve">. </w:t>
      </w:r>
      <w:r w:rsidR="004A698E">
        <w:rPr>
          <w:i/>
        </w:rPr>
        <w:t>Gas</w:t>
      </w:r>
      <w:r w:rsidR="004A698E" w:rsidRPr="00CE5FBD">
        <w:rPr>
          <w:i/>
        </w:rPr>
        <w:t xml:space="preserve"> Chromatography</w:t>
      </w:r>
      <w:r w:rsidR="004A698E" w:rsidRPr="00CE5FBD">
        <w:t xml:space="preserve">, </w:t>
      </w:r>
      <w:r w:rsidR="004A698E">
        <w:t>GC</w:t>
      </w:r>
      <w:r w:rsidR="004A698E" w:rsidRPr="00CE5FBD">
        <w:t>)</w:t>
      </w:r>
      <w:r w:rsidR="004A698E">
        <w:t xml:space="preserve"> </w:t>
      </w:r>
      <w:r w:rsidRPr="00EC2535">
        <w:t xml:space="preserve">i kapilarna elektroforeza </w:t>
      </w:r>
      <w:r w:rsidR="004A698E" w:rsidRPr="00CE5FBD">
        <w:t>(engl</w:t>
      </w:r>
      <w:r w:rsidR="004A698E" w:rsidRPr="00CE5FBD">
        <w:rPr>
          <w:i/>
        </w:rPr>
        <w:t xml:space="preserve">. </w:t>
      </w:r>
      <w:r w:rsidR="004A698E">
        <w:rPr>
          <w:i/>
        </w:rPr>
        <w:t>Capillary Electrophoresis</w:t>
      </w:r>
      <w:r w:rsidR="004A698E" w:rsidRPr="00CE5FBD">
        <w:t xml:space="preserve">, </w:t>
      </w:r>
      <w:r w:rsidR="004A698E">
        <w:t>CE</w:t>
      </w:r>
      <w:r w:rsidR="004A698E" w:rsidRPr="00CE5FBD">
        <w:t>)</w:t>
      </w:r>
      <w:r w:rsidR="004A698E">
        <w:t xml:space="preserve"> </w:t>
      </w:r>
      <w:r w:rsidR="001E7100">
        <w:t>uz detekciju spektrometrijom masa i/ili spektroskopijom NMR</w:t>
      </w:r>
      <w:r w:rsidRPr="00EC2535">
        <w:t>.</w:t>
      </w:r>
      <w:r w:rsidRPr="00EC2535">
        <w:rPr>
          <w:vertAlign w:val="superscript"/>
        </w:rPr>
        <w:t>8</w:t>
      </w:r>
      <w:r w:rsidR="0076179B">
        <w:t xml:space="preserve"> </w:t>
      </w:r>
      <w:r w:rsidR="00B63877">
        <w:t xml:space="preserve">Povezivanjem različitih analitičkih tehnika za </w:t>
      </w:r>
      <w:r w:rsidR="00ED4CF0">
        <w:t>odjeljivanje</w:t>
      </w:r>
      <w:r w:rsidR="00B63877">
        <w:t xml:space="preserve"> i identifikaciju moguće je </w:t>
      </w:r>
      <w:r w:rsidR="00ED4CF0">
        <w:t>učinkovito</w:t>
      </w:r>
      <w:r w:rsidR="00B63877">
        <w:t xml:space="preserve"> </w:t>
      </w:r>
      <w:r w:rsidR="00ED4CF0">
        <w:t>i relativno brzo odijeliti komponente</w:t>
      </w:r>
      <w:r w:rsidR="00B63877">
        <w:t xml:space="preserve"> uzorka te </w:t>
      </w:r>
      <w:r w:rsidR="00ED4CF0">
        <w:t>svaku pojedinu komponentu identificirati i karakterizirati. Važno</w:t>
      </w:r>
      <w:r w:rsidR="007532C3">
        <w:t xml:space="preserve"> je da </w:t>
      </w:r>
      <w:r w:rsidR="00ED4CF0">
        <w:t>odijeljeni sastojak bude</w:t>
      </w:r>
      <w:r w:rsidR="007532C3">
        <w:t xml:space="preserve"> kvantitativno </w:t>
      </w:r>
      <w:r w:rsidR="00ED4CF0">
        <w:t xml:space="preserve">prenesen </w:t>
      </w:r>
      <w:r w:rsidR="007532C3">
        <w:t xml:space="preserve">iz </w:t>
      </w:r>
      <w:r w:rsidR="00ED4CF0">
        <w:t>sustava za odjeljivanje</w:t>
      </w:r>
      <w:r w:rsidR="007532C3">
        <w:t xml:space="preserve"> u sustav za detekciju bez narušavanja osjetljivosti detekcije</w:t>
      </w:r>
      <w:r w:rsidR="00ED4CF0">
        <w:t>.</w:t>
      </w:r>
      <w:r w:rsidR="007532C3">
        <w:t xml:space="preserve"> </w:t>
      </w:r>
      <w:r w:rsidR="00ED4CF0">
        <w:t>K</w:t>
      </w:r>
      <w:r w:rsidR="007532C3">
        <w:t xml:space="preserve">omunikacija </w:t>
      </w:r>
      <w:r w:rsidR="00ED4CF0">
        <w:t>između sustava</w:t>
      </w:r>
      <w:r w:rsidR="00BA7383">
        <w:t xml:space="preserve"> za odjeljivanje i detekciju</w:t>
      </w:r>
      <w:r w:rsidR="00ED4CF0">
        <w:t xml:space="preserve"> treba biti </w:t>
      </w:r>
      <w:r w:rsidR="007532C3">
        <w:t>sinkronizirana računalnim programom</w:t>
      </w:r>
      <w:r w:rsidR="00BA7383">
        <w:t>,</w:t>
      </w:r>
      <w:r w:rsidR="007532C3">
        <w:t xml:space="preserve"> </w:t>
      </w:r>
      <w:r w:rsidR="00BA7383">
        <w:t>a</w:t>
      </w:r>
      <w:r w:rsidR="007532C3">
        <w:t xml:space="preserve"> detektor </w:t>
      </w:r>
      <w:r w:rsidR="00ED4CF0">
        <w:t>treba biti prilagođen</w:t>
      </w:r>
      <w:r w:rsidR="007532C3">
        <w:t xml:space="preserve"> r</w:t>
      </w:r>
      <w:r w:rsidR="00BA7383">
        <w:t>azlučivanju</w:t>
      </w:r>
      <w:r w:rsidR="007532C3">
        <w:t xml:space="preserve"> sustava</w:t>
      </w:r>
      <w:r w:rsidR="00BA7383">
        <w:t xml:space="preserve"> za odjeljivanje</w:t>
      </w:r>
      <w:r w:rsidR="007532C3">
        <w:t>.</w:t>
      </w:r>
      <w:r w:rsidR="006C096C">
        <w:t xml:space="preserve"> </w:t>
      </w:r>
    </w:p>
    <w:p w14:paraId="66266509" w14:textId="4330F09F" w:rsidR="00870130" w:rsidRPr="0076179B" w:rsidRDefault="007532C3" w:rsidP="006C096C">
      <w:pPr>
        <w:pStyle w:val="OCJENSKIRADOVIOdlomak2OSTALIODLOMCI"/>
      </w:pPr>
      <w:r>
        <w:t>Višestruko vezani sustavi predstavljaju najnapredniju instrumentaciju u analitičkoj kemiji</w:t>
      </w:r>
      <w:r w:rsidR="002B5D29">
        <w:t>.</w:t>
      </w:r>
      <w:r w:rsidR="002B5D29">
        <w:rPr>
          <w:vertAlign w:val="superscript"/>
        </w:rPr>
        <w:t>9</w:t>
      </w:r>
      <w:r>
        <w:t xml:space="preserve"> </w:t>
      </w:r>
      <w:r w:rsidR="00DA1659">
        <w:t>Obično se sastoje od sustava za odjeljivanje i dvaju ili više detekcijskih sustava. U tom slučaju sustav</w:t>
      </w:r>
      <w:r w:rsidR="001D24B4">
        <w:t>i</w:t>
      </w:r>
      <w:r w:rsidR="00DA1659">
        <w:t xml:space="preserve"> za odjeljivanje i detekciju p</w:t>
      </w:r>
      <w:r>
        <w:t xml:space="preserve">ovezuju se </w:t>
      </w:r>
      <w:r w:rsidR="00DA1659">
        <w:t>pomoću</w:t>
      </w:r>
      <w:r>
        <w:t xml:space="preserve"> razdjelnik</w:t>
      </w:r>
      <w:r w:rsidR="00DA1659">
        <w:t>a</w:t>
      </w:r>
      <w:r>
        <w:t xml:space="preserve"> protoka </w:t>
      </w:r>
      <w:r w:rsidR="00DA1659">
        <w:t>pokretne faze koji usmjerava određenu količinu uzorka na svaki detektor</w:t>
      </w:r>
      <w:r>
        <w:t>.</w:t>
      </w:r>
      <w:r w:rsidR="00DA1659">
        <w:t xml:space="preserve"> Primjeri višestruko vezanih sustava</w:t>
      </w:r>
      <w:r>
        <w:t xml:space="preserve"> </w:t>
      </w:r>
      <w:r w:rsidR="00DA1659">
        <w:t xml:space="preserve">su LC-SPE-NMR i LC-NMR-MS. </w:t>
      </w:r>
      <w:r w:rsidR="00B63877">
        <w:t>Korištenjem tako povezanih sustava omogućuje se automatizacija</w:t>
      </w:r>
      <w:r w:rsidR="008371EC">
        <w:t xml:space="preserve"> visokog stupnja</w:t>
      </w:r>
      <w:r w:rsidR="00B63877">
        <w:t xml:space="preserve"> i manja</w:t>
      </w:r>
      <w:r w:rsidR="008371EC">
        <w:t xml:space="preserve"> je</w:t>
      </w:r>
      <w:r w:rsidR="00B63877">
        <w:t xml:space="preserve"> mogućnost kontaminacije uzorka. </w:t>
      </w:r>
      <w:r w:rsidR="008371EC">
        <w:t>Analize su br</w:t>
      </w:r>
      <w:r w:rsidR="00914E06">
        <w:t>ž</w:t>
      </w:r>
      <w:r w:rsidR="008371EC">
        <w:t>e i</w:t>
      </w:r>
      <w:r w:rsidR="00914E06">
        <w:t xml:space="preserve"> učinkovitije</w:t>
      </w:r>
      <w:r w:rsidR="008371EC">
        <w:t xml:space="preserve"> </w:t>
      </w:r>
      <w:r w:rsidR="00914E06">
        <w:t xml:space="preserve">u usporedbi s preparativnim i semipreparativnim analitičkim tehnikama </w:t>
      </w:r>
      <w:r w:rsidR="008371EC">
        <w:t xml:space="preserve">uz utrošak manjih količina uzorka i organskih otapala. </w:t>
      </w:r>
      <w:r w:rsidR="00B63877">
        <w:t>Upravo se zato vrlo često primjenjuj</w:t>
      </w:r>
      <w:r>
        <w:t>u</w:t>
      </w:r>
      <w:r w:rsidR="00B63877">
        <w:t xml:space="preserve"> u analizi prirodnih spojeva i biomolekula, metabolita lijekova i onečišćenja prisutnih u gotovim farmaceutskim pripravcima. </w:t>
      </w:r>
      <w:r w:rsidR="003F6EB5">
        <w:t xml:space="preserve"> </w:t>
      </w:r>
    </w:p>
    <w:p w14:paraId="3F141400" w14:textId="4D0CAFF8" w:rsidR="00DD7F6D" w:rsidRPr="00EC2535" w:rsidRDefault="00851D6C" w:rsidP="00DD6196">
      <w:pPr>
        <w:pStyle w:val="OCJENSKIRADOVI2Podnaslovpoglavlja"/>
        <w:spacing w:line="360" w:lineRule="auto"/>
      </w:pPr>
      <w:bookmarkStart w:id="23" w:name="_Toc48766188"/>
      <w:r w:rsidRPr="00EC2535">
        <w:t>Makrolidni antibiotici</w:t>
      </w:r>
      <w:bookmarkEnd w:id="23"/>
    </w:p>
    <w:p w14:paraId="5D595C40" w14:textId="2FB8891F" w:rsidR="006C096C" w:rsidRPr="00A44071" w:rsidRDefault="00DD7F6D" w:rsidP="006C096C">
      <w:pPr>
        <w:pStyle w:val="OCJENSKIRADOVIOdlomak1PRVIODLOMAK"/>
      </w:pPr>
      <w:r w:rsidRPr="00EC2535">
        <w:t>Makrolidi obuhvaćaju skupinu spojeva koj</w:t>
      </w:r>
      <w:r w:rsidR="001B7D0F">
        <w:t>i</w:t>
      </w:r>
      <w:r w:rsidRPr="00EC2535">
        <w:t xml:space="preserve"> su poznat</w:t>
      </w:r>
      <w:r w:rsidR="001B7D0F">
        <w:t>i</w:t>
      </w:r>
      <w:r w:rsidRPr="00EC2535">
        <w:t xml:space="preserve"> kao oralni antibiotici</w:t>
      </w:r>
      <w:r w:rsidR="005972A8">
        <w:t xml:space="preserve"> (Slika 2)</w:t>
      </w:r>
      <w:r w:rsidRPr="00EC2535">
        <w:t>.</w:t>
      </w:r>
      <w:r w:rsidR="00F80ADD" w:rsidRPr="00EC2535">
        <w:rPr>
          <w:color w:val="212529"/>
          <w:sz w:val="31"/>
          <w:szCs w:val="31"/>
          <w:shd w:val="clear" w:color="auto" w:fill="FFFFFF"/>
        </w:rPr>
        <w:t xml:space="preserve"> </w:t>
      </w:r>
      <w:r w:rsidR="001362B0" w:rsidRPr="00EC2535">
        <w:t>Sadrže makrociklički lakton</w:t>
      </w:r>
      <w:r w:rsidR="00EB587E">
        <w:t>ski prsten</w:t>
      </w:r>
      <w:r w:rsidR="001362B0" w:rsidRPr="00EC2535">
        <w:t xml:space="preserve"> s 12, 14, 15 ili 16 ugljikovih atoma, a na aglikonskom prstenu glikozidno je vezan jedan ili više amino- i/ili neutralnih šećera (najčešće kladinoza i desozamin).</w:t>
      </w:r>
      <w:r w:rsidRPr="00EC2535">
        <w:t xml:space="preserve"> Njihova biološka aktivnost primarno utječe na suzbijanje infekcija gornjih i donjih </w:t>
      </w:r>
      <w:r w:rsidR="0076179B">
        <w:t>dišnih</w:t>
      </w:r>
      <w:r w:rsidRPr="00EC2535">
        <w:t xml:space="preserve"> puteva uzrokovanih najčešćim bakterijskim vrstama: </w:t>
      </w:r>
      <w:r w:rsidRPr="00EC2535">
        <w:rPr>
          <w:i/>
        </w:rPr>
        <w:t>Mycoplasma</w:t>
      </w:r>
      <w:r w:rsidRPr="00EC2535">
        <w:t xml:space="preserve"> i </w:t>
      </w:r>
      <w:r w:rsidRPr="00EC2535">
        <w:rPr>
          <w:i/>
        </w:rPr>
        <w:t>Chlamyd</w:t>
      </w:r>
      <w:r w:rsidR="00C83940">
        <w:rPr>
          <w:i/>
        </w:rPr>
        <w:t>i</w:t>
      </w:r>
      <w:r w:rsidRPr="00EC2535">
        <w:rPr>
          <w:i/>
        </w:rPr>
        <w:t>a,</w:t>
      </w:r>
      <w:r w:rsidRPr="00EC2535">
        <w:t xml:space="preserve"> Gram-pozitivnim </w:t>
      </w:r>
      <w:r w:rsidR="00DD222D">
        <w:t xml:space="preserve">bakterijama </w:t>
      </w:r>
      <w:r w:rsidRPr="00EC2535">
        <w:rPr>
          <w:i/>
        </w:rPr>
        <w:t>Staphyloccocus aureus</w:t>
      </w:r>
      <w:r w:rsidRPr="00EC2535">
        <w:t xml:space="preserve">, </w:t>
      </w:r>
      <w:r w:rsidRPr="00EC2535">
        <w:rPr>
          <w:i/>
        </w:rPr>
        <w:t>Streptoccocus pneumoniae</w:t>
      </w:r>
      <w:r w:rsidRPr="00EC2535">
        <w:t xml:space="preserve"> i </w:t>
      </w:r>
      <w:r w:rsidRPr="00EC2535">
        <w:rPr>
          <w:i/>
        </w:rPr>
        <w:t>Streptoccocus pyogenes</w:t>
      </w:r>
      <w:r w:rsidRPr="00EC2535">
        <w:t xml:space="preserve"> te Gram-negativnim</w:t>
      </w:r>
      <w:r w:rsidR="00DD222D">
        <w:t xml:space="preserve"> sojevima</w:t>
      </w:r>
      <w:r w:rsidRPr="00EC2535">
        <w:t xml:space="preserve"> </w:t>
      </w:r>
      <w:r w:rsidRPr="00EC2535">
        <w:rPr>
          <w:i/>
        </w:rPr>
        <w:t>Bordetella pertusis</w:t>
      </w:r>
      <w:r w:rsidRPr="00EC2535">
        <w:t xml:space="preserve"> i </w:t>
      </w:r>
      <w:r w:rsidRPr="00EC2535">
        <w:rPr>
          <w:i/>
        </w:rPr>
        <w:t xml:space="preserve">Haemophilus influenzae. </w:t>
      </w:r>
      <w:r w:rsidRPr="00EC2535">
        <w:t>Biološka aktivnost</w:t>
      </w:r>
      <w:r w:rsidR="0076179B">
        <w:t xml:space="preserve"> </w:t>
      </w:r>
      <w:r w:rsidR="007532C3">
        <w:t xml:space="preserve">eritromicina na sojeve vrste </w:t>
      </w:r>
      <w:r w:rsidR="007532C3" w:rsidRPr="00EC2535">
        <w:rPr>
          <w:i/>
        </w:rPr>
        <w:t>Haemophilus influenzae</w:t>
      </w:r>
      <w:r w:rsidR="007532C3" w:rsidRPr="00EC2535">
        <w:t xml:space="preserve"> </w:t>
      </w:r>
      <w:r w:rsidRPr="00EC2535">
        <w:t xml:space="preserve">je </w:t>
      </w:r>
      <w:r w:rsidR="007532C3">
        <w:t>jako mala</w:t>
      </w:r>
      <w:r w:rsidRPr="00EC2535">
        <w:t>.</w:t>
      </w:r>
      <w:r w:rsidR="002B5D29">
        <w:rPr>
          <w:vertAlign w:val="superscript"/>
        </w:rPr>
        <w:t>10</w:t>
      </w:r>
      <w:r w:rsidR="006C096C">
        <w:rPr>
          <w:vertAlign w:val="superscript"/>
        </w:rPr>
        <w:t xml:space="preserve"> </w:t>
      </w:r>
    </w:p>
    <w:p w14:paraId="1E0E21D7" w14:textId="182E332F" w:rsidR="00DD7F6D" w:rsidRPr="006C096C" w:rsidRDefault="006C096C" w:rsidP="006C096C">
      <w:pPr>
        <w:pStyle w:val="OCJENSKIRADOVIOdlomak2OSTALIODLOMCI"/>
        <w:rPr>
          <w:vertAlign w:val="superscript"/>
        </w:rPr>
      </w:pPr>
      <w:r>
        <w:lastRenderedPageBreak/>
        <w:t>P</w:t>
      </w:r>
      <w:r w:rsidR="00647042" w:rsidRPr="00EC2535">
        <w:t xml:space="preserve">rvi makrolidni antibiotik </w:t>
      </w:r>
      <w:r w:rsidR="00CE1BF9">
        <w:t>na tržištu bio je</w:t>
      </w:r>
      <w:r w:rsidR="00647042" w:rsidRPr="00EC2535">
        <w:t xml:space="preserve"> eritromicin A.</w:t>
      </w:r>
      <w:r w:rsidR="00647042" w:rsidRPr="00EC2535">
        <w:rPr>
          <w:vertAlign w:val="superscript"/>
        </w:rPr>
        <w:t>1</w:t>
      </w:r>
      <w:r w:rsidR="002B5D29">
        <w:rPr>
          <w:vertAlign w:val="superscript"/>
        </w:rPr>
        <w:t>1</w:t>
      </w:r>
      <w:r w:rsidR="00CE1BF9">
        <w:rPr>
          <w:vertAlign w:val="superscript"/>
        </w:rPr>
        <w:t xml:space="preserve"> </w:t>
      </w:r>
      <w:r w:rsidR="00CE1BF9">
        <w:t>N</w:t>
      </w:r>
      <w:r w:rsidR="00647042" w:rsidRPr="00EC2535">
        <w:t xml:space="preserve">jegova </w:t>
      </w:r>
      <w:r w:rsidR="0076179B">
        <w:t>upotreba</w:t>
      </w:r>
      <w:r w:rsidR="00647042" w:rsidRPr="00EC2535">
        <w:t xml:space="preserve"> bila je iznimno ograničena zbog kemijske nestabilnosti u kiselom želučanom soku i širokog spektra </w:t>
      </w:r>
      <w:r w:rsidR="00DD7F6D" w:rsidRPr="00EC2535">
        <w:t>gastrointestinaln</w:t>
      </w:r>
      <w:r w:rsidR="00647042" w:rsidRPr="00EC2535">
        <w:t>ih</w:t>
      </w:r>
      <w:r w:rsidR="00DD7F6D" w:rsidRPr="00EC2535">
        <w:t xml:space="preserve"> nuspojav</w:t>
      </w:r>
      <w:r w:rsidR="00647042" w:rsidRPr="00EC2535">
        <w:t xml:space="preserve">a. Upravo je zato </w:t>
      </w:r>
      <w:r w:rsidR="00DD7F6D" w:rsidRPr="00EC2535">
        <w:t xml:space="preserve">sintetiziran niz derivata </w:t>
      </w:r>
      <w:r w:rsidR="00F80ADD" w:rsidRPr="00EC2535">
        <w:t xml:space="preserve">makrolida od kojih su najznačajniji </w:t>
      </w:r>
      <w:r w:rsidR="00042F5A">
        <w:t xml:space="preserve">klaritromicin i </w:t>
      </w:r>
      <w:r w:rsidR="00DD7F6D" w:rsidRPr="00EC2535">
        <w:t xml:space="preserve">azitromicin. </w:t>
      </w:r>
      <w:r w:rsidR="00F80ADD" w:rsidRPr="00EC2535">
        <w:t xml:space="preserve">Oba antibiotika pokazuju širok spektar antibakterijskog djelovanja, pogodna </w:t>
      </w:r>
      <w:r w:rsidR="00DD7F6D" w:rsidRPr="00EC2535">
        <w:t>farmakokinet</w:t>
      </w:r>
      <w:r w:rsidR="003B7C67">
        <w:t>ič</w:t>
      </w:r>
      <w:r w:rsidR="00F80ADD" w:rsidRPr="00EC2535">
        <w:t>ka</w:t>
      </w:r>
      <w:r w:rsidR="00DD7F6D" w:rsidRPr="00EC2535">
        <w:t xml:space="preserve"> svojstva</w:t>
      </w:r>
      <w:r w:rsidR="00F80ADD" w:rsidRPr="00EC2535">
        <w:t xml:space="preserve"> i mali broj nuspojava u </w:t>
      </w:r>
      <w:r w:rsidR="00DD7F6D" w:rsidRPr="00EC2535">
        <w:t xml:space="preserve">odnosu na eritromicin A. </w:t>
      </w:r>
      <w:r w:rsidR="00F80ADD" w:rsidRPr="00EC2535">
        <w:t xml:space="preserve">Zbog toga su često primjenjivani u farmakološkoj industriji i medicini, ali </w:t>
      </w:r>
      <w:r w:rsidR="00EB587E">
        <w:t>su bakterije razvile rezistenciju</w:t>
      </w:r>
      <w:r w:rsidR="00F80ADD" w:rsidRPr="00EC2535">
        <w:t xml:space="preserve"> što uzrokuje problem u suvremenom liječenju bakterijskih infekcija.</w:t>
      </w:r>
      <w:r w:rsidR="00DD7F6D" w:rsidRPr="00EC2535">
        <w:t xml:space="preserve"> Pojavom </w:t>
      </w:r>
      <w:r w:rsidR="00F80ADD" w:rsidRPr="00EC2535">
        <w:t xml:space="preserve">prvih </w:t>
      </w:r>
      <w:r w:rsidR="00DD7F6D" w:rsidRPr="00EC2535">
        <w:t xml:space="preserve">bakterija rezistentnih na makrolide </w:t>
      </w:r>
      <w:r w:rsidR="00F80ADD" w:rsidRPr="00EC2535">
        <w:t xml:space="preserve">započela su istraživanja u </w:t>
      </w:r>
      <w:r w:rsidR="00EB587E">
        <w:t>smjeru</w:t>
      </w:r>
      <w:r w:rsidR="00EB587E" w:rsidRPr="00EC2535">
        <w:t xml:space="preserve"> </w:t>
      </w:r>
      <w:r w:rsidR="00F80ADD" w:rsidRPr="00EC2535">
        <w:t xml:space="preserve">modifikacije </w:t>
      </w:r>
      <w:r w:rsidR="00DD7F6D" w:rsidRPr="00EC2535">
        <w:t>makrolidnih antibiotika djelotvornih na rezistentne sojeve.</w:t>
      </w:r>
      <w:r w:rsidR="00DD7F6D" w:rsidRPr="00EC2535">
        <w:rPr>
          <w:vertAlign w:val="superscript"/>
        </w:rPr>
        <w:t>1</w:t>
      </w:r>
      <w:r w:rsidR="002B5D29">
        <w:rPr>
          <w:vertAlign w:val="superscript"/>
        </w:rPr>
        <w:t>2</w:t>
      </w:r>
    </w:p>
    <w:p w14:paraId="23158E85" w14:textId="77777777" w:rsidR="001362B0" w:rsidRPr="00EC2535" w:rsidRDefault="001362B0" w:rsidP="00DD6196">
      <w:pPr>
        <w:pStyle w:val="OCJENSKIRADOVIOdlomak2OSTALIODLOMCI"/>
        <w:rPr>
          <w:vertAlign w:val="superscript"/>
        </w:rPr>
      </w:pPr>
    </w:p>
    <w:p w14:paraId="1DC83830" w14:textId="17D00170" w:rsidR="00F80ADD" w:rsidRPr="00EC2535" w:rsidRDefault="00F80ADD" w:rsidP="007D73D6">
      <w:pPr>
        <w:pStyle w:val="OCJENSKIRADOVIOdlomak2OSTALIODLOMCI"/>
        <w:jc w:val="center"/>
        <w:rPr>
          <w:vertAlign w:val="superscript"/>
        </w:rPr>
      </w:pPr>
      <w:r w:rsidRPr="00EC2535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C59576" wp14:editId="17511C6E">
                <wp:simplePos x="0" y="0"/>
                <wp:positionH relativeFrom="column">
                  <wp:posOffset>747626</wp:posOffset>
                </wp:positionH>
                <wp:positionV relativeFrom="paragraph">
                  <wp:posOffset>1752600</wp:posOffset>
                </wp:positionV>
                <wp:extent cx="4973782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37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81CDC" w14:textId="3ADAE22A" w:rsidR="008212AA" w:rsidRPr="00F80ADD" w:rsidRDefault="008212AA">
                            <w:pPr>
                              <w:rPr>
                                <w:lang w:val="hr-HR"/>
                              </w:rPr>
                            </w:pPr>
                            <w:r>
                              <w:rPr>
                                <w:lang w:val="hr-HR"/>
                              </w:rPr>
                              <w:t>eritromicin                                 klaritromicin                          azitromicin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595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85pt;margin-top:138pt;width:391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" stroked="f">
                <v:textbox style="mso-fit-shape-to-text:t">
                  <w:txbxContent>
                    <w:p w14:paraId="6C281CDC" w14:textId="3ADAE22A" w:rsidR="008212AA" w:rsidRPr="00F80ADD" w:rsidRDefault="008212AA">
                      <w:pPr>
                        <w:rPr>
                          <w:lang w:val="hr-HR"/>
                        </w:rPr>
                      </w:pPr>
                      <w:r>
                        <w:rPr>
                          <w:lang w:val="hr-HR"/>
                        </w:rPr>
                        <w:t>eritromicin                                 klaritromicin                          azitromicin</w:t>
                      </w:r>
                    </w:p>
                  </w:txbxContent>
                </v:textbox>
              </v:shape>
            </w:pict>
          </mc:Fallback>
        </mc:AlternateContent>
      </w:r>
      <w:r w:rsidRPr="00EC2535">
        <w:rPr>
          <w:noProof/>
          <w:lang w:eastAsia="hr-HR"/>
        </w:rPr>
        <w:drawing>
          <wp:inline distT="0" distB="0" distL="0" distR="0" wp14:anchorId="412CE6F7" wp14:editId="476F4684">
            <wp:extent cx="5756564" cy="197745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9846" cy="201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EED2" w14:textId="77777777" w:rsidR="00F80ADD" w:rsidRPr="00EC2535" w:rsidRDefault="00F80ADD" w:rsidP="00DD6196">
      <w:pPr>
        <w:pStyle w:val="OCJENSKIRADOVIOdlomak2OSTALIODLOMCI"/>
        <w:rPr>
          <w:vertAlign w:val="superscript"/>
        </w:rPr>
      </w:pPr>
    </w:p>
    <w:p w14:paraId="0095E78E" w14:textId="7060EBBF" w:rsidR="00DD7F6D" w:rsidRDefault="00F80ADD" w:rsidP="00DD6196">
      <w:pPr>
        <w:pStyle w:val="OCJENSKIRADOVIOdlomak2OSTALIODLOMCI"/>
        <w:jc w:val="center"/>
        <w:rPr>
          <w:vertAlign w:val="superscript"/>
        </w:rPr>
      </w:pPr>
      <w:r w:rsidRPr="00EC2535">
        <w:t xml:space="preserve">Slika 2. </w:t>
      </w:r>
      <w:r w:rsidR="001362B0" w:rsidRPr="00EC2535">
        <w:t>Najpoznatiji m</w:t>
      </w:r>
      <w:r w:rsidRPr="00EC2535">
        <w:t>akrolidni antibiotici.</w:t>
      </w:r>
      <w:r w:rsidR="001362B0" w:rsidRPr="00EC2535">
        <w:rPr>
          <w:vertAlign w:val="superscript"/>
        </w:rPr>
        <w:t>1</w:t>
      </w:r>
      <w:r w:rsidR="002B5D29">
        <w:rPr>
          <w:vertAlign w:val="superscript"/>
        </w:rPr>
        <w:t>3</w:t>
      </w:r>
    </w:p>
    <w:p w14:paraId="53BE9FDF" w14:textId="77777777" w:rsidR="00605277" w:rsidRPr="00EC2535" w:rsidRDefault="00605277" w:rsidP="00DD6196">
      <w:pPr>
        <w:pStyle w:val="OCJENSKIRADOVIOdlomak2OSTALIODLOMCI"/>
        <w:jc w:val="center"/>
        <w:rPr>
          <w:vertAlign w:val="superscript"/>
        </w:rPr>
      </w:pPr>
    </w:p>
    <w:p w14:paraId="6F62816E" w14:textId="41B31EA4" w:rsidR="001362B0" w:rsidRPr="00EC2535" w:rsidRDefault="0056691E" w:rsidP="00DD6196">
      <w:pPr>
        <w:pStyle w:val="OCJENSKIRADOVI3Podpodnaslovpoglavlja"/>
        <w:spacing w:line="360" w:lineRule="auto"/>
        <w:outlineLvl w:val="2"/>
      </w:pPr>
      <w:bookmarkStart w:id="24" w:name="_Toc48766189"/>
      <w:r w:rsidRPr="00EC2535">
        <w:t>Azitromicin</w:t>
      </w:r>
      <w:bookmarkEnd w:id="24"/>
      <w:r w:rsidRPr="00EC2535">
        <w:t xml:space="preserve"> </w:t>
      </w:r>
    </w:p>
    <w:p w14:paraId="02CF8786" w14:textId="335492E3" w:rsidR="006C096C" w:rsidRPr="00A44071" w:rsidRDefault="00ED6D69" w:rsidP="006C096C">
      <w:pPr>
        <w:pStyle w:val="OCJENSKIRADOVIOdlomak1PRVIODLOMAK"/>
      </w:pPr>
      <w:r w:rsidRPr="00EC2535">
        <w:t>Uvođenjem dušikovog atoma u aglikonski prsten, dobiveni su polusintetski derivati postojećih makrolida nazvan</w:t>
      </w:r>
      <w:r w:rsidR="005C3ECE">
        <w:t>i</w:t>
      </w:r>
      <w:r w:rsidRPr="00EC2535">
        <w:t xml:space="preserve"> azalidima. Re</w:t>
      </w:r>
      <w:r w:rsidR="005C3ECE">
        <w:t>ak</w:t>
      </w:r>
      <w:r w:rsidRPr="00EC2535">
        <w:t>cijom Beckmannove pregradnje 9(E</w:t>
      </w:r>
      <w:r w:rsidR="003A6F6E">
        <w:t>)-eritromicin oksima nastao je imino</w:t>
      </w:r>
      <w:r w:rsidRPr="00EC2535">
        <w:t>eter umjesto očekivanog laktama. Međutim, daljnjom redukcijom dobivenog iminoetera sintetiziran je petnaesteročlani makrolid – azalid</w:t>
      </w:r>
      <w:r w:rsidR="00AB02E7" w:rsidRPr="00EC2535">
        <w:t xml:space="preserve"> (Slika 3).</w:t>
      </w:r>
      <w:r w:rsidRPr="00EC2535">
        <w:t xml:space="preserve"> </w:t>
      </w:r>
    </w:p>
    <w:p w14:paraId="748AD176" w14:textId="11603817" w:rsidR="00112647" w:rsidRPr="00EC2535" w:rsidRDefault="00112647" w:rsidP="006C096C">
      <w:pPr>
        <w:pStyle w:val="OCJENSKIRADOVIOdlomak2OSTALIODLOMCI"/>
      </w:pPr>
      <w:r w:rsidRPr="00EC2535">
        <w:t>Prvi petnaesteročlani makrolid i najpoznatiji predstavnik azalida je azitromicin. Azitromicin, djelatna tvar lijeka poznatog po imenu Sumamed (PLIVA) ili Zithromax (Pfizer), proizveden je u Hrvatskoj 1980. godine. Tada je skupina znanst</w:t>
      </w:r>
      <w:r w:rsidR="009B29A6">
        <w:t>ve</w:t>
      </w:r>
      <w:r w:rsidRPr="00EC2535">
        <w:t xml:space="preserve">nika  PLIVINA Istraživačkog instituta - dr. sc. S. </w:t>
      </w:r>
      <w:r w:rsidR="005972A8">
        <w:t>Đ</w:t>
      </w:r>
      <w:r w:rsidRPr="00EC2535">
        <w:t>okić, mr. sc. G. Kobrehel, dr. sc. G. Lazarevski i dr. sc. Z. Tamburašev sintetizirala makrolidni derivat koji je dao velik doprinos znanosti, medicini i općenitom poboljšanju kvalitete života na globalnoj razini.</w:t>
      </w:r>
      <w:r w:rsidRPr="00EC2535">
        <w:rPr>
          <w:vertAlign w:val="superscript"/>
        </w:rPr>
        <w:t>1</w:t>
      </w:r>
      <w:r w:rsidR="002B5D29">
        <w:rPr>
          <w:vertAlign w:val="superscript"/>
        </w:rPr>
        <w:t>4</w:t>
      </w:r>
    </w:p>
    <w:p w14:paraId="27F66067" w14:textId="00F41FDB" w:rsidR="00AB02E7" w:rsidRPr="00EC2535" w:rsidRDefault="005A505A" w:rsidP="00DD6196">
      <w:pPr>
        <w:pStyle w:val="OCJENSKIRADOVIOdlomak2OSTALIODLOMCI"/>
        <w:jc w:val="center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65F9F6" wp14:editId="0CB645E0">
                <wp:simplePos x="0" y="0"/>
                <wp:positionH relativeFrom="column">
                  <wp:posOffset>3672840</wp:posOffset>
                </wp:positionH>
                <wp:positionV relativeFrom="paragraph">
                  <wp:posOffset>5294630</wp:posOffset>
                </wp:positionV>
                <wp:extent cx="320040" cy="1404620"/>
                <wp:effectExtent l="0" t="0" r="381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1A6D" w14:textId="5912A55D" w:rsidR="008212AA" w:rsidRPr="005A505A" w:rsidRDefault="008212AA" w:rsidP="005A505A">
                            <w:pPr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65F9F6" id="_x0000_s1027" type="#_x0000_t202" style="position:absolute;left:0;text-align:left;margin-left:289.2pt;margin-top:416.9pt;width:25.2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" stroked="f">
                <v:textbox style="mso-fit-shape-to-text:t">
                  <w:txbxContent>
                    <w:p w14:paraId="378C1A6D" w14:textId="5912A55D" w:rsidR="008212AA" w:rsidRPr="005A505A" w:rsidRDefault="008212AA" w:rsidP="005A505A">
                      <w:pPr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BEEDF3E" wp14:editId="5DFB98C3">
                <wp:simplePos x="0" y="0"/>
                <wp:positionH relativeFrom="column">
                  <wp:posOffset>1158240</wp:posOffset>
                </wp:positionH>
                <wp:positionV relativeFrom="paragraph">
                  <wp:posOffset>5294630</wp:posOffset>
                </wp:positionV>
                <wp:extent cx="320040" cy="1404620"/>
                <wp:effectExtent l="0" t="0" r="381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BFD61" w14:textId="471EB49C" w:rsidR="008212AA" w:rsidRPr="005A505A" w:rsidRDefault="008212AA" w:rsidP="005A505A">
                            <w:pPr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EEDF3E" id="_x0000_s1028" type="#_x0000_t202" style="position:absolute;left:0;text-align:left;margin-left:91.2pt;margin-top:416.9pt;width:25.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" stroked="f">
                <v:textbox style="mso-fit-shape-to-text:t">
                  <w:txbxContent>
                    <w:p w14:paraId="222BFD61" w14:textId="471EB49C" w:rsidR="008212AA" w:rsidRPr="005A505A" w:rsidRDefault="008212AA" w:rsidP="005A505A">
                      <w:pPr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881599" wp14:editId="353A81E1">
                <wp:simplePos x="0" y="0"/>
                <wp:positionH relativeFrom="column">
                  <wp:posOffset>2399030</wp:posOffset>
                </wp:positionH>
                <wp:positionV relativeFrom="paragraph">
                  <wp:posOffset>3347085</wp:posOffset>
                </wp:positionV>
                <wp:extent cx="320040" cy="1404620"/>
                <wp:effectExtent l="0" t="0" r="381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ECFB9" w14:textId="20F66779" w:rsidR="008212AA" w:rsidRPr="005A505A" w:rsidRDefault="008212AA" w:rsidP="005A505A">
                            <w:pPr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881599" id="_x0000_s1029" type="#_x0000_t202" style="position:absolute;left:0;text-align:left;margin-left:188.9pt;margin-top:263.55pt;width:25.2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" stroked="f">
                <v:textbox style="mso-fit-shape-to-text:t">
                  <w:txbxContent>
                    <w:p w14:paraId="7E1ECFB9" w14:textId="20F66779" w:rsidR="008212AA" w:rsidRPr="005A505A" w:rsidRDefault="008212AA" w:rsidP="005A505A">
                      <w:pPr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BB875B" wp14:editId="2BCDF62A">
                <wp:simplePos x="0" y="0"/>
                <wp:positionH relativeFrom="column">
                  <wp:posOffset>3717290</wp:posOffset>
                </wp:positionH>
                <wp:positionV relativeFrom="paragraph">
                  <wp:posOffset>1708785</wp:posOffset>
                </wp:positionV>
                <wp:extent cx="320040" cy="1404620"/>
                <wp:effectExtent l="0" t="0" r="381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F17DC" w14:textId="7735DFAB" w:rsidR="008212AA" w:rsidRPr="005A505A" w:rsidRDefault="008212AA" w:rsidP="005A505A">
                            <w:pPr>
                              <w:rPr>
                                <w:b/>
                                <w:lang w:val="hr-HR"/>
                              </w:rPr>
                            </w:pPr>
                            <w:r>
                              <w:rPr>
                                <w:b/>
                                <w:lang w:val="hr-H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BB875B" id="_x0000_s1030" type="#_x0000_t202" style="position:absolute;left:0;text-align:left;margin-left:292.7pt;margin-top:134.55pt;width:25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" stroked="f">
                <v:textbox style="mso-fit-shape-to-text:t">
                  <w:txbxContent>
                    <w:p w14:paraId="15DF17DC" w14:textId="7735DFAB" w:rsidR="008212AA" w:rsidRPr="005A505A" w:rsidRDefault="008212AA" w:rsidP="005A505A">
                      <w:pPr>
                        <w:rPr>
                          <w:b/>
                          <w:lang w:val="hr-HR"/>
                        </w:rPr>
                      </w:pPr>
                      <w:r>
                        <w:rPr>
                          <w:b/>
                          <w:lang w:val="hr-H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1CF9C3" wp14:editId="016EE196">
                <wp:simplePos x="0" y="0"/>
                <wp:positionH relativeFrom="column">
                  <wp:posOffset>1156970</wp:posOffset>
                </wp:positionH>
                <wp:positionV relativeFrom="paragraph">
                  <wp:posOffset>1708785</wp:posOffset>
                </wp:positionV>
                <wp:extent cx="320040" cy="1404620"/>
                <wp:effectExtent l="0" t="0" r="381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0F4BC" w14:textId="2F0A11D2" w:rsidR="008212AA" w:rsidRPr="005A505A" w:rsidRDefault="008212AA">
                            <w:pPr>
                              <w:rPr>
                                <w:b/>
                              </w:rPr>
                            </w:pPr>
                            <w:r w:rsidRPr="005A505A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1CF9C3" id="_x0000_s1031" type="#_x0000_t202" style="position:absolute;left:0;text-align:left;margin-left:91.1pt;margin-top:134.55pt;width:25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" stroked="f">
                <v:textbox style="mso-fit-shape-to-text:t">
                  <w:txbxContent>
                    <w:p w14:paraId="4900F4BC" w14:textId="2F0A11D2" w:rsidR="008212AA" w:rsidRPr="005A505A" w:rsidRDefault="008212AA">
                      <w:pPr>
                        <w:rPr>
                          <w:b/>
                        </w:rPr>
                      </w:pPr>
                      <w:r w:rsidRPr="005A505A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B02E7" w:rsidRPr="00EC2535">
        <w:rPr>
          <w:noProof/>
          <w:lang w:eastAsia="hr-HR"/>
        </w:rPr>
        <w:drawing>
          <wp:inline distT="0" distB="0" distL="0" distR="0" wp14:anchorId="1FB7B15A" wp14:editId="200CC0AB">
            <wp:extent cx="4927229" cy="5527963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1049" t="15180" r="39381" b="5889"/>
                    <a:stretch/>
                  </pic:blipFill>
                  <pic:spPr bwMode="auto">
                    <a:xfrm>
                      <a:off x="0" y="0"/>
                      <a:ext cx="4951626" cy="555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76153" w14:textId="63663222" w:rsidR="00AB02E7" w:rsidRPr="00EC2535" w:rsidRDefault="00AB02E7" w:rsidP="00DD6196">
      <w:pPr>
        <w:pStyle w:val="OCJENSKIRADOVIOdlomak2OSTALIODLOMCI"/>
        <w:jc w:val="center"/>
        <w:rPr>
          <w:vertAlign w:val="superscript"/>
        </w:rPr>
      </w:pPr>
      <w:r w:rsidRPr="00EC2535">
        <w:t>Slika 3. Sinteza azitromicina.</w:t>
      </w:r>
      <w:r w:rsidR="00112647" w:rsidRPr="00EC2535">
        <w:t xml:space="preserve"> </w:t>
      </w:r>
      <w:r w:rsidR="00742D5F" w:rsidRPr="00EC2535">
        <w:t xml:space="preserve">Sudionici reakcija: </w:t>
      </w:r>
      <w:r w:rsidR="005A505A">
        <w:rPr>
          <w:b/>
        </w:rPr>
        <w:t>1</w:t>
      </w:r>
      <w:r w:rsidR="00112647" w:rsidRPr="00EC2535">
        <w:t xml:space="preserve"> – eritromicin A, </w:t>
      </w:r>
      <w:r w:rsidR="005A505A">
        <w:rPr>
          <w:b/>
        </w:rPr>
        <w:t>2</w:t>
      </w:r>
      <w:r w:rsidR="00112647" w:rsidRPr="00EC2535">
        <w:t xml:space="preserve"> – oksim eritromicina A, </w:t>
      </w:r>
      <w:r w:rsidR="005A505A">
        <w:rPr>
          <w:b/>
        </w:rPr>
        <w:t>3</w:t>
      </w:r>
      <w:r w:rsidR="00112647" w:rsidRPr="00EC2535">
        <w:t xml:space="preserve"> - iminoeter eritromicina A, </w:t>
      </w:r>
      <w:r w:rsidR="005A505A">
        <w:rPr>
          <w:b/>
        </w:rPr>
        <w:t>4</w:t>
      </w:r>
      <w:r w:rsidR="00112647" w:rsidRPr="00EC2535">
        <w:t xml:space="preserve"> – 9-dihidro-9-deokso-9a-aza-9a-homoeritromicin A, </w:t>
      </w:r>
      <w:r w:rsidR="005A505A">
        <w:rPr>
          <w:b/>
        </w:rPr>
        <w:t>5</w:t>
      </w:r>
      <w:r w:rsidR="00112647" w:rsidRPr="00EC2535">
        <w:t>- azitromicin</w:t>
      </w:r>
      <w:r w:rsidR="00742D5F" w:rsidRPr="00EC2535">
        <w:t>. Koraci reakcija</w:t>
      </w:r>
      <w:r w:rsidR="009B29A6">
        <w:t>:</w:t>
      </w:r>
      <w:r w:rsidR="00742D5F" w:rsidRPr="00EC2535">
        <w:t xml:space="preserve"> I – oksimacija, II – Beckmannova pregradnja, III – katalitičko hidrogeniranje, IV – Eschweiler-Clarkeovo metiliranje.</w:t>
      </w:r>
      <w:r w:rsidR="009A4CC5" w:rsidRPr="00EC2535">
        <w:rPr>
          <w:vertAlign w:val="superscript"/>
        </w:rPr>
        <w:t>1</w:t>
      </w:r>
      <w:r w:rsidR="002B5D29">
        <w:rPr>
          <w:vertAlign w:val="superscript"/>
        </w:rPr>
        <w:t>4</w:t>
      </w:r>
    </w:p>
    <w:p w14:paraId="036880C3" w14:textId="1FD68F4A" w:rsidR="001362B0" w:rsidRPr="00CE5FBD" w:rsidRDefault="001362B0" w:rsidP="00DD6196">
      <w:pPr>
        <w:pStyle w:val="OCJENSKIRADOVIOdlomak2OSTALIODLOMCI"/>
        <w:ind w:firstLine="0"/>
      </w:pPr>
    </w:p>
    <w:p w14:paraId="786EB0D0" w14:textId="75291237" w:rsidR="0001384E" w:rsidRPr="00CE5FBD" w:rsidRDefault="002C4D98" w:rsidP="00DD6196">
      <w:pPr>
        <w:spacing w:line="360" w:lineRule="auto"/>
        <w:jc w:val="both"/>
        <w:rPr>
          <w:vertAlign w:val="superscript"/>
          <w:lang w:val="hr-HR"/>
        </w:rPr>
      </w:pPr>
      <w:r w:rsidRPr="00CE5FBD">
        <w:rPr>
          <w:lang w:val="hr-HR"/>
        </w:rPr>
        <w:t>Azitromicin ostvaruje inter</w:t>
      </w:r>
      <w:r w:rsidR="00AF2FAA" w:rsidRPr="00CE5FBD">
        <w:rPr>
          <w:lang w:val="hr-HR"/>
        </w:rPr>
        <w:t>ak</w:t>
      </w:r>
      <w:r w:rsidRPr="00CE5FBD">
        <w:rPr>
          <w:lang w:val="hr-HR"/>
        </w:rPr>
        <w:t>cije kojima inhibira sintezu bakterijskih proteina.</w:t>
      </w:r>
      <w:r w:rsidRPr="00CE5FBD">
        <w:rPr>
          <w:vertAlign w:val="superscript"/>
          <w:lang w:val="hr-HR"/>
        </w:rPr>
        <w:t>1</w:t>
      </w:r>
      <w:r w:rsidR="002B5D29">
        <w:rPr>
          <w:vertAlign w:val="superscript"/>
          <w:lang w:val="hr-HR"/>
        </w:rPr>
        <w:t>5</w:t>
      </w:r>
      <w:r w:rsidRPr="00CE5FBD">
        <w:rPr>
          <w:lang w:val="hr-HR"/>
        </w:rPr>
        <w:t xml:space="preserve"> Djelovanje je slično djelovanju eritromicina A</w:t>
      </w:r>
      <w:r w:rsidR="0001384E" w:rsidRPr="00CE5FBD">
        <w:rPr>
          <w:lang w:val="hr-HR"/>
        </w:rPr>
        <w:t xml:space="preserve">, ali azitromicin pokazuje </w:t>
      </w:r>
      <w:r w:rsidRPr="00CE5FBD">
        <w:rPr>
          <w:lang w:val="hr-HR"/>
        </w:rPr>
        <w:t>širi spektar djelovanja</w:t>
      </w:r>
      <w:r w:rsidR="0001384E" w:rsidRPr="00CE5FBD">
        <w:rPr>
          <w:lang w:val="hr-HR"/>
        </w:rPr>
        <w:t xml:space="preserve"> što mu daje znatnu prednost </w:t>
      </w:r>
      <w:r w:rsidR="00AF2FAA" w:rsidRPr="00CE5FBD">
        <w:rPr>
          <w:lang w:val="hr-HR"/>
        </w:rPr>
        <w:t>pred</w:t>
      </w:r>
      <w:r w:rsidR="0001384E" w:rsidRPr="00CE5FBD">
        <w:rPr>
          <w:lang w:val="hr-HR"/>
        </w:rPr>
        <w:t xml:space="preserve"> ostalim makrolidima – brzo se</w:t>
      </w:r>
      <w:r w:rsidRPr="00CE5FBD">
        <w:rPr>
          <w:lang w:val="hr-HR"/>
        </w:rPr>
        <w:t xml:space="preserve"> apsorbira i distribuira po tkivima </w:t>
      </w:r>
      <w:r w:rsidR="005972A8" w:rsidRPr="00CE5FBD">
        <w:rPr>
          <w:lang w:val="hr-HR"/>
        </w:rPr>
        <w:t>gdje se dugo zadržava u visokoj koncentraciji. Budući da je azitromicin</w:t>
      </w:r>
      <w:r w:rsidR="0001384E" w:rsidRPr="00CE5FBD">
        <w:rPr>
          <w:lang w:val="hr-HR"/>
        </w:rPr>
        <w:t xml:space="preserve"> slaba baza, </w:t>
      </w:r>
      <w:r w:rsidRPr="00CE5FBD">
        <w:rPr>
          <w:lang w:val="hr-HR"/>
        </w:rPr>
        <w:t xml:space="preserve">lako prolazi kroz staničnu membranu </w:t>
      </w:r>
      <w:r w:rsidR="0001384E" w:rsidRPr="00CE5FBD">
        <w:rPr>
          <w:lang w:val="hr-HR"/>
        </w:rPr>
        <w:t xml:space="preserve">i zadržava se unutar stanice, posebice u lizosomima. </w:t>
      </w:r>
      <w:r w:rsidR="005972A8" w:rsidRPr="00CE5FBD">
        <w:rPr>
          <w:lang w:val="hr-HR"/>
        </w:rPr>
        <w:t xml:space="preserve">Nakon prestanka uzimanja lijeka visoka koncentracija azitromicina zadržava se u tkivima još 5 – 7 dana, a sama </w:t>
      </w:r>
      <w:r w:rsidR="005972A8" w:rsidRPr="00CE5FBD">
        <w:rPr>
          <w:lang w:val="hr-HR"/>
        </w:rPr>
        <w:lastRenderedPageBreak/>
        <w:t>primjena lijeka</w:t>
      </w:r>
      <w:r w:rsidR="0001384E" w:rsidRPr="00CE5FBD">
        <w:rPr>
          <w:lang w:val="hr-HR"/>
        </w:rPr>
        <w:t xml:space="preserve"> je jednostavna. Razlikuje se od ostalih makrolida jer se u jetri ne veže na citokrom P-450</w:t>
      </w:r>
      <w:r w:rsidR="00A468CC" w:rsidRPr="00CE5FBD">
        <w:rPr>
          <w:lang w:val="hr-HR"/>
        </w:rPr>
        <w:t>. Neostvarena veza s citokromom P-450 rezultira i malim brojem reakcija</w:t>
      </w:r>
      <w:r w:rsidR="0001384E" w:rsidRPr="00CE5FBD">
        <w:rPr>
          <w:lang w:val="hr-HR"/>
        </w:rPr>
        <w:t xml:space="preserve"> s drugim lijekovima</w:t>
      </w:r>
      <w:r w:rsidR="00A468CC" w:rsidRPr="00CE5FBD">
        <w:rPr>
          <w:lang w:val="hr-HR"/>
        </w:rPr>
        <w:t>.</w:t>
      </w:r>
      <w:r w:rsidR="00A468CC" w:rsidRPr="00CE5FBD">
        <w:rPr>
          <w:vertAlign w:val="superscript"/>
          <w:lang w:val="hr-HR"/>
        </w:rPr>
        <w:t>1</w:t>
      </w:r>
      <w:r w:rsidR="002B5D29">
        <w:rPr>
          <w:vertAlign w:val="superscript"/>
          <w:lang w:val="hr-HR"/>
        </w:rPr>
        <w:t>6</w:t>
      </w:r>
    </w:p>
    <w:p w14:paraId="7E1A4C2E" w14:textId="77777777" w:rsidR="001362B0" w:rsidRPr="00CE5FBD" w:rsidRDefault="001362B0" w:rsidP="00DD6196">
      <w:pPr>
        <w:spacing w:line="360" w:lineRule="auto"/>
        <w:rPr>
          <w:lang w:val="hr-HR"/>
        </w:rPr>
      </w:pPr>
    </w:p>
    <w:p w14:paraId="5493535B" w14:textId="409E5BD2" w:rsidR="0064126B" w:rsidRPr="00CE5FBD" w:rsidRDefault="00F763B4" w:rsidP="00DD6196">
      <w:pPr>
        <w:pStyle w:val="OCJENSKIRADOVI3Podpodnaslovpoglavlja"/>
        <w:spacing w:line="360" w:lineRule="auto"/>
        <w:outlineLvl w:val="2"/>
      </w:pPr>
      <w:bookmarkStart w:id="25" w:name="_Toc48766190"/>
      <w:r w:rsidRPr="00CE5FBD">
        <w:t>Novi k</w:t>
      </w:r>
      <w:r w:rsidR="0064126B" w:rsidRPr="00CE5FBD">
        <w:t>onjuga</w:t>
      </w:r>
      <w:r w:rsidRPr="00CE5FBD">
        <w:t>ti makrolidnih antibiotika</w:t>
      </w:r>
      <w:bookmarkEnd w:id="25"/>
      <w:r w:rsidRPr="00CE5FBD">
        <w:t xml:space="preserve"> </w:t>
      </w:r>
    </w:p>
    <w:p w14:paraId="76DBA7DA" w14:textId="20D6145D" w:rsidR="00A468CC" w:rsidRDefault="00F763B4" w:rsidP="006C096C">
      <w:pPr>
        <w:pStyle w:val="OCJENSKIRADOVIOdlomak1PRVIODLOMAK"/>
      </w:pPr>
      <w:r w:rsidRPr="00CE5FBD">
        <w:t>Potkraj prošlog tisućljeća</w:t>
      </w:r>
      <w:r w:rsidR="003B2419" w:rsidRPr="00CE5FBD">
        <w:t xml:space="preserve"> dokazani su imunomodulatorni učinci nekih makrolida </w:t>
      </w:r>
      <w:r w:rsidR="0046771B" w:rsidRPr="00CE5FBD">
        <w:t xml:space="preserve">(Slika 4) </w:t>
      </w:r>
      <w:r w:rsidR="003B2419" w:rsidRPr="00CE5FBD">
        <w:t>te su zato primjenjivani u liječenju kroničnih plućnih upala kao što je difuzni panbronhiolitis.</w:t>
      </w:r>
      <w:r w:rsidR="00C02C3F">
        <w:rPr>
          <w:vertAlign w:val="superscript"/>
        </w:rPr>
        <w:t>10</w:t>
      </w:r>
      <w:r w:rsidR="00797BD8" w:rsidRPr="00CE5FBD">
        <w:t xml:space="preserve"> </w:t>
      </w:r>
      <w:r w:rsidR="003B4C21" w:rsidRPr="00CE5FBD">
        <w:t>Primjećeno je da terapija makrolidima značajno smanjuje smrtnost pri liječenju upala pluća u odnosu na druge terapije koje kombiniraju različite lijekove (primjerice fluorokinolone). Dodatno, potvrđeno je da čak i kratkotrajna dnevna upotreba eritromicina olakšava simptome koji prate upale dišnih puteva (kašalj, dispneja).</w:t>
      </w:r>
      <w:r w:rsidR="00E21EAF">
        <w:t xml:space="preserve"> </w:t>
      </w:r>
    </w:p>
    <w:p w14:paraId="3F862529" w14:textId="77777777" w:rsidR="00E21EAF" w:rsidRPr="00E21EAF" w:rsidRDefault="00E21EAF" w:rsidP="00E21EAF">
      <w:pPr>
        <w:pStyle w:val="OCJENSKIRADOVIOdlomak2OSTALIODLOMCI"/>
      </w:pPr>
    </w:p>
    <w:p w14:paraId="627703B5" w14:textId="0ED1D054" w:rsidR="00A468CC" w:rsidRPr="00CE5FBD" w:rsidRDefault="000629D6" w:rsidP="00DF7013">
      <w:pPr>
        <w:spacing w:line="360" w:lineRule="auto"/>
        <w:jc w:val="center"/>
        <w:rPr>
          <w:lang w:val="hr-HR"/>
        </w:rPr>
      </w:pPr>
      <w:r w:rsidRPr="00CE5FBD">
        <w:rPr>
          <w:noProof/>
          <w:lang w:val="hr-HR" w:eastAsia="hr-HR"/>
        </w:rPr>
        <w:drawing>
          <wp:inline distT="0" distB="0" distL="0" distR="0" wp14:anchorId="2231E396" wp14:editId="122ADECD">
            <wp:extent cx="5494020" cy="388807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0584" t="14818" r="29225" b="9447"/>
                    <a:stretch/>
                  </pic:blipFill>
                  <pic:spPr bwMode="auto">
                    <a:xfrm>
                      <a:off x="0" y="0"/>
                      <a:ext cx="5508225" cy="389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132BB" w14:textId="3C32CBD7" w:rsidR="00AB02E7" w:rsidRDefault="00A468CC" w:rsidP="00DD6196">
      <w:pPr>
        <w:spacing w:line="360" w:lineRule="auto"/>
        <w:jc w:val="center"/>
        <w:rPr>
          <w:vertAlign w:val="superscript"/>
          <w:lang w:val="hr-HR"/>
        </w:rPr>
      </w:pPr>
      <w:r w:rsidRPr="00CE5FBD">
        <w:rPr>
          <w:lang w:val="hr-HR"/>
        </w:rPr>
        <w:t xml:space="preserve">Slika 4. </w:t>
      </w:r>
      <w:r w:rsidR="0046771B" w:rsidRPr="00CE5FBD">
        <w:rPr>
          <w:lang w:val="hr-HR"/>
        </w:rPr>
        <w:t xml:space="preserve">Djelovanje </w:t>
      </w:r>
      <w:r w:rsidRPr="00CE5FBD">
        <w:rPr>
          <w:lang w:val="hr-HR"/>
        </w:rPr>
        <w:t xml:space="preserve">makrolida </w:t>
      </w:r>
      <w:r w:rsidR="0046771B" w:rsidRPr="00CE5FBD">
        <w:rPr>
          <w:lang w:val="hr-HR"/>
        </w:rPr>
        <w:t xml:space="preserve">na određene stanice </w:t>
      </w:r>
      <w:r w:rsidRPr="00CE5FBD">
        <w:rPr>
          <w:lang w:val="hr-HR"/>
        </w:rPr>
        <w:t xml:space="preserve">u </w:t>
      </w:r>
      <w:r w:rsidR="0046771B" w:rsidRPr="00CE5FBD">
        <w:rPr>
          <w:lang w:val="hr-HR"/>
        </w:rPr>
        <w:t>čovjekovom organizmu</w:t>
      </w:r>
      <w:r w:rsidRPr="00CE5FBD">
        <w:rPr>
          <w:lang w:val="hr-HR"/>
        </w:rPr>
        <w:t>.</w:t>
      </w:r>
      <w:r w:rsidR="00C02C3F">
        <w:rPr>
          <w:vertAlign w:val="superscript"/>
          <w:lang w:val="hr-HR"/>
        </w:rPr>
        <w:t>10</w:t>
      </w:r>
    </w:p>
    <w:p w14:paraId="2205471F" w14:textId="77777777" w:rsidR="00E21EAF" w:rsidRPr="00CE5FBD" w:rsidRDefault="00E21EAF" w:rsidP="00DD6196">
      <w:pPr>
        <w:spacing w:line="360" w:lineRule="auto"/>
        <w:jc w:val="center"/>
        <w:rPr>
          <w:vertAlign w:val="superscript"/>
          <w:lang w:val="hr-HR"/>
        </w:rPr>
      </w:pPr>
    </w:p>
    <w:p w14:paraId="29EF50C6" w14:textId="3F6E63BF" w:rsidR="00DD6196" w:rsidRPr="00CE5FBD" w:rsidRDefault="001202C9" w:rsidP="00DD6196">
      <w:pPr>
        <w:spacing w:line="360" w:lineRule="auto"/>
        <w:jc w:val="both"/>
        <w:rPr>
          <w:lang w:val="hr-HR"/>
        </w:rPr>
      </w:pPr>
      <w:r w:rsidRPr="00CE5FBD">
        <w:rPr>
          <w:lang w:val="hr-HR"/>
        </w:rPr>
        <w:t>Z</w:t>
      </w:r>
      <w:r w:rsidR="00797BD8" w:rsidRPr="00CE5FBD">
        <w:rPr>
          <w:lang w:val="hr-HR"/>
        </w:rPr>
        <w:t>bog rastućeg broja rezistentnih bakterija na poznate antibiotike</w:t>
      </w:r>
      <w:r w:rsidR="00F763B4" w:rsidRPr="00CE5FBD">
        <w:rPr>
          <w:lang w:val="hr-HR"/>
        </w:rPr>
        <w:t>, u suvremeno doba je došlo</w:t>
      </w:r>
      <w:r w:rsidR="00797BD8" w:rsidRPr="00CE5FBD">
        <w:rPr>
          <w:lang w:val="hr-HR"/>
        </w:rPr>
        <w:t xml:space="preserve"> do potrebe za sintezom novih konjugata makrolidnih antibiotika</w:t>
      </w:r>
      <w:r w:rsidR="00F763B4" w:rsidRPr="00CE5FBD">
        <w:rPr>
          <w:lang w:val="hr-HR"/>
        </w:rPr>
        <w:t>. Uzimajući u obzir farmakokinetiku makrolida</w:t>
      </w:r>
      <w:r w:rsidRPr="00CE5FBD">
        <w:rPr>
          <w:lang w:val="hr-HR"/>
        </w:rPr>
        <w:t>,</w:t>
      </w:r>
      <w:r w:rsidR="00F763B4" w:rsidRPr="00CE5FBD">
        <w:rPr>
          <w:lang w:val="hr-HR"/>
        </w:rPr>
        <w:t xml:space="preserve"> koja rezultira njihovim nakupljanjem u stanicama</w:t>
      </w:r>
      <w:r w:rsidRPr="00CE5FBD">
        <w:rPr>
          <w:lang w:val="hr-HR"/>
        </w:rPr>
        <w:t>,</w:t>
      </w:r>
      <w:r w:rsidR="00F763B4" w:rsidRPr="00CE5FBD">
        <w:rPr>
          <w:lang w:val="hr-HR"/>
        </w:rPr>
        <w:t xml:space="preserve"> sintetizirani su </w:t>
      </w:r>
      <w:r w:rsidR="00F763B4" w:rsidRPr="00CE5FBD">
        <w:rPr>
          <w:lang w:val="hr-HR"/>
        </w:rPr>
        <w:lastRenderedPageBreak/>
        <w:t xml:space="preserve">brojni </w:t>
      </w:r>
      <w:r w:rsidR="00FE19B3" w:rsidRPr="00CE5FBD">
        <w:rPr>
          <w:lang w:val="hr-HR"/>
        </w:rPr>
        <w:t>derivati</w:t>
      </w:r>
      <w:r w:rsidR="00F763B4" w:rsidRPr="00CE5FBD">
        <w:rPr>
          <w:lang w:val="hr-HR"/>
        </w:rPr>
        <w:t xml:space="preserve"> makrolida</w:t>
      </w:r>
      <w:r w:rsidRPr="00CE5FBD">
        <w:rPr>
          <w:lang w:val="hr-HR"/>
        </w:rPr>
        <w:t xml:space="preserve"> i to</w:t>
      </w:r>
      <w:r w:rsidR="00FE19B3" w:rsidRPr="00CE5FBD">
        <w:rPr>
          <w:lang w:val="hr-HR"/>
        </w:rPr>
        <w:t xml:space="preserve"> konjugacijom konvencionalnih makrolida s različitim ligandnim skupinama</w:t>
      </w:r>
      <w:r w:rsidR="006F5013" w:rsidRPr="00CE5FBD">
        <w:rPr>
          <w:lang w:val="hr-HR"/>
        </w:rPr>
        <w:t xml:space="preserve"> (ami</w:t>
      </w:r>
      <w:r w:rsidR="003B4C21" w:rsidRPr="00CE5FBD">
        <w:rPr>
          <w:lang w:val="hr-HR"/>
        </w:rPr>
        <w:t>ni,</w:t>
      </w:r>
      <w:r w:rsidR="0046771B" w:rsidRPr="00CE5FBD">
        <w:rPr>
          <w:lang w:val="hr-HR"/>
        </w:rPr>
        <w:t xml:space="preserve"> </w:t>
      </w:r>
      <w:r w:rsidR="003E5178" w:rsidRPr="00CE5FBD">
        <w:rPr>
          <w:lang w:val="hr-HR"/>
        </w:rPr>
        <w:t xml:space="preserve">amidi, </w:t>
      </w:r>
      <w:r w:rsidR="0046771B" w:rsidRPr="00CE5FBD">
        <w:rPr>
          <w:lang w:val="hr-HR"/>
        </w:rPr>
        <w:t>fluoridi, nitro spojevi, heteroaromati).</w:t>
      </w:r>
      <w:r w:rsidR="0021708B" w:rsidRPr="00CE5FBD">
        <w:rPr>
          <w:vertAlign w:val="superscript"/>
          <w:lang w:val="hr-HR"/>
        </w:rPr>
        <w:t>1</w:t>
      </w:r>
      <w:r w:rsidR="00C02C3F">
        <w:rPr>
          <w:vertAlign w:val="superscript"/>
          <w:lang w:val="hr-HR"/>
        </w:rPr>
        <w:t>7</w:t>
      </w:r>
      <w:r w:rsidR="0021708B" w:rsidRPr="00CE5FBD">
        <w:rPr>
          <w:vertAlign w:val="superscript"/>
          <w:lang w:val="hr-HR"/>
        </w:rPr>
        <w:t>-2</w:t>
      </w:r>
      <w:r w:rsidR="00C02C3F">
        <w:rPr>
          <w:vertAlign w:val="superscript"/>
          <w:lang w:val="hr-HR"/>
        </w:rPr>
        <w:t>1</w:t>
      </w:r>
      <w:r w:rsidR="00E21EAF">
        <w:rPr>
          <w:vertAlign w:val="superscript"/>
          <w:lang w:val="hr-HR"/>
        </w:rPr>
        <w:t xml:space="preserve"> </w:t>
      </w:r>
      <w:r w:rsidR="0021708B" w:rsidRPr="00CE5FBD">
        <w:rPr>
          <w:vertAlign w:val="superscript"/>
          <w:lang w:val="hr-HR"/>
        </w:rPr>
        <w:t xml:space="preserve"> </w:t>
      </w:r>
      <w:r w:rsidR="003E5178" w:rsidRPr="00CE5FBD">
        <w:rPr>
          <w:lang w:val="hr-HR"/>
        </w:rPr>
        <w:t xml:space="preserve">Rezistencija se očituje kao smanjena mogućnost vezanja makrolida na ribosom uzrokovana metilacijom veznog mjesta ribosoma. Upravo je zato </w:t>
      </w:r>
      <w:r w:rsidR="00EB587E" w:rsidRPr="00CE5FBD">
        <w:rPr>
          <w:lang w:val="hr-HR"/>
        </w:rPr>
        <w:t>i</w:t>
      </w:r>
      <w:r w:rsidR="00EB587E">
        <w:rPr>
          <w:lang w:val="hr-HR"/>
        </w:rPr>
        <w:t>istraživano</w:t>
      </w:r>
      <w:r w:rsidR="00EB587E" w:rsidRPr="00CE5FBD">
        <w:rPr>
          <w:lang w:val="hr-HR"/>
        </w:rPr>
        <w:t xml:space="preserve"> </w:t>
      </w:r>
      <w:r w:rsidR="003E5178" w:rsidRPr="00CE5FBD">
        <w:rPr>
          <w:lang w:val="hr-HR"/>
        </w:rPr>
        <w:t xml:space="preserve">vezanje novih konjugata makrolida na ribosom s ciljem povećanja afiniteta prema ribosomu. Ukoliko bi afinitet </w:t>
      </w:r>
      <w:r w:rsidR="00A1175C">
        <w:rPr>
          <w:lang w:val="hr-HR"/>
        </w:rPr>
        <w:t>ribosoma</w:t>
      </w:r>
      <w:r w:rsidR="003015A5">
        <w:rPr>
          <w:lang w:val="hr-HR"/>
        </w:rPr>
        <w:t xml:space="preserve"> </w:t>
      </w:r>
      <w:r w:rsidR="003E5178" w:rsidRPr="00CE5FBD">
        <w:rPr>
          <w:lang w:val="hr-HR"/>
        </w:rPr>
        <w:t xml:space="preserve">prema makrolidu bio veći u odnosu na spontanu metilaciju veznog mjesta ribosoma, </w:t>
      </w:r>
      <w:r w:rsidR="00FE19B3" w:rsidRPr="00CE5FBD">
        <w:rPr>
          <w:lang w:val="hr-HR"/>
        </w:rPr>
        <w:t xml:space="preserve">problem bakterijske rezistencije uzrokovane metilacijom </w:t>
      </w:r>
      <w:r w:rsidR="00A731F4">
        <w:rPr>
          <w:lang w:val="hr-HR"/>
        </w:rPr>
        <w:t>veznog mjesta</w:t>
      </w:r>
      <w:r w:rsidR="00FE19B3" w:rsidRPr="00CE5FBD">
        <w:rPr>
          <w:lang w:val="hr-HR"/>
        </w:rPr>
        <w:t xml:space="preserve"> makrolida</w:t>
      </w:r>
      <w:r w:rsidR="003E5178" w:rsidRPr="00CE5FBD">
        <w:rPr>
          <w:lang w:val="hr-HR"/>
        </w:rPr>
        <w:t xml:space="preserve"> bio bi riješen</w:t>
      </w:r>
      <w:r w:rsidR="00FE19B3" w:rsidRPr="00CE5FBD">
        <w:rPr>
          <w:lang w:val="hr-HR"/>
        </w:rPr>
        <w:t>.</w:t>
      </w:r>
      <w:r w:rsidR="0021708B" w:rsidRPr="00CE5FBD">
        <w:rPr>
          <w:vertAlign w:val="superscript"/>
          <w:lang w:val="hr-HR"/>
        </w:rPr>
        <w:t>2</w:t>
      </w:r>
      <w:r w:rsidR="00C02C3F">
        <w:rPr>
          <w:vertAlign w:val="superscript"/>
          <w:lang w:val="hr-HR"/>
        </w:rPr>
        <w:t>2</w:t>
      </w:r>
    </w:p>
    <w:p w14:paraId="709EDE32" w14:textId="77777777" w:rsidR="00DD6196" w:rsidRPr="00CE5FBD" w:rsidRDefault="00DD6196" w:rsidP="00DD6196">
      <w:pPr>
        <w:spacing w:line="360" w:lineRule="auto"/>
        <w:jc w:val="both"/>
        <w:rPr>
          <w:vertAlign w:val="superscript"/>
          <w:lang w:val="hr-HR"/>
        </w:rPr>
      </w:pPr>
    </w:p>
    <w:p w14:paraId="13C9BE41" w14:textId="559D716C" w:rsidR="00FE19B3" w:rsidRPr="00CE5FBD" w:rsidRDefault="00FE19B3" w:rsidP="00DD6196">
      <w:pPr>
        <w:pStyle w:val="OCJENSKIRADOVI3Podpodnaslovpoglavlja"/>
        <w:spacing w:line="360" w:lineRule="auto"/>
        <w:outlineLvl w:val="2"/>
      </w:pPr>
      <w:bookmarkStart w:id="26" w:name="_Toc48766191"/>
      <w:r w:rsidRPr="00CE5FBD">
        <w:t>Makrozoni</w:t>
      </w:r>
      <w:bookmarkEnd w:id="26"/>
    </w:p>
    <w:p w14:paraId="640DA913" w14:textId="00F68CCC" w:rsidR="00FE19B3" w:rsidRPr="00CE5FBD" w:rsidRDefault="0021708B" w:rsidP="006C096C">
      <w:pPr>
        <w:pStyle w:val="OCJENSKIRADOVIOdlomak1PRVIODLOMAK"/>
      </w:pPr>
      <w:r w:rsidRPr="00CE5FBD">
        <w:t xml:space="preserve">Novu skupinu konjugata makrolidnih antibiotika čini skup spojeva nastalih povezivanjem azitromicina s derivatima tiosemikarbazona na odabranim </w:t>
      </w:r>
      <w:r w:rsidR="005A505A">
        <w:t>položajima u strukturi azitromicina</w:t>
      </w:r>
      <w:r w:rsidR="005A4B82" w:rsidRPr="00CE5FBD">
        <w:rPr>
          <w:vertAlign w:val="superscript"/>
        </w:rPr>
        <w:t>2</w:t>
      </w:r>
      <w:r w:rsidR="00C02C3F">
        <w:rPr>
          <w:vertAlign w:val="superscript"/>
        </w:rPr>
        <w:t>3</w:t>
      </w:r>
      <w:r w:rsidR="005A4B82" w:rsidRPr="00CE5FBD">
        <w:t>, primjerice</w:t>
      </w:r>
      <w:r w:rsidRPr="00CE5FBD">
        <w:t xml:space="preserve"> položajima 9a</w:t>
      </w:r>
      <w:r w:rsidR="005A4B82" w:rsidRPr="00CE5FBD">
        <w:t xml:space="preserve"> </w:t>
      </w:r>
      <w:r w:rsidRPr="00CE5FBD">
        <w:t>i 4”</w:t>
      </w:r>
      <w:r w:rsidR="004853CF" w:rsidRPr="00CE5FBD">
        <w:t xml:space="preserve"> (Slika 5)</w:t>
      </w:r>
      <w:r w:rsidRPr="00CE5FBD">
        <w:t>.</w:t>
      </w:r>
    </w:p>
    <w:p w14:paraId="0C93010A" w14:textId="0042E311" w:rsidR="005A4B82" w:rsidRPr="00CE5FBD" w:rsidRDefault="004853CF" w:rsidP="00DD6196">
      <w:pPr>
        <w:pStyle w:val="OCJENSKIRADOVIOdlomak2OSTALIODLOMCI"/>
        <w:jc w:val="center"/>
      </w:pPr>
      <w:r w:rsidRPr="00CE5FBD">
        <w:rPr>
          <w:noProof/>
          <w:lang w:eastAsia="hr-HR"/>
        </w:rPr>
        <w:drawing>
          <wp:inline distT="0" distB="0" distL="0" distR="0" wp14:anchorId="210DA951" wp14:editId="552C29AA">
            <wp:extent cx="3284220" cy="3236428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zitrom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98740" cy="32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16AF" w14:textId="63D9406A" w:rsidR="005A4B82" w:rsidRPr="00CE5FBD" w:rsidRDefault="005A4B82" w:rsidP="00DD6196">
      <w:pPr>
        <w:pStyle w:val="OCJENSKIRADOVIOdlomak2OSTALIODLOMCI"/>
        <w:jc w:val="center"/>
      </w:pPr>
      <w:r w:rsidRPr="00CE5FBD">
        <w:t xml:space="preserve">Slika 5. </w:t>
      </w:r>
      <w:r w:rsidR="005A505A">
        <w:t>Struktura azitromicina s označenim položajima za vezanje tiosemikarbazona.</w:t>
      </w:r>
    </w:p>
    <w:p w14:paraId="0B5A9B9A" w14:textId="2E102A34" w:rsidR="000A61EA" w:rsidRPr="00CE5FBD" w:rsidRDefault="000A61EA" w:rsidP="00DD6196">
      <w:pPr>
        <w:pStyle w:val="OCJENSKIRADOVIOdlomak3NASTAVAKODLOMKA"/>
      </w:pPr>
    </w:p>
    <w:p w14:paraId="71D45D61" w14:textId="1A2BC866" w:rsidR="002C700A" w:rsidRPr="00CE5FBD" w:rsidRDefault="000A61EA" w:rsidP="00C330D8">
      <w:pPr>
        <w:pStyle w:val="OCJENSKIRADOVIOdlomak3NASTAVAKODLOMKA"/>
      </w:pPr>
      <w:r w:rsidRPr="00CE5FBD">
        <w:t>Tiosemikarbazoni i njihovi analozi s kisikom (semikarbazoni) derivati ​​su hidrazona</w:t>
      </w:r>
      <w:r w:rsidR="004618E2">
        <w:t xml:space="preserve"> (Slika 6)</w:t>
      </w:r>
      <w:r w:rsidRPr="00CE5FBD">
        <w:t>.Vrlo su korisni intermedijeri u sintezi različitih heterocikličkih spojeva te su kelirajući ligandi za ione metala.</w:t>
      </w:r>
      <w:r w:rsidRPr="00CE5FBD">
        <w:rPr>
          <w:vertAlign w:val="superscript"/>
        </w:rPr>
        <w:t>2</w:t>
      </w:r>
      <w:r w:rsidR="00C02C3F">
        <w:rPr>
          <w:vertAlign w:val="superscript"/>
        </w:rPr>
        <w:t>4</w:t>
      </w:r>
      <w:r w:rsidRPr="00CE5FBD">
        <w:rPr>
          <w:vertAlign w:val="superscript"/>
        </w:rPr>
        <w:t>,2</w:t>
      </w:r>
      <w:r w:rsidR="00C02C3F">
        <w:rPr>
          <w:vertAlign w:val="superscript"/>
        </w:rPr>
        <w:t>5</w:t>
      </w:r>
      <w:r w:rsidRPr="00CE5FBD">
        <w:t xml:space="preserve"> </w:t>
      </w:r>
      <w:r w:rsidR="002C700A" w:rsidRPr="00CE5FBD">
        <w:t xml:space="preserve">Osim toga, </w:t>
      </w:r>
      <w:r w:rsidRPr="00CE5FBD">
        <w:t xml:space="preserve">pokazuju niz različitih </w:t>
      </w:r>
      <w:r w:rsidR="002C700A" w:rsidRPr="00CE5FBD">
        <w:t xml:space="preserve">pozitivnih </w:t>
      </w:r>
      <w:r w:rsidRPr="00CE5FBD">
        <w:t>bioloških učinaka</w:t>
      </w:r>
      <w:r w:rsidR="002C700A" w:rsidRPr="00CE5FBD">
        <w:t xml:space="preserve"> od kojih su izrazito bitni protuupalno, </w:t>
      </w:r>
      <w:r w:rsidR="005972A8" w:rsidRPr="00CE5FBD">
        <w:t>antitumorsko</w:t>
      </w:r>
      <w:r w:rsidR="002C700A" w:rsidRPr="00CE5FBD">
        <w:t xml:space="preserve"> te um</w:t>
      </w:r>
      <w:r w:rsidR="00C330D8">
        <w:t>i</w:t>
      </w:r>
      <w:r w:rsidR="002C700A" w:rsidRPr="00CE5FBD">
        <w:t xml:space="preserve">rujuće djelovanje. </w:t>
      </w:r>
    </w:p>
    <w:p w14:paraId="0465758A" w14:textId="77777777" w:rsidR="00DD6196" w:rsidRPr="00CE5FBD" w:rsidRDefault="00DD6196" w:rsidP="00DD6196">
      <w:pPr>
        <w:pStyle w:val="OCJENSKIRADOVIOdlomak3NASTAVAKODLOMKA"/>
        <w:jc w:val="left"/>
      </w:pPr>
    </w:p>
    <w:p w14:paraId="152B32C4" w14:textId="6B5842A4" w:rsidR="002C700A" w:rsidRDefault="004A698E" w:rsidP="00DD6196">
      <w:pPr>
        <w:pStyle w:val="OCJENSKIRADOVIOdlomak3NASTAVAKODLOMKA"/>
        <w:jc w:val="center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40179DA" wp14:editId="55FA2EE6">
                <wp:simplePos x="0" y="0"/>
                <wp:positionH relativeFrom="column">
                  <wp:posOffset>4113530</wp:posOffset>
                </wp:positionH>
                <wp:positionV relativeFrom="paragraph">
                  <wp:posOffset>1251585</wp:posOffset>
                </wp:positionV>
                <wp:extent cx="396240" cy="274320"/>
                <wp:effectExtent l="0" t="0" r="381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A2FD9" w14:textId="5689AE50" w:rsidR="008212AA" w:rsidRDefault="008212AA" w:rsidP="004A698E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79DA" id="_x0000_s1032" type="#_x0000_t202" style="position:absolute;left:0;text-align:left;margin-left:323.9pt;margin-top:98.55pt;width:31.2pt;height:21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" stroked="f">
                <v:textbox>
                  <w:txbxContent>
                    <w:p w14:paraId="1CAA2FD9" w14:textId="5689AE50" w:rsidR="008212AA" w:rsidRDefault="008212AA" w:rsidP="004A698E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5AAAF28" wp14:editId="0AC49EB4">
                <wp:simplePos x="0" y="0"/>
                <wp:positionH relativeFrom="column">
                  <wp:posOffset>1126490</wp:posOffset>
                </wp:positionH>
                <wp:positionV relativeFrom="paragraph">
                  <wp:posOffset>1251585</wp:posOffset>
                </wp:positionV>
                <wp:extent cx="396240" cy="274320"/>
                <wp:effectExtent l="0" t="0" r="381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BA940" w14:textId="6F35318F" w:rsidR="008212AA" w:rsidRDefault="008212AA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AF28" id="_x0000_s1033" type="#_x0000_t202" style="position:absolute;left:0;text-align:left;margin-left:88.7pt;margin-top:98.55pt;width:31.2pt;height:21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" stroked="f">
                <v:textbox>
                  <w:txbxContent>
                    <w:p w14:paraId="210BA940" w14:textId="6F35318F" w:rsidR="008212AA" w:rsidRDefault="008212AA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2C700A" w:rsidRPr="00CE5FBD">
        <w:rPr>
          <w:noProof/>
          <w:lang w:eastAsia="hr-HR"/>
        </w:rPr>
        <w:drawing>
          <wp:inline distT="0" distB="0" distL="0" distR="0" wp14:anchorId="412DCCBD" wp14:editId="1251FA32">
            <wp:extent cx="5487634" cy="14755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IO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8068" cy="14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029A" w14:textId="77777777" w:rsidR="00F409A6" w:rsidRPr="00CE5FBD" w:rsidRDefault="00F409A6" w:rsidP="00DD6196">
      <w:pPr>
        <w:pStyle w:val="OCJENSKIRADOVIOdlomak3NASTAVAKODLOMKA"/>
        <w:jc w:val="center"/>
      </w:pPr>
    </w:p>
    <w:p w14:paraId="6256B238" w14:textId="3903CA3C" w:rsidR="002C700A" w:rsidRPr="00CE5FBD" w:rsidRDefault="002C700A" w:rsidP="00DD6196">
      <w:pPr>
        <w:pStyle w:val="OCJENSKIRADOVIOdlomak3NASTAVAKODLOMKA"/>
        <w:jc w:val="center"/>
      </w:pPr>
      <w:r w:rsidRPr="00CE5FBD">
        <w:t xml:space="preserve">Slika </w:t>
      </w:r>
      <w:r w:rsidR="00454745" w:rsidRPr="00CE5FBD">
        <w:t>6</w:t>
      </w:r>
      <w:r w:rsidRPr="00CE5FBD">
        <w:t xml:space="preserve">. Opća formula </w:t>
      </w:r>
      <w:r w:rsidR="004A698E">
        <w:t xml:space="preserve">a) </w:t>
      </w:r>
      <w:r w:rsidRPr="00CE5FBD">
        <w:t>tiosemi</w:t>
      </w:r>
      <w:r w:rsidR="004853CF" w:rsidRPr="00CE5FBD">
        <w:t xml:space="preserve">karbazona </w:t>
      </w:r>
      <w:r w:rsidRPr="00CE5FBD">
        <w:t xml:space="preserve">i </w:t>
      </w:r>
      <w:r w:rsidR="004A698E">
        <w:t xml:space="preserve">b) </w:t>
      </w:r>
      <w:r w:rsidRPr="00CE5FBD">
        <w:t>semikarbazona.</w:t>
      </w:r>
    </w:p>
    <w:p w14:paraId="408663A9" w14:textId="77777777" w:rsidR="002C700A" w:rsidRPr="00CE5FBD" w:rsidRDefault="002C700A" w:rsidP="00DD6196">
      <w:pPr>
        <w:pStyle w:val="OCJENSKIRADOVIOdlomak3NASTAVAKODLOMKA"/>
        <w:jc w:val="center"/>
      </w:pPr>
    </w:p>
    <w:p w14:paraId="72C5F726" w14:textId="15080EFB" w:rsidR="00A73E91" w:rsidRPr="00CE5FBD" w:rsidRDefault="002C700A" w:rsidP="003F0EDA">
      <w:pPr>
        <w:pStyle w:val="OCJENSKIRADOVIOdlomak3NASTAVAKODLOMKA"/>
      </w:pPr>
      <w:r w:rsidRPr="00CE5FBD">
        <w:t>Za f</w:t>
      </w:r>
      <w:r w:rsidR="000A61EA" w:rsidRPr="00CE5FBD">
        <w:t xml:space="preserve">armakofor tiosemikarbazona </w:t>
      </w:r>
      <w:r w:rsidRPr="00CE5FBD">
        <w:t>koji s</w:t>
      </w:r>
      <w:r w:rsidR="000A61EA" w:rsidRPr="00CE5FBD">
        <w:t xml:space="preserve">adrži motiv izotiocijanata </w:t>
      </w:r>
      <w:r w:rsidRPr="00CE5FBD">
        <w:t>potvrđen</w:t>
      </w:r>
      <w:r w:rsidR="00F87EED" w:rsidRPr="00CE5FBD">
        <w:t>o</w:t>
      </w:r>
      <w:r w:rsidRPr="00CE5FBD">
        <w:t xml:space="preserve"> je</w:t>
      </w:r>
      <w:r w:rsidR="000A61EA" w:rsidRPr="00CE5FBD">
        <w:t xml:space="preserve"> </w:t>
      </w:r>
      <w:r w:rsidR="00F87EED" w:rsidRPr="00CE5FBD">
        <w:t>da štiti zdrava tkiva od toksičnih učinaka protutumorskih lijekova,</w:t>
      </w:r>
      <w:r w:rsidRPr="00CE5FBD">
        <w:rPr>
          <w:vertAlign w:val="superscript"/>
        </w:rPr>
        <w:t>2</w:t>
      </w:r>
      <w:r w:rsidR="00C02C3F">
        <w:rPr>
          <w:vertAlign w:val="superscript"/>
        </w:rPr>
        <w:t>6</w:t>
      </w:r>
      <w:r w:rsidRPr="00CE5FBD">
        <w:t>, a pretpostavlja se da bi tiosemikarbazoni mogli utjecati na različite mehanizme inhibicije aktivnosti ribonukleo</w:t>
      </w:r>
      <w:r w:rsidR="00454745" w:rsidRPr="00CE5FBD">
        <w:t>t</w:t>
      </w:r>
      <w:r w:rsidRPr="00CE5FBD">
        <w:t>id</w:t>
      </w:r>
      <w:r w:rsidR="00CD522B">
        <w:t>-</w:t>
      </w:r>
      <w:r w:rsidR="00454745" w:rsidRPr="00CE5FBD">
        <w:t xml:space="preserve"> </w:t>
      </w:r>
      <w:r w:rsidRPr="00CE5FBD">
        <w:t>reduktaze</w:t>
      </w:r>
      <w:r w:rsidR="00454745" w:rsidRPr="00CE5FBD">
        <w:t xml:space="preserve"> koja igra </w:t>
      </w:r>
      <w:r w:rsidR="00CD522B">
        <w:t>važnu</w:t>
      </w:r>
      <w:r w:rsidR="00454745" w:rsidRPr="00CE5FBD">
        <w:t xml:space="preserve"> ulogu u razvoju tumorskih stanica</w:t>
      </w:r>
      <w:r w:rsidRPr="00CE5FBD">
        <w:rPr>
          <w:vertAlign w:val="superscript"/>
        </w:rPr>
        <w:t>2</w:t>
      </w:r>
      <w:r w:rsidR="00C02C3F">
        <w:rPr>
          <w:vertAlign w:val="superscript"/>
        </w:rPr>
        <w:t>7</w:t>
      </w:r>
      <w:r w:rsidRPr="00CE5FBD">
        <w:t>.</w:t>
      </w:r>
      <w:r w:rsidR="00CD522B">
        <w:t xml:space="preserve"> </w:t>
      </w:r>
      <w:r w:rsidRPr="00CE5FBD">
        <w:t>Zbog navedenih pozitivnih učinaka tiosemi</w:t>
      </w:r>
      <w:r w:rsidR="00454745" w:rsidRPr="00CE5FBD">
        <w:t>karbazona, njihovim vezanjem na odabrana mjesta azitromicina</w:t>
      </w:r>
      <w:r w:rsidR="009D12D4" w:rsidRPr="00CE5FBD">
        <w:t>, nastaju potencijalne farmakološki aktivne molekule – makrozoni. O</w:t>
      </w:r>
      <w:r w:rsidR="00454745" w:rsidRPr="00CE5FBD">
        <w:t xml:space="preserve">čekuje se </w:t>
      </w:r>
      <w:r w:rsidR="00CD522B">
        <w:t>poboljšanje</w:t>
      </w:r>
      <w:r w:rsidR="00454745" w:rsidRPr="00CE5FBD">
        <w:t xml:space="preserve"> bioloških svojstava makrolida te bolje vezanje na ciljnu molekulu odnosno biološku metu. Analiz</w:t>
      </w:r>
      <w:r w:rsidR="009D12D4" w:rsidRPr="00CE5FBD">
        <w:t>om</w:t>
      </w:r>
      <w:r w:rsidR="00454745" w:rsidRPr="00CE5FBD">
        <w:t xml:space="preserve"> takvih konjugata</w:t>
      </w:r>
      <w:r w:rsidR="00C02C3F">
        <w:rPr>
          <w:vertAlign w:val="superscript"/>
        </w:rPr>
        <w:t xml:space="preserve">28,29 </w:t>
      </w:r>
      <w:r w:rsidR="009D12D4" w:rsidRPr="00CE5FBD">
        <w:t>očekuje se potencijalan razvoj novih lijekova te napredak u području farmakologije i medicine.</w:t>
      </w:r>
    </w:p>
    <w:p w14:paraId="3F6C4399" w14:textId="3F3E2232" w:rsidR="00851D6C" w:rsidRPr="00CE5FBD" w:rsidRDefault="00851D6C" w:rsidP="00DD6196">
      <w:pPr>
        <w:pStyle w:val="OCJENSKIRADOVI2Podnaslovpoglavlja"/>
        <w:spacing w:line="360" w:lineRule="auto"/>
      </w:pPr>
      <w:bookmarkStart w:id="27" w:name="_Toc48766192"/>
      <w:bookmarkEnd w:id="17"/>
      <w:r w:rsidRPr="00CE5FBD">
        <w:t>Onečišćenja u lijekovima</w:t>
      </w:r>
      <w:bookmarkEnd w:id="27"/>
      <w:r w:rsidRPr="00CE5FBD">
        <w:t xml:space="preserve"> </w:t>
      </w:r>
    </w:p>
    <w:p w14:paraId="4E93E1B6" w14:textId="08F56FC8" w:rsidR="006C096C" w:rsidRPr="00A44071" w:rsidRDefault="00240447" w:rsidP="006C096C">
      <w:pPr>
        <w:pStyle w:val="OCJENSKIRADOVIOdlomak1PRVIODLOMAK"/>
      </w:pPr>
      <w:r w:rsidRPr="00CE5FBD">
        <w:t xml:space="preserve">Svaka </w:t>
      </w:r>
      <w:r w:rsidR="00A7573F">
        <w:t>neželjena tvar u aktivnom farma</w:t>
      </w:r>
      <w:r w:rsidRPr="00CE5FBD">
        <w:t>ceutskom</w:t>
      </w:r>
      <w:r w:rsidR="00DB71F2" w:rsidRPr="00CE5FBD">
        <w:t xml:space="preserve"> </w:t>
      </w:r>
      <w:r w:rsidRPr="00CE5FBD">
        <w:t>pripravku</w:t>
      </w:r>
      <w:r w:rsidR="00DB71F2" w:rsidRPr="00CE5FBD">
        <w:t xml:space="preserve"> smatra se onečišćenjem. Ono može biti rezultat sintetskog postupka gdje nastaje kao nusprodukt reakcije ili neizreagirani re</w:t>
      </w:r>
      <w:r w:rsidR="005523DB" w:rsidRPr="00CE5FBD">
        <w:t>aktant</w:t>
      </w:r>
      <w:r w:rsidR="00DB71F2" w:rsidRPr="00CE5FBD">
        <w:t xml:space="preserve"> u nekom od koraka sinteze, a može nastati i kao produkt spontane razgradnje. Iako bi bilo najidealnije da lijek sadrži isključivo aktivnu farmaceutsku tvar, onečišćenja su ipak prisutna, a granice </w:t>
      </w:r>
      <w:r w:rsidR="00B9135E" w:rsidRPr="00CE5FBD">
        <w:t xml:space="preserve">dozvoljenih </w:t>
      </w:r>
      <w:r w:rsidR="00DB71F2" w:rsidRPr="00CE5FBD">
        <w:t xml:space="preserve">udjela </w:t>
      </w:r>
      <w:r w:rsidR="005523DB" w:rsidRPr="00CE5FBD">
        <w:t xml:space="preserve">tih onečišćenja </w:t>
      </w:r>
      <w:r w:rsidR="00DB71F2" w:rsidRPr="00CE5FBD">
        <w:t xml:space="preserve">su izrazito </w:t>
      </w:r>
      <w:r w:rsidR="007C1EB0">
        <w:t>niske</w:t>
      </w:r>
      <w:r w:rsidR="00B9135E" w:rsidRPr="00CE5FBD">
        <w:t xml:space="preserve">. </w:t>
      </w:r>
    </w:p>
    <w:p w14:paraId="328F624E" w14:textId="77777777" w:rsidR="004045E3" w:rsidRDefault="006C096C" w:rsidP="004045E3">
      <w:pPr>
        <w:pStyle w:val="OCJENSKIRADOVIOdlomak2OSTALIODLOMCI"/>
      </w:pPr>
      <w:r>
        <w:t>S</w:t>
      </w:r>
      <w:r w:rsidR="00B9135E" w:rsidRPr="00CE5FBD">
        <w:t xml:space="preserve"> vremenom su </w:t>
      </w:r>
      <w:r w:rsidR="006A6079">
        <w:t>razvijene</w:t>
      </w:r>
      <w:r w:rsidR="00B9135E" w:rsidRPr="00CE5FBD">
        <w:t xml:space="preserve"> mnoge nacionalne farmakopeje i agencije koje nisu imale uniformirane standarde i pravilnike o dopuštenim razinama onečišćenja u lijekovima. Zato je 1990. godine u Bruxellesu utemeljena Međunarodna konferencija o harmonizaciji (</w:t>
      </w:r>
      <w:r w:rsidR="00B9135E" w:rsidRPr="00CE5FBD">
        <w:rPr>
          <w:i/>
        </w:rPr>
        <w:t>International Conference on Harmonization</w:t>
      </w:r>
      <w:r w:rsidR="00B9135E" w:rsidRPr="00CE5FBD">
        <w:t>, ICH) koja pr</w:t>
      </w:r>
      <w:r w:rsidR="006A6079">
        <w:t>opisuje</w:t>
      </w:r>
      <w:r w:rsidR="00B9135E" w:rsidRPr="00CE5FBD">
        <w:t xml:space="preserve"> usklađene standarde i legislative za proizvođače lijekova Europske unije, Japana i Sjedinjenih Američkih Država</w:t>
      </w:r>
      <w:r w:rsidR="00AF1DEC" w:rsidRPr="00CE5FBD">
        <w:t>.</w:t>
      </w:r>
      <w:r w:rsidR="00B9135E" w:rsidRPr="00CE5FBD">
        <w:t xml:space="preserve"> Prema ICH</w:t>
      </w:r>
      <w:r w:rsidR="00AF1DEC" w:rsidRPr="00CE5FBD">
        <w:t>,</w:t>
      </w:r>
      <w:r w:rsidR="00B9135E" w:rsidRPr="00CE5FBD">
        <w:t xml:space="preserve"> </w:t>
      </w:r>
      <w:r w:rsidR="00AF1DEC" w:rsidRPr="00CE5FBD">
        <w:t>svaki sastojak lijeka koji sam po sebi nije ljekovita ili pomoćna tvar u gotov</w:t>
      </w:r>
      <w:r w:rsidR="00F37734" w:rsidRPr="00CE5FBD">
        <w:t>i</w:t>
      </w:r>
      <w:r w:rsidR="00AF1DEC" w:rsidRPr="00CE5FBD">
        <w:t>m proizvod</w:t>
      </w:r>
      <w:r w:rsidR="00F37734" w:rsidRPr="00CE5FBD">
        <w:t>ima</w:t>
      </w:r>
      <w:r w:rsidR="00AF1DEC" w:rsidRPr="00CE5FBD">
        <w:t xml:space="preserve"> smatra se onečišćenjem.</w:t>
      </w:r>
      <w:r w:rsidR="00C02C3F">
        <w:rPr>
          <w:vertAlign w:val="superscript"/>
        </w:rPr>
        <w:t>30</w:t>
      </w:r>
      <w:r w:rsidR="00AF1DEC" w:rsidRPr="00CE5FBD">
        <w:rPr>
          <w:vertAlign w:val="superscript"/>
        </w:rPr>
        <w:t xml:space="preserve"> </w:t>
      </w:r>
      <w:r w:rsidR="00F37734" w:rsidRPr="00CE5FBD">
        <w:t>Budući</w:t>
      </w:r>
      <w:r w:rsidR="00AF1DEC" w:rsidRPr="00CE5FBD">
        <w:t xml:space="preserve"> da onečišćenje također unosimo u organizam </w:t>
      </w:r>
      <w:r w:rsidR="00AF1DEC" w:rsidRPr="00CE5FBD">
        <w:lastRenderedPageBreak/>
        <w:t xml:space="preserve">ukoliko je </w:t>
      </w:r>
      <w:r w:rsidR="00F37734" w:rsidRPr="00CE5FBD">
        <w:t xml:space="preserve">sastavni </w:t>
      </w:r>
      <w:r w:rsidR="00AF1DEC" w:rsidRPr="00CE5FBD">
        <w:t>dio lijeka</w:t>
      </w:r>
      <w:r w:rsidR="00F37734" w:rsidRPr="00CE5FBD">
        <w:t xml:space="preserve">, </w:t>
      </w:r>
      <w:r w:rsidR="00AF1DEC" w:rsidRPr="00CE5FBD">
        <w:t>on</w:t>
      </w:r>
      <w:r w:rsidR="00F37734" w:rsidRPr="00CE5FBD">
        <w:t>o</w:t>
      </w:r>
      <w:r w:rsidR="00AF1DEC" w:rsidRPr="00CE5FBD">
        <w:t xml:space="preserve"> ima potencijalno biološko djelovanje (najčešće negativno),</w:t>
      </w:r>
      <w:r w:rsidR="00F37734" w:rsidRPr="00CE5FBD">
        <w:t xml:space="preserve"> pa je izrazito </w:t>
      </w:r>
      <w:r w:rsidR="00AF1DEC" w:rsidRPr="00CE5FBD">
        <w:t xml:space="preserve">bitno pridržavati se propisanih smjernica. Kontrola kvalitete lijekova ključna je kako bi se osigurala sigurnost primjene lijeka u širokoj populaciji.  </w:t>
      </w:r>
    </w:p>
    <w:p w14:paraId="140B222A" w14:textId="77777777" w:rsidR="004045E3" w:rsidRDefault="006C35C0" w:rsidP="004045E3">
      <w:pPr>
        <w:pStyle w:val="OCJENSKIRADOVIOdlomak2OSTALIODLOMCI"/>
      </w:pPr>
      <w:r w:rsidRPr="00CE5FBD">
        <w:t xml:space="preserve">Analitički postupci koji obuhvaćaju identifikaciju, strukturnu karakterizaciju te kvantitativno određivanje organskih/anorganskih onečišćenja, ostatnih otapala ili metala u analiziranom farmaceutskom pripravku ili ljekovitoj tvari definiraju postupak izrade profila onečišćenja (engl. </w:t>
      </w:r>
      <w:r w:rsidRPr="00CE5FBD">
        <w:rPr>
          <w:i/>
        </w:rPr>
        <w:t>impurity profiling</w:t>
      </w:r>
      <w:r w:rsidRPr="00CE5FBD">
        <w:t xml:space="preserve">) </w:t>
      </w:r>
      <w:r>
        <w:t xml:space="preserve">u </w:t>
      </w:r>
      <w:r w:rsidRPr="00CE5FBD">
        <w:t>lijek</w:t>
      </w:r>
      <w:r>
        <w:t>ovima</w:t>
      </w:r>
      <w:r w:rsidRPr="00CE5FBD">
        <w:t>. Provedene analize omogućuju utvrđivanje kvalitete i stabilnosti ljekovite tvari pa se često smatra ključnim korakom za dobivanje kvalitetnog i djelotvornog farmaceutskog pripravka.</w:t>
      </w:r>
      <w:r w:rsidRPr="00CE5FBD">
        <w:rPr>
          <w:vertAlign w:val="superscript"/>
        </w:rPr>
        <w:t xml:space="preserve">7 </w:t>
      </w:r>
      <w:r w:rsidRPr="00CE5FBD">
        <w:t>Zbog strogih regulativa kontrole kvalitete, razvijen je niz analitičkih metoda s visokom osjetljivošću. Veća osjetljivost analize tijekom istraživanja i razvoja API-ja pruža veću sigurnost te višu kvalitetu i djelotvornost lijeka već pri prvoj fazi kliničkog ispitivanja.</w:t>
      </w:r>
      <w:r w:rsidRPr="00CE5FBD">
        <w:rPr>
          <w:vertAlign w:val="superscript"/>
        </w:rPr>
        <w:t xml:space="preserve"> </w:t>
      </w:r>
      <w:r w:rsidRPr="00CE5FBD">
        <w:t>Poznato je da istu ljekovitu tvar na tržište plasiraju različiti proizvođači</w:t>
      </w:r>
      <w:r w:rsidR="0023334B">
        <w:t>.</w:t>
      </w:r>
      <w:r w:rsidRPr="00CE5FBD">
        <w:t xml:space="preserve"> </w:t>
      </w:r>
      <w:r w:rsidR="0023334B">
        <w:t>I</w:t>
      </w:r>
      <w:r w:rsidRPr="00CE5FBD">
        <w:t xml:space="preserve">ako su ti lijekovi u velikoj mjeri slični, postoje različite pomoćne tvari pa se i sastav lijeka ponešto razlikuje. Različite formulacije lijeka sadrže </w:t>
      </w:r>
      <w:r w:rsidR="00666F68">
        <w:t>različite</w:t>
      </w:r>
      <w:r w:rsidRPr="00CE5FBD">
        <w:t xml:space="preserve"> aktivne i neaktivne sastojke koji pružaju </w:t>
      </w:r>
      <w:r>
        <w:t>određeno</w:t>
      </w:r>
      <w:r w:rsidRPr="00CE5FBD">
        <w:t xml:space="preserve"> farmakološko djelovanje.</w:t>
      </w:r>
      <w:bookmarkStart w:id="28" w:name="_Hlk45969186"/>
      <w:bookmarkStart w:id="29" w:name="_Hlk45969164"/>
    </w:p>
    <w:p w14:paraId="721FF534" w14:textId="1FFBA58F" w:rsidR="006C35C0" w:rsidRPr="004045E3" w:rsidRDefault="006C35C0" w:rsidP="004045E3">
      <w:pPr>
        <w:pStyle w:val="OCJENSKIRADOVIOdlomak2OSTALIODLOMCI"/>
      </w:pPr>
      <w:r w:rsidRPr="00CE5FBD">
        <w:t xml:space="preserve">Neaktivni sastojci su inertni i nemaju efekt na učinkovitost lijeka, ali aktivna farmaceutska tvar može biti promijenjena </w:t>
      </w:r>
      <w:bookmarkEnd w:id="28"/>
      <w:r w:rsidRPr="00CE5FBD">
        <w:t xml:space="preserve">djelovanjem </w:t>
      </w:r>
      <w:bookmarkEnd w:id="29"/>
      <w:r w:rsidRPr="00CE5FBD">
        <w:t>bioaktivnih onečišćenja. Nažalost, potpuno uklanjanje onečišćenja je vrlo skupo i teško postići pa je profiliranje onečišćenja vrlo važno. Precizne analize potrebne su u slučaju kiralnih lijekova – ako je samo jedan enantiomer učinkovit, prisutnost oba enantiomera u lijeku smanjuje djelotvornost čak do 50</w:t>
      </w:r>
      <w:r w:rsidR="00C60C48">
        <w:t xml:space="preserve"> </w:t>
      </w:r>
      <w:r w:rsidRPr="00CE5FBD">
        <w:t>%.</w:t>
      </w:r>
      <w:r w:rsidRPr="00CE5FBD">
        <w:rPr>
          <w:vertAlign w:val="superscript"/>
        </w:rPr>
        <w:t>3</w:t>
      </w:r>
      <w:r w:rsidR="00C02C3F">
        <w:rPr>
          <w:vertAlign w:val="superscript"/>
        </w:rPr>
        <w:t>1</w:t>
      </w:r>
    </w:p>
    <w:p w14:paraId="7A61ED64" w14:textId="77777777" w:rsidR="00851D6C" w:rsidRPr="00CE5FBD" w:rsidRDefault="00851D6C" w:rsidP="00DD6196">
      <w:pPr>
        <w:spacing w:line="360" w:lineRule="auto"/>
        <w:rPr>
          <w:lang w:val="hr-HR"/>
        </w:rPr>
      </w:pPr>
    </w:p>
    <w:p w14:paraId="4DB5E070" w14:textId="737C6D13" w:rsidR="00851D6C" w:rsidRPr="00CE5FBD" w:rsidRDefault="004853CF" w:rsidP="00DD6196">
      <w:pPr>
        <w:pStyle w:val="OCJENSKIRADOVI3Podpodnaslovpoglavlja"/>
        <w:spacing w:line="360" w:lineRule="auto"/>
        <w:outlineLvl w:val="2"/>
      </w:pPr>
      <w:bookmarkStart w:id="30" w:name="_Toc48766193"/>
      <w:r w:rsidRPr="00CE5FBD">
        <w:t>Podjela</w:t>
      </w:r>
      <w:r w:rsidR="00851D6C" w:rsidRPr="00CE5FBD">
        <w:t xml:space="preserve"> onečišćenja</w:t>
      </w:r>
      <w:bookmarkEnd w:id="30"/>
    </w:p>
    <w:p w14:paraId="2E15DF1B" w14:textId="20A4B26B" w:rsidR="003E00FE" w:rsidRPr="007D73D6" w:rsidRDefault="003E00FE" w:rsidP="004045E3">
      <w:pPr>
        <w:pStyle w:val="OCJENSKIRADOVIOdlomak1PRVIODLOMAK"/>
        <w:rPr>
          <w:vertAlign w:val="superscript"/>
        </w:rPr>
      </w:pPr>
      <w:r w:rsidRPr="00CE5FBD">
        <w:t xml:space="preserve">Za nove ljekovite stvari, </w:t>
      </w:r>
      <w:r w:rsidR="00AF1DEC" w:rsidRPr="00CE5FBD">
        <w:t xml:space="preserve">ICH </w:t>
      </w:r>
      <w:r w:rsidRPr="00CE5FBD">
        <w:t xml:space="preserve">je izdao nekoliko </w:t>
      </w:r>
      <w:r w:rsidR="00AF1DEC" w:rsidRPr="00CE5FBD">
        <w:t>dokumen</w:t>
      </w:r>
      <w:r w:rsidR="00F96AA5" w:rsidRPr="00CE5FBD">
        <w:t>a</w:t>
      </w:r>
      <w:r w:rsidR="00AF1DEC" w:rsidRPr="00CE5FBD">
        <w:t>ta</w:t>
      </w:r>
      <w:r w:rsidRPr="00CE5FBD">
        <w:t xml:space="preserve"> kojima propisuje zahtjeve koje je potrebno zadovoljiti kako bi se osigurala sigurna primjena. </w:t>
      </w:r>
      <w:r w:rsidR="00AF1DEC" w:rsidRPr="00CE5FBD">
        <w:t xml:space="preserve">Dokument </w:t>
      </w:r>
      <w:r w:rsidR="00AF1DEC" w:rsidRPr="00CE5FBD">
        <w:rPr>
          <w:i/>
        </w:rPr>
        <w:t>Impurities in New Drug Substances</w:t>
      </w:r>
      <w:r w:rsidR="00AF1DEC" w:rsidRPr="00CE5FBD">
        <w:t>, Q3A(R2)</w:t>
      </w:r>
      <w:r w:rsidRPr="00CE5FBD">
        <w:t>,</w:t>
      </w:r>
      <w:r w:rsidR="00AF1DEC" w:rsidRPr="00CE5FBD">
        <w:t xml:space="preserve"> </w:t>
      </w:r>
      <w:r w:rsidRPr="00CE5FBD">
        <w:t xml:space="preserve">daje upute o sadržaju </w:t>
      </w:r>
      <w:r w:rsidR="0076179B" w:rsidRPr="00CE5FBD">
        <w:t>onečišćenja</w:t>
      </w:r>
      <w:r w:rsidR="004B79D2">
        <w:t xml:space="preserve"> u novim l</w:t>
      </w:r>
      <w:r w:rsidRPr="00CE5FBD">
        <w:t>jekovitim tvarima</w:t>
      </w:r>
      <w:r w:rsidR="00BB23E9" w:rsidRPr="00CE5FBD">
        <w:t>.</w:t>
      </w:r>
      <w:r w:rsidRPr="00CE5FBD">
        <w:t xml:space="preserve"> </w:t>
      </w:r>
      <w:r w:rsidR="004B79D2">
        <w:t>Propis također o</w:t>
      </w:r>
      <w:r w:rsidRPr="00CE5FBD">
        <w:t>buhvaća kemij</w:t>
      </w:r>
      <w:r w:rsidR="004853CF" w:rsidRPr="00CE5FBD">
        <w:t>ske</w:t>
      </w:r>
      <w:r w:rsidRPr="00CE5FBD">
        <w:t xml:space="preserve"> i sigurnosne aspekte </w:t>
      </w:r>
      <w:r w:rsidR="0076179B" w:rsidRPr="00CE5FBD">
        <w:t>onečišćenja</w:t>
      </w:r>
      <w:r w:rsidRPr="00CE5FBD">
        <w:t xml:space="preserve"> u </w:t>
      </w:r>
      <w:r w:rsidR="00AF1DEC" w:rsidRPr="00CE5FBD">
        <w:t xml:space="preserve">ljekovitoj tvari proizvedenoj </w:t>
      </w:r>
      <w:r w:rsidRPr="00CE5FBD">
        <w:t xml:space="preserve">postupkom </w:t>
      </w:r>
      <w:r w:rsidR="00AF1DEC" w:rsidRPr="00CE5FBD">
        <w:t>kemijsk</w:t>
      </w:r>
      <w:r w:rsidRPr="00CE5FBD">
        <w:t>e</w:t>
      </w:r>
      <w:r w:rsidR="00AF1DEC" w:rsidRPr="00CE5FBD">
        <w:t xml:space="preserve"> sintez</w:t>
      </w:r>
      <w:r w:rsidRPr="00CE5FBD">
        <w:t>e</w:t>
      </w:r>
      <w:r w:rsidR="004B79D2">
        <w:t>,</w:t>
      </w:r>
      <w:r w:rsidRPr="00CE5FBD">
        <w:t xml:space="preserve"> te</w:t>
      </w:r>
      <w:r w:rsidR="00AF1DEC" w:rsidRPr="00CE5FBD">
        <w:t xml:space="preserve"> koja nije prethodno registrirana u nekoj od zemalja članica.</w:t>
      </w:r>
      <w:r w:rsidR="00C02C3F">
        <w:rPr>
          <w:vertAlign w:val="superscript"/>
        </w:rPr>
        <w:t>3</w:t>
      </w:r>
      <w:r w:rsidR="007D73D6">
        <w:rPr>
          <w:vertAlign w:val="superscript"/>
        </w:rPr>
        <w:t>0</w:t>
      </w:r>
      <w:r w:rsidR="00EA4BE8">
        <w:t xml:space="preserve"> </w:t>
      </w:r>
    </w:p>
    <w:p w14:paraId="3C6F811D" w14:textId="542F0F1B" w:rsidR="00BB23E9" w:rsidRPr="00CE5FBD" w:rsidRDefault="00AF1DEC" w:rsidP="00257C7B">
      <w:pPr>
        <w:pStyle w:val="OCJENSKIRADOVIOdlomak2OSTALIODLOMCI"/>
      </w:pPr>
      <w:r w:rsidRPr="00CE5FBD">
        <w:t>Prema ICH smjernicama</w:t>
      </w:r>
      <w:r w:rsidR="00C02C3F">
        <w:rPr>
          <w:vertAlign w:val="superscript"/>
        </w:rPr>
        <w:t>32</w:t>
      </w:r>
      <w:r w:rsidR="005D2983" w:rsidRPr="00CE5FBD">
        <w:rPr>
          <w:vertAlign w:val="superscript"/>
        </w:rPr>
        <w:t>-3</w:t>
      </w:r>
      <w:r w:rsidR="00C02C3F">
        <w:rPr>
          <w:vertAlign w:val="superscript"/>
        </w:rPr>
        <w:t>5</w:t>
      </w:r>
      <w:r w:rsidRPr="00CE5FBD">
        <w:t>, onečišćenja se mogu podijeliti u četiri skupine: organska onečišćenja, anorganska onečišćenja, ostatna otapala i onečišćenja metalima.</w:t>
      </w:r>
      <w:r w:rsidR="004A09E6" w:rsidRPr="00CE5FBD">
        <w:t xml:space="preserve"> Onečišćenja se promatraju</w:t>
      </w:r>
      <w:r w:rsidR="005D2983" w:rsidRPr="00CE5FBD">
        <w:t xml:space="preserve"> s kemijskog i biološkog aspekta. </w:t>
      </w:r>
      <w:r w:rsidR="00F87EED" w:rsidRPr="00CE5FBD">
        <w:t xml:space="preserve">Kemijski gledano u cilju je </w:t>
      </w:r>
      <w:r w:rsidR="00467834">
        <w:t>provesti</w:t>
      </w:r>
      <w:r w:rsidR="00F87EED" w:rsidRPr="00CE5FBD">
        <w:t xml:space="preserve"> i</w:t>
      </w:r>
      <w:r w:rsidR="005D2983" w:rsidRPr="00CE5FBD">
        <w:t>dentifikacij</w:t>
      </w:r>
      <w:r w:rsidR="00F87EED" w:rsidRPr="00CE5FBD">
        <w:t>u</w:t>
      </w:r>
      <w:r w:rsidR="005D2983" w:rsidRPr="00CE5FBD">
        <w:t xml:space="preserve"> onečišćenja, kvantitativn</w:t>
      </w:r>
      <w:r w:rsidR="00F87EED" w:rsidRPr="00CE5FBD">
        <w:t>u</w:t>
      </w:r>
      <w:r w:rsidR="005D2983" w:rsidRPr="00CE5FBD">
        <w:t xml:space="preserve"> analiz</w:t>
      </w:r>
      <w:r w:rsidR="00F87EED" w:rsidRPr="00CE5FBD">
        <w:t>u</w:t>
      </w:r>
      <w:r w:rsidR="005D2983" w:rsidRPr="00CE5FBD">
        <w:t xml:space="preserve"> onečišćenja i </w:t>
      </w:r>
      <w:r w:rsidR="00F87EED" w:rsidRPr="00CE5FBD">
        <w:t xml:space="preserve">odabrati prikladnu </w:t>
      </w:r>
      <w:r w:rsidR="005D2983" w:rsidRPr="00CE5FBD">
        <w:t>analitičk</w:t>
      </w:r>
      <w:r w:rsidR="00F87EED" w:rsidRPr="00CE5FBD">
        <w:t>u</w:t>
      </w:r>
      <w:r w:rsidR="005D2983" w:rsidRPr="00CE5FBD">
        <w:t xml:space="preserve"> metod</w:t>
      </w:r>
      <w:r w:rsidR="00257C7B">
        <w:t xml:space="preserve">u. S </w:t>
      </w:r>
      <w:r w:rsidR="00F87EED" w:rsidRPr="00CE5FBD">
        <w:t xml:space="preserve"> biološk</w:t>
      </w:r>
      <w:r w:rsidR="00257C7B">
        <w:t>og</w:t>
      </w:r>
      <w:r w:rsidR="00F87EED" w:rsidRPr="00CE5FBD">
        <w:t xml:space="preserve"> aspekt</w:t>
      </w:r>
      <w:r w:rsidR="00257C7B">
        <w:t>a</w:t>
      </w:r>
      <w:r w:rsidR="00F87EED" w:rsidRPr="00CE5FBD">
        <w:t xml:space="preserve"> bitna </w:t>
      </w:r>
      <w:r w:rsidR="00257C7B">
        <w:t xml:space="preserve">je </w:t>
      </w:r>
      <w:r w:rsidR="00F87EED" w:rsidRPr="00CE5FBD">
        <w:t xml:space="preserve">kvantitativna analiza </w:t>
      </w:r>
      <w:r w:rsidR="005D2983" w:rsidRPr="00CE5FBD">
        <w:t xml:space="preserve">onečišćenja </w:t>
      </w:r>
      <w:r w:rsidR="00F87EED" w:rsidRPr="00CE5FBD">
        <w:t>zbog</w:t>
      </w:r>
      <w:r w:rsidR="005D2983" w:rsidRPr="00CE5FBD">
        <w:t xml:space="preserve"> sigurnosti primjene</w:t>
      </w:r>
      <w:r w:rsidR="00257C7B">
        <w:t xml:space="preserve"> lijeka</w:t>
      </w:r>
      <w:r w:rsidR="00F87EED" w:rsidRPr="00CE5FBD">
        <w:t>.</w:t>
      </w:r>
    </w:p>
    <w:p w14:paraId="0357BE79" w14:textId="77777777" w:rsidR="00C02C3F" w:rsidRDefault="00AF1DEC" w:rsidP="00C02C3F">
      <w:pPr>
        <w:pStyle w:val="OCJENSKIRADOVIOdlomak2OSTALIODLOMCI"/>
      </w:pPr>
      <w:r w:rsidRPr="00CE5FBD">
        <w:lastRenderedPageBreak/>
        <w:t xml:space="preserve">Organska onečišćenja mogu nastati tijekom </w:t>
      </w:r>
      <w:r w:rsidR="00C7393A">
        <w:t>sintetskog</w:t>
      </w:r>
      <w:r w:rsidR="00BB23E9" w:rsidRPr="00CE5FBD">
        <w:t xml:space="preserve">/proizvodnog </w:t>
      </w:r>
      <w:r w:rsidRPr="00CE5FBD">
        <w:t xml:space="preserve">procesa ili skladištenja. </w:t>
      </w:r>
      <w:r w:rsidR="00BB23E9" w:rsidRPr="00CE5FBD">
        <w:t xml:space="preserve">Dijele se na hlapljiva i nehlapljiva te </w:t>
      </w:r>
      <w:r w:rsidRPr="00CE5FBD">
        <w:t xml:space="preserve">identificirana i neidentificirana </w:t>
      </w:r>
      <w:r w:rsidR="00BB23E9" w:rsidRPr="00CE5FBD">
        <w:t>onečišćenja</w:t>
      </w:r>
      <w:r w:rsidRPr="00CE5FBD">
        <w:t xml:space="preserve">. </w:t>
      </w:r>
      <w:r w:rsidR="00BB23E9" w:rsidRPr="00CE5FBD">
        <w:t xml:space="preserve">Organskim onečišćenjima pripadaju reaktanti u suvišku, mogući </w:t>
      </w:r>
      <w:r w:rsidRPr="00CE5FBD">
        <w:t>međuprodukti</w:t>
      </w:r>
      <w:r w:rsidR="00BB23E9" w:rsidRPr="00CE5FBD">
        <w:t xml:space="preserve"> i</w:t>
      </w:r>
      <w:r w:rsidRPr="00CE5FBD">
        <w:t xml:space="preserve"> nusprodukti </w:t>
      </w:r>
      <w:r w:rsidR="00BB23E9" w:rsidRPr="00CE5FBD">
        <w:t xml:space="preserve">te </w:t>
      </w:r>
      <w:r w:rsidRPr="00CE5FBD">
        <w:t>razgradni produkti</w:t>
      </w:r>
      <w:r w:rsidR="005D2BF9">
        <w:t xml:space="preserve"> nastali spon</w:t>
      </w:r>
      <w:r w:rsidR="00BB23E9" w:rsidRPr="00CE5FBD">
        <w:t>t</w:t>
      </w:r>
      <w:r w:rsidR="005D2BF9">
        <w:t>a</w:t>
      </w:r>
      <w:r w:rsidR="00BB23E9" w:rsidRPr="00CE5FBD">
        <w:t xml:space="preserve">nom razgradnjom ili razgradnjom uslijed skladištenja. U organska onečišćenja </w:t>
      </w:r>
      <w:r w:rsidR="00785401" w:rsidRPr="00CE5FBD">
        <w:t xml:space="preserve">također </w:t>
      </w:r>
      <w:r w:rsidR="00BB23E9" w:rsidRPr="00CE5FBD">
        <w:t>ubrajamo reagense i katalizatore.</w:t>
      </w:r>
    </w:p>
    <w:p w14:paraId="6533AE33" w14:textId="7CA28F13" w:rsidR="005D2983" w:rsidRPr="00CE5FBD" w:rsidRDefault="00AF1DEC" w:rsidP="00C02C3F">
      <w:pPr>
        <w:pStyle w:val="OCJENSKIRADOVIOdlomak2OSTALIODLOMCI"/>
      </w:pPr>
      <w:r w:rsidRPr="00CE5FBD">
        <w:t xml:space="preserve">Anorganska onečišćenja </w:t>
      </w:r>
      <w:r w:rsidR="00BB23E9" w:rsidRPr="00CE5FBD">
        <w:t>uglavnom su nusprodukti proizvodnog procesa jer se anorganske tvari prve</w:t>
      </w:r>
      <w:r w:rsidR="008A0531" w:rsidRPr="00CE5FBD">
        <w:t>n</w:t>
      </w:r>
      <w:r w:rsidR="00BB23E9" w:rsidRPr="00CE5FBD">
        <w:t xml:space="preserve">stveno koriste kao </w:t>
      </w:r>
      <w:r w:rsidRPr="00CE5FBD">
        <w:t>katalizatori, reagensi i ligandi</w:t>
      </w:r>
      <w:r w:rsidR="00BB23E9" w:rsidRPr="00CE5FBD">
        <w:t xml:space="preserve">, anorganske soli i ostale tvorevine poput dijatomejske zemlje, silika gela i celuloze. Ostatna otapala mogu biti organskog ili anorganskog podrijetla, a koriste se kao otapala tijekom postupka kemijske sinteze. </w:t>
      </w:r>
      <w:r w:rsidR="005D2983" w:rsidRPr="00CE5FBD">
        <w:t>Izvor teških metala može biti i voda koja se rabi u proizvodnom procesu te reaktori od nehrđajućeg čelika.</w:t>
      </w:r>
    </w:p>
    <w:p w14:paraId="380695FC" w14:textId="7CDB43F9" w:rsidR="00A1728D" w:rsidRDefault="00AF1DEC" w:rsidP="00A81D64">
      <w:pPr>
        <w:pStyle w:val="OCJENSKIRADOVIOdlomak2OSTALIODLOMCI"/>
        <w:ind w:firstLine="0"/>
      </w:pPr>
      <w:r w:rsidRPr="00CE5FBD">
        <w:t>Ostatna otapala su organskog ili anorganskog podrijetla, a koriste se kao otapala za pripravu otopina i</w:t>
      </w:r>
      <w:r w:rsidR="00A81D64">
        <w:t xml:space="preserve">li suspenzija tijekom sinteze. </w:t>
      </w:r>
      <w:r w:rsidRPr="00CE5FBD">
        <w:t xml:space="preserve">Za </w:t>
      </w:r>
      <w:r w:rsidR="00486428" w:rsidRPr="00CE5FBD">
        <w:t>navedene skupine</w:t>
      </w:r>
      <w:r w:rsidR="005D2983" w:rsidRPr="00CE5FBD">
        <w:t xml:space="preserve"> </w:t>
      </w:r>
      <w:r w:rsidRPr="00CE5FBD">
        <w:t xml:space="preserve">onečišćenja </w:t>
      </w:r>
      <w:r w:rsidR="004853CF" w:rsidRPr="00CE5FBD">
        <w:t xml:space="preserve">propisane su granične vrijednosti koncentracija </w:t>
      </w:r>
      <w:r w:rsidRPr="00CE5FBD">
        <w:t xml:space="preserve">(engl. </w:t>
      </w:r>
      <w:r w:rsidRPr="00CE5FBD">
        <w:rPr>
          <w:i/>
        </w:rPr>
        <w:t>threshold limits</w:t>
      </w:r>
      <w:r w:rsidRPr="00CE5FBD">
        <w:t xml:space="preserve">) </w:t>
      </w:r>
      <w:r w:rsidR="00A1728D" w:rsidRPr="00CE5FBD">
        <w:t>za koje</w:t>
      </w:r>
      <w:r w:rsidR="005D2983" w:rsidRPr="00CE5FBD">
        <w:t xml:space="preserve">, ako su vrijednosti prevelike, </w:t>
      </w:r>
      <w:r w:rsidRPr="00CE5FBD">
        <w:t xml:space="preserve">treba </w:t>
      </w:r>
      <w:r w:rsidR="00A1728D" w:rsidRPr="00CE5FBD">
        <w:t>izvršiti</w:t>
      </w:r>
      <w:r w:rsidRPr="00CE5FBD">
        <w:t xml:space="preserve"> </w:t>
      </w:r>
      <w:r w:rsidR="00A1728D" w:rsidRPr="00CE5FBD">
        <w:t xml:space="preserve">dodatne </w:t>
      </w:r>
      <w:r w:rsidRPr="00CE5FBD">
        <w:t>analize</w:t>
      </w:r>
      <w:r w:rsidR="00A1728D" w:rsidRPr="00CE5FBD">
        <w:t xml:space="preserve"> s ciljem smanjenja njihovih udjela</w:t>
      </w:r>
      <w:r w:rsidRPr="00CE5FBD">
        <w:t xml:space="preserve">. </w:t>
      </w:r>
      <w:r w:rsidR="004853CF" w:rsidRPr="00CE5FBD">
        <w:t>Granične vrijednosti</w:t>
      </w:r>
      <w:r w:rsidRPr="00CE5FBD">
        <w:t xml:space="preserve"> se određuju s obzirom na maksimalnu dnevnu dozu lijeka</w:t>
      </w:r>
      <w:r w:rsidR="00A93E7C">
        <w:t>,</w:t>
      </w:r>
      <w:r w:rsidRPr="00CE5FBD">
        <w:t xml:space="preserve"> ovisno o tome iznosi li doza manje ili više od 2 g dnevno. </w:t>
      </w:r>
      <w:r w:rsidR="00A1728D" w:rsidRPr="00CE5FBD">
        <w:t xml:space="preserve">Ukoliko je </w:t>
      </w:r>
      <w:r w:rsidRPr="00CE5FBD">
        <w:t xml:space="preserve">dnevna doza ≤ 2 g potrebno je </w:t>
      </w:r>
      <w:r w:rsidR="00A1728D" w:rsidRPr="00CE5FBD">
        <w:t xml:space="preserve">definirati </w:t>
      </w:r>
      <w:r w:rsidRPr="00CE5FBD">
        <w:t xml:space="preserve">svako onečišćenje </w:t>
      </w:r>
      <w:r w:rsidR="00A1728D" w:rsidRPr="00CE5FBD">
        <w:t>prisutno</w:t>
      </w:r>
      <w:r w:rsidRPr="00CE5FBD">
        <w:t xml:space="preserve"> u količini &gt; 0,05 %. Za </w:t>
      </w:r>
      <w:r w:rsidR="00A1728D" w:rsidRPr="00CE5FBD">
        <w:t xml:space="preserve">dnevne </w:t>
      </w:r>
      <w:r w:rsidRPr="00CE5FBD">
        <w:t xml:space="preserve">doze &gt; 2 g </w:t>
      </w:r>
      <w:r w:rsidR="00A1728D" w:rsidRPr="00CE5FBD">
        <w:t xml:space="preserve">potrebno je definirati </w:t>
      </w:r>
      <w:r w:rsidRPr="00CE5FBD">
        <w:t>sva</w:t>
      </w:r>
      <w:r w:rsidR="00A1728D" w:rsidRPr="00CE5FBD">
        <w:t>ko</w:t>
      </w:r>
      <w:r w:rsidRPr="00CE5FBD">
        <w:t xml:space="preserve"> onečišćenj</w:t>
      </w:r>
      <w:r w:rsidR="00A1728D" w:rsidRPr="00CE5FBD">
        <w:t>e</w:t>
      </w:r>
      <w:r w:rsidRPr="00CE5FBD">
        <w:t xml:space="preserve"> prisutn</w:t>
      </w:r>
      <w:r w:rsidR="00A1728D" w:rsidRPr="00CE5FBD">
        <w:t>o u količini</w:t>
      </w:r>
      <w:r w:rsidRPr="00CE5FBD">
        <w:t xml:space="preserve"> &gt; 0,03 %. </w:t>
      </w:r>
      <w:r w:rsidR="00DD6196" w:rsidRPr="00CE5FBD">
        <w:t>Dakle, vidimo da je za lijekove koji se primjenjuju</w:t>
      </w:r>
      <w:r w:rsidR="00A81D64">
        <w:t xml:space="preserve"> u većoj količini dnevnog unosa</w:t>
      </w:r>
      <w:r w:rsidR="00DD6196" w:rsidRPr="00CE5FBD">
        <w:t xml:space="preserve"> prag niži.</w:t>
      </w:r>
      <w:r w:rsidR="00A1728D" w:rsidRPr="00CE5FBD">
        <w:t xml:space="preserve">  </w:t>
      </w:r>
    </w:p>
    <w:p w14:paraId="30784842" w14:textId="308C54D8" w:rsidR="00936AEB" w:rsidRDefault="00936AEB" w:rsidP="00936AEB">
      <w:pPr>
        <w:pStyle w:val="OCJENSKIRADOVIOdlomak2OSTALIODLOMCI"/>
        <w:rPr>
          <w:vertAlign w:val="superscript"/>
        </w:rPr>
      </w:pPr>
      <w:r w:rsidRPr="00CE5FBD">
        <w:t xml:space="preserve">Onečišćenja je </w:t>
      </w:r>
      <w:r>
        <w:t xml:space="preserve">također </w:t>
      </w:r>
      <w:r w:rsidRPr="00CE5FBD">
        <w:t>moguće razvrstati obzirom na njihov (geno)toksični učinak na: (1) genotoksične i kancerogene; (2) genotoksične, ali s nepoznatim kancerogenim potencijalom; (3) onečišćenja nepoznatog genotoksičnog potencijala; (4) onečišćenja bez dovoljno dokaza o nepostojanju genotoksičnosti. Nakon razvrstavanja onečišćenja određuje se strategija kako bi se zadovoljili standardi koji utvrđuju prihvatljive granice onečišćenja u lijeku. Da bi se utvrdila biološka sigurnost, prethodno je potrebno provesti analizu u vidu izolacije i karakterizacije onečišćenja.</w:t>
      </w:r>
      <w:r w:rsidRPr="00CE5FBD">
        <w:rPr>
          <w:vertAlign w:val="superscript"/>
        </w:rPr>
        <w:t>3</w:t>
      </w:r>
      <w:r w:rsidR="00C02C3F">
        <w:rPr>
          <w:vertAlign w:val="superscript"/>
        </w:rPr>
        <w:t>6</w:t>
      </w:r>
      <w:r>
        <w:rPr>
          <w:vertAlign w:val="superscript"/>
        </w:rPr>
        <w:t xml:space="preserve"> </w:t>
      </w:r>
      <w:r w:rsidRPr="00CE5FBD">
        <w:t xml:space="preserve">Ako onečišćenje ima </w:t>
      </w:r>
      <w:r w:rsidR="00C45AC0">
        <w:t xml:space="preserve">negativan </w:t>
      </w:r>
      <w:r w:rsidRPr="00CE5FBD">
        <w:t>farmakološki učinak ili je toksično, nekada je moguće i potrebno postaviti niže granične vrijednosti izvještavanja i identifikacije, dok je za viši prag izvještavanja potrebno priložiti odgovarajući znanstveni dokaz, dokumentaciju koja to opravdava.</w:t>
      </w:r>
      <w:r w:rsidRPr="00CE5FBD">
        <w:rPr>
          <w:vertAlign w:val="superscript"/>
        </w:rPr>
        <w:t>7</w:t>
      </w:r>
    </w:p>
    <w:p w14:paraId="636EE9E8" w14:textId="0A2A561D" w:rsidR="0007131E" w:rsidRDefault="0007131E" w:rsidP="00C5017A">
      <w:pPr>
        <w:spacing w:line="360" w:lineRule="auto"/>
        <w:jc w:val="both"/>
        <w:rPr>
          <w:lang w:val="hr-HR"/>
        </w:rPr>
      </w:pPr>
    </w:p>
    <w:p w14:paraId="15365A80" w14:textId="613A8A4F" w:rsidR="004045E3" w:rsidRDefault="004045E3" w:rsidP="00C5017A">
      <w:pPr>
        <w:spacing w:line="360" w:lineRule="auto"/>
        <w:jc w:val="both"/>
        <w:rPr>
          <w:lang w:val="hr-HR"/>
        </w:rPr>
      </w:pPr>
    </w:p>
    <w:p w14:paraId="1DD8E02D" w14:textId="77777777" w:rsidR="004045E3" w:rsidRPr="00CE5FBD" w:rsidRDefault="004045E3" w:rsidP="00C5017A">
      <w:pPr>
        <w:spacing w:line="360" w:lineRule="auto"/>
        <w:jc w:val="both"/>
        <w:rPr>
          <w:lang w:val="hr-HR"/>
        </w:rPr>
      </w:pPr>
    </w:p>
    <w:p w14:paraId="24AD3B43" w14:textId="5AA8A842" w:rsidR="00851D6C" w:rsidRPr="00CE5FBD" w:rsidRDefault="0064126B" w:rsidP="00C5017A">
      <w:pPr>
        <w:pStyle w:val="OCJENSKIRADOVI3Podpodnaslovpoglavlja"/>
        <w:spacing w:line="360" w:lineRule="auto"/>
        <w:jc w:val="both"/>
        <w:outlineLvl w:val="2"/>
      </w:pPr>
      <w:bookmarkStart w:id="31" w:name="_Toc48766194"/>
      <w:r w:rsidRPr="00CE5FBD">
        <w:lastRenderedPageBreak/>
        <w:t>Podrijetlo onečišćenja</w:t>
      </w:r>
      <w:bookmarkEnd w:id="31"/>
    </w:p>
    <w:p w14:paraId="37EDC999" w14:textId="0A333E6D" w:rsidR="00DD6196" w:rsidRPr="00CE5FBD" w:rsidRDefault="00DD6196" w:rsidP="00C5017A">
      <w:pPr>
        <w:pStyle w:val="OCJENSKIRADOVIOdlomak1PRVIODLOMAK"/>
        <w:rPr>
          <w:vertAlign w:val="superscript"/>
        </w:rPr>
      </w:pPr>
      <w:r w:rsidRPr="00CE5FBD">
        <w:t>Svako prisutno onečišćenje u lijeku ima svoje podrijetlo. Moguće je da onečišćenja potječu još od polaznih sirovina, koja se dalje prenose u postupcima kemijske sinteze. Isto tako, međuprodukti i nusprodukti kemijskih reakcija nezaobilazne su pojave zbog složenosti procesa</w:t>
      </w:r>
      <w:r w:rsidR="007859A2" w:rsidRPr="00CE5FBD">
        <w:t>, a najčešće susrećemo ostatke polaznih sirovina koje su u reakcij</w:t>
      </w:r>
      <w:r w:rsidR="002C2598">
        <w:t>sku smjesu dodane u suvišku</w:t>
      </w:r>
      <w:r w:rsidR="007859A2" w:rsidRPr="00CE5FBD">
        <w:t>.</w:t>
      </w:r>
      <w:r w:rsidRPr="00CE5FBD">
        <w:t xml:space="preserve"> Pri razmatranju onečišćenja treba uzeti u obzir i postprocesne </w:t>
      </w:r>
      <w:r w:rsidR="004853CF" w:rsidRPr="00CE5FBD">
        <w:t>postupke</w:t>
      </w:r>
      <w:r w:rsidRPr="00CE5FBD">
        <w:t xml:space="preserve"> kao što su razgradnja ljekovite tvari u lijeku djelovanjem </w:t>
      </w:r>
      <w:r w:rsidR="00A1728D" w:rsidRPr="00CE5FBD">
        <w:t xml:space="preserve">svjetla, temperature, </w:t>
      </w:r>
      <w:r w:rsidR="005E7874" w:rsidRPr="00CE5FBD">
        <w:t xml:space="preserve">vlage, </w:t>
      </w:r>
      <w:r w:rsidR="00A1728D" w:rsidRPr="00CE5FBD">
        <w:t xml:space="preserve">prisutnosti vode ili promjenom </w:t>
      </w:r>
      <w:r w:rsidRPr="00CE5FBD">
        <w:t>vrijednosti</w:t>
      </w:r>
      <w:r w:rsidR="00353BCC">
        <w:t xml:space="preserve"> </w:t>
      </w:r>
      <w:r w:rsidR="00353BCC" w:rsidRPr="00CE5FBD">
        <w:t>pH</w:t>
      </w:r>
      <w:r w:rsidRPr="00CE5FBD">
        <w:t xml:space="preserve"> te način i uvjete skladištenja.</w:t>
      </w:r>
      <w:r w:rsidRPr="00CE5FBD">
        <w:rPr>
          <w:vertAlign w:val="superscript"/>
        </w:rPr>
        <w:t>7</w:t>
      </w:r>
    </w:p>
    <w:p w14:paraId="2B4E7C2A" w14:textId="77A27F6C" w:rsidR="005E7874" w:rsidRPr="00CE5FBD" w:rsidRDefault="007859A2" w:rsidP="00C5017A">
      <w:pPr>
        <w:pStyle w:val="OCJENSKIRADOVIOdlomak2OSTALIODLOMCI"/>
      </w:pPr>
      <w:r w:rsidRPr="00CE5FBD">
        <w:t xml:space="preserve">Često se u ljekovitim pripravcima koriste različiti ekstrakti iz biljaka, pa se kod takvih mogu javiti onečišćenja u </w:t>
      </w:r>
      <w:r w:rsidR="004853CF" w:rsidRPr="00CE5FBD">
        <w:t>obliku</w:t>
      </w:r>
      <w:r w:rsidRPr="00CE5FBD">
        <w:t xml:space="preserve"> dodatnih ekstrahiranih tvari. Nadalje, pomoćne tvari u lijeku </w:t>
      </w:r>
      <w:r w:rsidR="00993683" w:rsidRPr="00CE5FBD">
        <w:t>čine</w:t>
      </w:r>
      <w:r w:rsidRPr="00CE5FBD">
        <w:t xml:space="preserve"> razlik</w:t>
      </w:r>
      <w:r w:rsidR="00993683" w:rsidRPr="00CE5FBD">
        <w:t>u</w:t>
      </w:r>
      <w:r w:rsidRPr="00CE5FBD">
        <w:t xml:space="preserve"> između </w:t>
      </w:r>
      <w:r w:rsidR="00D1630D" w:rsidRPr="00CE5FBD">
        <w:t xml:space="preserve">istog lijeka </w:t>
      </w:r>
      <w:r w:rsidRPr="00CE5FBD">
        <w:t>različit</w:t>
      </w:r>
      <w:r w:rsidR="00D1630D" w:rsidRPr="00CE5FBD">
        <w:t>ih</w:t>
      </w:r>
      <w:r w:rsidRPr="00CE5FBD">
        <w:t xml:space="preserve"> proizvođača, zato se i onečišćenja u tim lijekovima razlikuju</w:t>
      </w:r>
      <w:r w:rsidR="00D1630D" w:rsidRPr="00CE5FBD">
        <w:t>,</w:t>
      </w:r>
      <w:r w:rsidRPr="00CE5FBD">
        <w:t xml:space="preserve"> a ovise o kvaliteti i količini pomoćnih tvari. Izuzetno su osjetljivi vitamini, primjerice </w:t>
      </w:r>
      <w:r w:rsidR="005E7874" w:rsidRPr="00CE5FBD">
        <w:t xml:space="preserve">B12. </w:t>
      </w:r>
      <w:r w:rsidRPr="00CE5FBD">
        <w:t>Na temelju ispitivanja stabilnosti provedenih na pripr</w:t>
      </w:r>
      <w:r w:rsidR="001E0B92">
        <w:t>av</w:t>
      </w:r>
      <w:r w:rsidRPr="00CE5FBD">
        <w:t>ljenim i komercijalnim formulacijama</w:t>
      </w:r>
      <w:r w:rsidR="005E7874" w:rsidRPr="00CE5FBD">
        <w:t xml:space="preserve"> vitaminskih pripravaka koji sadrže </w:t>
      </w:r>
      <w:r w:rsidR="00353BCC">
        <w:t xml:space="preserve">vitamin </w:t>
      </w:r>
      <w:r w:rsidR="005E7874" w:rsidRPr="00CE5FBD">
        <w:t>B12</w:t>
      </w:r>
      <w:r w:rsidRPr="00CE5FBD">
        <w:t xml:space="preserve">, određena je optimalna vrijednost </w:t>
      </w:r>
      <w:r w:rsidR="00353BCC" w:rsidRPr="00CE5FBD">
        <w:t xml:space="preserve">pH </w:t>
      </w:r>
      <w:r w:rsidRPr="00CE5FBD">
        <w:t xml:space="preserve">za parenteralne formulacije </w:t>
      </w:r>
      <w:r w:rsidR="00353BCC">
        <w:t xml:space="preserve">vitamina </w:t>
      </w:r>
      <w:r w:rsidRPr="00CE5FBD">
        <w:t xml:space="preserve">B12. </w:t>
      </w:r>
      <w:r w:rsidR="005E7874" w:rsidRPr="00CE5FBD">
        <w:t xml:space="preserve">Korištenjem odgovarajućeg fosfatnog pufera (pH = 5,8) za pripravu </w:t>
      </w:r>
      <w:r w:rsidRPr="00CE5FBD">
        <w:t>parenteraln</w:t>
      </w:r>
      <w:r w:rsidR="005E7874" w:rsidRPr="00CE5FBD">
        <w:t>ih</w:t>
      </w:r>
      <w:r w:rsidRPr="00CE5FBD">
        <w:t xml:space="preserve"> otopin</w:t>
      </w:r>
      <w:r w:rsidR="005E7874" w:rsidRPr="00CE5FBD">
        <w:t>a</w:t>
      </w:r>
      <w:r w:rsidRPr="00CE5FBD">
        <w:t xml:space="preserve"> </w:t>
      </w:r>
      <w:r w:rsidR="005E7874" w:rsidRPr="00CE5FBD">
        <w:t xml:space="preserve">vitamina </w:t>
      </w:r>
      <w:r w:rsidRPr="00CE5FBD">
        <w:t xml:space="preserve">B12 </w:t>
      </w:r>
      <w:r w:rsidR="005E7874" w:rsidRPr="00CE5FBD">
        <w:t xml:space="preserve">i pohranjivanjem istog u hladnjaku </w:t>
      </w:r>
      <w:r w:rsidR="001E0B92">
        <w:t>produžuje</w:t>
      </w:r>
      <w:r w:rsidR="005E7874" w:rsidRPr="00CE5FBD">
        <w:t xml:space="preserve"> se rok trajanja.</w:t>
      </w:r>
      <w:r w:rsidR="005E7874" w:rsidRPr="00CE5FBD">
        <w:rPr>
          <w:vertAlign w:val="superscript"/>
        </w:rPr>
        <w:t>3</w:t>
      </w:r>
      <w:r w:rsidR="00C02C3F">
        <w:rPr>
          <w:vertAlign w:val="superscript"/>
        </w:rPr>
        <w:t>7</w:t>
      </w:r>
      <w:r w:rsidR="005E7874" w:rsidRPr="00CE5FBD">
        <w:t xml:space="preserve"> Općenito, tekući oblici ljekovite tvari podložniji su pojavi onečišćenja nastalih kao rezultat međusobnih interakcija sastavnica lijeka, hidrolize ljekovite tvari te mikrobiološke kontaminacije.</w:t>
      </w:r>
      <w:r w:rsidR="005E7874" w:rsidRPr="00CE5FBD">
        <w:rPr>
          <w:vertAlign w:val="superscript"/>
        </w:rPr>
        <w:t>3</w:t>
      </w:r>
      <w:r w:rsidR="00C02C3F">
        <w:rPr>
          <w:vertAlign w:val="superscript"/>
        </w:rPr>
        <w:t>8</w:t>
      </w:r>
    </w:p>
    <w:p w14:paraId="184D7B80" w14:textId="6FECF49C" w:rsidR="00DF7013" w:rsidRDefault="00BE582C" w:rsidP="00C5017A">
      <w:pPr>
        <w:pStyle w:val="OCJENSKIRADOVIOdlomak2OSTALIODLOMCI"/>
        <w:rPr>
          <w:vertAlign w:val="superscript"/>
        </w:rPr>
      </w:pPr>
      <w:r w:rsidRPr="00CE5FBD">
        <w:t xml:space="preserve">Poznato je da onečišćenja mogu biti </w:t>
      </w:r>
      <w:r w:rsidR="00A1728D" w:rsidRPr="00CE5FBD">
        <w:t>posljedica</w:t>
      </w:r>
      <w:r w:rsidRPr="00CE5FBD">
        <w:t xml:space="preserve"> reakcija</w:t>
      </w:r>
      <w:r w:rsidR="00A1728D" w:rsidRPr="00CE5FBD">
        <w:t xml:space="preserve"> karakteristične razgradnje funkcionalnih skupina u molekuli lijeka</w:t>
      </w:r>
      <w:r w:rsidRPr="00CE5FBD">
        <w:t>, oksidativne razgradnje,</w:t>
      </w:r>
      <w:r w:rsidR="00A1728D" w:rsidRPr="00CE5FBD">
        <w:t xml:space="preserve"> </w:t>
      </w:r>
      <w:r w:rsidRPr="00CE5FBD">
        <w:t>f</w:t>
      </w:r>
      <w:r w:rsidR="00A1728D" w:rsidRPr="00CE5FBD">
        <w:t>otolitičko</w:t>
      </w:r>
      <w:r w:rsidRPr="00CE5FBD">
        <w:t>g</w:t>
      </w:r>
      <w:r w:rsidR="00A1728D" w:rsidRPr="00CE5FBD">
        <w:t xml:space="preserve"> cijepanj</w:t>
      </w:r>
      <w:r w:rsidRPr="00CE5FBD">
        <w:t>a</w:t>
      </w:r>
      <w:r w:rsidR="004A698E">
        <w:t xml:space="preserve"> (Slika 7.)</w:t>
      </w:r>
      <w:r w:rsidR="00A1728D" w:rsidRPr="00CE5FBD">
        <w:t xml:space="preserve"> </w:t>
      </w:r>
      <w:r w:rsidRPr="00CE5FBD">
        <w:t>te d</w:t>
      </w:r>
      <w:r w:rsidR="00A1728D" w:rsidRPr="00CE5FBD">
        <w:t>ekarboksilacij</w:t>
      </w:r>
      <w:r w:rsidRPr="00CE5FBD">
        <w:t>e.</w:t>
      </w:r>
      <w:r w:rsidRPr="00CE5FBD">
        <w:rPr>
          <w:vertAlign w:val="superscript"/>
        </w:rPr>
        <w:t>3</w:t>
      </w:r>
      <w:r w:rsidR="00C02C3F">
        <w:rPr>
          <w:vertAlign w:val="superscript"/>
        </w:rPr>
        <w:t>9</w:t>
      </w:r>
      <w:r w:rsidRPr="00CE5FBD">
        <w:rPr>
          <w:vertAlign w:val="superscript"/>
        </w:rPr>
        <w:t xml:space="preserve"> </w:t>
      </w:r>
      <w:r w:rsidR="00367AD2" w:rsidRPr="00CE5FBD">
        <w:t>Lijek norfloksacin, koji se kor</w:t>
      </w:r>
      <w:r w:rsidR="00DF7013" w:rsidRPr="00CE5FBD">
        <w:t>i</w:t>
      </w:r>
      <w:r w:rsidR="00367AD2" w:rsidRPr="00CE5FBD">
        <w:t>s</w:t>
      </w:r>
      <w:r w:rsidR="00DF7013" w:rsidRPr="00CE5FBD">
        <w:t>ti za liječenje infekcija mokraćnog sustava i mjehura, nekih ginekoloških infekcija, upale prostate te gonoreje podložan je postupnoj razgradnji u vodenim otopinama (pH 7,2).</w:t>
      </w:r>
      <w:r w:rsidR="00825B57">
        <w:rPr>
          <w:vertAlign w:val="superscript"/>
        </w:rPr>
        <w:t>40</w:t>
      </w:r>
    </w:p>
    <w:p w14:paraId="0C0A2793" w14:textId="77777777" w:rsidR="00322713" w:rsidRPr="00CE5FBD" w:rsidRDefault="00322713" w:rsidP="00C5017A">
      <w:pPr>
        <w:pStyle w:val="OCJENSKIRADOVIOdlomak2OSTALIODLOMCI"/>
        <w:rPr>
          <w:vertAlign w:val="superscript"/>
        </w:rPr>
      </w:pPr>
    </w:p>
    <w:p w14:paraId="51DDB9F3" w14:textId="502C3C7B" w:rsidR="00BE582C" w:rsidRPr="00CE5FBD" w:rsidRDefault="00DF7013" w:rsidP="00C5017A">
      <w:pPr>
        <w:pStyle w:val="OCJENSKIRADOVIOdlomak2OSTALIODLOMCI"/>
        <w:ind w:firstLine="0"/>
        <w:jc w:val="center"/>
      </w:pPr>
      <w:r w:rsidRPr="00CE5FBD">
        <w:rPr>
          <w:noProof/>
          <w:lang w:eastAsia="hr-HR"/>
        </w:rPr>
        <w:drawing>
          <wp:inline distT="0" distB="0" distL="0" distR="0" wp14:anchorId="608D4FCD" wp14:editId="381DF6E7">
            <wp:extent cx="5792559" cy="13106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7065" t="38808" r="17451" b="34849"/>
                    <a:stretch/>
                  </pic:blipFill>
                  <pic:spPr bwMode="auto">
                    <a:xfrm>
                      <a:off x="0" y="0"/>
                      <a:ext cx="5820803" cy="1317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916B2" w14:textId="55E2BFB0" w:rsidR="00DF7013" w:rsidRDefault="00DF7013" w:rsidP="00C5017A">
      <w:pPr>
        <w:pStyle w:val="OCJENSKIRADOVIOdlomak2OSTALIODLOMCI"/>
        <w:ind w:firstLine="0"/>
        <w:jc w:val="center"/>
        <w:rPr>
          <w:vertAlign w:val="superscript"/>
        </w:rPr>
      </w:pPr>
      <w:r w:rsidRPr="00CE5FBD">
        <w:t xml:space="preserve">Slika </w:t>
      </w:r>
      <w:r w:rsidR="00173767">
        <w:t>7</w:t>
      </w:r>
      <w:r w:rsidRPr="00CE5FBD">
        <w:t>. Reakcija fotodehalogeniranja norfloksacina.</w:t>
      </w:r>
      <w:r w:rsidR="00825B57">
        <w:rPr>
          <w:vertAlign w:val="superscript"/>
        </w:rPr>
        <w:t>40</w:t>
      </w:r>
    </w:p>
    <w:p w14:paraId="1A3806B3" w14:textId="77777777" w:rsidR="003048EA" w:rsidRPr="00CE5FBD" w:rsidRDefault="003048EA" w:rsidP="00170AC3">
      <w:pPr>
        <w:pStyle w:val="OCJENSKIRADOVIOdlomak2OSTALIODLOMCI"/>
        <w:ind w:firstLine="0"/>
        <w:rPr>
          <w:vertAlign w:val="superscript"/>
        </w:rPr>
      </w:pPr>
    </w:p>
    <w:p w14:paraId="328099FF" w14:textId="7C611526" w:rsidR="00424536" w:rsidRPr="00CE5FBD" w:rsidRDefault="0064126B" w:rsidP="00EC2535">
      <w:pPr>
        <w:pStyle w:val="OCJENSKIRADOVI2Podnaslovpoglavlja"/>
        <w:spacing w:line="360" w:lineRule="auto"/>
        <w:jc w:val="both"/>
      </w:pPr>
      <w:bookmarkStart w:id="32" w:name="_Toc48766195"/>
      <w:r w:rsidRPr="00CE5FBD">
        <w:lastRenderedPageBreak/>
        <w:t>Vezani sustav LC-SPE/NMR</w:t>
      </w:r>
      <w:bookmarkEnd w:id="32"/>
    </w:p>
    <w:p w14:paraId="3567021F" w14:textId="0B09DCC2" w:rsidR="003F09AF" w:rsidRPr="00CE5FBD" w:rsidRDefault="003A0C58" w:rsidP="004045E3">
      <w:pPr>
        <w:spacing w:line="360" w:lineRule="auto"/>
        <w:jc w:val="both"/>
        <w:rPr>
          <w:lang w:val="hr-HR"/>
        </w:rPr>
      </w:pPr>
      <w:r w:rsidRPr="00CE5FBD">
        <w:rPr>
          <w:lang w:val="hr-HR"/>
        </w:rPr>
        <w:t xml:space="preserve">Za određivanje </w:t>
      </w:r>
      <w:r w:rsidR="0076179B" w:rsidRPr="00CE5FBD">
        <w:rPr>
          <w:lang w:val="hr-HR"/>
        </w:rPr>
        <w:t>onečišćenja</w:t>
      </w:r>
      <w:r w:rsidRPr="00CE5FBD">
        <w:rPr>
          <w:lang w:val="hr-HR"/>
        </w:rPr>
        <w:t xml:space="preserve"> u farmaceutskim proizvodima mogu se primijeniti različite analitičke tehnike. Velika većina analitičkih metoda oslanja se na tehnike </w:t>
      </w:r>
      <w:r w:rsidR="004853CF" w:rsidRPr="00CE5FBD">
        <w:rPr>
          <w:lang w:val="hr-HR"/>
        </w:rPr>
        <w:t>odjeljivanja</w:t>
      </w:r>
      <w:r w:rsidRPr="00CE5FBD">
        <w:rPr>
          <w:lang w:val="hr-HR"/>
        </w:rPr>
        <w:t xml:space="preserve"> kao što su </w:t>
      </w:r>
      <w:r w:rsidR="00EB0E02" w:rsidRPr="00CE5FBD">
        <w:rPr>
          <w:lang w:val="hr-HR"/>
        </w:rPr>
        <w:t>tekućinska kromatografija visoke djelotvornosti (HPLC)</w:t>
      </w:r>
      <w:r w:rsidR="005D22D1">
        <w:rPr>
          <w:lang w:val="hr-HR"/>
        </w:rPr>
        <w:t xml:space="preserve"> i </w:t>
      </w:r>
      <w:r w:rsidRPr="00CE5FBD">
        <w:rPr>
          <w:lang w:val="hr-HR"/>
        </w:rPr>
        <w:t>kapilarna elektroforeza</w:t>
      </w:r>
      <w:r w:rsidR="00EB0E02" w:rsidRPr="00CE5FBD">
        <w:rPr>
          <w:lang w:val="hr-HR"/>
        </w:rPr>
        <w:t xml:space="preserve"> (</w:t>
      </w:r>
      <w:r w:rsidR="00EB0E02" w:rsidRPr="00CE5FBD">
        <w:rPr>
          <w:bCs/>
          <w:lang w:val="hr-HR"/>
        </w:rPr>
        <w:t>CE</w:t>
      </w:r>
      <w:r w:rsidR="00EB0E02" w:rsidRPr="00CE5FBD">
        <w:rPr>
          <w:lang w:val="hr-HR"/>
        </w:rPr>
        <w:t>)</w:t>
      </w:r>
      <w:r w:rsidRPr="00CE5FBD">
        <w:rPr>
          <w:lang w:val="hr-HR"/>
        </w:rPr>
        <w:t xml:space="preserve">, u </w:t>
      </w:r>
      <w:r w:rsidR="00EB0E02" w:rsidRPr="00CE5FBD">
        <w:rPr>
          <w:lang w:val="hr-HR"/>
        </w:rPr>
        <w:t>sprezi</w:t>
      </w:r>
      <w:r w:rsidRPr="00CE5FBD">
        <w:rPr>
          <w:lang w:val="hr-HR"/>
        </w:rPr>
        <w:t xml:space="preserve"> </w:t>
      </w:r>
      <w:r w:rsidR="004853CF" w:rsidRPr="00CE5FBD">
        <w:rPr>
          <w:lang w:val="hr-HR"/>
        </w:rPr>
        <w:t xml:space="preserve">s detektorom UV. </w:t>
      </w:r>
      <w:r w:rsidR="00EB0E02" w:rsidRPr="00CE5FBD">
        <w:rPr>
          <w:lang w:val="hr-HR"/>
        </w:rPr>
        <w:t>Spektroskopija n</w:t>
      </w:r>
      <w:r w:rsidRPr="00CE5FBD">
        <w:rPr>
          <w:lang w:val="hr-HR"/>
        </w:rPr>
        <w:t>uklearn</w:t>
      </w:r>
      <w:r w:rsidR="00EB0E02" w:rsidRPr="00CE5FBD">
        <w:rPr>
          <w:lang w:val="hr-HR"/>
        </w:rPr>
        <w:t>e</w:t>
      </w:r>
      <w:r w:rsidRPr="00CE5FBD">
        <w:rPr>
          <w:lang w:val="hr-HR"/>
        </w:rPr>
        <w:t xml:space="preserve"> magnetn</w:t>
      </w:r>
      <w:r w:rsidR="00EB0E02" w:rsidRPr="00CE5FBD">
        <w:rPr>
          <w:lang w:val="hr-HR"/>
        </w:rPr>
        <w:t>e</w:t>
      </w:r>
      <w:r w:rsidR="004853CF" w:rsidRPr="00CE5FBD">
        <w:rPr>
          <w:lang w:val="hr-HR"/>
        </w:rPr>
        <w:t xml:space="preserve"> rezonancije </w:t>
      </w:r>
      <w:r w:rsidR="00EB0E02" w:rsidRPr="00CE5FBD">
        <w:rPr>
          <w:lang w:val="hr-HR"/>
        </w:rPr>
        <w:t>(engl.</w:t>
      </w:r>
      <w:r w:rsidR="00F04F3F">
        <w:rPr>
          <w:lang w:val="hr-HR"/>
        </w:rPr>
        <w:t xml:space="preserve"> </w:t>
      </w:r>
      <w:r w:rsidR="00F04F3F" w:rsidRPr="00311AE6">
        <w:rPr>
          <w:i/>
          <w:lang w:val="hr-HR"/>
        </w:rPr>
        <w:t>N</w:t>
      </w:r>
      <w:r w:rsidR="00EB0E02" w:rsidRPr="00311AE6">
        <w:rPr>
          <w:i/>
          <w:lang w:val="hr-HR"/>
        </w:rPr>
        <w:t>uclea</w:t>
      </w:r>
      <w:r w:rsidR="00EB0E02" w:rsidRPr="00CE5FBD">
        <w:rPr>
          <w:i/>
          <w:lang w:val="hr-HR"/>
        </w:rPr>
        <w:t xml:space="preserve">r </w:t>
      </w:r>
      <w:r w:rsidR="00F04F3F">
        <w:rPr>
          <w:i/>
          <w:lang w:val="hr-HR"/>
        </w:rPr>
        <w:t>M</w:t>
      </w:r>
      <w:r w:rsidR="00EB0E02" w:rsidRPr="00CE5FBD">
        <w:rPr>
          <w:i/>
          <w:lang w:val="hr-HR"/>
        </w:rPr>
        <w:t xml:space="preserve">agnetic </w:t>
      </w:r>
      <w:r w:rsidR="00F04F3F">
        <w:rPr>
          <w:i/>
          <w:lang w:val="hr-HR"/>
        </w:rPr>
        <w:t>R</w:t>
      </w:r>
      <w:r w:rsidR="00EB0E02" w:rsidRPr="00CE5FBD">
        <w:rPr>
          <w:i/>
          <w:lang w:val="hr-HR"/>
        </w:rPr>
        <w:t xml:space="preserve">esonance </w:t>
      </w:r>
      <w:r w:rsidR="00F04F3F">
        <w:rPr>
          <w:i/>
          <w:lang w:val="hr-HR"/>
        </w:rPr>
        <w:t>S</w:t>
      </w:r>
      <w:r w:rsidR="00EB0E02" w:rsidRPr="00CE5FBD">
        <w:rPr>
          <w:i/>
          <w:lang w:val="hr-HR"/>
        </w:rPr>
        <w:t>pectroscopy</w:t>
      </w:r>
      <w:r w:rsidR="00EB0E02" w:rsidRPr="00CE5FBD">
        <w:rPr>
          <w:lang w:val="hr-HR"/>
        </w:rPr>
        <w:t>, NMR) i spektrometrija masa n</w:t>
      </w:r>
      <w:r w:rsidRPr="00CE5FBD">
        <w:rPr>
          <w:lang w:val="hr-HR"/>
        </w:rPr>
        <w:t xml:space="preserve">ajčešće </w:t>
      </w:r>
      <w:r w:rsidR="00EB0E02" w:rsidRPr="00CE5FBD">
        <w:rPr>
          <w:lang w:val="hr-HR"/>
        </w:rPr>
        <w:t xml:space="preserve">su </w:t>
      </w:r>
      <w:r w:rsidRPr="00CE5FBD">
        <w:rPr>
          <w:lang w:val="hr-HR"/>
        </w:rPr>
        <w:t xml:space="preserve">metode za </w:t>
      </w:r>
      <w:r w:rsidR="00EB0E02" w:rsidRPr="00CE5FBD">
        <w:rPr>
          <w:lang w:val="hr-HR"/>
        </w:rPr>
        <w:t>strukturnu karakterizaciju o</w:t>
      </w:r>
      <w:r w:rsidRPr="00CE5FBD">
        <w:rPr>
          <w:lang w:val="hr-HR"/>
        </w:rPr>
        <w:t>neči</w:t>
      </w:r>
      <w:r w:rsidR="00EB0E02" w:rsidRPr="00CE5FBD">
        <w:rPr>
          <w:lang w:val="hr-HR"/>
        </w:rPr>
        <w:t>šćenja</w:t>
      </w:r>
      <w:r w:rsidRPr="00CE5FBD">
        <w:rPr>
          <w:lang w:val="hr-HR"/>
        </w:rPr>
        <w:t xml:space="preserve">. </w:t>
      </w:r>
      <w:r w:rsidR="00EB0E02" w:rsidRPr="00CE5FBD">
        <w:rPr>
          <w:lang w:val="hr-HR"/>
        </w:rPr>
        <w:t xml:space="preserve">Za izolaciju onečišćenja koriste se </w:t>
      </w:r>
      <w:r w:rsidRPr="00CE5FBD">
        <w:rPr>
          <w:lang w:val="hr-HR"/>
        </w:rPr>
        <w:t xml:space="preserve">klasične metode ekstrakcije poput ekstrakcije </w:t>
      </w:r>
      <w:r w:rsidR="00EB0E02" w:rsidRPr="00CE5FBD">
        <w:rPr>
          <w:lang w:val="hr-HR"/>
        </w:rPr>
        <w:t xml:space="preserve">na čvrstoj fazi </w:t>
      </w:r>
      <w:r w:rsidR="00C5017A" w:rsidRPr="00CE5FBD">
        <w:rPr>
          <w:lang w:val="hr-HR"/>
        </w:rPr>
        <w:t xml:space="preserve">(engl. </w:t>
      </w:r>
      <w:r w:rsidR="00EB0E02" w:rsidRPr="00CE5FBD">
        <w:rPr>
          <w:bCs/>
          <w:i/>
          <w:lang w:val="hr-HR"/>
        </w:rPr>
        <w:t>Solid-phase extraction</w:t>
      </w:r>
      <w:r w:rsidR="00EB0E02" w:rsidRPr="00CE5FBD">
        <w:rPr>
          <w:lang w:val="hr-HR"/>
        </w:rPr>
        <w:t>, SPE)</w:t>
      </w:r>
      <w:r w:rsidR="00C5017A" w:rsidRPr="00CE5FBD">
        <w:rPr>
          <w:lang w:val="hr-HR"/>
        </w:rPr>
        <w:t>.</w:t>
      </w:r>
      <w:r w:rsidR="003F09AF" w:rsidRPr="00CE5FBD">
        <w:rPr>
          <w:lang w:val="hr-HR"/>
        </w:rPr>
        <w:t xml:space="preserve"> </w:t>
      </w:r>
    </w:p>
    <w:p w14:paraId="00331705" w14:textId="4ACDF385" w:rsidR="00C5017A" w:rsidRPr="00CE5FBD" w:rsidRDefault="003F09AF" w:rsidP="00EC2535">
      <w:pPr>
        <w:pStyle w:val="OCJENSKIRADOVIOdlomak2OSTALIODLOMCI"/>
      </w:pPr>
      <w:r w:rsidRPr="00CE5FBD">
        <w:t>Vezani sustav LC-SPE/NMR (</w:t>
      </w:r>
      <w:r w:rsidR="004853CF" w:rsidRPr="00CE5FBD">
        <w:t xml:space="preserve">Slika </w:t>
      </w:r>
      <w:r w:rsidR="00173767">
        <w:t>8</w:t>
      </w:r>
      <w:r w:rsidRPr="00CE5FBD">
        <w:t xml:space="preserve">) kombinira tekućinsku kromatografiju, ekstrakciju na čvrstoj fazi i nuklearnu magnetsku rezonanciju. </w:t>
      </w:r>
      <w:r w:rsidR="00C8227B">
        <w:t xml:space="preserve">U </w:t>
      </w:r>
      <w:r w:rsidR="00F87EED" w:rsidRPr="00CE5FBD">
        <w:t xml:space="preserve">originalnoj izvedbi sustav </w:t>
      </w:r>
      <w:r w:rsidR="00C8227B">
        <w:t xml:space="preserve">je </w:t>
      </w:r>
      <w:r w:rsidR="00F87EED" w:rsidRPr="00CE5FBD">
        <w:t>potpuno vezan</w:t>
      </w:r>
      <w:r w:rsidR="00474B66">
        <w:t xml:space="preserve"> na način da</w:t>
      </w:r>
      <w:r w:rsidR="00C8227B">
        <w:t xml:space="preserve"> su </w:t>
      </w:r>
      <w:r w:rsidRPr="00CE5FBD">
        <w:t xml:space="preserve">uređaj za tekućinsku kromatografiju </w:t>
      </w:r>
      <w:r w:rsidR="00C8227B">
        <w:t>i</w:t>
      </w:r>
      <w:r w:rsidRPr="00CE5FBD">
        <w:t xml:space="preserve"> ekstrakciju</w:t>
      </w:r>
      <w:r w:rsidR="00C8227B">
        <w:t xml:space="preserve"> na čvrstoj fazi povezani sa spektrometrom NMR pomoću protočne probe. U slučaju nepotpune automatizacije</w:t>
      </w:r>
      <w:r w:rsidR="00925D0E">
        <w:t xml:space="preserve"> spektrometar NMR nije vezan za uređaj LC-SPE pa se </w:t>
      </w:r>
      <w:r w:rsidR="00F44A1D">
        <w:t>analit nakon ekstrakcije</w:t>
      </w:r>
      <w:r w:rsidR="00C8227B">
        <w:t xml:space="preserve"> </w:t>
      </w:r>
      <w:r w:rsidR="00925D0E">
        <w:t>eluira deuteriranim otapalom u cjevčicu NMR i zatim slijedi snimanje spektara NMR</w:t>
      </w:r>
      <w:r w:rsidRPr="00CE5FBD">
        <w:t xml:space="preserve">. Unatoč nepotpunoj automatizaciji, ovako spregnuti sustav osjetljiviji je u odnosu na vezani sustav LC-SPE-NMR u kojem se snimanje spektara NMR </w:t>
      </w:r>
      <w:r w:rsidR="002C79CE" w:rsidRPr="00CE5FBD">
        <w:t>provodi</w:t>
      </w:r>
      <w:r w:rsidRPr="00CE5FBD">
        <w:t xml:space="preserve"> preko protočne probe. LC-SPE/NMR omogućuje </w:t>
      </w:r>
      <w:r w:rsidR="009F3D0B">
        <w:t xml:space="preserve">učinkovito </w:t>
      </w:r>
      <w:r w:rsidR="002C79CE" w:rsidRPr="00CE5FBD">
        <w:t>odjeljivanje</w:t>
      </w:r>
      <w:r w:rsidR="00474B66">
        <w:t xml:space="preserve"> komponenata smjese</w:t>
      </w:r>
      <w:r w:rsidRPr="00CE5FBD">
        <w:t>, izolaciju</w:t>
      </w:r>
      <w:r w:rsidR="00474B66">
        <w:t xml:space="preserve"> svake pojedine komponente</w:t>
      </w:r>
      <w:r w:rsidR="009F3D0B">
        <w:t xml:space="preserve"> na SPE-kolonu</w:t>
      </w:r>
      <w:r w:rsidRPr="00CE5FBD">
        <w:t>,</w:t>
      </w:r>
      <w:r w:rsidR="00474B66">
        <w:t xml:space="preserve"> te</w:t>
      </w:r>
      <w:r w:rsidRPr="00CE5FBD">
        <w:t xml:space="preserve"> identifikaciju i strukturnu karakterizaciju </w:t>
      </w:r>
      <w:r w:rsidR="009F3D0B">
        <w:t>svake izolirane komponente spektroskopijom NMR</w:t>
      </w:r>
      <w:r w:rsidRPr="00CE5FBD">
        <w:t>.</w:t>
      </w:r>
      <w:r w:rsidR="00480BE9">
        <w:rPr>
          <w:vertAlign w:val="superscript"/>
        </w:rPr>
        <w:t>4</w:t>
      </w:r>
      <w:r w:rsidR="008E352C">
        <w:rPr>
          <w:vertAlign w:val="superscript"/>
        </w:rPr>
        <w:t>1</w:t>
      </w:r>
      <w:r w:rsidRPr="00CE5FBD">
        <w:t xml:space="preserve"> Zbog širokog spektra mogućnosti ov</w:t>
      </w:r>
      <w:r w:rsidR="005832FA" w:rsidRPr="00CE5FBD">
        <w:t>aj</w:t>
      </w:r>
      <w:r w:rsidRPr="00CE5FBD">
        <w:t xml:space="preserve"> sustav često se primjenjuje u analizi biološki važnih spojeva koji su najčešće uklopljeni u kompleksne matrice.</w:t>
      </w:r>
    </w:p>
    <w:p w14:paraId="2801C162" w14:textId="083AFB5A" w:rsidR="005832FA" w:rsidRPr="00CE5FBD" w:rsidRDefault="005832FA" w:rsidP="005F68BE">
      <w:pPr>
        <w:pStyle w:val="OCJENSKIRADOVIOdlomak2OSTALIODLOMCI"/>
        <w:jc w:val="center"/>
      </w:pPr>
      <w:r w:rsidRPr="00CE5FBD">
        <w:rPr>
          <w:noProof/>
          <w:lang w:eastAsia="hr-HR"/>
        </w:rPr>
        <w:lastRenderedPageBreak/>
        <w:drawing>
          <wp:inline distT="0" distB="0" distL="0" distR="0" wp14:anchorId="325028FD" wp14:editId="7D114D8F">
            <wp:extent cx="5390898" cy="3241675"/>
            <wp:effectExtent l="0" t="0" r="63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sustava LC-SPE-NMR.tif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4985" cy="32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969A9" w14:textId="0D1AFA20" w:rsidR="00431D20" w:rsidRPr="00CE5FBD" w:rsidRDefault="002C79CE" w:rsidP="002C79CE">
      <w:pPr>
        <w:pStyle w:val="OCJENSKIRADOVIOdlomak2OSTALIODLOMCI"/>
        <w:jc w:val="center"/>
      </w:pPr>
      <w:r w:rsidRPr="00CE5FBD">
        <w:t xml:space="preserve">Slika </w:t>
      </w:r>
      <w:r w:rsidR="00173767">
        <w:t>8</w:t>
      </w:r>
      <w:r w:rsidRPr="00CE5FBD">
        <w:t>. Vezani sustav LC-SPE/NMR korišten u izradi znanstvenog rada.</w:t>
      </w:r>
    </w:p>
    <w:p w14:paraId="2C89AB1D" w14:textId="77777777" w:rsidR="00431D20" w:rsidRPr="00CE5FBD" w:rsidRDefault="00431D20" w:rsidP="00EC2535">
      <w:pPr>
        <w:pStyle w:val="OCJENSKIRADOVIOdlomak2OSTALIODLOMCI"/>
      </w:pPr>
    </w:p>
    <w:p w14:paraId="53AEE184" w14:textId="20A72B1B" w:rsidR="00C5017A" w:rsidRPr="00CE5FBD" w:rsidRDefault="002C79CE" w:rsidP="00EC2535">
      <w:pPr>
        <w:pStyle w:val="OCJENSKIRADOVI3Podpodnaslovpoglavlja"/>
        <w:spacing w:line="360" w:lineRule="auto"/>
        <w:jc w:val="both"/>
        <w:outlineLvl w:val="2"/>
      </w:pPr>
      <w:bookmarkStart w:id="33" w:name="_Toc48766196"/>
      <w:r w:rsidRPr="00CE5FBD">
        <w:t>Princip rada</w:t>
      </w:r>
      <w:r w:rsidR="00C5017A" w:rsidRPr="00CE5FBD">
        <w:t xml:space="preserve"> vezanog sustava LC-SPE/NMR</w:t>
      </w:r>
      <w:bookmarkEnd w:id="33"/>
      <w:r w:rsidR="00C5017A" w:rsidRPr="00CE5FBD">
        <w:t xml:space="preserve"> </w:t>
      </w:r>
    </w:p>
    <w:p w14:paraId="12CE3D49" w14:textId="4A14DD2F" w:rsidR="002C79CE" w:rsidRPr="00CE5FBD" w:rsidRDefault="007F6175" w:rsidP="002C79CE">
      <w:pPr>
        <w:spacing w:before="240" w:line="360" w:lineRule="auto"/>
        <w:jc w:val="both"/>
        <w:rPr>
          <w:lang w:val="hr-HR"/>
        </w:rPr>
      </w:pPr>
      <w:r>
        <w:rPr>
          <w:lang w:val="hr-HR"/>
        </w:rPr>
        <w:t>Sastojci uzorka prvo se odjeljuju na kromatografskoj koloni u sustavu obrnutih faza.</w:t>
      </w:r>
      <w:r w:rsidR="003F09AF" w:rsidRPr="00CE5FBD">
        <w:rPr>
          <w:lang w:val="hr-HR"/>
        </w:rPr>
        <w:t xml:space="preserve"> </w:t>
      </w:r>
      <w:r w:rsidR="000629D6" w:rsidRPr="00CE5FBD">
        <w:rPr>
          <w:lang w:val="hr-HR"/>
        </w:rPr>
        <w:t xml:space="preserve">Kromatografske kolone </w:t>
      </w:r>
      <w:r>
        <w:rPr>
          <w:lang w:val="hr-HR"/>
        </w:rPr>
        <w:t xml:space="preserve">koje se </w:t>
      </w:r>
      <w:r w:rsidR="000629D6" w:rsidRPr="00CE5FBD">
        <w:rPr>
          <w:lang w:val="hr-HR"/>
        </w:rPr>
        <w:t xml:space="preserve">najčešće </w:t>
      </w:r>
      <w:r>
        <w:rPr>
          <w:lang w:val="hr-HR"/>
        </w:rPr>
        <w:t>koriste sadrže</w:t>
      </w:r>
      <w:r w:rsidR="000629D6" w:rsidRPr="00CE5FBD">
        <w:rPr>
          <w:lang w:val="hr-HR"/>
        </w:rPr>
        <w:t xml:space="preserve"> nepokretn</w:t>
      </w:r>
      <w:r>
        <w:rPr>
          <w:lang w:val="hr-HR"/>
        </w:rPr>
        <w:t>u</w:t>
      </w:r>
      <w:r w:rsidR="000629D6" w:rsidRPr="00CE5FBD">
        <w:rPr>
          <w:lang w:val="hr-HR"/>
        </w:rPr>
        <w:t xml:space="preserve"> faz</w:t>
      </w:r>
      <w:r>
        <w:rPr>
          <w:lang w:val="hr-HR"/>
        </w:rPr>
        <w:t>u C18, C</w:t>
      </w:r>
      <w:r w:rsidR="0064543D">
        <w:rPr>
          <w:lang w:val="hr-HR"/>
        </w:rPr>
        <w:t>8 ili fenilne skupine vezane na silikagel</w:t>
      </w:r>
      <w:r w:rsidR="000629D6" w:rsidRPr="00CE5FBD">
        <w:rPr>
          <w:lang w:val="hr-HR"/>
        </w:rPr>
        <w:t xml:space="preserve">. Ukoliko su </w:t>
      </w:r>
      <w:r w:rsidR="00153C80" w:rsidRPr="00CE5FBD">
        <w:rPr>
          <w:lang w:val="hr-HR"/>
        </w:rPr>
        <w:t xml:space="preserve">čestice </w:t>
      </w:r>
      <w:r w:rsidR="00A4598B">
        <w:rPr>
          <w:lang w:val="hr-HR"/>
        </w:rPr>
        <w:t>punila</w:t>
      </w:r>
      <w:r w:rsidR="00153C80" w:rsidRPr="00CE5FBD">
        <w:rPr>
          <w:lang w:val="hr-HR"/>
        </w:rPr>
        <w:t xml:space="preserve"> p</w:t>
      </w:r>
      <w:r w:rsidR="000629D6" w:rsidRPr="00CE5FBD">
        <w:rPr>
          <w:lang w:val="hr-HR"/>
        </w:rPr>
        <w:t xml:space="preserve">romjera </w:t>
      </w:r>
      <w:r w:rsidR="00A4598B">
        <w:rPr>
          <w:lang w:val="hr-HR"/>
        </w:rPr>
        <w:t xml:space="preserve">od 3,5 </w:t>
      </w:r>
      <w:r w:rsidR="00CF208E" w:rsidRPr="00CE5FBD">
        <w:rPr>
          <w:lang w:val="hr-HR"/>
        </w:rPr>
        <w:sym w:font="Symbol" w:char="F06D"/>
      </w:r>
      <w:r w:rsidR="00CF208E" w:rsidRPr="00CE5FBD">
        <w:rPr>
          <w:lang w:val="hr-HR"/>
        </w:rPr>
        <w:t>m</w:t>
      </w:r>
      <w:r w:rsidR="00CF208E">
        <w:rPr>
          <w:lang w:val="hr-HR"/>
        </w:rPr>
        <w:t xml:space="preserve"> do</w:t>
      </w:r>
      <w:r w:rsidR="00A4598B">
        <w:rPr>
          <w:lang w:val="hr-HR"/>
        </w:rPr>
        <w:t xml:space="preserve"> </w:t>
      </w:r>
      <w:r w:rsidR="000629D6" w:rsidRPr="00CE5FBD">
        <w:rPr>
          <w:lang w:val="hr-HR"/>
        </w:rPr>
        <w:t xml:space="preserve">5 </w:t>
      </w:r>
      <w:r w:rsidR="000629D6" w:rsidRPr="00CE5FBD">
        <w:rPr>
          <w:lang w:val="hr-HR"/>
        </w:rPr>
        <w:sym w:font="Symbol" w:char="F06D"/>
      </w:r>
      <w:r w:rsidR="000629D6" w:rsidRPr="00CE5FBD">
        <w:rPr>
          <w:lang w:val="hr-HR"/>
        </w:rPr>
        <w:t>m</w:t>
      </w:r>
      <w:r w:rsidR="00153C80" w:rsidRPr="00CE5FBD">
        <w:rPr>
          <w:lang w:val="hr-HR"/>
        </w:rPr>
        <w:t>,</w:t>
      </w:r>
      <w:r w:rsidR="000629D6" w:rsidRPr="00CE5FBD">
        <w:rPr>
          <w:lang w:val="hr-HR"/>
        </w:rPr>
        <w:t xml:space="preserve"> govorimo o tekućinskoj kromatografiji visoke djelotvornosti </w:t>
      </w:r>
      <w:r w:rsidR="00153C80" w:rsidRPr="00CE5FBD">
        <w:rPr>
          <w:lang w:val="hr-HR"/>
        </w:rPr>
        <w:t>(</w:t>
      </w:r>
      <w:r w:rsidR="000629D6" w:rsidRPr="00CE5FBD">
        <w:rPr>
          <w:lang w:val="hr-HR"/>
        </w:rPr>
        <w:t>HPLC)</w:t>
      </w:r>
      <w:r w:rsidR="00153C80" w:rsidRPr="00CE5FBD">
        <w:rPr>
          <w:lang w:val="hr-HR"/>
        </w:rPr>
        <w:t>.</w:t>
      </w:r>
      <w:r w:rsidR="000629D6" w:rsidRPr="00CE5FBD">
        <w:rPr>
          <w:lang w:val="hr-HR"/>
        </w:rPr>
        <w:t xml:space="preserve"> Ako je </w:t>
      </w:r>
      <w:r w:rsidR="00153C80" w:rsidRPr="00CE5FBD">
        <w:rPr>
          <w:lang w:val="hr-HR"/>
        </w:rPr>
        <w:t xml:space="preserve">kromatografska </w:t>
      </w:r>
      <w:r w:rsidR="000629D6" w:rsidRPr="00CE5FBD">
        <w:rPr>
          <w:lang w:val="hr-HR"/>
        </w:rPr>
        <w:t>kolona ispunjena česticama promjera</w:t>
      </w:r>
      <w:r w:rsidR="00153C80" w:rsidRPr="00CE5FBD">
        <w:rPr>
          <w:lang w:val="hr-HR"/>
        </w:rPr>
        <w:t xml:space="preserve"> </w:t>
      </w:r>
      <w:r w:rsidR="000629D6" w:rsidRPr="00CE5FBD">
        <w:rPr>
          <w:lang w:val="hr-HR"/>
        </w:rPr>
        <w:t xml:space="preserve"> </w:t>
      </w:r>
      <w:r w:rsidR="000629D6" w:rsidRPr="00CE5FBD">
        <w:rPr>
          <w:lang w:val="hr-HR"/>
        </w:rPr>
        <w:sym w:font="Symbol" w:char="F0A3"/>
      </w:r>
      <w:r w:rsidR="000629D6" w:rsidRPr="00CE5FBD">
        <w:rPr>
          <w:lang w:val="hr-HR"/>
        </w:rPr>
        <w:t xml:space="preserve"> 2,7 </w:t>
      </w:r>
      <w:r w:rsidR="000629D6" w:rsidRPr="00CE5FBD">
        <w:rPr>
          <w:lang w:val="hr-HR"/>
        </w:rPr>
        <w:sym w:font="Symbol" w:char="F06D"/>
      </w:r>
      <w:r w:rsidR="000629D6" w:rsidRPr="00CE5FBD">
        <w:rPr>
          <w:lang w:val="hr-HR"/>
        </w:rPr>
        <w:t xml:space="preserve">m, govorimo o tekućinskoj kromatografiji ultravisoke djelotvornosti (engl. </w:t>
      </w:r>
      <w:r w:rsidR="00153C80" w:rsidRPr="00CE5FBD">
        <w:rPr>
          <w:i/>
          <w:lang w:val="hr-HR"/>
        </w:rPr>
        <w:t>Ultra Performance Liquid Chromatography</w:t>
      </w:r>
      <w:r w:rsidR="000629D6" w:rsidRPr="00CE5FBD">
        <w:rPr>
          <w:lang w:val="hr-HR"/>
        </w:rPr>
        <w:t xml:space="preserve">, UPLC). </w:t>
      </w:r>
      <w:r w:rsidR="00153C80" w:rsidRPr="00CE5FBD">
        <w:rPr>
          <w:lang w:val="hr-HR"/>
        </w:rPr>
        <w:t>Kao p</w:t>
      </w:r>
      <w:r w:rsidR="000629D6" w:rsidRPr="00CE5FBD">
        <w:rPr>
          <w:lang w:val="hr-HR"/>
        </w:rPr>
        <w:t xml:space="preserve">okretne faze u </w:t>
      </w:r>
      <w:r w:rsidR="0064543D">
        <w:rPr>
          <w:lang w:val="hr-HR"/>
        </w:rPr>
        <w:t>kromatografiji obrnutih faza</w:t>
      </w:r>
      <w:r w:rsidR="000629D6" w:rsidRPr="00CE5FBD">
        <w:rPr>
          <w:lang w:val="hr-HR"/>
        </w:rPr>
        <w:t xml:space="preserve"> </w:t>
      </w:r>
      <w:r w:rsidR="00153C80" w:rsidRPr="00CE5FBD">
        <w:rPr>
          <w:lang w:val="hr-HR"/>
        </w:rPr>
        <w:t xml:space="preserve">koriste se </w:t>
      </w:r>
      <w:r w:rsidR="0064543D">
        <w:rPr>
          <w:lang w:val="hr-HR"/>
        </w:rPr>
        <w:t>organska</w:t>
      </w:r>
      <w:r w:rsidR="000629D6" w:rsidRPr="00CE5FBD">
        <w:rPr>
          <w:lang w:val="hr-HR"/>
        </w:rPr>
        <w:t xml:space="preserve"> otapala</w:t>
      </w:r>
      <w:r w:rsidR="0064543D">
        <w:rPr>
          <w:lang w:val="hr-HR"/>
        </w:rPr>
        <w:t xml:space="preserve"> poput acetonitrila, metanola, izopropanola te smjesa navedenih </w:t>
      </w:r>
      <w:r w:rsidR="000629D6" w:rsidRPr="00CE5FBD">
        <w:rPr>
          <w:lang w:val="hr-HR"/>
        </w:rPr>
        <w:t>otapala</w:t>
      </w:r>
      <w:r w:rsidR="0064543D">
        <w:rPr>
          <w:lang w:val="hr-HR"/>
        </w:rPr>
        <w:t xml:space="preserve"> s vodom ili puferima u različitim omjerima.</w:t>
      </w:r>
      <w:r w:rsidR="000629D6" w:rsidRPr="00CE5FBD">
        <w:rPr>
          <w:lang w:val="hr-HR"/>
        </w:rPr>
        <w:t xml:space="preserve"> Najjednostavniji način odjeljivanja tekućinskom kromatografijom je izokratno eluiranje pri </w:t>
      </w:r>
      <w:r w:rsidR="00153C80" w:rsidRPr="00CE5FBD">
        <w:rPr>
          <w:lang w:val="hr-HR"/>
        </w:rPr>
        <w:t xml:space="preserve">kojem </w:t>
      </w:r>
      <w:r w:rsidR="000629D6" w:rsidRPr="00CE5FBD">
        <w:rPr>
          <w:lang w:val="hr-HR"/>
        </w:rPr>
        <w:t>je sastav pokretn</w:t>
      </w:r>
      <w:r w:rsidR="0064543D">
        <w:rPr>
          <w:lang w:val="hr-HR"/>
        </w:rPr>
        <w:t xml:space="preserve">e faze tijekom ispiranja stalan. </w:t>
      </w:r>
      <w:r w:rsidR="00663DED">
        <w:rPr>
          <w:lang w:val="hr-HR"/>
        </w:rPr>
        <w:t>G</w:t>
      </w:r>
      <w:r w:rsidR="00153C80" w:rsidRPr="00CE5FBD">
        <w:rPr>
          <w:lang w:val="hr-HR"/>
        </w:rPr>
        <w:t xml:space="preserve">radijentnim eluiranjem </w:t>
      </w:r>
      <w:r w:rsidR="00856554">
        <w:rPr>
          <w:lang w:val="hr-HR"/>
        </w:rPr>
        <w:t>postiže</w:t>
      </w:r>
      <w:r w:rsidR="00153C80" w:rsidRPr="00CE5FBD">
        <w:rPr>
          <w:lang w:val="hr-HR"/>
        </w:rPr>
        <w:t xml:space="preserve"> se bolje</w:t>
      </w:r>
      <w:r w:rsidR="00663DED">
        <w:rPr>
          <w:lang w:val="hr-HR"/>
        </w:rPr>
        <w:t xml:space="preserve"> razlučivanje sastojaka smjese.</w:t>
      </w:r>
      <w:r w:rsidR="00153C80" w:rsidRPr="00CE5FBD">
        <w:rPr>
          <w:lang w:val="hr-HR"/>
        </w:rPr>
        <w:t xml:space="preserve"> </w:t>
      </w:r>
      <w:r w:rsidR="00663DED">
        <w:rPr>
          <w:lang w:val="hr-HR"/>
        </w:rPr>
        <w:t>P</w:t>
      </w:r>
      <w:r w:rsidR="00153C80" w:rsidRPr="00CE5FBD">
        <w:rPr>
          <w:lang w:val="hr-HR"/>
        </w:rPr>
        <w:t xml:space="preserve">ri takvom načinu </w:t>
      </w:r>
      <w:r w:rsidR="00663DED">
        <w:rPr>
          <w:lang w:val="hr-HR"/>
        </w:rPr>
        <w:t xml:space="preserve">eluiranja </w:t>
      </w:r>
      <w:r w:rsidR="000629D6" w:rsidRPr="00CE5FBD">
        <w:rPr>
          <w:lang w:val="hr-HR"/>
        </w:rPr>
        <w:t xml:space="preserve">sastav pokretne faze </w:t>
      </w:r>
      <w:r w:rsidR="00153C80" w:rsidRPr="00CE5FBD">
        <w:rPr>
          <w:lang w:val="hr-HR"/>
        </w:rPr>
        <w:t xml:space="preserve">se </w:t>
      </w:r>
      <w:r w:rsidR="000629D6" w:rsidRPr="00CE5FBD">
        <w:rPr>
          <w:lang w:val="hr-HR"/>
        </w:rPr>
        <w:t xml:space="preserve">kontinuirano mijenja tijekom </w:t>
      </w:r>
      <w:r w:rsidR="00663DED">
        <w:rPr>
          <w:lang w:val="hr-HR"/>
        </w:rPr>
        <w:t>analize</w:t>
      </w:r>
      <w:r w:rsidR="000629D6" w:rsidRPr="00CE5FBD">
        <w:rPr>
          <w:lang w:val="hr-HR"/>
        </w:rPr>
        <w:t xml:space="preserve">. </w:t>
      </w:r>
      <w:r w:rsidR="003F09AF" w:rsidRPr="00CE5FBD">
        <w:rPr>
          <w:lang w:val="hr-HR"/>
        </w:rPr>
        <w:t>Nakon kromatografske analize, željeni analit iz uzorka moguće je skladištiti i ukoncentriravati pomoću sustava SPE. U sustavu</w:t>
      </w:r>
      <w:r w:rsidR="00FD1481" w:rsidRPr="00CE5FBD">
        <w:rPr>
          <w:lang w:val="hr-HR"/>
        </w:rPr>
        <w:t xml:space="preserve"> SPE</w:t>
      </w:r>
      <w:r w:rsidR="003F09AF" w:rsidRPr="00CE5FBD">
        <w:rPr>
          <w:lang w:val="hr-HR"/>
        </w:rPr>
        <w:t xml:space="preserve"> odabran</w:t>
      </w:r>
      <w:r w:rsidR="00C5070E">
        <w:rPr>
          <w:lang w:val="hr-HR"/>
        </w:rPr>
        <w:t xml:space="preserve">i analiti mogu se </w:t>
      </w:r>
      <w:r w:rsidR="003F09AF" w:rsidRPr="00CE5FBD">
        <w:rPr>
          <w:lang w:val="hr-HR"/>
        </w:rPr>
        <w:t xml:space="preserve">višestruko </w:t>
      </w:r>
      <w:r w:rsidR="00C5070E">
        <w:rPr>
          <w:lang w:val="hr-HR"/>
        </w:rPr>
        <w:t>skladištiti</w:t>
      </w:r>
      <w:r w:rsidR="00FD1481" w:rsidRPr="00CE5FBD">
        <w:rPr>
          <w:lang w:val="hr-HR"/>
        </w:rPr>
        <w:t xml:space="preserve"> na</w:t>
      </w:r>
      <w:r w:rsidR="003F09AF" w:rsidRPr="00CE5FBD">
        <w:rPr>
          <w:lang w:val="hr-HR"/>
        </w:rPr>
        <w:t xml:space="preserve"> kolon</w:t>
      </w:r>
      <w:r w:rsidR="00FD1481" w:rsidRPr="00CE5FBD">
        <w:rPr>
          <w:lang w:val="hr-HR"/>
        </w:rPr>
        <w:t>e</w:t>
      </w:r>
      <w:r w:rsidR="003F09AF" w:rsidRPr="00CE5FBD">
        <w:rPr>
          <w:lang w:val="hr-HR"/>
        </w:rPr>
        <w:t xml:space="preserve"> SPE </w:t>
      </w:r>
      <w:r w:rsidR="00FD1481" w:rsidRPr="00CE5FBD">
        <w:rPr>
          <w:lang w:val="hr-HR"/>
        </w:rPr>
        <w:t xml:space="preserve">(engl. </w:t>
      </w:r>
      <w:r w:rsidR="00FD1481" w:rsidRPr="00CE5FBD">
        <w:rPr>
          <w:i/>
          <w:lang w:val="hr-HR"/>
        </w:rPr>
        <w:t>multitrapping</w:t>
      </w:r>
      <w:r w:rsidR="00FD1481" w:rsidRPr="00CE5FBD">
        <w:rPr>
          <w:lang w:val="hr-HR"/>
        </w:rPr>
        <w:t xml:space="preserve">) </w:t>
      </w:r>
      <w:r w:rsidR="003F09AF" w:rsidRPr="00CE5FBD">
        <w:rPr>
          <w:lang w:val="hr-HR"/>
        </w:rPr>
        <w:t xml:space="preserve">čime se </w:t>
      </w:r>
      <w:r w:rsidR="00856554">
        <w:rPr>
          <w:lang w:val="hr-HR"/>
        </w:rPr>
        <w:t xml:space="preserve">dobije </w:t>
      </w:r>
      <w:r w:rsidR="003F09AF" w:rsidRPr="00CE5FBD">
        <w:rPr>
          <w:lang w:val="hr-HR"/>
        </w:rPr>
        <w:t xml:space="preserve">veća koncentracija </w:t>
      </w:r>
      <w:r w:rsidR="00FD1481" w:rsidRPr="00CE5FBD">
        <w:rPr>
          <w:lang w:val="hr-HR"/>
        </w:rPr>
        <w:t>analita</w:t>
      </w:r>
      <w:r w:rsidR="005F5264" w:rsidRPr="00CE5FBD">
        <w:rPr>
          <w:lang w:val="hr-HR"/>
        </w:rPr>
        <w:t xml:space="preserve"> </w:t>
      </w:r>
      <w:r w:rsidR="003F09AF" w:rsidRPr="00CE5FBD">
        <w:rPr>
          <w:lang w:val="hr-HR"/>
        </w:rPr>
        <w:t>potrebna za daljnju analizu</w:t>
      </w:r>
      <w:r w:rsidR="005F5264" w:rsidRPr="00CE5FBD">
        <w:rPr>
          <w:lang w:val="hr-HR"/>
        </w:rPr>
        <w:t xml:space="preserve"> te snimanje heteronuklearnih dvodimenzijskih spektara NMR.</w:t>
      </w:r>
      <w:r w:rsidR="00FD1481" w:rsidRPr="00CE5FBD">
        <w:rPr>
          <w:lang w:val="hr-HR"/>
        </w:rPr>
        <w:t xml:space="preserve"> </w:t>
      </w:r>
      <w:r w:rsidR="004E61D1">
        <w:rPr>
          <w:lang w:val="hr-HR"/>
        </w:rPr>
        <w:t>Postoje različita punila za SPE-kolone, a najčešće se koriste nepokretne faze C18</w:t>
      </w:r>
      <w:r w:rsidR="003C34A7">
        <w:rPr>
          <w:lang w:val="hr-HR"/>
        </w:rPr>
        <w:t xml:space="preserve">, C8 i </w:t>
      </w:r>
      <w:r w:rsidR="003C34A7">
        <w:rPr>
          <w:lang w:val="hr-HR"/>
        </w:rPr>
        <w:lastRenderedPageBreak/>
        <w:t xml:space="preserve">polidivinilbenzenske smole. </w:t>
      </w:r>
      <w:r w:rsidR="00FD1481" w:rsidRPr="00CE5FBD">
        <w:rPr>
          <w:lang w:val="hr-HR"/>
        </w:rPr>
        <w:t xml:space="preserve">Nakon </w:t>
      </w:r>
      <w:r w:rsidR="008932A6">
        <w:rPr>
          <w:lang w:val="hr-HR"/>
        </w:rPr>
        <w:t xml:space="preserve">ekstrakcije spojeva SPE-kolone </w:t>
      </w:r>
      <w:r w:rsidR="005F5264" w:rsidRPr="00CE5FBD">
        <w:rPr>
          <w:lang w:val="hr-HR"/>
        </w:rPr>
        <w:t xml:space="preserve">je </w:t>
      </w:r>
      <w:r w:rsidR="00FD1481" w:rsidRPr="00CE5FBD">
        <w:rPr>
          <w:lang w:val="hr-HR"/>
        </w:rPr>
        <w:t xml:space="preserve">potrebno </w:t>
      </w:r>
      <w:r w:rsidR="005F5264" w:rsidRPr="00CE5FBD">
        <w:rPr>
          <w:lang w:val="hr-HR"/>
        </w:rPr>
        <w:t xml:space="preserve">sušiti u struji </w:t>
      </w:r>
      <w:r w:rsidR="003F09AF" w:rsidRPr="00CE5FBD">
        <w:rPr>
          <w:lang w:val="hr-HR"/>
        </w:rPr>
        <w:t xml:space="preserve">plinovitog dušika </w:t>
      </w:r>
      <w:r w:rsidR="005F5264" w:rsidRPr="00CE5FBD">
        <w:rPr>
          <w:lang w:val="hr-HR"/>
        </w:rPr>
        <w:t xml:space="preserve">da se </w:t>
      </w:r>
      <w:r w:rsidR="00AE5F32">
        <w:rPr>
          <w:lang w:val="hr-HR"/>
        </w:rPr>
        <w:t xml:space="preserve">djelomično </w:t>
      </w:r>
      <w:r w:rsidR="005F5264" w:rsidRPr="00CE5FBD">
        <w:rPr>
          <w:lang w:val="hr-HR"/>
        </w:rPr>
        <w:t>uklone otapala kori</w:t>
      </w:r>
      <w:r w:rsidR="00AE5F32">
        <w:rPr>
          <w:lang w:val="hr-HR"/>
        </w:rPr>
        <w:t>štena u kromatografskoj analizi kako bi njihov signal u spektru NMR bio minimalnog intenziteta.</w:t>
      </w:r>
      <w:r w:rsidR="005F5264" w:rsidRPr="00CE5FBD">
        <w:rPr>
          <w:lang w:val="hr-HR"/>
        </w:rPr>
        <w:t xml:space="preserve"> </w:t>
      </w:r>
      <w:r w:rsidR="00AE5F32">
        <w:rPr>
          <w:lang w:val="hr-HR"/>
        </w:rPr>
        <w:t>Nakon sušenja SPE-kolona u struji dušika</w:t>
      </w:r>
      <w:r w:rsidR="005F5264" w:rsidRPr="00CE5FBD">
        <w:rPr>
          <w:lang w:val="hr-HR"/>
        </w:rPr>
        <w:t xml:space="preserve"> </w:t>
      </w:r>
      <w:r w:rsidR="00FD1481" w:rsidRPr="00CE5FBD">
        <w:rPr>
          <w:lang w:val="hr-HR"/>
        </w:rPr>
        <w:t>analiti</w:t>
      </w:r>
      <w:r w:rsidR="003F09AF" w:rsidRPr="00CE5FBD">
        <w:rPr>
          <w:lang w:val="hr-HR"/>
        </w:rPr>
        <w:t xml:space="preserve"> </w:t>
      </w:r>
      <w:r w:rsidR="00AE5F32">
        <w:rPr>
          <w:lang w:val="hr-HR"/>
        </w:rPr>
        <w:t xml:space="preserve">se </w:t>
      </w:r>
      <w:r w:rsidR="005F5264" w:rsidRPr="00CE5FBD">
        <w:rPr>
          <w:lang w:val="hr-HR"/>
        </w:rPr>
        <w:t>eluira</w:t>
      </w:r>
      <w:r w:rsidR="00FD1481" w:rsidRPr="00CE5FBD">
        <w:rPr>
          <w:lang w:val="hr-HR"/>
        </w:rPr>
        <w:t>ju</w:t>
      </w:r>
      <w:r w:rsidR="005F5264" w:rsidRPr="00CE5FBD">
        <w:rPr>
          <w:lang w:val="hr-HR"/>
        </w:rPr>
        <w:t xml:space="preserve"> </w:t>
      </w:r>
      <w:r w:rsidR="003F09AF" w:rsidRPr="00CE5FBD">
        <w:rPr>
          <w:lang w:val="hr-HR"/>
        </w:rPr>
        <w:t>deuteriranim otapalom</w:t>
      </w:r>
      <w:r w:rsidR="005F5264" w:rsidRPr="00CE5FBD">
        <w:rPr>
          <w:lang w:val="hr-HR"/>
        </w:rPr>
        <w:t xml:space="preserve"> (dimetilsulfoksid, </w:t>
      </w:r>
      <w:r w:rsidR="00FD1481" w:rsidRPr="00CE5FBD">
        <w:rPr>
          <w:lang w:val="hr-HR"/>
        </w:rPr>
        <w:t>acetonitril, metanol</w:t>
      </w:r>
      <w:r w:rsidR="004E61D1">
        <w:rPr>
          <w:lang w:val="hr-HR"/>
        </w:rPr>
        <w:t>, voda</w:t>
      </w:r>
      <w:r w:rsidR="005F5264" w:rsidRPr="00CE5FBD">
        <w:rPr>
          <w:lang w:val="hr-HR"/>
        </w:rPr>
        <w:t xml:space="preserve"> ili kloroform)</w:t>
      </w:r>
      <w:r w:rsidR="003F09AF" w:rsidRPr="00CE5FBD">
        <w:rPr>
          <w:lang w:val="hr-HR"/>
        </w:rPr>
        <w:t xml:space="preserve"> </w:t>
      </w:r>
      <w:r w:rsidR="00464AA3" w:rsidRPr="00CE5FBD">
        <w:rPr>
          <w:lang w:val="hr-HR"/>
        </w:rPr>
        <w:t xml:space="preserve">u cjevčice NMR </w:t>
      </w:r>
      <w:r w:rsidR="003F09AF" w:rsidRPr="00CE5FBD">
        <w:rPr>
          <w:lang w:val="hr-HR"/>
        </w:rPr>
        <w:t xml:space="preserve">i </w:t>
      </w:r>
      <w:r w:rsidR="00464AA3" w:rsidRPr="00CE5FBD">
        <w:rPr>
          <w:lang w:val="hr-HR"/>
        </w:rPr>
        <w:t>snimaju se spektri</w:t>
      </w:r>
      <w:r w:rsidR="003F09AF" w:rsidRPr="00CE5FBD">
        <w:rPr>
          <w:lang w:val="hr-HR"/>
        </w:rPr>
        <w:t xml:space="preserve"> NMR.</w:t>
      </w:r>
    </w:p>
    <w:p w14:paraId="7DBD9CB8" w14:textId="5F5D8128" w:rsidR="005F5264" w:rsidRPr="00CE5FBD" w:rsidRDefault="002C79CE" w:rsidP="002C79CE">
      <w:pPr>
        <w:pStyle w:val="OCJENSKIRADOVIOdlomak2OSTALIODLOMCI"/>
      </w:pPr>
      <w:r w:rsidRPr="00CE5FBD">
        <w:t>P</w:t>
      </w:r>
      <w:r w:rsidR="005F5264" w:rsidRPr="00CE5FBD">
        <w:t>rimjena sustava LC-SPE/NMR omogućuje preciznu, jednostavnu i brzu analizu spojeva uz smanjenu potrošnju</w:t>
      </w:r>
      <w:r w:rsidR="00936149" w:rsidRPr="00CE5FBD">
        <w:t xml:space="preserve"> otapala</w:t>
      </w:r>
      <w:r w:rsidR="005F5264" w:rsidRPr="00CE5FBD">
        <w:t xml:space="preserve"> i ukupnih troškova zbog visokog stupnja automatizacije.  </w:t>
      </w:r>
      <w:r w:rsidR="00897A39">
        <w:t>Ovaj sustav o</w:t>
      </w:r>
      <w:r w:rsidR="005F5264" w:rsidRPr="00CE5FBD">
        <w:t>lakšava analitičarima određivanje točne strukture molekula koje su sastavnice složenih smjesa te nud</w:t>
      </w:r>
      <w:r w:rsidR="00936149" w:rsidRPr="00CE5FBD">
        <w:t>i</w:t>
      </w:r>
      <w:r w:rsidR="005F5264" w:rsidRPr="00CE5FBD">
        <w:t xml:space="preserve"> uvid u mehanizme kemijskih reakcija</w:t>
      </w:r>
      <w:r w:rsidR="00694D8E" w:rsidRPr="00CE5FBD">
        <w:rPr>
          <w:vertAlign w:val="superscript"/>
        </w:rPr>
        <w:t>4</w:t>
      </w:r>
      <w:r w:rsidR="008E352C">
        <w:rPr>
          <w:vertAlign w:val="superscript"/>
        </w:rPr>
        <w:t>2</w:t>
      </w:r>
      <w:r w:rsidR="005F5264" w:rsidRPr="00CE5FBD">
        <w:t>.</w:t>
      </w:r>
      <w:r w:rsidR="00AD77CB" w:rsidRPr="00CE5FBD">
        <w:t xml:space="preserve"> </w:t>
      </w:r>
      <w:r w:rsidR="001508F3" w:rsidRPr="00CE5FBD">
        <w:t>Višestruko u</w:t>
      </w:r>
      <w:r w:rsidR="00AD77CB" w:rsidRPr="00CE5FBD">
        <w:t xml:space="preserve">koncentriravanje </w:t>
      </w:r>
      <w:r w:rsidR="001508F3" w:rsidRPr="00CE5FBD">
        <w:t xml:space="preserve">spojeva na SPE-kolone </w:t>
      </w:r>
      <w:r w:rsidR="00AD77CB" w:rsidRPr="00CE5FBD">
        <w:t xml:space="preserve">uvelike povećava osjetljivost ovog sustava, a </w:t>
      </w:r>
      <w:r w:rsidR="001508F3" w:rsidRPr="00CE5FBD">
        <w:t xml:space="preserve">činjenica da sustavi </w:t>
      </w:r>
      <w:r w:rsidR="00AD77CB" w:rsidRPr="00CE5FBD">
        <w:t xml:space="preserve">HPLC i NMR </w:t>
      </w:r>
      <w:r w:rsidR="001508F3" w:rsidRPr="00CE5FBD">
        <w:t xml:space="preserve">nisu izravno povezani </w:t>
      </w:r>
      <w:r w:rsidR="00AD77CB" w:rsidRPr="00CE5FBD">
        <w:t>omogućuje upotrebu protoniranih otapala</w:t>
      </w:r>
      <w:r w:rsidR="001E0A9B">
        <w:t xml:space="preserve"> za kromatografsko odjeljivanje,</w:t>
      </w:r>
      <w:r w:rsidR="00AD77CB" w:rsidRPr="00CE5FBD">
        <w:t xml:space="preserve"> </w:t>
      </w:r>
      <w:r w:rsidR="001508F3" w:rsidRPr="00CE5FBD">
        <w:t xml:space="preserve">koja su puno jeftinija od deuteriranih otapala i </w:t>
      </w:r>
      <w:r w:rsidR="00AD77CB" w:rsidRPr="00CE5FBD">
        <w:t xml:space="preserve">koja se </w:t>
      </w:r>
      <w:r w:rsidR="001508F3" w:rsidRPr="00CE5FBD">
        <w:t>djelomično</w:t>
      </w:r>
      <w:r w:rsidR="00AD77CB" w:rsidRPr="00CE5FBD">
        <w:t xml:space="preserve"> uklanjaju prije </w:t>
      </w:r>
      <w:r w:rsidR="001508F3" w:rsidRPr="00CE5FBD">
        <w:t xml:space="preserve">snimanja spektara </w:t>
      </w:r>
      <w:r w:rsidR="00AD77CB" w:rsidRPr="00CE5FBD">
        <w:t>NMR</w:t>
      </w:r>
      <w:r w:rsidR="00050516" w:rsidRPr="00CE5FBD">
        <w:t xml:space="preserve"> uparavanjem u struji dušika</w:t>
      </w:r>
      <w:r w:rsidR="00AD77CB" w:rsidRPr="00CE5FBD">
        <w:t>.</w:t>
      </w:r>
      <w:r w:rsidR="00863A2F" w:rsidRPr="00CE5FBD">
        <w:t xml:space="preserve"> </w:t>
      </w:r>
      <w:r w:rsidR="00AD77CB" w:rsidRPr="00CE5FBD">
        <w:t xml:space="preserve"> </w:t>
      </w:r>
    </w:p>
    <w:p w14:paraId="446A5869" w14:textId="5894DAC9" w:rsidR="00AD77CB" w:rsidRPr="00CE5FBD" w:rsidRDefault="00AD77CB" w:rsidP="00EC2535">
      <w:pPr>
        <w:pStyle w:val="OCJENSKIRADOVIOdlomak2OSTALIODLOMCI"/>
      </w:pPr>
      <w:r w:rsidRPr="00CE5FBD">
        <w:t xml:space="preserve">Međutim, optimizacija </w:t>
      </w:r>
      <w:r w:rsidR="00D2514F">
        <w:t>parametara</w:t>
      </w:r>
      <w:r w:rsidRPr="00CE5FBD">
        <w:t xml:space="preserve"> analize pojedine smjese </w:t>
      </w:r>
      <w:r w:rsidR="00D2514F">
        <w:t>može biti dugotrajna i zahtjevna</w:t>
      </w:r>
      <w:r w:rsidR="002E6BC2" w:rsidRPr="00CE5FBD">
        <w:t>. Parametri</w:t>
      </w:r>
      <w:r w:rsidRPr="00CE5FBD">
        <w:t xml:space="preserve"> koje je potrebno </w:t>
      </w:r>
      <w:r w:rsidR="002E6BC2" w:rsidRPr="00CE5FBD">
        <w:t xml:space="preserve">istražiti </w:t>
      </w:r>
      <w:r w:rsidR="00D2514F">
        <w:t xml:space="preserve">za uspješno odjeljivanje i ekstrakciju analita </w:t>
      </w:r>
      <w:r w:rsidR="002E6BC2" w:rsidRPr="00CE5FBD">
        <w:t>su sljedeći: vrsta nepokretne faze</w:t>
      </w:r>
      <w:r w:rsidR="00EB79A9">
        <w:t xml:space="preserve"> kromatografske kolone i SPE-kolone</w:t>
      </w:r>
      <w:r w:rsidRPr="00CE5FBD">
        <w:t xml:space="preserve">, </w:t>
      </w:r>
      <w:r w:rsidR="002E6BC2" w:rsidRPr="00CE5FBD">
        <w:t>pokretna faza</w:t>
      </w:r>
      <w:r w:rsidR="00EB79A9">
        <w:t xml:space="preserve"> te </w:t>
      </w:r>
      <w:r w:rsidR="00924753" w:rsidRPr="00CE5FBD">
        <w:t>dodatni protok pokretne faze (</w:t>
      </w:r>
      <w:r w:rsidR="00924753" w:rsidRPr="00CE5FBD">
        <w:rPr>
          <w:i/>
        </w:rPr>
        <w:t xml:space="preserve">make-up </w:t>
      </w:r>
      <w:r w:rsidR="00924753" w:rsidRPr="00CE5FBD">
        <w:t>protok</w:t>
      </w:r>
      <w:r w:rsidR="00924753" w:rsidRPr="00CE5FBD">
        <w:rPr>
          <w:i/>
        </w:rPr>
        <w:t>)</w:t>
      </w:r>
      <w:r w:rsidR="00D2514F">
        <w:rPr>
          <w:i/>
        </w:rPr>
        <w:t xml:space="preserve"> </w:t>
      </w:r>
      <w:r w:rsidR="00D2514F">
        <w:t>koji je ključan faktor za uspješnu ekstrakciju i zadržavanje analita na SPE-koloni.</w:t>
      </w:r>
      <w:r w:rsidR="00924753" w:rsidRPr="00CE5FBD">
        <w:rPr>
          <w:i/>
        </w:rPr>
        <w:t xml:space="preserve"> </w:t>
      </w:r>
      <w:r w:rsidR="00D2514F">
        <w:t xml:space="preserve">Još treba istaknuti </w:t>
      </w:r>
      <w:r w:rsidRPr="00CE5FBD">
        <w:t>da je svaka analiza ograničena dostupnom količinom uzorka za analizu</w:t>
      </w:r>
      <w:r w:rsidR="00E8769C">
        <w:t>, kao i koncentracijom pojedinog analita u uzorku.</w:t>
      </w:r>
      <w:r w:rsidRPr="00CE5FBD">
        <w:t xml:space="preserve"> </w:t>
      </w:r>
    </w:p>
    <w:p w14:paraId="61AD46F9" w14:textId="77777777" w:rsidR="00424536" w:rsidRPr="00CE5FBD" w:rsidRDefault="00424536" w:rsidP="00EC2535">
      <w:pPr>
        <w:pStyle w:val="OCJENSKIRADOVIOdlomak3NASTAVAKODLOMKA"/>
      </w:pPr>
    </w:p>
    <w:p w14:paraId="4987B8F3" w14:textId="2DD0EEDF" w:rsidR="00C5017A" w:rsidRPr="00CE5FBD" w:rsidRDefault="00C5017A" w:rsidP="00EC2535">
      <w:pPr>
        <w:spacing w:line="360" w:lineRule="auto"/>
        <w:jc w:val="both"/>
        <w:rPr>
          <w:lang w:val="hr-HR"/>
        </w:rPr>
      </w:pPr>
    </w:p>
    <w:p w14:paraId="4F88A5C8" w14:textId="77777777" w:rsidR="00424536" w:rsidRPr="00CE5FBD" w:rsidRDefault="00424536" w:rsidP="00070565">
      <w:pPr>
        <w:pStyle w:val="OCJENSKIRADOVIOdlomak3NASTAVAKODLOMKA"/>
        <w:sectPr w:rsidR="00424536" w:rsidRPr="00CE5FBD" w:rsidSect="00CF6BB4">
          <w:headerReference w:type="default" r:id="rId28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484CD601" w14:textId="0F7BF74A" w:rsidR="00424536" w:rsidRPr="00CE5FBD" w:rsidRDefault="00424536" w:rsidP="00CA3BF9">
      <w:pPr>
        <w:pStyle w:val="OCJENSKIRADOVI1Naslovpoglavlja"/>
      </w:pPr>
      <w:bookmarkStart w:id="34" w:name="_Toc355955755"/>
      <w:bookmarkStart w:id="35" w:name="_Toc48766197"/>
      <w:bookmarkStart w:id="36" w:name="_Toc256085216"/>
      <w:r w:rsidRPr="00CE5FBD">
        <w:lastRenderedPageBreak/>
        <w:t>EKSPERIMENTALNI DIO</w:t>
      </w:r>
      <w:bookmarkEnd w:id="34"/>
      <w:bookmarkEnd w:id="35"/>
    </w:p>
    <w:p w14:paraId="2E4ECA9F" w14:textId="662C32E5" w:rsidR="0064126B" w:rsidRPr="00CE5FBD" w:rsidRDefault="0064126B" w:rsidP="0064126B">
      <w:pPr>
        <w:pStyle w:val="OCJENSKIRADOVI2Podnaslovpoglavlja"/>
      </w:pPr>
      <w:bookmarkStart w:id="37" w:name="_Toc48766198"/>
      <w:r w:rsidRPr="00CE5FBD">
        <w:t>Materijali i kemikalije</w:t>
      </w:r>
      <w:bookmarkEnd w:id="37"/>
    </w:p>
    <w:p w14:paraId="23D69E14" w14:textId="70ABB759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ultračista voda </w:t>
      </w:r>
      <w:r w:rsidR="00D46365">
        <w:t>pročišćena</w:t>
      </w:r>
      <w:r w:rsidRPr="00CE5FBD">
        <w:t xml:space="preserve"> pomoću </w:t>
      </w:r>
      <w:r w:rsidR="00D46365">
        <w:t>uređaja</w:t>
      </w:r>
      <w:r w:rsidRPr="00CE5FBD">
        <w:t xml:space="preserve"> Milli-Q Integral Water Purification System, </w:t>
      </w:r>
      <w:r w:rsidRPr="00CE5FBD">
        <w:rPr>
          <w:i/>
        </w:rPr>
        <w:t>Merck</w:t>
      </w:r>
      <w:r w:rsidRPr="00CE5FBD">
        <w:t>, SAD</w:t>
      </w:r>
    </w:p>
    <w:p w14:paraId="7B7B35CF" w14:textId="6CF0A6F8" w:rsidR="002C79CE" w:rsidRPr="00CE5FBD" w:rsidRDefault="00D46365" w:rsidP="00D46365">
      <w:pPr>
        <w:pStyle w:val="OCJENSKIRADOVIOdlomak2OSTALIODLOMCI"/>
        <w:numPr>
          <w:ilvl w:val="0"/>
          <w:numId w:val="44"/>
        </w:numPr>
      </w:pPr>
      <w:r w:rsidRPr="00CE5FBD">
        <w:t xml:space="preserve">acetonitril (ACN), ≥ 99,9%, HPLC grade, </w:t>
      </w:r>
      <w:r w:rsidRPr="00CE5FBD">
        <w:rPr>
          <w:i/>
        </w:rPr>
        <w:t>Fisher Chemical</w:t>
      </w:r>
      <w:r w:rsidRPr="00CE5FBD">
        <w:t>, Ujedinjeno Kraljevstvo</w:t>
      </w:r>
    </w:p>
    <w:p w14:paraId="40CC5084" w14:textId="10C2B120" w:rsidR="002C79CE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filtri za špricu s promjerom pora 0,45 µm, </w:t>
      </w:r>
      <w:r w:rsidRPr="00CE5FBD">
        <w:rPr>
          <w:i/>
        </w:rPr>
        <w:t xml:space="preserve">Chromafil Xtra </w:t>
      </w:r>
      <w:r w:rsidRPr="00CE5FBD">
        <w:t xml:space="preserve">PTFE- 45/25, </w:t>
      </w:r>
      <w:r w:rsidRPr="00CE5FBD">
        <w:rPr>
          <w:i/>
        </w:rPr>
        <w:t>Macherey-Nagel</w:t>
      </w:r>
      <w:r w:rsidRPr="00CE5FBD">
        <w:t>, D</w:t>
      </w:r>
      <w:r w:rsidRPr="00CE5FBD">
        <w:rPr>
          <w:rFonts w:cstheme="minorHAnsi"/>
        </w:rPr>
        <w:t>ü</w:t>
      </w:r>
      <w:r w:rsidRPr="00CE5FBD">
        <w:t>ren, Njemačka</w:t>
      </w:r>
    </w:p>
    <w:p w14:paraId="1811E5BB" w14:textId="0F5BAD75" w:rsidR="007F5172" w:rsidRPr="00CE5FBD" w:rsidRDefault="007F5172" w:rsidP="002C79CE">
      <w:pPr>
        <w:pStyle w:val="OCJENSKIRADOVIOdlomak2OSTALIODLOMCI"/>
        <w:numPr>
          <w:ilvl w:val="0"/>
          <w:numId w:val="44"/>
        </w:numPr>
      </w:pPr>
      <w:r w:rsidRPr="00CE5FBD">
        <w:t>kolon</w:t>
      </w:r>
      <w:r>
        <w:t>a</w:t>
      </w:r>
      <w:r w:rsidRPr="00CE5FBD">
        <w:t xml:space="preserve"> Waters XBridge® Phenyl dimenzija 150 mm × 4,6 mm; 3,5 μm</w:t>
      </w:r>
    </w:p>
    <w:p w14:paraId="373275BA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amonijev hidrogenkarbonat, ≥ 99%, </w:t>
      </w:r>
      <w:r w:rsidRPr="00CE5FBD">
        <w:rPr>
          <w:i/>
        </w:rPr>
        <w:t>Sigma Aldrich</w:t>
      </w:r>
      <w:r w:rsidRPr="00CE5FBD">
        <w:t>, Njemačka</w:t>
      </w:r>
    </w:p>
    <w:p w14:paraId="25DB32EB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amonijak otopina min. 25% p.a., </w:t>
      </w:r>
      <w:r w:rsidRPr="00CE5FBD">
        <w:rPr>
          <w:i/>
        </w:rPr>
        <w:t>Kemika</w:t>
      </w:r>
      <w:r w:rsidRPr="00CE5FBD">
        <w:t>, Hrvatska</w:t>
      </w:r>
    </w:p>
    <w:p w14:paraId="653D2CBF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azitromicin, </w:t>
      </w:r>
      <w:r w:rsidRPr="00CE5FBD">
        <w:rPr>
          <w:i/>
        </w:rPr>
        <w:t>Fidelta d.o.o.,</w:t>
      </w:r>
      <w:r w:rsidRPr="00CE5FBD">
        <w:t xml:space="preserve"> Hrvatska</w:t>
      </w:r>
    </w:p>
    <w:p w14:paraId="76EA913F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N,N-diizopropiletilamin (DIPEA),  99,5+%, </w:t>
      </w:r>
      <w:r w:rsidRPr="00CE5FBD">
        <w:rPr>
          <w:i/>
        </w:rPr>
        <w:t>Acros Organics</w:t>
      </w:r>
      <w:r w:rsidRPr="00CE5FBD">
        <w:t>, SAD</w:t>
      </w:r>
    </w:p>
    <w:p w14:paraId="1FD31360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HATU, 97%, </w:t>
      </w:r>
      <w:r w:rsidRPr="00CE5FBD">
        <w:rPr>
          <w:i/>
        </w:rPr>
        <w:t>Acros Organics</w:t>
      </w:r>
      <w:r w:rsidRPr="00CE5FBD">
        <w:t>, SAD</w:t>
      </w:r>
    </w:p>
    <w:p w14:paraId="7F9B1C84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 xml:space="preserve">acetonitril-d3, 99,80 %D, </w:t>
      </w:r>
      <w:r w:rsidRPr="00CE5FBD">
        <w:rPr>
          <w:i/>
        </w:rPr>
        <w:t>Eurisotop</w:t>
      </w:r>
      <w:r w:rsidRPr="00CE5FBD">
        <w:t>, Ujedinjeno Kraljevstvo</w:t>
      </w:r>
    </w:p>
    <w:p w14:paraId="7CA20190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>diklormetan stabiliziran s 2-metil-but-2-enom, (CH</w:t>
      </w:r>
      <w:r w:rsidRPr="00D46365">
        <w:rPr>
          <w:vertAlign w:val="subscript"/>
        </w:rPr>
        <w:t>2</w:t>
      </w:r>
      <w:r w:rsidRPr="00CE5FBD">
        <w:t>Cl</w:t>
      </w:r>
      <w:r w:rsidRPr="00D46365">
        <w:rPr>
          <w:vertAlign w:val="subscript"/>
        </w:rPr>
        <w:t>2</w:t>
      </w:r>
      <w:r w:rsidRPr="00CE5FBD">
        <w:t xml:space="preserve">), 99,5+%, </w:t>
      </w:r>
      <w:r w:rsidRPr="00CE5FBD">
        <w:rPr>
          <w:i/>
        </w:rPr>
        <w:t>T.T.T. d.o.o</w:t>
      </w:r>
      <w:r w:rsidRPr="00CE5FBD">
        <w:t>., Hrvatska</w:t>
      </w:r>
    </w:p>
    <w:p w14:paraId="6E22FD33" w14:textId="77777777" w:rsidR="002C79CE" w:rsidRPr="00CE5FBD" w:rsidRDefault="002C79CE" w:rsidP="002C79CE">
      <w:pPr>
        <w:pStyle w:val="OCJENSKIRADOVIOdlomak2OSTALIODLOMCI"/>
        <w:numPr>
          <w:ilvl w:val="0"/>
          <w:numId w:val="44"/>
        </w:numPr>
      </w:pPr>
      <w:r w:rsidRPr="00CE5FBD">
        <w:t>metanol (CH</w:t>
      </w:r>
      <w:r w:rsidRPr="00D46365">
        <w:rPr>
          <w:vertAlign w:val="subscript"/>
        </w:rPr>
        <w:t>3</w:t>
      </w:r>
      <w:r w:rsidRPr="00CE5FBD">
        <w:t xml:space="preserve">OH), ≥ 99,9%, HPLC grade, </w:t>
      </w:r>
      <w:r w:rsidRPr="00CE5FBD">
        <w:rPr>
          <w:i/>
        </w:rPr>
        <w:t>PanReac AppliChem</w:t>
      </w:r>
      <w:r w:rsidRPr="00CE5FBD">
        <w:t>, SAD</w:t>
      </w:r>
    </w:p>
    <w:p w14:paraId="4ABAF061" w14:textId="44CAC441" w:rsidR="002C79CE" w:rsidRPr="00CE5FBD" w:rsidRDefault="002C79CE" w:rsidP="00170AC3">
      <w:pPr>
        <w:pStyle w:val="OCJENSKIRADOVIOdlomak2OSTALIODLOMCI"/>
        <w:numPr>
          <w:ilvl w:val="0"/>
          <w:numId w:val="44"/>
        </w:numPr>
      </w:pPr>
      <w:r w:rsidRPr="00CE5FBD">
        <w:t>dimetil sulfoksid-d6, 99,80 %D, Eurisotop, Ujedinjeno Kraljevstvo</w:t>
      </w:r>
    </w:p>
    <w:p w14:paraId="2A1EAB8B" w14:textId="1F88D47B" w:rsidR="00F87EED" w:rsidRDefault="00F87EED" w:rsidP="00347532">
      <w:pPr>
        <w:pStyle w:val="OCJENSKIRADOVI2Podnaslovpoglavlja"/>
      </w:pPr>
      <w:bookmarkStart w:id="38" w:name="_Toc27042623"/>
      <w:bookmarkStart w:id="39" w:name="_Toc48766199"/>
      <w:r w:rsidRPr="00CE5FBD">
        <w:t xml:space="preserve">Radni uvjeti tekućinske kromatografije visoke djelotvornosti </w:t>
      </w:r>
      <w:bookmarkEnd w:id="38"/>
      <w:r w:rsidR="00A13908" w:rsidRPr="00CE5FBD">
        <w:t>(HPLC)</w:t>
      </w:r>
      <w:bookmarkEnd w:id="39"/>
    </w:p>
    <w:p w14:paraId="5F4C3033" w14:textId="77777777" w:rsidR="003E5517" w:rsidRPr="003E5517" w:rsidRDefault="003E5517" w:rsidP="003E5517">
      <w:pPr>
        <w:rPr>
          <w:lang w:val="hr-HR"/>
        </w:rPr>
      </w:pPr>
    </w:p>
    <w:p w14:paraId="3C7E0777" w14:textId="08E1F33E" w:rsidR="00F87EED" w:rsidRPr="00CE5FBD" w:rsidRDefault="006127DA" w:rsidP="004045E3">
      <w:pPr>
        <w:spacing w:line="360" w:lineRule="auto"/>
        <w:jc w:val="both"/>
        <w:rPr>
          <w:lang w:val="hr-HR"/>
        </w:rPr>
      </w:pPr>
      <w:r w:rsidRPr="00CE5FBD">
        <w:rPr>
          <w:lang w:val="hr-HR"/>
        </w:rPr>
        <w:t xml:space="preserve">U ovom istraživanju korišten je </w:t>
      </w:r>
      <w:r w:rsidR="00F87EED" w:rsidRPr="00CE5FBD">
        <w:rPr>
          <w:lang w:val="hr-HR"/>
        </w:rPr>
        <w:t>tekućinsk</w:t>
      </w:r>
      <w:r w:rsidRPr="00CE5FBD">
        <w:rPr>
          <w:lang w:val="hr-HR"/>
        </w:rPr>
        <w:t>i</w:t>
      </w:r>
      <w:r w:rsidR="00F87EED" w:rsidRPr="00CE5FBD">
        <w:rPr>
          <w:lang w:val="hr-HR"/>
        </w:rPr>
        <w:t xml:space="preserve"> kromatograf visoke djelotvornosti Agilent 1260 Infinity</w:t>
      </w:r>
      <w:r w:rsidR="0040443F">
        <w:rPr>
          <w:lang w:val="hr-HR"/>
        </w:rPr>
        <w:t>.</w:t>
      </w:r>
      <w:r w:rsidRPr="00CE5FBD">
        <w:rPr>
          <w:lang w:val="hr-HR"/>
        </w:rPr>
        <w:t xml:space="preserve"> </w:t>
      </w:r>
      <w:r w:rsidR="0040443F">
        <w:rPr>
          <w:lang w:val="hr-HR"/>
        </w:rPr>
        <w:t>U</w:t>
      </w:r>
      <w:r w:rsidRPr="00CE5FBD">
        <w:rPr>
          <w:lang w:val="hr-HR"/>
        </w:rPr>
        <w:t>ređaj sadrži kva</w:t>
      </w:r>
      <w:r w:rsidR="00F87EED" w:rsidRPr="00CE5FBD">
        <w:rPr>
          <w:lang w:val="hr-HR"/>
        </w:rPr>
        <w:t>tern</w:t>
      </w:r>
      <w:r w:rsidRPr="00CE5FBD">
        <w:rPr>
          <w:lang w:val="hr-HR"/>
        </w:rPr>
        <w:t xml:space="preserve">u </w:t>
      </w:r>
      <w:r w:rsidR="00F87EED" w:rsidRPr="00CE5FBD">
        <w:rPr>
          <w:lang w:val="hr-HR"/>
        </w:rPr>
        <w:t>pump</w:t>
      </w:r>
      <w:r w:rsidRPr="00CE5FBD">
        <w:rPr>
          <w:lang w:val="hr-HR"/>
        </w:rPr>
        <w:t>u</w:t>
      </w:r>
      <w:r w:rsidR="00F87EED" w:rsidRPr="00CE5FBD">
        <w:rPr>
          <w:lang w:val="hr-HR"/>
        </w:rPr>
        <w:t>, automatski</w:t>
      </w:r>
      <w:r w:rsidR="00DF76EC">
        <w:rPr>
          <w:lang w:val="hr-HR"/>
        </w:rPr>
        <w:t xml:space="preserve"> injektor i</w:t>
      </w:r>
      <w:r w:rsidR="00F87EED" w:rsidRPr="00CE5FBD">
        <w:rPr>
          <w:lang w:val="hr-HR"/>
        </w:rPr>
        <w:t xml:space="preserve"> uzorkivač, termostatirani</w:t>
      </w:r>
      <w:r w:rsidRPr="00CE5FBD">
        <w:rPr>
          <w:lang w:val="hr-HR"/>
        </w:rPr>
        <w:t xml:space="preserve"> </w:t>
      </w:r>
      <w:r w:rsidR="00F87EED" w:rsidRPr="00CE5FBD">
        <w:rPr>
          <w:lang w:val="hr-HR"/>
        </w:rPr>
        <w:t xml:space="preserve">prostor za kromatografsku kolonu te detektor UV-DAD. </w:t>
      </w:r>
      <w:r w:rsidRPr="00CE5FBD">
        <w:rPr>
          <w:lang w:val="hr-HR"/>
        </w:rPr>
        <w:t>Kromatografsko odjeljivanje postignuto je</w:t>
      </w:r>
      <w:r w:rsidR="00DF76EC">
        <w:rPr>
          <w:lang w:val="hr-HR"/>
        </w:rPr>
        <w:t xml:space="preserve"> na</w:t>
      </w:r>
      <w:r w:rsidRPr="00CE5FBD">
        <w:rPr>
          <w:lang w:val="hr-HR"/>
        </w:rPr>
        <w:t xml:space="preserve"> kolon</w:t>
      </w:r>
      <w:r w:rsidR="00DF76EC">
        <w:rPr>
          <w:lang w:val="hr-HR"/>
        </w:rPr>
        <w:t>i</w:t>
      </w:r>
      <w:r w:rsidRPr="00CE5FBD">
        <w:rPr>
          <w:lang w:val="hr-HR"/>
        </w:rPr>
        <w:t xml:space="preserve"> Waters XBridge® Phenyl dimenzija 150 mm × 4,6 mm; 3,5 μm </w:t>
      </w:r>
      <w:r w:rsidR="00DF76EC">
        <w:rPr>
          <w:lang w:val="hr-HR"/>
        </w:rPr>
        <w:t xml:space="preserve">uz </w:t>
      </w:r>
      <w:r w:rsidRPr="00CE5FBD">
        <w:rPr>
          <w:lang w:val="hr-HR"/>
        </w:rPr>
        <w:t>gradijentn</w:t>
      </w:r>
      <w:r w:rsidR="00DF76EC">
        <w:rPr>
          <w:lang w:val="hr-HR"/>
        </w:rPr>
        <w:t>o</w:t>
      </w:r>
      <w:r w:rsidRPr="00CE5FBD">
        <w:rPr>
          <w:lang w:val="hr-HR"/>
        </w:rPr>
        <w:t xml:space="preserve"> eluiranje smjesom acetonitrila i 10 mmol dm</w:t>
      </w:r>
      <w:r w:rsidRPr="00CE5FBD">
        <w:rPr>
          <w:vertAlign w:val="superscript"/>
          <w:lang w:val="hr-HR"/>
        </w:rPr>
        <w:t xml:space="preserve"> ̶ 3</w:t>
      </w:r>
      <w:r w:rsidRPr="00CE5FBD">
        <w:rPr>
          <w:lang w:val="hr-HR"/>
        </w:rPr>
        <w:t xml:space="preserve"> amonijačnog pufera pH 10 (Tablica </w:t>
      </w:r>
      <w:r w:rsidR="00A13908" w:rsidRPr="00CE5FBD">
        <w:rPr>
          <w:lang w:val="hr-HR"/>
        </w:rPr>
        <w:t>1</w:t>
      </w:r>
      <w:r w:rsidRPr="00CE5FBD">
        <w:rPr>
          <w:lang w:val="hr-HR"/>
        </w:rPr>
        <w:t xml:space="preserve">.). Temperatura kolone postavljena je na 25°C, protok pokretne faze </w:t>
      </w:r>
      <w:r w:rsidR="00DF76EC">
        <w:rPr>
          <w:lang w:val="hr-HR"/>
        </w:rPr>
        <w:t>bio</w:t>
      </w:r>
      <w:r w:rsidRPr="00CE5FBD">
        <w:rPr>
          <w:lang w:val="hr-HR"/>
        </w:rPr>
        <w:t xml:space="preserve"> je 1 mL min</w:t>
      </w:r>
      <w:r w:rsidRPr="00CE5FBD">
        <w:rPr>
          <w:vertAlign w:val="superscript"/>
          <w:lang w:val="hr-HR"/>
        </w:rPr>
        <w:t xml:space="preserve"> ̶ 1</w:t>
      </w:r>
      <w:r w:rsidRPr="00CE5FBD">
        <w:rPr>
          <w:lang w:val="hr-HR"/>
        </w:rPr>
        <w:t>, a volumen injektiranja 15 μL. Valna duljina detekcij</w:t>
      </w:r>
      <w:r w:rsidR="00DF76EC">
        <w:rPr>
          <w:lang w:val="hr-HR"/>
        </w:rPr>
        <w:t>e</w:t>
      </w:r>
      <w:r w:rsidRPr="00CE5FBD">
        <w:rPr>
          <w:lang w:val="hr-HR"/>
        </w:rPr>
        <w:t xml:space="preserve"> postavljena je na 210 nm. Nakon HPLC analize, dobiveni k</w:t>
      </w:r>
      <w:r w:rsidR="00F87EED" w:rsidRPr="00CE5FBD">
        <w:rPr>
          <w:lang w:val="hr-HR"/>
        </w:rPr>
        <w:t xml:space="preserve">romatogrami </w:t>
      </w:r>
      <w:r w:rsidRPr="00CE5FBD">
        <w:rPr>
          <w:lang w:val="hr-HR"/>
        </w:rPr>
        <w:t xml:space="preserve">analizirani su </w:t>
      </w:r>
      <w:r w:rsidR="00F87EED" w:rsidRPr="00CE5FBD">
        <w:rPr>
          <w:lang w:val="hr-HR"/>
        </w:rPr>
        <w:t xml:space="preserve">u programskim paketima </w:t>
      </w:r>
      <w:r w:rsidR="00F87EED" w:rsidRPr="00CE5FBD">
        <w:rPr>
          <w:i/>
          <w:iCs/>
          <w:lang w:val="hr-HR"/>
        </w:rPr>
        <w:t>Agilent OpenLab CDS ChemStation</w:t>
      </w:r>
      <w:r w:rsidR="00F87EED" w:rsidRPr="00CE5FBD">
        <w:rPr>
          <w:lang w:val="hr-HR"/>
        </w:rPr>
        <w:t xml:space="preserve"> (SAD) te </w:t>
      </w:r>
      <w:r w:rsidR="00F87EED" w:rsidRPr="00CE5FBD">
        <w:rPr>
          <w:i/>
          <w:iCs/>
          <w:lang w:val="hr-HR"/>
        </w:rPr>
        <w:t>Bruker HyStar 3.2.</w:t>
      </w:r>
      <w:r w:rsidR="00F87EED" w:rsidRPr="00CE5FBD">
        <w:rPr>
          <w:lang w:val="hr-HR"/>
        </w:rPr>
        <w:t xml:space="preserve"> (SAD). </w:t>
      </w:r>
    </w:p>
    <w:p w14:paraId="49F13220" w14:textId="16D94207" w:rsidR="00F87EED" w:rsidRPr="00CE5FBD" w:rsidRDefault="00F87EED" w:rsidP="00F87EED">
      <w:pPr>
        <w:spacing w:line="360" w:lineRule="auto"/>
        <w:rPr>
          <w:lang w:val="hr-HR"/>
        </w:rPr>
      </w:pPr>
      <w:r w:rsidRPr="00CE5FBD">
        <w:rPr>
          <w:lang w:val="hr-HR"/>
        </w:rPr>
        <w:lastRenderedPageBreak/>
        <w:t xml:space="preserve">Tablica </w:t>
      </w:r>
      <w:r w:rsidR="00A13908" w:rsidRPr="00CE5FBD">
        <w:rPr>
          <w:lang w:val="hr-HR"/>
        </w:rPr>
        <w:t>1.</w:t>
      </w:r>
      <w:r w:rsidRPr="00CE5FBD">
        <w:rPr>
          <w:lang w:val="hr-HR"/>
        </w:rPr>
        <w:t xml:space="preserve"> Sastav pokretne faze za analizu reakcijske smjese </w:t>
      </w:r>
      <w:r w:rsidR="00A13908" w:rsidRPr="00CE5FBD">
        <w:rPr>
          <w:lang w:val="hr-HR"/>
        </w:rPr>
        <w:t>9a</w:t>
      </w:r>
      <w:r w:rsidR="00A13908" w:rsidRPr="00CE5FBD">
        <w:rPr>
          <w:noProof/>
          <w:lang w:val="hr-HR"/>
        </w:rPr>
        <w:t>- i 4”- tetrahidrofurfuril makrozona</w:t>
      </w:r>
      <w:r w:rsidR="00A13908" w:rsidRPr="00CE5FBD">
        <w:rPr>
          <w:lang w:val="hr-HR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5"/>
        <w:gridCol w:w="3026"/>
      </w:tblGrid>
      <w:tr w:rsidR="00F87EED" w:rsidRPr="00CE5FBD" w14:paraId="4948C848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CE3EB" w14:textId="77777777" w:rsidR="00F87EED" w:rsidRPr="00CE5FBD" w:rsidRDefault="00F87EED" w:rsidP="00F87EED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 w:rsidRPr="00CE5FBD">
              <w:rPr>
                <w:b/>
                <w:bCs/>
                <w:i/>
                <w:iCs/>
                <w:lang w:val="hr-HR"/>
              </w:rPr>
              <w:t>t</w:t>
            </w:r>
            <w:r w:rsidRPr="00CE5FBD">
              <w:rPr>
                <w:b/>
                <w:bCs/>
                <w:lang w:val="hr-HR"/>
              </w:rPr>
              <w:t xml:space="preserve"> / min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0969A" w14:textId="77777777" w:rsidR="00F87EED" w:rsidRPr="00CE5FBD" w:rsidRDefault="00F87EED" w:rsidP="00F87EED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 w:rsidRPr="00CE5FBD">
              <w:rPr>
                <w:b/>
                <w:bCs/>
                <w:i/>
                <w:lang w:val="hr-HR"/>
              </w:rPr>
              <w:t>φ</w:t>
            </w:r>
            <w:r w:rsidRPr="00CE5FBD">
              <w:rPr>
                <w:b/>
                <w:bCs/>
                <w:lang w:val="hr-HR"/>
              </w:rPr>
              <w:t xml:space="preserve"> (eluent A) / %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E3876" w14:textId="77777777" w:rsidR="00F87EED" w:rsidRPr="00CE5FBD" w:rsidRDefault="00F87EED" w:rsidP="00F87EED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 w:rsidRPr="00CE5FBD">
              <w:rPr>
                <w:b/>
                <w:bCs/>
                <w:i/>
                <w:lang w:val="hr-HR"/>
              </w:rPr>
              <w:t>φ</w:t>
            </w:r>
            <w:r w:rsidRPr="00CE5FBD">
              <w:rPr>
                <w:b/>
                <w:bCs/>
                <w:lang w:val="hr-HR"/>
              </w:rPr>
              <w:t xml:space="preserve"> (eluent B) / % </w:t>
            </w:r>
          </w:p>
        </w:tc>
      </w:tr>
      <w:tr w:rsidR="00F87EED" w:rsidRPr="00CE5FBD" w14:paraId="3385009B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49F5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2D9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6D89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</w:tr>
      <w:tr w:rsidR="00F87EED" w:rsidRPr="00CE5FBD" w14:paraId="047CF995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FA00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20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949C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D10DF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32</w:t>
            </w:r>
          </w:p>
        </w:tc>
      </w:tr>
      <w:tr w:rsidR="00F87EED" w:rsidRPr="00CE5FBD" w14:paraId="2963D05D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6FF1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21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4DD6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100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4EA0D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0</w:t>
            </w:r>
          </w:p>
        </w:tc>
      </w:tr>
      <w:tr w:rsidR="00F87EED" w:rsidRPr="00CE5FBD" w14:paraId="4C02F2FD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8E1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30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950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100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8495A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0</w:t>
            </w:r>
          </w:p>
        </w:tc>
      </w:tr>
      <w:tr w:rsidR="00F87EED" w:rsidRPr="00CE5FBD" w14:paraId="7D44FB1D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9FF7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30,1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837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79CBD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</w:tr>
      <w:tr w:rsidR="00F87EED" w:rsidRPr="00CE5FBD" w14:paraId="507BF5C4" w14:textId="77777777" w:rsidTr="007D73D6">
        <w:trPr>
          <w:jc w:val="center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7C7F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35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02CF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B7D8A" w14:textId="77777777" w:rsidR="00F87EED" w:rsidRPr="00CE5FBD" w:rsidRDefault="00F87EED" w:rsidP="00F87EED">
            <w:pPr>
              <w:spacing w:line="360" w:lineRule="auto"/>
              <w:jc w:val="center"/>
              <w:rPr>
                <w:lang w:val="hr-HR"/>
              </w:rPr>
            </w:pPr>
            <w:r w:rsidRPr="00CE5FBD">
              <w:rPr>
                <w:lang w:val="hr-HR"/>
              </w:rPr>
              <w:t>50</w:t>
            </w:r>
          </w:p>
        </w:tc>
      </w:tr>
    </w:tbl>
    <w:p w14:paraId="3E9049DA" w14:textId="77777777" w:rsidR="00F87EED" w:rsidRPr="00CE5FBD" w:rsidRDefault="00F87EED" w:rsidP="00F87EED">
      <w:pPr>
        <w:spacing w:line="360" w:lineRule="auto"/>
        <w:rPr>
          <w:lang w:val="hr-HR"/>
        </w:rPr>
      </w:pPr>
    </w:p>
    <w:p w14:paraId="406E0E61" w14:textId="12AC8E32" w:rsidR="00F87EED" w:rsidRPr="00CE5FBD" w:rsidRDefault="00F87EED" w:rsidP="00F87EED">
      <w:pPr>
        <w:pStyle w:val="OCJENSKIRADOVI3Podpodnaslovpoglavlja"/>
        <w:outlineLvl w:val="2"/>
      </w:pPr>
      <w:bookmarkStart w:id="40" w:name="_Toc27042624"/>
      <w:bookmarkStart w:id="41" w:name="_Toc48766200"/>
      <w:r w:rsidRPr="00CE5FBD">
        <w:t xml:space="preserve">Priprava pokretne faze za analizu </w:t>
      </w:r>
      <w:r w:rsidR="00DE6D5E">
        <w:t xml:space="preserve">tehnikom </w:t>
      </w:r>
      <w:r w:rsidRPr="00CE5FBD">
        <w:t>HPLC</w:t>
      </w:r>
      <w:bookmarkEnd w:id="40"/>
      <w:r w:rsidR="00122572">
        <w:t>-SPE</w:t>
      </w:r>
      <w:bookmarkEnd w:id="41"/>
      <w:r w:rsidRPr="00CE5FBD">
        <w:t xml:space="preserve"> </w:t>
      </w:r>
    </w:p>
    <w:p w14:paraId="592A8570" w14:textId="77777777" w:rsidR="00F87EED" w:rsidRPr="00CE5FBD" w:rsidRDefault="00F87EED" w:rsidP="00F87EED">
      <w:pPr>
        <w:rPr>
          <w:lang w:val="hr-HR"/>
        </w:rPr>
      </w:pPr>
    </w:p>
    <w:p w14:paraId="2419E796" w14:textId="4CA8D289" w:rsidR="00F87EED" w:rsidRPr="00CE5FBD" w:rsidRDefault="00DE6D5E" w:rsidP="00A13908">
      <w:pPr>
        <w:spacing w:line="360" w:lineRule="auto"/>
        <w:jc w:val="both"/>
        <w:rPr>
          <w:lang w:val="hr-HR"/>
        </w:rPr>
      </w:pPr>
      <w:r>
        <w:rPr>
          <w:lang w:val="hr-HR"/>
        </w:rPr>
        <w:t>Amonijačni</w:t>
      </w:r>
      <w:r w:rsidR="006127DA" w:rsidRPr="00CE5FBD">
        <w:rPr>
          <w:lang w:val="hr-HR"/>
        </w:rPr>
        <w:t xml:space="preserve"> pufer </w:t>
      </w:r>
      <w:r>
        <w:rPr>
          <w:lang w:val="hr-HR"/>
        </w:rPr>
        <w:t xml:space="preserve">je </w:t>
      </w:r>
      <w:r w:rsidR="006127DA" w:rsidRPr="00CE5FBD">
        <w:rPr>
          <w:lang w:val="hr-HR"/>
        </w:rPr>
        <w:t xml:space="preserve">pripravljen otapanjem 1,58 g amonijeva bikarbonata u 2 L deionizirane vode. Postupnim dodavanjem 25%-tne otopine amonijaka podešen je pH pripravljenog pufera na pH = 10 pomoću pH-metra. Dobivena otopina profiltrirana je </w:t>
      </w:r>
      <w:r>
        <w:rPr>
          <w:lang w:val="hr-HR"/>
        </w:rPr>
        <w:t xml:space="preserve">prije upotrebe </w:t>
      </w:r>
      <w:r w:rsidR="006127DA" w:rsidRPr="00CE5FBD">
        <w:rPr>
          <w:lang w:val="hr-HR"/>
        </w:rPr>
        <w:t>kroz filter papir veličin</w:t>
      </w:r>
      <w:r>
        <w:rPr>
          <w:lang w:val="hr-HR"/>
        </w:rPr>
        <w:t>e</w:t>
      </w:r>
      <w:r w:rsidR="006127DA" w:rsidRPr="00CE5FBD">
        <w:rPr>
          <w:lang w:val="hr-HR"/>
        </w:rPr>
        <w:t xml:space="preserve"> pora 0,22 µm p</w:t>
      </w:r>
      <w:r>
        <w:rPr>
          <w:lang w:val="hr-HR"/>
        </w:rPr>
        <w:t>od</w:t>
      </w:r>
      <w:r w:rsidR="006127DA" w:rsidRPr="00CE5FBD">
        <w:rPr>
          <w:lang w:val="hr-HR"/>
        </w:rPr>
        <w:t xml:space="preserve"> snižen</w:t>
      </w:r>
      <w:r>
        <w:rPr>
          <w:lang w:val="hr-HR"/>
        </w:rPr>
        <w:t>i</w:t>
      </w:r>
      <w:r w:rsidR="006127DA" w:rsidRPr="00CE5FBD">
        <w:rPr>
          <w:lang w:val="hr-HR"/>
        </w:rPr>
        <w:t>m tlak</w:t>
      </w:r>
      <w:r>
        <w:rPr>
          <w:lang w:val="hr-HR"/>
        </w:rPr>
        <w:t>om.</w:t>
      </w:r>
    </w:p>
    <w:p w14:paraId="10D630E0" w14:textId="77777777" w:rsidR="00F87EED" w:rsidRPr="00CE5FBD" w:rsidRDefault="00F87EED" w:rsidP="00F87EED">
      <w:pPr>
        <w:rPr>
          <w:lang w:val="hr-HR"/>
        </w:rPr>
      </w:pPr>
    </w:p>
    <w:p w14:paraId="041DAA84" w14:textId="157DFC63" w:rsidR="00F87EED" w:rsidRPr="00CE5FBD" w:rsidRDefault="00F87EED" w:rsidP="00F87EED">
      <w:pPr>
        <w:pStyle w:val="OCJENSKIRADOVI3Podpodnaslovpoglavlja"/>
        <w:outlineLvl w:val="2"/>
      </w:pPr>
      <w:bookmarkStart w:id="42" w:name="_Toc27042626"/>
      <w:bookmarkStart w:id="43" w:name="_Toc48766201"/>
      <w:r w:rsidRPr="00CE5FBD">
        <w:t>Priprava uzor</w:t>
      </w:r>
      <w:r w:rsidR="003A2F3E">
        <w:t>a</w:t>
      </w:r>
      <w:r w:rsidRPr="00CE5FBD">
        <w:t xml:space="preserve">ka za analizu </w:t>
      </w:r>
      <w:r w:rsidR="003A2F3E">
        <w:t xml:space="preserve">tehnikom </w:t>
      </w:r>
      <w:r w:rsidRPr="00CE5FBD">
        <w:t>HPLC</w:t>
      </w:r>
      <w:bookmarkEnd w:id="42"/>
      <w:r w:rsidR="00122572">
        <w:t>-SPE</w:t>
      </w:r>
      <w:bookmarkEnd w:id="43"/>
    </w:p>
    <w:p w14:paraId="012332B8" w14:textId="77777777" w:rsidR="00F87EED" w:rsidRPr="00CE5FBD" w:rsidRDefault="00F87EED" w:rsidP="00F87EED">
      <w:pPr>
        <w:rPr>
          <w:lang w:val="hr-HR"/>
        </w:rPr>
      </w:pPr>
    </w:p>
    <w:p w14:paraId="2096D7E1" w14:textId="470138C5" w:rsidR="00F87EED" w:rsidRPr="00CE5FBD" w:rsidRDefault="00F87EED" w:rsidP="007F5172">
      <w:pPr>
        <w:pStyle w:val="OCJENSKIRADOVIOdlomak1PRVIODLOMAK"/>
      </w:pPr>
      <w:r w:rsidRPr="00CE5FBD">
        <w:t xml:space="preserve">Otopina reakcijske smjese </w:t>
      </w:r>
      <w:r w:rsidR="00A13908" w:rsidRPr="00CE5FBD">
        <w:t>9</w:t>
      </w:r>
      <w:r w:rsidR="00A13908" w:rsidRPr="00CE5FBD">
        <w:rPr>
          <w:noProof/>
        </w:rPr>
        <w:t>a-</w:t>
      </w:r>
      <w:r w:rsidR="007611DA" w:rsidRPr="00CE5FBD">
        <w:rPr>
          <w:noProof/>
        </w:rPr>
        <w:t xml:space="preserve">makrozona pripravljena je otapanjem </w:t>
      </w:r>
      <w:r w:rsidR="007611DA" w:rsidRPr="00CE5FBD">
        <w:rPr>
          <w:noProof/>
        </w:rPr>
        <w:softHyphen/>
      </w:r>
      <w:r w:rsidR="007611DA" w:rsidRPr="00CE5FBD">
        <w:rPr>
          <w:noProof/>
        </w:rPr>
        <w:softHyphen/>
      </w:r>
      <w:r w:rsidR="007611DA" w:rsidRPr="00CE5FBD">
        <w:rPr>
          <w:noProof/>
        </w:rPr>
        <w:softHyphen/>
      </w:r>
      <w:r w:rsidR="00434447">
        <w:rPr>
          <w:noProof/>
        </w:rPr>
        <w:t>25</w:t>
      </w:r>
      <w:r w:rsidR="007611DA" w:rsidRPr="00CE5FBD">
        <w:rPr>
          <w:noProof/>
          <w:color w:val="FF0000"/>
        </w:rPr>
        <w:t xml:space="preserve"> </w:t>
      </w:r>
      <w:r w:rsidR="007611DA" w:rsidRPr="00434447">
        <w:rPr>
          <w:noProof/>
        </w:rPr>
        <w:t>mg</w:t>
      </w:r>
      <w:r w:rsidR="007611DA" w:rsidRPr="00CE5FBD">
        <w:rPr>
          <w:noProof/>
          <w:color w:val="FF0000"/>
        </w:rPr>
        <w:t xml:space="preserve"> </w:t>
      </w:r>
      <w:r w:rsidR="007611DA" w:rsidRPr="00CE5FBD">
        <w:rPr>
          <w:noProof/>
        </w:rPr>
        <w:t>reakcijske smjese u</w:t>
      </w:r>
      <w:r w:rsidR="00434447">
        <w:rPr>
          <w:noProof/>
        </w:rPr>
        <w:t xml:space="preserve"> 5 ml</w:t>
      </w:r>
      <w:r w:rsidR="007611DA" w:rsidRPr="00CE5FBD">
        <w:rPr>
          <w:noProof/>
        </w:rPr>
        <w:t xml:space="preserve"> acetonitril</w:t>
      </w:r>
      <w:r w:rsidR="00434447">
        <w:rPr>
          <w:noProof/>
        </w:rPr>
        <w:t>a</w:t>
      </w:r>
      <w:r w:rsidR="007611DA" w:rsidRPr="00CE5FBD">
        <w:rPr>
          <w:noProof/>
        </w:rPr>
        <w:t xml:space="preserve"> kako bi konačna koncentracija </w:t>
      </w:r>
      <w:r w:rsidR="007611DA" w:rsidRPr="00CE5FBD">
        <w:t>9</w:t>
      </w:r>
      <w:r w:rsidR="007611DA" w:rsidRPr="00CE5FBD">
        <w:rPr>
          <w:noProof/>
        </w:rPr>
        <w:t xml:space="preserve">a-makrozona iznosila </w:t>
      </w:r>
      <w:r w:rsidR="00434447">
        <w:rPr>
          <w:noProof/>
        </w:rPr>
        <w:t>5</w:t>
      </w:r>
      <w:r w:rsidR="00A13908" w:rsidRPr="00CE5FBD">
        <w:rPr>
          <w:noProof/>
          <w:color w:val="FF0000"/>
        </w:rPr>
        <w:t xml:space="preserve"> </w:t>
      </w:r>
      <w:r w:rsidR="007611DA" w:rsidRPr="00434447">
        <w:t>mg mL</w:t>
      </w:r>
      <w:r w:rsidR="007611DA" w:rsidRPr="00434447">
        <w:rPr>
          <w:vertAlign w:val="superscript"/>
        </w:rPr>
        <w:t>-1</w:t>
      </w:r>
      <w:r w:rsidR="007611DA" w:rsidRPr="00CE5FBD">
        <w:rPr>
          <w:noProof/>
        </w:rPr>
        <w:t xml:space="preserve">. </w:t>
      </w:r>
      <w:r w:rsidR="007611DA" w:rsidRPr="00CE5FBD">
        <w:t xml:space="preserve">Otopina reakcijske smjese </w:t>
      </w:r>
      <w:r w:rsidR="00A13908" w:rsidRPr="00CE5FBD">
        <w:rPr>
          <w:noProof/>
        </w:rPr>
        <w:t>4”-tetrahidrofurfuril makrozona</w:t>
      </w:r>
      <w:r w:rsidR="00A13908" w:rsidRPr="00CE5FBD">
        <w:t xml:space="preserve"> </w:t>
      </w:r>
      <w:r w:rsidRPr="00CE5FBD">
        <w:t xml:space="preserve">pripravljena je otapanjem </w:t>
      </w:r>
      <w:r w:rsidR="007611DA" w:rsidRPr="00CE5FBD">
        <w:t>143</w:t>
      </w:r>
      <w:r w:rsidRPr="00CE5FBD">
        <w:t xml:space="preserve"> mg reakcijske smjese u</w:t>
      </w:r>
      <w:r w:rsidR="00434447">
        <w:t xml:space="preserve"> 10 ml</w:t>
      </w:r>
      <w:r w:rsidRPr="00CE5FBD">
        <w:t xml:space="preserve"> </w:t>
      </w:r>
      <w:r w:rsidR="007611DA" w:rsidRPr="00CE5FBD">
        <w:t>acetonitril</w:t>
      </w:r>
      <w:r w:rsidR="00434447">
        <w:t>a</w:t>
      </w:r>
      <w:r w:rsidR="00CB3E4B" w:rsidRPr="00CE5FBD">
        <w:rPr>
          <w:noProof/>
        </w:rPr>
        <w:t xml:space="preserve"> kako bi konačna koncentracija </w:t>
      </w:r>
      <w:r w:rsidR="00CB3E4B" w:rsidRPr="00CE5FBD">
        <w:t>4’’</w:t>
      </w:r>
      <w:r w:rsidR="00CB3E4B" w:rsidRPr="00CE5FBD">
        <w:rPr>
          <w:noProof/>
        </w:rPr>
        <w:t xml:space="preserve">-makrozona iznosila  14,3 </w:t>
      </w:r>
      <w:r w:rsidR="00CB3E4B" w:rsidRPr="00CE5FBD">
        <w:t>mg</w:t>
      </w:r>
      <w:r w:rsidR="00AC6BC2">
        <w:t xml:space="preserve"> </w:t>
      </w:r>
      <w:r w:rsidR="00CB3E4B" w:rsidRPr="00CE5FBD">
        <w:t xml:space="preserve"> mL</w:t>
      </w:r>
      <w:r w:rsidR="00AC6BC2">
        <w:rPr>
          <w:vertAlign w:val="superscript"/>
        </w:rPr>
        <w:t>-</w:t>
      </w:r>
      <w:r w:rsidR="00CB3E4B" w:rsidRPr="00CE5FBD">
        <w:rPr>
          <w:vertAlign w:val="superscript"/>
        </w:rPr>
        <w:t>1</w:t>
      </w:r>
      <w:r w:rsidR="007611DA" w:rsidRPr="00CE5FBD">
        <w:t xml:space="preserve">. </w:t>
      </w:r>
      <w:r w:rsidRPr="00CE5FBD">
        <w:t xml:space="preserve"> </w:t>
      </w:r>
      <w:r w:rsidR="00CB3E4B" w:rsidRPr="00CE5FBD">
        <w:t>Otapanje uzorka potpomognuto je stavljanjem tik</w:t>
      </w:r>
      <w:r w:rsidR="00D01AC6">
        <w:t>v</w:t>
      </w:r>
      <w:r w:rsidR="00CB3E4B" w:rsidRPr="00CE5FBD">
        <w:t>ice s uzorkom</w:t>
      </w:r>
      <w:r w:rsidRPr="00CE5FBD">
        <w:t xml:space="preserve"> u ultrazvučnu kupelj</w:t>
      </w:r>
      <w:r w:rsidR="00CB3E4B" w:rsidRPr="00CE5FBD">
        <w:t>.</w:t>
      </w:r>
      <w:r w:rsidRPr="00CE5FBD">
        <w:t xml:space="preserve"> </w:t>
      </w:r>
      <w:r w:rsidR="00AC6BC2">
        <w:t>Uzorak reakcijske smjese 9a-makrozona prije HPLC analize pročišćen je na SPE – kadici (vakuumskom ekstrakcijom na čvrstoj fazi)</w:t>
      </w:r>
      <w:r w:rsidR="00DF783D">
        <w:t>:</w:t>
      </w:r>
      <w:r w:rsidR="003915DB">
        <w:t xml:space="preserve"> </w:t>
      </w:r>
      <w:r w:rsidR="00DF783D">
        <w:t>uzorak</w:t>
      </w:r>
      <w:r w:rsidR="000E3441">
        <w:t xml:space="preserve"> </w:t>
      </w:r>
      <w:r w:rsidR="00DF783D">
        <w:t>volumen</w:t>
      </w:r>
      <w:r w:rsidR="00B26D5F">
        <w:t>a</w:t>
      </w:r>
      <w:r w:rsidR="000E3441">
        <w:t xml:space="preserve"> </w:t>
      </w:r>
      <w:r w:rsidR="00DF783D">
        <w:t>400</w:t>
      </w:r>
      <w:r w:rsidR="000E3441">
        <w:t xml:space="preserve"> µL </w:t>
      </w:r>
      <w:r w:rsidR="00B26D5F">
        <w:t xml:space="preserve">nanesen je </w:t>
      </w:r>
      <w:r w:rsidR="000E3441">
        <w:t>na nepokretnu fazu (silikagel)</w:t>
      </w:r>
      <w:r w:rsidR="002126A4">
        <w:t xml:space="preserve">. Sastojci uzorka ispirani su sa SPE-kolone </w:t>
      </w:r>
      <w:r w:rsidR="00DF783D">
        <w:t xml:space="preserve">gradijentnim eluiranjem </w:t>
      </w:r>
      <w:r w:rsidR="000E3441">
        <w:t>smjes</w:t>
      </w:r>
      <w:r w:rsidR="00DF783D">
        <w:t>om</w:t>
      </w:r>
      <w:r w:rsidR="000E3441">
        <w:t xml:space="preserve"> otapala </w:t>
      </w:r>
      <w:r w:rsidR="000E3441">
        <w:rPr>
          <w:i/>
        </w:rPr>
        <w:t>ψ</w:t>
      </w:r>
      <w:r w:rsidR="000E3441">
        <w:t>(diklormetan</w:t>
      </w:r>
      <w:r w:rsidR="000E3441">
        <w:rPr>
          <w:i/>
        </w:rPr>
        <w:t xml:space="preserve">, </w:t>
      </w:r>
      <w:r w:rsidR="000E3441">
        <w:t>metanol, amonijak) =</w:t>
      </w:r>
      <w:r w:rsidR="00016BD4">
        <w:t xml:space="preserve"> </w:t>
      </w:r>
      <w:r w:rsidR="000E3441">
        <w:t>90:15:1,5 skraćenog naziva E+</w:t>
      </w:r>
      <w:r w:rsidR="00DF783D">
        <w:t>.</w:t>
      </w:r>
      <w:r w:rsidR="00DF783D" w:rsidRPr="00DF783D">
        <w:t xml:space="preserve"> </w:t>
      </w:r>
      <w:r w:rsidR="00DF783D">
        <w:t>Pokretna faza dodavana je u obrocima od 400 µL na način da se prva frakcija sastojala od 100 % diklormetana i 0 % pokretne faze E+, a u svakom idućem obroku udio E+ povećavan je za 5 % sve dok makrozon nije počeo izlaziti s kolone.  Svaka frakcija eluirana s kolone analizirana je tankoslojnom kromatografijom</w:t>
      </w:r>
      <w:r w:rsidR="007F5172">
        <w:t xml:space="preserve"> u atmosferi E+ kao pokre</w:t>
      </w:r>
      <w:r w:rsidR="002126A4">
        <w:t>t</w:t>
      </w:r>
      <w:r w:rsidR="007F5172">
        <w:t>nom fazom</w:t>
      </w:r>
      <w:r w:rsidR="002126A4">
        <w:t>.</w:t>
      </w:r>
      <w:r w:rsidR="00610A36">
        <w:t xml:space="preserve"> Mrlje na </w:t>
      </w:r>
      <w:r w:rsidR="00610A36">
        <w:lastRenderedPageBreak/>
        <w:t xml:space="preserve">kromatografskoj pločici su detektirane </w:t>
      </w:r>
      <w:r w:rsidR="00DF783D">
        <w:t>postavljanje</w:t>
      </w:r>
      <w:r w:rsidR="007F5172">
        <w:t>m</w:t>
      </w:r>
      <w:r w:rsidR="00DF783D">
        <w:t xml:space="preserve"> pločice pod lampu </w:t>
      </w:r>
      <w:r w:rsidR="007F5172">
        <w:t>UV</w:t>
      </w:r>
      <w:r w:rsidR="00DD1199">
        <w:t xml:space="preserve"> (valna duljina detekcije 254 nm)</w:t>
      </w:r>
      <w:r w:rsidR="007F5172">
        <w:t xml:space="preserve"> i </w:t>
      </w:r>
      <w:r w:rsidR="00DF783D">
        <w:t>prskanje</w:t>
      </w:r>
      <w:r w:rsidR="007F5172">
        <w:t>m</w:t>
      </w:r>
      <w:r w:rsidR="00DF783D">
        <w:t xml:space="preserve"> pločice smjesom otapala </w:t>
      </w:r>
      <w:r w:rsidR="00DF783D">
        <w:rPr>
          <w:i/>
        </w:rPr>
        <w:t>ψ</w:t>
      </w:r>
      <w:r w:rsidR="00DF783D">
        <w:t>(etanol, sumporna kiselina)</w:t>
      </w:r>
      <w:r w:rsidR="00016BD4">
        <w:t xml:space="preserve"> </w:t>
      </w:r>
      <w:r w:rsidR="00DF783D">
        <w:t>=</w:t>
      </w:r>
      <w:r w:rsidR="00016BD4">
        <w:t xml:space="preserve"> </w:t>
      </w:r>
      <w:r w:rsidR="00DF783D">
        <w:t xml:space="preserve">9:1. </w:t>
      </w:r>
    </w:p>
    <w:p w14:paraId="55E49D37" w14:textId="20763755" w:rsidR="00F87EED" w:rsidRPr="00CE5FBD" w:rsidRDefault="00F87EED" w:rsidP="00F87EED">
      <w:pPr>
        <w:pStyle w:val="OCJENSKIRADOVI2Podnaslovpoglavlja"/>
      </w:pPr>
      <w:bookmarkStart w:id="44" w:name="_Toc27042627"/>
      <w:bookmarkStart w:id="45" w:name="_Toc48766202"/>
      <w:r w:rsidRPr="00CE5FBD">
        <w:t>Radni uvjeti ekstrakcije na čvrstoj fazi (</w:t>
      </w:r>
      <w:bookmarkEnd w:id="44"/>
      <w:r w:rsidR="00A13908" w:rsidRPr="00CE5FBD">
        <w:t>SPE)</w:t>
      </w:r>
      <w:bookmarkEnd w:id="45"/>
    </w:p>
    <w:p w14:paraId="3E7035F3" w14:textId="77777777" w:rsidR="00F87EED" w:rsidRPr="00CE5FBD" w:rsidRDefault="00F87EED" w:rsidP="00F87EED">
      <w:pPr>
        <w:rPr>
          <w:lang w:val="hr-HR"/>
        </w:rPr>
      </w:pPr>
    </w:p>
    <w:p w14:paraId="71D2857D" w14:textId="011DA720" w:rsidR="00F87EED" w:rsidRPr="00170AC3" w:rsidRDefault="00170AC3" w:rsidP="00A13908">
      <w:pPr>
        <w:spacing w:line="360" w:lineRule="auto"/>
        <w:jc w:val="both"/>
      </w:pPr>
      <w:r w:rsidRPr="00170AC3">
        <w:rPr>
          <w:lang w:val="hr-HR"/>
        </w:rPr>
        <w:t>U ovom istraživanju korišten je uređaj za ekstrakciju na čvrstoj fazi Prospekt2, proizvođača SparkHolland, Nizozemska. Uređaj se sastoji od automatskog izmjenjivača SPE-</w:t>
      </w:r>
      <w:r w:rsidR="00635117">
        <w:rPr>
          <w:lang w:val="hr-HR"/>
        </w:rPr>
        <w:t>nosača</w:t>
      </w:r>
      <w:r w:rsidRPr="00170AC3">
        <w:rPr>
          <w:lang w:val="hr-HR"/>
        </w:rPr>
        <w:t xml:space="preserve"> (engl. </w:t>
      </w:r>
      <w:r w:rsidRPr="00170AC3">
        <w:rPr>
          <w:i/>
          <w:lang w:val="hr-HR"/>
        </w:rPr>
        <w:t>Automatic Cartridge Exchanger</w:t>
      </w:r>
      <w:r w:rsidRPr="00170AC3">
        <w:rPr>
          <w:lang w:val="hr-HR"/>
        </w:rPr>
        <w:t xml:space="preserve">, ACE), pumpe Knauer K-120 koja osigurava dodatni protok pokretne faze te od visokotlačnog raspršivača s dvije injekcijske igle (engl. </w:t>
      </w:r>
      <w:r w:rsidRPr="00170AC3">
        <w:rPr>
          <w:i/>
          <w:lang w:val="hr-HR"/>
        </w:rPr>
        <w:t>High Pressure Dispenser</w:t>
      </w:r>
      <w:r w:rsidRPr="00170AC3">
        <w:rPr>
          <w:lang w:val="hr-HR"/>
        </w:rPr>
        <w:t>, HPD). Lijeva injekcijska igla služi za kondicioniranje i ekvilibriranje SPE-</w:t>
      </w:r>
      <w:r w:rsidR="00C31FE3">
        <w:rPr>
          <w:lang w:val="hr-HR"/>
        </w:rPr>
        <w:t>no</w:t>
      </w:r>
      <w:r w:rsidR="00BD4556">
        <w:rPr>
          <w:lang w:val="hr-HR"/>
        </w:rPr>
        <w:t>sača</w:t>
      </w:r>
      <w:r w:rsidRPr="00170AC3">
        <w:rPr>
          <w:lang w:val="hr-HR"/>
        </w:rPr>
        <w:t xml:space="preserve"> acetonitrilom i vodom ili puferom prije analize. Desna injekcijska igla služi za eluiranje analita sa SPE-</w:t>
      </w:r>
      <w:r w:rsidR="00635117">
        <w:rPr>
          <w:lang w:val="hr-HR"/>
        </w:rPr>
        <w:t>nosača</w:t>
      </w:r>
      <w:r w:rsidRPr="00170AC3">
        <w:rPr>
          <w:lang w:val="hr-HR"/>
        </w:rPr>
        <w:t xml:space="preserve"> deuteriranim otapalom u cjevčicu NMR. </w:t>
      </w:r>
      <w:r w:rsidR="00A13908" w:rsidRPr="00170AC3">
        <w:rPr>
          <w:lang w:val="hr-HR"/>
        </w:rPr>
        <w:t>Za</w:t>
      </w:r>
      <w:r w:rsidR="00A13908" w:rsidRPr="00CE5FBD">
        <w:rPr>
          <w:lang w:val="hr-HR"/>
        </w:rPr>
        <w:t xml:space="preserve"> analizu dobivenih podataka k</w:t>
      </w:r>
      <w:r w:rsidR="00F87EED" w:rsidRPr="00CE5FBD">
        <w:rPr>
          <w:lang w:val="hr-HR"/>
        </w:rPr>
        <w:t>orišten</w:t>
      </w:r>
      <w:r w:rsidR="00A13908" w:rsidRPr="00CE5FBD">
        <w:rPr>
          <w:lang w:val="hr-HR"/>
        </w:rPr>
        <w:t xml:space="preserve"> je</w:t>
      </w:r>
      <w:r w:rsidR="00F87EED" w:rsidRPr="00CE5FBD">
        <w:rPr>
          <w:lang w:val="hr-HR"/>
        </w:rPr>
        <w:t xml:space="preserve"> programski paket </w:t>
      </w:r>
      <w:r w:rsidR="00F87EED" w:rsidRPr="00CE5FBD">
        <w:rPr>
          <w:i/>
          <w:iCs/>
          <w:lang w:val="hr-HR"/>
        </w:rPr>
        <w:t>Bruker Hystar 3.2.</w:t>
      </w:r>
      <w:r w:rsidR="00F87EED" w:rsidRPr="00CE5FBD">
        <w:rPr>
          <w:lang w:val="hr-HR"/>
        </w:rPr>
        <w:t xml:space="preserve"> (SAD). </w:t>
      </w:r>
      <w:r>
        <w:rPr>
          <w:lang w:val="hr-HR"/>
        </w:rPr>
        <w:t>Za ekstrakciju odabranih spojeva korištene su C18 SPE-</w:t>
      </w:r>
      <w:r w:rsidR="00F00A70">
        <w:rPr>
          <w:lang w:val="hr-HR"/>
        </w:rPr>
        <w:t>nosači</w:t>
      </w:r>
      <w:r>
        <w:rPr>
          <w:lang w:val="hr-HR"/>
        </w:rPr>
        <w:t xml:space="preserve">. </w:t>
      </w:r>
      <w:r w:rsidR="00A13908" w:rsidRPr="00CE5FBD">
        <w:rPr>
          <w:lang w:val="hr-HR"/>
        </w:rPr>
        <w:t xml:space="preserve">Svakoj analizi prethodilo je kondicioniranje </w:t>
      </w:r>
      <w:r w:rsidR="00F87EED" w:rsidRPr="00CE5FBD">
        <w:rPr>
          <w:lang w:val="hr-HR"/>
        </w:rPr>
        <w:t>SPE-nosač</w:t>
      </w:r>
      <w:r w:rsidR="00A13908" w:rsidRPr="00CE5FBD">
        <w:rPr>
          <w:lang w:val="hr-HR"/>
        </w:rPr>
        <w:t>a</w:t>
      </w:r>
      <w:r w:rsidR="00F87EED" w:rsidRPr="00CE5FBD">
        <w:rPr>
          <w:lang w:val="hr-HR"/>
        </w:rPr>
        <w:t xml:space="preserve"> s 500 μL CH</w:t>
      </w:r>
      <w:r w:rsidR="00F87EED" w:rsidRPr="00CE5FBD">
        <w:rPr>
          <w:vertAlign w:val="subscript"/>
          <w:lang w:val="hr-HR"/>
        </w:rPr>
        <w:t>3</w:t>
      </w:r>
      <w:r w:rsidR="00F87EED" w:rsidRPr="00CE5FBD">
        <w:rPr>
          <w:lang w:val="hr-HR"/>
        </w:rPr>
        <w:t>CN</w:t>
      </w:r>
      <w:r w:rsidR="00A13908" w:rsidRPr="00CE5FBD">
        <w:rPr>
          <w:lang w:val="hr-HR"/>
        </w:rPr>
        <w:t xml:space="preserve"> te </w:t>
      </w:r>
      <w:r w:rsidR="00F87EED" w:rsidRPr="00CE5FBD">
        <w:rPr>
          <w:lang w:val="hr-HR"/>
        </w:rPr>
        <w:t>ekvilibrira</w:t>
      </w:r>
      <w:r w:rsidR="00A13908" w:rsidRPr="00CE5FBD">
        <w:rPr>
          <w:lang w:val="hr-HR"/>
        </w:rPr>
        <w:t xml:space="preserve">cija </w:t>
      </w:r>
      <w:r w:rsidR="00F87EED" w:rsidRPr="00CE5FBD">
        <w:rPr>
          <w:lang w:val="hr-HR"/>
        </w:rPr>
        <w:t>s 500 μL</w:t>
      </w:r>
      <w:r>
        <w:rPr>
          <w:lang w:val="hr-HR"/>
        </w:rPr>
        <w:t xml:space="preserve"> pripravljenog pufera pH 10</w:t>
      </w:r>
      <w:r w:rsidR="00F87EED" w:rsidRPr="00CE5FBD">
        <w:rPr>
          <w:lang w:val="hr-HR"/>
        </w:rPr>
        <w:t xml:space="preserve">. </w:t>
      </w:r>
      <w:r w:rsidR="00A13908" w:rsidRPr="00CE5FBD">
        <w:rPr>
          <w:lang w:val="hr-HR"/>
        </w:rPr>
        <w:t xml:space="preserve">Nakon ekstrakcije analita na </w:t>
      </w:r>
      <w:r w:rsidR="00F87EED" w:rsidRPr="00CE5FBD">
        <w:rPr>
          <w:lang w:val="hr-HR"/>
        </w:rPr>
        <w:t>SPE-nosač</w:t>
      </w:r>
      <w:r w:rsidR="00A13908" w:rsidRPr="00CE5FBD">
        <w:rPr>
          <w:lang w:val="hr-HR"/>
        </w:rPr>
        <w:t xml:space="preserve">, nosači su </w:t>
      </w:r>
      <w:r w:rsidR="00F87EED" w:rsidRPr="00CE5FBD">
        <w:rPr>
          <w:lang w:val="hr-HR"/>
        </w:rPr>
        <w:t xml:space="preserve">sušeni </w:t>
      </w:r>
      <w:r w:rsidR="00A13908" w:rsidRPr="00CE5FBD">
        <w:rPr>
          <w:lang w:val="hr-HR"/>
        </w:rPr>
        <w:t>30</w:t>
      </w:r>
      <w:r w:rsidR="00F87EED" w:rsidRPr="00CE5FBD">
        <w:rPr>
          <w:lang w:val="hr-HR"/>
        </w:rPr>
        <w:t xml:space="preserve"> min u struji dušika. Za eluiranje analita sa SPE-nosača korišteno je 200 μL CD</w:t>
      </w:r>
      <w:r w:rsidR="00F87EED" w:rsidRPr="00CE5FBD">
        <w:rPr>
          <w:vertAlign w:val="subscript"/>
          <w:lang w:val="hr-HR"/>
        </w:rPr>
        <w:t>3</w:t>
      </w:r>
      <w:r w:rsidR="00F87EED" w:rsidRPr="00CE5FBD">
        <w:rPr>
          <w:lang w:val="hr-HR"/>
        </w:rPr>
        <w:t xml:space="preserve">CN. </w:t>
      </w:r>
    </w:p>
    <w:p w14:paraId="345800ED" w14:textId="77777777" w:rsidR="00F87EED" w:rsidRPr="00CE5FBD" w:rsidRDefault="00F87EED" w:rsidP="00F87EED">
      <w:pPr>
        <w:pStyle w:val="OCJENSKIRADOVI2Podnaslovpoglavlja"/>
      </w:pPr>
      <w:bookmarkStart w:id="46" w:name="_Toc27042628"/>
      <w:bookmarkStart w:id="47" w:name="_Toc48766203"/>
      <w:r w:rsidRPr="00CE5FBD">
        <w:t>Snimanje spektara NMR</w:t>
      </w:r>
      <w:bookmarkEnd w:id="46"/>
      <w:bookmarkEnd w:id="47"/>
    </w:p>
    <w:p w14:paraId="2F2848F5" w14:textId="77777777" w:rsidR="00F87EED" w:rsidRPr="00CE5FBD" w:rsidRDefault="00F87EED" w:rsidP="00F87EED">
      <w:pPr>
        <w:rPr>
          <w:lang w:val="hr-HR"/>
        </w:rPr>
      </w:pPr>
    </w:p>
    <w:p w14:paraId="3783B612" w14:textId="3DF5D06C" w:rsidR="00F87EED" w:rsidRPr="00CE5FBD" w:rsidRDefault="00A13908" w:rsidP="00A13908">
      <w:pPr>
        <w:spacing w:line="360" w:lineRule="auto"/>
        <w:jc w:val="both"/>
        <w:rPr>
          <w:i/>
          <w:iCs/>
          <w:sz w:val="23"/>
          <w:szCs w:val="23"/>
          <w:lang w:val="hr-HR"/>
        </w:rPr>
      </w:pPr>
      <w:r w:rsidRPr="00CE5FBD">
        <w:rPr>
          <w:lang w:val="hr-HR"/>
        </w:rPr>
        <w:t>Za svaku izoliranu komponentu reakcijske smjese 9</w:t>
      </w:r>
      <w:r w:rsidRPr="00CE5FBD">
        <w:rPr>
          <w:noProof/>
          <w:lang w:val="hr-HR"/>
        </w:rPr>
        <w:t>a- i 4”- tetrahidrofurfuril makrozona</w:t>
      </w:r>
      <w:r w:rsidRPr="00CE5FBD">
        <w:rPr>
          <w:lang w:val="hr-HR"/>
        </w:rPr>
        <w:t xml:space="preserve"> s</w:t>
      </w:r>
      <w:r w:rsidR="00F87EED" w:rsidRPr="00CE5FBD">
        <w:rPr>
          <w:lang w:val="hr-HR"/>
        </w:rPr>
        <w:t>nimljeni su spektri</w:t>
      </w:r>
      <w:r w:rsidRPr="00CE5FBD">
        <w:rPr>
          <w:lang w:val="hr-HR"/>
        </w:rPr>
        <w:t>:</w:t>
      </w:r>
      <w:r w:rsidR="00F87EED" w:rsidRPr="00CE5FBD">
        <w:rPr>
          <w:lang w:val="hr-HR"/>
        </w:rPr>
        <w:t xml:space="preserve"> </w:t>
      </w:r>
      <w:r w:rsidR="00F87EED" w:rsidRPr="00CE5FBD">
        <w:rPr>
          <w:vertAlign w:val="superscript"/>
          <w:lang w:val="hr-HR"/>
        </w:rPr>
        <w:t>1</w:t>
      </w:r>
      <w:r w:rsidR="00F87EED" w:rsidRPr="00CE5FBD">
        <w:rPr>
          <w:lang w:val="hr-HR"/>
        </w:rPr>
        <w:t xml:space="preserve">H, COSY, </w:t>
      </w:r>
      <w:r w:rsidR="00F87EED" w:rsidRPr="00CE5FBD">
        <w:rPr>
          <w:vertAlign w:val="superscript"/>
          <w:lang w:val="hr-HR"/>
        </w:rPr>
        <w:t>1</w:t>
      </w:r>
      <w:r w:rsidR="00F87EED" w:rsidRPr="00CE5FBD">
        <w:rPr>
          <w:lang w:val="hr-HR"/>
        </w:rPr>
        <w:t>H-</w:t>
      </w:r>
      <w:r w:rsidR="00F87EED" w:rsidRPr="00CE5FBD">
        <w:rPr>
          <w:vertAlign w:val="superscript"/>
          <w:lang w:val="hr-HR"/>
        </w:rPr>
        <w:t>13</w:t>
      </w:r>
      <w:r w:rsidR="00F87EED" w:rsidRPr="00CE5FBD">
        <w:rPr>
          <w:lang w:val="hr-HR"/>
        </w:rPr>
        <w:t>C HSQC</w:t>
      </w:r>
      <w:r w:rsidR="00525F6D">
        <w:rPr>
          <w:lang w:val="hr-HR"/>
        </w:rPr>
        <w:t xml:space="preserve"> i</w:t>
      </w:r>
      <w:r w:rsidR="00F87EED" w:rsidRPr="00CE5FBD">
        <w:rPr>
          <w:lang w:val="hr-HR"/>
        </w:rPr>
        <w:t xml:space="preserve"> </w:t>
      </w:r>
      <w:r w:rsidR="00F87EED" w:rsidRPr="00CE5FBD">
        <w:rPr>
          <w:vertAlign w:val="superscript"/>
          <w:lang w:val="hr-HR"/>
        </w:rPr>
        <w:t>1</w:t>
      </w:r>
      <w:r w:rsidR="00F87EED" w:rsidRPr="00CE5FBD">
        <w:rPr>
          <w:lang w:val="hr-HR"/>
        </w:rPr>
        <w:t>H-</w:t>
      </w:r>
      <w:r w:rsidR="00F87EED" w:rsidRPr="00CE5FBD">
        <w:rPr>
          <w:vertAlign w:val="superscript"/>
          <w:lang w:val="hr-HR"/>
        </w:rPr>
        <w:t>13</w:t>
      </w:r>
      <w:r w:rsidR="00F87EED" w:rsidRPr="00CE5FBD">
        <w:rPr>
          <w:lang w:val="hr-HR"/>
        </w:rPr>
        <w:t>C HMBC</w:t>
      </w:r>
      <w:r w:rsidR="007611DA" w:rsidRPr="00CE5FBD">
        <w:rPr>
          <w:lang w:val="hr-HR"/>
        </w:rPr>
        <w:t xml:space="preserve">. Korišteni su </w:t>
      </w:r>
      <w:r w:rsidR="00F87EED" w:rsidRPr="00CE5FBD">
        <w:rPr>
          <w:lang w:val="hr-HR"/>
        </w:rPr>
        <w:t xml:space="preserve">pulsni programi </w:t>
      </w:r>
      <w:r w:rsidR="00170AC3" w:rsidRPr="00170AC3">
        <w:rPr>
          <w:lang w:val="hr-HR"/>
        </w:rPr>
        <w:t>sa supresijom signala otapala</w:t>
      </w:r>
      <w:r w:rsidR="00170AC3" w:rsidRPr="00CE5FBD">
        <w:rPr>
          <w:lang w:val="hr-HR"/>
        </w:rPr>
        <w:t xml:space="preserve"> </w:t>
      </w:r>
      <w:r w:rsidR="00F87EED" w:rsidRPr="00CE5FBD">
        <w:rPr>
          <w:lang w:val="hr-HR"/>
        </w:rPr>
        <w:t xml:space="preserve">unutar programskog paketa </w:t>
      </w:r>
      <w:r w:rsidR="00F87EED" w:rsidRPr="00CE5FBD">
        <w:rPr>
          <w:i/>
          <w:iCs/>
          <w:lang w:val="hr-HR"/>
        </w:rPr>
        <w:t>TopSpin 3.6.1.</w:t>
      </w:r>
      <w:r w:rsidR="00F87EED" w:rsidRPr="00CE5FBD">
        <w:rPr>
          <w:lang w:val="hr-HR"/>
        </w:rPr>
        <w:t xml:space="preserve"> </w:t>
      </w:r>
      <w:r w:rsidR="007611DA" w:rsidRPr="00CE5FBD">
        <w:rPr>
          <w:lang w:val="hr-HR"/>
        </w:rPr>
        <w:t>Svi s</w:t>
      </w:r>
      <w:r w:rsidR="00F87EED" w:rsidRPr="00CE5FBD">
        <w:rPr>
          <w:lang w:val="hr-HR"/>
        </w:rPr>
        <w:t xml:space="preserve">pektri </w:t>
      </w:r>
      <w:r w:rsidR="007611DA" w:rsidRPr="00CE5FBD">
        <w:rPr>
          <w:lang w:val="hr-HR"/>
        </w:rPr>
        <w:t>snimljeni su</w:t>
      </w:r>
      <w:r w:rsidR="00F87EED" w:rsidRPr="00CE5FBD">
        <w:rPr>
          <w:lang w:val="hr-HR"/>
        </w:rPr>
        <w:t xml:space="preserve"> na spektrometru </w:t>
      </w:r>
      <w:r w:rsidR="00F87EED" w:rsidRPr="00CE5FBD">
        <w:rPr>
          <w:i/>
          <w:iCs/>
          <w:lang w:val="hr-HR"/>
        </w:rPr>
        <w:t>Bruker Avance III HD 400 MHz Ascend</w:t>
      </w:r>
      <w:r w:rsidR="00F87EED" w:rsidRPr="00CE5FBD">
        <w:rPr>
          <w:lang w:val="hr-HR"/>
        </w:rPr>
        <w:t xml:space="preserve"> s 5 mm BBO (engl. </w:t>
      </w:r>
      <w:r w:rsidR="00F87EED" w:rsidRPr="00CE5FBD">
        <w:rPr>
          <w:i/>
          <w:iCs/>
          <w:lang w:val="hr-HR"/>
        </w:rPr>
        <w:t>broadband</w:t>
      </w:r>
      <w:r w:rsidR="00F87EED" w:rsidRPr="00CE5FBD">
        <w:rPr>
          <w:lang w:val="hr-HR"/>
        </w:rPr>
        <w:t xml:space="preserve">) direktnom Prodigy krio-probom i </w:t>
      </w:r>
      <w:r w:rsidR="00F87EED" w:rsidRPr="00CE5FBD">
        <w:rPr>
          <w:i/>
          <w:iCs/>
          <w:lang w:val="hr-HR"/>
        </w:rPr>
        <w:t>z</w:t>
      </w:r>
      <w:r w:rsidR="00F87EED" w:rsidRPr="00CE5FBD">
        <w:rPr>
          <w:lang w:val="hr-HR"/>
        </w:rPr>
        <w:t xml:space="preserve">-gradijentnom zavojnicom pri 298 K. </w:t>
      </w:r>
      <w:r w:rsidR="007611DA" w:rsidRPr="00CE5FBD">
        <w:rPr>
          <w:lang w:val="hr-HR"/>
        </w:rPr>
        <w:t>Korišteno otapalo je acetonitril-</w:t>
      </w:r>
      <w:r w:rsidR="007611DA" w:rsidRPr="00CE5FBD">
        <w:rPr>
          <w:iCs/>
          <w:lang w:val="hr-HR"/>
        </w:rPr>
        <w:t>d3, a za</w:t>
      </w:r>
      <w:r w:rsidR="00F87EED" w:rsidRPr="00CE5FBD">
        <w:rPr>
          <w:lang w:val="hr-HR"/>
        </w:rPr>
        <w:t xml:space="preserve"> referentni signal korišten je tetrametilsilan (TMS)</w:t>
      </w:r>
      <w:r w:rsidR="007611DA" w:rsidRPr="00CE5FBD">
        <w:rPr>
          <w:lang w:val="hr-HR"/>
        </w:rPr>
        <w:t xml:space="preserve">. </w:t>
      </w:r>
      <w:r w:rsidR="00525F6D">
        <w:rPr>
          <w:lang w:val="hr-HR"/>
        </w:rPr>
        <w:t>A</w:t>
      </w:r>
      <w:r w:rsidR="007611DA" w:rsidRPr="00CE5FBD">
        <w:rPr>
          <w:lang w:val="hr-HR"/>
        </w:rPr>
        <w:t>naliza i obrada spektara provedena je u</w:t>
      </w:r>
      <w:r w:rsidR="00F87EED" w:rsidRPr="00CE5FBD">
        <w:rPr>
          <w:sz w:val="23"/>
          <w:szCs w:val="23"/>
          <w:lang w:val="hr-HR"/>
        </w:rPr>
        <w:t xml:space="preserve"> programu </w:t>
      </w:r>
      <w:r w:rsidR="00F87EED" w:rsidRPr="00CE5FBD">
        <w:rPr>
          <w:i/>
          <w:iCs/>
          <w:sz w:val="23"/>
          <w:szCs w:val="23"/>
          <w:lang w:val="hr-HR"/>
        </w:rPr>
        <w:t>TopSpin 3.6.1.</w:t>
      </w:r>
    </w:p>
    <w:p w14:paraId="7C17CF9F" w14:textId="77777777" w:rsidR="00F87EED" w:rsidRPr="00CE5FBD" w:rsidRDefault="00F87EED" w:rsidP="00F87EED">
      <w:pPr>
        <w:spacing w:line="360" w:lineRule="auto"/>
        <w:jc w:val="both"/>
        <w:rPr>
          <w:i/>
          <w:iCs/>
          <w:sz w:val="23"/>
          <w:szCs w:val="23"/>
          <w:lang w:val="hr-HR"/>
        </w:rPr>
      </w:pPr>
    </w:p>
    <w:p w14:paraId="618324C0" w14:textId="27E42D33" w:rsidR="00F87EED" w:rsidRDefault="00F87EED" w:rsidP="00F87EED">
      <w:pPr>
        <w:pStyle w:val="OCJENSKIRADOVI3Podpodnaslovpoglavlja"/>
        <w:outlineLvl w:val="2"/>
      </w:pPr>
      <w:bookmarkStart w:id="48" w:name="_Toc27042630"/>
      <w:bookmarkStart w:id="49" w:name="_Toc48766204"/>
      <w:r w:rsidRPr="00CE5FBD">
        <w:rPr>
          <w:vertAlign w:val="superscript"/>
        </w:rPr>
        <w:t>1</w:t>
      </w:r>
      <w:r w:rsidRPr="00CE5FBD">
        <w:t>H NMR</w:t>
      </w:r>
      <w:bookmarkEnd w:id="48"/>
      <w:bookmarkEnd w:id="49"/>
    </w:p>
    <w:p w14:paraId="77A6D484" w14:textId="77777777" w:rsidR="004045E3" w:rsidRPr="004045E3" w:rsidRDefault="004045E3" w:rsidP="004045E3">
      <w:pPr>
        <w:rPr>
          <w:lang w:val="hr-HR"/>
        </w:rPr>
      </w:pPr>
    </w:p>
    <w:p w14:paraId="4DC40662" w14:textId="5633C7BC" w:rsidR="00CB3E4B" w:rsidRPr="00CE5FBD" w:rsidRDefault="00F87EED" w:rsidP="00F87EED">
      <w:pPr>
        <w:spacing w:line="360" w:lineRule="auto"/>
        <w:jc w:val="both"/>
        <w:rPr>
          <w:lang w:val="hr-HR"/>
        </w:rPr>
      </w:pPr>
      <w:r w:rsidRPr="00CE5FBD">
        <w:rPr>
          <w:lang w:val="hr-HR"/>
        </w:rPr>
        <w:t xml:space="preserve">Za snimanje spektara </w:t>
      </w:r>
      <w:r w:rsidRPr="00CE5FBD">
        <w:rPr>
          <w:vertAlign w:val="superscript"/>
          <w:lang w:val="hr-HR"/>
        </w:rPr>
        <w:t>1</w:t>
      </w:r>
      <w:r w:rsidRPr="00CE5FBD">
        <w:rPr>
          <w:lang w:val="hr-HR"/>
        </w:rPr>
        <w:t xml:space="preserve">H NMR izoliranih </w:t>
      </w:r>
      <w:r w:rsidR="00CB3E4B" w:rsidRPr="00CE5FBD">
        <w:rPr>
          <w:lang w:val="hr-HR"/>
        </w:rPr>
        <w:t>komponenti rea</w:t>
      </w:r>
      <w:r w:rsidR="00E17241" w:rsidRPr="00CE5FBD">
        <w:rPr>
          <w:lang w:val="hr-HR"/>
        </w:rPr>
        <w:t>k</w:t>
      </w:r>
      <w:r w:rsidR="00CB3E4B" w:rsidRPr="00CE5FBD">
        <w:rPr>
          <w:lang w:val="hr-HR"/>
        </w:rPr>
        <w:t>cijske smjese</w:t>
      </w:r>
      <w:r w:rsidRPr="00CE5FBD">
        <w:rPr>
          <w:lang w:val="hr-HR"/>
        </w:rPr>
        <w:t xml:space="preserve"> korišten je pulsni slijed </w:t>
      </w:r>
      <w:r w:rsidRPr="00CE5FBD">
        <w:rPr>
          <w:i/>
          <w:iCs/>
          <w:lang w:val="hr-HR"/>
        </w:rPr>
        <w:t xml:space="preserve">lc1pncwgpps </w:t>
      </w:r>
      <w:r w:rsidRPr="00CE5FBD">
        <w:rPr>
          <w:iCs/>
          <w:lang w:val="hr-HR"/>
        </w:rPr>
        <w:t>sa supresijom signala otapala</w:t>
      </w:r>
      <w:r w:rsidR="00CB3E4B" w:rsidRPr="00CE5FBD">
        <w:rPr>
          <w:iCs/>
          <w:lang w:val="hr-HR"/>
        </w:rPr>
        <w:t xml:space="preserve">. </w:t>
      </w:r>
      <w:r w:rsidR="007E0A95">
        <w:rPr>
          <w:iCs/>
          <w:lang w:val="hr-HR"/>
        </w:rPr>
        <w:t>Korišteno</w:t>
      </w:r>
      <w:r w:rsidR="00CB3E4B" w:rsidRPr="00CE5FBD">
        <w:rPr>
          <w:iCs/>
          <w:lang w:val="hr-HR"/>
        </w:rPr>
        <w:t xml:space="preserve"> je </w:t>
      </w:r>
      <w:r w:rsidR="00CB3E4B" w:rsidRPr="00CE5FBD">
        <w:rPr>
          <w:lang w:val="hr-HR"/>
        </w:rPr>
        <w:t>128</w:t>
      </w:r>
      <w:r w:rsidR="008F0E1B">
        <w:rPr>
          <w:lang w:val="hr-HR"/>
        </w:rPr>
        <w:t xml:space="preserve"> </w:t>
      </w:r>
      <w:r w:rsidR="00170AC3">
        <w:rPr>
          <w:lang w:val="hr-HR"/>
        </w:rPr>
        <w:t xml:space="preserve">– </w:t>
      </w:r>
      <w:r w:rsidR="007E0A95">
        <w:rPr>
          <w:lang w:val="hr-HR"/>
        </w:rPr>
        <w:t>512</w:t>
      </w:r>
      <w:r w:rsidR="00CB3E4B" w:rsidRPr="00CE5FBD">
        <w:rPr>
          <w:lang w:val="hr-HR"/>
        </w:rPr>
        <w:t xml:space="preserve"> snimaka (ovisno o koncentraciji analita), primjenjena spektralna širina iznosila je 20 ppm, a digitalno razlučivanje 0,98 Hz.</w:t>
      </w:r>
    </w:p>
    <w:p w14:paraId="79D8F4B3" w14:textId="77777777" w:rsidR="00F87EED" w:rsidRPr="00CE5FBD" w:rsidRDefault="00F87EED" w:rsidP="00F87EED">
      <w:pPr>
        <w:pStyle w:val="OCJENSKIRADOVI3Podpodnaslovpoglavlja"/>
        <w:outlineLvl w:val="2"/>
      </w:pPr>
      <w:bookmarkStart w:id="50" w:name="_Toc27042631"/>
      <w:bookmarkStart w:id="51" w:name="_Toc48766205"/>
      <w:r w:rsidRPr="00CE5FBD">
        <w:lastRenderedPageBreak/>
        <w:t>Homonuklearni i heteronuklearni 2D spektri NMR</w:t>
      </w:r>
      <w:bookmarkEnd w:id="50"/>
      <w:bookmarkEnd w:id="51"/>
    </w:p>
    <w:p w14:paraId="13306B18" w14:textId="77777777" w:rsidR="00F87EED" w:rsidRPr="00CE5FBD" w:rsidRDefault="00F87EED" w:rsidP="00F87EED">
      <w:pPr>
        <w:rPr>
          <w:lang w:val="hr-HR"/>
        </w:rPr>
      </w:pPr>
    </w:p>
    <w:p w14:paraId="43893922" w14:textId="78D0B848" w:rsidR="00F87EED" w:rsidRPr="00CE5FBD" w:rsidRDefault="00E17241" w:rsidP="00E17241">
      <w:pPr>
        <w:spacing w:line="360" w:lineRule="auto"/>
        <w:jc w:val="both"/>
        <w:rPr>
          <w:lang w:val="hr-HR"/>
        </w:rPr>
      </w:pPr>
      <w:r w:rsidRPr="00CE5FBD">
        <w:rPr>
          <w:lang w:val="hr-HR"/>
        </w:rPr>
        <w:t>Za snimanje spektara COSY</w:t>
      </w:r>
      <w:r w:rsidRPr="00CE5FBD">
        <w:rPr>
          <w:vertAlign w:val="superscript"/>
          <w:lang w:val="hr-HR"/>
        </w:rPr>
        <w:t xml:space="preserve"> </w:t>
      </w:r>
      <w:r w:rsidRPr="00CE5FBD">
        <w:rPr>
          <w:lang w:val="hr-HR"/>
        </w:rPr>
        <w:t xml:space="preserve">izoliranih komponenti reakcijske smjese korišten je pulsni slijed </w:t>
      </w:r>
      <w:r w:rsidRPr="00CE5FBD">
        <w:rPr>
          <w:i/>
          <w:iCs/>
          <w:lang w:val="hr-HR"/>
        </w:rPr>
        <w:t xml:space="preserve">cosygpppqf. </w:t>
      </w:r>
      <w:r w:rsidRPr="00CE5FBD">
        <w:rPr>
          <w:iCs/>
          <w:lang w:val="hr-HR"/>
        </w:rPr>
        <w:t>Ovisno o</w:t>
      </w:r>
      <w:r w:rsidRPr="00CE5FBD">
        <w:rPr>
          <w:i/>
          <w:iCs/>
          <w:lang w:val="hr-HR"/>
        </w:rPr>
        <w:t xml:space="preserve"> </w:t>
      </w:r>
      <w:r w:rsidRPr="00CE5FBD">
        <w:rPr>
          <w:lang w:val="hr-HR"/>
        </w:rPr>
        <w:t xml:space="preserve">omjeru signala i šuma (odnosno o koncetraciji izolirane komponente) u spektru </w:t>
      </w:r>
      <w:r w:rsidRPr="00CE5FBD">
        <w:rPr>
          <w:vertAlign w:val="superscript"/>
          <w:lang w:val="hr-HR"/>
        </w:rPr>
        <w:t>1</w:t>
      </w:r>
      <w:r w:rsidRPr="00CE5FBD">
        <w:rPr>
          <w:lang w:val="hr-HR"/>
        </w:rPr>
        <w:t>H, odabran je b</w:t>
      </w:r>
      <w:r w:rsidR="00F87EED" w:rsidRPr="00CE5FBD">
        <w:rPr>
          <w:lang w:val="hr-HR"/>
        </w:rPr>
        <w:t>roj snimaka za homonuklearne i heteronuklearne eksperimente 2D</w:t>
      </w:r>
      <w:r w:rsidRPr="00CE5FBD">
        <w:rPr>
          <w:lang w:val="hr-HR"/>
        </w:rPr>
        <w:t>.</w:t>
      </w:r>
      <w:r w:rsidR="00F87EED" w:rsidRPr="00CE5FBD">
        <w:rPr>
          <w:lang w:val="hr-HR"/>
        </w:rPr>
        <w:t xml:space="preserve"> </w:t>
      </w:r>
      <w:r w:rsidRPr="00CE5FBD">
        <w:rPr>
          <w:lang w:val="hr-HR"/>
        </w:rPr>
        <w:t xml:space="preserve">Primjenjeni parametri su: </w:t>
      </w:r>
      <w:r w:rsidR="00F87EED" w:rsidRPr="00CE5FBD">
        <w:rPr>
          <w:lang w:val="hr-HR"/>
        </w:rPr>
        <w:t>2048 točaka u F2 dimenziji i 256 inkremenata u F1 dimenziji</w:t>
      </w:r>
      <w:r w:rsidRPr="00CE5FBD">
        <w:rPr>
          <w:lang w:val="hr-HR"/>
        </w:rPr>
        <w:t>, s</w:t>
      </w:r>
      <w:r w:rsidR="00F87EED" w:rsidRPr="00CE5FBD">
        <w:rPr>
          <w:lang w:val="hr-HR"/>
        </w:rPr>
        <w:t>pektralno područje od 5341,88 Hz te relaksacijsko vrijeme odgode od 2 s</w:t>
      </w:r>
      <w:r w:rsidR="0018605F">
        <w:rPr>
          <w:lang w:val="hr-HR"/>
        </w:rPr>
        <w:t>.</w:t>
      </w:r>
      <w:r w:rsidRPr="00CE5FBD">
        <w:rPr>
          <w:lang w:val="hr-HR"/>
        </w:rPr>
        <w:t xml:space="preserve"> </w:t>
      </w:r>
      <w:r w:rsidR="0018605F">
        <w:rPr>
          <w:lang w:val="hr-HR"/>
        </w:rPr>
        <w:t>D</w:t>
      </w:r>
      <w:r w:rsidR="00F87EED" w:rsidRPr="00CE5FBD">
        <w:rPr>
          <w:lang w:val="hr-HR"/>
        </w:rPr>
        <w:t>igitalna rezolucija</w:t>
      </w:r>
      <w:r w:rsidR="0018605F">
        <w:rPr>
          <w:lang w:val="hr-HR"/>
        </w:rPr>
        <w:t xml:space="preserve"> bila je</w:t>
      </w:r>
      <w:r w:rsidR="00F87EED" w:rsidRPr="00CE5FBD">
        <w:rPr>
          <w:lang w:val="hr-HR"/>
        </w:rPr>
        <w:t xml:space="preserve"> 5,22 Hz po točki u F2 dimenziji, odnosno 41,73 Hz u F1 dimenziji.</w:t>
      </w:r>
    </w:p>
    <w:p w14:paraId="0271689E" w14:textId="09050697" w:rsidR="00E17241" w:rsidRPr="00CE5FBD" w:rsidRDefault="00F87EED" w:rsidP="00E17241">
      <w:pPr>
        <w:pStyle w:val="OCJENSKIRADOVIOdlomak2OSTALIODLOMCI"/>
      </w:pPr>
      <w:r w:rsidRPr="00CE5FBD">
        <w:t xml:space="preserve">Za snimanje spektara HSQC </w:t>
      </w:r>
      <w:r w:rsidR="00E17241" w:rsidRPr="00CE5FBD">
        <w:t xml:space="preserve">izoliranih komponenti reakcijske smjese </w:t>
      </w:r>
      <w:r w:rsidRPr="00CE5FBD">
        <w:t xml:space="preserve">korišten je pulsni slijed </w:t>
      </w:r>
      <w:r w:rsidRPr="00CE5FBD">
        <w:rPr>
          <w:i/>
          <w:iCs/>
        </w:rPr>
        <w:t>hsqcedetgpsp.</w:t>
      </w:r>
      <w:r w:rsidR="00A72E8D">
        <w:rPr>
          <w:i/>
          <w:iCs/>
        </w:rPr>
        <w:t xml:space="preserve"> </w:t>
      </w:r>
      <w:r w:rsidRPr="00CE5FBD">
        <w:t>P</w:t>
      </w:r>
      <w:r w:rsidR="00E17241" w:rsidRPr="00CE5FBD">
        <w:t>rimjenjeni p</w:t>
      </w:r>
      <w:r w:rsidRPr="00CE5FBD">
        <w:t xml:space="preserve">arametri su: 4096 točaka u F2 dimenziji, 256 inkremenata u F1 dimenziji, relaksacijsko vrijeme odgode </w:t>
      </w:r>
      <w:r w:rsidR="00E17241" w:rsidRPr="00CE5FBD">
        <w:t xml:space="preserve">od </w:t>
      </w:r>
      <w:r w:rsidRPr="00CE5FBD">
        <w:t>1,5 s, 48 snimaka po inkrementu, spektra</w:t>
      </w:r>
      <w:r w:rsidR="00E17241" w:rsidRPr="00CE5FBD">
        <w:t>lna širina</w:t>
      </w:r>
      <w:r w:rsidRPr="00CE5FBD">
        <w:t xml:space="preserve"> u F2 dimenziji </w:t>
      </w:r>
      <w:r w:rsidR="00E17241" w:rsidRPr="00CE5FBD">
        <w:t xml:space="preserve">od </w:t>
      </w:r>
      <w:r w:rsidRPr="00CE5FBD">
        <w:t xml:space="preserve">6393,86 Hz, </w:t>
      </w:r>
      <w:r w:rsidR="00E17241" w:rsidRPr="00CE5FBD">
        <w:t xml:space="preserve">širina spektra od </w:t>
      </w:r>
      <w:r w:rsidRPr="00CE5FBD">
        <w:t xml:space="preserve">18111,57 Hz u F1 dimenziji, digitalna rezolucija 3,12 Hz </w:t>
      </w:r>
      <w:r w:rsidR="00E17241" w:rsidRPr="00CE5FBD">
        <w:t xml:space="preserve">po točki </w:t>
      </w:r>
      <w:r w:rsidRPr="00CE5FBD">
        <w:t>u F2 dimenziji</w:t>
      </w:r>
      <w:r w:rsidR="00E17241" w:rsidRPr="00CE5FBD">
        <w:t xml:space="preserve">, odnosno </w:t>
      </w:r>
      <w:r w:rsidRPr="00CE5FBD">
        <w:t xml:space="preserve">141,50 Hz u F1 dimenziji. </w:t>
      </w:r>
    </w:p>
    <w:p w14:paraId="28B88F5A" w14:textId="1BD9589E" w:rsidR="00424536" w:rsidRPr="00CE5FBD" w:rsidRDefault="00E17241" w:rsidP="004045E3">
      <w:pPr>
        <w:pStyle w:val="OCJENSKIRADOVIOdlomak2OSTALIODLOMCI"/>
      </w:pPr>
      <w:r w:rsidRPr="00CE5FBD">
        <w:t xml:space="preserve">Za snimanje spektara </w:t>
      </w:r>
      <w:r w:rsidR="00F87EED" w:rsidRPr="00CE5FBD">
        <w:t xml:space="preserve">HMBC </w:t>
      </w:r>
      <w:r w:rsidRPr="00CE5FBD">
        <w:t xml:space="preserve">izoliranih komponenti reakcijske smjese korišten je </w:t>
      </w:r>
      <w:r w:rsidR="00F87EED" w:rsidRPr="00CE5FBD">
        <w:t>pulsn</w:t>
      </w:r>
      <w:r w:rsidRPr="00CE5FBD">
        <w:t>i</w:t>
      </w:r>
      <w:r w:rsidR="00F87EED" w:rsidRPr="00CE5FBD">
        <w:t xml:space="preserve"> slijed </w:t>
      </w:r>
      <w:r w:rsidR="00F87EED" w:rsidRPr="00CE5FBD">
        <w:rPr>
          <w:i/>
          <w:iCs/>
        </w:rPr>
        <w:t>hmbcgpndqf</w:t>
      </w:r>
      <w:r w:rsidRPr="00CE5FBD">
        <w:rPr>
          <w:i/>
          <w:iCs/>
        </w:rPr>
        <w:t xml:space="preserve">. </w:t>
      </w:r>
      <w:r w:rsidR="00F87EED" w:rsidRPr="00CE5FBD">
        <w:t>P</w:t>
      </w:r>
      <w:r w:rsidRPr="00CE5FBD">
        <w:t>rimjenjeni p</w:t>
      </w:r>
      <w:r w:rsidR="00F87EED" w:rsidRPr="00CE5FBD">
        <w:t xml:space="preserve">arametri su: 4096 točaka u F2 dimenziji, 256 inkremenata u F1 dimenziji, spektralna širina 15,02 Hz u F2 dimenziji, odnosno 222,09 Hz u F1 dimenziji, 98 snimaka po inkrementu, relaksacijsko vrijeme odgode </w:t>
      </w:r>
      <w:r w:rsidRPr="00CE5FBD">
        <w:t xml:space="preserve">od </w:t>
      </w:r>
      <w:r w:rsidR="00F87EED" w:rsidRPr="00CE5FBD">
        <w:t xml:space="preserve">1,32 s te digitalna rezolucija 2,93 Hz </w:t>
      </w:r>
      <w:r w:rsidRPr="00CE5FBD">
        <w:t xml:space="preserve">po točki </w:t>
      </w:r>
      <w:r w:rsidR="00F87EED" w:rsidRPr="00CE5FBD">
        <w:t xml:space="preserve">u F2 dimenziji, odnosno 174,59 Hz u F1 dimenziji.  </w:t>
      </w:r>
    </w:p>
    <w:p w14:paraId="4B604257" w14:textId="1D60ACC5" w:rsidR="00D84E4C" w:rsidRPr="00CE5FBD" w:rsidRDefault="00D84E4C" w:rsidP="00D84E4C">
      <w:pPr>
        <w:pStyle w:val="OCJENSKIRADOVI2Podnaslovpoglavlja"/>
      </w:pPr>
      <w:bookmarkStart w:id="52" w:name="_Toc48766206"/>
      <w:r w:rsidRPr="00CE5FBD">
        <w:t>Spektrometrija masa</w:t>
      </w:r>
      <w:bookmarkEnd w:id="52"/>
    </w:p>
    <w:p w14:paraId="000DD84A" w14:textId="77777777" w:rsidR="00D84E4C" w:rsidRPr="00CE5FBD" w:rsidRDefault="00D84E4C" w:rsidP="00CA3BF9">
      <w:pPr>
        <w:pStyle w:val="OCJENSKIRADOVIOdlomak3NASTAVAKODLOMKA"/>
      </w:pPr>
    </w:p>
    <w:p w14:paraId="0FECD698" w14:textId="1CC051BA" w:rsidR="00D84E4C" w:rsidRPr="008212AA" w:rsidRDefault="00D84E4C" w:rsidP="008212AA">
      <w:pPr>
        <w:pStyle w:val="OCJENSKIRADOVIOdlomak1PRVIODLOMAK"/>
        <w:sectPr w:rsidR="00D84E4C" w:rsidRPr="008212AA" w:rsidSect="00CF6BB4">
          <w:headerReference w:type="default" r:id="rId29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  <w:r w:rsidRPr="00CE5FBD">
        <w:t xml:space="preserve">Analiza reakcijske smjese tehnikom LC-MS provedena je u </w:t>
      </w:r>
      <w:r w:rsidRPr="00CE5FBD">
        <w:softHyphen/>
      </w:r>
      <w:r w:rsidRPr="00CE5FBD">
        <w:softHyphen/>
      </w:r>
      <w:r w:rsidR="00A72E8D">
        <w:t>tvrtci Fidelta</w:t>
      </w:r>
      <w:r w:rsidR="009E43DA">
        <w:t xml:space="preserve"> </w:t>
      </w:r>
      <w:r w:rsidRPr="00CE5FBD">
        <w:t xml:space="preserve">na </w:t>
      </w:r>
      <w:r w:rsidRPr="0006707A">
        <w:t xml:space="preserve">instrumentu </w:t>
      </w:r>
      <w:r w:rsidR="0006707A" w:rsidRPr="0006707A">
        <w:t>LC-</w:t>
      </w:r>
      <w:r w:rsidR="008212AA">
        <w:t>Q-</w:t>
      </w:r>
      <w:r w:rsidR="0006707A" w:rsidRPr="0006707A">
        <w:t xml:space="preserve">MS </w:t>
      </w:r>
      <w:r w:rsidRPr="0006707A">
        <w:t xml:space="preserve">proizvođača </w:t>
      </w:r>
      <w:r w:rsidR="0006707A" w:rsidRPr="008C4548">
        <w:rPr>
          <w:i/>
        </w:rPr>
        <w:t>Agilent</w:t>
      </w:r>
      <w:r w:rsidR="00311AE6">
        <w:rPr>
          <w:i/>
        </w:rPr>
        <w:t xml:space="preserve"> </w:t>
      </w:r>
      <w:r w:rsidR="0006707A" w:rsidRPr="008C4548">
        <w:rPr>
          <w:i/>
        </w:rPr>
        <w:t>Technologies</w:t>
      </w:r>
      <w:r w:rsidR="0006707A" w:rsidRPr="0006707A">
        <w:t xml:space="preserve"> </w:t>
      </w:r>
      <w:r w:rsidRPr="0006707A">
        <w:t xml:space="preserve">koristeći </w:t>
      </w:r>
      <w:r w:rsidR="008212AA">
        <w:t>metodu kemijske ionizacije pri atmosferskom tlaku. Kao reakcijski plin korišten je dušik čiji je protok iznosio 8 L min</w:t>
      </w:r>
      <w:r w:rsidR="008212AA">
        <w:rPr>
          <w:vertAlign w:val="superscript"/>
        </w:rPr>
        <w:t>-1</w:t>
      </w:r>
      <w:r w:rsidR="008212AA">
        <w:t xml:space="preserve">, temperatura ionizacije iznosila je 300 </w:t>
      </w:r>
      <w:r w:rsidR="008212AA" w:rsidRPr="008B6FD4">
        <w:t>°C</w:t>
      </w:r>
      <w:r w:rsidR="008212AA">
        <w:t xml:space="preserve">. </w:t>
      </w:r>
      <w:r w:rsidR="008212AA" w:rsidRPr="00CE5FBD">
        <w:t>Valna duljina detekcij</w:t>
      </w:r>
      <w:r w:rsidR="008212AA">
        <w:t>e</w:t>
      </w:r>
      <w:r w:rsidR="008212AA" w:rsidRPr="00CE5FBD">
        <w:t xml:space="preserve"> pos</w:t>
      </w:r>
      <w:r w:rsidR="008212AA">
        <w:t>tavljena je u rasponu od 190 – 410 nm</w:t>
      </w:r>
      <w:r w:rsidR="00311AE6">
        <w:t xml:space="preserve">, a kao detektor je korišten detektor s nizom fotodioda </w:t>
      </w:r>
      <w:r w:rsidR="00311AE6" w:rsidRPr="00CE5FBD">
        <w:t>(engl.</w:t>
      </w:r>
      <w:r w:rsidR="00311AE6">
        <w:t xml:space="preserve"> </w:t>
      </w:r>
      <w:r w:rsidR="00311AE6">
        <w:rPr>
          <w:i/>
        </w:rPr>
        <w:t>Diode Array Detector</w:t>
      </w:r>
      <w:r w:rsidR="00311AE6" w:rsidRPr="00CE5FBD">
        <w:t xml:space="preserve">, </w:t>
      </w:r>
      <w:r w:rsidR="00311AE6">
        <w:t>DAD</w:t>
      </w:r>
      <w:r w:rsidR="00311AE6" w:rsidRPr="00CE5FBD">
        <w:t>)</w:t>
      </w:r>
      <w:r w:rsidR="008212AA">
        <w:t xml:space="preserve">. </w:t>
      </w:r>
    </w:p>
    <w:p w14:paraId="0BF13879" w14:textId="77777777" w:rsidR="00424536" w:rsidRPr="00A44071" w:rsidRDefault="00424536" w:rsidP="00CA3BF9">
      <w:pPr>
        <w:pStyle w:val="OCJENSKIRADOVI1Naslovpoglavlja"/>
      </w:pPr>
      <w:bookmarkStart w:id="53" w:name="_Toc355955758"/>
      <w:bookmarkStart w:id="54" w:name="_Toc48766207"/>
      <w:r w:rsidRPr="00A44071">
        <w:lastRenderedPageBreak/>
        <w:t>REZULTATI I RASPRAVA</w:t>
      </w:r>
      <w:bookmarkEnd w:id="53"/>
      <w:bookmarkEnd w:id="54"/>
    </w:p>
    <w:p w14:paraId="66873D11" w14:textId="16167BDA" w:rsidR="009C1047" w:rsidRDefault="009C1047" w:rsidP="009C1047">
      <w:pPr>
        <w:pStyle w:val="OCJENSKIRADOVI2Podnaslovpoglavlja"/>
      </w:pPr>
      <w:bookmarkStart w:id="55" w:name="_Toc48766208"/>
      <w:bookmarkStart w:id="56" w:name="_Hlk42289630"/>
      <w:r>
        <w:t xml:space="preserve">Analiza reakcijskih smjesa </w:t>
      </w:r>
      <w:r w:rsidR="00B31666">
        <w:t xml:space="preserve">makrozona </w:t>
      </w:r>
      <w:r>
        <w:t>tehnikom HPLC</w:t>
      </w:r>
      <w:bookmarkEnd w:id="55"/>
    </w:p>
    <w:p w14:paraId="6AEC7058" w14:textId="77777777" w:rsidR="00D50315" w:rsidRPr="00D50315" w:rsidRDefault="00D50315" w:rsidP="00D50315">
      <w:pPr>
        <w:rPr>
          <w:lang w:val="hr-HR"/>
        </w:rPr>
      </w:pPr>
    </w:p>
    <w:p w14:paraId="4CA02539" w14:textId="36C0DB8B" w:rsidR="006D49FB" w:rsidRPr="006D49FB" w:rsidRDefault="00D50315" w:rsidP="006D49FB">
      <w:pPr>
        <w:pStyle w:val="OCJENSKIRADOVIOdlomak1PRVIODLOMAK"/>
      </w:pPr>
      <w:r>
        <w:t>Sinteza spojeva</w:t>
      </w:r>
      <w:r w:rsidR="003E6D3F" w:rsidRPr="00CE5FBD">
        <w:t xml:space="preserve"> 9a- i 4''-tetrahidrofurfuril</w:t>
      </w:r>
      <w:r>
        <w:t xml:space="preserve"> makrozon</w:t>
      </w:r>
      <w:r w:rsidR="003E6D3F" w:rsidRPr="00CE5FBD">
        <w:t xml:space="preserve"> </w:t>
      </w:r>
      <w:r>
        <w:t>provedena je</w:t>
      </w:r>
      <w:r w:rsidR="00173767">
        <w:t xml:space="preserve"> </w:t>
      </w:r>
      <w:r>
        <w:t>u laboratoriju</w:t>
      </w:r>
      <w:r w:rsidR="003E6D3F" w:rsidRPr="00CE5FBD">
        <w:t xml:space="preserve"> Zavod</w:t>
      </w:r>
      <w:r>
        <w:t>a</w:t>
      </w:r>
      <w:r w:rsidR="003E6D3F" w:rsidRPr="00CE5FBD">
        <w:t xml:space="preserve"> za analitičku kemiju</w:t>
      </w:r>
      <w:r>
        <w:t>, Kemijskog odsjeka,</w:t>
      </w:r>
      <w:r w:rsidR="003E6D3F" w:rsidRPr="00CE5FBD">
        <w:t xml:space="preserve"> Prirodoslovno-matematičkog fakulteta u Zagrebu</w:t>
      </w:r>
      <w:r w:rsidR="00B62587">
        <w:t xml:space="preserve"> prema shemama</w:t>
      </w:r>
      <w:r>
        <w:t xml:space="preserve"> na slikama 9 i 10.</w:t>
      </w:r>
      <w:r w:rsidR="00173767">
        <w:t xml:space="preserve"> </w:t>
      </w:r>
    </w:p>
    <w:p w14:paraId="055A228D" w14:textId="7FAB4837" w:rsidR="000B46E7" w:rsidRPr="00CE5FBD" w:rsidRDefault="00AC5E74" w:rsidP="007D73D6">
      <w:pPr>
        <w:pStyle w:val="OCJENSKIRADOVIOdlomak2OSTALIODLOMCI"/>
      </w:pPr>
      <w:r>
        <w:rPr>
          <w:noProof/>
        </w:rPr>
        <w:drawing>
          <wp:inline distT="0" distB="0" distL="0" distR="0" wp14:anchorId="68FE6B6D" wp14:editId="46C53AEE">
            <wp:extent cx="5242560" cy="5999093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ema_9a-16 BEZ formula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1942" cy="600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6576" w14:textId="4D709EB0" w:rsidR="000B46E7" w:rsidRDefault="00173767" w:rsidP="00B35A75">
      <w:pPr>
        <w:pStyle w:val="OCJENSKIRADOVIOdlomak3NASTAVAKODLOMKA"/>
        <w:jc w:val="center"/>
        <w:rPr>
          <w:noProof/>
        </w:rPr>
      </w:pPr>
      <w:r w:rsidRPr="00CE5FBD">
        <w:t xml:space="preserve">Slika </w:t>
      </w:r>
      <w:r>
        <w:t>9</w:t>
      </w:r>
      <w:r w:rsidRPr="00CE5FBD">
        <w:t xml:space="preserve">.  </w:t>
      </w:r>
      <w:r w:rsidR="00220F84">
        <w:t xml:space="preserve">Shematski prikaz sinteze </w:t>
      </w:r>
      <w:r w:rsidR="00220F84" w:rsidRPr="00096B3F">
        <w:rPr>
          <w:noProof/>
        </w:rPr>
        <w:t>9a-tetrahidrofurfuril makrozona</w:t>
      </w:r>
      <w:r w:rsidR="004056F5">
        <w:rPr>
          <w:noProof/>
        </w:rPr>
        <w:t>.</w:t>
      </w:r>
    </w:p>
    <w:p w14:paraId="748496B5" w14:textId="2C7B4486" w:rsidR="004056F5" w:rsidRDefault="00D605E7" w:rsidP="00B35A75">
      <w:pPr>
        <w:pStyle w:val="OCJENSKIRADOVIOdlomak3NASTAVAKODLOMKA"/>
        <w:jc w:val="center"/>
        <w:rPr>
          <w:noProof/>
        </w:rPr>
      </w:pPr>
      <w:r>
        <w:rPr>
          <w:noProof/>
          <w:lang w:eastAsia="hr-HR"/>
        </w:rPr>
        <w:lastRenderedPageBreak/>
        <w:drawing>
          <wp:inline distT="0" distB="0" distL="0" distR="0" wp14:anchorId="10008F0A" wp14:editId="0DD21D8B">
            <wp:extent cx="5763491" cy="7135901"/>
            <wp:effectExtent l="0" t="0" r="889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ema_4II-16 BEZ formula.bmp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8404" cy="714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9385A" w14:textId="152B1EFA" w:rsidR="000B46E7" w:rsidRDefault="00B35A75" w:rsidP="000B46E7">
      <w:pPr>
        <w:pStyle w:val="OCJENSKIRADOVIOdlomak3NASTAVAKODLOMKA"/>
        <w:jc w:val="center"/>
      </w:pPr>
      <w:r w:rsidRPr="00CE5FBD">
        <w:t xml:space="preserve">Slika </w:t>
      </w:r>
      <w:r>
        <w:t>10</w:t>
      </w:r>
      <w:r w:rsidRPr="00CE5FBD">
        <w:t xml:space="preserve">.  </w:t>
      </w:r>
      <w:r w:rsidR="00220F84">
        <w:t xml:space="preserve">Shematski prikaz sinteze </w:t>
      </w:r>
      <w:r>
        <w:t>4''-tetrahidrofurfuril makrozon</w:t>
      </w:r>
      <w:r w:rsidR="00220F84">
        <w:t>a</w:t>
      </w:r>
      <w:r>
        <w:t>.</w:t>
      </w:r>
    </w:p>
    <w:p w14:paraId="325028A6" w14:textId="77777777" w:rsidR="004056F5" w:rsidRDefault="004056F5" w:rsidP="004056F5">
      <w:pPr>
        <w:pStyle w:val="OCJENSKIRADOVIOdlomak3NASTAVAKODLOMKA"/>
      </w:pPr>
    </w:p>
    <w:p w14:paraId="66686924" w14:textId="4E968ACE" w:rsidR="008C72C9" w:rsidRDefault="00B42D90" w:rsidP="004328C4">
      <w:pPr>
        <w:pStyle w:val="OCJENSKIRADOVIOdlomak3NASTAVAKODLOMKA"/>
      </w:pPr>
      <w:r>
        <w:t xml:space="preserve">Reakcijske smjese novosintetiziranih makrozona analizirane su tehnikom HPLC. </w:t>
      </w:r>
      <w:r w:rsidR="00EC5F69">
        <w:t>Kromatografsko odjeljivanje sastojaka reakcijsk</w:t>
      </w:r>
      <w:r w:rsidR="00542F1C">
        <w:t>ih</w:t>
      </w:r>
      <w:r w:rsidR="00EC5F69">
        <w:t xml:space="preserve"> smjes</w:t>
      </w:r>
      <w:r w:rsidR="00542F1C">
        <w:t>a</w:t>
      </w:r>
      <w:r w:rsidR="00EC5F69">
        <w:t xml:space="preserve"> </w:t>
      </w:r>
      <w:r w:rsidR="00EC5F69" w:rsidRPr="00CE5FBD">
        <w:t xml:space="preserve">9a- i 4''-tetrahidrofurfuril </w:t>
      </w:r>
      <w:r w:rsidR="00EC5F69">
        <w:t>makrozona</w:t>
      </w:r>
      <w:r w:rsidR="00EC5F69" w:rsidRPr="00EC5F69">
        <w:t xml:space="preserve"> </w:t>
      </w:r>
      <w:r w:rsidR="00EC5F69">
        <w:t>p</w:t>
      </w:r>
      <w:r>
        <w:t>ostignuto</w:t>
      </w:r>
      <w:r w:rsidR="00EC5F69">
        <w:t xml:space="preserve"> je na </w:t>
      </w:r>
      <w:r>
        <w:t>kromatografskoj</w:t>
      </w:r>
      <w:r w:rsidR="004328C4">
        <w:t xml:space="preserve"> koloni</w:t>
      </w:r>
      <w:r w:rsidR="007F5172" w:rsidRPr="007F5172">
        <w:t xml:space="preserve"> </w:t>
      </w:r>
      <w:r w:rsidR="007F5172" w:rsidRPr="00CE5FBD">
        <w:t xml:space="preserve">Waters XBridge® Phenyl dimenzija 150 mm × 4,6 </w:t>
      </w:r>
      <w:r w:rsidR="007F5172" w:rsidRPr="00CE5FBD">
        <w:lastRenderedPageBreak/>
        <w:t>mm; 3,5 μm</w:t>
      </w:r>
      <w:r w:rsidR="00EC5F69" w:rsidRPr="001E0E78">
        <w:t xml:space="preserve"> </w:t>
      </w:r>
      <w:r w:rsidR="00EC5F69">
        <w:t xml:space="preserve">uz </w:t>
      </w:r>
      <w:r w:rsidR="00EC5F69" w:rsidRPr="001E0E78">
        <w:t>gradijentn</w:t>
      </w:r>
      <w:r w:rsidR="00EC5F69">
        <w:t>o</w:t>
      </w:r>
      <w:r w:rsidR="00EC5F69" w:rsidRPr="001E0E78">
        <w:t xml:space="preserve"> eluiranje </w:t>
      </w:r>
      <w:r w:rsidR="00EC5F69">
        <w:t xml:space="preserve">smjesom acetonitrila i  amonijačnog pufera pH 10 </w:t>
      </w:r>
      <w:r w:rsidR="007C4770">
        <w:t>množinske koncentracije 10 mmol dm</w:t>
      </w:r>
      <w:r w:rsidR="007C4770" w:rsidRPr="00945965">
        <w:rPr>
          <w:vertAlign w:val="superscript"/>
        </w:rPr>
        <w:t>–</w:t>
      </w:r>
      <w:r w:rsidR="007C4770">
        <w:rPr>
          <w:vertAlign w:val="superscript"/>
        </w:rPr>
        <w:t>3</w:t>
      </w:r>
      <w:r w:rsidR="007C4770">
        <w:t xml:space="preserve"> </w:t>
      </w:r>
      <w:r w:rsidR="00EC5F69">
        <w:t>(Tablica 1</w:t>
      </w:r>
      <w:r w:rsidR="00EC5F69" w:rsidRPr="001E0E78">
        <w:t>)</w:t>
      </w:r>
      <w:r w:rsidR="00EC5F69">
        <w:t>. Reprezentativni kromatogram</w:t>
      </w:r>
      <w:r w:rsidR="004328C4">
        <w:t>i</w:t>
      </w:r>
      <w:r w:rsidR="00EC5F69">
        <w:t xml:space="preserve"> reakcijsk</w:t>
      </w:r>
      <w:r w:rsidR="004328C4">
        <w:t>ih</w:t>
      </w:r>
      <w:r w:rsidR="00EC5F69">
        <w:t xml:space="preserve"> smjes</w:t>
      </w:r>
      <w:r w:rsidR="004328C4">
        <w:t>a</w:t>
      </w:r>
      <w:r w:rsidR="00EC5F69">
        <w:t xml:space="preserve"> </w:t>
      </w:r>
      <w:r w:rsidR="004328C4" w:rsidRPr="00CE5FBD">
        <w:t xml:space="preserve">9a- i 4''-tetrahidrofurfuril </w:t>
      </w:r>
      <w:r w:rsidR="004328C4">
        <w:t>makrozona</w:t>
      </w:r>
      <w:r w:rsidR="004328C4" w:rsidRPr="00EC5F69">
        <w:t xml:space="preserve"> </w:t>
      </w:r>
      <w:r w:rsidR="00EC5F69">
        <w:t>prikazan</w:t>
      </w:r>
      <w:r w:rsidR="004328C4">
        <w:t>i</w:t>
      </w:r>
      <w:r w:rsidR="00EC5F69">
        <w:t xml:space="preserve"> </w:t>
      </w:r>
      <w:r w:rsidR="004328C4">
        <w:t>su</w:t>
      </w:r>
      <w:r w:rsidR="00EC5F69">
        <w:t xml:space="preserve"> na </w:t>
      </w:r>
      <w:r>
        <w:t>slikama</w:t>
      </w:r>
      <w:r w:rsidR="004328C4">
        <w:t xml:space="preserve"> </w:t>
      </w:r>
      <w:r>
        <w:t>11 i 12.</w:t>
      </w:r>
    </w:p>
    <w:p w14:paraId="2A4ACAAA" w14:textId="5FA21D63" w:rsidR="000B46E7" w:rsidRDefault="00021D8F" w:rsidP="007D73D6">
      <w:pPr>
        <w:pStyle w:val="OCJENSKIRADOVIOdlomak3NASTAVAKODLOMKA"/>
        <w:jc w:val="center"/>
      </w:pPr>
      <w:r>
        <w:rPr>
          <w:noProof/>
          <w:lang w:eastAsia="hr-HR"/>
        </w:rPr>
        <w:drawing>
          <wp:inline distT="0" distB="0" distL="0" distR="0" wp14:anchorId="694E58E0" wp14:editId="3CE65AD7">
            <wp:extent cx="5760085" cy="320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romatogram 9a-16_rs.tif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BAD2" w14:textId="7A72ED20" w:rsidR="004328C4" w:rsidRDefault="004328C4" w:rsidP="007D73D6">
      <w:pPr>
        <w:spacing w:line="360" w:lineRule="auto"/>
        <w:jc w:val="center"/>
      </w:pPr>
      <w:r>
        <w:t xml:space="preserve">Slika </w:t>
      </w:r>
      <w:r w:rsidR="009A0D49">
        <w:t>11</w:t>
      </w:r>
      <w:r>
        <w:t xml:space="preserve">. Reprezentativni kromatogram reakcijske smjese </w:t>
      </w:r>
      <w:r w:rsidRPr="00CE5FBD">
        <w:t xml:space="preserve">9a-tetrahidrofurfuril </w:t>
      </w:r>
      <w:r>
        <w:t>makrozona</w:t>
      </w:r>
      <w:r w:rsidRPr="00EC5F69">
        <w:t xml:space="preserve"> </w:t>
      </w:r>
      <w:r>
        <w:t>masene koncentracije 5</w:t>
      </w:r>
      <w:r w:rsidRPr="00630CA4">
        <w:t xml:space="preserve"> mg m</w:t>
      </w:r>
      <w:r>
        <w:t>L</w:t>
      </w:r>
      <w:r w:rsidRPr="00945965">
        <w:rPr>
          <w:vertAlign w:val="superscript"/>
        </w:rPr>
        <w:t>–1</w:t>
      </w:r>
      <w:r>
        <w:t>.</w:t>
      </w:r>
    </w:p>
    <w:p w14:paraId="475401C0" w14:textId="77777777" w:rsidR="000B46E7" w:rsidRDefault="000B46E7" w:rsidP="007D73D6">
      <w:pPr>
        <w:spacing w:line="360" w:lineRule="auto"/>
        <w:jc w:val="center"/>
      </w:pPr>
    </w:p>
    <w:p w14:paraId="78BC3B1C" w14:textId="1450A663" w:rsidR="000B46E7" w:rsidRDefault="00993097" w:rsidP="007D73D6">
      <w:pPr>
        <w:spacing w:line="360" w:lineRule="auto"/>
        <w:jc w:val="center"/>
      </w:pPr>
      <w:r>
        <w:rPr>
          <w:noProof/>
          <w:lang w:val="hr-HR" w:eastAsia="hr-HR"/>
        </w:rPr>
        <w:drawing>
          <wp:inline distT="0" distB="0" distL="0" distR="0" wp14:anchorId="750BE6A6" wp14:editId="4C4268BD">
            <wp:extent cx="5669280" cy="3121198"/>
            <wp:effectExtent l="0" t="0" r="762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romatogram 4II-16.ti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979" cy="31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E39D7" w14:textId="2AB901B0" w:rsidR="005243F0" w:rsidRDefault="004328C4" w:rsidP="007D73D6">
      <w:pPr>
        <w:spacing w:line="360" w:lineRule="auto"/>
        <w:jc w:val="center"/>
      </w:pPr>
      <w:r>
        <w:t xml:space="preserve">Slika </w:t>
      </w:r>
      <w:r w:rsidR="000B46E7">
        <w:t>12</w:t>
      </w:r>
      <w:r>
        <w:t>. Reprezentativni kromatogram reakcijske smjese 4”</w:t>
      </w:r>
      <w:r w:rsidRPr="00CE5FBD">
        <w:t xml:space="preserve">-tetrahidrofurfuril </w:t>
      </w:r>
      <w:r>
        <w:t>makrozona</w:t>
      </w:r>
      <w:r w:rsidRPr="00EC5F69">
        <w:t xml:space="preserve"> </w:t>
      </w:r>
      <w:r>
        <w:t xml:space="preserve">masene koncentracije </w:t>
      </w:r>
      <w:r w:rsidR="007F5172">
        <w:t>5</w:t>
      </w:r>
      <w:r w:rsidRPr="00630CA4">
        <w:t xml:space="preserve"> mg m</w:t>
      </w:r>
      <w:r>
        <w:t>L</w:t>
      </w:r>
      <w:r w:rsidRPr="00945965">
        <w:rPr>
          <w:vertAlign w:val="superscript"/>
        </w:rPr>
        <w:t>–1</w:t>
      </w:r>
      <w:r>
        <w:t>.</w:t>
      </w:r>
    </w:p>
    <w:p w14:paraId="1526C7C8" w14:textId="65E14137" w:rsidR="004056F5" w:rsidRDefault="004328C4" w:rsidP="00537D39">
      <w:pPr>
        <w:pStyle w:val="Default"/>
        <w:spacing w:line="360" w:lineRule="auto"/>
        <w:jc w:val="both"/>
        <w:rPr>
          <w:lang w:val="hr-HR"/>
        </w:rPr>
      </w:pPr>
      <w:r w:rsidRPr="00082925">
        <w:lastRenderedPageBreak/>
        <w:t>Kvantitativna analiza</w:t>
      </w:r>
      <w:r>
        <w:t xml:space="preserve"> reakcijsk</w:t>
      </w:r>
      <w:r w:rsidR="006444C3">
        <w:t>ih</w:t>
      </w:r>
      <w:r>
        <w:t xml:space="preserve"> smjes</w:t>
      </w:r>
      <w:r w:rsidR="006444C3">
        <w:t>a</w:t>
      </w:r>
      <w:r w:rsidRPr="00082925">
        <w:t xml:space="preserve"> provedena je metodom </w:t>
      </w:r>
      <w:r>
        <w:t>normalizacije pikova</w:t>
      </w:r>
      <w:r w:rsidR="006444C3">
        <w:rPr>
          <w:vertAlign w:val="superscript"/>
        </w:rPr>
        <w:t>4</w:t>
      </w:r>
      <w:r w:rsidR="008E352C">
        <w:rPr>
          <w:vertAlign w:val="superscript"/>
        </w:rPr>
        <w:t>3</w:t>
      </w:r>
      <w:r w:rsidR="002D0665">
        <w:t xml:space="preserve"> </w:t>
      </w:r>
      <w:r>
        <w:t xml:space="preserve">u </w:t>
      </w:r>
      <w:r w:rsidRPr="00082925">
        <w:t>kromatogram</w:t>
      </w:r>
      <w:r>
        <w:t xml:space="preserve">u reakcijske smjese </w:t>
      </w:r>
      <w:r w:rsidR="006444C3">
        <w:t>koristeći</w:t>
      </w:r>
      <w:r>
        <w:t xml:space="preserve"> program </w:t>
      </w:r>
      <w:r w:rsidRPr="00571767">
        <w:rPr>
          <w:i/>
          <w:iCs/>
        </w:rPr>
        <w:t>Agilent OpenLab CDS ChemStation</w:t>
      </w:r>
      <w:r w:rsidRPr="00082925">
        <w:t xml:space="preserve">. </w:t>
      </w:r>
      <w:r>
        <w:t xml:space="preserve">Prema </w:t>
      </w:r>
      <w:r w:rsidR="006444C3">
        <w:t xml:space="preserve">toj metodi sadržaj </w:t>
      </w:r>
      <w:r>
        <w:t>pojedine komponente</w:t>
      </w:r>
      <w:r w:rsidRPr="00AE7AA9">
        <w:t xml:space="preserve"> </w:t>
      </w:r>
      <w:r w:rsidR="006444C3">
        <w:t xml:space="preserve">računa se kao omjer </w:t>
      </w:r>
      <w:r w:rsidRPr="00AE7AA9">
        <w:t xml:space="preserve">površine kromatografske krivulje određivane </w:t>
      </w:r>
      <w:r w:rsidR="006444C3">
        <w:t xml:space="preserve">komponente </w:t>
      </w:r>
      <w:r w:rsidRPr="00AE7AA9">
        <w:t>i ukupne površine svih kromatografskih krivulja</w:t>
      </w:r>
      <w:r w:rsidR="006444C3">
        <w:t xml:space="preserve">. Ova metoda ne uzima u obzir nedetektirane komponente reakcijske smjese i pretpostavlja jednaki odziv detektora za </w:t>
      </w:r>
      <w:r w:rsidR="006444C3" w:rsidRPr="00251695">
        <w:rPr>
          <w:lang w:val="hr-HR"/>
        </w:rPr>
        <w:t xml:space="preserve">sve komponente reakcijske smjese. Korištenje metode vanjskog standarda povećalo bi točnost metode normalizacije pikova. Primjenom metode normalizacije pikova dobiveni su </w:t>
      </w:r>
      <w:r w:rsidR="00357602">
        <w:rPr>
          <w:lang w:val="hr-HR"/>
        </w:rPr>
        <w:t>udjeli pojedinih komponenata u</w:t>
      </w:r>
      <w:r w:rsidR="006444C3" w:rsidRPr="00251695">
        <w:rPr>
          <w:lang w:val="hr-HR"/>
        </w:rPr>
        <w:t xml:space="preserve"> </w:t>
      </w:r>
      <w:r w:rsidR="00357602">
        <w:rPr>
          <w:lang w:val="hr-HR"/>
        </w:rPr>
        <w:t>reakcijskim smjesama</w:t>
      </w:r>
      <w:r w:rsidR="006444C3" w:rsidRPr="00251695">
        <w:rPr>
          <w:lang w:val="hr-HR"/>
        </w:rPr>
        <w:t xml:space="preserve"> 9a-tetrahidrofurfuril</w:t>
      </w:r>
      <w:r w:rsidR="00357602">
        <w:rPr>
          <w:lang w:val="hr-HR"/>
        </w:rPr>
        <w:t xml:space="preserve"> makrozona</w:t>
      </w:r>
      <w:r w:rsidR="006444C3" w:rsidRPr="00251695">
        <w:rPr>
          <w:lang w:val="hr-HR"/>
        </w:rPr>
        <w:t xml:space="preserve"> </w:t>
      </w:r>
      <w:r w:rsidR="00357602">
        <w:rPr>
          <w:lang w:val="hr-HR"/>
        </w:rPr>
        <w:t>(Tablica</w:t>
      </w:r>
      <w:r w:rsidR="005F4FC2">
        <w:rPr>
          <w:lang w:val="hr-HR"/>
        </w:rPr>
        <w:t xml:space="preserve"> 2)</w:t>
      </w:r>
      <w:r w:rsidR="006444C3" w:rsidRPr="00251695">
        <w:rPr>
          <w:lang w:val="hr-HR"/>
        </w:rPr>
        <w:t xml:space="preserve"> i </w:t>
      </w:r>
      <w:r w:rsidR="00357602">
        <w:rPr>
          <w:lang w:val="hr-HR"/>
        </w:rPr>
        <w:t>4”-tetrahidrofurfuril makrozona</w:t>
      </w:r>
      <w:r w:rsidR="005F4FC2">
        <w:rPr>
          <w:lang w:val="hr-HR"/>
        </w:rPr>
        <w:t xml:space="preserve"> (Tablica</w:t>
      </w:r>
      <w:r w:rsidR="005F4FC2" w:rsidRPr="00251695">
        <w:rPr>
          <w:lang w:val="hr-HR"/>
        </w:rPr>
        <w:t xml:space="preserve"> </w:t>
      </w:r>
      <w:r w:rsidR="00581BF9">
        <w:rPr>
          <w:lang w:val="hr-HR"/>
        </w:rPr>
        <w:t>3</w:t>
      </w:r>
      <w:r w:rsidR="005F4FC2">
        <w:rPr>
          <w:lang w:val="hr-HR"/>
        </w:rPr>
        <w:t>)</w:t>
      </w:r>
      <w:r w:rsidR="006444C3" w:rsidRPr="00251695">
        <w:rPr>
          <w:lang w:val="hr-HR"/>
        </w:rPr>
        <w:t>.</w:t>
      </w:r>
      <w:r w:rsidR="001B2518">
        <w:rPr>
          <w:lang w:val="hr-HR"/>
        </w:rPr>
        <w:t xml:space="preserve"> N</w:t>
      </w:r>
      <w:r w:rsidR="001B2518" w:rsidRPr="00251695">
        <w:rPr>
          <w:lang w:val="hr-HR"/>
        </w:rPr>
        <w:t>epoznati spojev</w:t>
      </w:r>
      <w:r w:rsidR="00117270">
        <w:rPr>
          <w:lang w:val="hr-HR"/>
        </w:rPr>
        <w:t>i koji su prisutni u reakcijskim smjesama</w:t>
      </w:r>
      <w:r w:rsidR="001B2518" w:rsidRPr="00251695">
        <w:rPr>
          <w:lang w:val="hr-HR"/>
        </w:rPr>
        <w:t xml:space="preserve"> imenovani su kombiniranjem oznake Imp za onečišćenje (engl. </w:t>
      </w:r>
      <w:r w:rsidR="001B2518" w:rsidRPr="00251695">
        <w:rPr>
          <w:i/>
          <w:iCs/>
          <w:lang w:val="hr-HR"/>
        </w:rPr>
        <w:t>Impurity</w:t>
      </w:r>
      <w:r w:rsidR="001B2518" w:rsidRPr="00251695">
        <w:rPr>
          <w:lang w:val="hr-HR"/>
        </w:rPr>
        <w:t xml:space="preserve">) i relativnim vremenom zadržavanja (engl. </w:t>
      </w:r>
      <w:r w:rsidR="001B2518" w:rsidRPr="00251695">
        <w:rPr>
          <w:i/>
          <w:lang w:val="hr-HR"/>
        </w:rPr>
        <w:t>Relative Retention Time</w:t>
      </w:r>
      <w:r w:rsidR="001B2518" w:rsidRPr="00251695">
        <w:rPr>
          <w:lang w:val="hr-HR"/>
        </w:rPr>
        <w:t xml:space="preserve">, RRT) u odnosu na glavnu komponentu. </w:t>
      </w:r>
      <w:r w:rsidR="006444C3" w:rsidRPr="00251695">
        <w:rPr>
          <w:lang w:val="hr-HR"/>
        </w:rPr>
        <w:t xml:space="preserve"> </w:t>
      </w:r>
    </w:p>
    <w:p w14:paraId="74C1D565" w14:textId="2C1F61AA" w:rsidR="00A71F3E" w:rsidRDefault="00A71F3E" w:rsidP="00537D39">
      <w:pPr>
        <w:pStyle w:val="Default"/>
        <w:spacing w:line="360" w:lineRule="auto"/>
        <w:jc w:val="both"/>
        <w:rPr>
          <w:lang w:val="hr-HR"/>
        </w:rPr>
      </w:pPr>
    </w:p>
    <w:p w14:paraId="4AF27CAA" w14:textId="53A571A7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0D060317" w14:textId="3AB140A7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3D0A2275" w14:textId="48D8A989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3AECCE1A" w14:textId="29AB936A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3643066D" w14:textId="445A50EC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57DF58F5" w14:textId="2E648612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61783CED" w14:textId="5CC62883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390D1051" w14:textId="4537CE64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08F59970" w14:textId="510C1FA0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592610F8" w14:textId="2465DDC0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72F8D88D" w14:textId="4F989634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2BC721D5" w14:textId="1169B329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1F0AEA03" w14:textId="00C03ED3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6A36CDF0" w14:textId="53874D40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08AB661F" w14:textId="32796CE2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7752E7B9" w14:textId="4290AB4E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430895FE" w14:textId="3B6F1621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2FB0B633" w14:textId="294A7D93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29C028FA" w14:textId="4BF0B79E" w:rsidR="00537D39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6CC0F619" w14:textId="77777777" w:rsidR="00537D39" w:rsidRPr="00251695" w:rsidRDefault="00537D39" w:rsidP="00537D39">
      <w:pPr>
        <w:pStyle w:val="Default"/>
        <w:spacing w:line="360" w:lineRule="auto"/>
        <w:jc w:val="both"/>
        <w:rPr>
          <w:lang w:val="hr-HR"/>
        </w:rPr>
      </w:pPr>
    </w:p>
    <w:p w14:paraId="778BB2F4" w14:textId="09EBE9CC" w:rsidR="006444C3" w:rsidRDefault="006444C3" w:rsidP="007D73D6">
      <w:pPr>
        <w:spacing w:line="360" w:lineRule="auto"/>
        <w:rPr>
          <w:lang w:val="hr-HR"/>
        </w:rPr>
      </w:pPr>
      <w:r w:rsidRPr="00251695">
        <w:rPr>
          <w:lang w:val="hr-HR"/>
        </w:rPr>
        <w:lastRenderedPageBreak/>
        <w:t>Tablica 2.</w:t>
      </w:r>
      <w:r w:rsidR="006A6CA7" w:rsidRPr="00251695">
        <w:rPr>
          <w:lang w:val="hr-HR"/>
        </w:rPr>
        <w:t xml:space="preserve"> Metoda normalizacije pikova u kromatogramu </w:t>
      </w:r>
      <w:r w:rsidR="00357602">
        <w:rPr>
          <w:lang w:val="hr-HR"/>
        </w:rPr>
        <w:t>reakcijske smjese</w:t>
      </w:r>
      <w:r w:rsidR="006A6CA7" w:rsidRPr="00251695">
        <w:rPr>
          <w:lang w:val="hr-HR"/>
        </w:rPr>
        <w:t xml:space="preserve"> 9a</w:t>
      </w:r>
      <w:r w:rsidR="007D73D6">
        <w:rPr>
          <w:lang w:val="hr-HR"/>
        </w:rPr>
        <w:t>-</w:t>
      </w:r>
      <w:r w:rsidR="006A6CA7" w:rsidRPr="00251695">
        <w:rPr>
          <w:lang w:val="hr-HR"/>
        </w:rPr>
        <w:t xml:space="preserve">tetrahidrofurfuril makrozona. </w:t>
      </w:r>
    </w:p>
    <w:p w14:paraId="2DAB1794" w14:textId="77777777" w:rsidR="00357602" w:rsidRDefault="00357602" w:rsidP="006A6CA7">
      <w:pPr>
        <w:spacing w:line="360" w:lineRule="auto"/>
        <w:jc w:val="both"/>
        <w:rPr>
          <w:lang w:val="hr-HR"/>
        </w:rPr>
      </w:pPr>
    </w:p>
    <w:p w14:paraId="6D54604F" w14:textId="1BEBC03E" w:rsidR="0034138C" w:rsidRDefault="00357602" w:rsidP="0034138C">
      <w:pPr>
        <w:spacing w:line="360" w:lineRule="auto"/>
        <w:jc w:val="center"/>
        <w:rPr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3E3ACDBC" wp14:editId="282F1035">
            <wp:extent cx="3792280" cy="65455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djeli za 9a-16 iz reakcijske smjese.ti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57" cy="658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FD3BD" w14:textId="77777777" w:rsidR="002447FF" w:rsidRDefault="002447FF" w:rsidP="0034138C">
      <w:pPr>
        <w:spacing w:line="360" w:lineRule="auto"/>
        <w:jc w:val="center"/>
        <w:rPr>
          <w:lang w:val="hr-HR"/>
        </w:rPr>
      </w:pPr>
    </w:p>
    <w:p w14:paraId="1B929124" w14:textId="09B00F4D" w:rsidR="00A82E9F" w:rsidRDefault="001F2B0E" w:rsidP="00357602">
      <w:pPr>
        <w:spacing w:line="360" w:lineRule="auto"/>
        <w:jc w:val="both"/>
        <w:rPr>
          <w:lang w:val="hr-HR"/>
        </w:rPr>
      </w:pPr>
      <w:r>
        <w:rPr>
          <w:lang w:val="hr-HR"/>
        </w:rPr>
        <w:t>Prema podacima u Tablici 2. vidljivo je da je udio novosintetiziranog spoja 9a-tetrahidrofurfuril makrozon</w:t>
      </w:r>
      <w:r w:rsidR="00A50AF9">
        <w:rPr>
          <w:lang w:val="hr-HR"/>
        </w:rPr>
        <w:t>a</w:t>
      </w:r>
      <w:r>
        <w:rPr>
          <w:lang w:val="hr-HR"/>
        </w:rPr>
        <w:t xml:space="preserve"> u reakcijskoj smjesi samo 35 %, dok su ostali spojevi nepoznati nusprodukti reakcije i/ili reaktanti u suvišku.</w:t>
      </w:r>
    </w:p>
    <w:p w14:paraId="5A9BA07D" w14:textId="201E9CB2" w:rsidR="00A82E9F" w:rsidRDefault="00A82E9F" w:rsidP="004045E3">
      <w:pPr>
        <w:pStyle w:val="Default"/>
        <w:spacing w:line="360" w:lineRule="auto"/>
      </w:pPr>
      <w:r>
        <w:lastRenderedPageBreak/>
        <w:t xml:space="preserve">Tablica </w:t>
      </w:r>
      <w:r w:rsidR="007F5172">
        <w:t xml:space="preserve">3. </w:t>
      </w:r>
      <w:r>
        <w:t>Metoda normalizacije pikova u kromatogramu reakcijske smjese 4”</w:t>
      </w:r>
      <w:r w:rsidRPr="00CE5FBD">
        <w:t xml:space="preserve">-tetrahidrofurfuril </w:t>
      </w:r>
      <w:r>
        <w:t>makrozona.</w:t>
      </w:r>
    </w:p>
    <w:p w14:paraId="7E0DC7C1" w14:textId="4D12871F" w:rsidR="00A82E9F" w:rsidRPr="00D33C9F" w:rsidRDefault="00A82E9F" w:rsidP="00A82E9F">
      <w:pPr>
        <w:pStyle w:val="Default"/>
        <w:spacing w:line="360" w:lineRule="auto"/>
        <w:jc w:val="center"/>
        <w:rPr>
          <w:lang w:val="hr-HR"/>
        </w:rPr>
      </w:pPr>
      <w:r w:rsidRPr="00D33C9F">
        <w:rPr>
          <w:noProof/>
          <w:lang w:val="hr-HR"/>
        </w:rPr>
        <w:drawing>
          <wp:inline distT="0" distB="0" distL="0" distR="0" wp14:anchorId="5AD68946" wp14:editId="76B378AC">
            <wp:extent cx="3866981" cy="486156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tegrali za 4II-16.ti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120" cy="487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44CE" w14:textId="63E67628" w:rsidR="00827E98" w:rsidRPr="00A44071" w:rsidRDefault="002447FF" w:rsidP="00827E98">
      <w:pPr>
        <w:pStyle w:val="OCJENSKIRADOVIOdlomak1PRVIODLOMAK"/>
      </w:pPr>
      <w:r w:rsidRPr="00D33C9F">
        <w:t xml:space="preserve">Reakcijsku smjesu 4”-tetrahidrofurfuril makrozona čini ukupno 20 različitih spojeva. Glavna komponenta, 4”-tetrahidrofurfuril makrozon, ima vrijeme zadržavanja </w:t>
      </w:r>
      <w:r w:rsidRPr="00D33C9F">
        <w:rPr>
          <w:i/>
        </w:rPr>
        <w:t>t</w:t>
      </w:r>
      <w:r w:rsidRPr="00D33C9F">
        <w:rPr>
          <w:vertAlign w:val="subscript"/>
        </w:rPr>
        <w:t>R</w:t>
      </w:r>
      <w:r w:rsidRPr="00D33C9F">
        <w:t xml:space="preserve"> 12,772 min, a njezin udio u reakcijskoj smjesi iznosi 35 %. Udio onečišćenja u ovoj reakcijskoj smjesi je u rasponu od 0,06 % za onečišćenja Imp RRT 0,366 i Imp RRT 0,915 do 35 % za onečišćenje Imp RRT 0,100.</w:t>
      </w:r>
      <w:bookmarkStart w:id="57" w:name="_Hlk48385376"/>
    </w:p>
    <w:bookmarkEnd w:id="57"/>
    <w:p w14:paraId="0D4B1D5C" w14:textId="730E17FB" w:rsidR="000A6E80" w:rsidRPr="00D33C9F" w:rsidRDefault="001B2518" w:rsidP="00827E98">
      <w:pPr>
        <w:pStyle w:val="OCJENSKIRADOVIOdlomak2OSTALIODLOMCI"/>
      </w:pPr>
      <w:r w:rsidRPr="00D33C9F">
        <w:t xml:space="preserve">S ciljem </w:t>
      </w:r>
      <w:r w:rsidR="00484B63">
        <w:t xml:space="preserve">učinkovitije i brže </w:t>
      </w:r>
      <w:r w:rsidRPr="00D33C9F">
        <w:t xml:space="preserve">izolacije i pročišćavanja novosintetiziranog makrozona 9a-tetrahidrofurfuril uzorak reakcijske smjese </w:t>
      </w:r>
      <w:r w:rsidR="00AC0A2A" w:rsidRPr="00D33C9F">
        <w:t xml:space="preserve">prvo je </w:t>
      </w:r>
      <w:r w:rsidRPr="00D33C9F">
        <w:t xml:space="preserve">podvrgnut ekstrakciji na čvrstoj fazi u vakuumskoj kadi pod sniženim tlakom (Slika </w:t>
      </w:r>
      <w:r w:rsidR="00A40C8E" w:rsidRPr="00D33C9F">
        <w:t>13</w:t>
      </w:r>
      <w:r w:rsidRPr="00D33C9F">
        <w:t>)</w:t>
      </w:r>
      <w:r w:rsidR="009B6AA8">
        <w:t xml:space="preserve"> koristeći uvjete koji su se prethodno pokazali optimalnima za pročišćavanje makrolida</w:t>
      </w:r>
      <w:r w:rsidRPr="00D33C9F">
        <w:t xml:space="preserve">. </w:t>
      </w:r>
      <w:r w:rsidR="00C073B0">
        <w:t>Glavna komponenta reakcijske smjese</w:t>
      </w:r>
      <w:r w:rsidR="009B6AA8">
        <w:t>, 9a-tetrahidrofurfuril makrozon,</w:t>
      </w:r>
      <w:r w:rsidR="00C073B0">
        <w:t xml:space="preserve"> </w:t>
      </w:r>
      <w:r w:rsidR="009F4742">
        <w:t xml:space="preserve">započela je </w:t>
      </w:r>
      <w:r w:rsidR="00C073B0">
        <w:t>eluira</w:t>
      </w:r>
      <w:r w:rsidR="009F4742">
        <w:t xml:space="preserve">ti </w:t>
      </w:r>
      <w:r w:rsidR="00C073B0">
        <w:t xml:space="preserve">sa SPE-kolone </w:t>
      </w:r>
      <w:r w:rsidR="009F4742">
        <w:t>kada je udio</w:t>
      </w:r>
      <w:r w:rsidR="00C073B0">
        <w:t xml:space="preserve"> pokretne faze </w:t>
      </w:r>
      <w:r w:rsidR="000A6E80" w:rsidRPr="00D33C9F">
        <w:t>E+</w:t>
      </w:r>
      <w:r w:rsidR="001B5FE4">
        <w:t xml:space="preserve"> </w:t>
      </w:r>
      <w:r w:rsidR="009F4742">
        <w:t>bio</w:t>
      </w:r>
      <w:r w:rsidR="001B5FE4">
        <w:t xml:space="preserve"> </w:t>
      </w:r>
      <w:r w:rsidR="000A6E80" w:rsidRPr="00D33C9F">
        <w:t>50</w:t>
      </w:r>
      <w:r w:rsidR="001B5FE4">
        <w:t xml:space="preserve"> %</w:t>
      </w:r>
      <w:r w:rsidR="004A518B">
        <w:t xml:space="preserve">. Prisutnost glavne komponente, kao i popratnih onečišćenja, potvrđena je </w:t>
      </w:r>
      <w:r w:rsidR="004A518B">
        <w:lastRenderedPageBreak/>
        <w:t>tankoslojnom kromatografijom u čak 212 frakcija</w:t>
      </w:r>
      <w:r w:rsidR="007977F4">
        <w:t xml:space="preserve"> </w:t>
      </w:r>
      <w:r w:rsidR="004A518B">
        <w:t xml:space="preserve">što znači da pokretna faza E+ nije bila dovoljno učinkovita za eluiranje </w:t>
      </w:r>
      <w:r w:rsidR="0084391C">
        <w:t xml:space="preserve">i pročišćavanje </w:t>
      </w:r>
      <w:r w:rsidR="004A518B">
        <w:t xml:space="preserve">makrozona. </w:t>
      </w:r>
      <w:r w:rsidR="0084391C">
        <w:t>Na slici 14 prikazan je kromatogram jedne frakcije 9a-tetrahidrofurfuril makrozona</w:t>
      </w:r>
      <w:r w:rsidR="00074746">
        <w:t xml:space="preserve"> na kojem je vidljivo da je veliki broj onečišćenja koeluirao s glavnom komponentom.</w:t>
      </w:r>
      <w:r w:rsidR="00BE1061">
        <w:t xml:space="preserve"> Budući da izolacija makrozona iz reakcijske smjese tehnikom SPE u vakuumskoj kadici nije bila uspješna,</w:t>
      </w:r>
      <w:r w:rsidR="00357300">
        <w:t xml:space="preserve"> a vremenski je bila zahtjevna,</w:t>
      </w:r>
      <w:r w:rsidR="00BE1061">
        <w:t xml:space="preserve"> dobivene frakcije dalje su analizirane vezanim sustavom LC-SPE/NMR.</w:t>
      </w:r>
      <w:r w:rsidR="0084391C">
        <w:t xml:space="preserve"> </w:t>
      </w:r>
      <w:r w:rsidR="00EE3596" w:rsidRPr="00D33C9F">
        <w:t>U slučaju 4”-</w:t>
      </w:r>
      <w:r w:rsidR="00BE1061">
        <w:t xml:space="preserve">tetrahidrofurfuril </w:t>
      </w:r>
      <w:r w:rsidR="00EE3596" w:rsidRPr="00D33C9F">
        <w:t xml:space="preserve">makrozona </w:t>
      </w:r>
      <w:r w:rsidR="00357300">
        <w:t>reakcijska smjesa je odmah analizirana</w:t>
      </w:r>
      <w:r w:rsidR="00EE3596" w:rsidRPr="00D33C9F">
        <w:t xml:space="preserve"> vezani</w:t>
      </w:r>
      <w:r w:rsidR="00357300">
        <w:t>m</w:t>
      </w:r>
      <w:r w:rsidR="00EE3596" w:rsidRPr="00D33C9F">
        <w:t xml:space="preserve"> sustav</w:t>
      </w:r>
      <w:r w:rsidR="00357300">
        <w:t>om</w:t>
      </w:r>
      <w:r w:rsidR="00EE3596" w:rsidRPr="00D33C9F">
        <w:t xml:space="preserve"> LC-SPE</w:t>
      </w:r>
      <w:r w:rsidR="00357300">
        <w:t>/NMR bez prethodnog ukoncentriravanja na SPE-kadici.</w:t>
      </w:r>
    </w:p>
    <w:p w14:paraId="4FF885D2" w14:textId="15B9A066" w:rsidR="00FF304A" w:rsidRPr="00D33C9F" w:rsidRDefault="00FF304A" w:rsidP="000A6E80">
      <w:pPr>
        <w:spacing w:line="360" w:lineRule="auto"/>
        <w:ind w:firstLine="720"/>
        <w:jc w:val="center"/>
        <w:rPr>
          <w:lang w:val="hr-HR"/>
        </w:rPr>
      </w:pPr>
      <w:r w:rsidRPr="00D33C9F">
        <w:rPr>
          <w:noProof/>
          <w:lang w:val="hr-HR" w:eastAsia="hr-HR"/>
        </w:rPr>
        <w:drawing>
          <wp:inline distT="0" distB="0" distL="0" distR="0" wp14:anchorId="2484A24F" wp14:editId="32902C22">
            <wp:extent cx="2306782" cy="2387651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PE kadica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44959" cy="242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0EE0" w14:textId="14EBA679" w:rsidR="00357602" w:rsidRDefault="00FF304A" w:rsidP="00827E98">
      <w:pPr>
        <w:pStyle w:val="OCJENSKIRADOVIOdlomak3NASTAVAKODLOMKA"/>
        <w:jc w:val="center"/>
      </w:pPr>
      <w:r w:rsidRPr="00D33C9F">
        <w:t>Slika 13.</w:t>
      </w:r>
      <w:r w:rsidR="00581BF9" w:rsidRPr="00D33C9F">
        <w:t xml:space="preserve"> Aparatura za ekstrakciju na čvrstoj fazi u vakuumskoj kadi pod sniženim tlakom.</w:t>
      </w:r>
    </w:p>
    <w:p w14:paraId="2F5E3FAF" w14:textId="77777777" w:rsidR="00016BD4" w:rsidRPr="00D33C9F" w:rsidRDefault="00016BD4" w:rsidP="00827E98">
      <w:pPr>
        <w:pStyle w:val="OCJENSKIRADOVIOdlomak3NASTAVAKODLOMKA"/>
        <w:jc w:val="center"/>
      </w:pPr>
    </w:p>
    <w:p w14:paraId="3EC2F1D9" w14:textId="77777777" w:rsidR="00A82E9F" w:rsidRPr="00D33C9F" w:rsidRDefault="00A82E9F" w:rsidP="007D73D6">
      <w:pPr>
        <w:pStyle w:val="OCJENSKIRADOVIOdlomak3NASTAVAKODLOMKA"/>
        <w:jc w:val="center"/>
      </w:pPr>
      <w:r w:rsidRPr="00D33C9F">
        <w:rPr>
          <w:noProof/>
          <w:lang w:eastAsia="hr-HR"/>
        </w:rPr>
        <w:drawing>
          <wp:inline distT="0" distB="0" distL="0" distR="0" wp14:anchorId="38F0D2E4" wp14:editId="67356AE4">
            <wp:extent cx="5285509" cy="289577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romatogram 9a-16_SPE-kadica.tif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0"/>
                    <a:stretch/>
                  </pic:blipFill>
                  <pic:spPr bwMode="auto">
                    <a:xfrm>
                      <a:off x="0" y="0"/>
                      <a:ext cx="5331278" cy="292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5DBF6" w14:textId="280A6929" w:rsidR="009239E8" w:rsidRPr="00D33C9F" w:rsidRDefault="00A82E9F" w:rsidP="00827E98">
      <w:pPr>
        <w:pStyle w:val="OCJENSKIRADOVIOdlomak3NASTAVAKODLOMKA"/>
        <w:jc w:val="center"/>
      </w:pPr>
      <w:r w:rsidRPr="00D33C9F">
        <w:t xml:space="preserve">Slika </w:t>
      </w:r>
      <w:r w:rsidR="00581BF9" w:rsidRPr="00D33C9F">
        <w:t>14</w:t>
      </w:r>
      <w:r w:rsidRPr="00D33C9F">
        <w:t>. Kromatogram frakcije makrozona 9a-tetrahidrofurfuril pročišćene na vakuumskoj SPE-kadici.</w:t>
      </w:r>
    </w:p>
    <w:p w14:paraId="7BBF0932" w14:textId="63E3AB6C" w:rsidR="002447FF" w:rsidRPr="00D33C9F" w:rsidRDefault="002447FF" w:rsidP="007D73D6">
      <w:pPr>
        <w:spacing w:line="360" w:lineRule="auto"/>
        <w:rPr>
          <w:lang w:val="hr-HR"/>
        </w:rPr>
      </w:pPr>
      <w:r w:rsidRPr="00D33C9F">
        <w:rPr>
          <w:lang w:val="hr-HR"/>
        </w:rPr>
        <w:lastRenderedPageBreak/>
        <w:t xml:space="preserve">Tablica </w:t>
      </w:r>
      <w:r w:rsidR="00EE3596" w:rsidRPr="00D33C9F">
        <w:rPr>
          <w:lang w:val="hr-HR"/>
        </w:rPr>
        <w:t>4.</w:t>
      </w:r>
      <w:r w:rsidRPr="00D33C9F">
        <w:rPr>
          <w:lang w:val="hr-HR"/>
        </w:rPr>
        <w:t xml:space="preserve"> Metoda normalizacije pikova u kromatogramu pročišćene frakcije 9a-tetrahidrofurfuril makrozona. </w:t>
      </w:r>
    </w:p>
    <w:p w14:paraId="5EA8989F" w14:textId="5D64922B" w:rsidR="002A778E" w:rsidRPr="00D33C9F" w:rsidRDefault="00630FA0" w:rsidP="002A778E">
      <w:pPr>
        <w:spacing w:line="360" w:lineRule="auto"/>
        <w:jc w:val="center"/>
        <w:rPr>
          <w:lang w:val="hr-HR"/>
        </w:rPr>
      </w:pPr>
      <w:r w:rsidRPr="00D33C9F">
        <w:rPr>
          <w:noProof/>
          <w:lang w:val="hr-HR" w:eastAsia="hr-HR"/>
        </w:rPr>
        <w:drawing>
          <wp:inline distT="0" distB="0" distL="0" distR="0" wp14:anchorId="76485B87" wp14:editId="374CD1A6">
            <wp:extent cx="3531102" cy="5516880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ntegrali za 9a-16.tif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40085" cy="553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E6C2" w14:textId="66A9DB84" w:rsidR="00BE0B6D" w:rsidRPr="00D33C9F" w:rsidRDefault="003B2B5C" w:rsidP="00EE3596">
      <w:pPr>
        <w:pStyle w:val="OCJENSKIRADOVIOdlomak3NASTAVAKODLOMKA"/>
      </w:pPr>
      <w:r w:rsidRPr="00D33C9F">
        <w:t>Pročišćenu frakciju</w:t>
      </w:r>
      <w:r w:rsidR="006A6CA7" w:rsidRPr="00D33C9F">
        <w:t xml:space="preserve"> 9a-t</w:t>
      </w:r>
      <w:r w:rsidR="0034138C" w:rsidRPr="00D33C9F">
        <w:t>etrahidrofurfuril makrozona čine</w:t>
      </w:r>
      <w:r w:rsidR="006A6CA7" w:rsidRPr="00D33C9F">
        <w:t xml:space="preserve"> ukupno </w:t>
      </w:r>
      <w:r w:rsidR="006A6CA7" w:rsidRPr="00D33C9F">
        <w:rPr>
          <w:color w:val="FF0000"/>
        </w:rPr>
        <w:softHyphen/>
      </w:r>
      <w:r w:rsidR="006A6CA7" w:rsidRPr="00D33C9F">
        <w:rPr>
          <w:color w:val="FF0000"/>
        </w:rPr>
        <w:softHyphen/>
      </w:r>
      <w:r w:rsidR="0034138C" w:rsidRPr="00D33C9F">
        <w:t>22 različita spoj</w:t>
      </w:r>
      <w:r w:rsidR="006A6CA7" w:rsidRPr="00D33C9F">
        <w:t>a</w:t>
      </w:r>
      <w:r w:rsidR="00032DC6">
        <w:t xml:space="preserve"> (Tablica 4)</w:t>
      </w:r>
      <w:r w:rsidR="006A6CA7" w:rsidRPr="00D33C9F">
        <w:t>. Glavna komponenta reakcijske smjese je sintetizirani 9a-tetrahidrofurfuril makrozon</w:t>
      </w:r>
      <w:r w:rsidR="0034138C" w:rsidRPr="00D33C9F">
        <w:t xml:space="preserve"> s udjelom od</w:t>
      </w:r>
      <w:r w:rsidR="00032DC6">
        <w:t xml:space="preserve"> </w:t>
      </w:r>
      <w:r w:rsidR="0034138C" w:rsidRPr="00D33C9F">
        <w:t>56 %</w:t>
      </w:r>
      <w:r w:rsidR="006A6CA7" w:rsidRPr="00D33C9F">
        <w:t xml:space="preserve">. Onečišćenje Imp RRT 0,135 izlazi s kolone pri </w:t>
      </w:r>
      <w:r w:rsidR="006A6CA7" w:rsidRPr="00D33C9F">
        <w:rPr>
          <w:i/>
        </w:rPr>
        <w:t>t</w:t>
      </w:r>
      <w:r w:rsidR="006A6CA7" w:rsidRPr="00D33C9F">
        <w:rPr>
          <w:vertAlign w:val="subscript"/>
        </w:rPr>
        <w:t>R</w:t>
      </w:r>
      <w:r w:rsidR="006A6CA7" w:rsidRPr="00D33C9F">
        <w:t xml:space="preserve"> </w:t>
      </w:r>
      <w:r w:rsidR="00D30CA1" w:rsidRPr="00D33C9F">
        <w:t>1,270</w:t>
      </w:r>
      <w:r w:rsidR="006A6CA7" w:rsidRPr="00D33C9F">
        <w:t xml:space="preserve"> min, a </w:t>
      </w:r>
      <w:r w:rsidR="00880E58" w:rsidRPr="00D33C9F">
        <w:t xml:space="preserve">njegov </w:t>
      </w:r>
      <w:r w:rsidR="006A6CA7" w:rsidRPr="00D33C9F">
        <w:t xml:space="preserve">udio u reakcijskoj smjesi iznosi </w:t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D30CA1" w:rsidRPr="00D33C9F">
        <w:t>1,6</w:t>
      </w:r>
      <w:r w:rsidR="006A6CA7" w:rsidRPr="00D33C9F">
        <w:t xml:space="preserve"> %. Onečišćenje Imp RRT 0,822 izlazi s kolone pri </w:t>
      </w:r>
      <w:r w:rsidR="006A6CA7" w:rsidRPr="00D33C9F">
        <w:rPr>
          <w:i/>
        </w:rPr>
        <w:t>t</w:t>
      </w:r>
      <w:r w:rsidR="006A6CA7" w:rsidRPr="00D33C9F">
        <w:rPr>
          <w:vertAlign w:val="subscript"/>
        </w:rPr>
        <w:t>R</w:t>
      </w:r>
      <w:r w:rsidR="006A6CA7" w:rsidRPr="00D33C9F">
        <w:t xml:space="preserve"> </w:t>
      </w:r>
      <w:r w:rsidR="00D30CA1" w:rsidRPr="00D33C9F">
        <w:t>7,250</w:t>
      </w:r>
      <w:r w:rsidR="006A6CA7" w:rsidRPr="00D33C9F">
        <w:t xml:space="preserve"> min, a udio u reakcijskoj smjesi iznosi </w:t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D30CA1" w:rsidRPr="00D33C9F">
        <w:t>1,5</w:t>
      </w:r>
      <w:r w:rsidR="006A6CA7" w:rsidRPr="00D33C9F">
        <w:t xml:space="preserve"> %. Onečišćenje Imp RRT 1,325 izlazi s kolone pri </w:t>
      </w:r>
      <w:r w:rsidR="006A6CA7" w:rsidRPr="00D33C9F">
        <w:rPr>
          <w:i/>
        </w:rPr>
        <w:t>t</w:t>
      </w:r>
      <w:r w:rsidR="006A6CA7" w:rsidRPr="00D33C9F">
        <w:rPr>
          <w:vertAlign w:val="subscript"/>
        </w:rPr>
        <w:t>R</w:t>
      </w:r>
      <w:r w:rsidR="00D30CA1" w:rsidRPr="00D33C9F">
        <w:t xml:space="preserve"> 12,363 </w:t>
      </w:r>
      <w:r w:rsidR="006A6CA7" w:rsidRPr="00D33C9F">
        <w:t xml:space="preserve">min, a udio u reakcijskoj smjesi iznosi </w:t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6A6CA7" w:rsidRPr="00D33C9F">
        <w:softHyphen/>
      </w:r>
      <w:r w:rsidR="00D30CA1" w:rsidRPr="00D33C9F">
        <w:t>0,25</w:t>
      </w:r>
      <w:r w:rsidR="006A6CA7" w:rsidRPr="00D33C9F">
        <w:t xml:space="preserve"> %. </w:t>
      </w:r>
      <w:r w:rsidR="00251695" w:rsidRPr="00D33C9F">
        <w:t xml:space="preserve">Iz kromatograma </w:t>
      </w:r>
      <w:r w:rsidR="00F91BE0" w:rsidRPr="00D33C9F">
        <w:t>je vidljivo</w:t>
      </w:r>
      <w:r w:rsidR="00251695" w:rsidRPr="00D33C9F">
        <w:t xml:space="preserve"> da dva od </w:t>
      </w:r>
      <w:r w:rsidR="00630FA0" w:rsidRPr="00D33C9F">
        <w:t>tri</w:t>
      </w:r>
      <w:r w:rsidR="00251695" w:rsidRPr="00D33C9F">
        <w:t xml:space="preserve"> </w:t>
      </w:r>
      <w:r w:rsidR="00A50AF9" w:rsidRPr="00D33C9F">
        <w:t>odabran</w:t>
      </w:r>
      <w:r w:rsidR="00A50AF9">
        <w:t>a</w:t>
      </w:r>
      <w:r w:rsidR="00A50AF9" w:rsidRPr="00D33C9F">
        <w:t xml:space="preserve"> </w:t>
      </w:r>
      <w:r w:rsidR="00251695" w:rsidRPr="00D33C9F">
        <w:t>onečišćenja imaju kraća vremena zadržavanja u odnosu na glavnu komponen</w:t>
      </w:r>
      <w:r w:rsidR="00815B70" w:rsidRPr="00D33C9F">
        <w:t xml:space="preserve">tu, stoga su ta </w:t>
      </w:r>
      <w:r w:rsidR="00251695" w:rsidRPr="00D33C9F">
        <w:t>onečišćenja polarnija o</w:t>
      </w:r>
      <w:r w:rsidR="00D30CA1" w:rsidRPr="00D33C9F">
        <w:t xml:space="preserve">d glavne komponente, dok </w:t>
      </w:r>
      <w:r w:rsidR="00630FA0" w:rsidRPr="00D33C9F">
        <w:t xml:space="preserve">se </w:t>
      </w:r>
      <w:r w:rsidR="00251695" w:rsidRPr="00D33C9F">
        <w:t>onečišćenj</w:t>
      </w:r>
      <w:r w:rsidR="00630FA0" w:rsidRPr="00D33C9F">
        <w:t>e Imp RRT 1,325 zadržava</w:t>
      </w:r>
      <w:r w:rsidR="00251695" w:rsidRPr="00D33C9F">
        <w:t xml:space="preserve"> dulj</w:t>
      </w:r>
      <w:r w:rsidR="00630FA0" w:rsidRPr="00D33C9F">
        <w:t>e</w:t>
      </w:r>
      <w:r w:rsidR="00251695" w:rsidRPr="00D33C9F">
        <w:t xml:space="preserve"> </w:t>
      </w:r>
      <w:r w:rsidR="00630FA0" w:rsidRPr="00D33C9F">
        <w:t>na koloni</w:t>
      </w:r>
      <w:r w:rsidR="00251695" w:rsidRPr="00D33C9F">
        <w:t xml:space="preserve"> u odnosu na glavnu komponentu </w:t>
      </w:r>
      <w:r w:rsidR="00630FA0" w:rsidRPr="00D33C9F">
        <w:t>pa je</w:t>
      </w:r>
      <w:r w:rsidR="00D30CA1" w:rsidRPr="00D33C9F">
        <w:t xml:space="preserve"> manje</w:t>
      </w:r>
      <w:r w:rsidR="00630FA0" w:rsidRPr="00D33C9F">
        <w:t xml:space="preserve"> polarno</w:t>
      </w:r>
      <w:r w:rsidR="00251695" w:rsidRPr="00D33C9F">
        <w:t>.</w:t>
      </w:r>
      <w:r w:rsidR="006A6CA7" w:rsidRPr="00D33C9F">
        <w:t xml:space="preserve"> </w:t>
      </w:r>
    </w:p>
    <w:p w14:paraId="37A8487B" w14:textId="50EFCA54" w:rsidR="00BE0B6D" w:rsidRPr="00D33C9F" w:rsidRDefault="00BE0B6D" w:rsidP="00BE0B6D">
      <w:pPr>
        <w:pStyle w:val="OCJENSKIRADOVI2Podnaslovpoglavlja"/>
      </w:pPr>
      <w:bookmarkStart w:id="58" w:name="_Toc48766209"/>
      <w:r w:rsidRPr="00D33C9F">
        <w:lastRenderedPageBreak/>
        <w:t>Ekstrakcija spojeva iz reakcijskih smjesa tehnikom HPLC-SPE</w:t>
      </w:r>
      <w:bookmarkEnd w:id="58"/>
    </w:p>
    <w:p w14:paraId="1A31D4D4" w14:textId="77777777" w:rsidR="006A61EB" w:rsidRPr="00D33C9F" w:rsidRDefault="006A61EB" w:rsidP="006A61EB">
      <w:pPr>
        <w:rPr>
          <w:lang w:val="hr-HR"/>
        </w:rPr>
      </w:pPr>
    </w:p>
    <w:p w14:paraId="50EE7DB0" w14:textId="32711D24" w:rsidR="00B80510" w:rsidRPr="00D33C9F" w:rsidRDefault="00B70019" w:rsidP="009C1047">
      <w:pPr>
        <w:pStyle w:val="OCJENSKIRADOVIOdlomak1PRVIODLOMAK"/>
      </w:pPr>
      <w:r w:rsidRPr="00D33C9F">
        <w:t>Iz</w:t>
      </w:r>
      <w:r w:rsidR="00400C44" w:rsidRPr="00D33C9F">
        <w:t xml:space="preserve"> uzorka djelomično pročišćene frakcije 9a-tetrahidrofurfuril makrozona masene koncentracije 2,72 mg ml</w:t>
      </w:r>
      <w:r w:rsidR="00400C44" w:rsidRPr="00D33C9F">
        <w:rPr>
          <w:vertAlign w:val="superscript"/>
        </w:rPr>
        <w:t xml:space="preserve">-1 </w:t>
      </w:r>
      <w:r w:rsidR="00400C44" w:rsidRPr="00D33C9F">
        <w:t xml:space="preserve">uspješno su ekstrahirane sljedeće komponente: (1) glavna komponenta 9a-tetrahidrofurfuril makrozon, (2) onečišćenje Imp RRT 0,822 i (3) onečišćenje Imp RRT 1,325 </w:t>
      </w:r>
      <w:r w:rsidR="00263F41" w:rsidRPr="00D33C9F">
        <w:t xml:space="preserve"> </w:t>
      </w:r>
      <w:r w:rsidR="00B80510" w:rsidRPr="00D33C9F">
        <w:t>(Slika 1</w:t>
      </w:r>
      <w:r w:rsidR="00D33C9F" w:rsidRPr="00D33C9F">
        <w:t>5</w:t>
      </w:r>
      <w:r w:rsidR="00400C44" w:rsidRPr="00D33C9F">
        <w:t xml:space="preserve">). </w:t>
      </w:r>
      <w:r w:rsidR="006E7686" w:rsidRPr="00D33C9F">
        <w:t xml:space="preserve">Spojevi su </w:t>
      </w:r>
      <w:r w:rsidR="00263F41" w:rsidRPr="00D33C9F">
        <w:t>ekstrahiran</w:t>
      </w:r>
      <w:r w:rsidR="006E7686" w:rsidRPr="00D33C9F">
        <w:t>i</w:t>
      </w:r>
      <w:r w:rsidR="00263F41" w:rsidRPr="00D33C9F">
        <w:t xml:space="preserve"> na </w:t>
      </w:r>
      <w:r w:rsidR="006E7686" w:rsidRPr="00D33C9F">
        <w:t>SPE-</w:t>
      </w:r>
      <w:r w:rsidR="00763531" w:rsidRPr="00D33C9F">
        <w:t>nosače</w:t>
      </w:r>
      <w:r w:rsidR="006E7686" w:rsidRPr="00D33C9F">
        <w:t xml:space="preserve"> punjene </w:t>
      </w:r>
      <w:r w:rsidR="00263F41" w:rsidRPr="00D33C9F">
        <w:t>nepokretn</w:t>
      </w:r>
      <w:r w:rsidR="006E7686" w:rsidRPr="00D33C9F">
        <w:t>om</w:t>
      </w:r>
      <w:r w:rsidR="00263F41" w:rsidRPr="00D33C9F">
        <w:t xml:space="preserve"> faz</w:t>
      </w:r>
      <w:r w:rsidR="006E7686" w:rsidRPr="00D33C9F">
        <w:t>om</w:t>
      </w:r>
      <w:r w:rsidR="00263F41" w:rsidRPr="00D33C9F">
        <w:t xml:space="preserve"> </w:t>
      </w:r>
      <w:r w:rsidR="009D64A1" w:rsidRPr="00D33C9F">
        <w:t xml:space="preserve">C18 </w:t>
      </w:r>
      <w:r w:rsidR="00263F41" w:rsidRPr="00D33C9F">
        <w:t xml:space="preserve">višestrukim ukoncentriravanjem </w:t>
      </w:r>
      <w:r w:rsidR="006E7686" w:rsidRPr="00D33C9F">
        <w:t xml:space="preserve">28 puta </w:t>
      </w:r>
      <w:r w:rsidR="00263F41" w:rsidRPr="00D33C9F">
        <w:t xml:space="preserve">uz dodatni protok </w:t>
      </w:r>
      <w:r w:rsidR="006E7686" w:rsidRPr="00D33C9F">
        <w:t>amonijačnog pufera</w:t>
      </w:r>
      <w:r w:rsidR="00763531" w:rsidRPr="00D33C9F">
        <w:t xml:space="preserve"> pH 10</w:t>
      </w:r>
      <w:r w:rsidR="00263F41" w:rsidRPr="00D33C9F">
        <w:t xml:space="preserve"> </w:t>
      </w:r>
      <w:r w:rsidR="00763531" w:rsidRPr="00D33C9F">
        <w:t>koji je iznosio</w:t>
      </w:r>
      <w:r w:rsidR="009D64A1" w:rsidRPr="00D33C9F">
        <w:t xml:space="preserve"> </w:t>
      </w:r>
      <w:r w:rsidR="00F36226" w:rsidRPr="00D33C9F">
        <w:t>1,</w:t>
      </w:r>
      <w:r w:rsidR="00763531" w:rsidRPr="00D33C9F">
        <w:t>5</w:t>
      </w:r>
      <w:r w:rsidR="00263F41" w:rsidRPr="00D33C9F">
        <w:t xml:space="preserve"> m</w:t>
      </w:r>
      <w:r w:rsidR="00763531" w:rsidRPr="00D33C9F">
        <w:t>l</w:t>
      </w:r>
      <w:r w:rsidR="00263F41" w:rsidRPr="00D33C9F">
        <w:t xml:space="preserve"> min</w:t>
      </w:r>
      <w:r w:rsidR="00263F41" w:rsidRPr="00D33C9F">
        <w:rPr>
          <w:vertAlign w:val="superscript"/>
        </w:rPr>
        <w:t xml:space="preserve"> ̶ 1</w:t>
      </w:r>
      <w:r w:rsidR="00F36226" w:rsidRPr="00D33C9F">
        <w:t>.</w:t>
      </w:r>
      <w:r w:rsidR="00763531" w:rsidRPr="00D33C9F">
        <w:t xml:space="preserve"> Nakon ukoncentriravanja komponenti SPE-nosači</w:t>
      </w:r>
      <w:r w:rsidR="00635117" w:rsidRPr="00D33C9F">
        <w:t xml:space="preserve"> su</w:t>
      </w:r>
      <w:r w:rsidR="00763531" w:rsidRPr="00D33C9F">
        <w:t xml:space="preserve"> osušeni u struji dušika</w:t>
      </w:r>
      <w:r w:rsidR="00635117" w:rsidRPr="00D33C9F">
        <w:t xml:space="preserve"> </w:t>
      </w:r>
      <w:r w:rsidR="00763531" w:rsidRPr="00D33C9F">
        <w:t>30 min, a zatim su ekstrahirani spojevi eluirani u cjevčice NMR deuteriran</w:t>
      </w:r>
      <w:r w:rsidR="00635117" w:rsidRPr="00D33C9F">
        <w:t>im</w:t>
      </w:r>
      <w:r w:rsidR="00763531" w:rsidRPr="00D33C9F">
        <w:t xml:space="preserve"> </w:t>
      </w:r>
      <w:r w:rsidR="00635117" w:rsidRPr="00D33C9F">
        <w:t>acetonitrilom</w:t>
      </w:r>
      <w:r w:rsidR="009730EC" w:rsidRPr="00D33C9F">
        <w:t xml:space="preserve"> te su snimljeni spektri NMR</w:t>
      </w:r>
      <w:r w:rsidR="00763531" w:rsidRPr="00D33C9F">
        <w:t>.</w:t>
      </w:r>
      <w:r w:rsidR="009730EC" w:rsidRPr="00D33C9F">
        <w:t xml:space="preserve"> Mase ekstrahiranih spojeva prikazane su u Tablici </w:t>
      </w:r>
      <w:r w:rsidR="00D33C9F" w:rsidRPr="00D33C9F">
        <w:t>5</w:t>
      </w:r>
      <w:r w:rsidR="009730EC" w:rsidRPr="00D33C9F">
        <w:t>.</w:t>
      </w:r>
      <w:r w:rsidR="00763531" w:rsidRPr="00D33C9F">
        <w:t xml:space="preserve"> </w:t>
      </w:r>
      <w:r w:rsidR="00BD6218" w:rsidRPr="00D33C9F">
        <w:t xml:space="preserve">Onečišćenje Imp RRT 0,135 nije uspješno ekstrahirano na SPE-nosač, a razlog tome može biti polarnost spoja, budući da je njegovo vrijeme zadržavanja na koloni </w:t>
      </w:r>
      <w:r w:rsidR="00CF3B07" w:rsidRPr="00D33C9F">
        <w:t>najkraće.</w:t>
      </w:r>
      <w:r w:rsidR="00BD6218" w:rsidRPr="00D33C9F">
        <w:t xml:space="preserve"> </w:t>
      </w:r>
    </w:p>
    <w:p w14:paraId="75075C8A" w14:textId="4549187B" w:rsidR="00B80510" w:rsidRPr="00D33C9F" w:rsidRDefault="00DA7ED0" w:rsidP="007D73D6">
      <w:pPr>
        <w:pStyle w:val="OCJENSKIRADOVIOdlomak2OSTALIODLOMCI"/>
        <w:jc w:val="center"/>
      </w:pPr>
      <w:r w:rsidRPr="00D33C9F">
        <w:rPr>
          <w:noProof/>
          <w:lang w:eastAsia="hr-HR"/>
        </w:rPr>
        <w:drawing>
          <wp:inline distT="0" distB="0" distL="0" distR="0" wp14:anchorId="203CF6EF" wp14:editId="0D0E1E06">
            <wp:extent cx="5471250" cy="3451860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romatogram LC-SPE_9a-spoj16_izrezano.tif"/>
                    <pic:cNvPicPr/>
                  </pic:nvPicPr>
                  <pic:blipFill rotWithShape="1">
                    <a:blip r:embed="rId39"/>
                    <a:srcRect l="9789" t="16052" r="-3307" b="1660"/>
                    <a:stretch/>
                  </pic:blipFill>
                  <pic:spPr bwMode="auto">
                    <a:xfrm>
                      <a:off x="0" y="0"/>
                      <a:ext cx="5478479" cy="3456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03F4C" w14:textId="5252E40E" w:rsidR="00B80510" w:rsidRPr="00D33C9F" w:rsidRDefault="00B80510" w:rsidP="007D73D6">
      <w:pPr>
        <w:spacing w:line="360" w:lineRule="auto"/>
        <w:jc w:val="center"/>
        <w:rPr>
          <w:lang w:val="hr-HR"/>
        </w:rPr>
      </w:pPr>
      <w:r w:rsidRPr="00D33C9F">
        <w:rPr>
          <w:lang w:val="hr-HR"/>
        </w:rPr>
        <w:t>Slika 1</w:t>
      </w:r>
      <w:r w:rsidR="00D33C9F" w:rsidRPr="00D33C9F">
        <w:rPr>
          <w:lang w:val="hr-HR"/>
        </w:rPr>
        <w:t>5</w:t>
      </w:r>
      <w:r w:rsidRPr="00D33C9F">
        <w:rPr>
          <w:lang w:val="hr-HR"/>
        </w:rPr>
        <w:t xml:space="preserve">. </w:t>
      </w:r>
      <w:r w:rsidR="0057110B">
        <w:rPr>
          <w:lang w:val="hr-HR"/>
        </w:rPr>
        <w:t>LC-SPE kromatogram</w:t>
      </w:r>
      <w:r w:rsidRPr="00D33C9F">
        <w:rPr>
          <w:lang w:val="hr-HR"/>
        </w:rPr>
        <w:t xml:space="preserve"> </w:t>
      </w:r>
      <w:r w:rsidR="006A61EB" w:rsidRPr="00D33C9F">
        <w:rPr>
          <w:lang w:val="hr-HR"/>
        </w:rPr>
        <w:t>djelomično pročišćene frakcije</w:t>
      </w:r>
      <w:r w:rsidRPr="00D33C9F">
        <w:rPr>
          <w:lang w:val="hr-HR"/>
        </w:rPr>
        <w:t xml:space="preserve"> 9a-tetrahidrofurfuril makrozona.</w:t>
      </w:r>
    </w:p>
    <w:p w14:paraId="598BBA3F" w14:textId="3877C05A" w:rsidR="00BD6218" w:rsidRDefault="00BD6218" w:rsidP="00B80510">
      <w:pPr>
        <w:spacing w:line="360" w:lineRule="auto"/>
        <w:jc w:val="both"/>
        <w:rPr>
          <w:lang w:val="hr-HR"/>
        </w:rPr>
      </w:pPr>
    </w:p>
    <w:p w14:paraId="651B011A" w14:textId="77777777" w:rsidR="00827E98" w:rsidRDefault="00827E98" w:rsidP="00B80510">
      <w:pPr>
        <w:spacing w:line="360" w:lineRule="auto"/>
        <w:jc w:val="both"/>
        <w:rPr>
          <w:lang w:val="hr-HR"/>
        </w:rPr>
      </w:pPr>
    </w:p>
    <w:p w14:paraId="1E3A3392" w14:textId="77777777" w:rsidR="00537D39" w:rsidRPr="00D33C9F" w:rsidRDefault="00537D39" w:rsidP="00B80510">
      <w:pPr>
        <w:spacing w:line="360" w:lineRule="auto"/>
        <w:jc w:val="both"/>
        <w:rPr>
          <w:lang w:val="hr-HR"/>
        </w:rPr>
      </w:pPr>
    </w:p>
    <w:p w14:paraId="3046E816" w14:textId="2B4267FD" w:rsidR="00BD6218" w:rsidRPr="00D33C9F" w:rsidRDefault="00BD6218" w:rsidP="00B80510">
      <w:pPr>
        <w:spacing w:line="360" w:lineRule="auto"/>
        <w:jc w:val="both"/>
        <w:rPr>
          <w:lang w:val="hr-HR"/>
        </w:rPr>
      </w:pPr>
    </w:p>
    <w:p w14:paraId="5989C6A4" w14:textId="199484FD" w:rsidR="00BD6218" w:rsidRPr="00D33C9F" w:rsidRDefault="00BD6218" w:rsidP="007D73D6">
      <w:pPr>
        <w:pStyle w:val="OCJENSKIRADOVIOdlomak2OSTALIODLOMCI"/>
        <w:ind w:firstLine="0"/>
        <w:jc w:val="left"/>
      </w:pPr>
      <w:r w:rsidRPr="00D33C9F">
        <w:lastRenderedPageBreak/>
        <w:t xml:space="preserve">Tablica </w:t>
      </w:r>
      <w:r w:rsidR="00D33C9F" w:rsidRPr="00D33C9F">
        <w:t>5.</w:t>
      </w:r>
      <w:r w:rsidRPr="00D33C9F">
        <w:t xml:space="preserve"> Mase ekstrahiranih spojeva iz djelomično pročišćene frakcije 9a-tetrahidrofurfuril makrozona.</w:t>
      </w:r>
    </w:p>
    <w:p w14:paraId="159658F3" w14:textId="77777777" w:rsidR="00BD6218" w:rsidRPr="00D33C9F" w:rsidRDefault="00BD6218" w:rsidP="00BD6218">
      <w:pPr>
        <w:pStyle w:val="OCJENSKIRADOVIOdlomak2OSTALIODLOMCI"/>
        <w:ind w:firstLine="0"/>
      </w:pP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3019"/>
      </w:tblGrid>
      <w:tr w:rsidR="00BD6218" w:rsidRPr="00D33C9F" w14:paraId="29E34600" w14:textId="77777777" w:rsidTr="000E3441">
        <w:trPr>
          <w:jc w:val="center"/>
        </w:trPr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F0DD0" w14:textId="10AC5DFD" w:rsidR="00BD6218" w:rsidRPr="00D33C9F" w:rsidRDefault="00D11573" w:rsidP="000E3441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 w:rsidRPr="00D33C9F">
              <w:rPr>
                <w:b/>
                <w:bCs/>
                <w:lang w:val="hr-HR"/>
              </w:rPr>
              <w:t>Spoj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21AC7E" w14:textId="77777777" w:rsidR="00BD6218" w:rsidRPr="00D33C9F" w:rsidRDefault="00BD6218" w:rsidP="000E3441">
            <w:pPr>
              <w:spacing w:line="360" w:lineRule="auto"/>
              <w:jc w:val="center"/>
              <w:rPr>
                <w:b/>
                <w:bCs/>
                <w:i/>
                <w:lang w:val="hr-HR"/>
              </w:rPr>
            </w:pPr>
            <w:r w:rsidRPr="00D33C9F">
              <w:rPr>
                <w:b/>
                <w:bCs/>
                <w:lang w:val="hr-HR"/>
              </w:rPr>
              <w:t>Masa spoja / mg</w:t>
            </w:r>
          </w:p>
        </w:tc>
      </w:tr>
      <w:tr w:rsidR="00BD6218" w:rsidRPr="00D33C9F" w14:paraId="56B32099" w14:textId="77777777" w:rsidTr="000E3441">
        <w:trPr>
          <w:jc w:val="center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3AE1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Imp RRT 0,822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C8B27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0,20</w:t>
            </w:r>
          </w:p>
        </w:tc>
      </w:tr>
      <w:tr w:rsidR="00BD6218" w:rsidRPr="00D33C9F" w14:paraId="3054243C" w14:textId="77777777" w:rsidTr="000E3441">
        <w:trPr>
          <w:jc w:val="center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7B9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Glavna komponenta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5EB63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2,81</w:t>
            </w:r>
          </w:p>
        </w:tc>
      </w:tr>
      <w:tr w:rsidR="00BD6218" w:rsidRPr="00D33C9F" w14:paraId="6CB47981" w14:textId="77777777" w:rsidTr="000E3441">
        <w:trPr>
          <w:jc w:val="center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E199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Imp RRT 1,325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16F38" w14:textId="77777777" w:rsidR="00BD6218" w:rsidRPr="00D33C9F" w:rsidRDefault="00BD6218" w:rsidP="000E3441">
            <w:pPr>
              <w:spacing w:line="360" w:lineRule="auto"/>
              <w:jc w:val="center"/>
              <w:rPr>
                <w:lang w:val="hr-HR"/>
              </w:rPr>
            </w:pPr>
            <w:r w:rsidRPr="00D33C9F">
              <w:rPr>
                <w:lang w:val="hr-HR"/>
              </w:rPr>
              <w:t>0,13</w:t>
            </w:r>
          </w:p>
        </w:tc>
      </w:tr>
    </w:tbl>
    <w:p w14:paraId="62A6329C" w14:textId="77777777" w:rsidR="00BD6218" w:rsidRPr="00D33C9F" w:rsidRDefault="00BD6218" w:rsidP="00BD6218">
      <w:pPr>
        <w:pStyle w:val="OCJENSKIRADOVIOdlomak2OSTALIODLOMCI"/>
        <w:ind w:firstLine="0"/>
      </w:pPr>
    </w:p>
    <w:p w14:paraId="7199DC96" w14:textId="64FA3155" w:rsidR="00607C40" w:rsidRPr="00D33C9F" w:rsidRDefault="008E6FB1" w:rsidP="00B80510">
      <w:pPr>
        <w:spacing w:line="360" w:lineRule="auto"/>
        <w:jc w:val="both"/>
        <w:rPr>
          <w:lang w:val="hr-HR"/>
        </w:rPr>
      </w:pPr>
      <w:r w:rsidRPr="00D33C9F">
        <w:rPr>
          <w:lang w:val="hr-HR"/>
        </w:rPr>
        <w:t>Iz uzorka reakcijske smjese 4</w:t>
      </w:r>
      <w:r w:rsidR="00D33C9F" w:rsidRPr="00D33C9F">
        <w:rPr>
          <w:lang w:val="hr-HR"/>
        </w:rPr>
        <w:t>”</w:t>
      </w:r>
      <w:r w:rsidRPr="00D33C9F">
        <w:rPr>
          <w:lang w:val="hr-HR"/>
        </w:rPr>
        <w:t xml:space="preserve">-tetrahidrofurfuril makrozona masene koncentracije </w:t>
      </w:r>
      <w:r w:rsidR="00655813">
        <w:rPr>
          <w:lang w:val="hr-HR"/>
        </w:rPr>
        <w:t xml:space="preserve">  </w:t>
      </w:r>
      <w:r w:rsidR="00D11573" w:rsidRPr="00D33C9F">
        <w:rPr>
          <w:lang w:val="hr-HR"/>
        </w:rPr>
        <w:t>14,3</w:t>
      </w:r>
      <w:r w:rsidRPr="00D33C9F">
        <w:rPr>
          <w:lang w:val="hr-HR"/>
        </w:rPr>
        <w:t xml:space="preserve"> mg ml</w:t>
      </w:r>
      <w:r w:rsidRPr="00D33C9F">
        <w:rPr>
          <w:vertAlign w:val="superscript"/>
          <w:lang w:val="hr-HR"/>
        </w:rPr>
        <w:t xml:space="preserve">-1 </w:t>
      </w:r>
      <w:r w:rsidRPr="00D33C9F">
        <w:rPr>
          <w:lang w:val="hr-HR"/>
        </w:rPr>
        <w:t xml:space="preserve">uspješno su ekstrahirane sljedeće komponente: (1) glavna komponenta </w:t>
      </w:r>
      <w:r w:rsidR="00D11573" w:rsidRPr="00D33C9F">
        <w:rPr>
          <w:lang w:val="hr-HR"/>
        </w:rPr>
        <w:t>4’’</w:t>
      </w:r>
      <w:r w:rsidRPr="00D33C9F">
        <w:rPr>
          <w:lang w:val="hr-HR"/>
        </w:rPr>
        <w:t>-tetrahidrofurfuril makrozon, (2) onečišćenje Imp RRT 0,</w:t>
      </w:r>
      <w:r w:rsidR="00D11573" w:rsidRPr="00D33C9F">
        <w:rPr>
          <w:lang w:val="hr-HR"/>
        </w:rPr>
        <w:t>69</w:t>
      </w:r>
      <w:r w:rsidRPr="00D33C9F">
        <w:rPr>
          <w:lang w:val="hr-HR"/>
        </w:rPr>
        <w:t>2</w:t>
      </w:r>
      <w:r w:rsidR="00D11573" w:rsidRPr="00D33C9F">
        <w:rPr>
          <w:lang w:val="hr-HR"/>
        </w:rPr>
        <w:t>, (3) onečišćenje Imp RRT 0,915</w:t>
      </w:r>
      <w:r w:rsidRPr="00D33C9F">
        <w:rPr>
          <w:lang w:val="hr-HR"/>
        </w:rPr>
        <w:t xml:space="preserve"> i (</w:t>
      </w:r>
      <w:r w:rsidR="00D11573" w:rsidRPr="00D33C9F">
        <w:rPr>
          <w:lang w:val="hr-HR"/>
        </w:rPr>
        <w:t>4</w:t>
      </w:r>
      <w:r w:rsidRPr="00D33C9F">
        <w:rPr>
          <w:lang w:val="hr-HR"/>
        </w:rPr>
        <w:t>) onečišćenje Imp RRT 1,3</w:t>
      </w:r>
      <w:r w:rsidR="00D11573" w:rsidRPr="00D33C9F">
        <w:rPr>
          <w:lang w:val="hr-HR"/>
        </w:rPr>
        <w:t>09</w:t>
      </w:r>
      <w:r w:rsidRPr="00D33C9F">
        <w:rPr>
          <w:lang w:val="hr-HR"/>
        </w:rPr>
        <w:t xml:space="preserve"> (Slika 1</w:t>
      </w:r>
      <w:r w:rsidR="00EE3F6A">
        <w:rPr>
          <w:lang w:val="hr-HR"/>
        </w:rPr>
        <w:t>6</w:t>
      </w:r>
      <w:r w:rsidRPr="00D33C9F">
        <w:rPr>
          <w:lang w:val="hr-HR"/>
        </w:rPr>
        <w:t>). Spojevi su ekstrahirani na SPE-nosače punjene nepokretnom fazom C18 višestrukim ukoncentriravanjem</w:t>
      </w:r>
      <w:r w:rsidR="00D11573" w:rsidRPr="00D33C9F">
        <w:rPr>
          <w:lang w:val="hr-HR"/>
        </w:rPr>
        <w:t xml:space="preserve"> 70</w:t>
      </w:r>
      <w:r w:rsidRPr="00D33C9F">
        <w:rPr>
          <w:lang w:val="hr-HR"/>
        </w:rPr>
        <w:t xml:space="preserve"> puta</w:t>
      </w:r>
      <w:r w:rsidR="00D11573" w:rsidRPr="00D33C9F">
        <w:rPr>
          <w:lang w:val="hr-HR"/>
        </w:rPr>
        <w:t xml:space="preserve"> za glavnu komponentu</w:t>
      </w:r>
      <w:r w:rsidR="00D92DF3" w:rsidRPr="00D33C9F">
        <w:rPr>
          <w:lang w:val="hr-HR"/>
        </w:rPr>
        <w:t>,</w:t>
      </w:r>
      <w:r w:rsidRPr="00D33C9F">
        <w:rPr>
          <w:lang w:val="hr-HR"/>
        </w:rPr>
        <w:t xml:space="preserve"> </w:t>
      </w:r>
      <w:r w:rsidR="00D92DF3" w:rsidRPr="00D33C9F">
        <w:rPr>
          <w:lang w:val="hr-HR"/>
        </w:rPr>
        <w:t>odnosno</w:t>
      </w:r>
      <w:r w:rsidR="00D11573" w:rsidRPr="00D33C9F">
        <w:rPr>
          <w:lang w:val="hr-HR"/>
        </w:rPr>
        <w:t xml:space="preserve"> 140 puta za onečišćenja</w:t>
      </w:r>
      <w:r w:rsidR="00D92DF3" w:rsidRPr="00D33C9F">
        <w:rPr>
          <w:lang w:val="hr-HR"/>
        </w:rPr>
        <w:t>,</w:t>
      </w:r>
      <w:r w:rsidR="00D11573" w:rsidRPr="00D33C9F">
        <w:rPr>
          <w:lang w:val="hr-HR"/>
        </w:rPr>
        <w:t xml:space="preserve"> </w:t>
      </w:r>
      <w:r w:rsidRPr="00D33C9F">
        <w:rPr>
          <w:lang w:val="hr-HR"/>
        </w:rPr>
        <w:t>uz dodatni protok amonijačnog pufera pH 10 koji je iznosio</w:t>
      </w:r>
      <w:r w:rsidR="008C7D6A" w:rsidRPr="00D33C9F">
        <w:rPr>
          <w:lang w:val="hr-HR"/>
        </w:rPr>
        <w:t xml:space="preserve"> </w:t>
      </w:r>
      <w:r w:rsidRPr="00D33C9F">
        <w:rPr>
          <w:lang w:val="hr-HR"/>
        </w:rPr>
        <w:t>1,5 ml min</w:t>
      </w:r>
      <w:r w:rsidRPr="00D33C9F">
        <w:rPr>
          <w:vertAlign w:val="superscript"/>
          <w:lang w:val="hr-HR"/>
        </w:rPr>
        <w:t xml:space="preserve"> ̶ 1</w:t>
      </w:r>
      <w:r w:rsidRPr="00D33C9F">
        <w:rPr>
          <w:lang w:val="hr-HR"/>
        </w:rPr>
        <w:t>.</w:t>
      </w:r>
      <w:r w:rsidR="00D11573" w:rsidRPr="00D33C9F">
        <w:rPr>
          <w:lang w:val="hr-HR"/>
        </w:rPr>
        <w:t xml:space="preserve"> Mase ekstrahiranih spojeva prikazane su u Tablici </w:t>
      </w:r>
      <w:r w:rsidR="00D33C9F" w:rsidRPr="00D33C9F">
        <w:rPr>
          <w:lang w:val="hr-HR"/>
        </w:rPr>
        <w:t>6</w:t>
      </w:r>
      <w:r w:rsidR="00D11573" w:rsidRPr="00D33C9F">
        <w:rPr>
          <w:lang w:val="hr-HR"/>
        </w:rPr>
        <w:t>.</w:t>
      </w:r>
      <w:r w:rsidR="008C7D6A" w:rsidRPr="00D33C9F">
        <w:rPr>
          <w:lang w:val="hr-HR"/>
        </w:rPr>
        <w:t xml:space="preserve"> Preostala onečišćenja označena na slici 1</w:t>
      </w:r>
      <w:r w:rsidR="00D33C9F" w:rsidRPr="00D33C9F">
        <w:rPr>
          <w:lang w:val="hr-HR"/>
        </w:rPr>
        <w:t xml:space="preserve">6. </w:t>
      </w:r>
      <w:r w:rsidR="008C7D6A" w:rsidRPr="00D33C9F">
        <w:rPr>
          <w:lang w:val="hr-HR"/>
        </w:rPr>
        <w:t xml:space="preserve">također su ekstrahirana na SPE-nosače, ali je njihova koncentracija bila premala za snimanje dvodimenzijskih spektara NMR te su snimljeni samo spektri </w:t>
      </w:r>
      <w:r w:rsidR="008C7D6A" w:rsidRPr="00D33C9F">
        <w:rPr>
          <w:vertAlign w:val="superscript"/>
          <w:lang w:val="hr-HR"/>
        </w:rPr>
        <w:t>1</w:t>
      </w:r>
      <w:r w:rsidR="008C7D6A" w:rsidRPr="00D33C9F">
        <w:rPr>
          <w:lang w:val="hr-HR"/>
        </w:rPr>
        <w:t xml:space="preserve">H NMR. </w:t>
      </w:r>
    </w:p>
    <w:p w14:paraId="2521DD41" w14:textId="41A83FC3" w:rsidR="00607C40" w:rsidRPr="00D33C9F" w:rsidRDefault="00BE69B1" w:rsidP="003247B6">
      <w:pPr>
        <w:spacing w:line="360" w:lineRule="auto"/>
        <w:jc w:val="center"/>
        <w:rPr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6EA2FB5F" wp14:editId="2D5689B5">
            <wp:extent cx="5763113" cy="3165764"/>
            <wp:effectExtent l="0" t="0" r="0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kromatogram LC-SPE_4II-spoj16.tif"/>
                    <pic:cNvPicPr/>
                  </pic:nvPicPr>
                  <pic:blipFill rotWithShape="1">
                    <a:blip r:embed="rId40"/>
                    <a:srcRect l="7107" t="14490" b="6294"/>
                    <a:stretch/>
                  </pic:blipFill>
                  <pic:spPr bwMode="auto">
                    <a:xfrm>
                      <a:off x="0" y="0"/>
                      <a:ext cx="5796667" cy="318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40FC9" w14:textId="514E8A0C" w:rsidR="00D33C9F" w:rsidRDefault="00B80510" w:rsidP="003247B6">
      <w:pPr>
        <w:spacing w:line="360" w:lineRule="auto"/>
        <w:jc w:val="center"/>
        <w:rPr>
          <w:lang w:val="hr-HR"/>
        </w:rPr>
      </w:pPr>
      <w:r w:rsidRPr="00D33C9F">
        <w:rPr>
          <w:lang w:val="hr-HR"/>
        </w:rPr>
        <w:t>Slika 1</w:t>
      </w:r>
      <w:r w:rsidR="00D33C9F" w:rsidRPr="00D33C9F">
        <w:rPr>
          <w:lang w:val="hr-HR"/>
        </w:rPr>
        <w:t>6</w:t>
      </w:r>
      <w:r w:rsidRPr="00D33C9F">
        <w:rPr>
          <w:lang w:val="hr-HR"/>
        </w:rPr>
        <w:t xml:space="preserve">. </w:t>
      </w:r>
      <w:r w:rsidR="00B149C8">
        <w:rPr>
          <w:lang w:val="hr-HR"/>
        </w:rPr>
        <w:t>LC-SPE kromatogram</w:t>
      </w:r>
      <w:r w:rsidRPr="00D33C9F">
        <w:rPr>
          <w:lang w:val="hr-HR"/>
        </w:rPr>
        <w:t xml:space="preserve"> reakcijske smjese 4”-tetrahidrofurfuril makrozona.</w:t>
      </w:r>
    </w:p>
    <w:p w14:paraId="4D12BDC8" w14:textId="024916B7" w:rsidR="003247B6" w:rsidRDefault="003247B6" w:rsidP="003247B6">
      <w:pPr>
        <w:spacing w:line="360" w:lineRule="auto"/>
        <w:jc w:val="center"/>
        <w:rPr>
          <w:lang w:val="hr-HR"/>
        </w:rPr>
      </w:pPr>
    </w:p>
    <w:p w14:paraId="48F91A49" w14:textId="77777777" w:rsidR="00827E98" w:rsidRPr="00D11573" w:rsidRDefault="00827E98" w:rsidP="003247B6">
      <w:pPr>
        <w:spacing w:line="360" w:lineRule="auto"/>
        <w:jc w:val="center"/>
        <w:rPr>
          <w:lang w:val="hr-HR"/>
        </w:rPr>
      </w:pPr>
    </w:p>
    <w:p w14:paraId="29B01636" w14:textId="5AF7C526" w:rsidR="00D11573" w:rsidRDefault="00B80510" w:rsidP="007D73D6">
      <w:pPr>
        <w:pStyle w:val="OCJENSKIRADOVIOdlomak2OSTALIODLOMCI"/>
        <w:ind w:firstLine="0"/>
        <w:jc w:val="left"/>
      </w:pPr>
      <w:r>
        <w:lastRenderedPageBreak/>
        <w:t xml:space="preserve">Tablica </w:t>
      </w:r>
      <w:r w:rsidR="00D33C9F">
        <w:t>6</w:t>
      </w:r>
      <w:r>
        <w:t>.</w:t>
      </w:r>
      <w:r w:rsidR="007C12EA" w:rsidRPr="007C12EA">
        <w:t xml:space="preserve"> </w:t>
      </w:r>
      <w:r w:rsidR="00D11573">
        <w:t>Mase ekstrahiranih spojeva iz reakcijske smjese 4”</w:t>
      </w:r>
      <w:r w:rsidR="00D11573" w:rsidRPr="00251695">
        <w:t>-tetrahidrofurfuril makrozona.</w:t>
      </w:r>
    </w:p>
    <w:p w14:paraId="561B2B76" w14:textId="7E15E99D" w:rsidR="00B80510" w:rsidRDefault="00B80510" w:rsidP="00B80510">
      <w:pPr>
        <w:pStyle w:val="OCJENSKIRADOVIOdlomak2OSTALIODLOMCI"/>
        <w:ind w:firstLine="0"/>
      </w:pP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3030"/>
      </w:tblGrid>
      <w:tr w:rsidR="007C12EA" w:rsidRPr="00CE5FBD" w14:paraId="272D6B4E" w14:textId="77777777" w:rsidTr="007C12EA">
        <w:trPr>
          <w:trHeight w:val="414"/>
          <w:jc w:val="center"/>
        </w:trPr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8CD87" w14:textId="15031884" w:rsidR="007C12EA" w:rsidRPr="00CE5FBD" w:rsidRDefault="00D11573" w:rsidP="007E292D">
            <w:pPr>
              <w:spacing w:line="360" w:lineRule="auto"/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Spoj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179E0" w14:textId="017725D1" w:rsidR="007C12EA" w:rsidRPr="007C12EA" w:rsidRDefault="00D11573" w:rsidP="007E292D">
            <w:pPr>
              <w:spacing w:line="360" w:lineRule="auto"/>
              <w:jc w:val="center"/>
              <w:rPr>
                <w:b/>
                <w:bCs/>
                <w:i/>
                <w:lang w:val="hr-HR"/>
              </w:rPr>
            </w:pPr>
            <w:r>
              <w:rPr>
                <w:b/>
                <w:bCs/>
                <w:lang w:val="hr-HR"/>
              </w:rPr>
              <w:t>Masa spoja / mg</w:t>
            </w:r>
          </w:p>
        </w:tc>
      </w:tr>
      <w:tr w:rsidR="007C12EA" w:rsidRPr="00CE5FBD" w14:paraId="56AE72AF" w14:textId="77777777" w:rsidTr="007C12EA">
        <w:trPr>
          <w:trHeight w:val="414"/>
          <w:jc w:val="center"/>
        </w:trPr>
        <w:tc>
          <w:tcPr>
            <w:tcW w:w="3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C84" w14:textId="3B53B54C" w:rsidR="007C12EA" w:rsidRPr="00CE5FBD" w:rsidRDefault="00097525" w:rsidP="007C12EA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Imp RRT 0,692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BEAE0" w14:textId="4E1807EC" w:rsidR="007C12EA" w:rsidRPr="00CE5FBD" w:rsidRDefault="00097525" w:rsidP="007C12EA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0,39</w:t>
            </w:r>
          </w:p>
        </w:tc>
      </w:tr>
      <w:tr w:rsidR="004E507F" w:rsidRPr="00CE5FBD" w14:paraId="560034A0" w14:textId="77777777" w:rsidTr="007C12EA">
        <w:trPr>
          <w:trHeight w:val="414"/>
          <w:jc w:val="center"/>
        </w:trPr>
        <w:tc>
          <w:tcPr>
            <w:tcW w:w="3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F35" w14:textId="28725C67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Imp RRT 0,915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71A14" w14:textId="464F9E41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0,40</w:t>
            </w:r>
          </w:p>
        </w:tc>
      </w:tr>
      <w:tr w:rsidR="004E507F" w:rsidRPr="00CE5FBD" w14:paraId="0CAECE4D" w14:textId="77777777" w:rsidTr="007C12EA">
        <w:trPr>
          <w:trHeight w:val="414"/>
          <w:jc w:val="center"/>
        </w:trPr>
        <w:tc>
          <w:tcPr>
            <w:tcW w:w="3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C347" w14:textId="4AD0618E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Glavna komponenta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235CDF" w14:textId="373B556F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4,31</w:t>
            </w:r>
          </w:p>
        </w:tc>
      </w:tr>
      <w:tr w:rsidR="004E507F" w:rsidRPr="00CE5FBD" w14:paraId="1B961F8C" w14:textId="77777777" w:rsidTr="007C12EA">
        <w:trPr>
          <w:trHeight w:val="414"/>
          <w:jc w:val="center"/>
        </w:trPr>
        <w:tc>
          <w:tcPr>
            <w:tcW w:w="3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A0B" w14:textId="3188340C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Imp RRT 1,309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4CE912" w14:textId="4C461524" w:rsidR="004E507F" w:rsidRPr="00CE5FBD" w:rsidRDefault="004E507F" w:rsidP="004E507F">
            <w:pPr>
              <w:spacing w:line="360" w:lineRule="auto"/>
              <w:jc w:val="center"/>
              <w:rPr>
                <w:lang w:val="hr-HR"/>
              </w:rPr>
            </w:pPr>
            <w:r>
              <w:rPr>
                <w:lang w:val="hr-HR"/>
              </w:rPr>
              <w:t>0,57</w:t>
            </w:r>
          </w:p>
        </w:tc>
      </w:tr>
    </w:tbl>
    <w:p w14:paraId="698492DE" w14:textId="77777777" w:rsidR="001C4073" w:rsidRPr="00B80510" w:rsidRDefault="001C4073" w:rsidP="00B80510">
      <w:pPr>
        <w:pStyle w:val="OCJENSKIRADOVIOdlomak2OSTALIODLOMCI"/>
        <w:ind w:firstLine="0"/>
      </w:pPr>
    </w:p>
    <w:p w14:paraId="6A9F3B94" w14:textId="5BCC66C0" w:rsidR="009C1047" w:rsidRDefault="009C1047" w:rsidP="009C1047">
      <w:pPr>
        <w:pStyle w:val="OCJENSKIRADOVI2Podnaslovpoglavlja"/>
        <w:rPr>
          <w:lang w:eastAsia="hr-HR"/>
        </w:rPr>
      </w:pPr>
      <w:bookmarkStart w:id="59" w:name="_Toc48766210"/>
      <w:r>
        <w:t>Analiza</w:t>
      </w:r>
      <w:r w:rsidRPr="009C1047">
        <w:rPr>
          <w:lang w:eastAsia="hr-HR"/>
        </w:rPr>
        <w:t xml:space="preserve"> </w:t>
      </w:r>
      <w:r>
        <w:rPr>
          <w:lang w:eastAsia="hr-HR"/>
        </w:rPr>
        <w:t>glavnih komponenata spektroskopijom NMR</w:t>
      </w:r>
      <w:bookmarkEnd w:id="59"/>
    </w:p>
    <w:p w14:paraId="4B8EB1DC" w14:textId="77777777" w:rsidR="0038684D" w:rsidRPr="0038684D" w:rsidRDefault="0038684D" w:rsidP="0038684D">
      <w:pPr>
        <w:rPr>
          <w:lang w:val="hr-HR" w:eastAsia="hr-HR"/>
        </w:rPr>
      </w:pPr>
    </w:p>
    <w:p w14:paraId="7F1EBB4E" w14:textId="43CEDCA8" w:rsidR="00085401" w:rsidRDefault="00EA0DA7" w:rsidP="00E31ECE">
      <w:pPr>
        <w:pStyle w:val="Default"/>
        <w:spacing w:line="360" w:lineRule="auto"/>
        <w:jc w:val="both"/>
      </w:pPr>
      <w:r>
        <w:t>Nakon ekstrakcije</w:t>
      </w:r>
      <w:r w:rsidR="00085401">
        <w:t xml:space="preserve"> glavn</w:t>
      </w:r>
      <w:r>
        <w:t>ih</w:t>
      </w:r>
      <w:r w:rsidR="00085401">
        <w:t xml:space="preserve"> komponen</w:t>
      </w:r>
      <w:r>
        <w:t>ata iz</w:t>
      </w:r>
      <w:r w:rsidR="00085401">
        <w:t xml:space="preserve"> </w:t>
      </w:r>
      <w:r w:rsidR="0054597B">
        <w:t xml:space="preserve">djelomično pročišćene frakcije </w:t>
      </w:r>
      <w:r w:rsidR="00085401" w:rsidRPr="00251695">
        <w:rPr>
          <w:lang w:val="hr-HR"/>
        </w:rPr>
        <w:t>9a-tetrahidrofurfuril</w:t>
      </w:r>
      <w:r w:rsidR="0054597B">
        <w:rPr>
          <w:lang w:val="hr-HR"/>
        </w:rPr>
        <w:t xml:space="preserve"> makrozona</w:t>
      </w:r>
      <w:r>
        <w:rPr>
          <w:lang w:val="hr-HR"/>
        </w:rPr>
        <w:t xml:space="preserve"> </w:t>
      </w:r>
      <w:r w:rsidR="00085401" w:rsidRPr="00251695">
        <w:rPr>
          <w:lang w:val="hr-HR"/>
        </w:rPr>
        <w:t xml:space="preserve">i </w:t>
      </w:r>
      <w:r w:rsidR="0054597B">
        <w:rPr>
          <w:lang w:val="hr-HR"/>
        </w:rPr>
        <w:t xml:space="preserve">reakcijske smjese </w:t>
      </w:r>
      <w:r w:rsidR="00085401" w:rsidRPr="00251695">
        <w:rPr>
          <w:lang w:val="hr-HR"/>
        </w:rPr>
        <w:t>4”-tetrahidrofurfuril makrozona</w:t>
      </w:r>
      <w:r w:rsidR="00085401">
        <w:rPr>
          <w:lang w:val="hr-HR"/>
        </w:rPr>
        <w:t xml:space="preserve"> primjenom </w:t>
      </w:r>
      <w:r w:rsidR="00085401">
        <w:t>tehnike LC-SPE uz višestruko ukoncentriravanje na SPE-nosač</w:t>
      </w:r>
      <w:r>
        <w:t>e</w:t>
      </w:r>
      <w:r w:rsidR="00085401">
        <w:t xml:space="preserve"> s nepokretnom fazom C18</w:t>
      </w:r>
      <w:r w:rsidR="000C591B">
        <w:t>,</w:t>
      </w:r>
      <w:r>
        <w:t xml:space="preserve"> spojevi su eluirani u 3 mm cjevčice NMR te su snimljeni spektri </w:t>
      </w:r>
      <w:r>
        <w:rPr>
          <w:vertAlign w:val="superscript"/>
        </w:rPr>
        <w:t>1</w:t>
      </w:r>
      <w:r>
        <w:t xml:space="preserve">H, COSY, </w:t>
      </w:r>
      <w:r>
        <w:rPr>
          <w:vertAlign w:val="superscript"/>
        </w:rPr>
        <w:t>1</w:t>
      </w:r>
      <w:r>
        <w:t>H-</w:t>
      </w:r>
      <w:r>
        <w:rPr>
          <w:vertAlign w:val="superscript"/>
        </w:rPr>
        <w:t>13</w:t>
      </w:r>
      <w:r>
        <w:t>C HSQC i HMBC za svaki spoj.</w:t>
      </w:r>
      <w:r w:rsidR="007B3C6B">
        <w:t xml:space="preserve"> </w:t>
      </w:r>
    </w:p>
    <w:p w14:paraId="1821D50D" w14:textId="77777777" w:rsidR="001C4073" w:rsidRDefault="001C4073" w:rsidP="00E31ECE">
      <w:pPr>
        <w:pStyle w:val="Default"/>
        <w:spacing w:line="360" w:lineRule="auto"/>
        <w:jc w:val="both"/>
      </w:pPr>
    </w:p>
    <w:p w14:paraId="59A64C5D" w14:textId="2ABBBD65" w:rsidR="0038684D" w:rsidRDefault="00E31ECE" w:rsidP="007E292D">
      <w:pPr>
        <w:pStyle w:val="OCJENSKIRADOVI3Podpodnaslovpoglavlja"/>
        <w:outlineLvl w:val="2"/>
      </w:pPr>
      <w:bookmarkStart w:id="60" w:name="_Toc48766211"/>
      <w:r>
        <w:t xml:space="preserve">Glavna komponenta </w:t>
      </w:r>
      <w:r w:rsidRPr="00251695">
        <w:t>9a-tetrahidrofurfuril makrozon</w:t>
      </w:r>
      <w:bookmarkEnd w:id="60"/>
    </w:p>
    <w:p w14:paraId="6E4FFB55" w14:textId="77777777" w:rsidR="00BA04D2" w:rsidRPr="00BA04D2" w:rsidRDefault="00BA04D2" w:rsidP="00BA04D2">
      <w:pPr>
        <w:rPr>
          <w:lang w:val="hr-HR"/>
        </w:rPr>
      </w:pPr>
    </w:p>
    <w:p w14:paraId="39023EE3" w14:textId="1D5737D6" w:rsidR="00C06A79" w:rsidRDefault="00005F72" w:rsidP="00621F67">
      <w:pPr>
        <w:pStyle w:val="OCJENSKIRADOVIOdlomak3NASTAVAKODLOMKA"/>
      </w:pPr>
      <w:r>
        <w:t xml:space="preserve">Analizom jedno- i dvodimenzijskih spektara NMR </w:t>
      </w:r>
      <w:r w:rsidR="0054597B">
        <w:t xml:space="preserve">glavne komponente </w:t>
      </w:r>
      <w:r w:rsidR="00421B6B">
        <w:t xml:space="preserve">izolirane </w:t>
      </w:r>
      <w:r w:rsidR="0054597B">
        <w:t>iz</w:t>
      </w:r>
      <w:r w:rsidR="00421B6B">
        <w:t xml:space="preserve"> uzorka djelomično pročišćene frakcije potvrđeno je da se radi o </w:t>
      </w:r>
      <w:r w:rsidR="00D714C6">
        <w:t xml:space="preserve">makrozonu </w:t>
      </w:r>
      <w:r w:rsidR="00421B6B">
        <w:t>9a-tetrahidrofurfuril</w:t>
      </w:r>
      <w:r w:rsidR="00DD1199">
        <w:t xml:space="preserve"> (Slika 17)</w:t>
      </w:r>
      <w:r w:rsidR="00421B6B">
        <w:t>.</w:t>
      </w:r>
      <w:r w:rsidR="005242FD">
        <w:t xml:space="preserve"> </w:t>
      </w:r>
      <w:r w:rsidR="005242FD" w:rsidRPr="003207A6">
        <w:t xml:space="preserve">U </w:t>
      </w:r>
      <w:r w:rsidR="007977F4">
        <w:t>spektru</w:t>
      </w:r>
      <w:r w:rsidR="007977F4" w:rsidRPr="00CD6383">
        <w:rPr>
          <w:vertAlign w:val="superscript"/>
        </w:rPr>
        <w:t xml:space="preserve"> </w:t>
      </w:r>
      <w:r w:rsidR="005242FD" w:rsidRPr="00CD6383">
        <w:rPr>
          <w:vertAlign w:val="superscript"/>
        </w:rPr>
        <w:t>1</w:t>
      </w:r>
      <w:r w:rsidR="005242FD" w:rsidRPr="003207A6">
        <w:t>H NMR</w:t>
      </w:r>
      <w:r w:rsidR="00A30BD7">
        <w:t xml:space="preserve"> (Slika 1</w:t>
      </w:r>
      <w:r w:rsidR="00DD1199">
        <w:t>8</w:t>
      </w:r>
      <w:r w:rsidR="00A30BD7">
        <w:t>)</w:t>
      </w:r>
      <w:r w:rsidR="005242FD" w:rsidRPr="003207A6">
        <w:t xml:space="preserve"> </w:t>
      </w:r>
      <w:r w:rsidR="005242FD">
        <w:t>prisutan je</w:t>
      </w:r>
      <w:r w:rsidR="005242FD" w:rsidRPr="003207A6">
        <w:t xml:space="preserve"> triplet pri 7,</w:t>
      </w:r>
      <w:r w:rsidR="005242FD">
        <w:t>22</w:t>
      </w:r>
      <w:r w:rsidR="005242FD" w:rsidRPr="003207A6">
        <w:t xml:space="preserve"> </w:t>
      </w:r>
      <w:r w:rsidR="00A803BE">
        <w:t xml:space="preserve">ppm </w:t>
      </w:r>
      <w:r w:rsidR="007E0C10">
        <w:t>koji odgovara</w:t>
      </w:r>
      <w:r w:rsidR="007C5D39">
        <w:t xml:space="preserve"> amidno</w:t>
      </w:r>
      <w:r w:rsidR="007E0C10">
        <w:t>m</w:t>
      </w:r>
      <w:r w:rsidR="007C5D39">
        <w:t xml:space="preserve"> proton</w:t>
      </w:r>
      <w:r w:rsidR="007E0C10">
        <w:t>u</w:t>
      </w:r>
      <w:r w:rsidR="007C5D39">
        <w:t xml:space="preserve"> -NH</w:t>
      </w:r>
      <w:r w:rsidR="00DF3EDF">
        <w:t xml:space="preserve"> skupine</w:t>
      </w:r>
      <w:r w:rsidR="007C5D39">
        <w:t xml:space="preserve"> </w:t>
      </w:r>
      <w:r w:rsidR="005242FD" w:rsidRPr="003207A6">
        <w:t>(</w:t>
      </w:r>
      <w:r w:rsidR="00AC62EB">
        <w:t>H</w:t>
      </w:r>
      <w:r w:rsidR="005242FD" w:rsidRPr="003207A6">
        <w:t>9d)</w:t>
      </w:r>
      <w:r w:rsidR="00A803BE">
        <w:t>,</w:t>
      </w:r>
      <w:r w:rsidR="005242FD" w:rsidRPr="003207A6">
        <w:t xml:space="preserve"> </w:t>
      </w:r>
      <w:r w:rsidR="007E0C10">
        <w:t>što</w:t>
      </w:r>
      <w:r w:rsidR="007977F4">
        <w:t xml:space="preserve"> </w:t>
      </w:r>
      <w:r w:rsidR="007C5D39">
        <w:t xml:space="preserve">potvrđuje </w:t>
      </w:r>
      <w:r w:rsidR="007977F4">
        <w:t xml:space="preserve">da je </w:t>
      </w:r>
      <w:r w:rsidR="00A13A04">
        <w:t>zadnj</w:t>
      </w:r>
      <w:r w:rsidR="007977F4">
        <w:t>i</w:t>
      </w:r>
      <w:r w:rsidR="00A13A04">
        <w:t xml:space="preserve"> korak </w:t>
      </w:r>
      <w:r w:rsidR="007C5D39">
        <w:t>sintez</w:t>
      </w:r>
      <w:r w:rsidR="00A13A04">
        <w:t>e</w:t>
      </w:r>
      <w:r w:rsidR="007C5D39">
        <w:t xml:space="preserve"> makrozona</w:t>
      </w:r>
      <w:r w:rsidR="007977F4">
        <w:t xml:space="preserve"> (reakcija amidacije) bila uspješna</w:t>
      </w:r>
      <w:r w:rsidR="007C5D39">
        <w:t xml:space="preserve">. </w:t>
      </w:r>
      <w:r w:rsidR="00121AF5">
        <w:t>U spektru COSY (Slika D</w:t>
      </w:r>
      <w:r w:rsidR="00A234D5">
        <w:t>1</w:t>
      </w:r>
      <w:r w:rsidR="00121AF5">
        <w:t>) jasno se vidi korelacija a</w:t>
      </w:r>
      <w:r w:rsidR="00A30BD7">
        <w:t>midn</w:t>
      </w:r>
      <w:r w:rsidR="00121AF5">
        <w:t>og</w:t>
      </w:r>
      <w:r w:rsidR="00A30BD7">
        <w:t xml:space="preserve"> proton</w:t>
      </w:r>
      <w:r w:rsidR="00121AF5">
        <w:t>a</w:t>
      </w:r>
      <w:r w:rsidR="00A30BD7">
        <w:t xml:space="preserve"> (</w:t>
      </w:r>
      <w:r w:rsidR="00AC62EB">
        <w:t>H</w:t>
      </w:r>
      <w:r w:rsidR="00A30BD7">
        <w:t xml:space="preserve">9d) s </w:t>
      </w:r>
      <w:r w:rsidR="00A13A04" w:rsidRPr="0035461B">
        <w:t>-CH</w:t>
      </w:r>
      <w:r w:rsidR="00A13A04" w:rsidRPr="0035461B">
        <w:rPr>
          <w:vertAlign w:val="subscript"/>
        </w:rPr>
        <w:t>2</w:t>
      </w:r>
      <w:r w:rsidR="00A13A04" w:rsidRPr="0035461B">
        <w:t xml:space="preserve"> skupinom aminopropilnog lanca vezanog na azitromicin</w:t>
      </w:r>
      <w:r w:rsidR="00A30BD7">
        <w:t xml:space="preserve"> (9c) </w:t>
      </w:r>
      <w:r w:rsidR="00A13A04" w:rsidRPr="0035461B">
        <w:t>čiji je kemijski pomak pri 3.33 ppm.</w:t>
      </w:r>
      <w:r w:rsidR="00091885">
        <w:t xml:space="preserve"> D</w:t>
      </w:r>
      <w:r w:rsidR="00A30BD7">
        <w:t xml:space="preserve">odatna potvrda </w:t>
      </w:r>
      <w:r w:rsidR="00091885">
        <w:t>novo</w:t>
      </w:r>
      <w:r w:rsidR="00A30BD7">
        <w:t xml:space="preserve">sintetiziranog makrozona je korelacija amidnog protona </w:t>
      </w:r>
      <w:r w:rsidR="00567A6F">
        <w:t>H</w:t>
      </w:r>
      <w:r w:rsidR="00A30BD7">
        <w:t>9d s karbonil</w:t>
      </w:r>
      <w:r w:rsidR="00AC62EB">
        <w:t>nim ugljikovim atomom</w:t>
      </w:r>
      <w:r w:rsidR="00A30BD7">
        <w:t xml:space="preserve"> C15 u </w:t>
      </w:r>
      <w:r w:rsidR="00AC62EB">
        <w:t xml:space="preserve">spektru </w:t>
      </w:r>
      <w:r w:rsidR="00A30BD7">
        <w:t>HMBC</w:t>
      </w:r>
      <w:r w:rsidR="005C18E9">
        <w:t xml:space="preserve"> </w:t>
      </w:r>
      <w:r w:rsidR="00E451EC">
        <w:t xml:space="preserve">pri 167.1 ppm </w:t>
      </w:r>
      <w:r w:rsidR="00AC62EB">
        <w:t>(Slika 1</w:t>
      </w:r>
      <w:r w:rsidR="00DD1199">
        <w:t>9</w:t>
      </w:r>
      <w:r w:rsidR="00AC62EB">
        <w:t>). Snimljeni s</w:t>
      </w:r>
      <w:r w:rsidR="00A30BD7">
        <w:t>pekt</w:t>
      </w:r>
      <w:r w:rsidR="00AC62EB">
        <w:t>ar</w:t>
      </w:r>
      <w:r w:rsidR="00A30BD7">
        <w:t xml:space="preserve"> MS </w:t>
      </w:r>
      <w:r w:rsidR="00091885">
        <w:t>također potvrđuje</w:t>
      </w:r>
      <w:r w:rsidR="00A30BD7">
        <w:t xml:space="preserve"> molekulsk</w:t>
      </w:r>
      <w:r w:rsidR="00AC62EB">
        <w:t>u</w:t>
      </w:r>
      <w:r w:rsidR="00A30BD7">
        <w:t xml:space="preserve"> mas</w:t>
      </w:r>
      <w:r w:rsidR="00AC62EB">
        <w:t>u 9a-tetrahidrofurfuril makrozona</w:t>
      </w:r>
      <w:r w:rsidR="00A30BD7">
        <w:t xml:space="preserve"> </w:t>
      </w:r>
      <w:r w:rsidR="00AC62EB">
        <w:t>koja iznosi 1080 Da</w:t>
      </w:r>
      <w:r w:rsidR="00091885">
        <w:t xml:space="preserve"> (Slika D</w:t>
      </w:r>
      <w:r w:rsidR="00A234D5">
        <w:t>3a</w:t>
      </w:r>
      <w:r w:rsidR="00091885">
        <w:t>)</w:t>
      </w:r>
      <w:r w:rsidR="00A30BD7">
        <w:t xml:space="preserve">. </w:t>
      </w:r>
      <w:r w:rsidR="00396275">
        <w:t>S</w:t>
      </w:r>
      <w:r w:rsidR="007C5D39">
        <w:t>ignali hidroksilni</w:t>
      </w:r>
      <w:r w:rsidR="00396275">
        <w:t>h</w:t>
      </w:r>
      <w:r w:rsidR="007C5D39">
        <w:t xml:space="preserve"> skupina vezani</w:t>
      </w:r>
      <w:r w:rsidR="00396275">
        <w:t>h</w:t>
      </w:r>
      <w:r w:rsidR="007C5D39">
        <w:t xml:space="preserve"> </w:t>
      </w:r>
      <w:r w:rsidR="005242FD" w:rsidRPr="003207A6">
        <w:t>na makrolaktonski prsten, kladinozu</w:t>
      </w:r>
      <w:r w:rsidR="00396275">
        <w:t xml:space="preserve"> i</w:t>
      </w:r>
      <w:r w:rsidR="007C5D39">
        <w:t xml:space="preserve"> </w:t>
      </w:r>
      <w:r w:rsidR="004F15E1">
        <w:t>desozamin</w:t>
      </w:r>
      <w:r w:rsidR="005242FD" w:rsidRPr="003207A6">
        <w:t xml:space="preserve">, </w:t>
      </w:r>
      <w:r w:rsidR="007C5D39">
        <w:t>te signal</w:t>
      </w:r>
      <w:r w:rsidR="005242FD" w:rsidRPr="003207A6">
        <w:t xml:space="preserve"> sekundarn</w:t>
      </w:r>
      <w:r w:rsidR="00396275">
        <w:t>e</w:t>
      </w:r>
      <w:r w:rsidR="005242FD" w:rsidRPr="003207A6">
        <w:t xml:space="preserve"> amino skupin</w:t>
      </w:r>
      <w:r w:rsidR="00396275">
        <w:t>e</w:t>
      </w:r>
      <w:r w:rsidR="005242FD" w:rsidRPr="003207A6">
        <w:t xml:space="preserve"> tiosemikarbazonskog dijela</w:t>
      </w:r>
      <w:r w:rsidR="00396275">
        <w:t xml:space="preserve"> (H22a) nisu opaženi zbog</w:t>
      </w:r>
      <w:r w:rsidR="00DF67A8">
        <w:t xml:space="preserve"> izmjene s deuterijem </w:t>
      </w:r>
      <w:r w:rsidR="00396275">
        <w:t xml:space="preserve">iz </w:t>
      </w:r>
      <w:r w:rsidR="00DF67A8">
        <w:t>acetonitrila</w:t>
      </w:r>
      <w:r w:rsidR="00396275">
        <w:t xml:space="preserve"> korištenog za snimanje spektara NMR</w:t>
      </w:r>
      <w:r w:rsidR="00DF67A8">
        <w:t xml:space="preserve">. </w:t>
      </w:r>
      <w:r w:rsidR="005242FD" w:rsidRPr="003207A6">
        <w:t>Signali</w:t>
      </w:r>
      <w:r w:rsidR="00DF67A8">
        <w:t xml:space="preserve"> protona </w:t>
      </w:r>
      <w:r w:rsidR="007931AA">
        <w:t xml:space="preserve">iz </w:t>
      </w:r>
      <w:r w:rsidR="00DF67A8">
        <w:t>benzenskog prstena tiosemikarbazonskog dijela makrozona vidljivi su u području</w:t>
      </w:r>
      <w:r w:rsidR="005242FD" w:rsidRPr="003207A6">
        <w:t xml:space="preserve"> od 7,</w:t>
      </w:r>
      <w:r w:rsidR="00DF67A8">
        <w:t>77</w:t>
      </w:r>
      <w:r w:rsidR="005242FD" w:rsidRPr="003207A6">
        <w:t xml:space="preserve"> </w:t>
      </w:r>
      <w:r w:rsidR="001F473B">
        <w:t xml:space="preserve">ppm </w:t>
      </w:r>
      <w:r w:rsidR="005242FD" w:rsidRPr="003207A6">
        <w:t>do 7,</w:t>
      </w:r>
      <w:r w:rsidR="00DF67A8">
        <w:t>82</w:t>
      </w:r>
      <w:r w:rsidR="005242FD" w:rsidRPr="003207A6">
        <w:t xml:space="preserve"> ppm. Singlet pri 7,9</w:t>
      </w:r>
      <w:r w:rsidR="00A30BD7">
        <w:t>6</w:t>
      </w:r>
      <w:r w:rsidR="005242FD" w:rsidRPr="003207A6">
        <w:t xml:space="preserve"> ppm odgovara protonu</w:t>
      </w:r>
      <w:r w:rsidR="00A30BD7">
        <w:t xml:space="preserve"> </w:t>
      </w:r>
      <w:r w:rsidR="005242FD" w:rsidRPr="003207A6">
        <w:t>iz imino veze</w:t>
      </w:r>
      <w:r w:rsidR="00DA0224">
        <w:t xml:space="preserve"> </w:t>
      </w:r>
      <w:r w:rsidR="00DA0224" w:rsidRPr="003207A6">
        <w:t>(</w:t>
      </w:r>
      <w:r w:rsidR="00DA0224">
        <w:t>H</w:t>
      </w:r>
      <w:r w:rsidR="00DA0224" w:rsidRPr="003207A6">
        <w:t>22)</w:t>
      </w:r>
      <w:r w:rsidR="001439AF">
        <w:t xml:space="preserve"> koji</w:t>
      </w:r>
      <w:r w:rsidR="005242FD">
        <w:t xml:space="preserve"> </w:t>
      </w:r>
      <w:r w:rsidR="00621F67">
        <w:t>u</w:t>
      </w:r>
      <w:r w:rsidR="00E451EC" w:rsidRPr="00E451EC">
        <w:t xml:space="preserve"> spektru HSQC </w:t>
      </w:r>
      <w:r w:rsidR="00A234D5">
        <w:t xml:space="preserve">(Slika D2) </w:t>
      </w:r>
      <w:r w:rsidR="00621F67">
        <w:t>ima odgovarajući</w:t>
      </w:r>
      <w:r w:rsidR="00E451EC" w:rsidRPr="00E451EC">
        <w:t xml:space="preserve"> signal ugljikovog atoma C22 pri 142.4 ppm. </w:t>
      </w:r>
      <w:r w:rsidR="00E451EC" w:rsidRPr="00E451EC">
        <w:lastRenderedPageBreak/>
        <w:t xml:space="preserve">U spektru HMBC vidi se korelacija protona </w:t>
      </w:r>
      <w:r w:rsidR="00621F67">
        <w:t>H</w:t>
      </w:r>
      <w:r w:rsidR="00E451EC" w:rsidRPr="00E451EC">
        <w:t xml:space="preserve">22 s ugljikovim atomima C18 i C20 </w:t>
      </w:r>
      <w:r w:rsidR="00621F67">
        <w:t>iz</w:t>
      </w:r>
      <w:r w:rsidR="00E451EC" w:rsidRPr="00E451EC">
        <w:t xml:space="preserve"> benzensko</w:t>
      </w:r>
      <w:r w:rsidR="00621F67">
        <w:t>g</w:t>
      </w:r>
      <w:r w:rsidR="00E451EC" w:rsidRPr="00E451EC">
        <w:t xml:space="preserve"> prsten</w:t>
      </w:r>
      <w:r w:rsidR="00621F67">
        <w:t>a</w:t>
      </w:r>
      <w:r w:rsidR="00E451EC" w:rsidRPr="00E451EC">
        <w:t xml:space="preserve"> (127.9 ppm) te korelacija s kvaternim ugljikovim atomom C19 pri 137.5 ppm.</w:t>
      </w:r>
      <w:r w:rsidR="00621F67">
        <w:t xml:space="preserve"> </w:t>
      </w:r>
    </w:p>
    <w:p w14:paraId="4DD93FD3" w14:textId="16CFC332" w:rsidR="007B3C6B" w:rsidRDefault="007B3C6B" w:rsidP="00C06A79">
      <w:pPr>
        <w:pStyle w:val="OCJENSKIRADOVIOdlomak2OSTALIODLOMCI"/>
      </w:pPr>
      <w:r>
        <w:t xml:space="preserve">Kemijski pomaci </w:t>
      </w:r>
      <w:r w:rsidRPr="00621F67">
        <w:rPr>
          <w:vertAlign w:val="superscript"/>
        </w:rPr>
        <w:t>1</w:t>
      </w:r>
      <w:r>
        <w:t xml:space="preserve">H i </w:t>
      </w:r>
      <w:r w:rsidRPr="00621F67">
        <w:rPr>
          <w:vertAlign w:val="superscript"/>
        </w:rPr>
        <w:t>13</w:t>
      </w:r>
      <w:r>
        <w:t xml:space="preserve">C za </w:t>
      </w:r>
      <w:r w:rsidR="0038684D" w:rsidRPr="00251695">
        <w:t xml:space="preserve">9a-tetrahidrofurfuril </w:t>
      </w:r>
      <w:r>
        <w:t xml:space="preserve">makrozon asignirani u acetonitrilu-d3 prikazani su u Tablici </w:t>
      </w:r>
      <w:r w:rsidR="00B07BC5">
        <w:t>7.</w:t>
      </w:r>
      <w:r w:rsidR="00EE5C31">
        <w:t xml:space="preserve"> Detaljnija analiza spektra MS za 9a-tetrahidrofurfuril makrozon prikazana je na </w:t>
      </w:r>
      <w:r w:rsidR="00EE3F6A">
        <w:t>s</w:t>
      </w:r>
      <w:r w:rsidR="00EE5C31">
        <w:t xml:space="preserve">lici </w:t>
      </w:r>
      <w:r w:rsidR="00FC0B70">
        <w:t>D</w:t>
      </w:r>
      <w:r w:rsidR="00A234D5">
        <w:t>3</w:t>
      </w:r>
      <w:r w:rsidR="00FC0B70">
        <w:t>b.</w:t>
      </w:r>
      <w:r w:rsidR="009A637E">
        <w:t xml:space="preserve"> U spektru je vidljiv ion prekursor pri m/z 1081 koji potvrđuje sintetizirani spoj.</w:t>
      </w:r>
    </w:p>
    <w:p w14:paraId="1AF3FE45" w14:textId="77777777" w:rsidR="00DD1199" w:rsidRDefault="00DD1199" w:rsidP="00DD1199">
      <w:pPr>
        <w:pStyle w:val="OCJENSKIRADOVIOdlomak1PRVIODLOMAK"/>
        <w:jc w:val="center"/>
      </w:pPr>
      <w:r>
        <w:rPr>
          <w:noProof/>
          <w:lang w:eastAsia="hr-HR"/>
        </w:rPr>
        <w:lastRenderedPageBreak/>
        <w:drawing>
          <wp:inline distT="0" distB="0" distL="0" distR="0" wp14:anchorId="2D764643" wp14:editId="0A57373D">
            <wp:extent cx="3924975" cy="7143750"/>
            <wp:effectExtent l="0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484" cy="726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E59C3" w14:textId="77777777" w:rsidR="00DD1199" w:rsidRDefault="00DD1199" w:rsidP="00DD1199">
      <w:pPr>
        <w:pStyle w:val="OCJENSKIRADOVIOdlomak1PRVIODLOMAK"/>
        <w:jc w:val="center"/>
      </w:pPr>
      <w:r>
        <w:t xml:space="preserve">Slika 17. Struktura </w:t>
      </w:r>
      <w:r w:rsidRPr="00251695">
        <w:t xml:space="preserve">9a-tetrahidrofurfuril </w:t>
      </w:r>
      <w:r>
        <w:t>makrozona.</w:t>
      </w:r>
    </w:p>
    <w:p w14:paraId="736C5F7A" w14:textId="77777777" w:rsidR="00621F67" w:rsidRDefault="00621F67" w:rsidP="00621F67">
      <w:pPr>
        <w:pStyle w:val="OCJENSKIRADOVIOdlomak3NASTAVAKODLOMKA"/>
      </w:pPr>
    </w:p>
    <w:p w14:paraId="086AD847" w14:textId="01E7F43D" w:rsidR="0038684D" w:rsidRDefault="000C591B" w:rsidP="003247B6">
      <w:pPr>
        <w:pStyle w:val="Default"/>
        <w:spacing w:line="360" w:lineRule="auto"/>
        <w:jc w:val="center"/>
      </w:pPr>
      <w:r>
        <w:rPr>
          <w:noProof/>
          <w:lang w:val="hr-HR"/>
        </w:rPr>
        <w:lastRenderedPageBreak/>
        <w:drawing>
          <wp:inline distT="0" distB="0" distL="0" distR="0" wp14:anchorId="7F6CCE35" wp14:editId="20697A2D">
            <wp:extent cx="5764329" cy="2667000"/>
            <wp:effectExtent l="0" t="0" r="825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86" cy="2712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17AE3" w14:textId="7E380211" w:rsidR="000C591B" w:rsidRDefault="000C591B" w:rsidP="003247B6">
      <w:pPr>
        <w:pStyle w:val="Default"/>
        <w:spacing w:line="360" w:lineRule="auto"/>
        <w:jc w:val="center"/>
      </w:pPr>
      <w:r>
        <w:t>Slika 1</w:t>
      </w:r>
      <w:r w:rsidR="00DD1199">
        <w:t>8</w:t>
      </w:r>
      <w:r>
        <w:t xml:space="preserve">. Spektar </w:t>
      </w:r>
      <w:r w:rsidRPr="00621F67">
        <w:rPr>
          <w:vertAlign w:val="superscript"/>
        </w:rPr>
        <w:t>1</w:t>
      </w:r>
      <w:r>
        <w:t xml:space="preserve">H NMR </w:t>
      </w:r>
      <w:r w:rsidRPr="00251695">
        <w:rPr>
          <w:lang w:val="hr-HR"/>
        </w:rPr>
        <w:t xml:space="preserve">9a-tetrahidrofurfuril makrozona </w:t>
      </w:r>
      <w:r>
        <w:t>izoliranog tehnikom LC-SPE.</w:t>
      </w:r>
    </w:p>
    <w:p w14:paraId="1BEF164C" w14:textId="77777777" w:rsidR="00621F67" w:rsidRDefault="00621F67" w:rsidP="003247B6">
      <w:pPr>
        <w:pStyle w:val="Default"/>
        <w:spacing w:line="360" w:lineRule="auto"/>
        <w:jc w:val="center"/>
      </w:pPr>
    </w:p>
    <w:p w14:paraId="1F2B0421" w14:textId="16D3BDAB" w:rsidR="00085401" w:rsidRDefault="0038684D" w:rsidP="003247B6">
      <w:pPr>
        <w:pStyle w:val="OCJENSKIRADOVIOdlomak1PRVIODLOMAK"/>
        <w:jc w:val="center"/>
      </w:pPr>
      <w:r>
        <w:rPr>
          <w:noProof/>
          <w:lang w:eastAsia="hr-HR"/>
        </w:rPr>
        <w:drawing>
          <wp:inline distT="0" distB="0" distL="0" distR="0" wp14:anchorId="0897AC6F" wp14:editId="6CD9A3C9">
            <wp:extent cx="5747423" cy="2535382"/>
            <wp:effectExtent l="0" t="0" r="571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/>
                    <a:stretch/>
                  </pic:blipFill>
                  <pic:spPr bwMode="auto">
                    <a:xfrm>
                      <a:off x="0" y="0"/>
                      <a:ext cx="5843500" cy="25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A36D6" w14:textId="2D48083B" w:rsidR="00085401" w:rsidRDefault="00085401" w:rsidP="003247B6">
      <w:pPr>
        <w:pStyle w:val="OCJENSKIRADOVIOdlomak1PRVIODLOMAK"/>
        <w:jc w:val="center"/>
      </w:pPr>
      <w:r>
        <w:t xml:space="preserve">Slika </w:t>
      </w:r>
      <w:r w:rsidR="0038684D">
        <w:t>1</w:t>
      </w:r>
      <w:r w:rsidR="00DD1199">
        <w:t>9</w:t>
      </w:r>
      <w:r>
        <w:t xml:space="preserve">. Spektar HMBC </w:t>
      </w:r>
      <w:r w:rsidR="001C4073" w:rsidRPr="00251695">
        <w:t xml:space="preserve">9a-tetrahidrofurfuril makrozona </w:t>
      </w:r>
      <w:r>
        <w:t>snimljen u deuteriranom acetonitrilu pri 25 °C.</w:t>
      </w:r>
    </w:p>
    <w:p w14:paraId="0CC20776" w14:textId="4EEEC91F" w:rsidR="000C591B" w:rsidRDefault="000C591B" w:rsidP="000C591B">
      <w:pPr>
        <w:pStyle w:val="OCJENSKIRADOVIOdlomak2OSTALIODLOMCI"/>
      </w:pPr>
    </w:p>
    <w:p w14:paraId="39A67950" w14:textId="4288BDBE" w:rsidR="00DD1199" w:rsidRDefault="00DD1199" w:rsidP="000C591B">
      <w:pPr>
        <w:pStyle w:val="OCJENSKIRADOVIOdlomak2OSTALIODLOMCI"/>
      </w:pPr>
    </w:p>
    <w:p w14:paraId="12E3E709" w14:textId="4C2302E9" w:rsidR="00DD1199" w:rsidRDefault="00DD1199" w:rsidP="000C591B">
      <w:pPr>
        <w:pStyle w:val="OCJENSKIRADOVIOdlomak2OSTALIODLOMCI"/>
      </w:pPr>
    </w:p>
    <w:p w14:paraId="763378C9" w14:textId="2FADB68C" w:rsidR="00DD1199" w:rsidRDefault="00DD1199" w:rsidP="000C591B">
      <w:pPr>
        <w:pStyle w:val="OCJENSKIRADOVIOdlomak2OSTALIODLOMCI"/>
      </w:pPr>
    </w:p>
    <w:p w14:paraId="3640F8B2" w14:textId="7591845A" w:rsidR="00DD1199" w:rsidRDefault="00DD1199" w:rsidP="000C591B">
      <w:pPr>
        <w:pStyle w:val="OCJENSKIRADOVIOdlomak2OSTALIODLOMCI"/>
      </w:pPr>
    </w:p>
    <w:p w14:paraId="6A8F59AB" w14:textId="186FE165" w:rsidR="00DD1199" w:rsidRDefault="00DD1199" w:rsidP="000C591B">
      <w:pPr>
        <w:pStyle w:val="OCJENSKIRADOVIOdlomak2OSTALIODLOMCI"/>
      </w:pPr>
    </w:p>
    <w:p w14:paraId="1726A53A" w14:textId="77777777" w:rsidR="00DD1199" w:rsidRPr="000C591B" w:rsidRDefault="00DD1199" w:rsidP="000C591B">
      <w:pPr>
        <w:pStyle w:val="OCJENSKIRADOVIOdlomak2OSTALIODLOMCI"/>
      </w:pPr>
    </w:p>
    <w:p w14:paraId="7DEE77E8" w14:textId="05960530" w:rsidR="009C1047" w:rsidRDefault="00085401" w:rsidP="007D73D6">
      <w:pPr>
        <w:pStyle w:val="OCJENSKIRADOVIOdlomak1PRVIODLOMAK"/>
        <w:jc w:val="left"/>
      </w:pPr>
      <w:r>
        <w:lastRenderedPageBreak/>
        <w:t xml:space="preserve">Tablica </w:t>
      </w:r>
      <w:r w:rsidR="00B07BC5">
        <w:t>7</w:t>
      </w:r>
      <w:r>
        <w:t xml:space="preserve">. Kemijski pomaci </w:t>
      </w:r>
      <w:r w:rsidRPr="00465DF0">
        <w:rPr>
          <w:vertAlign w:val="superscript"/>
        </w:rPr>
        <w:t>1</w:t>
      </w:r>
      <w:r>
        <w:t xml:space="preserve">H i </w:t>
      </w:r>
      <w:r w:rsidRPr="00465DF0">
        <w:rPr>
          <w:vertAlign w:val="superscript"/>
        </w:rPr>
        <w:t>13</w:t>
      </w:r>
      <w:r>
        <w:t xml:space="preserve">C </w:t>
      </w:r>
      <w:r w:rsidR="00465DF0">
        <w:t xml:space="preserve">za </w:t>
      </w:r>
      <w:r w:rsidR="000C591B" w:rsidRPr="00251695">
        <w:t xml:space="preserve">9a-tetrahidrofurfuril </w:t>
      </w:r>
      <w:r>
        <w:t>makrozon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4056F5" w14:paraId="1D395C6E" w14:textId="77777777" w:rsidTr="00827E98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D2CFA" w14:textId="46634E47" w:rsidR="004056F5" w:rsidRDefault="00D605E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C32A45" w14:textId="6E854576" w:rsidR="004056F5" w:rsidRPr="00897292" w:rsidRDefault="00D605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</w:rPr>
              <w:t>9a-tetrahidrofurfuril makrozon</w:t>
            </w:r>
          </w:p>
        </w:tc>
      </w:tr>
      <w:tr w:rsidR="00E451EC" w14:paraId="233005CE" w14:textId="77777777" w:rsidTr="00827E98">
        <w:trPr>
          <w:trHeight w:val="319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C9BA6C0" w14:textId="147DD38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A58F5D5" w14:textId="1F2DF1E7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1DBBD4E" w14:textId="364BDA9F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5FA1367" w14:textId="31CFDB2B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5C74DDB" w14:textId="43167EB2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A02A992" w14:textId="208D3CD9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E451EC" w14:paraId="75309283" w14:textId="77777777" w:rsidTr="00827E98">
        <w:trPr>
          <w:trHeight w:val="276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B796B" w14:textId="4A874B0B" w:rsidR="00E451EC" w:rsidRDefault="00E451EC" w:rsidP="00E451EC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DBF95" w14:textId="6F8E045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9C6E" w14:textId="1056FBA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178.5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D17FB" w14:textId="0F73D67A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C0F1" w14:textId="5FD91631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7.82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9F57" w14:textId="664580A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128.4</w:t>
            </w:r>
          </w:p>
        </w:tc>
      </w:tr>
      <w:tr w:rsidR="00E451EC" w14:paraId="77015549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1977C" w14:textId="20CA00FF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5F78" w14:textId="6CD1E19A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435E4" w14:textId="10553269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4479E" w14:textId="353F893C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C3F6E" w14:textId="1C4E1EA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7.77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404C" w14:textId="7DCCB3C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127.9</w:t>
            </w:r>
          </w:p>
        </w:tc>
      </w:tr>
      <w:tr w:rsidR="00E451EC" w14:paraId="1F406BDF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BBC6" w14:textId="29238F2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D3DEC" w14:textId="0B87B4A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59E8" w14:textId="07D67DC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EE496" w14:textId="39F8D35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41707" w14:textId="4C7366AB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4146D" w14:textId="040D176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137.5</w:t>
            </w:r>
          </w:p>
        </w:tc>
      </w:tr>
      <w:tr w:rsidR="00E451EC" w14:paraId="58A9FC5C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0E6D" w14:textId="071C20BE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118DB" w14:textId="509AB5D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584E" w14:textId="63D45D6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79.3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FA4DF" w14:textId="1CE8108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4AE23" w14:textId="532A1B0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97E95" w14:textId="2AA5DF8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142.4</w:t>
            </w:r>
          </w:p>
        </w:tc>
      </w:tr>
      <w:tr w:rsidR="00E451EC" w14:paraId="0B4CCA08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33449" w14:textId="21B0C713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865A" w14:textId="30851BCA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3D626" w14:textId="5EB4817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41.6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B7D7F" w14:textId="507020A6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A3732" w14:textId="6014DA3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4CA3" w14:textId="2C9CF4E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E451EC" w14:paraId="57DC833D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F4CF5" w14:textId="60BB1B4E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80162" w14:textId="5239E60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F727" w14:textId="0EED9FD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51E2" w14:textId="0C26786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12637" w14:textId="300DF9B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3E106" w14:textId="425433D8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E451EC" w14:paraId="3F300A6F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38FC1" w14:textId="7DAFB350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EBBBA" w14:textId="1BDEF5E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9587" w14:textId="7B811BA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84.0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93668" w14:textId="6486BAF3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90FDE" w14:textId="7BFFF6D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29A8E" w14:textId="7C63E19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178.9</w:t>
            </w:r>
          </w:p>
        </w:tc>
      </w:tr>
      <w:tr w:rsidR="00E451EC" w14:paraId="5B075993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D1DCA" w14:textId="70D4DB9A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CA393" w14:textId="719BF5A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C2C66" w14:textId="3E1474E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1168" w14:textId="606DCA42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8A025" w14:textId="4C624BA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3.81; 3.63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46B5B" w14:textId="0677CAA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48.7</w:t>
            </w:r>
          </w:p>
        </w:tc>
      </w:tr>
      <w:tr w:rsidR="00E451EC" w14:paraId="3A937AC0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3C3C" w14:textId="4673C416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AFD9" w14:textId="59F8D3D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00CE" w14:textId="0FCE01E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5CB1C" w14:textId="61D3E28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B6C8" w14:textId="1AC2D1F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4.13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E6AF" w14:textId="1AE07B0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77.7</w:t>
            </w:r>
          </w:p>
        </w:tc>
      </w:tr>
      <w:tr w:rsidR="00E451EC" w14:paraId="1A4394C8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8F3E9" w14:textId="145F5BB2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21B86" w14:textId="1E9B9C7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68A0B" w14:textId="70862E4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A1D6" w14:textId="21F1C2AA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F606A" w14:textId="064B3C5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1.85; 1.73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29BE6" w14:textId="05995F0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28.1</w:t>
            </w:r>
          </w:p>
        </w:tc>
      </w:tr>
      <w:tr w:rsidR="00E451EC" w14:paraId="4D00AD7B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F8869" w14:textId="7102BCC0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F01F" w14:textId="2E06CC9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1.65; 1.45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B625" w14:textId="6C1A8B8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07DF5" w14:textId="09A4A4B0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1C03" w14:textId="412E7708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86A3D" w14:textId="4AA70D7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25.4</w:t>
            </w:r>
          </w:p>
        </w:tc>
      </w:tr>
      <w:tr w:rsidR="00E451EC" w14:paraId="42D211E9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C2353" w14:textId="0A55413F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3E040" w14:textId="49E92D4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EBA75" w14:textId="1212556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1815" w14:textId="310A06A9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CC7F4" w14:textId="021493D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3.67; 3.60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FABE3" w14:textId="7B203251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68.4</w:t>
            </w:r>
          </w:p>
        </w:tc>
      </w:tr>
      <w:tr w:rsidR="00E451EC" w14:paraId="5F5828D6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5E799" w14:textId="6A17D45C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284CA" w14:textId="7A15512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D19AB" w14:textId="4298CA5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E7841" w14:textId="0417010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84C3A" w14:textId="4A7B498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1153A" w14:textId="43C2A0B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103.6</w:t>
            </w:r>
          </w:p>
        </w:tc>
      </w:tr>
      <w:tr w:rsidR="00E451EC" w14:paraId="25024CE0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3809E" w14:textId="30FDEF4C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A164C" w14:textId="4DC81DB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2.64; 2.18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646D7" w14:textId="5B51C57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64.8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68DE" w14:textId="6C471DA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BE06B" w14:textId="449FAA11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D458E" w14:textId="533755A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71.8</w:t>
            </w:r>
          </w:p>
        </w:tc>
      </w:tr>
      <w:tr w:rsidR="00E451EC" w14:paraId="3CCB6534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C039E" w14:textId="1E3091E9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9a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3A0DC" w14:textId="4F0B876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3.03; 2.61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F74D" w14:textId="4C7EB43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4DF2" w14:textId="65FE5B05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F1E4" w14:textId="3B12144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7B6A" w14:textId="047BF5F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E451EC" w14:paraId="7F3B0F02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6519B" w14:textId="308B660D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9b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59FB8" w14:textId="3F194B3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1.65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D2BB7" w14:textId="25C9AFD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C519" w14:textId="690F2DC5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04412" w14:textId="0B8F937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04746" w14:textId="5D1B9A9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66.3</w:t>
            </w:r>
          </w:p>
        </w:tc>
      </w:tr>
      <w:tr w:rsidR="00E451EC" w14:paraId="268CB17A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BC3FA" w14:textId="0232E97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9c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183A" w14:textId="3A300FC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3.33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02AB5" w14:textId="443E094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38.8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34016" w14:textId="744B30B4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3'NMe</w:t>
            </w:r>
            <w:r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E8022" w14:textId="06715C7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60CE" w14:textId="06DA859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40.4</w:t>
            </w:r>
          </w:p>
        </w:tc>
      </w:tr>
      <w:tr w:rsidR="00E451EC" w14:paraId="7F5AAC24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16BB6" w14:textId="44AC802C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9d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E0F84" w14:textId="1AA8152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7.22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61219" w14:textId="0B80898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0612" w14:textId="54604073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2DB33" w14:textId="7C80AED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1.69; 1.07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F443" w14:textId="6ADB02C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29.6</w:t>
            </w:r>
          </w:p>
        </w:tc>
      </w:tr>
      <w:tr w:rsidR="00E451EC" w14:paraId="38DB69BC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AE061" w14:textId="0A90B69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EDA74" w14:textId="7D9814D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7F97" w14:textId="7CDCD8A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61.4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899D" w14:textId="5B2D1268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229FF" w14:textId="7BB38B7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ECF0" w14:textId="083EED4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69.0</w:t>
            </w:r>
          </w:p>
        </w:tc>
      </w:tr>
      <w:tr w:rsidR="00E451EC" w14:paraId="4D23A112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43420" w14:textId="10546A5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09FDF" w14:textId="7F03E5A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E53B" w14:textId="370A4D3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4039D" w14:textId="7FCF3191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8F8E" w14:textId="7DAA3B69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F542" w14:textId="15EBE42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21.6</w:t>
            </w:r>
          </w:p>
        </w:tc>
      </w:tr>
      <w:tr w:rsidR="00E451EC" w14:paraId="7BB3DD13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6FCF0" w14:textId="585CA4C8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280D8" w14:textId="79C723FB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5A979" w14:textId="40571C31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75.7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359F9" w14:textId="2A6D3BC2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AF8C" w14:textId="2988FCC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8513" w14:textId="315B757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96.4</w:t>
            </w:r>
          </w:p>
        </w:tc>
      </w:tr>
      <w:tr w:rsidR="00E451EC" w14:paraId="1F101790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246E" w14:textId="04140FDE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353A0" w14:textId="0095A5B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D56D" w14:textId="1FF2746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8832" w14:textId="6897C99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0B895" w14:textId="7B569EBA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2.36; 1.55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624D6" w14:textId="373B3DDD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35.5</w:t>
            </w:r>
          </w:p>
        </w:tc>
      </w:tr>
      <w:tr w:rsidR="00E451EC" w14:paraId="51374719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49F6B" w14:textId="6B4E6CB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496DF" w14:textId="3183A67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CE266" w14:textId="69BF4AE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75.6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6206B" w14:textId="7975CC3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A001" w14:textId="35C1CC7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53F3A" w14:textId="64AE1D5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73.5</w:t>
            </w:r>
          </w:p>
        </w:tc>
      </w:tr>
      <w:tr w:rsidR="00E451EC" w14:paraId="08C7D2C3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584E" w14:textId="0B994670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B9A73" w14:textId="50F558E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1201F" w14:textId="01C0A5AB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FFEE" w14:textId="5DF2ED90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C2FEB" w14:textId="07915BD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17C6" w14:textId="213180C9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21.7</w:t>
            </w:r>
          </w:p>
        </w:tc>
      </w:tr>
      <w:tr w:rsidR="00E451EC" w14:paraId="6900C6AE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D2F6B" w14:textId="7117D9B8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11EFF" w14:textId="4A4D96E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EF1AE" w14:textId="0B56F7B8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8045" w14:textId="57B3191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ABAA" w14:textId="315FC13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14F01" w14:textId="6034176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49.7</w:t>
            </w:r>
          </w:p>
        </w:tc>
      </w:tr>
      <w:tr w:rsidR="00E451EC" w14:paraId="16A8891D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301F0" w14:textId="36BC3685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3047" w14:textId="0764AB5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4.79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D055" w14:textId="7D84037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B4418" w14:textId="630701F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16D3" w14:textId="0FA0D55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2.93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868C8" w14:textId="1D2EB895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78.9</w:t>
            </w:r>
          </w:p>
        </w:tc>
      </w:tr>
      <w:tr w:rsidR="00E451EC" w14:paraId="4DC31468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0E9D0" w14:textId="5D818009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A6F4" w14:textId="10F06B3C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1.81; 1.45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C90A" w14:textId="4CCAAA8A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05BC6" w14:textId="30876D14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9E49" w14:textId="326ECC2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Calibri" w:eastAsia="Calibri" w:hAnsi="Calibri"/>
              </w:rPr>
              <w:t>–</w:t>
            </w:r>
            <w:r>
              <w:rPr>
                <w:rFonts w:ascii="Calibri" w:eastAsia="Calibri" w:hAnsi="Calibri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2AF7" w14:textId="390A46D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E451EC" w14:paraId="6C902CD6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2A8FB" w14:textId="323A035F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7ECD" w14:textId="76AB8D6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23B3D" w14:textId="1A4652D2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78EA" w14:textId="46F59CB9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6761D" w14:textId="6CB2EBC3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E67D" w14:textId="0247D629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66.1</w:t>
            </w:r>
          </w:p>
        </w:tc>
      </w:tr>
      <w:tr w:rsidR="00E451EC" w14:paraId="3BEA84DE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50F5E" w14:textId="383245AA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B6C48" w14:textId="5E5B23CE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C59F" w14:textId="7702605F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167.1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B38D4" w14:textId="51A99F1B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01594" w14:textId="6B731E8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88C48" w14:textId="77C51FB0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18.7</w:t>
            </w:r>
          </w:p>
        </w:tc>
      </w:tr>
      <w:tr w:rsidR="00E451EC" w14:paraId="78BCE049" w14:textId="77777777" w:rsidTr="00827E98">
        <w:trPr>
          <w:trHeight w:val="276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802E7" w14:textId="02D29335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31FA" w14:textId="5B7586C6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50C2" w14:textId="56A5DD34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15F0" w14:textId="77777777" w:rsidR="00E451EC" w:rsidRDefault="00E451EC" w:rsidP="00E451E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94F2" w14:textId="7777777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CC05" w14:textId="77777777" w:rsidR="00E451EC" w:rsidRDefault="00E451EC" w:rsidP="00E451EC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45D75777" w14:textId="00F5561F" w:rsidR="000C591B" w:rsidRDefault="004056F5" w:rsidP="000C591B">
      <w:pPr>
        <w:pStyle w:val="OCJENSKIRADOVIOdlomak2OSTALIODLOMCI"/>
      </w:pPr>
      <w:r>
        <w:rPr>
          <w:vertAlign w:val="superscript"/>
        </w:rPr>
        <w:t xml:space="preserve"> </w:t>
      </w:r>
      <w:r w:rsidR="000C591B">
        <w:rPr>
          <w:vertAlign w:val="superscript"/>
        </w:rPr>
        <w:t>a</w:t>
      </w:r>
      <w:r w:rsidR="00313AE1">
        <w:t>nije opažen signal</w:t>
      </w:r>
    </w:p>
    <w:p w14:paraId="3D67F763" w14:textId="52E4CA12" w:rsidR="00313AE1" w:rsidRDefault="00313AE1" w:rsidP="00313AE1">
      <w:pPr>
        <w:pStyle w:val="Default"/>
        <w:spacing w:line="360" w:lineRule="auto"/>
        <w:jc w:val="both"/>
      </w:pPr>
    </w:p>
    <w:p w14:paraId="2E28F3A0" w14:textId="741707DB" w:rsidR="00AA3739" w:rsidRDefault="00AA3739" w:rsidP="00313AE1">
      <w:pPr>
        <w:pStyle w:val="Default"/>
        <w:spacing w:line="360" w:lineRule="auto"/>
        <w:jc w:val="both"/>
      </w:pPr>
    </w:p>
    <w:p w14:paraId="32954862" w14:textId="097A9627" w:rsidR="00AA3739" w:rsidRDefault="00AA3739" w:rsidP="00313AE1">
      <w:pPr>
        <w:pStyle w:val="Default"/>
        <w:spacing w:line="360" w:lineRule="auto"/>
        <w:jc w:val="both"/>
      </w:pPr>
    </w:p>
    <w:p w14:paraId="3EDEFABC" w14:textId="6EBDFB78" w:rsidR="00AA3739" w:rsidRDefault="00AA3739" w:rsidP="00313AE1">
      <w:pPr>
        <w:pStyle w:val="Default"/>
        <w:spacing w:line="360" w:lineRule="auto"/>
        <w:jc w:val="both"/>
      </w:pPr>
    </w:p>
    <w:p w14:paraId="0D996B6E" w14:textId="70EC859B" w:rsidR="00AA3739" w:rsidRDefault="00AA3739" w:rsidP="00313AE1">
      <w:pPr>
        <w:pStyle w:val="Default"/>
        <w:spacing w:line="360" w:lineRule="auto"/>
        <w:jc w:val="both"/>
      </w:pPr>
    </w:p>
    <w:p w14:paraId="3CCE8E49" w14:textId="77777777" w:rsidR="00632B68" w:rsidRDefault="00632B68" w:rsidP="00313AE1">
      <w:pPr>
        <w:pStyle w:val="Default"/>
        <w:spacing w:line="360" w:lineRule="auto"/>
        <w:jc w:val="both"/>
      </w:pPr>
    </w:p>
    <w:p w14:paraId="588A5B5E" w14:textId="1100349D" w:rsidR="00313AE1" w:rsidRDefault="00313AE1" w:rsidP="00313AE1">
      <w:pPr>
        <w:pStyle w:val="OCJENSKIRADOVI3Podpodnaslovpoglavlja"/>
        <w:outlineLvl w:val="2"/>
      </w:pPr>
      <w:bookmarkStart w:id="61" w:name="_Toc48766212"/>
      <w:r>
        <w:lastRenderedPageBreak/>
        <w:t xml:space="preserve">Glavna komponenta </w:t>
      </w:r>
      <w:r w:rsidR="007E292D" w:rsidRPr="00251695">
        <w:t>4”</w:t>
      </w:r>
      <w:r w:rsidRPr="00251695">
        <w:t>-tetrahidrofurfuril makrozon</w:t>
      </w:r>
      <w:bookmarkEnd w:id="61"/>
    </w:p>
    <w:p w14:paraId="4FEF17FE" w14:textId="77777777" w:rsidR="0092420B" w:rsidRPr="0092420B" w:rsidRDefault="0092420B" w:rsidP="0092420B">
      <w:pPr>
        <w:rPr>
          <w:lang w:val="hr-HR"/>
        </w:rPr>
      </w:pPr>
    </w:p>
    <w:p w14:paraId="3A487125" w14:textId="595C2EBF" w:rsidR="00C06A79" w:rsidRPr="00A44071" w:rsidRDefault="00313AE1" w:rsidP="00C06A79">
      <w:pPr>
        <w:pStyle w:val="OCJENSKIRADOVIOdlomak3NASTAVAKODLOMKA"/>
      </w:pPr>
      <w:bookmarkStart w:id="62" w:name="_Hlk47699812"/>
      <w:r>
        <w:t>Za izolirani spoj snimljeni su jedno- i dvodimenzijski spektri NMR</w:t>
      </w:r>
      <w:r w:rsidR="00AA3739">
        <w:t xml:space="preserve"> u deuteriranom acetonitrilu</w:t>
      </w:r>
      <w:r>
        <w:t xml:space="preserve">. </w:t>
      </w:r>
      <w:r w:rsidR="005C18E9" w:rsidRPr="003207A6">
        <w:t xml:space="preserve">U </w:t>
      </w:r>
      <w:r w:rsidR="00AA3739">
        <w:t>spektru</w:t>
      </w:r>
      <w:r w:rsidR="00AA3739" w:rsidRPr="00CD6383">
        <w:rPr>
          <w:vertAlign w:val="superscript"/>
        </w:rPr>
        <w:t xml:space="preserve"> </w:t>
      </w:r>
      <w:r w:rsidR="005C18E9" w:rsidRPr="00CD6383">
        <w:rPr>
          <w:vertAlign w:val="superscript"/>
        </w:rPr>
        <w:t>1</w:t>
      </w:r>
      <w:r w:rsidR="005C18E9" w:rsidRPr="003207A6">
        <w:t>H NMR</w:t>
      </w:r>
      <w:r w:rsidR="005C18E9">
        <w:t xml:space="preserve"> (Slika 20)</w:t>
      </w:r>
      <w:r w:rsidR="005C18E9" w:rsidRPr="003207A6">
        <w:t xml:space="preserve"> </w:t>
      </w:r>
      <w:r w:rsidR="005C18E9">
        <w:t>prisutan je signal</w:t>
      </w:r>
      <w:r w:rsidR="005C18E9" w:rsidRPr="003207A6">
        <w:t xml:space="preserve"> pri 7,</w:t>
      </w:r>
      <w:r w:rsidR="005C18E9">
        <w:t>50</w:t>
      </w:r>
      <w:r w:rsidR="005C18E9" w:rsidRPr="003207A6">
        <w:t xml:space="preserve"> ppm</w:t>
      </w:r>
      <w:r w:rsidR="005C18E9">
        <w:t xml:space="preserve"> koji odgovara </w:t>
      </w:r>
      <w:r w:rsidR="0055136D">
        <w:t xml:space="preserve">protonu </w:t>
      </w:r>
      <w:r w:rsidR="005C18E9">
        <w:t>amidn</w:t>
      </w:r>
      <w:r w:rsidR="0055136D">
        <w:t>e</w:t>
      </w:r>
      <w:r w:rsidR="005C18E9">
        <w:t xml:space="preserve"> </w:t>
      </w:r>
      <w:r w:rsidR="0055136D">
        <w:t>skupine</w:t>
      </w:r>
      <w:r w:rsidR="005C18E9">
        <w:t xml:space="preserve"> -NH </w:t>
      </w:r>
      <w:r w:rsidR="005C18E9" w:rsidRPr="003207A6">
        <w:t>(</w:t>
      </w:r>
      <w:r w:rsidR="00A13A04">
        <w:t xml:space="preserve">oznaka </w:t>
      </w:r>
      <w:r w:rsidR="0055136D">
        <w:t>H4''-</w:t>
      </w:r>
      <w:r w:rsidR="0055136D" w:rsidRPr="003207A6">
        <w:t>9d</w:t>
      </w:r>
      <w:r w:rsidR="0055136D">
        <w:t xml:space="preserve"> </w:t>
      </w:r>
      <w:r w:rsidR="00A13A04">
        <w:t>u tablici</w:t>
      </w:r>
      <w:r w:rsidR="0055136D">
        <w:t xml:space="preserve"> 8</w:t>
      </w:r>
      <w:r w:rsidR="005C18E9" w:rsidRPr="003207A6">
        <w:t xml:space="preserve">) </w:t>
      </w:r>
      <w:r w:rsidR="005C18E9">
        <w:t>kojim se potvrđuje uspješna</w:t>
      </w:r>
      <w:r w:rsidR="00567A6F">
        <w:t xml:space="preserve"> amidacija u zadnjem koraku</w:t>
      </w:r>
      <w:r w:rsidR="005C18E9">
        <w:t xml:space="preserve"> sintez</w:t>
      </w:r>
      <w:r w:rsidR="00567A6F">
        <w:t>e</w:t>
      </w:r>
      <w:r w:rsidR="005C18E9">
        <w:t xml:space="preserve"> makrozona. Amidni proton (</w:t>
      </w:r>
      <w:r w:rsidR="00567A6F">
        <w:t>H</w:t>
      </w:r>
      <w:r w:rsidR="005C18E9">
        <w:t>4''-</w:t>
      </w:r>
      <w:r w:rsidR="005C18E9" w:rsidRPr="003207A6">
        <w:t>9d</w:t>
      </w:r>
      <w:r w:rsidR="005C18E9">
        <w:t xml:space="preserve">) ima jasno vidljivu korelaciju u </w:t>
      </w:r>
      <w:r w:rsidR="000A69D8">
        <w:t xml:space="preserve">spektru </w:t>
      </w:r>
      <w:r w:rsidR="005C18E9">
        <w:t xml:space="preserve">COSY s </w:t>
      </w:r>
      <w:r w:rsidR="00A13A04">
        <w:t>dijastereotopnim protonima</w:t>
      </w:r>
      <w:r w:rsidR="005C18E9">
        <w:t xml:space="preserve"> (</w:t>
      </w:r>
      <w:r w:rsidR="00567A6F">
        <w:t>H</w:t>
      </w:r>
      <w:r w:rsidR="00A13A04">
        <w:t>4''-</w:t>
      </w:r>
      <w:r w:rsidR="005C18E9">
        <w:t>9c)</w:t>
      </w:r>
      <w:r w:rsidR="00A13A04">
        <w:t xml:space="preserve"> aminopropilnog lanca vezanog na azitromicin čiji su pomaci pri 3.55 ppm i 3.41 ppm</w:t>
      </w:r>
      <w:r w:rsidR="000A69D8">
        <w:t xml:space="preserve"> (Slika D</w:t>
      </w:r>
      <w:r w:rsidR="00A234D5">
        <w:t>4</w:t>
      </w:r>
      <w:r w:rsidR="000A69D8">
        <w:t>)</w:t>
      </w:r>
      <w:r w:rsidR="005C18E9">
        <w:t>.</w:t>
      </w:r>
      <w:r w:rsidR="002C7E5F" w:rsidRPr="002C7E5F">
        <w:t xml:space="preserve"> </w:t>
      </w:r>
      <w:r w:rsidR="002C7E5F">
        <w:t xml:space="preserve">Kemijski pomak ugljikovog atoma C4''-9a vidljiv je u spektru HSQC </w:t>
      </w:r>
      <w:r w:rsidR="00A234D5">
        <w:t xml:space="preserve">(Slika D5) </w:t>
      </w:r>
      <w:r w:rsidR="002C7E5F">
        <w:t>pri 73.5 ppm. U spektru HMBC glavne komponente vidljiva je korelacija ugljikovog atoma C4''-9a s protonima kladinozne šećerne podjedinice</w:t>
      </w:r>
      <w:r w:rsidR="00E67312">
        <w:t xml:space="preserve"> - </w:t>
      </w:r>
      <w:r w:rsidR="002C7E5F">
        <w:t xml:space="preserve"> H4'' pri 2.87 ppm i H5'' pri 4.30 ppm, što dokazuje da je aminopropilni lanac vezan na azitromicin na položaju 4'' te da se radi o 4''-tetrahidrofurfuril makrozonu</w:t>
      </w:r>
      <w:r w:rsidR="00501BD0">
        <w:t xml:space="preserve"> (Slika 21)</w:t>
      </w:r>
      <w:r w:rsidR="002C7E5F">
        <w:t>.</w:t>
      </w:r>
      <w:r w:rsidR="00B51971">
        <w:t xml:space="preserve"> Nadalje, u spektru</w:t>
      </w:r>
      <w:r w:rsidR="00B51971" w:rsidRPr="003207A6">
        <w:t xml:space="preserve"> </w:t>
      </w:r>
      <w:r w:rsidR="00B51971" w:rsidRPr="00CD6383">
        <w:rPr>
          <w:vertAlign w:val="superscript"/>
        </w:rPr>
        <w:t>1</w:t>
      </w:r>
      <w:r w:rsidR="00B51971" w:rsidRPr="003207A6">
        <w:t>H</w:t>
      </w:r>
      <w:r w:rsidR="009562B5">
        <w:t xml:space="preserve"> NMR</w:t>
      </w:r>
      <w:r w:rsidR="00B51971" w:rsidRPr="003207A6">
        <w:t xml:space="preserve"> </w:t>
      </w:r>
      <w:r w:rsidR="00B51971">
        <w:t>prisutan je signal</w:t>
      </w:r>
      <w:r w:rsidR="00B51971" w:rsidRPr="003207A6">
        <w:t xml:space="preserve"> pri </w:t>
      </w:r>
      <w:r w:rsidR="00B51971">
        <w:t>2,25</w:t>
      </w:r>
      <w:r w:rsidR="00B51971" w:rsidRPr="003207A6">
        <w:t xml:space="preserve"> ppm</w:t>
      </w:r>
      <w:r w:rsidR="00B51971">
        <w:t xml:space="preserve"> koji odgovara metilnoj skupini vezanoj na </w:t>
      </w:r>
      <w:r w:rsidR="00B51971" w:rsidRPr="001C5BEC">
        <w:t>dušik</w:t>
      </w:r>
      <w:r w:rsidR="00B51971">
        <w:t>ov atom</w:t>
      </w:r>
      <w:r w:rsidR="00B51971" w:rsidRPr="001C5BEC">
        <w:t xml:space="preserve"> </w:t>
      </w:r>
      <w:r w:rsidR="009562B5">
        <w:t>u makrolaktonskom prstenu (</w:t>
      </w:r>
      <w:r w:rsidR="00B51971" w:rsidRPr="001C5BEC">
        <w:rPr>
          <w:lang w:val="en-US"/>
        </w:rPr>
        <w:t>9a-N</w:t>
      </w:r>
      <w:r w:rsidR="009562B5">
        <w:rPr>
          <w:lang w:val="en-US"/>
        </w:rPr>
        <w:t>)</w:t>
      </w:r>
      <w:r w:rsidR="00B51971">
        <w:rPr>
          <w:lang w:val="en-US"/>
        </w:rPr>
        <w:t xml:space="preserve">. </w:t>
      </w:r>
      <w:r w:rsidR="005C18E9">
        <w:t xml:space="preserve">Kao dodatna potvrda </w:t>
      </w:r>
      <w:r w:rsidR="00D64C2C">
        <w:t>novo</w:t>
      </w:r>
      <w:r w:rsidR="005C18E9">
        <w:t>sintetiziranog makrozona je korelacija amidnog protona (</w:t>
      </w:r>
      <w:r w:rsidR="00567A6F">
        <w:t>H</w:t>
      </w:r>
      <w:r w:rsidR="002B7B88">
        <w:t>4''-</w:t>
      </w:r>
      <w:r w:rsidR="002B7B88" w:rsidRPr="003207A6">
        <w:t>9d</w:t>
      </w:r>
      <w:r w:rsidR="005C18E9">
        <w:t>) s karbonil</w:t>
      </w:r>
      <w:r w:rsidR="00501BD0">
        <w:t>nim ugljikovim atomom</w:t>
      </w:r>
      <w:r w:rsidR="005C18E9">
        <w:t xml:space="preserve"> C15 vidljiva u </w:t>
      </w:r>
      <w:r w:rsidR="00501BD0">
        <w:t xml:space="preserve">spektru </w:t>
      </w:r>
      <w:r w:rsidR="005C18E9">
        <w:t xml:space="preserve">HMBC </w:t>
      </w:r>
      <w:r w:rsidR="00A13A04">
        <w:t>pri 166.0 ppm</w:t>
      </w:r>
      <w:r w:rsidR="00501BD0">
        <w:t xml:space="preserve">, </w:t>
      </w:r>
      <w:r w:rsidR="005C18E9">
        <w:t>te snimljeni spektar MS</w:t>
      </w:r>
      <w:r w:rsidR="00ED6EB9">
        <w:t xml:space="preserve"> u</w:t>
      </w:r>
      <w:r w:rsidR="005C18E9">
        <w:t xml:space="preserve"> koj</w:t>
      </w:r>
      <w:r w:rsidR="00ED6EB9">
        <w:t>em</w:t>
      </w:r>
      <w:r w:rsidR="005C18E9">
        <w:t xml:space="preserve"> je </w:t>
      </w:r>
      <w:r w:rsidR="00ED6EB9">
        <w:t>vidljiv</w:t>
      </w:r>
      <w:r w:rsidR="005C18E9">
        <w:t xml:space="preserve"> </w:t>
      </w:r>
      <w:r w:rsidR="00ED6EB9">
        <w:t xml:space="preserve">signal molekulskog iona m/z 1095 što odgovara masi 4''-tetrahidrofurfuril </w:t>
      </w:r>
      <w:r w:rsidR="00501BD0">
        <w:t xml:space="preserve"> </w:t>
      </w:r>
      <w:r w:rsidR="00ED6EB9">
        <w:t xml:space="preserve">makrozona </w:t>
      </w:r>
      <w:r w:rsidR="005C18E9">
        <w:t>(Slika D</w:t>
      </w:r>
      <w:r w:rsidR="00A234D5">
        <w:t>6a</w:t>
      </w:r>
      <w:r w:rsidR="005C18E9">
        <w:t xml:space="preserve">). </w:t>
      </w:r>
      <w:r w:rsidR="00DC2C34">
        <w:t xml:space="preserve">Signali hidroksilnih skupina vezanih </w:t>
      </w:r>
      <w:r w:rsidR="00DC2C34" w:rsidRPr="003207A6">
        <w:t>na makrolaktonski prsten, kladinozu</w:t>
      </w:r>
      <w:r w:rsidR="00DC2C34">
        <w:t xml:space="preserve"> i </w:t>
      </w:r>
      <w:r w:rsidR="00DC2C34" w:rsidRPr="003207A6">
        <w:t xml:space="preserve">dezaminozu, </w:t>
      </w:r>
      <w:r w:rsidR="00DC2C34">
        <w:t>te signal</w:t>
      </w:r>
      <w:r w:rsidR="00DC2C34" w:rsidRPr="003207A6">
        <w:t xml:space="preserve"> sekundarn</w:t>
      </w:r>
      <w:r w:rsidR="00DC2C34">
        <w:t>e</w:t>
      </w:r>
      <w:r w:rsidR="00DC2C34" w:rsidRPr="003207A6">
        <w:t xml:space="preserve"> amino skupin</w:t>
      </w:r>
      <w:r w:rsidR="00DC2C34">
        <w:t>e</w:t>
      </w:r>
      <w:r w:rsidR="00DC2C34" w:rsidRPr="003207A6">
        <w:t xml:space="preserve"> tiosemikarbazonskog dijela</w:t>
      </w:r>
      <w:r w:rsidR="00DC2C34">
        <w:t xml:space="preserve"> (H4''-22a) nisu opaženi zbog izmjene s deuterijem iz acetonitrila korištenog za snimanje spektara NMR. </w:t>
      </w:r>
      <w:r w:rsidR="005C18E9">
        <w:t xml:space="preserve"> </w:t>
      </w:r>
      <w:r w:rsidR="005C18E9" w:rsidRPr="003207A6">
        <w:t>Signali</w:t>
      </w:r>
      <w:r w:rsidR="005C18E9">
        <w:t xml:space="preserve"> protona benzenskog prstena tiosemikarbazonskog dijela makrozona vidljivi su u području</w:t>
      </w:r>
      <w:r w:rsidR="005C18E9" w:rsidRPr="003207A6">
        <w:t xml:space="preserve"> od 7,</w:t>
      </w:r>
      <w:r w:rsidR="002B7B88">
        <w:t>81</w:t>
      </w:r>
      <w:r w:rsidR="00680AE3">
        <w:t xml:space="preserve"> ppm </w:t>
      </w:r>
      <w:r w:rsidR="005C18E9" w:rsidRPr="003207A6">
        <w:t>do 7,</w:t>
      </w:r>
      <w:r w:rsidR="005C18E9">
        <w:t>8</w:t>
      </w:r>
      <w:r w:rsidR="002B7B88">
        <w:t>5</w:t>
      </w:r>
      <w:r w:rsidR="005C18E9" w:rsidRPr="003207A6">
        <w:t xml:space="preserve"> ppm</w:t>
      </w:r>
      <w:r w:rsidR="00680AE3">
        <w:t xml:space="preserve">. </w:t>
      </w:r>
      <w:r w:rsidR="005C18E9" w:rsidRPr="003207A6">
        <w:t>Singlet pri 7,9</w:t>
      </w:r>
      <w:r w:rsidR="002B7B88">
        <w:t>7</w:t>
      </w:r>
      <w:r w:rsidR="005C18E9" w:rsidRPr="003207A6">
        <w:t xml:space="preserve"> ppm odgovara protonu</w:t>
      </w:r>
      <w:r w:rsidR="005C18E9">
        <w:t xml:space="preserve"> </w:t>
      </w:r>
      <w:r w:rsidR="005C18E9" w:rsidRPr="003207A6">
        <w:t>iz imino veze</w:t>
      </w:r>
      <w:r w:rsidR="00680AE3">
        <w:t xml:space="preserve"> </w:t>
      </w:r>
      <w:r w:rsidR="00680AE3" w:rsidRPr="003207A6">
        <w:t>(</w:t>
      </w:r>
      <w:r w:rsidR="00680AE3">
        <w:t>H</w:t>
      </w:r>
      <w:r w:rsidR="00680AE3" w:rsidRPr="003207A6">
        <w:t>22)</w:t>
      </w:r>
      <w:r w:rsidR="005C18E9" w:rsidRPr="003207A6">
        <w:t>.</w:t>
      </w:r>
    </w:p>
    <w:p w14:paraId="37FC3941" w14:textId="0E9E95CD" w:rsidR="00FC0B70" w:rsidRDefault="00313AE1" w:rsidP="00C06A79">
      <w:pPr>
        <w:pStyle w:val="OCJENSKIRADOVIOdlomak2OSTALIODLOMCI"/>
      </w:pPr>
      <w:r>
        <w:t xml:space="preserve">Na temelju </w:t>
      </w:r>
      <w:r w:rsidR="00117DD4">
        <w:t>analize snimljenih</w:t>
      </w:r>
      <w:r>
        <w:t xml:space="preserve"> spektara potvrđena je struktura novog spoja </w:t>
      </w:r>
      <w:r w:rsidR="00117DD4">
        <w:t>4''-tetrahidrofurfuril makrozon</w:t>
      </w:r>
      <w:r w:rsidR="00C06A79">
        <w:t xml:space="preserve">a </w:t>
      </w:r>
      <w:r>
        <w:t xml:space="preserve">(Slika </w:t>
      </w:r>
      <w:r w:rsidR="00B07BC5">
        <w:t>22</w:t>
      </w:r>
      <w:r>
        <w:t>). Kemijski pomaci</w:t>
      </w:r>
      <w:r w:rsidR="00117DD4">
        <w:t xml:space="preserve"> </w:t>
      </w:r>
      <w:r w:rsidRPr="00117DD4">
        <w:rPr>
          <w:vertAlign w:val="superscript"/>
        </w:rPr>
        <w:t>1</w:t>
      </w:r>
      <w:r>
        <w:t xml:space="preserve">H i </w:t>
      </w:r>
      <w:r w:rsidRPr="00117DD4">
        <w:rPr>
          <w:vertAlign w:val="superscript"/>
        </w:rPr>
        <w:t>13</w:t>
      </w:r>
      <w:r>
        <w:t xml:space="preserve">C za </w:t>
      </w:r>
      <w:r w:rsidR="007E292D" w:rsidRPr="00251695">
        <w:t>4”</w:t>
      </w:r>
      <w:r w:rsidR="007E292D">
        <w:t>-</w:t>
      </w:r>
      <w:r w:rsidRPr="00251695">
        <w:t xml:space="preserve">tetrahidrofurfuril </w:t>
      </w:r>
      <w:r>
        <w:t xml:space="preserve">makrozon asignirani u acetonitrilu-d3 prikazani su u Tablici </w:t>
      </w:r>
      <w:r w:rsidR="00B07BC5">
        <w:t>8</w:t>
      </w:r>
      <w:r>
        <w:t>.</w:t>
      </w:r>
      <w:r w:rsidR="00643EAA">
        <w:t xml:space="preserve"> Detaljnija analiza spektra MS za 4''-tetrahidrofurfuril makrozon prikazana je na </w:t>
      </w:r>
      <w:r w:rsidR="00EE3F6A">
        <w:t>s</w:t>
      </w:r>
      <w:r w:rsidR="00FC0B70">
        <w:t>lici D</w:t>
      </w:r>
      <w:r w:rsidR="00A234D5">
        <w:t>6</w:t>
      </w:r>
      <w:r w:rsidR="00FC0B70">
        <w:t>b.</w:t>
      </w:r>
      <w:r w:rsidR="009A637E">
        <w:t xml:space="preserve"> Snimljeni prekursor ioni i produktni ioni potvrdili su sintetizirani spoj.</w:t>
      </w:r>
    </w:p>
    <w:p w14:paraId="4EE00D26" w14:textId="0FF112F1" w:rsidR="00313AE1" w:rsidRDefault="00313AE1" w:rsidP="00680AE3">
      <w:pPr>
        <w:pStyle w:val="OCJENSKIRADOVIOdlomak3NASTAVAKODLOMKA"/>
      </w:pPr>
    </w:p>
    <w:p w14:paraId="04654925" w14:textId="6D3BED07" w:rsidR="00313AE1" w:rsidRDefault="008B1920" w:rsidP="003247B6">
      <w:pPr>
        <w:pStyle w:val="Default"/>
        <w:spacing w:line="360" w:lineRule="auto"/>
        <w:jc w:val="center"/>
      </w:pPr>
      <w:r>
        <w:rPr>
          <w:noProof/>
          <w:lang w:val="hr-HR"/>
        </w:rPr>
        <w:lastRenderedPageBreak/>
        <w:drawing>
          <wp:inline distT="0" distB="0" distL="0" distR="0" wp14:anchorId="4661A890" wp14:editId="2C1FB4F6">
            <wp:extent cx="5963375" cy="276225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91" cy="2766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3B7DB" w14:textId="300B7538" w:rsidR="00313AE1" w:rsidRDefault="00313AE1" w:rsidP="003247B6">
      <w:pPr>
        <w:pStyle w:val="Default"/>
        <w:spacing w:line="360" w:lineRule="auto"/>
        <w:jc w:val="center"/>
      </w:pPr>
      <w:r>
        <w:t xml:space="preserve">Slika </w:t>
      </w:r>
      <w:r w:rsidR="00B07BC5">
        <w:t>20</w:t>
      </w:r>
      <w:r>
        <w:t>. Spektar</w:t>
      </w:r>
      <w:r w:rsidRPr="00861E04">
        <w:rPr>
          <w:vertAlign w:val="superscript"/>
        </w:rPr>
        <w:t xml:space="preserve"> 1</w:t>
      </w:r>
      <w:r w:rsidRPr="00861E04">
        <w:t>H</w:t>
      </w:r>
      <w:r>
        <w:t xml:space="preserve"> NMR </w:t>
      </w:r>
      <w:r w:rsidR="007E292D" w:rsidRPr="00251695">
        <w:rPr>
          <w:lang w:val="hr-HR"/>
        </w:rPr>
        <w:t>4”</w:t>
      </w:r>
      <w:r w:rsidRPr="00251695">
        <w:rPr>
          <w:lang w:val="hr-HR"/>
        </w:rPr>
        <w:t xml:space="preserve">-tetrahidrofurfuril makrozona </w:t>
      </w:r>
      <w:r>
        <w:t>izoliranog tehnikom LC-SPE.</w:t>
      </w:r>
    </w:p>
    <w:p w14:paraId="429CAF39" w14:textId="77777777" w:rsidR="00861E04" w:rsidRDefault="00861E04" w:rsidP="003247B6">
      <w:pPr>
        <w:pStyle w:val="Default"/>
        <w:spacing w:line="360" w:lineRule="auto"/>
        <w:jc w:val="center"/>
      </w:pPr>
    </w:p>
    <w:p w14:paraId="55A114DD" w14:textId="5C5EE9EC" w:rsidR="00313AE1" w:rsidRDefault="001C3D5A" w:rsidP="003247B6">
      <w:pPr>
        <w:pStyle w:val="OCJENSKIRADOVIOdlomak1PRVIODLOMAK"/>
        <w:jc w:val="center"/>
      </w:pPr>
      <w:r>
        <w:rPr>
          <w:noProof/>
          <w:lang w:eastAsia="hr-HR"/>
        </w:rPr>
        <w:drawing>
          <wp:inline distT="0" distB="0" distL="0" distR="0" wp14:anchorId="511130DC" wp14:editId="6F247E80">
            <wp:extent cx="5881255" cy="2767176"/>
            <wp:effectExtent l="0" t="0" r="571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/>
                    <a:stretch/>
                  </pic:blipFill>
                  <pic:spPr bwMode="auto">
                    <a:xfrm>
                      <a:off x="0" y="0"/>
                      <a:ext cx="5922488" cy="278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A46FE" w14:textId="4503459B" w:rsidR="00313AE1" w:rsidRDefault="00313AE1" w:rsidP="003247B6">
      <w:pPr>
        <w:pStyle w:val="OCJENSKIRADOVIOdlomak1PRVIODLOMAK"/>
        <w:jc w:val="center"/>
      </w:pPr>
      <w:r>
        <w:t xml:space="preserve">Slika </w:t>
      </w:r>
      <w:r w:rsidR="00B07BC5">
        <w:t>21</w:t>
      </w:r>
      <w:r>
        <w:t xml:space="preserve">. Spektar HMBC </w:t>
      </w:r>
      <w:r w:rsidR="007E292D" w:rsidRPr="00251695">
        <w:t>4”</w:t>
      </w:r>
      <w:r w:rsidR="007E292D">
        <w:t>-</w:t>
      </w:r>
      <w:r w:rsidRPr="00251695">
        <w:t xml:space="preserve">tetrahidrofurfuril makrozona </w:t>
      </w:r>
      <w:r>
        <w:t>snimljen u deuteriranom acetonitrilu pri 25 °C.</w:t>
      </w:r>
    </w:p>
    <w:bookmarkEnd w:id="62"/>
    <w:p w14:paraId="6272368B" w14:textId="4616C7A0" w:rsidR="00313AE1" w:rsidRDefault="00313AE1" w:rsidP="00313AE1">
      <w:pPr>
        <w:pStyle w:val="OCJENSKIRADOVIOdlomak1PRVIODLOMAK"/>
        <w:jc w:val="center"/>
      </w:pPr>
    </w:p>
    <w:p w14:paraId="1B3CAA7E" w14:textId="5B4AA251" w:rsidR="002F299B" w:rsidRDefault="00D605E7" w:rsidP="00313AE1">
      <w:pPr>
        <w:pStyle w:val="OCJENSKIRADOVIOdlomak1PRVIODLOMAK"/>
        <w:jc w:val="center"/>
      </w:pPr>
      <w:r>
        <w:rPr>
          <w:noProof/>
          <w:lang w:eastAsia="hr-HR"/>
        </w:rPr>
        <w:lastRenderedPageBreak/>
        <w:drawing>
          <wp:inline distT="0" distB="0" distL="0" distR="0" wp14:anchorId="5941EA85" wp14:editId="5E816B38">
            <wp:extent cx="5760085" cy="379476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4"/>
                    <a:stretch/>
                  </pic:blipFill>
                  <pic:spPr bwMode="auto">
                    <a:xfrm>
                      <a:off x="0" y="0"/>
                      <a:ext cx="5760085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8BA55" w14:textId="20F35447" w:rsidR="00D605E7" w:rsidRDefault="00313AE1" w:rsidP="00DC639C">
      <w:pPr>
        <w:pStyle w:val="OCJENSKIRADOVIOdlomak1PRVIODLOMAK"/>
        <w:jc w:val="center"/>
      </w:pPr>
      <w:r>
        <w:t xml:space="preserve">Slika </w:t>
      </w:r>
      <w:r w:rsidR="00B07BC5">
        <w:t>22</w:t>
      </w:r>
      <w:r>
        <w:t xml:space="preserve">. Struktura </w:t>
      </w:r>
      <w:r w:rsidR="007E292D" w:rsidRPr="00251695">
        <w:t>4”</w:t>
      </w:r>
      <w:r w:rsidRPr="00251695">
        <w:t xml:space="preserve">-tetrahidrofurfuril </w:t>
      </w:r>
      <w:r>
        <w:t>makrozona.</w:t>
      </w:r>
    </w:p>
    <w:p w14:paraId="755C5010" w14:textId="71785D49" w:rsidR="00D605E7" w:rsidRDefault="00D605E7" w:rsidP="00313AE1">
      <w:pPr>
        <w:pStyle w:val="OCJENSKIRADOVIOdlomak2OSTALIODLOMCI"/>
      </w:pPr>
    </w:p>
    <w:p w14:paraId="319FB3E1" w14:textId="56C48A0A" w:rsidR="00D605E7" w:rsidRDefault="00D605E7" w:rsidP="00313AE1">
      <w:pPr>
        <w:pStyle w:val="OCJENSKIRADOVIOdlomak2OSTALIODLOMCI"/>
      </w:pPr>
    </w:p>
    <w:p w14:paraId="4CF09087" w14:textId="409D6B20" w:rsidR="00D605E7" w:rsidRDefault="00D605E7" w:rsidP="00313AE1">
      <w:pPr>
        <w:pStyle w:val="OCJENSKIRADOVIOdlomak2OSTALIODLOMCI"/>
      </w:pPr>
    </w:p>
    <w:p w14:paraId="72238848" w14:textId="5830344E" w:rsidR="00DD1199" w:rsidRDefault="00DD1199" w:rsidP="00313AE1">
      <w:pPr>
        <w:pStyle w:val="OCJENSKIRADOVIOdlomak2OSTALIODLOMCI"/>
      </w:pPr>
    </w:p>
    <w:p w14:paraId="4C5381CE" w14:textId="3AA7A423" w:rsidR="00DD1199" w:rsidRDefault="00DD1199" w:rsidP="00313AE1">
      <w:pPr>
        <w:pStyle w:val="OCJENSKIRADOVIOdlomak2OSTALIODLOMCI"/>
      </w:pPr>
    </w:p>
    <w:p w14:paraId="4C50A68F" w14:textId="4D129F9A" w:rsidR="00DD1199" w:rsidRDefault="00DD1199" w:rsidP="00313AE1">
      <w:pPr>
        <w:pStyle w:val="OCJENSKIRADOVIOdlomak2OSTALIODLOMCI"/>
      </w:pPr>
    </w:p>
    <w:p w14:paraId="5E81C71D" w14:textId="33C07A27" w:rsidR="00DD1199" w:rsidRDefault="00DD1199" w:rsidP="00313AE1">
      <w:pPr>
        <w:pStyle w:val="OCJENSKIRADOVIOdlomak2OSTALIODLOMCI"/>
      </w:pPr>
    </w:p>
    <w:p w14:paraId="7A1B031B" w14:textId="795313F2" w:rsidR="00DD1199" w:rsidRDefault="00DD1199" w:rsidP="00313AE1">
      <w:pPr>
        <w:pStyle w:val="OCJENSKIRADOVIOdlomak2OSTALIODLOMCI"/>
      </w:pPr>
    </w:p>
    <w:p w14:paraId="033135E9" w14:textId="11EDDD07" w:rsidR="00DD1199" w:rsidRDefault="00DD1199" w:rsidP="00313AE1">
      <w:pPr>
        <w:pStyle w:val="OCJENSKIRADOVIOdlomak2OSTALIODLOMCI"/>
      </w:pPr>
    </w:p>
    <w:p w14:paraId="6D44FD8E" w14:textId="0AC02148" w:rsidR="00DD1199" w:rsidRDefault="00DD1199" w:rsidP="00313AE1">
      <w:pPr>
        <w:pStyle w:val="OCJENSKIRADOVIOdlomak2OSTALIODLOMCI"/>
      </w:pPr>
    </w:p>
    <w:p w14:paraId="07C981D4" w14:textId="58865E1B" w:rsidR="00DD1199" w:rsidRDefault="00DD1199" w:rsidP="00313AE1">
      <w:pPr>
        <w:pStyle w:val="OCJENSKIRADOVIOdlomak2OSTALIODLOMCI"/>
      </w:pPr>
    </w:p>
    <w:p w14:paraId="35D52593" w14:textId="4D0F443B" w:rsidR="00DD1199" w:rsidRDefault="00DD1199" w:rsidP="00313AE1">
      <w:pPr>
        <w:pStyle w:val="OCJENSKIRADOVIOdlomak2OSTALIODLOMCI"/>
      </w:pPr>
    </w:p>
    <w:p w14:paraId="5DB95E61" w14:textId="2B668C00" w:rsidR="00DD1199" w:rsidRDefault="00DD1199" w:rsidP="00313AE1">
      <w:pPr>
        <w:pStyle w:val="OCJENSKIRADOVIOdlomak2OSTALIODLOMCI"/>
      </w:pPr>
    </w:p>
    <w:p w14:paraId="1815B0E6" w14:textId="13301351" w:rsidR="00DD1199" w:rsidRDefault="00DD1199" w:rsidP="00313AE1">
      <w:pPr>
        <w:pStyle w:val="OCJENSKIRADOVIOdlomak2OSTALIODLOMCI"/>
      </w:pPr>
    </w:p>
    <w:p w14:paraId="3661C0E6" w14:textId="5F32136A" w:rsidR="00DD1199" w:rsidRDefault="00DD1199" w:rsidP="00313AE1">
      <w:pPr>
        <w:pStyle w:val="OCJENSKIRADOVIOdlomak2OSTALIODLOMCI"/>
      </w:pPr>
    </w:p>
    <w:p w14:paraId="1F1FBDE0" w14:textId="77777777" w:rsidR="00DD1199" w:rsidRPr="000C591B" w:rsidRDefault="00DD1199" w:rsidP="00313AE1">
      <w:pPr>
        <w:pStyle w:val="OCJENSKIRADOVIOdlomak2OSTALIODLOMCI"/>
      </w:pPr>
    </w:p>
    <w:p w14:paraId="4D9A4154" w14:textId="025EE0BA" w:rsidR="00313AE1" w:rsidRDefault="00313AE1" w:rsidP="007D73D6">
      <w:pPr>
        <w:pStyle w:val="OCJENSKIRADOVIOdlomak1PRVIODLOMAK"/>
        <w:jc w:val="left"/>
      </w:pPr>
      <w:r>
        <w:lastRenderedPageBreak/>
        <w:t xml:space="preserve">Tablica </w:t>
      </w:r>
      <w:r w:rsidR="00B07BC5">
        <w:t>8</w:t>
      </w:r>
      <w:r w:rsidR="007E292D">
        <w:t xml:space="preserve">. </w:t>
      </w:r>
      <w:r>
        <w:t xml:space="preserve">Kemijski pomaci </w:t>
      </w:r>
      <w:r w:rsidRPr="00DC639C">
        <w:rPr>
          <w:vertAlign w:val="superscript"/>
        </w:rPr>
        <w:t>1</w:t>
      </w:r>
      <w:r>
        <w:t xml:space="preserve">H i </w:t>
      </w:r>
      <w:r w:rsidRPr="00DC639C">
        <w:rPr>
          <w:vertAlign w:val="superscript"/>
        </w:rPr>
        <w:t>13</w:t>
      </w:r>
      <w:r>
        <w:t xml:space="preserve">C </w:t>
      </w:r>
      <w:r w:rsidR="00DC639C">
        <w:t xml:space="preserve">za </w:t>
      </w:r>
      <w:r w:rsidR="007E292D" w:rsidRPr="00251695">
        <w:t>4”</w:t>
      </w:r>
      <w:r w:rsidR="007E292D">
        <w:t>-</w:t>
      </w:r>
      <w:r w:rsidRPr="00251695">
        <w:t xml:space="preserve">tetrahidrofurfuril </w:t>
      </w:r>
      <w:r>
        <w:t>makrozon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D605E7" w14:paraId="481217DD" w14:textId="77777777" w:rsidTr="00D605E7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74872" w14:textId="5355C54A" w:rsidR="00D605E7" w:rsidRDefault="00D605E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30F62" w14:textId="1C7E7F8D" w:rsidR="00D605E7" w:rsidRDefault="00D605E7" w:rsidP="00D605E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4”</w:t>
            </w:r>
            <w:r w:rsidRPr="00D605E7">
              <w:rPr>
                <w:rFonts w:ascii="Arial" w:eastAsia="Calibri" w:hAnsi="Arial" w:cs="Arial"/>
                <w:b/>
              </w:rPr>
              <w:t>-tetrahidrofurfuril makrozon</w:t>
            </w:r>
          </w:p>
        </w:tc>
      </w:tr>
      <w:tr w:rsidR="002C7E5F" w14:paraId="78DAD2E6" w14:textId="77777777" w:rsidTr="00D605E7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92A5D63" w14:textId="655804B1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94D9294" w14:textId="5E91A27E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FFD1C18" w14:textId="4FE0A860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C2BA6E1" w14:textId="6DCACAD6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1ADB745" w14:textId="489F88A2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05C8805" w14:textId="3D4A7447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2C7E5F" w14:paraId="254FEDFA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9C365" w14:textId="117CFF3A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A07D5" w14:textId="636B546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B3FE2" w14:textId="4456463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178.98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EA235" w14:textId="1224075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1B4AD" w14:textId="05F5360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7.97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D407E" w14:textId="19344F7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141.6</w:t>
            </w:r>
          </w:p>
        </w:tc>
      </w:tr>
      <w:tr w:rsidR="002C7E5F" w14:paraId="1CC6BE2C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5F40" w14:textId="3F682E3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7BC0C" w14:textId="016A472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C8C3" w14:textId="5511F8B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C7B8" w14:textId="2AABACE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A075" w14:textId="6EC2BB5F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6E57" w14:textId="3A1D746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541051BF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A6B2A" w14:textId="69E7479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E12E" w14:textId="1EEE386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8106" w14:textId="6B82CE4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14.66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67874" w14:textId="7856460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7D999" w14:textId="6C17E77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8.00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3AC28" w14:textId="7125569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6CABC5E3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CF6B7" w14:textId="2F7B9E62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744B" w14:textId="75D0CEC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7225C" w14:textId="046AB66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DF758" w14:textId="588CFD2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6AF3B" w14:textId="345E83B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D301E" w14:textId="4402677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178.03</w:t>
            </w:r>
          </w:p>
        </w:tc>
      </w:tr>
      <w:tr w:rsidR="002C7E5F" w14:paraId="346CB6B9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9140" w14:textId="2E4D1E6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7FA6D" w14:textId="289F4F9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EE795" w14:textId="030C2C7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743FB" w14:textId="4526455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7A99B" w14:textId="68AFD21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3.83; 3.60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8CB3" w14:textId="3381C87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47.8</w:t>
            </w:r>
          </w:p>
        </w:tc>
      </w:tr>
      <w:tr w:rsidR="002C7E5F" w14:paraId="0EA20EB7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AF3F" w14:textId="0D08039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EE23" w14:textId="7059952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97DEC" w14:textId="4F5B021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8.99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08BF8" w14:textId="323FD316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67CA4" w14:textId="567A0CE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4.14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675D" w14:textId="6FA116D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77.1</w:t>
            </w:r>
          </w:p>
        </w:tc>
      </w:tr>
      <w:tr w:rsidR="002C7E5F" w14:paraId="43336977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B313C" w14:textId="0B15937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C8D5" w14:textId="62A39E8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3493" w14:textId="132ABCB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AB0C9" w14:textId="717E091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CFEE4" w14:textId="5DB98BB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1.97; 1.63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B2B92" w14:textId="124D1A8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28.44</w:t>
            </w:r>
          </w:p>
        </w:tc>
      </w:tr>
      <w:tr w:rsidR="002C7E5F" w14:paraId="28EC083D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C396" w14:textId="25C8C1B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924AA" w14:textId="56D0093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05911" w14:textId="7D212CE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8358" w14:textId="7CDD7F3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C9A37" w14:textId="2AF4E2A7" w:rsidR="002C7E5F" w:rsidRDefault="0014135E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50DB7" w14:textId="086D986E" w:rsidR="002C7E5F" w:rsidRDefault="0014135E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25.34</w:t>
            </w:r>
          </w:p>
        </w:tc>
      </w:tr>
      <w:tr w:rsidR="002C7E5F" w14:paraId="2CE3FD3C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4CF13" w14:textId="29B8A6C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8C740" w14:textId="3C6F29D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09055" w14:textId="6627289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DF28E" w14:textId="108C877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F1E16" w14:textId="2231E96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3.86; 3.72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1E611" w14:textId="4E91104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67.6</w:t>
            </w:r>
          </w:p>
        </w:tc>
      </w:tr>
      <w:tr w:rsidR="002C7E5F" w14:paraId="1AC4D38E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9F38" w14:textId="2A8BF385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6F890" w14:textId="5B55FECE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A89F" w14:textId="2E516E4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39C6E" w14:textId="7A923FDA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D211" w14:textId="7785BB2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4.47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D986" w14:textId="48370D6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102.6</w:t>
            </w:r>
          </w:p>
        </w:tc>
      </w:tr>
      <w:tr w:rsidR="002C7E5F" w14:paraId="1304CFDD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BB51" w14:textId="3F877412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C5E7" w14:textId="2B25D1D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1.61; 1.37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F0097" w14:textId="4921E8F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A3E" w14:textId="11009B9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911C" w14:textId="3372EE3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7D14A" w14:textId="0871618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71.1</w:t>
            </w:r>
          </w:p>
        </w:tc>
      </w:tr>
      <w:tr w:rsidR="002C7E5F" w14:paraId="28EE7DCF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0BCE" w14:textId="67225F3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CB25B" w14:textId="672A29D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22B5" w14:textId="13DA5AA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26.4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71E78" w14:textId="32CA4A4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8BB95" w14:textId="7A64FC79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122BD" w14:textId="3FA48DF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0DE85AD4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D3D2C" w14:textId="2DD2382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0AC0E" w14:textId="475A6CF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58494" w14:textId="65018F7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21.51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0666" w14:textId="479CFD6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285C" w14:textId="16681F1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18D5" w14:textId="7FA1306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65.14</w:t>
            </w:r>
          </w:p>
        </w:tc>
      </w:tr>
      <w:tr w:rsidR="002C7E5F" w14:paraId="3B8BAF72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13A61" w14:textId="6328BD2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95A08" w14:textId="5634824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2.48; 2.14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A0A0" w14:textId="5D5ED6D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69.12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EB0D" w14:textId="1919DA6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3'NMe</w:t>
            </w:r>
            <w:r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30BCA" w14:textId="222D948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83BD1" w14:textId="40A0D3B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39.7</w:t>
            </w:r>
          </w:p>
        </w:tc>
      </w:tr>
      <w:tr w:rsidR="002C7E5F" w14:paraId="0C633928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7F41" w14:textId="322F20F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9a-N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CE75" w14:textId="1A292C0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9436F" w14:textId="39FD844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CC680" w14:textId="2A77D2D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F9C9" w14:textId="506F49B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1.55; 1.07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7355" w14:textId="26787FE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29.13</w:t>
            </w:r>
          </w:p>
        </w:tc>
      </w:tr>
      <w:tr w:rsidR="002C7E5F" w14:paraId="46210306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46CA0" w14:textId="58E27C7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1FB3" w14:textId="319583A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4ED3E" w14:textId="097E7BF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E4DD8" w14:textId="6B28DE26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4E02" w14:textId="242F854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663D7" w14:textId="3A4E842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67.9</w:t>
            </w:r>
          </w:p>
        </w:tc>
      </w:tr>
      <w:tr w:rsidR="002C7E5F" w14:paraId="6AD3E911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DE7CD" w14:textId="4F24221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28F85" w14:textId="0F581D6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8B875" w14:textId="0EDD8F8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6.55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43DB" w14:textId="7678B0B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2338" w14:textId="4DB1A14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DC14" w14:textId="41E959B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21.24</w:t>
            </w:r>
          </w:p>
        </w:tc>
      </w:tr>
      <w:tr w:rsidR="002C7E5F" w14:paraId="25D36E86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13067" w14:textId="7E9AF5F1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AC9BD" w14:textId="60B23A3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A4E32" w14:textId="7871F05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6BBA5" w14:textId="2645726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567F" w14:textId="05936BC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4.98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830C2" w14:textId="5E0BA42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95.1</w:t>
            </w:r>
          </w:p>
        </w:tc>
      </w:tr>
      <w:tr w:rsidR="002C7E5F" w14:paraId="0F24E35E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3E1AC" w14:textId="15DFCD0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558E7" w14:textId="7E9317AF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7275" w14:textId="6D4CE88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B27F" w14:textId="3B88A48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36A43" w14:textId="44045B1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2.34; 1.56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41B0" w14:textId="4442F17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34.9</w:t>
            </w:r>
          </w:p>
        </w:tc>
      </w:tr>
      <w:tr w:rsidR="002C7E5F" w14:paraId="7967C03E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4C51" w14:textId="5A9F22B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3779F" w14:textId="4CEEBF5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0F171" w14:textId="6186C8B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5E6F" w14:textId="5E802D8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28EC1" w14:textId="705C213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B786D" w14:textId="6EFE0D8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73.3</w:t>
            </w:r>
          </w:p>
        </w:tc>
      </w:tr>
      <w:tr w:rsidR="002C7E5F" w14:paraId="68EAC6C9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6F1C7" w14:textId="3A3E5E8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61E75" w14:textId="6DB32A3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B4D11" w14:textId="3362D33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16.13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8417F" w14:textId="5227C73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56114" w14:textId="77C5957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A2219" w14:textId="7854793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20.92</w:t>
            </w:r>
          </w:p>
        </w:tc>
      </w:tr>
      <w:tr w:rsidR="002C7E5F" w14:paraId="051C2A24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90595" w14:textId="412CF62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7E292" w14:textId="1F9F095B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BD2C8" w14:textId="5594336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21109" w14:textId="65E4C06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3998" w14:textId="5507B67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26651" w14:textId="5405291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49.2</w:t>
            </w:r>
          </w:p>
        </w:tc>
      </w:tr>
      <w:tr w:rsidR="002C7E5F" w14:paraId="3FF1624E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94C18" w14:textId="60CA197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90438" w14:textId="004EA53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4.70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A778" w14:textId="145057C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793E" w14:textId="757BF94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4006A" w14:textId="27B5C44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A187" w14:textId="0C4732C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87.5</w:t>
            </w:r>
          </w:p>
        </w:tc>
      </w:tr>
      <w:tr w:rsidR="002C7E5F" w14:paraId="17E6D4B9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50EE6" w14:textId="47C9C82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948C0" w14:textId="4F0ED08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1.82; 1.44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8B441" w14:textId="3F882FF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81EE4" w14:textId="7EF945C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605A4" w14:textId="15F3419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3.85; 3.73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454F" w14:textId="0DF96FA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73.5</w:t>
            </w:r>
          </w:p>
        </w:tc>
      </w:tr>
      <w:tr w:rsidR="002C7E5F" w14:paraId="7444A70A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B7BB3" w14:textId="708A414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5483C" w14:textId="66D236E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10734" w14:textId="61AEA10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10.65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E34D4" w14:textId="3901296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D61CF" w14:textId="7146AF7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3645" w14:textId="31189E5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29.6</w:t>
            </w:r>
          </w:p>
        </w:tc>
      </w:tr>
      <w:tr w:rsidR="002C7E5F" w14:paraId="3DEE530D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30C2" w14:textId="01D94D8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3B59" w14:textId="5E385E3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9A00" w14:textId="75EE7E6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166.02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DD594" w14:textId="459C53F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4’’- 9c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7780B" w14:textId="4C5AB55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3.55; 3.41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4F958" w14:textId="1F9D5C5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38.2</w:t>
            </w:r>
          </w:p>
        </w:tc>
      </w:tr>
      <w:tr w:rsidR="002C7E5F" w14:paraId="6100D1A9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E865" w14:textId="7A2D35C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6042" w14:textId="33C9383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D774E" w14:textId="002D50E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135.74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6AF13" w14:textId="7181FE5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4’’- 9d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272B" w14:textId="0FB53DE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7.50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69077" w14:textId="58B1319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604127D9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3594" w14:textId="493DAD0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C7243" w14:textId="4348C4E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86C26" w14:textId="004A35E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127.53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9D8A8" w14:textId="7956201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5941" w14:textId="34E382A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4.30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2039A" w14:textId="7005CEC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64.4</w:t>
            </w:r>
          </w:p>
        </w:tc>
      </w:tr>
      <w:tr w:rsidR="002C7E5F" w14:paraId="0111C256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A83E" w14:textId="39C89D4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D2865" w14:textId="73A6468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3644F" w14:textId="2F64B95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C1EB0" w14:textId="78965C1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23222" w14:textId="5A2999A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2747" w14:textId="6A09FB5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18.18</w:t>
            </w:r>
          </w:p>
        </w:tc>
      </w:tr>
      <w:tr w:rsidR="002C7E5F" w14:paraId="76D14CC3" w14:textId="77777777" w:rsidTr="00D605E7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142B" w14:textId="3B26D4C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6E91" w14:textId="3DF1BAB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997D1" w14:textId="26A1E9A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136.75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F4C9" w14:textId="7777777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7DEA" w14:textId="7777777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4B02" w14:textId="7777777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781AF70D" w14:textId="77777777" w:rsidR="00313AE1" w:rsidRDefault="00313AE1" w:rsidP="00313AE1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3D849845" w14:textId="77777777" w:rsidR="00313AE1" w:rsidRDefault="00313AE1" w:rsidP="00313AE1">
      <w:pPr>
        <w:pStyle w:val="OCJENSKIRADOVIOdlomak2OSTALIODLOMCI"/>
      </w:pPr>
    </w:p>
    <w:p w14:paraId="2C1EE1BF" w14:textId="1FC3F13A" w:rsidR="00313AE1" w:rsidRDefault="00313AE1" w:rsidP="007017B0">
      <w:pPr>
        <w:pStyle w:val="OCJENSKIRADOVIOdlomak2OSTALIODLOMCI"/>
        <w:ind w:firstLine="0"/>
      </w:pPr>
    </w:p>
    <w:p w14:paraId="3B09F00C" w14:textId="074ADC1F" w:rsidR="00DD1199" w:rsidRDefault="00DD1199" w:rsidP="007017B0">
      <w:pPr>
        <w:pStyle w:val="OCJENSKIRADOVIOdlomak2OSTALIODLOMCI"/>
        <w:ind w:firstLine="0"/>
      </w:pPr>
    </w:p>
    <w:p w14:paraId="5DEB49FB" w14:textId="742A5BD3" w:rsidR="00DD1199" w:rsidRDefault="00DD1199" w:rsidP="007017B0">
      <w:pPr>
        <w:pStyle w:val="OCJENSKIRADOVIOdlomak2OSTALIODLOMCI"/>
        <w:ind w:firstLine="0"/>
      </w:pPr>
    </w:p>
    <w:p w14:paraId="1811AF6E" w14:textId="731C4D48" w:rsidR="00DD1199" w:rsidRDefault="00DD1199" w:rsidP="007017B0">
      <w:pPr>
        <w:pStyle w:val="OCJENSKIRADOVIOdlomak2OSTALIODLOMCI"/>
        <w:ind w:firstLine="0"/>
      </w:pPr>
    </w:p>
    <w:p w14:paraId="1FCDC5FC" w14:textId="77777777" w:rsidR="00DD1199" w:rsidRPr="000C591B" w:rsidRDefault="00DD1199" w:rsidP="007017B0">
      <w:pPr>
        <w:pStyle w:val="OCJENSKIRADOVIOdlomak2OSTALIODLOMCI"/>
        <w:ind w:firstLine="0"/>
      </w:pPr>
    </w:p>
    <w:p w14:paraId="257C187B" w14:textId="53BABE1A" w:rsidR="003C11E3" w:rsidRDefault="009C1047" w:rsidP="003C11E3">
      <w:pPr>
        <w:pStyle w:val="OCJENSKIRADOVI2Podnaslovpoglavlja"/>
        <w:rPr>
          <w:lang w:eastAsia="hr-HR"/>
        </w:rPr>
      </w:pPr>
      <w:bookmarkStart w:id="63" w:name="_Toc48766213"/>
      <w:r>
        <w:rPr>
          <w:lang w:eastAsia="hr-HR"/>
        </w:rPr>
        <w:lastRenderedPageBreak/>
        <w:t>Analiza izoliranih onečišćenja spektroskopijom NMR</w:t>
      </w:r>
      <w:bookmarkEnd w:id="63"/>
      <w:r>
        <w:rPr>
          <w:lang w:eastAsia="hr-HR"/>
        </w:rPr>
        <w:t xml:space="preserve"> </w:t>
      </w:r>
    </w:p>
    <w:p w14:paraId="24C3EBD8" w14:textId="77777777" w:rsidR="003C11E3" w:rsidRPr="00D50315" w:rsidRDefault="003C11E3" w:rsidP="003C11E3">
      <w:pPr>
        <w:rPr>
          <w:lang w:val="hr-HR"/>
        </w:rPr>
      </w:pPr>
    </w:p>
    <w:p w14:paraId="4B9A259D" w14:textId="3D87EA22" w:rsidR="003C11E3" w:rsidRDefault="003C11E3" w:rsidP="003C11E3">
      <w:pPr>
        <w:pStyle w:val="Default"/>
        <w:spacing w:line="360" w:lineRule="auto"/>
        <w:jc w:val="both"/>
      </w:pPr>
      <w:r>
        <w:t xml:space="preserve">Nakon ekstrakcije onečišćenja iz djelomično pročišćenih frakcija </w:t>
      </w:r>
      <w:r w:rsidRPr="00251695">
        <w:rPr>
          <w:lang w:val="hr-HR"/>
        </w:rPr>
        <w:t>9a-tetrahidrofurfuril</w:t>
      </w:r>
      <w:r>
        <w:rPr>
          <w:lang w:val="hr-HR"/>
        </w:rPr>
        <w:t xml:space="preserve"> makrozona </w:t>
      </w:r>
      <w:r w:rsidRPr="00251695">
        <w:rPr>
          <w:lang w:val="hr-HR"/>
        </w:rPr>
        <w:t xml:space="preserve">i </w:t>
      </w:r>
      <w:r>
        <w:rPr>
          <w:lang w:val="hr-HR"/>
        </w:rPr>
        <w:t xml:space="preserve">reakcijske smjese </w:t>
      </w:r>
      <w:r w:rsidRPr="00251695">
        <w:rPr>
          <w:lang w:val="hr-HR"/>
        </w:rPr>
        <w:t>4”-tetrahidrofurfuril makrozona</w:t>
      </w:r>
      <w:r>
        <w:rPr>
          <w:lang w:val="hr-HR"/>
        </w:rPr>
        <w:t xml:space="preserve"> primjenom </w:t>
      </w:r>
      <w:r>
        <w:t xml:space="preserve">tehnike LC-SPE uz višestruko ukoncentriravanje na SPE-nosače s nepokretnom fazom C18, spojevi su eluirani u 3 mm cjevčice NMR te su snimljeni spektri </w:t>
      </w:r>
      <w:r>
        <w:rPr>
          <w:vertAlign w:val="superscript"/>
        </w:rPr>
        <w:t>1</w:t>
      </w:r>
      <w:r>
        <w:t xml:space="preserve">H, COSY, </w:t>
      </w:r>
      <w:r>
        <w:rPr>
          <w:vertAlign w:val="superscript"/>
        </w:rPr>
        <w:t>1</w:t>
      </w:r>
      <w:r>
        <w:t>H-</w:t>
      </w:r>
      <w:r>
        <w:rPr>
          <w:vertAlign w:val="superscript"/>
        </w:rPr>
        <w:t>13</w:t>
      </w:r>
      <w:r>
        <w:t xml:space="preserve">C HSQC i HMBC za svaki spoj. </w:t>
      </w:r>
    </w:p>
    <w:p w14:paraId="6A9F5BB2" w14:textId="77777777" w:rsidR="003E6D3F" w:rsidRDefault="003E6D3F" w:rsidP="003F0EDA">
      <w:pPr>
        <w:pStyle w:val="OCJENSKIRADOVIOdlomak3NASTAVAKODLOMKA"/>
        <w:jc w:val="left"/>
      </w:pPr>
    </w:p>
    <w:p w14:paraId="7ADBA6E4" w14:textId="2BB747FF" w:rsidR="002B7B88" w:rsidRDefault="002B7B88" w:rsidP="002B7B88">
      <w:pPr>
        <w:pStyle w:val="OCJENSKIRADOVI3Podpodnaslovpoglavlja"/>
        <w:outlineLvl w:val="2"/>
        <w:rPr>
          <w:lang w:val="en-US"/>
        </w:rPr>
      </w:pPr>
      <w:bookmarkStart w:id="64" w:name="_Toc48766214"/>
      <w:r w:rsidRPr="002B7B88">
        <w:t xml:space="preserve">Onečišćenje </w:t>
      </w:r>
      <w:r>
        <w:t>9a</w:t>
      </w:r>
      <w:r w:rsidR="00FA1FEA">
        <w:rPr>
          <w:lang w:val="en-US"/>
        </w:rPr>
        <w:t>_</w:t>
      </w:r>
      <w:r w:rsidRPr="002B7B88">
        <w:rPr>
          <w:lang w:val="en-US"/>
        </w:rPr>
        <w:t>Imp RRT 0.</w:t>
      </w:r>
      <w:r>
        <w:rPr>
          <w:lang w:val="en-US"/>
        </w:rPr>
        <w:t>822</w:t>
      </w:r>
      <w:bookmarkEnd w:id="64"/>
    </w:p>
    <w:p w14:paraId="3AB10097" w14:textId="77777777" w:rsidR="00EC2520" w:rsidRPr="00EC2520" w:rsidRDefault="00EC2520" w:rsidP="00EC2520"/>
    <w:p w14:paraId="79EBDE3D" w14:textId="1535C941" w:rsidR="004045E3" w:rsidRPr="00A44071" w:rsidRDefault="00E451EC" w:rsidP="004045E3">
      <w:pPr>
        <w:pStyle w:val="OCJENSKIRADOVIOdlomak1PRVIODLOMAK"/>
      </w:pPr>
      <w:bookmarkStart w:id="65" w:name="_Hlk47706214"/>
      <w:bookmarkStart w:id="66" w:name="_Hlk48067968"/>
      <w:r>
        <w:t xml:space="preserve">Usporedbom spektara </w:t>
      </w:r>
      <w:r>
        <w:rPr>
          <w:vertAlign w:val="superscript"/>
        </w:rPr>
        <w:t>1</w:t>
      </w:r>
      <w:r>
        <w:t xml:space="preserve">H NMR glavne komponente i onečišćenja 9a_Imp RRT 0.822 (Slika 23) vidljivo je da je u spektru onečišćenja prisutan </w:t>
      </w:r>
      <w:r w:rsidR="00D14392">
        <w:t>novi</w:t>
      </w:r>
      <w:r w:rsidR="00245FE9">
        <w:t xml:space="preserve"> </w:t>
      </w:r>
      <w:r>
        <w:t xml:space="preserve">singlet pri 10.05 ppm koji bi mogao odgovarati protonu aldehidne skupine. </w:t>
      </w:r>
      <w:r w:rsidR="00C13793" w:rsidRPr="003207A6">
        <w:t>U</w:t>
      </w:r>
      <w:r w:rsidR="00504407">
        <w:t xml:space="preserve"> spektru</w:t>
      </w:r>
      <w:r w:rsidR="00C13793" w:rsidRPr="003207A6">
        <w:t xml:space="preserve"> </w:t>
      </w:r>
      <w:r w:rsidR="00C13793" w:rsidRPr="00CD6383">
        <w:rPr>
          <w:vertAlign w:val="superscript"/>
        </w:rPr>
        <w:t>1</w:t>
      </w:r>
      <w:r w:rsidR="00C13793" w:rsidRPr="003207A6">
        <w:t>H NMR</w:t>
      </w:r>
      <w:r w:rsidR="00C13793">
        <w:t xml:space="preserve"> </w:t>
      </w:r>
      <w:r w:rsidR="001C1334">
        <w:t xml:space="preserve">onečišćenja </w:t>
      </w:r>
      <w:r w:rsidR="00504407">
        <w:t xml:space="preserve">također je </w:t>
      </w:r>
      <w:r w:rsidR="00C13793">
        <w:t>prisutan signal</w:t>
      </w:r>
      <w:r w:rsidR="00C13793" w:rsidRPr="003207A6">
        <w:t xml:space="preserve"> pri 7,</w:t>
      </w:r>
      <w:r w:rsidR="00C8432F">
        <w:t>31</w:t>
      </w:r>
      <w:r w:rsidR="00C13793" w:rsidRPr="003207A6">
        <w:t xml:space="preserve"> ppm</w:t>
      </w:r>
      <w:r w:rsidR="00C13793">
        <w:t xml:space="preserve"> koji odgovara </w:t>
      </w:r>
      <w:r w:rsidR="008B2A73">
        <w:t xml:space="preserve">protonu </w:t>
      </w:r>
      <w:r w:rsidR="00C13793">
        <w:t>amidn</w:t>
      </w:r>
      <w:r w:rsidR="008B2A73">
        <w:t>e</w:t>
      </w:r>
      <w:r w:rsidR="00C13793">
        <w:t xml:space="preserve"> </w:t>
      </w:r>
      <w:r w:rsidR="008B2A73">
        <w:t>skupine</w:t>
      </w:r>
      <w:r w:rsidR="00C13793">
        <w:t xml:space="preserve"> -NH </w:t>
      </w:r>
      <w:r w:rsidR="00C13793" w:rsidRPr="003207A6">
        <w:t>(</w:t>
      </w:r>
      <w:r w:rsidR="00567A6F">
        <w:t>H</w:t>
      </w:r>
      <w:r w:rsidR="00C13793" w:rsidRPr="003207A6">
        <w:t>9d)</w:t>
      </w:r>
      <w:r w:rsidR="00544301">
        <w:t xml:space="preserve"> te signali benzenskog prstena tiosemikarbazonskog dijela makrozona. </w:t>
      </w:r>
      <w:r w:rsidR="0029382D">
        <w:t xml:space="preserve">Signali metinskih skupina H17 i H21 te H18 i H20 u spektru </w:t>
      </w:r>
      <w:r w:rsidR="0029382D">
        <w:rPr>
          <w:vertAlign w:val="superscript"/>
        </w:rPr>
        <w:t>1</w:t>
      </w:r>
      <w:r w:rsidR="0029382D">
        <w:t xml:space="preserve">H onečišćenja su gotovo preklopljeni, ali se njihovi kemijski pomaci </w:t>
      </w:r>
      <w:r w:rsidR="0029382D">
        <w:rPr>
          <w:vertAlign w:val="superscript"/>
        </w:rPr>
        <w:t>1</w:t>
      </w:r>
      <w:r w:rsidR="0029382D">
        <w:t xml:space="preserve">H i </w:t>
      </w:r>
      <w:r w:rsidR="0029382D">
        <w:rPr>
          <w:vertAlign w:val="superscript"/>
        </w:rPr>
        <w:t>13</w:t>
      </w:r>
      <w:r w:rsidR="0029382D">
        <w:t>C mogu bolje razlikovati u spektru</w:t>
      </w:r>
      <w:r w:rsidR="00C06A79">
        <w:t xml:space="preserve"> COSY</w:t>
      </w:r>
      <w:r w:rsidR="00B82138">
        <w:t xml:space="preserve"> (Slika D7)</w:t>
      </w:r>
      <w:r w:rsidR="00C06A79">
        <w:t xml:space="preserve"> i</w:t>
      </w:r>
      <w:r w:rsidR="0029382D">
        <w:t xml:space="preserve"> </w:t>
      </w:r>
      <w:r w:rsidR="000F41C7">
        <w:t xml:space="preserve">spektru </w:t>
      </w:r>
      <w:r w:rsidR="0029382D">
        <w:t>HSQC</w:t>
      </w:r>
      <w:r w:rsidR="00150B8E">
        <w:t xml:space="preserve"> (Slika D</w:t>
      </w:r>
      <w:r w:rsidR="00B82138">
        <w:t>8</w:t>
      </w:r>
      <w:r w:rsidR="00150B8E">
        <w:t>)</w:t>
      </w:r>
      <w:r w:rsidR="0029382D">
        <w:t xml:space="preserve">. Signal pri 7.94 ppm odgovara protonima H17 i H21, dok signal pri 7.93 ppm pripada protonima H18 i H20. Odgovarajući signali ugljikovih atoma su pri 127.85 ppm za C17 i C21, odnosno pri 129.20 ppm za ugljikove atome C18 i C20 koji u spektru HMBC imaju </w:t>
      </w:r>
      <w:r w:rsidR="0029382D" w:rsidRPr="00525747">
        <w:t>korelacij</w:t>
      </w:r>
      <w:r w:rsidR="0029382D">
        <w:t>u</w:t>
      </w:r>
      <w:r w:rsidR="0029382D" w:rsidRPr="00525747">
        <w:t xml:space="preserve"> s kvaternim ugljikovim atomom C19 pri 138.1 ppm. </w:t>
      </w:r>
      <w:r w:rsidR="000F6EBC">
        <w:t>Nadalje,</w:t>
      </w:r>
      <w:r w:rsidR="00C8432F">
        <w:t xml:space="preserve"> u spektru onečišćenja nedostaju signali koji</w:t>
      </w:r>
      <w:r w:rsidR="00291675">
        <w:t xml:space="preserve"> </w:t>
      </w:r>
      <w:r w:rsidR="00C8432F">
        <w:t>odgovaraju tetrahidrofurfurilnom prstenu</w:t>
      </w:r>
      <w:r w:rsidR="00544301">
        <w:t xml:space="preserve"> (H24 – H28), kao i signal protona H22 iz imino veze</w:t>
      </w:r>
      <w:r w:rsidR="00B55D7A">
        <w:t xml:space="preserve">. </w:t>
      </w:r>
      <w:r w:rsidR="00567A6F">
        <w:t>U spektru HSQC onečišćenja također nije prisutan signal ugljikovog atoma C22 koji je u spektru HSQC glavne komponente pri 142.4 ppm.</w:t>
      </w:r>
      <w:r w:rsidR="00245FE9">
        <w:t xml:space="preserve"> U spektru HMBC postoji korelacija metinskih skupina H18 i H20 iz aromatskog prstena s ugljikovim atomom pri 192.6 ppm koji bi mogao odgovarati aldehidnoj skupini</w:t>
      </w:r>
      <w:r w:rsidR="003877CF">
        <w:t xml:space="preserve"> (Slika 24)</w:t>
      </w:r>
      <w:r w:rsidR="00245FE9">
        <w:t xml:space="preserve">. Također je vidljiva korelacija protona aldehidne skupine s ugljikovim atomima C18 i C20 pri 129.2 ppm te korelacija s kvaternim ugljikovim atomom C19 pri 138.1 ppm. </w:t>
      </w:r>
      <w:r w:rsidR="00567A6F">
        <w:t xml:space="preserve"> </w:t>
      </w:r>
      <w:r w:rsidR="00525747">
        <w:t>Iz</w:t>
      </w:r>
      <w:r w:rsidR="00B55D7A">
        <w:t xml:space="preserve"> snimljenog </w:t>
      </w:r>
      <w:r w:rsidR="00C13793">
        <w:t>spekt</w:t>
      </w:r>
      <w:r w:rsidR="00B55D7A">
        <w:t>ra</w:t>
      </w:r>
      <w:r w:rsidR="00C13793">
        <w:t xml:space="preserve"> MS </w:t>
      </w:r>
      <w:r w:rsidR="00B55D7A">
        <w:t>vidi</w:t>
      </w:r>
      <w:r w:rsidR="00567A6F">
        <w:t xml:space="preserve"> se signal</w:t>
      </w:r>
      <w:r w:rsidR="00B55D7A">
        <w:t xml:space="preserve"> </w:t>
      </w:r>
      <w:r w:rsidR="00245FE9">
        <w:t xml:space="preserve">molekulskog iona </w:t>
      </w:r>
      <w:r w:rsidR="00567A6F">
        <w:t xml:space="preserve">m/z 924.57 </w:t>
      </w:r>
      <w:r w:rsidR="00C13793">
        <w:t>(Slika D</w:t>
      </w:r>
      <w:r w:rsidR="00B82138">
        <w:t>9</w:t>
      </w:r>
      <w:r w:rsidR="00C13793">
        <w:t>).</w:t>
      </w:r>
      <w:r w:rsidR="004045E3">
        <w:t xml:space="preserve"> </w:t>
      </w:r>
    </w:p>
    <w:p w14:paraId="1FD913BD" w14:textId="4FA754CA" w:rsidR="00C13793" w:rsidRDefault="00C13793" w:rsidP="004045E3">
      <w:pPr>
        <w:pStyle w:val="OCJENSKIRADOVIOdlomak2OSTALIODLOMCI"/>
      </w:pPr>
      <w:r>
        <w:t xml:space="preserve">Na temelju </w:t>
      </w:r>
      <w:r w:rsidR="00A0250B">
        <w:t>analize snimljenih</w:t>
      </w:r>
      <w:r>
        <w:t xml:space="preserve"> spektara p</w:t>
      </w:r>
      <w:r w:rsidR="00151168">
        <w:t xml:space="preserve">redložena je struktura </w:t>
      </w:r>
      <w:r>
        <w:t>o</w:t>
      </w:r>
      <w:r w:rsidR="00151168">
        <w:t xml:space="preserve">nečišćenja </w:t>
      </w:r>
      <w:r w:rsidR="000F41C7">
        <w:t>9a_</w:t>
      </w:r>
      <w:r w:rsidR="00245FE9">
        <w:t xml:space="preserve">Imp RRT 0.822 </w:t>
      </w:r>
      <w:r w:rsidR="00151168">
        <w:t xml:space="preserve">prisutnog u reakcijskoj smjesi </w:t>
      </w:r>
      <w:r w:rsidR="00151168" w:rsidRPr="00251695">
        <w:t>9a-tetrahidrofurfuril</w:t>
      </w:r>
      <w:r w:rsidR="00151168">
        <w:t xml:space="preserve"> makrozona</w:t>
      </w:r>
      <w:r>
        <w:t xml:space="preserve"> (Slika 2</w:t>
      </w:r>
      <w:r w:rsidR="00151168">
        <w:t>5</w:t>
      </w:r>
      <w:r>
        <w:t xml:space="preserve">). Kemijski pomaci </w:t>
      </w:r>
      <w:r w:rsidRPr="00245FE9">
        <w:rPr>
          <w:vertAlign w:val="superscript"/>
        </w:rPr>
        <w:t>1</w:t>
      </w:r>
      <w:r>
        <w:t xml:space="preserve">H i </w:t>
      </w:r>
      <w:r w:rsidRPr="00245FE9">
        <w:rPr>
          <w:vertAlign w:val="superscript"/>
        </w:rPr>
        <w:t>13</w:t>
      </w:r>
      <w:r>
        <w:t xml:space="preserve">C za </w:t>
      </w:r>
      <w:r w:rsidR="00151168">
        <w:t xml:space="preserve">onečišćenje </w:t>
      </w:r>
      <w:r w:rsidR="00245FE9">
        <w:t>9a_</w:t>
      </w:r>
      <w:r w:rsidR="00151168">
        <w:t xml:space="preserve">Imp RRT 0.822 </w:t>
      </w:r>
      <w:r>
        <w:t xml:space="preserve">asignirani u acetonitrilu-d3 prikazani su u Tablici </w:t>
      </w:r>
      <w:r w:rsidR="00245FE9">
        <w:t>9</w:t>
      </w:r>
      <w:r>
        <w:t>.</w:t>
      </w:r>
    </w:p>
    <w:p w14:paraId="07A2A3A3" w14:textId="77777777" w:rsidR="00245FE9" w:rsidRDefault="00245FE9" w:rsidP="00245FE9">
      <w:pPr>
        <w:pStyle w:val="Default"/>
        <w:spacing w:line="360" w:lineRule="auto"/>
        <w:jc w:val="both"/>
      </w:pPr>
    </w:p>
    <w:bookmarkEnd w:id="65"/>
    <w:p w14:paraId="1219BD69" w14:textId="008424C3" w:rsidR="002D4A54" w:rsidRDefault="002D4A54" w:rsidP="00C13793">
      <w:pPr>
        <w:pStyle w:val="Default"/>
        <w:spacing w:line="360" w:lineRule="auto"/>
        <w:ind w:firstLine="720"/>
        <w:jc w:val="both"/>
      </w:pPr>
    </w:p>
    <w:bookmarkEnd w:id="66"/>
    <w:p w14:paraId="6883087B" w14:textId="77777777" w:rsidR="002D4A54" w:rsidRDefault="002D4A54" w:rsidP="00C13793">
      <w:pPr>
        <w:pStyle w:val="Default"/>
        <w:spacing w:line="360" w:lineRule="auto"/>
        <w:ind w:firstLine="720"/>
        <w:jc w:val="both"/>
      </w:pPr>
    </w:p>
    <w:p w14:paraId="65D6F78D" w14:textId="01BB5FB3" w:rsidR="00C13793" w:rsidRDefault="0036548C" w:rsidP="00C13793">
      <w:pPr>
        <w:pStyle w:val="Default"/>
        <w:spacing w:line="360" w:lineRule="auto"/>
        <w:jc w:val="center"/>
      </w:pPr>
      <w:r w:rsidRPr="0036548C">
        <w:rPr>
          <w:noProof/>
          <w:lang w:val="hr-HR"/>
        </w:rPr>
        <w:drawing>
          <wp:inline distT="0" distB="0" distL="0" distR="0" wp14:anchorId="0C530802" wp14:editId="539DA97F">
            <wp:extent cx="5760085" cy="2407920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50680"/>
                    <a:stretch/>
                  </pic:blipFill>
                  <pic:spPr bwMode="auto">
                    <a:xfrm>
                      <a:off x="0" y="0"/>
                      <a:ext cx="5760085" cy="240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3B76A" w14:textId="61180D6D" w:rsidR="00C13793" w:rsidRDefault="00C13793" w:rsidP="00C13793">
      <w:pPr>
        <w:pStyle w:val="Default"/>
        <w:spacing w:line="360" w:lineRule="auto"/>
        <w:jc w:val="center"/>
      </w:pPr>
      <w:r>
        <w:t>Slika 2</w:t>
      </w:r>
      <w:r w:rsidR="00151168">
        <w:t>3</w:t>
      </w:r>
      <w:r>
        <w:t xml:space="preserve">. Spektar </w:t>
      </w:r>
      <w:r w:rsidRPr="00FA1FEA">
        <w:rPr>
          <w:vertAlign w:val="superscript"/>
        </w:rPr>
        <w:t>1</w:t>
      </w:r>
      <w:r>
        <w:t>H NMR</w:t>
      </w:r>
      <w:r w:rsidR="00151168">
        <w:t xml:space="preserve"> onečišćenja </w:t>
      </w:r>
      <w:r w:rsidR="00FA1FEA">
        <w:t>9a_</w:t>
      </w:r>
      <w:r w:rsidR="00151168">
        <w:t>Imp RRT 0.822</w:t>
      </w:r>
      <w:r w:rsidR="00FA1FEA">
        <w:t xml:space="preserve"> </w:t>
      </w:r>
      <w:r>
        <w:t>izoliranog tehnikom LC-SPE</w:t>
      </w:r>
      <w:r w:rsidR="0036548C" w:rsidRPr="0036548C">
        <w:t xml:space="preserve"> </w:t>
      </w:r>
      <w:r w:rsidR="00FA1FEA">
        <w:t xml:space="preserve">(plavo) </w:t>
      </w:r>
      <w:r w:rsidR="0036548C">
        <w:t xml:space="preserve">u </w:t>
      </w:r>
      <w:r w:rsidR="00FA1FEA">
        <w:t>usporedbi</w:t>
      </w:r>
      <w:r w:rsidR="0036548C">
        <w:t xml:space="preserve"> </w:t>
      </w:r>
      <w:r w:rsidR="00FA1FEA">
        <w:t>s</w:t>
      </w:r>
      <w:r w:rsidR="0036548C">
        <w:t xml:space="preserve"> glavn</w:t>
      </w:r>
      <w:r w:rsidR="00FA1FEA">
        <w:t>om</w:t>
      </w:r>
      <w:r w:rsidR="0036548C">
        <w:t xml:space="preserve"> komponent</w:t>
      </w:r>
      <w:r w:rsidR="00245FE9">
        <w:t>om</w:t>
      </w:r>
      <w:r w:rsidR="0036548C">
        <w:t xml:space="preserve"> (crveno)</w:t>
      </w:r>
      <w:r>
        <w:t>.</w:t>
      </w:r>
    </w:p>
    <w:p w14:paraId="3A59925E" w14:textId="77777777" w:rsidR="00FA1FEA" w:rsidRPr="00567A6F" w:rsidRDefault="00FA1FEA" w:rsidP="00C13793">
      <w:pPr>
        <w:pStyle w:val="Default"/>
        <w:spacing w:line="360" w:lineRule="auto"/>
        <w:jc w:val="center"/>
        <w:rPr>
          <w:color w:val="FF0000"/>
        </w:rPr>
      </w:pPr>
    </w:p>
    <w:p w14:paraId="75001327" w14:textId="41806170" w:rsidR="00C13793" w:rsidRDefault="00C8432F" w:rsidP="00C13793">
      <w:pPr>
        <w:pStyle w:val="OCJENSKIRADOVIOdlomak1PRVIODLOMAK"/>
        <w:jc w:val="center"/>
      </w:pPr>
      <w:r w:rsidRPr="00C8432F">
        <w:rPr>
          <w:noProof/>
          <w:lang w:eastAsia="hr-HR"/>
        </w:rPr>
        <w:drawing>
          <wp:inline distT="0" distB="0" distL="0" distR="0" wp14:anchorId="7526E884" wp14:editId="3D54C4D8">
            <wp:extent cx="5760085" cy="265239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BC179" w14:textId="69EDE1C0" w:rsidR="00C13793" w:rsidRDefault="00C13793" w:rsidP="00C13793">
      <w:pPr>
        <w:pStyle w:val="OCJENSKIRADOVIOdlomak1PRVIODLOMAK"/>
        <w:jc w:val="center"/>
      </w:pPr>
      <w:r>
        <w:t>Slika 2</w:t>
      </w:r>
      <w:r w:rsidR="00151168">
        <w:t>4</w:t>
      </w:r>
      <w:r>
        <w:t xml:space="preserve">. Spektar HMBC izoliranog </w:t>
      </w:r>
      <w:r w:rsidR="00151168">
        <w:t xml:space="preserve">onečišćenja </w:t>
      </w:r>
      <w:r w:rsidR="003877CF">
        <w:t>9a_</w:t>
      </w:r>
      <w:r w:rsidR="00151168">
        <w:t xml:space="preserve">Imp RRT 0.822 </w:t>
      </w:r>
      <w:r>
        <w:t>snimljen u deuteriranom acetonitrilu pri 25 °C.</w:t>
      </w:r>
    </w:p>
    <w:p w14:paraId="22B70423" w14:textId="6BEDAA6F" w:rsidR="00C13793" w:rsidRDefault="00DD1199" w:rsidP="00C13793">
      <w:pPr>
        <w:pStyle w:val="OCJENSKIRADOVIOdlomak3NASTAVAKODLOMKA"/>
        <w:jc w:val="center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642B917" wp14:editId="159DA528">
                <wp:simplePos x="0" y="0"/>
                <wp:positionH relativeFrom="column">
                  <wp:posOffset>3157220</wp:posOffset>
                </wp:positionH>
                <wp:positionV relativeFrom="paragraph">
                  <wp:posOffset>5330190</wp:posOffset>
                </wp:positionV>
                <wp:extent cx="2512060" cy="417830"/>
                <wp:effectExtent l="0" t="0" r="2540" b="127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755AB" w14:textId="2EB8108C" w:rsidR="008212AA" w:rsidRDefault="008212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2B917" id="_x0000_s1034" type="#_x0000_t202" style="position:absolute;left:0;text-align:left;margin-left:248.6pt;margin-top:419.7pt;width:197.8pt;height:32.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" stroked="f">
                <v:textbox>
                  <w:txbxContent>
                    <w:p w14:paraId="066755AB" w14:textId="2EB8108C" w:rsidR="008212AA" w:rsidRDefault="008212AA"/>
                  </w:txbxContent>
                </v:textbox>
              </v:shape>
            </w:pict>
          </mc:Fallback>
        </mc:AlternateContent>
      </w:r>
      <w:r w:rsidR="00C13793">
        <w:rPr>
          <w:noProof/>
          <w:lang w:eastAsia="hr-HR"/>
        </w:rPr>
        <w:drawing>
          <wp:inline distT="0" distB="0" distL="0" distR="0" wp14:anchorId="7886DC50" wp14:editId="17B061AF">
            <wp:extent cx="3505200" cy="5629371"/>
            <wp:effectExtent l="0" t="0" r="0" b="9525"/>
            <wp:docPr id="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a-16_Imp RRT 0-822.t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235" cy="567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ADDB" w14:textId="32823F45" w:rsidR="00C13793" w:rsidRDefault="00C13793" w:rsidP="00C13793">
      <w:pPr>
        <w:pStyle w:val="OCJENSKIRADOVIOdlomak1PRVIODLOMAK"/>
        <w:jc w:val="center"/>
      </w:pPr>
      <w:r>
        <w:t xml:space="preserve">Slika </w:t>
      </w:r>
      <w:r w:rsidR="00151168">
        <w:t>25</w:t>
      </w:r>
      <w:r>
        <w:t xml:space="preserve">. Predložena struktura onečišćenja </w:t>
      </w:r>
      <w:r w:rsidR="00EB3089">
        <w:t>9a_</w:t>
      </w:r>
      <w:r>
        <w:t>Imp RRT 0.822.</w:t>
      </w:r>
    </w:p>
    <w:p w14:paraId="21F9E48B" w14:textId="69878E10" w:rsidR="00AF70C7" w:rsidRDefault="00AF70C7" w:rsidP="00AF70C7">
      <w:pPr>
        <w:pStyle w:val="OCJENSKIRADOVIOdlomak2OSTALIODLOMCI"/>
      </w:pPr>
    </w:p>
    <w:p w14:paraId="3AA3E695" w14:textId="43947337" w:rsidR="00AF70C7" w:rsidRDefault="00AF70C7" w:rsidP="00AF70C7">
      <w:pPr>
        <w:pStyle w:val="OCJENSKIRADOVIOdlomak2OSTALIODLOMCI"/>
      </w:pPr>
    </w:p>
    <w:p w14:paraId="531CA22C" w14:textId="5F72400D" w:rsidR="00AF70C7" w:rsidRDefault="00AF70C7" w:rsidP="00AF70C7">
      <w:pPr>
        <w:pStyle w:val="OCJENSKIRADOVIOdlomak2OSTALIODLOMCI"/>
      </w:pPr>
    </w:p>
    <w:p w14:paraId="3D102331" w14:textId="2F22DAEE" w:rsidR="00DD1199" w:rsidRDefault="00DD1199" w:rsidP="00AF70C7">
      <w:pPr>
        <w:pStyle w:val="OCJENSKIRADOVIOdlomak2OSTALIODLOMCI"/>
      </w:pPr>
    </w:p>
    <w:p w14:paraId="6735A4EA" w14:textId="100497A7" w:rsidR="00DD1199" w:rsidRDefault="00DD1199" w:rsidP="00AF70C7">
      <w:pPr>
        <w:pStyle w:val="OCJENSKIRADOVIOdlomak2OSTALIODLOMCI"/>
      </w:pPr>
    </w:p>
    <w:p w14:paraId="1B3A91B3" w14:textId="30F44410" w:rsidR="00DD1199" w:rsidRDefault="00DD1199" w:rsidP="00AF70C7">
      <w:pPr>
        <w:pStyle w:val="OCJENSKIRADOVIOdlomak2OSTALIODLOMCI"/>
      </w:pPr>
    </w:p>
    <w:p w14:paraId="25E3F0F5" w14:textId="349FA3FF" w:rsidR="00DD1199" w:rsidRDefault="00DD1199" w:rsidP="00AF70C7">
      <w:pPr>
        <w:pStyle w:val="OCJENSKIRADOVIOdlomak2OSTALIODLOMCI"/>
      </w:pPr>
    </w:p>
    <w:p w14:paraId="6B6341EE" w14:textId="77777777" w:rsidR="00DD1199" w:rsidRPr="00AF70C7" w:rsidRDefault="00DD1199" w:rsidP="00AF70C7">
      <w:pPr>
        <w:pStyle w:val="OCJENSKIRADOVIOdlomak2OSTALIODLOMCI"/>
      </w:pPr>
    </w:p>
    <w:p w14:paraId="0A0A2A48" w14:textId="77777777" w:rsidR="00C13793" w:rsidRPr="00C13793" w:rsidRDefault="00C13793" w:rsidP="00C13793">
      <w:pPr>
        <w:pStyle w:val="OCJENSKIRADOVIOdlomak2OSTALIODLOMCI"/>
      </w:pPr>
    </w:p>
    <w:p w14:paraId="3F4C7A3F" w14:textId="21942732" w:rsidR="00C13793" w:rsidRDefault="00C13793" w:rsidP="007D73D6">
      <w:pPr>
        <w:pStyle w:val="OCJENSKIRADOVIOdlomak1PRVIODLOMAK"/>
        <w:jc w:val="left"/>
      </w:pPr>
      <w:bookmarkStart w:id="67" w:name="_Hlk47702386"/>
      <w:r>
        <w:lastRenderedPageBreak/>
        <w:t xml:space="preserve">Tablica </w:t>
      </w:r>
      <w:r w:rsidR="00151168">
        <w:t>9</w:t>
      </w:r>
      <w:r>
        <w:t xml:space="preserve">. Kemijski pomaci </w:t>
      </w:r>
      <w:r w:rsidRPr="00EB3089">
        <w:rPr>
          <w:vertAlign w:val="superscript"/>
        </w:rPr>
        <w:t>1</w:t>
      </w:r>
      <w:r>
        <w:t xml:space="preserve">H i </w:t>
      </w:r>
      <w:r w:rsidRPr="00EB3089">
        <w:rPr>
          <w:vertAlign w:val="superscript"/>
        </w:rPr>
        <w:t>13</w:t>
      </w:r>
      <w:r>
        <w:t xml:space="preserve">C onečišćenja </w:t>
      </w:r>
      <w:r w:rsidR="00EB3089">
        <w:t>9a_</w:t>
      </w:r>
      <w:r>
        <w:t>Imp RRT 0.822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C13793" w:rsidRPr="00D87626" w14:paraId="2DED1412" w14:textId="77777777" w:rsidTr="002D4A54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67"/>
          <w:p w14:paraId="0F4E50C1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CB9B4" w14:textId="18E48BCD" w:rsidR="00C13793" w:rsidRPr="00897292" w:rsidRDefault="00C13793" w:rsidP="002D4A5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</w:rPr>
              <w:t>9a</w:t>
            </w:r>
            <w:r w:rsidR="0000354E" w:rsidRPr="00897292">
              <w:rPr>
                <w:rFonts w:ascii="Arial" w:eastAsia="Calibri" w:hAnsi="Arial" w:cs="Arial"/>
                <w:b/>
              </w:rPr>
              <w:t xml:space="preserve"> </w:t>
            </w:r>
            <w:r w:rsidRPr="00897292">
              <w:rPr>
                <w:rFonts w:ascii="Arial" w:eastAsia="Calibri" w:hAnsi="Arial" w:cs="Arial"/>
                <w:b/>
              </w:rPr>
              <w:t>_Imp RRT 0.822</w:t>
            </w:r>
          </w:p>
        </w:tc>
      </w:tr>
      <w:tr w:rsidR="00C13793" w:rsidRPr="00097077" w14:paraId="0B467440" w14:textId="77777777" w:rsidTr="002D4A54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B27BCAB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E7DECEC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  <w:i/>
              </w:rPr>
              <w:t>δ</w:t>
            </w:r>
            <w:r w:rsidRPr="00D87626">
              <w:rPr>
                <w:rFonts w:ascii="Arial" w:eastAsia="Calibri" w:hAnsi="Arial" w:cs="Arial"/>
                <w:b/>
              </w:rPr>
              <w:t>(</w:t>
            </w:r>
            <w:r w:rsidRPr="00D87626">
              <w:rPr>
                <w:rFonts w:ascii="Arial" w:eastAsia="Calibri" w:hAnsi="Arial" w:cs="Arial"/>
                <w:b/>
                <w:vertAlign w:val="superscript"/>
              </w:rPr>
              <w:t>1</w:t>
            </w:r>
            <w:r w:rsidRPr="00D87626"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FF6FCDC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  <w:i/>
              </w:rPr>
              <w:t>δ</w:t>
            </w:r>
            <w:r w:rsidRPr="00D87626">
              <w:rPr>
                <w:rFonts w:ascii="Arial" w:eastAsia="Calibri" w:hAnsi="Arial" w:cs="Arial"/>
                <w:b/>
              </w:rPr>
              <w:t>(</w:t>
            </w:r>
            <w:r w:rsidRPr="00D87626">
              <w:rPr>
                <w:rFonts w:ascii="Arial" w:eastAsia="Calibri" w:hAnsi="Arial" w:cs="Arial"/>
                <w:b/>
                <w:vertAlign w:val="superscript"/>
              </w:rPr>
              <w:t>13</w:t>
            </w:r>
            <w:r w:rsidRPr="00D87626"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4F900A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4559CE3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  <w:i/>
              </w:rPr>
              <w:t>δ</w:t>
            </w:r>
            <w:r w:rsidRPr="00D87626">
              <w:rPr>
                <w:rFonts w:ascii="Arial" w:eastAsia="Calibri" w:hAnsi="Arial" w:cs="Arial"/>
                <w:b/>
              </w:rPr>
              <w:t>(</w:t>
            </w:r>
            <w:r w:rsidRPr="00D87626">
              <w:rPr>
                <w:rFonts w:ascii="Arial" w:eastAsia="Calibri" w:hAnsi="Arial" w:cs="Arial"/>
                <w:b/>
                <w:vertAlign w:val="superscript"/>
              </w:rPr>
              <w:t>1</w:t>
            </w:r>
            <w:r w:rsidRPr="00D87626"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3706E5C" w14:textId="77777777" w:rsidR="00C13793" w:rsidRPr="00D87626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  <w:i/>
              </w:rPr>
              <w:t>δ</w:t>
            </w:r>
            <w:r w:rsidRPr="00D87626">
              <w:rPr>
                <w:rFonts w:ascii="Arial" w:eastAsia="Calibri" w:hAnsi="Arial" w:cs="Arial"/>
                <w:b/>
              </w:rPr>
              <w:t>(</w:t>
            </w:r>
            <w:r w:rsidRPr="00D87626">
              <w:rPr>
                <w:rFonts w:ascii="Arial" w:eastAsia="Calibri" w:hAnsi="Arial" w:cs="Arial"/>
                <w:b/>
                <w:vertAlign w:val="superscript"/>
              </w:rPr>
              <w:t>13</w:t>
            </w:r>
            <w:r w:rsidRPr="00D87626"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C13793" w:rsidRPr="00097077" w14:paraId="1446BCE4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70E7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037E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CDBE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178.0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CB1E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F041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4.79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A37D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77.20</w:t>
            </w:r>
          </w:p>
        </w:tc>
      </w:tr>
      <w:tr w:rsidR="00C13793" w:rsidRPr="00097077" w14:paraId="2139356C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93F6E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5F89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FF49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44.90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84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786F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1.79; 1.45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1AD5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21.35</w:t>
            </w:r>
          </w:p>
        </w:tc>
      </w:tr>
      <w:tr w:rsidR="00C13793" w:rsidRPr="00097077" w14:paraId="4633C6D8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3341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527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8AD5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14.74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BA8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EE19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E902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10.43</w:t>
            </w:r>
          </w:p>
        </w:tc>
      </w:tr>
      <w:tr w:rsidR="00C13793" w:rsidRPr="00097077" w14:paraId="20A8F105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337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5F9C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C0A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78.50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D6D4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6F23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6FC1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166.04</w:t>
            </w:r>
          </w:p>
        </w:tc>
      </w:tr>
      <w:tr w:rsidR="00C13793" w:rsidRPr="00097077" w14:paraId="7CE25D59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2FF3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D0BB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2.04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C4B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7239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F1C2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A5D2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138.27</w:t>
            </w:r>
          </w:p>
        </w:tc>
      </w:tr>
      <w:tr w:rsidR="00C13793" w:rsidRPr="00097077" w14:paraId="5904537E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42D6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6483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A36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8,90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D6F0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8FA1" w14:textId="27678815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7.9</w:t>
            </w:r>
            <w:r w:rsidR="00E23EB6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D02F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127.85</w:t>
            </w:r>
          </w:p>
        </w:tc>
      </w:tr>
      <w:tr w:rsidR="00C13793" w:rsidRPr="00097077" w14:paraId="3112B6E6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005D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9F5E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99BD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B12B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795D" w14:textId="2643C63C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7.9</w:t>
            </w:r>
            <w:r w:rsidR="00E23EB6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CE36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129.2</w:t>
            </w:r>
          </w:p>
        </w:tc>
      </w:tr>
      <w:tr w:rsidR="00C13793" w:rsidRPr="00097077" w14:paraId="338C30C8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F61C2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EE7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4C12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74.10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BAC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C625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7047" w14:textId="249C2872" w:rsidR="00C13793" w:rsidRPr="00E6557B" w:rsidRDefault="00E23EB6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138.1</w:t>
            </w:r>
          </w:p>
        </w:tc>
      </w:tr>
      <w:tr w:rsidR="00C13793" w:rsidRPr="00097077" w14:paraId="6A174877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2C18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5A7B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D84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27.01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1374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260E" w14:textId="52B840FD" w:rsidR="00C13793" w:rsidRPr="00E6557B" w:rsidRDefault="00E23EB6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10.05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A38E" w14:textId="77777777" w:rsidR="00C13793" w:rsidRPr="00E6557B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E6557B">
              <w:rPr>
                <w:rFonts w:ascii="Arial" w:eastAsia="Calibri" w:hAnsi="Arial" w:cs="Arial"/>
              </w:rPr>
              <w:t>192.6</w:t>
            </w:r>
          </w:p>
        </w:tc>
      </w:tr>
      <w:tr w:rsidR="00C13793" w:rsidRPr="00097077" w14:paraId="799930B9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3DAD2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58BF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28A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2918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32D8" w14:textId="77777777" w:rsidR="00C13793" w:rsidRPr="00817E07" w:rsidRDefault="00C13793" w:rsidP="002D4A54">
            <w:pPr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4.45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59FD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102.60</w:t>
            </w:r>
          </w:p>
        </w:tc>
      </w:tr>
      <w:tr w:rsidR="00C13793" w:rsidRPr="00097077" w14:paraId="16872271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F260B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18C9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1.50; 1.46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B7FA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CD4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2138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5329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70.84</w:t>
            </w:r>
          </w:p>
        </w:tc>
      </w:tr>
      <w:tr w:rsidR="00C13793" w:rsidRPr="00097077" w14:paraId="7AFF50F3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F4A8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C64C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supresija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0F5A" w14:textId="5C472E40" w:rsidR="00C13793" w:rsidRPr="00F953B1" w:rsidRDefault="00921B4F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BCF2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742A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2.57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70F5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C13793" w:rsidRPr="00097077" w14:paraId="029D24E3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1747D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9CC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4F10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11AD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CCCC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9BBA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65.30</w:t>
            </w:r>
          </w:p>
        </w:tc>
      </w:tr>
      <w:tr w:rsidR="00C13793" w:rsidRPr="00097077" w14:paraId="6A113A14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CC4AC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AC5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2.65; 2.18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91B4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63.8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93E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3'NMe</w:t>
            </w:r>
            <w:r w:rsidRPr="00797A54"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2718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9372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39.60</w:t>
            </w:r>
          </w:p>
        </w:tc>
      </w:tr>
      <w:tr w:rsidR="00C13793" w:rsidRPr="00097077" w14:paraId="317A1465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FDEA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9a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BC06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3.50; 3.14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E6A1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8E05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465D" w14:textId="77777777" w:rsidR="00C13793" w:rsidRPr="004D7D68" w:rsidRDefault="00C13793" w:rsidP="002D4A54">
            <w:pPr>
              <w:jc w:val="center"/>
              <w:rPr>
                <w:rFonts w:ascii="Arial" w:eastAsia="Calibri" w:hAnsi="Arial" w:cs="Arial"/>
                <w:color w:val="FF0000"/>
              </w:rPr>
            </w:pPr>
            <w:r w:rsidRPr="009A12C1">
              <w:rPr>
                <w:rFonts w:ascii="Arial" w:eastAsia="Calibri" w:hAnsi="Arial" w:cs="Arial"/>
              </w:rPr>
              <w:t>1.14; 1.08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0AAA" w14:textId="77777777" w:rsidR="00C13793" w:rsidRPr="009A12C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28.89</w:t>
            </w:r>
          </w:p>
        </w:tc>
      </w:tr>
      <w:tr w:rsidR="00C13793" w:rsidRPr="00097077" w14:paraId="54DBF9DD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D2B40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9b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17CE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1.82; 1.73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26B5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C4C0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A8CE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C360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68.15</w:t>
            </w:r>
          </w:p>
        </w:tc>
      </w:tr>
      <w:tr w:rsidR="00C13793" w:rsidRPr="00097077" w14:paraId="3C7619D1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71C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9c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6E4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3.34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038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38.30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C9CB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6EB3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AFE7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20.80</w:t>
            </w:r>
          </w:p>
        </w:tc>
      </w:tr>
      <w:tr w:rsidR="00C13793" w:rsidRPr="00097077" w14:paraId="1F3FB304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94C28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9d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5D37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7.31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FA25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3E40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EACC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943C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95.50</w:t>
            </w:r>
          </w:p>
        </w:tc>
      </w:tr>
      <w:tr w:rsidR="00C13793" w:rsidRPr="00097077" w14:paraId="72C9FEC8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36589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24BF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5D0D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60.4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6EE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49B7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2.33; 1.54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DB5B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34.60</w:t>
            </w:r>
          </w:p>
        </w:tc>
      </w:tr>
      <w:tr w:rsidR="00C13793" w:rsidRPr="00097077" w14:paraId="5FDE2EA2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3EDC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B042A7"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4FAC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B042A7">
              <w:rPr>
                <w:rFonts w:ascii="Arial" w:eastAsia="Calibri" w:hAnsi="Arial" w:cs="Arial"/>
              </w:rPr>
              <w:t>1.07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337B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B042A7">
              <w:rPr>
                <w:rFonts w:ascii="Arial" w:eastAsia="Calibri" w:hAnsi="Arial" w:cs="Arial"/>
              </w:rPr>
              <w:t>8.5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BFCB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484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8E0B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72.90</w:t>
            </w:r>
          </w:p>
        </w:tc>
      </w:tr>
      <w:tr w:rsidR="00C13793" w:rsidRPr="00097077" w14:paraId="7FE2D3B1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FF99B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B042A7"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99B6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B042A7">
              <w:rPr>
                <w:rFonts w:ascii="Arial" w:eastAsia="Calibri" w:hAnsi="Arial" w:cs="Arial"/>
              </w:rPr>
              <w:t>3.65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8BE6" w14:textId="77777777" w:rsidR="00C13793" w:rsidRPr="00B042A7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 w:rsidRPr="00B042A7">
              <w:rPr>
                <w:rFonts w:ascii="Arial" w:eastAsia="Calibri" w:hAnsi="Arial" w:cs="Arial"/>
              </w:rPr>
              <w:t>74.9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B38D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D627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88C4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20.66</w:t>
            </w:r>
          </w:p>
        </w:tc>
      </w:tr>
      <w:tr w:rsidR="00C13793" w:rsidRPr="00097077" w14:paraId="08996B64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01D52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9B8C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0BA5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A53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F484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3503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48.89</w:t>
            </w:r>
          </w:p>
        </w:tc>
      </w:tr>
      <w:tr w:rsidR="00C13793" w:rsidRPr="00097077" w14:paraId="53B6E467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990C2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0325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3C7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265D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72B0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2.93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868E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77.92</w:t>
            </w:r>
          </w:p>
        </w:tc>
      </w:tr>
      <w:tr w:rsidR="00C13793" w:rsidRPr="00097077" w14:paraId="61ABB71E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53623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93B7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9364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16.83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613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4''OH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E15" w14:textId="77777777" w:rsidR="00C13793" w:rsidRPr="00954CA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2.54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480B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C13793" w:rsidRPr="00097077" w14:paraId="574DC859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F409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B399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9C25" w14:textId="77777777" w:rsidR="00C13793" w:rsidRPr="00F953B1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0DAF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F08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BA6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65.40</w:t>
            </w:r>
          </w:p>
        </w:tc>
      </w:tr>
      <w:tr w:rsidR="00C13793" w:rsidRPr="00097077" w14:paraId="28B87627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E0B6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92EB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EAF5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8B94" w14:textId="77777777" w:rsidR="00C13793" w:rsidRPr="00797A54" w:rsidRDefault="00C13793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66AF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3112" w14:textId="77777777" w:rsidR="00C13793" w:rsidRPr="005A0E38" w:rsidRDefault="00C13793" w:rsidP="002D4A5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18.02</w:t>
            </w:r>
          </w:p>
        </w:tc>
      </w:tr>
    </w:tbl>
    <w:p w14:paraId="0A31B111" w14:textId="2C73C1FB" w:rsidR="003C11E3" w:rsidRPr="00A44071" w:rsidRDefault="00DD1199" w:rsidP="00DD1199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1BAF5D35" w14:textId="5204151C" w:rsidR="00827E98" w:rsidRDefault="00827E98" w:rsidP="006B128A"/>
    <w:p w14:paraId="01AABABA" w14:textId="0DCA2619" w:rsidR="00827E98" w:rsidRDefault="00827E98" w:rsidP="006B128A"/>
    <w:p w14:paraId="1F244D3A" w14:textId="1A012519" w:rsidR="00827E98" w:rsidRDefault="00827E98" w:rsidP="006B128A"/>
    <w:p w14:paraId="38F8E80E" w14:textId="6D91318E" w:rsidR="00827E98" w:rsidRDefault="00827E98" w:rsidP="006B128A"/>
    <w:p w14:paraId="76271995" w14:textId="0909CA4A" w:rsidR="00827E98" w:rsidRDefault="00827E98" w:rsidP="006B128A"/>
    <w:p w14:paraId="57A21F78" w14:textId="678E1685" w:rsidR="00827E98" w:rsidRDefault="00827E98" w:rsidP="006B128A"/>
    <w:p w14:paraId="5102E1D7" w14:textId="02CB5254" w:rsidR="00827E98" w:rsidRDefault="00827E98" w:rsidP="006B128A"/>
    <w:p w14:paraId="4D22102B" w14:textId="350E8D85" w:rsidR="00827E98" w:rsidRDefault="00827E98" w:rsidP="006B128A"/>
    <w:p w14:paraId="0A57E7AF" w14:textId="3D69FC71" w:rsidR="00827E98" w:rsidRDefault="00827E98" w:rsidP="006B128A"/>
    <w:p w14:paraId="26064EE6" w14:textId="26B1F3D5" w:rsidR="00827E98" w:rsidRDefault="00827E98" w:rsidP="006B128A"/>
    <w:p w14:paraId="13E40B52" w14:textId="6DC17642" w:rsidR="00827E98" w:rsidRDefault="00827E98" w:rsidP="006B128A"/>
    <w:p w14:paraId="31E2B7FD" w14:textId="58F4C4D0" w:rsidR="00827E98" w:rsidRDefault="00827E98" w:rsidP="006B128A"/>
    <w:p w14:paraId="412F3E46" w14:textId="7B372FCA" w:rsidR="00827E98" w:rsidRDefault="00827E98" w:rsidP="006B128A"/>
    <w:p w14:paraId="0F314BC7" w14:textId="77777777" w:rsidR="00827E98" w:rsidRPr="006B128A" w:rsidRDefault="00827E98" w:rsidP="006B128A"/>
    <w:p w14:paraId="62F4248F" w14:textId="47340782" w:rsidR="002B7B88" w:rsidRDefault="002B7B88" w:rsidP="002B7B88">
      <w:pPr>
        <w:pStyle w:val="OCJENSKIRADOVI3Podpodnaslovpoglavlja"/>
        <w:outlineLvl w:val="2"/>
        <w:rPr>
          <w:lang w:val="en-US"/>
        </w:rPr>
      </w:pPr>
      <w:bookmarkStart w:id="68" w:name="_Toc48766215"/>
      <w:r w:rsidRPr="002B7B88">
        <w:lastRenderedPageBreak/>
        <w:t xml:space="preserve">Onečišćenje </w:t>
      </w:r>
      <w:r>
        <w:t>9a</w:t>
      </w:r>
      <w:r w:rsidR="00AF70C7">
        <w:rPr>
          <w:lang w:val="en-US"/>
        </w:rPr>
        <w:t>_</w:t>
      </w:r>
      <w:r w:rsidRPr="002B7B88">
        <w:rPr>
          <w:lang w:val="en-US"/>
        </w:rPr>
        <w:t xml:space="preserve">Imp RRT </w:t>
      </w:r>
      <w:r>
        <w:rPr>
          <w:lang w:val="en-US"/>
        </w:rPr>
        <w:t>1.325</w:t>
      </w:r>
      <w:bookmarkEnd w:id="68"/>
    </w:p>
    <w:p w14:paraId="2A05EA9A" w14:textId="77777777" w:rsidR="00525747" w:rsidRPr="00525747" w:rsidRDefault="00525747" w:rsidP="00525747"/>
    <w:p w14:paraId="78F0C717" w14:textId="6997ED53" w:rsidR="00525747" w:rsidRDefault="00525747" w:rsidP="00B5011E">
      <w:pPr>
        <w:pStyle w:val="OCJENSKIRADOVIOdlomak3NASTAVAKODLOMKA"/>
      </w:pPr>
      <w:r>
        <w:t xml:space="preserve">Usporedbom spektara </w:t>
      </w:r>
      <w:r>
        <w:rPr>
          <w:vertAlign w:val="superscript"/>
        </w:rPr>
        <w:t>1</w:t>
      </w:r>
      <w:r>
        <w:t xml:space="preserve">H NMR glavne komponente i onečišćenja 9a_Imp RRT </w:t>
      </w:r>
      <w:r w:rsidR="00794E4C">
        <w:t>1.325</w:t>
      </w:r>
      <w:r>
        <w:t xml:space="preserve"> (Slika 26) vidljivo </w:t>
      </w:r>
      <w:r w:rsidR="0036548C">
        <w:t xml:space="preserve">je </w:t>
      </w:r>
      <w:r w:rsidR="0036548C" w:rsidRPr="0036548C">
        <w:t xml:space="preserve">da se svi signali gotovo preklapaju. </w:t>
      </w:r>
      <w:r w:rsidR="00BB6824">
        <w:t xml:space="preserve">Spektri COSY, HSQC </w:t>
      </w:r>
      <w:r w:rsidR="00076112">
        <w:t>i</w:t>
      </w:r>
      <w:r w:rsidR="00982AF6">
        <w:t xml:space="preserve"> </w:t>
      </w:r>
      <w:r w:rsidR="00BB6824">
        <w:t xml:space="preserve">HMBC </w:t>
      </w:r>
      <w:r w:rsidR="00982AF6">
        <w:t xml:space="preserve">onečišćenja 9a_Imp RRT 1.325 nalaze se u Dodatku </w:t>
      </w:r>
      <w:r w:rsidR="005E4A43">
        <w:t xml:space="preserve">(Slika D10 – D12). </w:t>
      </w:r>
      <w:r w:rsidR="0036548C" w:rsidRPr="0036548C">
        <w:t xml:space="preserve">Spektar </w:t>
      </w:r>
      <w:r w:rsidR="00285FE4">
        <w:t xml:space="preserve">MS </w:t>
      </w:r>
      <w:r w:rsidR="0036548C" w:rsidRPr="0036548C">
        <w:t xml:space="preserve">onečišćenja </w:t>
      </w:r>
      <w:r w:rsidR="00794E4C">
        <w:t>9a_</w:t>
      </w:r>
      <w:r w:rsidR="0036548C" w:rsidRPr="0036548C">
        <w:t>Imp RRT 1.325 sadrži molekulski ion m/z 1081.63 te gotovo iste fragmente kao i spektar MS glavne komponente</w:t>
      </w:r>
      <w:r w:rsidR="00794E4C">
        <w:t xml:space="preserve"> (Slika D1</w:t>
      </w:r>
      <w:r w:rsidR="005E4A43">
        <w:t>3</w:t>
      </w:r>
      <w:r w:rsidR="00794E4C">
        <w:t>)</w:t>
      </w:r>
      <w:r w:rsidR="0036548C" w:rsidRPr="0036548C">
        <w:t xml:space="preserve">. Na temelju ovih podataka može se zaključiti da je onečišćenje </w:t>
      </w:r>
      <w:r w:rsidR="00B5011E">
        <w:t>9a_</w:t>
      </w:r>
      <w:r w:rsidR="0036548C" w:rsidRPr="0036548C">
        <w:t>Imp RRT 1.325 dijastereoizomer glavne komponente. Da bi se odredilo o kojem se točno dijastereoizomeru  radi, potrebno je snimiti spektar NOESY, što nije bilo moguće u ovom slučaju zbog vrlo niske koncentracije izoliranog onečišćenja.</w:t>
      </w:r>
      <w:r>
        <w:t xml:space="preserve"> Kemijski pomaci</w:t>
      </w:r>
      <w:r w:rsidR="00177034">
        <w:t xml:space="preserve"> </w:t>
      </w:r>
      <w:r w:rsidRPr="00177034">
        <w:rPr>
          <w:vertAlign w:val="superscript"/>
        </w:rPr>
        <w:t>1</w:t>
      </w:r>
      <w:r>
        <w:t xml:space="preserve">H i </w:t>
      </w:r>
      <w:r w:rsidRPr="00177034">
        <w:rPr>
          <w:vertAlign w:val="superscript"/>
        </w:rPr>
        <w:t>13</w:t>
      </w:r>
      <w:r>
        <w:t xml:space="preserve">C za onečišćenje </w:t>
      </w:r>
      <w:r w:rsidR="00177034">
        <w:t>9a_</w:t>
      </w:r>
      <w:r>
        <w:t xml:space="preserve">Imp RRT </w:t>
      </w:r>
      <w:r w:rsidR="00177034">
        <w:t>1.325</w:t>
      </w:r>
      <w:r>
        <w:t xml:space="preserve"> asignirani u acetonitrilu-d3 prikazani su u Tablici </w:t>
      </w:r>
      <w:r w:rsidR="0036548C">
        <w:t>10</w:t>
      </w:r>
      <w:r>
        <w:t>.</w:t>
      </w:r>
    </w:p>
    <w:p w14:paraId="6297DECD" w14:textId="77777777" w:rsidR="00827E98" w:rsidRDefault="00827E98" w:rsidP="00B5011E">
      <w:pPr>
        <w:pStyle w:val="OCJENSKIRADOVIOdlomak3NASTAVAKODLOMKA"/>
      </w:pPr>
    </w:p>
    <w:p w14:paraId="4812B4DE" w14:textId="77777777" w:rsidR="00525747" w:rsidRDefault="00525747" w:rsidP="00525747">
      <w:pPr>
        <w:pStyle w:val="Default"/>
        <w:spacing w:line="360" w:lineRule="auto"/>
        <w:ind w:firstLine="720"/>
        <w:jc w:val="both"/>
      </w:pPr>
    </w:p>
    <w:p w14:paraId="5FDA0586" w14:textId="3EFDA5DE" w:rsidR="00E451EC" w:rsidRPr="00E451EC" w:rsidRDefault="0036548C" w:rsidP="003247B6">
      <w:pPr>
        <w:jc w:val="center"/>
      </w:pPr>
      <w:r w:rsidRPr="0036548C">
        <w:rPr>
          <w:noProof/>
          <w:lang w:val="hr-HR" w:eastAsia="hr-HR"/>
        </w:rPr>
        <w:drawing>
          <wp:inline distT="0" distB="0" distL="0" distR="0" wp14:anchorId="23D11BA1" wp14:editId="1470CFDB">
            <wp:extent cx="5760085" cy="175260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52718"/>
                    <a:stretch/>
                  </pic:blipFill>
                  <pic:spPr bwMode="auto">
                    <a:xfrm>
                      <a:off x="0" y="0"/>
                      <a:ext cx="576008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5BAB3" w14:textId="3F9F41BA" w:rsidR="00B43A3A" w:rsidRDefault="00B43A3A" w:rsidP="003247B6">
      <w:pPr>
        <w:pStyle w:val="Default"/>
        <w:spacing w:line="360" w:lineRule="auto"/>
        <w:jc w:val="center"/>
      </w:pPr>
      <w:bookmarkStart w:id="69" w:name="_Hlk47702679"/>
      <w:r>
        <w:t xml:space="preserve">Slika 26. Spektar </w:t>
      </w:r>
      <w:r w:rsidRPr="009A637E">
        <w:rPr>
          <w:vertAlign w:val="superscript"/>
        </w:rPr>
        <w:t>1</w:t>
      </w:r>
      <w:r>
        <w:t xml:space="preserve">H NMR onečišćenja Imp RRT </w:t>
      </w:r>
      <w:r w:rsidR="0036548C">
        <w:t>1.325 (plavo)</w:t>
      </w:r>
      <w:r>
        <w:t xml:space="preserve"> </w:t>
      </w:r>
      <w:r w:rsidRPr="00251695">
        <w:rPr>
          <w:lang w:val="hr-HR"/>
        </w:rPr>
        <w:t>9a-tetrahidrofurfuril</w:t>
      </w:r>
      <w:r>
        <w:rPr>
          <w:lang w:val="hr-HR"/>
        </w:rPr>
        <w:t xml:space="preserve"> </w:t>
      </w:r>
      <w:r>
        <w:t>makrozona izoliranog tehnikom LC-SPE</w:t>
      </w:r>
      <w:r w:rsidR="0036548C">
        <w:t xml:space="preserve"> u odnosu na glavnu komponentu (crveno)</w:t>
      </w:r>
      <w:r>
        <w:t>.</w:t>
      </w:r>
    </w:p>
    <w:p w14:paraId="14A4F8A1" w14:textId="0E1BE89A" w:rsidR="00B43A3A" w:rsidRDefault="00B43A3A" w:rsidP="003C11E3">
      <w:pPr>
        <w:pStyle w:val="OCJENSKIRADOVIOdlomak3NASTAVAKODLOMKA"/>
      </w:pPr>
    </w:p>
    <w:p w14:paraId="5FB71125" w14:textId="0D1990EF" w:rsidR="00827E98" w:rsidRDefault="00827E98" w:rsidP="003C11E3">
      <w:pPr>
        <w:pStyle w:val="OCJENSKIRADOVIOdlomak3NASTAVAKODLOMKA"/>
      </w:pPr>
    </w:p>
    <w:p w14:paraId="28D9E828" w14:textId="4AAC1D5F" w:rsidR="00827E98" w:rsidRDefault="00827E98" w:rsidP="003C11E3">
      <w:pPr>
        <w:pStyle w:val="OCJENSKIRADOVIOdlomak3NASTAVAKODLOMKA"/>
      </w:pPr>
    </w:p>
    <w:p w14:paraId="47EFB35B" w14:textId="51C08ED6" w:rsidR="00827E98" w:rsidRDefault="00827E98" w:rsidP="003C11E3">
      <w:pPr>
        <w:pStyle w:val="OCJENSKIRADOVIOdlomak3NASTAVAKODLOMKA"/>
      </w:pPr>
    </w:p>
    <w:p w14:paraId="63348D58" w14:textId="721F4E7E" w:rsidR="00827E98" w:rsidRDefault="00827E98" w:rsidP="003C11E3">
      <w:pPr>
        <w:pStyle w:val="OCJENSKIRADOVIOdlomak3NASTAVAKODLOMKA"/>
      </w:pPr>
    </w:p>
    <w:p w14:paraId="36133CB2" w14:textId="1B0C5B7F" w:rsidR="00827E98" w:rsidRDefault="00827E98" w:rsidP="003C11E3">
      <w:pPr>
        <w:pStyle w:val="OCJENSKIRADOVIOdlomak3NASTAVAKODLOMKA"/>
      </w:pPr>
    </w:p>
    <w:p w14:paraId="441EE104" w14:textId="6FAB3409" w:rsidR="00827E98" w:rsidRDefault="00827E98" w:rsidP="003C11E3">
      <w:pPr>
        <w:pStyle w:val="OCJENSKIRADOVIOdlomak3NASTAVAKODLOMKA"/>
      </w:pPr>
    </w:p>
    <w:p w14:paraId="15F83874" w14:textId="6E9A854B" w:rsidR="00827E98" w:rsidRDefault="00827E98" w:rsidP="003C11E3">
      <w:pPr>
        <w:pStyle w:val="OCJENSKIRADOVIOdlomak3NASTAVAKODLOMKA"/>
      </w:pPr>
    </w:p>
    <w:p w14:paraId="38F86F34" w14:textId="2DCEF988" w:rsidR="00827E98" w:rsidRDefault="00827E98" w:rsidP="003C11E3">
      <w:pPr>
        <w:pStyle w:val="OCJENSKIRADOVIOdlomak3NASTAVAKODLOMKA"/>
      </w:pPr>
    </w:p>
    <w:p w14:paraId="78478F80" w14:textId="6C590B12" w:rsidR="00827E98" w:rsidRDefault="00827E98" w:rsidP="003C11E3">
      <w:pPr>
        <w:pStyle w:val="OCJENSKIRADOVIOdlomak3NASTAVAKODLOMKA"/>
      </w:pPr>
    </w:p>
    <w:p w14:paraId="23F50126" w14:textId="77777777" w:rsidR="00827E98" w:rsidRPr="00A44071" w:rsidRDefault="00827E98" w:rsidP="003C11E3">
      <w:pPr>
        <w:pStyle w:val="OCJENSKIRADOVIOdlomak3NASTAVAKODLOMKA"/>
      </w:pPr>
    </w:p>
    <w:p w14:paraId="6229A16F" w14:textId="406F3129" w:rsidR="002D4A54" w:rsidRDefault="002D4A54" w:rsidP="007D73D6">
      <w:pPr>
        <w:pStyle w:val="OCJENSKIRADOVIOdlomak1PRVIODLOMAK"/>
        <w:jc w:val="left"/>
      </w:pPr>
      <w:r>
        <w:lastRenderedPageBreak/>
        <w:t xml:space="preserve">Tablica 10. Kemijski pomaci </w:t>
      </w:r>
      <w:r w:rsidRPr="004644DA">
        <w:rPr>
          <w:vertAlign w:val="superscript"/>
        </w:rPr>
        <w:t>1</w:t>
      </w:r>
      <w:r>
        <w:t xml:space="preserve">H i </w:t>
      </w:r>
      <w:r w:rsidRPr="004644DA">
        <w:rPr>
          <w:vertAlign w:val="superscript"/>
        </w:rPr>
        <w:t>13</w:t>
      </w:r>
      <w:r>
        <w:t xml:space="preserve">C onečišćenja </w:t>
      </w:r>
      <w:r w:rsidR="004644DA">
        <w:t>9a_</w:t>
      </w:r>
      <w:r>
        <w:t>Imp RRT 1.325 asignirani u acetonitrilu-</w:t>
      </w:r>
      <w:r w:rsidRPr="00313AE1">
        <w:rPr>
          <w:i/>
        </w:rPr>
        <w:t>d3</w:t>
      </w:r>
      <w:r>
        <w:t>.</w:t>
      </w:r>
      <w:bookmarkEnd w:id="69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1343EF" w14:paraId="7489EE61" w14:textId="77777777" w:rsidTr="001343EF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A1037" w14:textId="7C14360B" w:rsidR="001343EF" w:rsidRDefault="001343E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ECC68C" w14:textId="02882297" w:rsidR="001343EF" w:rsidRDefault="001343E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9a</w:t>
            </w:r>
            <w:r w:rsidR="004644DA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_Imp RRT 1.325</w:t>
            </w:r>
          </w:p>
        </w:tc>
      </w:tr>
      <w:tr w:rsidR="002C7E5F" w14:paraId="14F3FEC6" w14:textId="77777777" w:rsidTr="001343EF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A8AF373" w14:textId="772D2355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FAA787D" w14:textId="49294B15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9DD3AF5" w14:textId="3079CB73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72BCA68" w14:textId="5C1F9E06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600C5EF" w14:textId="0C9D0A99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6B6269D" w14:textId="0EE304A2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2C7E5F" w14:paraId="05C05485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1AC12" w14:textId="3B5A983D" w:rsidR="002C7E5F" w:rsidRDefault="002C7E5F" w:rsidP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2CF1" w14:textId="1A5C6C9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003DF" w14:textId="1D50CE7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178.0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1788D" w14:textId="642F38C2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7A56" w14:textId="01D1D19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7.82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40929" w14:textId="53B6F51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127.5</w:t>
            </w:r>
          </w:p>
        </w:tc>
      </w:tr>
      <w:tr w:rsidR="002C7E5F" w14:paraId="4F59CE58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3800" w14:textId="6B214CC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C2EFD" w14:textId="5DBEA0D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39BB1" w14:textId="5F8BFD7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B1D6" w14:textId="438EDAE5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B4519" w14:textId="20DF2DE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7.77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6885B" w14:textId="381EFA1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127.1</w:t>
            </w:r>
          </w:p>
        </w:tc>
      </w:tr>
      <w:tr w:rsidR="002C7E5F" w14:paraId="12A8F596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DEFA8" w14:textId="2B469EC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FCE8F" w14:textId="708E684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40536" w14:textId="16EAD2C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8CA79" w14:textId="0045DE16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6656" w14:textId="3B47F84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EDE09" w14:textId="0D936D6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136.47</w:t>
            </w:r>
          </w:p>
        </w:tc>
      </w:tr>
      <w:tr w:rsidR="002C7E5F" w14:paraId="78B206B8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27B2" w14:textId="033A6A4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9DE4F" w14:textId="104E959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6646" w14:textId="4964C35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62A5" w14:textId="3C2BB2C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73E44" w14:textId="3BFC0CA8" w:rsidR="002C7E5F" w:rsidRDefault="002C7E5F" w:rsidP="002C7E5F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>
              <w:rPr>
                <w:rFonts w:ascii="Arial" w:eastAsia="Calibri" w:hAnsi="Arial" w:cs="Arial"/>
              </w:rPr>
              <w:t>7.96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86F5" w14:textId="3B7EFAE5" w:rsidR="002C7E5F" w:rsidRDefault="002C7E5F" w:rsidP="002C7E5F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>
              <w:rPr>
                <w:rFonts w:ascii="Arial" w:eastAsia="Calibri" w:hAnsi="Arial" w:cs="Arial"/>
              </w:rPr>
              <w:t>141.53</w:t>
            </w:r>
          </w:p>
        </w:tc>
      </w:tr>
      <w:tr w:rsidR="002C7E5F" w14:paraId="3E2F7EAA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B701" w14:textId="7738A92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9AD3" w14:textId="68B213B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54FD" w14:textId="383F6A63" w:rsidR="002C7E5F" w:rsidRDefault="00E63C8D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23A90" w14:textId="5B72621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D792F" w14:textId="659735D1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ED5DD" w14:textId="79B389E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2600C782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B1181" w14:textId="556A900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B6239" w14:textId="3B36334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3EECF" w14:textId="729D893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8.88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D6DB1" w14:textId="76B5DF5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E7C2" w14:textId="5667AF1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C9C0" w14:textId="285A3A3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47D11B55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28A44" w14:textId="03AF8DA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F037C" w14:textId="323514B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5690A" w14:textId="7C0D97C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83.10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B78EE" w14:textId="50BD987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B0334" w14:textId="53391C7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92F8" w14:textId="1ABDB2C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177.4</w:t>
            </w:r>
          </w:p>
        </w:tc>
      </w:tr>
      <w:tr w:rsidR="002C7E5F" w14:paraId="5B9F1FF7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25A68" w14:textId="51E6EAA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090C" w14:textId="214AB68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ECCDB" w14:textId="103BA25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73.60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5A993" w14:textId="0774324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5932" w14:textId="5DFF5EF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3.80; 3.63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C97A" w14:textId="3717A6C7" w:rsidR="002C7E5F" w:rsidRDefault="002C7E5F" w:rsidP="002C7E5F">
            <w:pPr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47.7</w:t>
            </w:r>
          </w:p>
        </w:tc>
      </w:tr>
      <w:tr w:rsidR="002C7E5F" w14:paraId="60CA1AA4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A2DFC" w14:textId="60C3B5D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2DB8F" w14:textId="08EAB80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DF3EF" w14:textId="64BE09F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26.74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19D3" w14:textId="256E9C81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F932F" w14:textId="2D99FE1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4.14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629D" w14:textId="66559F7E" w:rsidR="002C7E5F" w:rsidRDefault="002C7E5F" w:rsidP="002C7E5F">
            <w:pPr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77.0</w:t>
            </w:r>
          </w:p>
        </w:tc>
      </w:tr>
      <w:tr w:rsidR="002C7E5F" w14:paraId="3BF80955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FE4A" w14:textId="5E26866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42843" w14:textId="71B60286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61D7" w14:textId="05783B3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B443B" w14:textId="5189D06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55E15" w14:textId="1B030A2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1.86; 1.73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0C85" w14:textId="01C04AB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27.4</w:t>
            </w:r>
          </w:p>
        </w:tc>
      </w:tr>
      <w:tr w:rsidR="002C7E5F" w14:paraId="4ACE1F9C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D281" w14:textId="6A429AB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A636D" w14:textId="0FBA89D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507CA" w14:textId="45ACFA0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BD42" w14:textId="14DE9871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3D9C" w14:textId="7E49E38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538BB" w14:textId="1B7BC2E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25.4</w:t>
            </w:r>
          </w:p>
        </w:tc>
      </w:tr>
      <w:tr w:rsidR="002C7E5F" w14:paraId="459E617E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F724F" w14:textId="2951941A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11F8F" w14:textId="001284A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8924" w14:textId="42198FE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DFBE7" w14:textId="75FF737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58DE1" w14:textId="2BB3883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3.86; 3.70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DD16" w14:textId="5F31627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67.6</w:t>
            </w:r>
          </w:p>
        </w:tc>
      </w:tr>
      <w:tr w:rsidR="002C7E5F" w14:paraId="4ABCC391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F0A12" w14:textId="3787B4A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3293" w14:textId="4B1AC14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09AC" w14:textId="0F36D95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21.96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BDE9" w14:textId="1695C82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76DA" w14:textId="5B6FCEE5" w:rsidR="002C7E5F" w:rsidRDefault="002C7E5F" w:rsidP="002C7E5F">
            <w:pPr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4.44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4F8D" w14:textId="031565B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102.8</w:t>
            </w:r>
          </w:p>
        </w:tc>
      </w:tr>
      <w:tr w:rsidR="002C7E5F" w14:paraId="69DDC1F5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6885" w14:textId="07F43A0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17DCD" w14:textId="3B9E851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3DFE2" w14:textId="0791D19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63.6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0ED11" w14:textId="3BB89C7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8AB4" w14:textId="3EE4EE1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CF9F4" w14:textId="4A4E0AF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70.75</w:t>
            </w:r>
          </w:p>
        </w:tc>
      </w:tr>
      <w:tr w:rsidR="002C7E5F" w14:paraId="3098507B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B64F" w14:textId="4607AE2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9a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CE5FE" w14:textId="4A6C7EC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2.58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00D54" w14:textId="3EFD832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C1101" w14:textId="2309AAFB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523C2" w14:textId="7405F9C8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9C5DB" w14:textId="2192B48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698E6378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44424" w14:textId="44F66EC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9b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70187" w14:textId="1FD3FFF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1.78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279D3" w14:textId="18BD9D3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86F10" w14:textId="25FF454A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9A9BA" w14:textId="468B4B5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13A81" w14:textId="274E56B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</w:tr>
      <w:tr w:rsidR="002C7E5F" w14:paraId="22FC7492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ACF0F" w14:textId="72405ACC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9c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62B78" w14:textId="4DCB2BC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3.33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7D33" w14:textId="240046F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38.0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E8DD" w14:textId="039F994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3'NMe</w:t>
            </w:r>
            <w:r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503B" w14:textId="2A025C9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E17E" w14:textId="0F02DE8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39.94</w:t>
            </w:r>
          </w:p>
        </w:tc>
      </w:tr>
      <w:tr w:rsidR="002C7E5F" w14:paraId="46AE6B95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B7B1" w14:textId="6D282A0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9d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3D30B" w14:textId="3A90595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453B7" w14:textId="51534F0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8418" w14:textId="24A17C1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48D25" w14:textId="48FA7302" w:rsidR="002C7E5F" w:rsidRDefault="002C7E5F" w:rsidP="002C7E5F">
            <w:pPr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1.14; 1.07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7AB2B" w14:textId="61A5D60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29.0</w:t>
            </w:r>
          </w:p>
        </w:tc>
      </w:tr>
      <w:tr w:rsidR="002C7E5F" w14:paraId="5C9428A8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2209A" w14:textId="485BBD46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975E2" w14:textId="79C6A94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2.67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C32F2" w14:textId="010F5D4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B5191" w14:textId="1D42C97A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17FE" w14:textId="4F8E8C3E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64FE7" w14:textId="6649A47C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83.12</w:t>
            </w:r>
          </w:p>
        </w:tc>
      </w:tr>
      <w:tr w:rsidR="002C7E5F" w14:paraId="6892BA79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A9C5" w14:textId="2F2612D6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5C442" w14:textId="33EC222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6DBB6" w14:textId="23F736D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20.87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7B6C1" w14:textId="08F2A495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AB13A" w14:textId="2F281ED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DD0DE" w14:textId="4FB0F78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20.84</w:t>
            </w:r>
          </w:p>
        </w:tc>
      </w:tr>
      <w:tr w:rsidR="002C7E5F" w14:paraId="5A34C462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AE77" w14:textId="79B0004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9E465" w14:textId="16CB828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3.99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BD660" w14:textId="5D5EAAD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BF8FD" w14:textId="4F4041CE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BF322" w14:textId="22CAFCD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FE27" w14:textId="7A6BC60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95.36</w:t>
            </w:r>
          </w:p>
        </w:tc>
      </w:tr>
      <w:tr w:rsidR="002C7E5F" w14:paraId="35FA39DD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C680" w14:textId="1BC7FD9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1DE11" w14:textId="58C08EB1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0E32E" w14:textId="1C3522C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2D9B" w14:textId="0782965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819B" w14:textId="1EE2E88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2.88; 1.55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AD92C" w14:textId="41A8A194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34.60</w:t>
            </w:r>
          </w:p>
        </w:tc>
      </w:tr>
      <w:tr w:rsidR="002C7E5F" w14:paraId="6FD0D80E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94B2" w14:textId="5325AE4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6074" w14:textId="44CC626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C42A4" w14:textId="5C4917D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74.90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57B32" w14:textId="2AD6BF08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42379" w14:textId="2F2CF7CA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1D1F7" w14:textId="65C35139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72.70</w:t>
            </w:r>
          </w:p>
        </w:tc>
      </w:tr>
      <w:tr w:rsidR="002C7E5F" w14:paraId="2A14729B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D7D82" w14:textId="28EC2241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4B7C5" w14:textId="1F3E17D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AEEB6" w14:textId="27F2CEC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16.71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49668" w14:textId="1AEC280D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AE8E6" w14:textId="73D28B9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5A695" w14:textId="6D60AD8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20.60</w:t>
            </w:r>
          </w:p>
        </w:tc>
      </w:tr>
      <w:tr w:rsidR="002C7E5F" w14:paraId="3084C191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D5AEE" w14:textId="18BEF4E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64642" w14:textId="60A1047C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23E19" w14:textId="5DD4878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231E" w14:textId="2D2F61B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10E2A" w14:textId="3495C5C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93A0C" w14:textId="2919F0E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48.86</w:t>
            </w:r>
          </w:p>
        </w:tc>
      </w:tr>
      <w:tr w:rsidR="002C7E5F" w14:paraId="421424B7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29E08" w14:textId="63C4728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8840" w14:textId="5720253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4.79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8D617" w14:textId="28EE9FB6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A1E33" w14:textId="5BC69210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6F4F" w14:textId="4E2BCA41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2.94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BE8F1" w14:textId="3A76C3D3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77.70</w:t>
            </w:r>
          </w:p>
        </w:tc>
      </w:tr>
      <w:tr w:rsidR="002C7E5F" w14:paraId="596283B9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5F0B" w14:textId="27D4605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7E551" w14:textId="6014FDC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1.73; 1.47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105E" w14:textId="0471A79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CBF9" w14:textId="371E8CD3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B09E4" w14:textId="597299D8" w:rsidR="002C7E5F" w:rsidRDefault="002C7E5F" w:rsidP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422E" w14:textId="3100FC20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4B519D2F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44612" w14:textId="4722308A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0EFAA" w14:textId="58D1503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71F67" w14:textId="6C52EFBD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10.42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99AC" w14:textId="30C8853F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01A7F" w14:textId="4F8C520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4.04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711F" w14:textId="42BEF82B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65.36</w:t>
            </w:r>
          </w:p>
        </w:tc>
      </w:tr>
      <w:tr w:rsidR="002C7E5F" w14:paraId="42D2B402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F5A2" w14:textId="3B261939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0E5B" w14:textId="53944A45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EB657" w14:textId="32CC4B7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166.3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5F60E" w14:textId="2B5FD7F5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57BE" w14:textId="0EC8E352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BFA00" w14:textId="6F94772F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18.05</w:t>
            </w:r>
          </w:p>
        </w:tc>
      </w:tr>
      <w:tr w:rsidR="002C7E5F" w14:paraId="286C3FAA" w14:textId="77777777" w:rsidTr="001343E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7AAF" w14:textId="6B28E6A4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F49C4" w14:textId="791AF82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DB4E6" w14:textId="4B3B8E48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136.97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CD72" w14:textId="77777777" w:rsidR="002C7E5F" w:rsidRDefault="002C7E5F" w:rsidP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6BDA" w14:textId="7777777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5113" w14:textId="77777777" w:rsidR="002C7E5F" w:rsidRDefault="002C7E5F" w:rsidP="002C7E5F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4CFCCE1B" w14:textId="58C0A2B5" w:rsidR="00DA7B6D" w:rsidRDefault="002B5D29" w:rsidP="002B5D29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40984622" w14:textId="2CEBB38D" w:rsidR="00DA7B6D" w:rsidRDefault="00DA7B6D" w:rsidP="003C11E3"/>
    <w:p w14:paraId="6953F279" w14:textId="0939DA56" w:rsidR="00DA7B6D" w:rsidRDefault="00DA7B6D" w:rsidP="003C11E3"/>
    <w:p w14:paraId="0B79CC51" w14:textId="5AA0064F" w:rsidR="00827E98" w:rsidRDefault="00827E98" w:rsidP="003C11E3"/>
    <w:p w14:paraId="481ED818" w14:textId="24BE72DC" w:rsidR="00827E98" w:rsidRDefault="00827E98" w:rsidP="003C11E3"/>
    <w:p w14:paraId="394929C7" w14:textId="79798DBE" w:rsidR="00827E98" w:rsidRDefault="00827E98" w:rsidP="003C11E3"/>
    <w:p w14:paraId="473FA557" w14:textId="52778DE6" w:rsidR="00827E98" w:rsidRDefault="00827E98" w:rsidP="003C11E3"/>
    <w:p w14:paraId="4F8B8287" w14:textId="5AF7F248" w:rsidR="00827E98" w:rsidRDefault="00827E98" w:rsidP="003C11E3"/>
    <w:p w14:paraId="75169868" w14:textId="062CA5B7" w:rsidR="00827E98" w:rsidRDefault="00827E98" w:rsidP="003C11E3"/>
    <w:p w14:paraId="79DE0EEE" w14:textId="77777777" w:rsidR="00827E98" w:rsidRPr="003C11E3" w:rsidRDefault="00827E98" w:rsidP="003C11E3"/>
    <w:p w14:paraId="4B2B75DD" w14:textId="5F136475" w:rsidR="002B7B88" w:rsidRDefault="002B7B88" w:rsidP="002B7B88">
      <w:pPr>
        <w:pStyle w:val="OCJENSKIRADOVI3Podpodnaslovpoglavlja"/>
        <w:outlineLvl w:val="2"/>
        <w:rPr>
          <w:lang w:val="en-US"/>
        </w:rPr>
      </w:pPr>
      <w:bookmarkStart w:id="70" w:name="_Toc48766216"/>
      <w:r w:rsidRPr="002B7B88">
        <w:lastRenderedPageBreak/>
        <w:t>Onečišćenje 4''</w:t>
      </w:r>
      <w:r w:rsidR="002E6153">
        <w:rPr>
          <w:lang w:val="en-US"/>
        </w:rPr>
        <w:t>_</w:t>
      </w:r>
      <w:r w:rsidRPr="002B7B88">
        <w:rPr>
          <w:lang w:val="en-US"/>
        </w:rPr>
        <w:t>Imp RRT 0.692</w:t>
      </w:r>
      <w:bookmarkEnd w:id="70"/>
    </w:p>
    <w:p w14:paraId="520F7102" w14:textId="77777777" w:rsidR="00DA7B6D" w:rsidRPr="00DA7B6D" w:rsidRDefault="00DA7B6D" w:rsidP="00DA7B6D"/>
    <w:p w14:paraId="422678FA" w14:textId="28870C22" w:rsidR="009E2C4B" w:rsidRDefault="003C15DA" w:rsidP="00AE7F84">
      <w:pPr>
        <w:pStyle w:val="OCJENSKIRADOVIOdlomak3NASTAVAKODLOMKA"/>
      </w:pPr>
      <w:r>
        <w:t>U</w:t>
      </w:r>
      <w:r w:rsidR="00C46931">
        <w:t xml:space="preserve">sporedbom spektara </w:t>
      </w:r>
      <w:r w:rsidR="00C46931" w:rsidRPr="00C46931">
        <w:rPr>
          <w:vertAlign w:val="superscript"/>
        </w:rPr>
        <w:t>1</w:t>
      </w:r>
      <w:r w:rsidR="00C46931">
        <w:t xml:space="preserve">H </w:t>
      </w:r>
      <w:r w:rsidRPr="00C46931">
        <w:t>glavne</w:t>
      </w:r>
      <w:r>
        <w:t xml:space="preserve"> komponente</w:t>
      </w:r>
      <w:r w:rsidR="00C46931">
        <w:t xml:space="preserve"> i</w:t>
      </w:r>
      <w:r>
        <w:t xml:space="preserve"> onečišćenja </w:t>
      </w:r>
      <w:r w:rsidR="00C46931">
        <w:t>4''_</w:t>
      </w:r>
      <w:r>
        <w:t>Imp RRT 0.</w:t>
      </w:r>
      <w:r w:rsidR="008D3292">
        <w:t>692</w:t>
      </w:r>
      <w:r>
        <w:t xml:space="preserve"> </w:t>
      </w:r>
      <w:r w:rsidR="00C46931">
        <w:t>vidljivo je da u spektru onečišćenja</w:t>
      </w:r>
      <w:r w:rsidR="00B815CA">
        <w:t xml:space="preserve"> </w:t>
      </w:r>
      <w:r>
        <w:t xml:space="preserve">nedostaju signali koji odgovaraju </w:t>
      </w:r>
      <w:r w:rsidR="00ED6EB9">
        <w:t>tetrahidrofurfuril-tiosemikarbazidu i aminopropilnom lancu</w:t>
      </w:r>
      <w:r w:rsidR="008D3292">
        <w:t xml:space="preserve">. </w:t>
      </w:r>
      <w:r w:rsidR="005E4A43">
        <w:t xml:space="preserve">(Slika 27). </w:t>
      </w:r>
      <w:r w:rsidR="009E2C4B">
        <w:t xml:space="preserve">Za dodatnu potvrdu analizirani su </w:t>
      </w:r>
      <w:r w:rsidR="00134CC4">
        <w:t xml:space="preserve">spektri </w:t>
      </w:r>
      <w:r w:rsidR="009E2C4B">
        <w:t xml:space="preserve">COSY, HSQC </w:t>
      </w:r>
      <w:r w:rsidR="00AF2DC5">
        <w:t>i</w:t>
      </w:r>
      <w:r w:rsidR="009E2C4B">
        <w:t xml:space="preserve"> HMBC </w:t>
      </w:r>
      <w:r w:rsidR="00134CC4">
        <w:t xml:space="preserve">prikazani u Dodatku </w:t>
      </w:r>
      <w:r w:rsidR="009E2C4B">
        <w:t xml:space="preserve">(Slika D14 – D16). </w:t>
      </w:r>
      <w:r w:rsidR="00AE7F84">
        <w:t>U</w:t>
      </w:r>
      <w:r>
        <w:t xml:space="preserve"> snimljeno</w:t>
      </w:r>
      <w:r w:rsidR="00AE7F84">
        <w:t>m</w:t>
      </w:r>
      <w:r>
        <w:t xml:space="preserve"> spektr</w:t>
      </w:r>
      <w:r w:rsidR="00AE7F84">
        <w:t>u</w:t>
      </w:r>
      <w:r>
        <w:t xml:space="preserve"> MS vidi se </w:t>
      </w:r>
      <w:r w:rsidR="00ED6EB9" w:rsidRPr="00ED6EB9">
        <w:t>signal molekulskog iona m/z 749 u pozitivnom ionizacijskom modu što odgovara masi azitromicina koja iznosi 748 Da</w:t>
      </w:r>
      <w:r>
        <w:t xml:space="preserve"> (Slika D1</w:t>
      </w:r>
      <w:r w:rsidR="00B51A61">
        <w:t>7</w:t>
      </w:r>
      <w:r>
        <w:t>)</w:t>
      </w:r>
      <w:r w:rsidRPr="003207A6">
        <w:t>.</w:t>
      </w:r>
      <w:r>
        <w:t xml:space="preserve">  </w:t>
      </w:r>
    </w:p>
    <w:p w14:paraId="1E1DC483" w14:textId="00D7328A" w:rsidR="00AE7F84" w:rsidRDefault="003C15DA" w:rsidP="009E2C4B">
      <w:pPr>
        <w:pStyle w:val="OCJENSKIRADOVIOdlomak2OSTALIODLOMCI"/>
      </w:pPr>
      <w:r>
        <w:t xml:space="preserve">Na temelju dobivenih spektara predložena je struktura onečišćenja </w:t>
      </w:r>
      <w:r w:rsidR="00AE7F84">
        <w:t xml:space="preserve">4''_Imp RRT 0.692 </w:t>
      </w:r>
      <w:r>
        <w:t xml:space="preserve">prisutnog u reakcijskoj smjesi </w:t>
      </w:r>
      <w:r w:rsidR="00E21370">
        <w:t>4''</w:t>
      </w:r>
      <w:r w:rsidRPr="00251695">
        <w:t>-tetrahidrofurfuril</w:t>
      </w:r>
      <w:r>
        <w:t xml:space="preserve"> makrozona (Slika </w:t>
      </w:r>
      <w:r w:rsidR="009E2C4B">
        <w:t>28</w:t>
      </w:r>
      <w:r>
        <w:t xml:space="preserve">). Kemijski pomaci </w:t>
      </w:r>
      <w:r w:rsidRPr="00AE7F84">
        <w:rPr>
          <w:vertAlign w:val="superscript"/>
        </w:rPr>
        <w:t>1</w:t>
      </w:r>
      <w:r>
        <w:t xml:space="preserve">H i </w:t>
      </w:r>
      <w:r w:rsidRPr="00AE7F84">
        <w:rPr>
          <w:vertAlign w:val="superscript"/>
        </w:rPr>
        <w:t>13</w:t>
      </w:r>
      <w:r>
        <w:t xml:space="preserve">C za onečišćenje </w:t>
      </w:r>
      <w:r w:rsidR="00AE7F84">
        <w:t>4''_</w:t>
      </w:r>
      <w:r>
        <w:t>Imp RRT 0.</w:t>
      </w:r>
      <w:r w:rsidR="00E21370">
        <w:t>692</w:t>
      </w:r>
      <w:r>
        <w:t xml:space="preserve"> asignirani u acetonitrilu-d3 prikazani su u Tablici </w:t>
      </w:r>
      <w:r w:rsidR="00E21370">
        <w:t>11</w:t>
      </w:r>
      <w:r>
        <w:t>.</w:t>
      </w:r>
    </w:p>
    <w:p w14:paraId="1EA175CA" w14:textId="77777777" w:rsidR="00AE7F84" w:rsidRDefault="00AE7F84" w:rsidP="00AE7F84">
      <w:pPr>
        <w:pStyle w:val="OCJENSKIRADOVIOdlomak3NASTAVAKODLOMKA"/>
      </w:pPr>
    </w:p>
    <w:p w14:paraId="6557EC10" w14:textId="7E2267C8" w:rsidR="00B51A61" w:rsidRDefault="00285FE4" w:rsidP="003247B6">
      <w:pPr>
        <w:pStyle w:val="Default"/>
        <w:spacing w:line="360" w:lineRule="auto"/>
        <w:jc w:val="center"/>
      </w:pPr>
      <w:r w:rsidRPr="00285FE4">
        <w:rPr>
          <w:noProof/>
          <w:lang w:val="hr-HR"/>
        </w:rPr>
        <w:drawing>
          <wp:inline distT="0" distB="0" distL="0" distR="0" wp14:anchorId="08F45267" wp14:editId="59092A8E">
            <wp:extent cx="5760085" cy="125984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51845"/>
                    <a:stretch/>
                  </pic:blipFill>
                  <pic:spPr bwMode="auto">
                    <a:xfrm>
                      <a:off x="0" y="0"/>
                      <a:ext cx="5760085" cy="125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C207E" w14:textId="77777777" w:rsidR="003C15DA" w:rsidRPr="003C15DA" w:rsidRDefault="003C15DA" w:rsidP="003247B6">
      <w:pPr>
        <w:jc w:val="center"/>
      </w:pPr>
    </w:p>
    <w:p w14:paraId="672C7508" w14:textId="3B602C6C" w:rsidR="00B43A3A" w:rsidRDefault="00B43A3A" w:rsidP="003247B6">
      <w:pPr>
        <w:pStyle w:val="Default"/>
        <w:spacing w:line="360" w:lineRule="auto"/>
        <w:jc w:val="center"/>
      </w:pPr>
      <w:r>
        <w:t>Slika 2</w:t>
      </w:r>
      <w:r w:rsidR="003247B6">
        <w:t>7</w:t>
      </w:r>
      <w:r>
        <w:t xml:space="preserve">. Spektar </w:t>
      </w:r>
      <w:r w:rsidRPr="00AE7F84">
        <w:rPr>
          <w:vertAlign w:val="superscript"/>
        </w:rPr>
        <w:t>1</w:t>
      </w:r>
      <w:r>
        <w:t>H NMR onečišćenja</w:t>
      </w:r>
      <w:r w:rsidR="00AE7F84">
        <w:t xml:space="preserve"> 4''_</w:t>
      </w:r>
      <w:r>
        <w:t>Imp RRT 0.692</w:t>
      </w:r>
      <w:r w:rsidR="00285FE4">
        <w:t xml:space="preserve"> (plavo)</w:t>
      </w:r>
      <w:r>
        <w:t xml:space="preserve"> izoliranog tehnikom LC-SPE</w:t>
      </w:r>
      <w:r w:rsidR="00285FE4" w:rsidRPr="00285FE4">
        <w:t xml:space="preserve"> </w:t>
      </w:r>
      <w:r w:rsidR="00285FE4">
        <w:t xml:space="preserve">u </w:t>
      </w:r>
      <w:r w:rsidR="00AE7F84">
        <w:t xml:space="preserve">usporedbi sa spektrom </w:t>
      </w:r>
      <w:r w:rsidR="00AE7F84" w:rsidRPr="00AE7F84">
        <w:rPr>
          <w:vertAlign w:val="superscript"/>
        </w:rPr>
        <w:t>1</w:t>
      </w:r>
      <w:r w:rsidR="00AE7F84">
        <w:t>H NMR</w:t>
      </w:r>
      <w:r w:rsidR="00285FE4">
        <w:t xml:space="preserve"> glavn</w:t>
      </w:r>
      <w:r w:rsidR="00AE7F84">
        <w:t>e</w:t>
      </w:r>
      <w:r w:rsidR="00285FE4">
        <w:t xml:space="preserve"> komponent</w:t>
      </w:r>
      <w:r w:rsidR="00AE7F84">
        <w:t>e</w:t>
      </w:r>
      <w:r w:rsidR="00285FE4">
        <w:t xml:space="preserve"> (crveno)</w:t>
      </w:r>
      <w:r>
        <w:t>.</w:t>
      </w:r>
    </w:p>
    <w:p w14:paraId="450D0837" w14:textId="4010199A" w:rsidR="002D4A54" w:rsidRDefault="00B43A3A" w:rsidP="00B43A3A">
      <w:pPr>
        <w:jc w:val="center"/>
      </w:pPr>
      <w:r>
        <w:rPr>
          <w:noProof/>
          <w:lang w:val="hr-HR" w:eastAsia="hr-HR"/>
        </w:rPr>
        <w:lastRenderedPageBreak/>
        <w:drawing>
          <wp:inline distT="0" distB="0" distL="0" distR="0" wp14:anchorId="44B2FA18" wp14:editId="12D178E8">
            <wp:extent cx="3664527" cy="3623479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neciscenje 4''-16_Imp RRT 0-692_struktura.tif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7"/>
                    <a:stretch/>
                  </pic:blipFill>
                  <pic:spPr bwMode="auto">
                    <a:xfrm>
                      <a:off x="0" y="0"/>
                      <a:ext cx="3686487" cy="364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1B271" w14:textId="5ABA8863" w:rsidR="002D4A54" w:rsidRDefault="00B43A3A" w:rsidP="00827E98">
      <w:pPr>
        <w:pStyle w:val="OCJENSKIRADOVIOdlomak1PRVIODLOMAK"/>
        <w:jc w:val="center"/>
      </w:pPr>
      <w:r>
        <w:t xml:space="preserve">Slika </w:t>
      </w:r>
      <w:r w:rsidR="003247B6">
        <w:t>28</w:t>
      </w:r>
      <w:r>
        <w:t xml:space="preserve">. Predložena struktura onečišćenja </w:t>
      </w:r>
      <w:r w:rsidR="008019AA">
        <w:t>4''_</w:t>
      </w:r>
      <w:r>
        <w:t>Imp RRT 0.692.</w:t>
      </w:r>
    </w:p>
    <w:p w14:paraId="410F16E8" w14:textId="7AEE9885" w:rsidR="009E2C4B" w:rsidRDefault="009E2C4B" w:rsidP="009E2C4B">
      <w:pPr>
        <w:pStyle w:val="OCJENSKIRADOVIOdlomak2OSTALIODLOMCI"/>
      </w:pPr>
    </w:p>
    <w:p w14:paraId="2E5E2925" w14:textId="6D5D299C" w:rsidR="009E2C4B" w:rsidRDefault="009E2C4B" w:rsidP="009E2C4B">
      <w:pPr>
        <w:pStyle w:val="OCJENSKIRADOVIOdlomak2OSTALIODLOMCI"/>
      </w:pPr>
    </w:p>
    <w:p w14:paraId="2A123637" w14:textId="17B6AF3B" w:rsidR="009E2C4B" w:rsidRDefault="009E2C4B" w:rsidP="009E2C4B">
      <w:pPr>
        <w:pStyle w:val="OCJENSKIRADOVIOdlomak2OSTALIODLOMCI"/>
      </w:pPr>
    </w:p>
    <w:p w14:paraId="566D1657" w14:textId="31FEF261" w:rsidR="009E2C4B" w:rsidRDefault="009E2C4B" w:rsidP="009E2C4B">
      <w:pPr>
        <w:pStyle w:val="OCJENSKIRADOVIOdlomak2OSTALIODLOMCI"/>
      </w:pPr>
    </w:p>
    <w:p w14:paraId="1CA546DC" w14:textId="0B9C34AD" w:rsidR="009E2C4B" w:rsidRDefault="009E2C4B" w:rsidP="009E2C4B">
      <w:pPr>
        <w:pStyle w:val="OCJENSKIRADOVIOdlomak2OSTALIODLOMCI"/>
      </w:pPr>
    </w:p>
    <w:p w14:paraId="029D80A8" w14:textId="6F5D5C29" w:rsidR="009E2C4B" w:rsidRDefault="009E2C4B" w:rsidP="009E2C4B">
      <w:pPr>
        <w:pStyle w:val="OCJENSKIRADOVIOdlomak2OSTALIODLOMCI"/>
      </w:pPr>
    </w:p>
    <w:p w14:paraId="6BA57466" w14:textId="456F665D" w:rsidR="009E2C4B" w:rsidRDefault="009E2C4B" w:rsidP="009E2C4B">
      <w:pPr>
        <w:pStyle w:val="OCJENSKIRADOVIOdlomak2OSTALIODLOMCI"/>
      </w:pPr>
    </w:p>
    <w:p w14:paraId="5DB6DA9F" w14:textId="4AEDE1A0" w:rsidR="009E2C4B" w:rsidRDefault="009E2C4B" w:rsidP="009E2C4B">
      <w:pPr>
        <w:pStyle w:val="OCJENSKIRADOVIOdlomak2OSTALIODLOMCI"/>
      </w:pPr>
    </w:p>
    <w:p w14:paraId="22F58521" w14:textId="4000F9D6" w:rsidR="009E2C4B" w:rsidRDefault="009E2C4B" w:rsidP="009E2C4B">
      <w:pPr>
        <w:pStyle w:val="OCJENSKIRADOVIOdlomak2OSTALIODLOMCI"/>
      </w:pPr>
    </w:p>
    <w:p w14:paraId="007D5F16" w14:textId="64B58863" w:rsidR="009E2C4B" w:rsidRDefault="009E2C4B" w:rsidP="009E2C4B">
      <w:pPr>
        <w:pStyle w:val="OCJENSKIRADOVIOdlomak2OSTALIODLOMCI"/>
      </w:pPr>
    </w:p>
    <w:p w14:paraId="233E1D0D" w14:textId="20ED4DEC" w:rsidR="009E2C4B" w:rsidRDefault="009E2C4B" w:rsidP="009E2C4B">
      <w:pPr>
        <w:pStyle w:val="OCJENSKIRADOVIOdlomak2OSTALIODLOMCI"/>
      </w:pPr>
    </w:p>
    <w:p w14:paraId="4AD3142D" w14:textId="1EB9DA17" w:rsidR="009E2C4B" w:rsidRDefault="009E2C4B" w:rsidP="009E2C4B">
      <w:pPr>
        <w:pStyle w:val="OCJENSKIRADOVIOdlomak2OSTALIODLOMCI"/>
      </w:pPr>
    </w:p>
    <w:p w14:paraId="5AF072BB" w14:textId="556E499F" w:rsidR="009E2C4B" w:rsidRDefault="009E2C4B" w:rsidP="009E2C4B">
      <w:pPr>
        <w:pStyle w:val="OCJENSKIRADOVIOdlomak2OSTALIODLOMCI"/>
      </w:pPr>
    </w:p>
    <w:p w14:paraId="030B42DD" w14:textId="6210D38D" w:rsidR="009E2C4B" w:rsidRDefault="009E2C4B" w:rsidP="009E2C4B">
      <w:pPr>
        <w:pStyle w:val="OCJENSKIRADOVIOdlomak2OSTALIODLOMCI"/>
      </w:pPr>
    </w:p>
    <w:p w14:paraId="3A90BC11" w14:textId="5D8B9B9C" w:rsidR="009E2C4B" w:rsidRDefault="009E2C4B" w:rsidP="009E2C4B">
      <w:pPr>
        <w:pStyle w:val="OCJENSKIRADOVIOdlomak2OSTALIODLOMCI"/>
      </w:pPr>
    </w:p>
    <w:p w14:paraId="4FDD9BCB" w14:textId="03AE98B6" w:rsidR="009E2C4B" w:rsidRDefault="009E2C4B" w:rsidP="009E2C4B">
      <w:pPr>
        <w:pStyle w:val="OCJENSKIRADOVIOdlomak2OSTALIODLOMCI"/>
      </w:pPr>
    </w:p>
    <w:p w14:paraId="5C25290D" w14:textId="18A4B4A3" w:rsidR="009E2C4B" w:rsidRDefault="009E2C4B" w:rsidP="009E2C4B">
      <w:pPr>
        <w:pStyle w:val="OCJENSKIRADOVIOdlomak2OSTALIODLOMCI"/>
      </w:pPr>
    </w:p>
    <w:p w14:paraId="01B28DB0" w14:textId="77777777" w:rsidR="009E2C4B" w:rsidRPr="009E2C4B" w:rsidRDefault="009E2C4B" w:rsidP="009E2C4B">
      <w:pPr>
        <w:pStyle w:val="OCJENSKIRADOVIOdlomak2OSTALIODLOMCI"/>
      </w:pPr>
    </w:p>
    <w:p w14:paraId="7894912C" w14:textId="3A74E08C" w:rsidR="002D4A54" w:rsidRPr="002D4A54" w:rsidRDefault="002D4A54" w:rsidP="007D73D6">
      <w:pPr>
        <w:pStyle w:val="OCJENSKIRADOVIOdlomak1PRVIODLOMAK"/>
        <w:jc w:val="left"/>
      </w:pPr>
      <w:r>
        <w:lastRenderedPageBreak/>
        <w:t xml:space="preserve">Tablica 11. Kemijski pomaci </w:t>
      </w:r>
      <w:r w:rsidRPr="005D1398">
        <w:rPr>
          <w:vertAlign w:val="superscript"/>
        </w:rPr>
        <w:t>1</w:t>
      </w:r>
      <w:r>
        <w:t xml:space="preserve">H i </w:t>
      </w:r>
      <w:r w:rsidRPr="005D1398">
        <w:rPr>
          <w:vertAlign w:val="superscript"/>
        </w:rPr>
        <w:t>13</w:t>
      </w:r>
      <w:r>
        <w:t xml:space="preserve">C onečišćenja </w:t>
      </w:r>
      <w:r w:rsidR="005D1398">
        <w:t>4''_</w:t>
      </w:r>
      <w:r>
        <w:t>Imp RRT 0.692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2D4A54" w:rsidRPr="00D87626" w14:paraId="578641F6" w14:textId="77777777" w:rsidTr="002D4A54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5B94" w14:textId="77777777" w:rsidR="002D4A54" w:rsidRPr="00D87626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1B40" w14:textId="5353ADB4" w:rsidR="002D4A54" w:rsidRPr="00D87626" w:rsidRDefault="002D4A54" w:rsidP="002D4A5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  <w:r w:rsidR="005D1398">
              <w:rPr>
                <w:rFonts w:ascii="Arial" w:eastAsia="Calibri" w:hAnsi="Arial" w:cs="Arial"/>
                <w:b/>
              </w:rPr>
              <w:t>’’</w:t>
            </w:r>
            <w:r>
              <w:rPr>
                <w:rFonts w:ascii="Arial" w:eastAsia="Calibri" w:hAnsi="Arial" w:cs="Arial"/>
                <w:b/>
              </w:rPr>
              <w:t>_Imp RRT 0.692</w:t>
            </w:r>
          </w:p>
        </w:tc>
      </w:tr>
      <w:tr w:rsidR="002D4A54" w:rsidRPr="00097077" w14:paraId="04C54B52" w14:textId="77777777" w:rsidTr="002D4A54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49D60CB" w14:textId="77777777" w:rsidR="002D4A54" w:rsidRPr="00D87626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D87626"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4973133" w14:textId="77777777" w:rsidR="002D4A54" w:rsidRPr="00897292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  <w:i/>
              </w:rPr>
              <w:t>δ</w:t>
            </w:r>
            <w:r w:rsidRPr="00897292">
              <w:rPr>
                <w:rFonts w:ascii="Arial" w:eastAsia="Calibri" w:hAnsi="Arial" w:cs="Arial"/>
                <w:b/>
              </w:rPr>
              <w:t>(</w:t>
            </w:r>
            <w:r w:rsidRPr="00897292">
              <w:rPr>
                <w:rFonts w:ascii="Arial" w:eastAsia="Calibri" w:hAnsi="Arial" w:cs="Arial"/>
                <w:b/>
                <w:vertAlign w:val="superscript"/>
              </w:rPr>
              <w:t>1</w:t>
            </w:r>
            <w:r w:rsidRPr="00897292"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2747491F" w14:textId="77777777" w:rsidR="002D4A54" w:rsidRPr="00897292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  <w:i/>
              </w:rPr>
              <w:t>δ</w:t>
            </w:r>
            <w:r w:rsidRPr="00897292">
              <w:rPr>
                <w:rFonts w:ascii="Arial" w:eastAsia="Calibri" w:hAnsi="Arial" w:cs="Arial"/>
                <w:b/>
              </w:rPr>
              <w:t>(</w:t>
            </w:r>
            <w:r w:rsidRPr="00897292">
              <w:rPr>
                <w:rFonts w:ascii="Arial" w:eastAsia="Calibri" w:hAnsi="Arial" w:cs="Arial"/>
                <w:b/>
                <w:vertAlign w:val="superscript"/>
              </w:rPr>
              <w:t>13</w:t>
            </w:r>
            <w:r w:rsidRPr="00897292"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CCEAB2" w14:textId="77777777" w:rsidR="002D4A54" w:rsidRPr="00897292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454B6F5" w14:textId="77777777" w:rsidR="002D4A54" w:rsidRPr="00897292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  <w:i/>
              </w:rPr>
              <w:t>δ</w:t>
            </w:r>
            <w:r w:rsidRPr="00897292">
              <w:rPr>
                <w:rFonts w:ascii="Arial" w:eastAsia="Calibri" w:hAnsi="Arial" w:cs="Arial"/>
                <w:b/>
              </w:rPr>
              <w:t>(</w:t>
            </w:r>
            <w:r w:rsidRPr="00897292">
              <w:rPr>
                <w:rFonts w:ascii="Arial" w:eastAsia="Calibri" w:hAnsi="Arial" w:cs="Arial"/>
                <w:b/>
                <w:vertAlign w:val="superscript"/>
              </w:rPr>
              <w:t>1</w:t>
            </w:r>
            <w:r w:rsidRPr="00897292"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FBBE6D" w14:textId="77777777" w:rsidR="002D4A54" w:rsidRPr="00897292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  <w:i/>
              </w:rPr>
              <w:t>δ</w:t>
            </w:r>
            <w:r w:rsidRPr="00897292">
              <w:rPr>
                <w:rFonts w:ascii="Arial" w:eastAsia="Calibri" w:hAnsi="Arial" w:cs="Arial"/>
                <w:b/>
              </w:rPr>
              <w:t>(</w:t>
            </w:r>
            <w:r w:rsidRPr="00897292">
              <w:rPr>
                <w:rFonts w:ascii="Arial" w:eastAsia="Calibri" w:hAnsi="Arial" w:cs="Arial"/>
                <w:b/>
                <w:vertAlign w:val="superscript"/>
              </w:rPr>
              <w:t>13</w:t>
            </w:r>
            <w:r w:rsidRPr="00897292"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2D4A54" w:rsidRPr="00097077" w14:paraId="5A911D71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735AC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D9C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ABE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178.6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F715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D5BD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  <w:r w:rsidRPr="000F603C"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B03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</w:tr>
      <w:tr w:rsidR="002D4A54" w:rsidRPr="00097077" w14:paraId="3BCBB83E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3697F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0C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2.76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787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45.1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A4EC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E71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4.69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889D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77.37</w:t>
            </w:r>
          </w:p>
        </w:tc>
      </w:tr>
      <w:tr w:rsidR="002D4A54" w:rsidRPr="00097077" w14:paraId="5D0CD2DA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E7C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D10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9AF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14.30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A9A8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6727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1.81; 1.43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03D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20.6</w:t>
            </w:r>
          </w:p>
        </w:tc>
      </w:tr>
      <w:tr w:rsidR="002D4A54" w:rsidRPr="00097077" w14:paraId="226EEE83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E091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FFAD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4.20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8A5A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77.83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9E4C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B05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0.85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AE34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10.42</w:t>
            </w:r>
          </w:p>
        </w:tc>
      </w:tr>
      <w:tr w:rsidR="002D4A54" w:rsidRPr="00097077" w14:paraId="1B322786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0E777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BD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1.99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4EC9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37C7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C76C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4.44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7D49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102.69</w:t>
            </w:r>
          </w:p>
        </w:tc>
      </w:tr>
      <w:tr w:rsidR="002D4A54" w:rsidRPr="00097077" w14:paraId="2FDBE579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F686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716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0.98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9C70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8.55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3461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2FD9" w14:textId="77777777" w:rsidR="002D4A54" w:rsidRPr="00264C88" w:rsidRDefault="002D4A54" w:rsidP="002D4A54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 w:rsidRPr="000F603C">
              <w:rPr>
                <w:rFonts w:ascii="Arial" w:eastAsia="Calibri" w:hAnsi="Arial" w:cs="Arial"/>
              </w:rPr>
              <w:t>3.07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8408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70.29</w:t>
            </w:r>
          </w:p>
        </w:tc>
      </w:tr>
      <w:tr w:rsidR="002D4A54" w:rsidRPr="00097077" w14:paraId="676D4E10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F202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95A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3.57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6D87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83.16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8952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C7E2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  <w:r w:rsidRPr="000F603C"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12AD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</w:tr>
      <w:tr w:rsidR="002D4A54" w:rsidRPr="00097077" w14:paraId="56A97789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8A622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5CE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57F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78.0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8C79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C238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2.47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A406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68.1</w:t>
            </w:r>
          </w:p>
        </w:tc>
      </w:tr>
      <w:tr w:rsidR="002D4A54" w:rsidRPr="00097077" w14:paraId="7C5C8A85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B984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25D8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B1B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27.42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FEE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3'NMe</w:t>
            </w:r>
            <w:r w:rsidRPr="00797A54"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22A7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2.25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58DB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39.7</w:t>
            </w:r>
          </w:p>
        </w:tc>
      </w:tr>
      <w:tr w:rsidR="002D4A54" w:rsidRPr="00097077" w14:paraId="656E521D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AFCAB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D269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  <w:r w:rsidRPr="000F603C"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D904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443F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FDE7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1.67; 1.10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58AB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28.8</w:t>
            </w:r>
          </w:p>
        </w:tc>
      </w:tr>
      <w:tr w:rsidR="002D4A54" w:rsidRPr="00097077" w14:paraId="05245C45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11300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D97E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1.61; 1.37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7F3B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42.1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6B6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0A83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3.58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07A0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74.18</w:t>
            </w:r>
          </w:p>
        </w:tc>
      </w:tr>
      <w:tr w:rsidR="002D4A54" w:rsidRPr="00097077" w14:paraId="7B85DF6F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800E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93BE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1.98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C720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26.6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EE12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DB0A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1.13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F8CF" w14:textId="77777777" w:rsidR="002D4A54" w:rsidRPr="005A0E38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20.80</w:t>
            </w:r>
          </w:p>
        </w:tc>
      </w:tr>
      <w:tr w:rsidR="002D4A54" w:rsidRPr="00097077" w14:paraId="4C8F4D31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9950B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9A3F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0.88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0ECB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21.23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6C84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E02" w14:textId="77777777" w:rsidR="002D4A54" w:rsidRPr="00914C9B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5.02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8EE1" w14:textId="77777777" w:rsidR="002D4A54" w:rsidRPr="00914C9B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94.69</w:t>
            </w:r>
          </w:p>
        </w:tc>
      </w:tr>
      <w:tr w:rsidR="002D4A54" w:rsidRPr="00097077" w14:paraId="78B6F018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12998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690F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2.49; 2.15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512C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69.12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CDF7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536C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2.37; 1.57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362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34.8</w:t>
            </w:r>
          </w:p>
        </w:tc>
      </w:tr>
      <w:tr w:rsidR="002D4A54" w:rsidRPr="00097077" w14:paraId="565CADB3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5D3F0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bookmarkStart w:id="71" w:name="_Hlk47710074"/>
            <w:r w:rsidRPr="00797A54">
              <w:rPr>
                <w:rFonts w:ascii="Arial" w:eastAsia="Calibri" w:hAnsi="Arial" w:cs="Arial"/>
                <w:b/>
              </w:rPr>
              <w:t>9a</w:t>
            </w:r>
            <w:r>
              <w:rPr>
                <w:rFonts w:ascii="Arial" w:eastAsia="Calibri" w:hAnsi="Arial" w:cs="Arial"/>
                <w:b/>
              </w:rPr>
              <w:t>-N</w:t>
            </w:r>
            <w:bookmarkEnd w:id="71"/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648B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7D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35.2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69CC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9718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4158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72.81</w:t>
            </w:r>
          </w:p>
        </w:tc>
      </w:tr>
      <w:tr w:rsidR="002D4A54" w:rsidRPr="00097077" w14:paraId="0F2BA20E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98F9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6658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2.75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084C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61.8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2CA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7209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 w:rsidRPr="000F603C">
              <w:rPr>
                <w:rFonts w:ascii="Arial" w:eastAsia="Calibri" w:hAnsi="Arial" w:cs="Arial"/>
              </w:rPr>
              <w:t>1.19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90D2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20.71</w:t>
            </w:r>
          </w:p>
        </w:tc>
      </w:tr>
      <w:tr w:rsidR="002D4A54" w:rsidRPr="00097077" w14:paraId="1DFFDC10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DCB" w14:textId="77777777" w:rsidR="002D4A54" w:rsidRPr="001040C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1040C4"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BE5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DE0A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6.71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B44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06A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3.31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ED64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48.99</w:t>
            </w:r>
          </w:p>
        </w:tc>
      </w:tr>
      <w:tr w:rsidR="002D4A54" w:rsidRPr="00097077" w14:paraId="0BE18EAB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1745" w14:textId="77777777" w:rsidR="002D4A54" w:rsidRPr="0097468A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97468A"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9A84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3.58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9BE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68.29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1674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2274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2.97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8C7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77.78</w:t>
            </w:r>
          </w:p>
        </w:tc>
      </w:tr>
      <w:tr w:rsidR="002D4A54" w:rsidRPr="00097077" w14:paraId="69ACA08C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FD13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C2A0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  <w:r w:rsidRPr="000F603C"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769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C861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4’’- 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2F6B" w14:textId="34961CE4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2.65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F13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</w:tr>
      <w:tr w:rsidR="002D4A54" w:rsidRPr="00097077" w14:paraId="16A28054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057C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2BBB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7BEE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74.9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0885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8C7D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4.10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7DC3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65.16</w:t>
            </w:r>
          </w:p>
        </w:tc>
      </w:tr>
      <w:tr w:rsidR="002D4A54" w:rsidRPr="00097077" w14:paraId="46280D7C" w14:textId="77777777" w:rsidTr="002D4A54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CBDD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C3B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02A6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16.13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5294" w14:textId="77777777" w:rsidR="002D4A54" w:rsidRPr="00797A54" w:rsidRDefault="002D4A54" w:rsidP="002D4A54">
            <w:pPr>
              <w:jc w:val="center"/>
              <w:rPr>
                <w:rFonts w:ascii="Arial" w:eastAsia="Calibri" w:hAnsi="Arial" w:cs="Arial"/>
                <w:b/>
              </w:rPr>
            </w:pPr>
            <w:r w:rsidRPr="00797A54"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BB0D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1.23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BFE9" w14:textId="77777777" w:rsidR="002D4A54" w:rsidRPr="000F603C" w:rsidRDefault="002D4A54" w:rsidP="002D4A54">
            <w:pPr>
              <w:jc w:val="center"/>
              <w:rPr>
                <w:rFonts w:ascii="Arial" w:eastAsia="Calibri" w:hAnsi="Arial" w:cs="Arial"/>
              </w:rPr>
            </w:pPr>
            <w:r w:rsidRPr="000F603C">
              <w:rPr>
                <w:rFonts w:ascii="Arial" w:eastAsia="Calibri" w:hAnsi="Arial" w:cs="Arial"/>
              </w:rPr>
              <w:t>17.88</w:t>
            </w:r>
          </w:p>
        </w:tc>
      </w:tr>
    </w:tbl>
    <w:p w14:paraId="0071AF48" w14:textId="77777777" w:rsidR="002B5D29" w:rsidRDefault="002B5D29" w:rsidP="002B5D29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09AA4283" w14:textId="138D7DC6" w:rsidR="002D4A54" w:rsidRDefault="002D4A54" w:rsidP="002D4A54"/>
    <w:p w14:paraId="361EC2A3" w14:textId="38AAE29D" w:rsidR="00E9040D" w:rsidRDefault="00E9040D" w:rsidP="002D4A54"/>
    <w:p w14:paraId="0EC483DE" w14:textId="2403A588" w:rsidR="00827E98" w:rsidRDefault="00827E98" w:rsidP="002D4A54"/>
    <w:p w14:paraId="3AF209A1" w14:textId="27AD933B" w:rsidR="00827E98" w:rsidRDefault="00827E98" w:rsidP="002D4A54"/>
    <w:p w14:paraId="68AAA680" w14:textId="39F23C74" w:rsidR="00827E98" w:rsidRDefault="00827E98" w:rsidP="002D4A54"/>
    <w:p w14:paraId="1D060BBB" w14:textId="0BFCCA65" w:rsidR="009E2C4B" w:rsidRDefault="009E2C4B" w:rsidP="002D4A54"/>
    <w:p w14:paraId="7BED46C6" w14:textId="58C12213" w:rsidR="009E2C4B" w:rsidRDefault="009E2C4B" w:rsidP="002D4A54"/>
    <w:p w14:paraId="04450E65" w14:textId="6845E3D9" w:rsidR="009E2C4B" w:rsidRDefault="009E2C4B" w:rsidP="002D4A54"/>
    <w:p w14:paraId="5C42EDA6" w14:textId="0EA3CFC6" w:rsidR="009E2C4B" w:rsidRDefault="009E2C4B" w:rsidP="002D4A54"/>
    <w:p w14:paraId="3D66A9EF" w14:textId="269208D9" w:rsidR="009E2C4B" w:rsidRDefault="009E2C4B" w:rsidP="002D4A54"/>
    <w:p w14:paraId="4B6A2A33" w14:textId="77777777" w:rsidR="009E2C4B" w:rsidRDefault="009E2C4B" w:rsidP="002D4A54"/>
    <w:p w14:paraId="3BCFBADC" w14:textId="7D5CD10F" w:rsidR="00827E98" w:rsidRDefault="00827E98" w:rsidP="002D4A54"/>
    <w:p w14:paraId="6CCD3078" w14:textId="677A40DA" w:rsidR="00827E98" w:rsidRDefault="00827E98" w:rsidP="002D4A54"/>
    <w:p w14:paraId="5816E627" w14:textId="5CBB9666" w:rsidR="00827E98" w:rsidRDefault="00827E98" w:rsidP="002D4A54"/>
    <w:p w14:paraId="2385AE9C" w14:textId="21C89D2E" w:rsidR="00827E98" w:rsidRDefault="00827E98" w:rsidP="002D4A54"/>
    <w:p w14:paraId="2842C12F" w14:textId="4841A81E" w:rsidR="00827E98" w:rsidRDefault="00827E98" w:rsidP="002D4A54"/>
    <w:p w14:paraId="19DB7173" w14:textId="324AA482" w:rsidR="00827E98" w:rsidRDefault="00827E98" w:rsidP="002D4A54"/>
    <w:p w14:paraId="7495EF48" w14:textId="31F3F1A2" w:rsidR="00827E98" w:rsidRDefault="00827E98" w:rsidP="002D4A54"/>
    <w:p w14:paraId="7689AA17" w14:textId="77777777" w:rsidR="00827E98" w:rsidRPr="002D4A54" w:rsidRDefault="00827E98" w:rsidP="002D4A54"/>
    <w:p w14:paraId="4818F750" w14:textId="6AF89D5C" w:rsidR="00ED6EB9" w:rsidRDefault="002B7B88" w:rsidP="00CC1289">
      <w:pPr>
        <w:pStyle w:val="OCJENSKIRADOVI3Podpodnaslovpoglavlja"/>
        <w:outlineLvl w:val="2"/>
        <w:rPr>
          <w:lang w:val="en-US"/>
        </w:rPr>
      </w:pPr>
      <w:bookmarkStart w:id="72" w:name="_Toc48766217"/>
      <w:r w:rsidRPr="002B7B88">
        <w:lastRenderedPageBreak/>
        <w:t>Onečišćenje 4''</w:t>
      </w:r>
      <w:r w:rsidR="00E9040D">
        <w:rPr>
          <w:lang w:val="en-US"/>
        </w:rPr>
        <w:t>_</w:t>
      </w:r>
      <w:r w:rsidRPr="002B7B88">
        <w:rPr>
          <w:lang w:val="en-US"/>
        </w:rPr>
        <w:t>Imp RRT 0.</w:t>
      </w:r>
      <w:r>
        <w:rPr>
          <w:lang w:val="en-US"/>
        </w:rPr>
        <w:t>915</w:t>
      </w:r>
      <w:bookmarkEnd w:id="72"/>
    </w:p>
    <w:p w14:paraId="5EB9C3E6" w14:textId="77777777" w:rsidR="00E9040D" w:rsidRPr="00E9040D" w:rsidRDefault="00E9040D" w:rsidP="00E9040D"/>
    <w:p w14:paraId="54B524DC" w14:textId="694D4F27" w:rsidR="004045E3" w:rsidRDefault="00ED6EB9" w:rsidP="00C3203E">
      <w:pPr>
        <w:pStyle w:val="OCJENSKIRADOVIOdlomak3NASTAVAKODLOMKA"/>
      </w:pPr>
      <w:r>
        <w:t>Za izoliran</w:t>
      </w:r>
      <w:r w:rsidR="006E1A31">
        <w:t>o onečišćenje</w:t>
      </w:r>
      <w:r>
        <w:t xml:space="preserve"> snimljeni su jedno-i dvodimenzijski </w:t>
      </w:r>
      <w:r w:rsidR="00C3203E">
        <w:t>spektri NMR</w:t>
      </w:r>
      <w:r w:rsidR="00206A66">
        <w:t xml:space="preserve"> </w:t>
      </w:r>
      <w:r>
        <w:t xml:space="preserve">u </w:t>
      </w:r>
      <w:r w:rsidR="00C3203E">
        <w:t>deuteriranom acetonitrilu</w:t>
      </w:r>
      <w:r>
        <w:t xml:space="preserve">. </w:t>
      </w:r>
      <w:r w:rsidRPr="003207A6">
        <w:t xml:space="preserve">U </w:t>
      </w:r>
      <w:r w:rsidR="00C3203E">
        <w:t xml:space="preserve">spektru </w:t>
      </w:r>
      <w:r w:rsidRPr="00CD6383">
        <w:rPr>
          <w:vertAlign w:val="superscript"/>
        </w:rPr>
        <w:t>1</w:t>
      </w:r>
      <w:r w:rsidRPr="003207A6">
        <w:t xml:space="preserve">H </w:t>
      </w:r>
      <w:r w:rsidR="00E57366">
        <w:t xml:space="preserve">NMR onečišćenja </w:t>
      </w:r>
      <w:r w:rsidR="004D0ADA" w:rsidRPr="00646ACB">
        <w:t>vidljivo</w:t>
      </w:r>
      <w:r w:rsidR="004D0ADA">
        <w:t xml:space="preserve"> je da se svi signali gotovo preklapaju</w:t>
      </w:r>
      <w:r w:rsidR="00C3203E">
        <w:t xml:space="preserve"> </w:t>
      </w:r>
      <w:r w:rsidR="00E57366">
        <w:t xml:space="preserve">sa signalima glavne komponente </w:t>
      </w:r>
      <w:r w:rsidR="00C3203E">
        <w:t xml:space="preserve">(Slika </w:t>
      </w:r>
      <w:r w:rsidR="00206A66">
        <w:t>29</w:t>
      </w:r>
      <w:r w:rsidR="00C3203E">
        <w:t>)</w:t>
      </w:r>
      <w:r w:rsidR="004D0ADA">
        <w:t xml:space="preserve">. </w:t>
      </w:r>
      <w:r w:rsidR="00BC5D82">
        <w:t xml:space="preserve">Spektar HMBC </w:t>
      </w:r>
      <w:r w:rsidR="00E57366">
        <w:t xml:space="preserve">onečišćenja nalazi se u Dodatku </w:t>
      </w:r>
      <w:r w:rsidR="00BC5D82">
        <w:t xml:space="preserve">(Slika D18) . </w:t>
      </w:r>
      <w:r w:rsidR="00C3203E">
        <w:t>S</w:t>
      </w:r>
      <w:r>
        <w:t>pekta</w:t>
      </w:r>
      <w:r w:rsidR="00C3203E">
        <w:t>r</w:t>
      </w:r>
      <w:r>
        <w:t xml:space="preserve"> MS</w:t>
      </w:r>
      <w:r w:rsidR="00C3203E">
        <w:t xml:space="preserve"> onečišćenja sadrži </w:t>
      </w:r>
      <w:r w:rsidRPr="00ED6EB9">
        <w:t xml:space="preserve">signal molekulskog iona </w:t>
      </w:r>
      <w:r w:rsidR="004D0ADA">
        <w:t>m/z 1095.5</w:t>
      </w:r>
      <w:r w:rsidR="00C3203E">
        <w:t xml:space="preserve"> (Slika D1</w:t>
      </w:r>
      <w:r w:rsidR="00206A66">
        <w:t>9</w:t>
      </w:r>
      <w:r w:rsidR="00C3203E">
        <w:t>)</w:t>
      </w:r>
      <w:r w:rsidR="004D0ADA">
        <w:t>, kao i spekt</w:t>
      </w:r>
      <w:r w:rsidR="00C3203E">
        <w:t>ar</w:t>
      </w:r>
      <w:r w:rsidR="004D0ADA">
        <w:t xml:space="preserve"> MS glavne komponente 4''-</w:t>
      </w:r>
      <w:r w:rsidR="00C3203E">
        <w:t>tetrahidrofurfuril makrozon.</w:t>
      </w:r>
    </w:p>
    <w:p w14:paraId="68C771E2" w14:textId="458B5874" w:rsidR="00285FE4" w:rsidRDefault="00285FE4" w:rsidP="004045E3">
      <w:pPr>
        <w:pStyle w:val="OCJENSKIRADOVIOdlomak2OSTALIODLOMCI"/>
      </w:pPr>
      <w:r w:rsidRPr="0036548C">
        <w:t xml:space="preserve">Na temelju ovih podataka može se zaključiti da je onečišćenje </w:t>
      </w:r>
      <w:r w:rsidR="00C3203E">
        <w:t>4''_</w:t>
      </w:r>
      <w:r w:rsidRPr="0036548C">
        <w:t xml:space="preserve">Imp RRT </w:t>
      </w:r>
      <w:r>
        <w:t>0.915</w:t>
      </w:r>
      <w:r w:rsidRPr="0036548C">
        <w:t xml:space="preserve"> dijastereoizomer glavne </w:t>
      </w:r>
      <w:r w:rsidR="00C3203E">
        <w:t xml:space="preserve">komponente. </w:t>
      </w:r>
      <w:r w:rsidRPr="0036548C">
        <w:t>Da bi se odredilo o kojem se točno dijastereoizomeru radi, potrebno je snimiti spektar NOESY, što nije bilo moguće u ovom slučaju zbog vrlo niske koncentracije izoliranog onečišćenja.</w:t>
      </w:r>
      <w:r>
        <w:t xml:space="preserve"> Kemijski pomaci</w:t>
      </w:r>
      <w:r w:rsidR="00130CAB">
        <w:t xml:space="preserve"> </w:t>
      </w:r>
      <w:r w:rsidRPr="00130CAB">
        <w:rPr>
          <w:vertAlign w:val="superscript"/>
        </w:rPr>
        <w:t>1</w:t>
      </w:r>
      <w:r>
        <w:t xml:space="preserve">H i </w:t>
      </w:r>
      <w:r w:rsidRPr="00130CAB">
        <w:rPr>
          <w:vertAlign w:val="superscript"/>
        </w:rPr>
        <w:t>13</w:t>
      </w:r>
      <w:r>
        <w:t xml:space="preserve">C za onečišćenje </w:t>
      </w:r>
      <w:r w:rsidR="00130CAB">
        <w:t>4''_</w:t>
      </w:r>
      <w:r>
        <w:t>Imp RRT 0.</w:t>
      </w:r>
      <w:r w:rsidR="007E0BD4">
        <w:t>915</w:t>
      </w:r>
      <w:r>
        <w:t xml:space="preserve"> asignirani u acetonitrilu-d3 prikazani su u Tablici 1</w:t>
      </w:r>
      <w:r w:rsidR="004D0ADA">
        <w:t>2</w:t>
      </w:r>
      <w:r>
        <w:t>.</w:t>
      </w:r>
    </w:p>
    <w:p w14:paraId="636FCAF4" w14:textId="77777777" w:rsidR="00ED6EB9" w:rsidRPr="00ED6EB9" w:rsidRDefault="00ED6EB9" w:rsidP="00ED6EB9"/>
    <w:p w14:paraId="51BF09DE" w14:textId="34D6390C" w:rsidR="00B91985" w:rsidRDefault="00B91985" w:rsidP="00B43A3A">
      <w:pPr>
        <w:pStyle w:val="Default"/>
        <w:spacing w:line="360" w:lineRule="auto"/>
        <w:jc w:val="center"/>
      </w:pPr>
      <w:r>
        <w:rPr>
          <w:noProof/>
          <w:lang w:val="hr-HR"/>
        </w:rPr>
        <w:drawing>
          <wp:inline distT="0" distB="0" distL="0" distR="0" wp14:anchorId="19575549" wp14:editId="2BD0F91E">
            <wp:extent cx="5760085" cy="2722880"/>
            <wp:effectExtent l="0" t="0" r="0" b="127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H_preklopljeno_Imp RRT 0-915 i glavna.tiff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8BB0" w14:textId="55B801B6" w:rsidR="00B43A3A" w:rsidRDefault="00B43A3A" w:rsidP="00B43A3A">
      <w:pPr>
        <w:pStyle w:val="Default"/>
        <w:spacing w:line="360" w:lineRule="auto"/>
        <w:jc w:val="center"/>
      </w:pPr>
      <w:r>
        <w:t>Slika 2</w:t>
      </w:r>
      <w:r w:rsidR="003247B6">
        <w:t>9</w:t>
      </w:r>
      <w:r>
        <w:t xml:space="preserve">. Spektar </w:t>
      </w:r>
      <w:r w:rsidRPr="00B91985">
        <w:rPr>
          <w:vertAlign w:val="superscript"/>
        </w:rPr>
        <w:t>1</w:t>
      </w:r>
      <w:r>
        <w:t xml:space="preserve">H NMR onečišćenja </w:t>
      </w:r>
      <w:r w:rsidR="00B91985">
        <w:t>4''_</w:t>
      </w:r>
      <w:r>
        <w:t xml:space="preserve">Imp RRT 0.915 </w:t>
      </w:r>
      <w:r w:rsidR="004D0ADA">
        <w:t xml:space="preserve">(plavo) </w:t>
      </w:r>
      <w:r>
        <w:t>izoliranog tehnikom LC-SPE</w:t>
      </w:r>
      <w:r w:rsidR="004D0ADA">
        <w:t xml:space="preserve"> u odnosu na glavnu komponentu (crveno)</w:t>
      </w:r>
      <w:r>
        <w:t>.</w:t>
      </w:r>
    </w:p>
    <w:p w14:paraId="11133803" w14:textId="0D299E12" w:rsidR="002B5D29" w:rsidRDefault="002B5D29" w:rsidP="00B43A3A">
      <w:pPr>
        <w:pStyle w:val="OCJENSKIRADOVIOdlomak3NASTAVAKODLOMKA"/>
      </w:pPr>
    </w:p>
    <w:p w14:paraId="10A1C56D" w14:textId="45C9C5D6" w:rsidR="00827E98" w:rsidRDefault="00827E98" w:rsidP="00B43A3A">
      <w:pPr>
        <w:pStyle w:val="OCJENSKIRADOVIOdlomak3NASTAVAKODLOMKA"/>
      </w:pPr>
    </w:p>
    <w:p w14:paraId="68B7717D" w14:textId="6089C4F0" w:rsidR="00827E98" w:rsidRDefault="00827E98" w:rsidP="00B43A3A">
      <w:pPr>
        <w:pStyle w:val="OCJENSKIRADOVIOdlomak3NASTAVAKODLOMKA"/>
      </w:pPr>
    </w:p>
    <w:p w14:paraId="2055270C" w14:textId="7DC7B47F" w:rsidR="00827E98" w:rsidRDefault="00827E98" w:rsidP="00B43A3A">
      <w:pPr>
        <w:pStyle w:val="OCJENSKIRADOVIOdlomak3NASTAVAKODLOMKA"/>
      </w:pPr>
    </w:p>
    <w:p w14:paraId="716474BA" w14:textId="35DF08DE" w:rsidR="00827E98" w:rsidRDefault="00827E98" w:rsidP="00B43A3A">
      <w:pPr>
        <w:pStyle w:val="OCJENSKIRADOVIOdlomak3NASTAVAKODLOMKA"/>
      </w:pPr>
    </w:p>
    <w:p w14:paraId="48640BE2" w14:textId="4128B1C5" w:rsidR="00827E98" w:rsidRDefault="00827E98" w:rsidP="00B43A3A">
      <w:pPr>
        <w:pStyle w:val="OCJENSKIRADOVIOdlomak3NASTAVAKODLOMKA"/>
      </w:pPr>
    </w:p>
    <w:p w14:paraId="1BF67852" w14:textId="77777777" w:rsidR="00827E98" w:rsidRPr="00A44071" w:rsidRDefault="00827E98" w:rsidP="00B43A3A">
      <w:pPr>
        <w:pStyle w:val="OCJENSKIRADOVIOdlomak3NASTAVAKODLOMKA"/>
      </w:pPr>
    </w:p>
    <w:p w14:paraId="46175FD5" w14:textId="1907B2F4" w:rsidR="00B43A3A" w:rsidRDefault="00B43A3A" w:rsidP="007D73D6">
      <w:pPr>
        <w:pStyle w:val="OCJENSKIRADOVIOdlomak1PRVIODLOMAK"/>
        <w:jc w:val="left"/>
      </w:pPr>
      <w:r>
        <w:lastRenderedPageBreak/>
        <w:t xml:space="preserve">Tablica 12. Kemijski pomaci </w:t>
      </w:r>
      <w:r w:rsidRPr="00130CAB">
        <w:rPr>
          <w:vertAlign w:val="superscript"/>
        </w:rPr>
        <w:t>1</w:t>
      </w:r>
      <w:r>
        <w:t xml:space="preserve">H i </w:t>
      </w:r>
      <w:r w:rsidRPr="00130CAB">
        <w:rPr>
          <w:vertAlign w:val="superscript"/>
        </w:rPr>
        <w:t>13</w:t>
      </w:r>
      <w:r>
        <w:t xml:space="preserve">C onečišćenja </w:t>
      </w:r>
      <w:r w:rsidR="00130CAB">
        <w:t>4''_</w:t>
      </w:r>
      <w:r>
        <w:t>Imp RRT 0.915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2C7E5F" w14:paraId="694B5558" w14:textId="77777777" w:rsidTr="002C7E5F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3836" w14:textId="4D1C97FB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CA4F27" w14:textId="2D84C589" w:rsidR="002C7E5F" w:rsidRPr="009A637E" w:rsidRDefault="002C7E5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9A637E">
              <w:rPr>
                <w:rFonts w:ascii="Arial" w:eastAsia="Calibri" w:hAnsi="Arial" w:cs="Arial"/>
                <w:b/>
              </w:rPr>
              <w:t>4’’_Imp RRT 0.915</w:t>
            </w:r>
          </w:p>
        </w:tc>
      </w:tr>
      <w:tr w:rsidR="002C7E5F" w14:paraId="290BBB6D" w14:textId="77777777" w:rsidTr="002C7E5F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A160A6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A9AE24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2E84A4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475BF3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435508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C6064E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2C7E5F" w14:paraId="636F8115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1FF5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960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7A3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178.8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94FA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1160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7.97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5EC8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141.6</w:t>
            </w:r>
          </w:p>
        </w:tc>
      </w:tr>
      <w:tr w:rsidR="002C7E5F" w14:paraId="65ADBAC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7E98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5E2C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9381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8CD4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8D6BE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313D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545E9F32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7F0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CC00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A4E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14.38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51D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2440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7C78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4B0570D6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E257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134E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665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B670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B892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47E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</w:tr>
      <w:tr w:rsidR="002C7E5F" w14:paraId="432DC4C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AE9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93F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9C61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41.83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410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7F63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3.82; 3.65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8BE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47.8</w:t>
            </w:r>
          </w:p>
        </w:tc>
      </w:tr>
      <w:tr w:rsidR="002C7E5F" w14:paraId="0229DBD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41E8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3048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12B0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8.77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59D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975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4.14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E9F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77.85</w:t>
            </w:r>
          </w:p>
        </w:tc>
      </w:tr>
      <w:tr w:rsidR="002C7E5F" w14:paraId="605C45C2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42C7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84C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4DC4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4422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87C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1.98; 1.64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47F1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28.35</w:t>
            </w:r>
          </w:p>
        </w:tc>
      </w:tr>
      <w:tr w:rsidR="002C7E5F" w14:paraId="4145803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D0A5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079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377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6F98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FF6E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FD89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25.45</w:t>
            </w:r>
          </w:p>
        </w:tc>
      </w:tr>
      <w:tr w:rsidR="002C7E5F" w14:paraId="352ADF9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540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E01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2D81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9400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0E0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3.86; 3.73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73F7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67.6</w:t>
            </w:r>
          </w:p>
        </w:tc>
      </w:tr>
      <w:tr w:rsidR="002C7E5F" w14:paraId="3CE4B62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1A85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4A3D8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E67D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1884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6E7D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4.48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8CBF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102.69</w:t>
            </w:r>
          </w:p>
        </w:tc>
      </w:tr>
      <w:tr w:rsidR="002C7E5F" w14:paraId="41CCF8D7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D4C6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857B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1.46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9FAF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41.6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CEC3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76D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D78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71.04</w:t>
            </w:r>
          </w:p>
        </w:tc>
      </w:tr>
      <w:tr w:rsidR="002C7E5F" w14:paraId="42C53CDD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27F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23DF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F64B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26.16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7F80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40BAD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0B67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5FFFC90B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CBC4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FEE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4BB7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21.43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2AE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F72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755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65.05</w:t>
            </w:r>
          </w:p>
        </w:tc>
      </w:tr>
      <w:tr w:rsidR="002C7E5F" w14:paraId="1A293144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0874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B32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2.48; 2.15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7D5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69.0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3A5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3'NMe</w:t>
            </w:r>
            <w:r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08A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8C70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39.72</w:t>
            </w:r>
          </w:p>
        </w:tc>
      </w:tr>
      <w:tr w:rsidR="002C7E5F" w14:paraId="17953CD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3B4A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9a-N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53D6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A6F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35.56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C0AD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2A3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1.57; 1.06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8CA4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29.12</w:t>
            </w:r>
          </w:p>
        </w:tc>
      </w:tr>
      <w:tr w:rsidR="002C7E5F" w14:paraId="3D5B8FD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BFAA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B4D0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E60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62.0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F9EF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3159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03F5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67.9</w:t>
            </w:r>
          </w:p>
        </w:tc>
      </w:tr>
      <w:tr w:rsidR="002C7E5F" w14:paraId="0BD82B6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A797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607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4CE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6.63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06F8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2F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F8C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21.11</w:t>
            </w:r>
          </w:p>
        </w:tc>
      </w:tr>
      <w:tr w:rsidR="002C7E5F" w14:paraId="3214F84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6E59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A86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231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6725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470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4.97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E64F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95.0</w:t>
            </w:r>
          </w:p>
        </w:tc>
      </w:tr>
      <w:tr w:rsidR="002C7E5F" w14:paraId="6090F636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5A8B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388C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11D2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9B7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2D2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2.37; 1.58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5F91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34.92</w:t>
            </w:r>
          </w:p>
        </w:tc>
      </w:tr>
      <w:tr w:rsidR="002C7E5F" w14:paraId="11EEE407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6B2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9D5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E5C4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71BF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669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8D9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74.1</w:t>
            </w:r>
          </w:p>
        </w:tc>
      </w:tr>
      <w:tr w:rsidR="002C7E5F" w14:paraId="757793E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E91E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D91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5E0D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16.17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420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19B7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5584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20.8</w:t>
            </w:r>
          </w:p>
        </w:tc>
      </w:tr>
      <w:tr w:rsidR="002C7E5F" w14:paraId="2325CDAE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2181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3F743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1A04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977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B26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DA6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49.1</w:t>
            </w:r>
          </w:p>
        </w:tc>
      </w:tr>
      <w:tr w:rsidR="002C7E5F" w14:paraId="0E0886C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0566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F0D6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4.71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D30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C75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D701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2.88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ABC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87.4</w:t>
            </w:r>
          </w:p>
        </w:tc>
      </w:tr>
      <w:tr w:rsidR="002C7E5F" w14:paraId="14CA4E1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653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4E2C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1.82; 1.46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D3F1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21.06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9475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3B30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3.82; 3.71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9B4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72.7</w:t>
            </w:r>
          </w:p>
        </w:tc>
      </w:tr>
      <w:tr w:rsidR="002C7E5F" w14:paraId="41732FD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550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2952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292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10.46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4A9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4FD5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EF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29.73</w:t>
            </w:r>
          </w:p>
        </w:tc>
      </w:tr>
      <w:tr w:rsidR="002C7E5F" w14:paraId="7DC22D20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48F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1A54A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CA0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F0C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4’’- 9c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5A6A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3.45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82C2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37.87</w:t>
            </w:r>
          </w:p>
        </w:tc>
      </w:tr>
      <w:tr w:rsidR="002C7E5F" w14:paraId="5115C3A5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32D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D32A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149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135.64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CFD7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4’’- 9d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39E3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7.32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4B8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1AC87FF9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F6FB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E03C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458B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3EE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7A5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4.26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9EFF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64.6</w:t>
            </w:r>
          </w:p>
        </w:tc>
      </w:tr>
      <w:tr w:rsidR="002C7E5F" w14:paraId="704C728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3CB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0EAD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EEFB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EE14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113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1920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18.21</w:t>
            </w:r>
          </w:p>
        </w:tc>
      </w:tr>
      <w:tr w:rsidR="002C7E5F" w14:paraId="66621FA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2B0A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1FF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A8D9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B68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C08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A55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09EFD905" w14:textId="77777777" w:rsidR="002B5D29" w:rsidRDefault="002B5D29" w:rsidP="002B5D29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17A34B5E" w14:textId="597293FD" w:rsidR="002C7E5F" w:rsidRDefault="002C7E5F" w:rsidP="002B5D29">
      <w:pPr>
        <w:pStyle w:val="OCJENSKIRADOVIOdlomak2OSTALIODLOMCI"/>
        <w:ind w:firstLine="0"/>
      </w:pPr>
    </w:p>
    <w:p w14:paraId="1BA44593" w14:textId="080DEB20" w:rsidR="00827E98" w:rsidRDefault="00827E98" w:rsidP="002B5D29">
      <w:pPr>
        <w:pStyle w:val="OCJENSKIRADOVIOdlomak2OSTALIODLOMCI"/>
        <w:ind w:firstLine="0"/>
      </w:pPr>
    </w:p>
    <w:p w14:paraId="1901F27C" w14:textId="7AC039F0" w:rsidR="00827E98" w:rsidRDefault="00827E98" w:rsidP="002B5D29">
      <w:pPr>
        <w:pStyle w:val="OCJENSKIRADOVIOdlomak2OSTALIODLOMCI"/>
        <w:ind w:firstLine="0"/>
      </w:pPr>
    </w:p>
    <w:p w14:paraId="3B7BA38D" w14:textId="113E1957" w:rsidR="00827E98" w:rsidRDefault="00827E98" w:rsidP="002B5D29">
      <w:pPr>
        <w:pStyle w:val="OCJENSKIRADOVIOdlomak2OSTALIODLOMCI"/>
        <w:ind w:firstLine="0"/>
      </w:pPr>
    </w:p>
    <w:p w14:paraId="165ECC2A" w14:textId="4DCB2B84" w:rsidR="00827E98" w:rsidRDefault="00827E98" w:rsidP="002B5D29">
      <w:pPr>
        <w:pStyle w:val="OCJENSKIRADOVIOdlomak2OSTALIODLOMCI"/>
        <w:ind w:firstLine="0"/>
      </w:pPr>
    </w:p>
    <w:p w14:paraId="06515301" w14:textId="77777777" w:rsidR="00827E98" w:rsidRPr="002C7E5F" w:rsidRDefault="00827E98" w:rsidP="002B5D29">
      <w:pPr>
        <w:pStyle w:val="OCJENSKIRADOVIOdlomak2OSTALIODLOMCI"/>
        <w:ind w:firstLine="0"/>
      </w:pPr>
    </w:p>
    <w:p w14:paraId="2AC4264C" w14:textId="77777777" w:rsidR="00B43A3A" w:rsidRPr="00B43A3A" w:rsidRDefault="00B43A3A" w:rsidP="00B43A3A"/>
    <w:p w14:paraId="1B1A2B9A" w14:textId="5169CD11" w:rsidR="003E6D3F" w:rsidRDefault="002B7B88" w:rsidP="003F0EDA">
      <w:pPr>
        <w:pStyle w:val="OCJENSKIRADOVI3Podpodnaslovpoglavlja"/>
        <w:outlineLvl w:val="2"/>
        <w:rPr>
          <w:lang w:val="en-US"/>
        </w:rPr>
      </w:pPr>
      <w:bookmarkStart w:id="73" w:name="_Toc48766218"/>
      <w:r w:rsidRPr="002B7B88">
        <w:t>Onečišćenje 4''</w:t>
      </w:r>
      <w:r w:rsidR="00070EB0">
        <w:rPr>
          <w:lang w:val="en-US"/>
        </w:rPr>
        <w:t>_</w:t>
      </w:r>
      <w:r w:rsidRPr="002B7B88">
        <w:rPr>
          <w:lang w:val="en-US"/>
        </w:rPr>
        <w:t xml:space="preserve">Imp RRT </w:t>
      </w:r>
      <w:r>
        <w:rPr>
          <w:lang w:val="en-US"/>
        </w:rPr>
        <w:t>1.309</w:t>
      </w:r>
      <w:bookmarkEnd w:id="73"/>
    </w:p>
    <w:p w14:paraId="62ECD978" w14:textId="77777777" w:rsidR="00070EB0" w:rsidRPr="00070EB0" w:rsidRDefault="00070EB0" w:rsidP="00070EB0"/>
    <w:p w14:paraId="30ABC26B" w14:textId="31902988" w:rsidR="004045E3" w:rsidRPr="00A44071" w:rsidRDefault="007E0BD4" w:rsidP="004045E3">
      <w:pPr>
        <w:pStyle w:val="OCJENSKIRADOVIOdlomak1PRVIODLOMAK"/>
      </w:pPr>
      <w:r>
        <w:t>U</w:t>
      </w:r>
      <w:r w:rsidR="00F8533D">
        <w:t xml:space="preserve">sporedbom spektara </w:t>
      </w:r>
      <w:r w:rsidR="00F8533D">
        <w:rPr>
          <w:vertAlign w:val="superscript"/>
        </w:rPr>
        <w:t>1</w:t>
      </w:r>
      <w:r w:rsidR="00F8533D">
        <w:t>H NMR</w:t>
      </w:r>
      <w:r>
        <w:t xml:space="preserve"> glavne komponente </w:t>
      </w:r>
      <w:r w:rsidR="00F8533D">
        <w:t>i onečišćenja 4''_</w:t>
      </w:r>
      <w:r>
        <w:t xml:space="preserve">Imp RRT 1.309 vidljivo je da onečišćenje ima strukturu vrlo sličnu </w:t>
      </w:r>
      <w:r w:rsidR="00F8533D">
        <w:t xml:space="preserve">glavnoj komponenti </w:t>
      </w:r>
      <w:r>
        <w:t>4''-tetrahidrofurfuril makrozon</w:t>
      </w:r>
      <w:r w:rsidR="00F8533D">
        <w:t xml:space="preserve"> (Slika 3</w:t>
      </w:r>
      <w:r w:rsidR="00BC5D82">
        <w:t>0</w:t>
      </w:r>
      <w:r w:rsidR="00F8533D">
        <w:t>)</w:t>
      </w:r>
      <w:r>
        <w:t xml:space="preserve">. </w:t>
      </w:r>
      <w:r w:rsidR="00BC5D82">
        <w:t xml:space="preserve">U </w:t>
      </w:r>
      <w:r w:rsidR="00FF7AAE">
        <w:t xml:space="preserve">spektru </w:t>
      </w:r>
      <w:r w:rsidR="00BC5D82">
        <w:t xml:space="preserve">COSY vide se korelacije protona u tetrahidrofurfurilnom prstenu (Slika D20). </w:t>
      </w:r>
      <w:r w:rsidRPr="003207A6">
        <w:t xml:space="preserve">U </w:t>
      </w:r>
      <w:r w:rsidR="00F8533D">
        <w:t xml:space="preserve">spektru </w:t>
      </w:r>
      <w:r w:rsidRPr="00CD6383">
        <w:rPr>
          <w:vertAlign w:val="superscript"/>
        </w:rPr>
        <w:t>1</w:t>
      </w:r>
      <w:r w:rsidRPr="003207A6">
        <w:t>H NMR</w:t>
      </w:r>
      <w:r>
        <w:t xml:space="preserve"> </w:t>
      </w:r>
      <w:r w:rsidR="00F8533D">
        <w:t xml:space="preserve">onečišćenja </w:t>
      </w:r>
      <w:r>
        <w:t xml:space="preserve">prisutan je novi signal (singlet) pri 2.18 ppm koji u </w:t>
      </w:r>
      <w:r w:rsidR="00FF7AAE">
        <w:t xml:space="preserve"> </w:t>
      </w:r>
      <w:r>
        <w:t>spektru HSQC ima korelaciju kroz jednu vezu s ugljikovim atomom pri 35.7 ppm</w:t>
      </w:r>
      <w:r w:rsidR="002B5D29">
        <w:t xml:space="preserve"> (Slika </w:t>
      </w:r>
      <w:r w:rsidR="00FC0B70">
        <w:t>D</w:t>
      </w:r>
      <w:r w:rsidR="00BC5D82">
        <w:t>21</w:t>
      </w:r>
      <w:r w:rsidR="002B5D29">
        <w:t>)</w:t>
      </w:r>
      <w:r>
        <w:t>. Prema vrijednostima kemijskih pomaka pretpostavka je da se radi o novoj metilnoj skupini vezanoj na karbonilni ugljikov atom</w:t>
      </w:r>
      <w:r w:rsidR="00995393">
        <w:t>. Kemijski pomak</w:t>
      </w:r>
      <w:r>
        <w:t xml:space="preserve"> karbonilnog ugljikovog atoma vidi se </w:t>
      </w:r>
      <w:r w:rsidR="00995393">
        <w:t>u</w:t>
      </w:r>
      <w:r>
        <w:t xml:space="preserve"> spektr</w:t>
      </w:r>
      <w:r w:rsidR="00995393">
        <w:t>u</w:t>
      </w:r>
      <w:r>
        <w:t xml:space="preserve"> HMBC onečišćenja u kojem </w:t>
      </w:r>
      <w:r w:rsidR="00995393">
        <w:t>postoji</w:t>
      </w:r>
      <w:r>
        <w:t xml:space="preserve"> korelacija nove metilne skupine s ugljikovim atomom pri 175.1 ppm</w:t>
      </w:r>
      <w:r w:rsidR="00B221B4">
        <w:t xml:space="preserve"> (Slika 3</w:t>
      </w:r>
      <w:r w:rsidR="00BC5D82">
        <w:t>1</w:t>
      </w:r>
      <w:r w:rsidR="00B221B4">
        <w:t>)</w:t>
      </w:r>
      <w:r>
        <w:t xml:space="preserve">. Iz svega nevedenog može se zaključiti da se radi o acetilnoj skupini vezanoj na poziciju 2' šećerne jedinice. </w:t>
      </w:r>
      <w:r w:rsidR="00B221B4">
        <w:t>Spektar MS onečišćenja sadrži</w:t>
      </w:r>
      <w:r>
        <w:t xml:space="preserve"> </w:t>
      </w:r>
      <w:r w:rsidRPr="00ED6EB9">
        <w:t xml:space="preserve">signal </w:t>
      </w:r>
      <w:r>
        <w:t>m/z</w:t>
      </w:r>
      <w:r w:rsidRPr="00ED6EB9">
        <w:t xml:space="preserve"> </w:t>
      </w:r>
      <w:r w:rsidRPr="00285FE4">
        <w:rPr>
          <w:color w:val="000000"/>
          <w:lang w:eastAsia="hr-HR"/>
        </w:rPr>
        <w:t>791.5 koji odgovara fragmentu molekule bez tiosemikarbazida i aminopropilnog lanca</w:t>
      </w:r>
      <w:r>
        <w:rPr>
          <w:color w:val="000000"/>
          <w:lang w:eastAsia="hr-HR"/>
        </w:rPr>
        <w:t xml:space="preserve"> </w:t>
      </w:r>
      <w:r>
        <w:t>(Slika D2</w:t>
      </w:r>
      <w:r w:rsidR="00BC5D82">
        <w:t>2</w:t>
      </w:r>
      <w:r>
        <w:t xml:space="preserve">), a nema signala </w:t>
      </w:r>
      <w:r w:rsidRPr="00285FE4">
        <w:rPr>
          <w:color w:val="000000"/>
          <w:lang w:eastAsia="hr-HR"/>
        </w:rPr>
        <w:t>molekulsk</w:t>
      </w:r>
      <w:r>
        <w:rPr>
          <w:color w:val="000000"/>
          <w:lang w:eastAsia="hr-HR"/>
        </w:rPr>
        <w:t>og</w:t>
      </w:r>
      <w:r w:rsidRPr="00285FE4">
        <w:rPr>
          <w:color w:val="000000"/>
          <w:lang w:eastAsia="hr-HR"/>
        </w:rPr>
        <w:t xml:space="preserve"> ion</w:t>
      </w:r>
      <w:r>
        <w:rPr>
          <w:color w:val="000000"/>
          <w:lang w:eastAsia="hr-HR"/>
        </w:rPr>
        <w:t>a</w:t>
      </w:r>
      <w:r w:rsidRPr="00285FE4">
        <w:rPr>
          <w:color w:val="000000"/>
          <w:lang w:eastAsia="hr-HR"/>
        </w:rPr>
        <w:t xml:space="preserve"> koji bi trebao biti m/z 1136</w:t>
      </w:r>
      <w:r w:rsidRPr="003207A6">
        <w:t>.</w:t>
      </w:r>
      <w:r>
        <w:t xml:space="preserve"> Međutim, u spektru </w:t>
      </w:r>
      <w:r w:rsidRPr="00285FE4">
        <w:rPr>
          <w:color w:val="000000"/>
          <w:lang w:eastAsia="hr-HR"/>
        </w:rPr>
        <w:t xml:space="preserve">HMBC onečišćenja mogu </w:t>
      </w:r>
      <w:r>
        <w:rPr>
          <w:color w:val="000000"/>
          <w:lang w:eastAsia="hr-HR"/>
        </w:rPr>
        <w:t xml:space="preserve">se </w:t>
      </w:r>
      <w:r w:rsidRPr="00285FE4">
        <w:rPr>
          <w:color w:val="000000"/>
          <w:lang w:eastAsia="hr-HR"/>
        </w:rPr>
        <w:t>vidjeti korelacije koje potvrđuju da je tetrahidrofurfuril-tiosemikarbazid vezan na kladinoznu jedinicu azitromicina</w:t>
      </w:r>
      <w:r>
        <w:rPr>
          <w:color w:val="000000"/>
          <w:lang w:eastAsia="hr-HR"/>
        </w:rPr>
        <w:t>.</w:t>
      </w:r>
      <w:r w:rsidR="00B221B4">
        <w:t xml:space="preserve"> </w:t>
      </w:r>
    </w:p>
    <w:p w14:paraId="5FE74E98" w14:textId="7A011C7F" w:rsidR="00285FE4" w:rsidRDefault="004D0ADA" w:rsidP="004045E3">
      <w:pPr>
        <w:pStyle w:val="OCJENSKIRADOVIOdlomak2OSTALIODLOMCI"/>
      </w:pPr>
      <w:r>
        <w:t xml:space="preserve">Na temelju </w:t>
      </w:r>
      <w:r w:rsidR="00B221B4">
        <w:t>analize snimljenih</w:t>
      </w:r>
      <w:r>
        <w:t xml:space="preserve"> spektara predložena je struktura onečišćenja </w:t>
      </w:r>
      <w:r w:rsidR="00B221B4">
        <w:t xml:space="preserve">4''_Imp RRT 1.309 </w:t>
      </w:r>
      <w:r>
        <w:t>prisutnog u reakcijskoj smjesi 4''</w:t>
      </w:r>
      <w:r w:rsidRPr="00251695">
        <w:t>-tetrahidrofurfuril</w:t>
      </w:r>
      <w:r>
        <w:t xml:space="preserve"> makrozona (Slika 3</w:t>
      </w:r>
      <w:r w:rsidR="00BC5D82">
        <w:t>2</w:t>
      </w:r>
      <w:r>
        <w:t xml:space="preserve">). Kemijski pomaci </w:t>
      </w:r>
      <w:r w:rsidRPr="00C54BCF">
        <w:rPr>
          <w:vertAlign w:val="superscript"/>
        </w:rPr>
        <w:t>1</w:t>
      </w:r>
      <w:r>
        <w:t xml:space="preserve">H i </w:t>
      </w:r>
      <w:r w:rsidRPr="00C54BCF">
        <w:rPr>
          <w:vertAlign w:val="superscript"/>
        </w:rPr>
        <w:t>13</w:t>
      </w:r>
      <w:r>
        <w:t>C</w:t>
      </w:r>
      <w:r w:rsidR="00C54BCF">
        <w:t xml:space="preserve"> </w:t>
      </w:r>
      <w:r>
        <w:t xml:space="preserve">za onečišćenje </w:t>
      </w:r>
      <w:r w:rsidR="00C54BCF">
        <w:t>4''_</w:t>
      </w:r>
      <w:r>
        <w:t>Imp RRT 1.309 asignirani u acetonitrilu-d3 prikazani su u Tablici 13.</w:t>
      </w:r>
    </w:p>
    <w:p w14:paraId="43C1CEB1" w14:textId="77777777" w:rsidR="00827E98" w:rsidRDefault="00827E98" w:rsidP="004045E3">
      <w:pPr>
        <w:pStyle w:val="OCJENSKIRADOVIOdlomak2OSTALIODLOMCI"/>
      </w:pPr>
    </w:p>
    <w:p w14:paraId="1B919E51" w14:textId="7B546A6A" w:rsidR="007E0BD4" w:rsidRPr="00285FE4" w:rsidRDefault="007E0BD4" w:rsidP="003247B6">
      <w:pPr>
        <w:pStyle w:val="Default"/>
        <w:spacing w:line="360" w:lineRule="auto"/>
        <w:jc w:val="center"/>
        <w:rPr>
          <w:lang w:val="hr-HR"/>
        </w:rPr>
      </w:pPr>
      <w:r w:rsidRPr="007E0BD4">
        <w:rPr>
          <w:noProof/>
          <w:lang w:val="hr-HR"/>
        </w:rPr>
        <w:drawing>
          <wp:inline distT="0" distB="0" distL="0" distR="0" wp14:anchorId="70834E74" wp14:editId="02F6E76D">
            <wp:extent cx="5760085" cy="1282700"/>
            <wp:effectExtent l="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t="50971"/>
                    <a:stretch/>
                  </pic:blipFill>
                  <pic:spPr bwMode="auto">
                    <a:xfrm>
                      <a:off x="0" y="0"/>
                      <a:ext cx="576008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F67F1" w14:textId="55775370" w:rsidR="00B43A3A" w:rsidRDefault="00B43A3A" w:rsidP="003247B6">
      <w:pPr>
        <w:pStyle w:val="Default"/>
        <w:spacing w:line="360" w:lineRule="auto"/>
        <w:jc w:val="center"/>
      </w:pPr>
      <w:r>
        <w:t>Slika 3</w:t>
      </w:r>
      <w:r w:rsidR="003247B6">
        <w:t>0</w:t>
      </w:r>
      <w:r>
        <w:t xml:space="preserve">. Spektar </w:t>
      </w:r>
      <w:r w:rsidRPr="00F8533D">
        <w:rPr>
          <w:vertAlign w:val="superscript"/>
        </w:rPr>
        <w:t>1</w:t>
      </w:r>
      <w:r>
        <w:t xml:space="preserve">H NMR onečišćenja </w:t>
      </w:r>
      <w:r w:rsidR="00F8533D">
        <w:t>4''_</w:t>
      </w:r>
      <w:r>
        <w:t xml:space="preserve">Imp RRT 1.309 </w:t>
      </w:r>
      <w:r w:rsidR="004D0ADA">
        <w:t xml:space="preserve">(plavo) </w:t>
      </w:r>
      <w:r>
        <w:t>izoliranog tehnikom LC-SPE</w:t>
      </w:r>
      <w:r w:rsidR="004D0ADA">
        <w:t xml:space="preserve"> u odnosu na glavnu komponentu (crveno).</w:t>
      </w:r>
    </w:p>
    <w:p w14:paraId="544341E2" w14:textId="1D306173" w:rsidR="004D0ADA" w:rsidRDefault="004D0ADA" w:rsidP="004D0ADA">
      <w:pPr>
        <w:pStyle w:val="Default"/>
        <w:spacing w:line="360" w:lineRule="auto"/>
        <w:jc w:val="center"/>
        <w:rPr>
          <w:noProof/>
        </w:rPr>
      </w:pPr>
    </w:p>
    <w:p w14:paraId="64174D85" w14:textId="64246AB5" w:rsidR="00370822" w:rsidRDefault="00995393" w:rsidP="004D0ADA">
      <w:pPr>
        <w:pStyle w:val="Default"/>
        <w:spacing w:line="360" w:lineRule="auto"/>
        <w:jc w:val="center"/>
      </w:pPr>
      <w:r>
        <w:rPr>
          <w:noProof/>
          <w:lang w:val="hr-HR"/>
        </w:rPr>
        <w:lastRenderedPageBreak/>
        <w:drawing>
          <wp:inline distT="0" distB="0" distL="0" distR="0" wp14:anchorId="641E84BB" wp14:editId="2BFA9E4F">
            <wp:extent cx="5760085" cy="2576195"/>
            <wp:effectExtent l="0" t="0" r="0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HMBC_Imp RRT 1-309_2.tiff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35CA0" w14:textId="7D18987E" w:rsidR="00B43A3A" w:rsidRDefault="00B43A3A" w:rsidP="00B43A3A">
      <w:pPr>
        <w:pStyle w:val="OCJENSKIRADOVIOdlomak1PRVIODLOMAK"/>
        <w:jc w:val="center"/>
      </w:pPr>
      <w:r>
        <w:t>Slika 3</w:t>
      </w:r>
      <w:r w:rsidR="003247B6">
        <w:t>1</w:t>
      </w:r>
      <w:r>
        <w:t xml:space="preserve">. Spektar HMBC izoliranog onečišćenja </w:t>
      </w:r>
      <w:r w:rsidR="00854DCD">
        <w:t>4''_</w:t>
      </w:r>
      <w:r>
        <w:t>Imp RRT 1.309 snimljen u deuteriranom acetonitrilu pri 25 °C.</w:t>
      </w:r>
    </w:p>
    <w:p w14:paraId="03C511F6" w14:textId="1EC2A935" w:rsidR="00B43A3A" w:rsidRDefault="00285FE4" w:rsidP="00B43A3A">
      <w:pPr>
        <w:pStyle w:val="OCJENSKIRADOVIOdlomak1PRVIODLOMAK"/>
        <w:jc w:val="center"/>
      </w:pPr>
      <w:r>
        <w:rPr>
          <w:noProof/>
          <w:lang w:eastAsia="hr-HR"/>
        </w:rPr>
        <w:drawing>
          <wp:inline distT="0" distB="0" distL="0" distR="0" wp14:anchorId="2CE2071C" wp14:editId="6BB0CB31">
            <wp:extent cx="5760085" cy="3925137"/>
            <wp:effectExtent l="0" t="0" r="0" b="0"/>
            <wp:docPr id="2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krozon 4''-16 acetiliran na 2'.tif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6" t="-7376" r="926" b="7376"/>
                    <a:stretch/>
                  </pic:blipFill>
                  <pic:spPr>
                    <a:xfrm>
                      <a:off x="0" y="0"/>
                      <a:ext cx="5760085" cy="392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EC7CF" w14:textId="79F0BAC6" w:rsidR="00B43A3A" w:rsidRDefault="00B43A3A" w:rsidP="00B43A3A">
      <w:pPr>
        <w:pStyle w:val="OCJENSKIRADOVIOdlomak1PRVIODLOMAK"/>
        <w:jc w:val="center"/>
      </w:pPr>
      <w:r>
        <w:t>Slika 3</w:t>
      </w:r>
      <w:r w:rsidR="003247B6">
        <w:t>2</w:t>
      </w:r>
      <w:r>
        <w:t xml:space="preserve">. Predložena struktura onečišćenja </w:t>
      </w:r>
      <w:r w:rsidR="00193438">
        <w:t>4''_</w:t>
      </w:r>
      <w:r>
        <w:t>Imp RRT 1.309.</w:t>
      </w:r>
    </w:p>
    <w:p w14:paraId="7B5427F0" w14:textId="7D2338D5" w:rsidR="00B43A3A" w:rsidRDefault="00B43A3A" w:rsidP="00B43A3A">
      <w:pPr>
        <w:pStyle w:val="OCJENSKIRADOVIOdlomak3NASTAVAKODLOMKA"/>
      </w:pPr>
    </w:p>
    <w:p w14:paraId="4B485018" w14:textId="3035875B" w:rsidR="00827E98" w:rsidRDefault="00827E98" w:rsidP="00B43A3A">
      <w:pPr>
        <w:pStyle w:val="OCJENSKIRADOVIOdlomak3NASTAVAKODLOMKA"/>
      </w:pPr>
    </w:p>
    <w:p w14:paraId="10967159" w14:textId="77777777" w:rsidR="00827E98" w:rsidRPr="00A44071" w:rsidRDefault="00827E98" w:rsidP="00B43A3A">
      <w:pPr>
        <w:pStyle w:val="OCJENSKIRADOVIOdlomak3NASTAVAKODLOMKA"/>
      </w:pPr>
    </w:p>
    <w:p w14:paraId="668D16EC" w14:textId="0DB6D9D1" w:rsidR="00B43A3A" w:rsidRDefault="00B43A3A" w:rsidP="007D73D6">
      <w:pPr>
        <w:pStyle w:val="OCJENSKIRADOVIOdlomak1PRVIODLOMAK"/>
        <w:jc w:val="left"/>
      </w:pPr>
      <w:r>
        <w:lastRenderedPageBreak/>
        <w:t xml:space="preserve">Tablica 13. Kemijski pomaci </w:t>
      </w:r>
      <w:r w:rsidRPr="0096379E">
        <w:rPr>
          <w:vertAlign w:val="superscript"/>
        </w:rPr>
        <w:t>1</w:t>
      </w:r>
      <w:r>
        <w:t xml:space="preserve">H i </w:t>
      </w:r>
      <w:r w:rsidRPr="0096379E">
        <w:rPr>
          <w:vertAlign w:val="superscript"/>
        </w:rPr>
        <w:t>13</w:t>
      </w:r>
      <w:r>
        <w:t xml:space="preserve">C onečišćenja </w:t>
      </w:r>
      <w:r w:rsidR="0096379E">
        <w:t>4''_</w:t>
      </w:r>
      <w:r>
        <w:t>Imp RRT 1.309 asignirani u acetonitrilu-</w:t>
      </w:r>
      <w:r w:rsidRPr="00313AE1">
        <w:rPr>
          <w:i/>
        </w:rPr>
        <w:t>d3</w:t>
      </w:r>
      <w: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70"/>
        <w:gridCol w:w="1535"/>
        <w:gridCol w:w="1535"/>
        <w:gridCol w:w="1535"/>
        <w:gridCol w:w="1529"/>
      </w:tblGrid>
      <w:tr w:rsidR="002C7E5F" w14:paraId="329DAAA2" w14:textId="77777777" w:rsidTr="002C7E5F">
        <w:trPr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FB7E4" w14:textId="75AEDE76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SPOJ</w:t>
            </w:r>
          </w:p>
        </w:tc>
        <w:tc>
          <w:tcPr>
            <w:tcW w:w="41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7E9818" w14:textId="74633514" w:rsidR="002C7E5F" w:rsidRPr="00897292" w:rsidRDefault="002C7E5F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97292">
              <w:rPr>
                <w:rFonts w:ascii="Arial" w:eastAsia="Calibri" w:hAnsi="Arial" w:cs="Arial"/>
                <w:b/>
              </w:rPr>
              <w:t>4’</w:t>
            </w:r>
            <w:r w:rsidR="0096379E" w:rsidRPr="00897292">
              <w:rPr>
                <w:rFonts w:ascii="Arial" w:eastAsia="Calibri" w:hAnsi="Arial" w:cs="Arial"/>
                <w:b/>
              </w:rPr>
              <w:t>’</w:t>
            </w:r>
            <w:r w:rsidRPr="00897292">
              <w:rPr>
                <w:rFonts w:ascii="Arial" w:eastAsia="Calibri" w:hAnsi="Arial" w:cs="Arial"/>
                <w:b/>
              </w:rPr>
              <w:t>_Imp RRT 1.309</w:t>
            </w:r>
          </w:p>
        </w:tc>
      </w:tr>
      <w:tr w:rsidR="002C7E5F" w14:paraId="255D4944" w14:textId="77777777" w:rsidTr="002C7E5F">
        <w:trPr>
          <w:trHeight w:val="319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5A7E17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7482740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BAA989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6AACEDE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Atom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72F022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</w:t>
            </w:r>
            <w:r>
              <w:rPr>
                <w:rFonts w:ascii="Arial" w:eastAsia="Calibri" w:hAnsi="Arial" w:cs="Arial"/>
                <w:b/>
              </w:rPr>
              <w:t>H)/ppm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1730A4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i/>
              </w:rPr>
              <w:t>δ</w:t>
            </w:r>
            <w:r>
              <w:rPr>
                <w:rFonts w:ascii="Arial" w:eastAsia="Calibri" w:hAnsi="Arial" w:cs="Arial"/>
                <w:b/>
              </w:rPr>
              <w:t>(</w:t>
            </w:r>
            <w:r>
              <w:rPr>
                <w:rFonts w:ascii="Arial" w:eastAsia="Calibri" w:hAnsi="Arial" w:cs="Arial"/>
                <w:b/>
                <w:vertAlign w:val="superscript"/>
              </w:rPr>
              <w:t>13</w:t>
            </w:r>
            <w:r>
              <w:rPr>
                <w:rFonts w:ascii="Arial" w:eastAsia="Calibri" w:hAnsi="Arial" w:cs="Arial"/>
                <w:b/>
              </w:rPr>
              <w:t>C)/ppm</w:t>
            </w:r>
          </w:p>
        </w:tc>
      </w:tr>
      <w:tr w:rsidR="002C7E5F" w14:paraId="5B3C36B2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06D8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93E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415A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178.4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F654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4’’- 22a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C7AA8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A452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508FBBE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B2DB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5CAA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B53B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431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4’’- 22b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47D6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A1E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658C2D55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F06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B649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E4E5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14.57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520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771A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7D8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</w:tr>
      <w:tr w:rsidR="002C7E5F" w14:paraId="797C1AC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403C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294D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5770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78.44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A08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82C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3.81; 3.65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0D4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47.85</w:t>
            </w:r>
          </w:p>
        </w:tc>
      </w:tr>
      <w:tr w:rsidR="002C7E5F" w14:paraId="6701E51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B66A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D2CE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0111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F57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E83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4.13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735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77.17</w:t>
            </w:r>
          </w:p>
        </w:tc>
      </w:tr>
      <w:tr w:rsidR="002C7E5F" w14:paraId="609E3D8C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63D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6AC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EE9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8.85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70DB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51C4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1.95; 1.63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065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28.5</w:t>
            </w:r>
          </w:p>
        </w:tc>
      </w:tr>
      <w:tr w:rsidR="002C7E5F" w14:paraId="2249476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01E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1867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3.53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0F4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83.2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7937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08F8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1.83; 1.44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EA7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21.03</w:t>
            </w:r>
          </w:p>
        </w:tc>
      </w:tr>
      <w:tr w:rsidR="002C7E5F" w14:paraId="2893D718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40DC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9EA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7C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9A8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6AAD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3.86; 3.71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442C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67.71</w:t>
            </w:r>
          </w:p>
        </w:tc>
      </w:tr>
      <w:tr w:rsidR="002C7E5F" w14:paraId="4D73813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F69A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969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238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27.2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5A64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86FB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D63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175.1</w:t>
            </w:r>
          </w:p>
        </w:tc>
      </w:tr>
      <w:tr w:rsidR="002C7E5F" w14:paraId="6FC0B7F5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15D1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6OH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E39F0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1978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2E0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9DA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70B1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35.7</w:t>
            </w:r>
          </w:p>
        </w:tc>
      </w:tr>
      <w:tr w:rsidR="002C7E5F" w14:paraId="63D5D84E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2D1C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7eq; 7ax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75C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1.62; 1.37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D8C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DBAE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779D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4.47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9419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102.57</w:t>
            </w:r>
          </w:p>
        </w:tc>
      </w:tr>
      <w:tr w:rsidR="002C7E5F" w14:paraId="6902980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806B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A22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1.94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3B68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26.5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E8AD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81F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3.04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F5F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70.97</w:t>
            </w:r>
          </w:p>
        </w:tc>
      </w:tr>
      <w:tr w:rsidR="002C7E5F" w14:paraId="1F8EECB0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726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8Me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DC6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0.87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0D5A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21.62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11BB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2'OH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22B14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7D3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18681FA9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AE9A3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9eq; 9ax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1F9E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2.49; 2.14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6ED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70.55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BFA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BD6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2.38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4B6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45.3</w:t>
            </w:r>
          </w:p>
        </w:tc>
      </w:tr>
      <w:tr w:rsidR="002C7E5F" w14:paraId="04B5978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3522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9a-N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4D35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2.25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C19E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A8B5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3'NMe</w:t>
            </w:r>
            <w:r>
              <w:rPr>
                <w:rFonts w:ascii="Arial" w:eastAsia="Calibri" w:hAnsi="Arial" w:cs="Arial"/>
                <w:b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0229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6F4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39.48</w:t>
            </w:r>
          </w:p>
        </w:tc>
      </w:tr>
      <w:tr w:rsidR="002C7E5F" w14:paraId="2E93914B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4B1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3C56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8244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64.7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C1C7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4'eq; 4'ax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DEC4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1.59; 1.06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E125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28.93</w:t>
            </w:r>
          </w:p>
        </w:tc>
      </w:tr>
      <w:tr w:rsidR="002C7E5F" w14:paraId="65A4844A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9A88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10Me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2814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5888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6.97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B52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97AA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3.66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183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67.9</w:t>
            </w:r>
          </w:p>
        </w:tc>
      </w:tr>
      <w:tr w:rsidR="002C7E5F" w14:paraId="107EFCAB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FF5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6D0F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3.62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8E6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67.9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531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98A9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1.15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7A84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21.29</w:t>
            </w:r>
          </w:p>
        </w:tc>
      </w:tr>
      <w:tr w:rsidR="002C7E5F" w14:paraId="5C5531A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D5EE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11OH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EF2EF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B52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5974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A4CE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4.91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4EAE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95.2</w:t>
            </w:r>
          </w:p>
        </w:tc>
      </w:tr>
      <w:tr w:rsidR="002C7E5F" w14:paraId="004D4A06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DDBC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56FE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FDFB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74.8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947B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2''eq; 2''ax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241C0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2.30; 1.42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15B0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34.84</w:t>
            </w:r>
          </w:p>
        </w:tc>
      </w:tr>
      <w:tr w:rsidR="002C7E5F" w14:paraId="3CF2906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8A0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594D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252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16.83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7F40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AAC9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B8E64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73.9</w:t>
            </w:r>
          </w:p>
        </w:tc>
      </w:tr>
      <w:tr w:rsidR="002C7E5F" w14:paraId="066C00E0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BC0C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12OH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F4C97" w14:textId="77777777" w:rsidR="002C7E5F" w:rsidRDefault="002C7E5F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  <w:vertAlign w:val="superscript"/>
              </w:rPr>
              <w:t>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9FC7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7699A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B02E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161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20.79</w:t>
            </w:r>
          </w:p>
        </w:tc>
      </w:tr>
      <w:tr w:rsidR="002C7E5F" w14:paraId="758C5B66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A368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B299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4.68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8CF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77.48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ED00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3''OMe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51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2FE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49.2</w:t>
            </w:r>
          </w:p>
        </w:tc>
      </w:tr>
      <w:tr w:rsidR="002C7E5F" w14:paraId="18FBAC24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B57E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14eq; 14ax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74E7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1.82; 1.44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940F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EC7CF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415E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2.77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561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87.3</w:t>
            </w:r>
          </w:p>
        </w:tc>
      </w:tr>
      <w:tr w:rsidR="002C7E5F" w14:paraId="73F4EFD2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974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14Me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589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0.72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DEA6D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10.35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759A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4’’- 9a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01E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3.80; 3.69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E2D18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73.2</w:t>
            </w:r>
          </w:p>
        </w:tc>
      </w:tr>
      <w:tr w:rsidR="002C7E5F" w14:paraId="31BA5CDF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401B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5062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D94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166.1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F021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4’’- 9b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12C2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1.84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F5E1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29.69</w:t>
            </w:r>
          </w:p>
        </w:tc>
      </w:tr>
      <w:tr w:rsidR="002C7E5F" w14:paraId="18E640C1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9A4C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16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3A1B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C1A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141.57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78F36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4’’- 9c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F44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3.42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0BE6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36.0</w:t>
            </w:r>
          </w:p>
        </w:tc>
      </w:tr>
      <w:tr w:rsidR="002C7E5F" w14:paraId="60DB6F42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EE7D5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17; 21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0A74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7.84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F1567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127.64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507E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4’’- 9d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E046F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7.49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D016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</w:tr>
      <w:tr w:rsidR="002C7E5F" w14:paraId="7E97CB26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82292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18; 20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334F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7.75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3160E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127.05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217BD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582D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4.27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9D331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64.47</w:t>
            </w:r>
          </w:p>
        </w:tc>
      </w:tr>
      <w:tr w:rsidR="002C7E5F" w14:paraId="78067E83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97488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19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84579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F20C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136.50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B8DF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5''Me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18A15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033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18.03</w:t>
            </w:r>
          </w:p>
        </w:tc>
      </w:tr>
      <w:tr w:rsidR="002C7E5F" w14:paraId="52516D4B" w14:textId="77777777" w:rsidTr="002C7E5F">
        <w:trPr>
          <w:trHeight w:val="276"/>
          <w:jc w:val="center"/>
        </w:trPr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05044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</w:rPr>
              <w:t>22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4111A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7.96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E87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141.63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4C9" w14:textId="77777777" w:rsidR="002C7E5F" w:rsidRDefault="002C7E5F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DEC3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E6D6" w14:textId="77777777" w:rsidR="002C7E5F" w:rsidRDefault="002C7E5F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164D93DC" w14:textId="77777777" w:rsidR="002B5D29" w:rsidRDefault="002B5D29" w:rsidP="002B5D29">
      <w:pPr>
        <w:pStyle w:val="OCJENSKIRADOVIOdlomak2OSTALIODLOMCI"/>
      </w:pPr>
      <w:r>
        <w:rPr>
          <w:vertAlign w:val="superscript"/>
        </w:rPr>
        <w:t>a</w:t>
      </w:r>
      <w:r>
        <w:t>nije opažen signal</w:t>
      </w:r>
    </w:p>
    <w:p w14:paraId="0F6BD79F" w14:textId="77777777" w:rsidR="002C7E5F" w:rsidRPr="002C7E5F" w:rsidRDefault="002C7E5F" w:rsidP="002C7E5F">
      <w:pPr>
        <w:pStyle w:val="OCJENSKIRADOVIOdlomak2OSTALIODLOMCI"/>
      </w:pPr>
    </w:p>
    <w:p w14:paraId="797A5AA8" w14:textId="77777777" w:rsidR="003E6D3F" w:rsidRDefault="003E6D3F" w:rsidP="003F0EDA">
      <w:pPr>
        <w:pStyle w:val="OCJENSKIRADOVIOdlomak3NASTAVAKODLOMKA"/>
        <w:jc w:val="left"/>
      </w:pPr>
    </w:p>
    <w:p w14:paraId="7BC92DB3" w14:textId="77777777" w:rsidR="003E6D3F" w:rsidRDefault="003E6D3F" w:rsidP="003F0EDA">
      <w:pPr>
        <w:pStyle w:val="OCJENSKIRADOVIOdlomak3NASTAVAKODLOMKA"/>
        <w:jc w:val="left"/>
      </w:pPr>
    </w:p>
    <w:p w14:paraId="2F94A9D7" w14:textId="2720BEC0" w:rsidR="003F0EDA" w:rsidRPr="00CE5FBD" w:rsidRDefault="003F0EDA" w:rsidP="003F0EDA">
      <w:pPr>
        <w:pStyle w:val="OCJENSKIRADOVIOdlomak3NASTAVAKODLOMKA"/>
        <w:jc w:val="left"/>
      </w:pPr>
    </w:p>
    <w:p w14:paraId="3B4F101E" w14:textId="77777777" w:rsidR="00170AC3" w:rsidRDefault="00170AC3" w:rsidP="00CA3BF9">
      <w:pPr>
        <w:pStyle w:val="OCJENSKIRADOVIOdlomak3NASTAVAKODLOMKA"/>
      </w:pPr>
    </w:p>
    <w:bookmarkEnd w:id="56"/>
    <w:p w14:paraId="3F0C9B2F" w14:textId="77777777" w:rsidR="00424536" w:rsidRPr="00A44071" w:rsidRDefault="00424536" w:rsidP="00CA3BF9">
      <w:pPr>
        <w:pStyle w:val="OCJENSKIRADOVIOdlomak3NASTAVAKODLOMKA"/>
      </w:pPr>
    </w:p>
    <w:p w14:paraId="157EBC9C" w14:textId="77777777" w:rsidR="00424536" w:rsidRPr="00A44071" w:rsidRDefault="00424536" w:rsidP="00CA3BF9">
      <w:pPr>
        <w:pStyle w:val="OCJENSKIRADOVIOdlomak3NASTAVAKODLOMKA"/>
        <w:sectPr w:rsidR="00424536" w:rsidRPr="00A44071" w:rsidSect="00CF6BB4">
          <w:headerReference w:type="default" r:id="rId57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794444C6" w14:textId="27F9DCF7" w:rsidR="00CC6E63" w:rsidRDefault="00424536" w:rsidP="00CC6E63">
      <w:pPr>
        <w:pStyle w:val="OCJENSKIRADOVI1Naslovpoglavlja"/>
      </w:pPr>
      <w:bookmarkStart w:id="74" w:name="_Toc355955761"/>
      <w:bookmarkStart w:id="75" w:name="_Toc48766219"/>
      <w:r w:rsidRPr="00A44071">
        <w:lastRenderedPageBreak/>
        <w:t>ZAKLJUČAK</w:t>
      </w:r>
      <w:bookmarkStart w:id="76" w:name="_Hlk42331593"/>
      <w:bookmarkEnd w:id="74"/>
      <w:bookmarkEnd w:id="75"/>
    </w:p>
    <w:p w14:paraId="1D0D5068" w14:textId="53F51B03" w:rsidR="004045E3" w:rsidRPr="00A44071" w:rsidRDefault="00CC6E63" w:rsidP="004045E3">
      <w:pPr>
        <w:pStyle w:val="OCJENSKIRADOVIOdlomak1PRVIODLOMAK"/>
      </w:pPr>
      <w:r>
        <w:t xml:space="preserve">U ovom istraživanju tehnika LC-SPE/NMR uspješno je primijenjena za analizu reakcijskih smjesa dviju novih </w:t>
      </w:r>
      <w:r w:rsidR="00A459F0">
        <w:t xml:space="preserve">bioaktivnih </w:t>
      </w:r>
      <w:r>
        <w:t xml:space="preserve">klasa </w:t>
      </w:r>
      <w:r w:rsidRPr="00C00841">
        <w:t>azitromicinsk</w:t>
      </w:r>
      <w:r>
        <w:t>ih</w:t>
      </w:r>
      <w:r w:rsidRPr="00C00841">
        <w:t xml:space="preserve"> konjugata</w:t>
      </w:r>
      <w:r>
        <w:t xml:space="preserve"> – makrozona. Komponente reakcijskih smjesa učinkovito su odijeljene na kromatografskoj koloni. Nakon kromatografskog odjeljivanja odabrani analiti su uspješno ekstrahirani </w:t>
      </w:r>
      <w:r w:rsidR="001E3DBC">
        <w:t>višestrukim ukoncentriravanjem (engl. m</w:t>
      </w:r>
      <w:r w:rsidR="001E3DBC">
        <w:rPr>
          <w:i/>
        </w:rPr>
        <w:t>ultitrapping</w:t>
      </w:r>
      <w:r w:rsidR="001E3DBC">
        <w:t xml:space="preserve">) </w:t>
      </w:r>
      <w:r>
        <w:t xml:space="preserve">na SPE-nosače. </w:t>
      </w:r>
      <w:r w:rsidRPr="00C00841">
        <w:t xml:space="preserve">Na temelju </w:t>
      </w:r>
      <w:r w:rsidR="003F266F">
        <w:t xml:space="preserve">analize </w:t>
      </w:r>
      <w:r>
        <w:t>snimljenih</w:t>
      </w:r>
      <w:r w:rsidRPr="00C00841">
        <w:t xml:space="preserve"> </w:t>
      </w:r>
      <w:r>
        <w:t>jedno- i dvo</w:t>
      </w:r>
      <w:r w:rsidRPr="00C00841">
        <w:t xml:space="preserve">dimenzijskih spektara NMR </w:t>
      </w:r>
      <w:r>
        <w:t>te</w:t>
      </w:r>
      <w:r w:rsidRPr="00C00841">
        <w:t xml:space="preserve"> </w:t>
      </w:r>
      <w:r>
        <w:t xml:space="preserve">spektara </w:t>
      </w:r>
      <w:r w:rsidRPr="00C00841">
        <w:t xml:space="preserve">MS predložene su strukture </w:t>
      </w:r>
      <w:r>
        <w:t>dv</w:t>
      </w:r>
      <w:r w:rsidR="0058248F">
        <w:t>a</w:t>
      </w:r>
      <w:r>
        <w:t xml:space="preserve">ju </w:t>
      </w:r>
      <w:r w:rsidR="0058248F">
        <w:t>novosintetiziranih makrozona</w:t>
      </w:r>
      <w:r>
        <w:t xml:space="preserve"> i 5 različitih onečišćenja iz reakcijskih smjesa.</w:t>
      </w:r>
      <w:r w:rsidRPr="00C00841">
        <w:t xml:space="preserve"> </w:t>
      </w:r>
      <w:r>
        <w:t>Strukture izoliranih onečišćenja slične su odgovarajućim novosintetiziranim makrozonima te se može zaključiti da se radi o nusproduktima i razgradnim produktima nastalima tijekom sinteze makrozona.</w:t>
      </w:r>
      <w:r w:rsidR="001B26F7">
        <w:t xml:space="preserve"> </w:t>
      </w:r>
      <w:r w:rsidR="001B26F7" w:rsidRPr="00C00841">
        <w:t xml:space="preserve">Provedeno istraživanje dalo je uvid u strukture onešišćenja na </w:t>
      </w:r>
      <w:r w:rsidR="00A459F0">
        <w:t xml:space="preserve">puno </w:t>
      </w:r>
      <w:r w:rsidR="001B26F7" w:rsidRPr="00C00841">
        <w:t xml:space="preserve">brži i učinkovitiji način od standardnih metoda </w:t>
      </w:r>
      <w:r w:rsidR="001B26F7" w:rsidRPr="00C00841">
        <w:rPr>
          <w:i/>
          <w:iCs/>
        </w:rPr>
        <w:t>off-line</w:t>
      </w:r>
      <w:r w:rsidR="001B26F7" w:rsidRPr="00C00841">
        <w:t>,</w:t>
      </w:r>
      <w:r w:rsidR="001B26F7">
        <w:t xml:space="preserve"> uz utrošak </w:t>
      </w:r>
      <w:r w:rsidR="001B26F7" w:rsidRPr="00C00841">
        <w:t>znatno manj</w:t>
      </w:r>
      <w:r w:rsidR="001B26F7">
        <w:t>e</w:t>
      </w:r>
      <w:r w:rsidR="001B26F7" w:rsidRPr="00C00841">
        <w:t xml:space="preserve"> količin</w:t>
      </w:r>
      <w:r w:rsidR="001B26F7">
        <w:t xml:space="preserve">e </w:t>
      </w:r>
      <w:r w:rsidR="001B26F7" w:rsidRPr="00C00841">
        <w:t>uzorka i otapal</w:t>
      </w:r>
      <w:r w:rsidR="001B26F7">
        <w:t>a</w:t>
      </w:r>
      <w:r w:rsidR="004045E3">
        <w:t>.</w:t>
      </w:r>
    </w:p>
    <w:p w14:paraId="3762B521" w14:textId="745DC960" w:rsidR="00424536" w:rsidRPr="00A44071" w:rsidRDefault="000271F0" w:rsidP="004045E3">
      <w:pPr>
        <w:pStyle w:val="OCJENSKIRADOVIOdlomak2OSTALIODLOMCI"/>
      </w:pPr>
      <w:r>
        <w:t>V</w:t>
      </w:r>
      <w:r w:rsidR="004D0ADA" w:rsidRPr="00C00841">
        <w:t xml:space="preserve">ezani sustav LC-SPE/NMR </w:t>
      </w:r>
      <w:r w:rsidR="00A459F0">
        <w:t>pokazao se kao</w:t>
      </w:r>
      <w:r w:rsidR="00DC63D2">
        <w:t xml:space="preserve"> </w:t>
      </w:r>
      <w:r w:rsidR="004D0ADA" w:rsidRPr="00C00841">
        <w:t>prikladna</w:t>
      </w:r>
      <w:r w:rsidR="00B11DE9">
        <w:t xml:space="preserve"> i</w:t>
      </w:r>
      <w:r w:rsidR="004D0ADA" w:rsidRPr="00C00841">
        <w:t xml:space="preserve"> </w:t>
      </w:r>
      <w:r w:rsidR="00B11DE9">
        <w:t xml:space="preserve">osjetljiva </w:t>
      </w:r>
      <w:r w:rsidR="004D0ADA" w:rsidRPr="00C00841">
        <w:t xml:space="preserve">metoda za </w:t>
      </w:r>
      <w:r w:rsidR="004D0ADA">
        <w:t>istraživanje</w:t>
      </w:r>
      <w:r w:rsidR="004D0ADA" w:rsidRPr="00C00841">
        <w:t xml:space="preserve"> profila </w:t>
      </w:r>
      <w:r w:rsidR="00692D6D">
        <w:t>onečišćenja</w:t>
      </w:r>
      <w:r w:rsidR="004D0ADA" w:rsidRPr="00C00841">
        <w:t xml:space="preserve"> (engl. </w:t>
      </w:r>
      <w:r w:rsidR="004D0ADA" w:rsidRPr="00C00841">
        <w:rPr>
          <w:i/>
          <w:iCs/>
        </w:rPr>
        <w:t>impurity profiling</w:t>
      </w:r>
      <w:r w:rsidR="004D0ADA" w:rsidRPr="00C00841">
        <w:t xml:space="preserve">) </w:t>
      </w:r>
      <w:r>
        <w:t xml:space="preserve">reakcijskih smjesa </w:t>
      </w:r>
      <w:r w:rsidR="00535478">
        <w:t>makrozona.</w:t>
      </w:r>
      <w:r w:rsidR="001B26F7">
        <w:t xml:space="preserve"> </w:t>
      </w:r>
      <w:r>
        <w:t xml:space="preserve">Zahvaljujući mogućnosti višestrukog ukoncentriravanja na SPE-nosače </w:t>
      </w:r>
      <w:r w:rsidR="00B11DE9">
        <w:t xml:space="preserve">ova </w:t>
      </w:r>
      <w:r>
        <w:t>m</w:t>
      </w:r>
      <w:r w:rsidR="00535478">
        <w:t>etoda</w:t>
      </w:r>
      <w:r w:rsidR="00584D15">
        <w:t xml:space="preserve"> je </w:t>
      </w:r>
      <w:r w:rsidR="00584D15" w:rsidRPr="009516FD">
        <w:t xml:space="preserve">učinkovita </w:t>
      </w:r>
      <w:r w:rsidR="00B11DE9">
        <w:t>za</w:t>
      </w:r>
      <w:r w:rsidR="00B11DE9" w:rsidRPr="009516FD">
        <w:t xml:space="preserve"> </w:t>
      </w:r>
      <w:r w:rsidR="00584D15" w:rsidRPr="009516FD">
        <w:t>analiz</w:t>
      </w:r>
      <w:r w:rsidR="00B11DE9">
        <w:t>u</w:t>
      </w:r>
      <w:r w:rsidR="00584D15" w:rsidRPr="009516FD">
        <w:t xml:space="preserve"> komponenata prisutnih u vrlo niskim koncentracijama u </w:t>
      </w:r>
      <w:r w:rsidR="00B11DE9">
        <w:t>složenim smjesam</w:t>
      </w:r>
      <w:r w:rsidR="00897292">
        <w:t xml:space="preserve">a </w:t>
      </w:r>
      <w:r w:rsidR="00B11DE9">
        <w:t xml:space="preserve">jer </w:t>
      </w:r>
      <w:r w:rsidR="00DC63D2">
        <w:t>omogućuje</w:t>
      </w:r>
      <w:r w:rsidR="001E785F">
        <w:t xml:space="preserve"> brzo i učinkovito</w:t>
      </w:r>
      <w:r w:rsidR="00DC63D2">
        <w:t xml:space="preserve"> odjeljivanje</w:t>
      </w:r>
      <w:r w:rsidR="00B2297C">
        <w:t>, ekstrakciju te</w:t>
      </w:r>
      <w:r w:rsidR="00DC63D2">
        <w:t xml:space="preserve"> identifikaciju </w:t>
      </w:r>
      <w:r w:rsidR="001E785F">
        <w:t xml:space="preserve">glavnih </w:t>
      </w:r>
      <w:r w:rsidR="00DC63D2" w:rsidRPr="00C00841">
        <w:t>produk</w:t>
      </w:r>
      <w:r w:rsidR="00DC63D2">
        <w:t>a</w:t>
      </w:r>
      <w:r w:rsidR="00DC63D2" w:rsidRPr="00C00841">
        <w:t xml:space="preserve">ta </w:t>
      </w:r>
      <w:r w:rsidR="00DC63D2">
        <w:t>i</w:t>
      </w:r>
      <w:r w:rsidR="00DC63D2" w:rsidRPr="00C00841">
        <w:t xml:space="preserve"> nepoznatih onečišćenja što je </w:t>
      </w:r>
      <w:r w:rsidR="00DC63D2">
        <w:t xml:space="preserve">neophodan korak </w:t>
      </w:r>
      <w:r w:rsidR="00692D6D">
        <w:t>u istraživanju i razvoju</w:t>
      </w:r>
      <w:r w:rsidR="00584D15" w:rsidRPr="009516FD">
        <w:t xml:space="preserve"> </w:t>
      </w:r>
      <w:r w:rsidR="00584D15">
        <w:t xml:space="preserve">novih </w:t>
      </w:r>
      <w:r w:rsidR="00584D15" w:rsidRPr="009516FD">
        <w:t>farmaceutskih pripravaka</w:t>
      </w:r>
      <w:r w:rsidR="0054113B">
        <w:t xml:space="preserve"> i lj</w:t>
      </w:r>
      <w:r w:rsidR="00B11DE9">
        <w:t>ekova te bitan preduvjet za njihovo stavljanje na tržiš</w:t>
      </w:r>
      <w:r w:rsidR="002E2013">
        <w:t>te.</w:t>
      </w:r>
      <w:r w:rsidR="00584D15" w:rsidRPr="009516FD">
        <w:t xml:space="preserve"> </w:t>
      </w:r>
      <w:bookmarkEnd w:id="76"/>
    </w:p>
    <w:p w14:paraId="03733765" w14:textId="5ABCFEDF" w:rsidR="00584D15" w:rsidRPr="00A44071" w:rsidRDefault="00584D15" w:rsidP="00CA3BF9">
      <w:pPr>
        <w:pStyle w:val="OCJENSKIRADOVIOdlomak3NASTAVAKODLOMKA"/>
        <w:sectPr w:rsidR="00584D15" w:rsidRPr="00A44071" w:rsidSect="00CF6BB4">
          <w:headerReference w:type="default" r:id="rId58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5B0A3AB4" w14:textId="287A326F" w:rsidR="00424536" w:rsidRPr="00A44071" w:rsidRDefault="00424536" w:rsidP="00070565">
      <w:pPr>
        <w:pStyle w:val="OCJENSKIRADOVI1Naslovpoglavlja"/>
      </w:pPr>
      <w:bookmarkStart w:id="77" w:name="_Toc355955763"/>
      <w:bookmarkStart w:id="78" w:name="_Toc48766220"/>
      <w:r w:rsidRPr="00A44071">
        <w:lastRenderedPageBreak/>
        <w:t>LITERATURNI IZVORI</w:t>
      </w:r>
      <w:bookmarkEnd w:id="36"/>
      <w:bookmarkEnd w:id="77"/>
      <w:bookmarkEnd w:id="78"/>
    </w:p>
    <w:p w14:paraId="2B5C9492" w14:textId="77777777" w:rsidR="00051BB2" w:rsidRPr="00BA5415" w:rsidRDefault="00051BB2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P. Novak,  T. Jednačak, u Z. Mandić (ur.),  </w:t>
      </w:r>
      <w:r w:rsidRPr="00BA5415">
        <w:rPr>
          <w:i/>
          <w:sz w:val="24"/>
          <w:szCs w:val="24"/>
        </w:rPr>
        <w:t xml:space="preserve">Physico-Chemical Methods in Drug Discovery and Development, </w:t>
      </w:r>
      <w:r w:rsidRPr="00BA5415">
        <w:rPr>
          <w:sz w:val="24"/>
          <w:szCs w:val="24"/>
        </w:rPr>
        <w:t>Vol. 5, IACP Publishing, Zagreb, 2012, str.189-220.</w:t>
      </w:r>
    </w:p>
    <w:p w14:paraId="341AD1ED" w14:textId="4161FBED" w:rsidR="00F82CB9" w:rsidRPr="00BA5415" w:rsidRDefault="00F82CB9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J. M. Berg, J. L. Tymoczko, L. Stryer, </w:t>
      </w:r>
      <w:r w:rsidRPr="00BA5415">
        <w:rPr>
          <w:i/>
          <w:iCs/>
          <w:sz w:val="24"/>
          <w:szCs w:val="24"/>
        </w:rPr>
        <w:t>Biokemija</w:t>
      </w:r>
      <w:r w:rsidRPr="00BA5415">
        <w:rPr>
          <w:sz w:val="24"/>
          <w:szCs w:val="24"/>
        </w:rPr>
        <w:t xml:space="preserve">, Školska knjiga, Zagreb, 2013, str. 1001-1003. </w:t>
      </w:r>
    </w:p>
    <w:p w14:paraId="3111CA96" w14:textId="34B73DD8" w:rsidR="00424536" w:rsidRPr="00BA5415" w:rsidRDefault="004006C7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I. M. Gould, A. M. Bal, </w:t>
      </w:r>
      <w:r w:rsidRPr="00BA5415">
        <w:rPr>
          <w:i/>
          <w:iCs/>
          <w:sz w:val="24"/>
          <w:szCs w:val="24"/>
        </w:rPr>
        <w:t>Virulence</w:t>
      </w:r>
      <w:r w:rsidRPr="00BA5415">
        <w:rPr>
          <w:sz w:val="24"/>
          <w:szCs w:val="24"/>
        </w:rPr>
        <w:t xml:space="preserve">, </w:t>
      </w:r>
      <w:r w:rsidRPr="00BA5415">
        <w:rPr>
          <w:b/>
          <w:sz w:val="24"/>
          <w:szCs w:val="24"/>
        </w:rPr>
        <w:t>4</w:t>
      </w:r>
      <w:r w:rsidR="009D12D4" w:rsidRPr="00BA5415">
        <w:rPr>
          <w:b/>
          <w:sz w:val="24"/>
          <w:szCs w:val="24"/>
        </w:rPr>
        <w:t xml:space="preserve"> </w:t>
      </w:r>
      <w:r w:rsidRPr="00BA5415">
        <w:rPr>
          <w:sz w:val="24"/>
          <w:szCs w:val="24"/>
        </w:rPr>
        <w:t xml:space="preserve">(2013) 185‐191. </w:t>
      </w:r>
    </w:p>
    <w:p w14:paraId="1295BA15" w14:textId="743E8F5C" w:rsidR="00424536" w:rsidRPr="00BA5415" w:rsidRDefault="004006C7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C. L. Ventola, </w:t>
      </w:r>
      <w:r w:rsidRPr="00BA5415">
        <w:rPr>
          <w:i/>
          <w:iCs/>
          <w:sz w:val="24"/>
          <w:szCs w:val="24"/>
        </w:rPr>
        <w:t>P T</w:t>
      </w:r>
      <w:r w:rsidRPr="00BA5415">
        <w:rPr>
          <w:sz w:val="24"/>
          <w:szCs w:val="24"/>
        </w:rPr>
        <w:t xml:space="preserve">. </w:t>
      </w:r>
      <w:r w:rsidRPr="00BA5415">
        <w:rPr>
          <w:b/>
          <w:sz w:val="24"/>
          <w:szCs w:val="24"/>
        </w:rPr>
        <w:t xml:space="preserve">40 </w:t>
      </w:r>
      <w:r w:rsidRPr="00BA5415">
        <w:rPr>
          <w:sz w:val="24"/>
          <w:szCs w:val="24"/>
        </w:rPr>
        <w:t xml:space="preserve">(2015) 277‐283. </w:t>
      </w:r>
    </w:p>
    <w:p w14:paraId="78C93AE2" w14:textId="432BAE59" w:rsidR="004006C7" w:rsidRPr="00BA5415" w:rsidRDefault="00F95A3C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J. G. Bartlett, D. N. Gilbert, B. Spellberg, </w:t>
      </w:r>
      <w:r w:rsidRPr="00BA5415">
        <w:rPr>
          <w:i/>
          <w:sz w:val="24"/>
          <w:szCs w:val="24"/>
        </w:rPr>
        <w:t>Clin</w:t>
      </w:r>
      <w:r w:rsidR="00EC53E0" w:rsidRPr="00BA5415">
        <w:rPr>
          <w:i/>
          <w:sz w:val="24"/>
          <w:szCs w:val="24"/>
        </w:rPr>
        <w:t>.</w:t>
      </w:r>
      <w:r w:rsidRPr="00BA5415">
        <w:rPr>
          <w:i/>
          <w:sz w:val="24"/>
          <w:szCs w:val="24"/>
        </w:rPr>
        <w:t xml:space="preserve"> Infect</w:t>
      </w:r>
      <w:r w:rsidR="00945072" w:rsidRPr="00BA5415">
        <w:rPr>
          <w:i/>
          <w:sz w:val="24"/>
          <w:szCs w:val="24"/>
        </w:rPr>
        <w:t>.</w:t>
      </w:r>
      <w:r w:rsidRPr="00BA5415">
        <w:rPr>
          <w:i/>
          <w:sz w:val="24"/>
          <w:szCs w:val="24"/>
        </w:rPr>
        <w:t xml:space="preserve"> Dis. </w:t>
      </w:r>
      <w:r w:rsidRPr="00BA5415">
        <w:rPr>
          <w:b/>
          <w:sz w:val="24"/>
          <w:szCs w:val="24"/>
        </w:rPr>
        <w:t>56(10</w:t>
      </w:r>
      <w:r w:rsidRPr="00BA5415">
        <w:rPr>
          <w:sz w:val="24"/>
          <w:szCs w:val="24"/>
        </w:rPr>
        <w:t>) (2013) 1445</w:t>
      </w:r>
      <w:r w:rsidR="00945072" w:rsidRPr="00BA5415">
        <w:rPr>
          <w:sz w:val="24"/>
          <w:szCs w:val="24"/>
        </w:rPr>
        <w:t>-</w:t>
      </w:r>
      <w:r w:rsidRPr="00BA5415">
        <w:rPr>
          <w:sz w:val="24"/>
          <w:szCs w:val="24"/>
        </w:rPr>
        <w:t>1450</w:t>
      </w:r>
      <w:r w:rsidR="00504F7B" w:rsidRPr="00BA5415">
        <w:rPr>
          <w:sz w:val="24"/>
          <w:szCs w:val="24"/>
        </w:rPr>
        <w:t>.</w:t>
      </w:r>
    </w:p>
    <w:p w14:paraId="37E11691" w14:textId="64C8826D" w:rsidR="00504F7B" w:rsidRPr="00BA5415" w:rsidRDefault="00504F7B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K. Pilaniya, H. K. Chandrawanshi, U. Pilaniya, P. Manchandani, P. Jain, N. Singh, </w:t>
      </w:r>
      <w:r w:rsidRPr="00BA5415">
        <w:rPr>
          <w:i/>
          <w:iCs/>
          <w:sz w:val="24"/>
          <w:szCs w:val="24"/>
        </w:rPr>
        <w:t>J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Adv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Pharm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Technol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Res</w:t>
      </w:r>
      <w:r w:rsidRPr="00BA5415">
        <w:rPr>
          <w:sz w:val="24"/>
          <w:szCs w:val="24"/>
        </w:rPr>
        <w:t xml:space="preserve">. </w:t>
      </w:r>
      <w:r w:rsidRPr="00BA5415">
        <w:rPr>
          <w:b/>
          <w:sz w:val="24"/>
          <w:szCs w:val="24"/>
        </w:rPr>
        <w:t xml:space="preserve">1 </w:t>
      </w:r>
      <w:r w:rsidRPr="00BA5415">
        <w:rPr>
          <w:sz w:val="24"/>
          <w:szCs w:val="24"/>
        </w:rPr>
        <w:t xml:space="preserve">(2010) 302‐310. </w:t>
      </w:r>
    </w:p>
    <w:p w14:paraId="00561B6D" w14:textId="08547991" w:rsidR="00925FF8" w:rsidRPr="00BA5415" w:rsidRDefault="00925FF8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B. Nigović, M. Sertić: Onečišćenja u lijekovima, </w:t>
      </w:r>
      <w:r w:rsidRPr="00BA5415">
        <w:rPr>
          <w:i/>
          <w:sz w:val="24"/>
          <w:szCs w:val="24"/>
        </w:rPr>
        <w:t>Farm</w:t>
      </w:r>
      <w:r w:rsidR="00EC53E0" w:rsidRPr="00BA5415">
        <w:rPr>
          <w:i/>
          <w:sz w:val="24"/>
          <w:szCs w:val="24"/>
        </w:rPr>
        <w:t>.</w:t>
      </w:r>
      <w:r w:rsidRPr="00BA5415">
        <w:rPr>
          <w:i/>
          <w:sz w:val="24"/>
          <w:szCs w:val="24"/>
        </w:rPr>
        <w:t xml:space="preserve"> </w:t>
      </w:r>
      <w:r w:rsidR="00EC53E0" w:rsidRPr="00BA5415">
        <w:rPr>
          <w:i/>
          <w:sz w:val="24"/>
          <w:szCs w:val="24"/>
        </w:rPr>
        <w:t>Glas.</w:t>
      </w:r>
      <w:r w:rsidRPr="00BA5415">
        <w:rPr>
          <w:sz w:val="24"/>
          <w:szCs w:val="24"/>
        </w:rPr>
        <w:t xml:space="preserve"> </w:t>
      </w:r>
      <w:r w:rsidRPr="00BA5415">
        <w:rPr>
          <w:b/>
          <w:sz w:val="24"/>
          <w:szCs w:val="24"/>
        </w:rPr>
        <w:t>68</w:t>
      </w:r>
      <w:r w:rsidRPr="00BA5415">
        <w:rPr>
          <w:sz w:val="24"/>
          <w:szCs w:val="24"/>
        </w:rPr>
        <w:t xml:space="preserve"> (2012)</w:t>
      </w:r>
      <w:r w:rsidR="00945072" w:rsidRPr="00BA5415">
        <w:rPr>
          <w:sz w:val="24"/>
          <w:szCs w:val="24"/>
        </w:rPr>
        <w:t xml:space="preserve"> 77-78.</w:t>
      </w:r>
    </w:p>
    <w:p w14:paraId="2B4AC76D" w14:textId="2353705C" w:rsidR="00925FF8" w:rsidRPr="00BA5415" w:rsidRDefault="00945072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R. M. </w:t>
      </w:r>
      <w:r w:rsidR="00E76900" w:rsidRPr="00BA5415">
        <w:rPr>
          <w:sz w:val="24"/>
          <w:szCs w:val="24"/>
        </w:rPr>
        <w:t xml:space="preserve">Bianchini, </w:t>
      </w:r>
      <w:r w:rsidRPr="00BA5415">
        <w:rPr>
          <w:sz w:val="24"/>
          <w:szCs w:val="24"/>
        </w:rPr>
        <w:t xml:space="preserve">P. M. </w:t>
      </w:r>
      <w:r w:rsidR="00E76900" w:rsidRPr="00BA5415">
        <w:rPr>
          <w:sz w:val="24"/>
          <w:szCs w:val="24"/>
        </w:rPr>
        <w:t>Castellano,</w:t>
      </w:r>
      <w:r w:rsidRPr="00BA5415">
        <w:rPr>
          <w:sz w:val="24"/>
          <w:szCs w:val="24"/>
        </w:rPr>
        <w:t xml:space="preserve"> T. S.</w:t>
      </w:r>
      <w:r w:rsidR="00E76900" w:rsidRPr="00BA5415">
        <w:rPr>
          <w:sz w:val="24"/>
          <w:szCs w:val="24"/>
        </w:rPr>
        <w:t xml:space="preserve"> Kaufman. </w:t>
      </w:r>
      <w:r w:rsidR="00E76900" w:rsidRPr="00BA5415">
        <w:rPr>
          <w:i/>
          <w:sz w:val="24"/>
          <w:szCs w:val="24"/>
        </w:rPr>
        <w:t>Anal. Chim. Acta</w:t>
      </w:r>
      <w:r w:rsidR="00E76900" w:rsidRPr="00BA5415">
        <w:rPr>
          <w:sz w:val="24"/>
          <w:szCs w:val="24"/>
        </w:rPr>
        <w:t xml:space="preserve">. </w:t>
      </w:r>
      <w:r w:rsidR="00E76900" w:rsidRPr="00BA5415">
        <w:rPr>
          <w:b/>
          <w:sz w:val="24"/>
          <w:szCs w:val="24"/>
        </w:rPr>
        <w:t>654</w:t>
      </w:r>
      <w:r w:rsidR="00E76900" w:rsidRPr="00BA5415">
        <w:rPr>
          <w:sz w:val="24"/>
          <w:szCs w:val="24"/>
        </w:rPr>
        <w:t xml:space="preserve"> (2009) 141</w:t>
      </w:r>
      <w:r w:rsidRPr="00BA5415">
        <w:rPr>
          <w:sz w:val="24"/>
          <w:szCs w:val="24"/>
        </w:rPr>
        <w:t>-</w:t>
      </w:r>
      <w:r w:rsidR="00E76900" w:rsidRPr="00BA5415">
        <w:rPr>
          <w:sz w:val="24"/>
          <w:szCs w:val="24"/>
        </w:rPr>
        <w:t>147.</w:t>
      </w:r>
    </w:p>
    <w:p w14:paraId="23BB8658" w14:textId="5FF57FEB" w:rsidR="002B5D29" w:rsidRPr="00BA5415" w:rsidRDefault="00945072" w:rsidP="00BA5415">
      <w:pPr>
        <w:pStyle w:val="OCJENSKIRADOVIReferencija"/>
        <w:jc w:val="both"/>
        <w:rPr>
          <w:i/>
          <w:iCs/>
          <w:sz w:val="24"/>
          <w:szCs w:val="24"/>
        </w:rPr>
      </w:pPr>
      <w:r w:rsidRPr="00BA5415">
        <w:rPr>
          <w:iCs/>
          <w:sz w:val="24"/>
          <w:szCs w:val="24"/>
          <w:lang w:val="en-US"/>
        </w:rPr>
        <w:t xml:space="preserve">O. </w:t>
      </w:r>
      <w:r w:rsidR="002B5D29" w:rsidRPr="00BA5415">
        <w:rPr>
          <w:iCs/>
          <w:sz w:val="24"/>
          <w:szCs w:val="24"/>
          <w:lang w:val="en-US"/>
        </w:rPr>
        <w:t xml:space="preserve">Corcoran, </w:t>
      </w:r>
      <w:r w:rsidRPr="00BA5415">
        <w:rPr>
          <w:iCs/>
          <w:sz w:val="24"/>
          <w:szCs w:val="24"/>
          <w:lang w:val="en-US"/>
        </w:rPr>
        <w:t xml:space="preserve">M. </w:t>
      </w:r>
      <w:r w:rsidR="002B5D29" w:rsidRPr="00BA5415">
        <w:rPr>
          <w:iCs/>
          <w:sz w:val="24"/>
          <w:szCs w:val="24"/>
          <w:lang w:val="en-US"/>
        </w:rPr>
        <w:t>Spraul. </w:t>
      </w:r>
      <w:r w:rsidR="002B5D29" w:rsidRPr="00BA5415">
        <w:rPr>
          <w:i/>
          <w:iCs/>
          <w:sz w:val="24"/>
          <w:szCs w:val="24"/>
          <w:lang w:val="en-US"/>
        </w:rPr>
        <w:t>Drug Discov</w:t>
      </w:r>
      <w:r w:rsidRPr="00BA5415">
        <w:rPr>
          <w:i/>
          <w:iCs/>
          <w:sz w:val="24"/>
          <w:szCs w:val="24"/>
          <w:lang w:val="en-US"/>
        </w:rPr>
        <w:t>ery</w:t>
      </w:r>
      <w:r w:rsidR="002B5D29" w:rsidRPr="00BA5415">
        <w:rPr>
          <w:i/>
          <w:iCs/>
          <w:sz w:val="24"/>
          <w:szCs w:val="24"/>
          <w:lang w:val="en-US"/>
        </w:rPr>
        <w:t xml:space="preserve"> Today</w:t>
      </w:r>
      <w:r w:rsidR="002B5D29" w:rsidRPr="00BA5415">
        <w:rPr>
          <w:iCs/>
          <w:sz w:val="24"/>
          <w:szCs w:val="24"/>
          <w:lang w:val="en-US"/>
        </w:rPr>
        <w:t xml:space="preserve">. </w:t>
      </w:r>
      <w:r w:rsidR="002B5D29" w:rsidRPr="00BA5415">
        <w:rPr>
          <w:b/>
          <w:iCs/>
          <w:sz w:val="24"/>
          <w:szCs w:val="24"/>
          <w:lang w:val="en-US"/>
        </w:rPr>
        <w:t>14</w:t>
      </w:r>
      <w:r w:rsidRPr="00BA5415">
        <w:rPr>
          <w:iCs/>
          <w:sz w:val="24"/>
          <w:szCs w:val="24"/>
          <w:lang w:val="en-US"/>
        </w:rPr>
        <w:t xml:space="preserve"> (2003) </w:t>
      </w:r>
      <w:r w:rsidR="002B5D29" w:rsidRPr="00BA5415">
        <w:rPr>
          <w:iCs/>
          <w:sz w:val="24"/>
          <w:szCs w:val="24"/>
          <w:lang w:val="en-US"/>
        </w:rPr>
        <w:t>624-63</w:t>
      </w:r>
      <w:r w:rsidRPr="00BA5415">
        <w:rPr>
          <w:iCs/>
          <w:sz w:val="24"/>
          <w:szCs w:val="24"/>
          <w:lang w:val="en-US"/>
        </w:rPr>
        <w:t>1</w:t>
      </w:r>
      <w:r w:rsidR="002B5D29" w:rsidRPr="00BA5415">
        <w:rPr>
          <w:iCs/>
          <w:sz w:val="24"/>
          <w:szCs w:val="24"/>
          <w:lang w:val="en-US"/>
        </w:rPr>
        <w:t>.</w:t>
      </w:r>
    </w:p>
    <w:p w14:paraId="4C34EBE5" w14:textId="0F2D96F6" w:rsidR="00E76900" w:rsidRPr="00BA5415" w:rsidRDefault="00647042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V. Eraković Haber, </w:t>
      </w:r>
      <w:r w:rsidRPr="00BA5415">
        <w:rPr>
          <w:i/>
          <w:iCs/>
          <w:sz w:val="24"/>
          <w:szCs w:val="24"/>
        </w:rPr>
        <w:t>Infektološki glasnik</w:t>
      </w:r>
      <w:r w:rsidRPr="00BA5415">
        <w:rPr>
          <w:iCs/>
          <w:sz w:val="24"/>
          <w:szCs w:val="24"/>
        </w:rPr>
        <w:t>,</w:t>
      </w:r>
      <w:r w:rsidRPr="00BA5415">
        <w:rPr>
          <w:b/>
          <w:i/>
          <w:iCs/>
          <w:sz w:val="24"/>
          <w:szCs w:val="24"/>
        </w:rPr>
        <w:t xml:space="preserve"> 31</w:t>
      </w:r>
      <w:r w:rsidRPr="00BA5415">
        <w:rPr>
          <w:b/>
          <w:sz w:val="24"/>
          <w:szCs w:val="24"/>
        </w:rPr>
        <w:t xml:space="preserve"> </w:t>
      </w:r>
      <w:r w:rsidRPr="00BA5415">
        <w:rPr>
          <w:sz w:val="24"/>
          <w:szCs w:val="24"/>
        </w:rPr>
        <w:t>(2011) 29-39.</w:t>
      </w:r>
    </w:p>
    <w:p w14:paraId="392B8DB9" w14:textId="5BD4E6D1" w:rsidR="00F80ADD" w:rsidRPr="00BA5415" w:rsidRDefault="00647042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E. Flyn, M. Sigal, P. Wiley, K. J. Gerzon, </w:t>
      </w:r>
      <w:r w:rsidRPr="00BA5415">
        <w:rPr>
          <w:i/>
          <w:sz w:val="24"/>
          <w:szCs w:val="24"/>
        </w:rPr>
        <w:t>Am. Chem. Soc.</w:t>
      </w:r>
      <w:r w:rsidRPr="00BA5415">
        <w:rPr>
          <w:sz w:val="24"/>
          <w:szCs w:val="24"/>
        </w:rPr>
        <w:t xml:space="preserve"> </w:t>
      </w:r>
      <w:r w:rsidRPr="00BA5415">
        <w:rPr>
          <w:b/>
          <w:sz w:val="24"/>
          <w:szCs w:val="24"/>
        </w:rPr>
        <w:t>76</w:t>
      </w:r>
      <w:r w:rsidRPr="00BA5415">
        <w:rPr>
          <w:sz w:val="24"/>
          <w:szCs w:val="24"/>
        </w:rPr>
        <w:t xml:space="preserve"> (1954) 3121</w:t>
      </w:r>
      <w:r w:rsidR="00945072" w:rsidRPr="00BA5415">
        <w:rPr>
          <w:sz w:val="24"/>
          <w:szCs w:val="24"/>
        </w:rPr>
        <w:t>-3131</w:t>
      </w:r>
      <w:r w:rsidR="00AD77CB" w:rsidRPr="00BA5415">
        <w:rPr>
          <w:sz w:val="24"/>
          <w:szCs w:val="24"/>
        </w:rPr>
        <w:t>.</w:t>
      </w:r>
    </w:p>
    <w:p w14:paraId="4762C7B3" w14:textId="576790BA" w:rsidR="00F80ADD" w:rsidRPr="00BA5415" w:rsidRDefault="00F80ADD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S. Alvarez-Elcoro, M. J. Enzler, </w:t>
      </w:r>
      <w:r w:rsidRPr="00BA5415">
        <w:rPr>
          <w:i/>
          <w:sz w:val="24"/>
          <w:szCs w:val="24"/>
        </w:rPr>
        <w:t>Mayo Clin. Proc.</w:t>
      </w:r>
      <w:r w:rsidRPr="00BA5415">
        <w:rPr>
          <w:sz w:val="24"/>
          <w:szCs w:val="24"/>
        </w:rPr>
        <w:t xml:space="preserve"> </w:t>
      </w:r>
      <w:r w:rsidRPr="00BA5415">
        <w:rPr>
          <w:b/>
          <w:sz w:val="24"/>
          <w:szCs w:val="24"/>
        </w:rPr>
        <w:t xml:space="preserve">74 </w:t>
      </w:r>
      <w:r w:rsidRPr="00BA5415">
        <w:rPr>
          <w:sz w:val="24"/>
          <w:szCs w:val="24"/>
        </w:rPr>
        <w:t>(1999) 613-634.</w:t>
      </w:r>
    </w:p>
    <w:p w14:paraId="198FA61E" w14:textId="71A27481" w:rsidR="00647042" w:rsidRPr="00BA5415" w:rsidRDefault="001362B0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Yan M, Ma X, Dong R et al. </w:t>
      </w:r>
      <w:r w:rsidRPr="00BA5415">
        <w:rPr>
          <w:i/>
          <w:iCs/>
          <w:sz w:val="24"/>
          <w:szCs w:val="24"/>
        </w:rPr>
        <w:t>Eur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J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Med</w:t>
      </w:r>
      <w:r w:rsidR="00945072" w:rsidRPr="00BA5415">
        <w:rPr>
          <w:i/>
          <w:iCs/>
          <w:sz w:val="24"/>
          <w:szCs w:val="24"/>
        </w:rPr>
        <w:t>.</w:t>
      </w:r>
      <w:r w:rsidRPr="00BA5415">
        <w:rPr>
          <w:i/>
          <w:iCs/>
          <w:sz w:val="24"/>
          <w:szCs w:val="24"/>
        </w:rPr>
        <w:t xml:space="preserve"> Chem</w:t>
      </w:r>
      <w:r w:rsidRPr="00BA5415">
        <w:rPr>
          <w:sz w:val="24"/>
          <w:szCs w:val="24"/>
        </w:rPr>
        <w:t xml:space="preserve">. </w:t>
      </w:r>
      <w:r w:rsidRPr="00BA5415">
        <w:rPr>
          <w:b/>
          <w:sz w:val="24"/>
          <w:szCs w:val="24"/>
        </w:rPr>
        <w:t xml:space="preserve">103 </w:t>
      </w:r>
      <w:r w:rsidRPr="00BA5415">
        <w:rPr>
          <w:sz w:val="24"/>
          <w:szCs w:val="24"/>
        </w:rPr>
        <w:t>(2015) 506‐515.</w:t>
      </w:r>
    </w:p>
    <w:p w14:paraId="5AF59C02" w14:textId="6A139DCB" w:rsidR="00781BFC" w:rsidRPr="00BA5415" w:rsidRDefault="00BA5415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Z. </w:t>
      </w:r>
      <w:r w:rsidR="00781BFC" w:rsidRPr="00BA5415">
        <w:rPr>
          <w:sz w:val="24"/>
          <w:szCs w:val="24"/>
        </w:rPr>
        <w:t xml:space="preserve">Banić Tomišić, </w:t>
      </w:r>
      <w:r w:rsidR="00781BFC" w:rsidRPr="00BA5415">
        <w:rPr>
          <w:i/>
          <w:iCs/>
          <w:sz w:val="24"/>
          <w:szCs w:val="24"/>
        </w:rPr>
        <w:t>Kem</w:t>
      </w:r>
      <w:r w:rsidR="009A4CC5" w:rsidRPr="00BA5415">
        <w:rPr>
          <w:i/>
          <w:iCs/>
          <w:sz w:val="24"/>
          <w:szCs w:val="24"/>
        </w:rPr>
        <w:t>. I</w:t>
      </w:r>
      <w:r w:rsidR="00781BFC" w:rsidRPr="00BA5415">
        <w:rPr>
          <w:i/>
          <w:iCs/>
          <w:sz w:val="24"/>
          <w:szCs w:val="24"/>
        </w:rPr>
        <w:t>n</w:t>
      </w:r>
      <w:r w:rsidR="009A4CC5" w:rsidRPr="00BA5415">
        <w:rPr>
          <w:i/>
          <w:iCs/>
          <w:sz w:val="24"/>
          <w:szCs w:val="24"/>
        </w:rPr>
        <w:t>d.</w:t>
      </w:r>
      <w:r w:rsidR="00781BFC" w:rsidRPr="00BA5415">
        <w:rPr>
          <w:i/>
          <w:iCs/>
          <w:sz w:val="24"/>
          <w:szCs w:val="24"/>
        </w:rPr>
        <w:t xml:space="preserve"> </w:t>
      </w:r>
      <w:r w:rsidR="00781BFC" w:rsidRPr="00BA5415">
        <w:rPr>
          <w:b/>
          <w:iCs/>
          <w:sz w:val="24"/>
          <w:szCs w:val="24"/>
        </w:rPr>
        <w:t>60</w:t>
      </w:r>
      <w:r w:rsidR="00781BFC" w:rsidRPr="00BA5415">
        <w:rPr>
          <w:sz w:val="24"/>
          <w:szCs w:val="24"/>
        </w:rPr>
        <w:t xml:space="preserve"> </w:t>
      </w:r>
      <w:r w:rsidR="00AB02E7" w:rsidRPr="00BA5415">
        <w:rPr>
          <w:sz w:val="24"/>
          <w:szCs w:val="24"/>
        </w:rPr>
        <w:t xml:space="preserve">(2011) </w:t>
      </w:r>
      <w:r w:rsidR="00781BFC" w:rsidRPr="00BA5415">
        <w:rPr>
          <w:sz w:val="24"/>
          <w:szCs w:val="24"/>
        </w:rPr>
        <w:t>603-617</w:t>
      </w:r>
      <w:r w:rsidR="00AB02E7" w:rsidRPr="00BA5415">
        <w:rPr>
          <w:sz w:val="24"/>
          <w:szCs w:val="24"/>
        </w:rPr>
        <w:t>.</w:t>
      </w:r>
    </w:p>
    <w:p w14:paraId="79735CCF" w14:textId="4B54A39A" w:rsidR="00AB02E7" w:rsidRPr="00BA5415" w:rsidRDefault="002C4D98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T. Tenson, M. Lovmar, M. Ehrenberg, </w:t>
      </w:r>
      <w:r w:rsidRPr="00BA5415">
        <w:rPr>
          <w:i/>
          <w:sz w:val="24"/>
          <w:szCs w:val="24"/>
        </w:rPr>
        <w:t>J. Mol. Biol.</w:t>
      </w:r>
      <w:r w:rsidRPr="00BA5415">
        <w:rPr>
          <w:sz w:val="24"/>
          <w:szCs w:val="24"/>
        </w:rPr>
        <w:t xml:space="preserve"> </w:t>
      </w:r>
      <w:r w:rsidRPr="00BA5415">
        <w:rPr>
          <w:b/>
          <w:sz w:val="24"/>
          <w:szCs w:val="24"/>
        </w:rPr>
        <w:t xml:space="preserve">330 </w:t>
      </w:r>
      <w:r w:rsidRPr="00BA5415">
        <w:rPr>
          <w:sz w:val="24"/>
          <w:szCs w:val="24"/>
        </w:rPr>
        <w:t>(2003) 1005</w:t>
      </w:r>
      <w:r w:rsidR="00945072" w:rsidRPr="00BA5415">
        <w:rPr>
          <w:sz w:val="24"/>
          <w:szCs w:val="24"/>
        </w:rPr>
        <w:t>-</w:t>
      </w:r>
      <w:r w:rsidRPr="00BA5415">
        <w:rPr>
          <w:sz w:val="24"/>
          <w:szCs w:val="24"/>
        </w:rPr>
        <w:t>1014.</w:t>
      </w:r>
    </w:p>
    <w:p w14:paraId="5C01C0C0" w14:textId="0B8740D1" w:rsidR="00A468CC" w:rsidRPr="00BA5415" w:rsidRDefault="00A468CC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>G. Foulds, R. M. Shepard, R. B. Johnson</w:t>
      </w:r>
      <w:r w:rsidRPr="00BA5415">
        <w:rPr>
          <w:b/>
          <w:sz w:val="24"/>
          <w:szCs w:val="24"/>
        </w:rPr>
        <w:t xml:space="preserve">, </w:t>
      </w:r>
      <w:r w:rsidRPr="00BA5415">
        <w:rPr>
          <w:i/>
          <w:sz w:val="24"/>
          <w:szCs w:val="24"/>
        </w:rPr>
        <w:t>J. Antimicrob. Chemother.</w:t>
      </w:r>
      <w:r w:rsidRPr="00BA5415">
        <w:rPr>
          <w:sz w:val="24"/>
          <w:szCs w:val="24"/>
        </w:rPr>
        <w:t xml:space="preserve"> </w:t>
      </w:r>
      <w:r w:rsidRPr="00BA5415">
        <w:rPr>
          <w:b/>
          <w:sz w:val="24"/>
          <w:szCs w:val="24"/>
        </w:rPr>
        <w:t>25</w:t>
      </w:r>
      <w:r w:rsidRPr="00BA5415">
        <w:rPr>
          <w:sz w:val="24"/>
          <w:szCs w:val="24"/>
        </w:rPr>
        <w:t xml:space="preserve"> (1990) 73</w:t>
      </w:r>
      <w:r w:rsidR="00945072" w:rsidRPr="00BA5415">
        <w:rPr>
          <w:sz w:val="24"/>
          <w:szCs w:val="24"/>
        </w:rPr>
        <w:t>-</w:t>
      </w:r>
      <w:r w:rsidRPr="00BA5415">
        <w:rPr>
          <w:sz w:val="24"/>
          <w:szCs w:val="24"/>
        </w:rPr>
        <w:t>82.</w:t>
      </w:r>
    </w:p>
    <w:p w14:paraId="1E0B1A69" w14:textId="6CC6E6DE" w:rsidR="00A468CC" w:rsidRPr="00BA5415" w:rsidRDefault="009D12D4" w:rsidP="00BA5415">
      <w:pPr>
        <w:pStyle w:val="OCJENSKIRADOVIReferencija"/>
        <w:jc w:val="both"/>
        <w:rPr>
          <w:sz w:val="24"/>
          <w:szCs w:val="24"/>
        </w:rPr>
      </w:pPr>
      <w:r w:rsidRPr="00BA5415">
        <w:rPr>
          <w:sz w:val="24"/>
          <w:szCs w:val="24"/>
        </w:rPr>
        <w:t xml:space="preserve">A. Z. </w:t>
      </w:r>
      <w:r w:rsidR="00F763B4" w:rsidRPr="00BA5415">
        <w:rPr>
          <w:sz w:val="24"/>
          <w:szCs w:val="24"/>
        </w:rPr>
        <w:t xml:space="preserve">Washington, </w:t>
      </w:r>
      <w:r w:rsidRPr="00BA5415">
        <w:rPr>
          <w:sz w:val="24"/>
          <w:szCs w:val="24"/>
        </w:rPr>
        <w:t xml:space="preserve">D. B. </w:t>
      </w:r>
      <w:r w:rsidR="00F763B4" w:rsidRPr="00BA5415">
        <w:rPr>
          <w:sz w:val="24"/>
          <w:szCs w:val="24"/>
        </w:rPr>
        <w:t>Benicewicz</w:t>
      </w:r>
      <w:r w:rsidRPr="00BA5415">
        <w:rPr>
          <w:sz w:val="24"/>
          <w:szCs w:val="24"/>
        </w:rPr>
        <w:t>, J. C.</w:t>
      </w:r>
      <w:r w:rsidR="00F763B4" w:rsidRPr="00BA5415">
        <w:rPr>
          <w:sz w:val="24"/>
          <w:szCs w:val="24"/>
        </w:rPr>
        <w:t xml:space="preserve"> Canzoneri. </w:t>
      </w:r>
      <w:r w:rsidR="00F763B4" w:rsidRPr="00BA5415">
        <w:rPr>
          <w:i/>
          <w:iCs/>
          <w:sz w:val="24"/>
          <w:szCs w:val="24"/>
        </w:rPr>
        <w:t>ACS Chem</w:t>
      </w:r>
      <w:r w:rsidR="00BA5415" w:rsidRPr="00BA5415">
        <w:rPr>
          <w:i/>
          <w:iCs/>
          <w:sz w:val="24"/>
          <w:szCs w:val="24"/>
        </w:rPr>
        <w:t>.</w:t>
      </w:r>
      <w:r w:rsidR="00F763B4" w:rsidRPr="00BA5415">
        <w:rPr>
          <w:i/>
          <w:iCs/>
          <w:sz w:val="24"/>
          <w:szCs w:val="24"/>
        </w:rPr>
        <w:t xml:space="preserve"> Biol</w:t>
      </w:r>
      <w:r w:rsidR="00F763B4" w:rsidRPr="00BA5415">
        <w:rPr>
          <w:sz w:val="24"/>
          <w:szCs w:val="24"/>
        </w:rPr>
        <w:t xml:space="preserve">. </w:t>
      </w:r>
      <w:r w:rsidR="00454745" w:rsidRPr="00BA5415">
        <w:rPr>
          <w:b/>
          <w:sz w:val="24"/>
          <w:szCs w:val="24"/>
        </w:rPr>
        <w:t xml:space="preserve">9 </w:t>
      </w:r>
      <w:r w:rsidR="00F763B4" w:rsidRPr="00BA5415">
        <w:rPr>
          <w:sz w:val="24"/>
          <w:szCs w:val="24"/>
        </w:rPr>
        <w:t>(</w:t>
      </w:r>
      <w:r w:rsidR="00454745" w:rsidRPr="00BA5415">
        <w:rPr>
          <w:sz w:val="24"/>
          <w:szCs w:val="24"/>
        </w:rPr>
        <w:t xml:space="preserve">2014) </w:t>
      </w:r>
      <w:r w:rsidR="00F763B4" w:rsidRPr="00BA5415">
        <w:rPr>
          <w:sz w:val="24"/>
          <w:szCs w:val="24"/>
        </w:rPr>
        <w:t>2621</w:t>
      </w:r>
      <w:r w:rsidR="00945072" w:rsidRPr="00BA5415">
        <w:rPr>
          <w:sz w:val="24"/>
          <w:szCs w:val="24"/>
        </w:rPr>
        <w:t>-</w:t>
      </w:r>
      <w:r w:rsidR="00F763B4" w:rsidRPr="00BA5415">
        <w:rPr>
          <w:sz w:val="24"/>
          <w:szCs w:val="24"/>
        </w:rPr>
        <w:t>2631.</w:t>
      </w:r>
    </w:p>
    <w:p w14:paraId="4233992C" w14:textId="68481865" w:rsidR="00F763B4" w:rsidRPr="00BA5415" w:rsidRDefault="00F763B4" w:rsidP="00BA5415">
      <w:pPr>
        <w:pStyle w:val="OCJENSKIRADOVIReferencija"/>
        <w:jc w:val="both"/>
        <w:rPr>
          <w:sz w:val="24"/>
          <w:szCs w:val="24"/>
          <w:lang w:eastAsia="en-GB"/>
        </w:rPr>
      </w:pPr>
      <w:r w:rsidRPr="00BA5415">
        <w:rPr>
          <w:sz w:val="24"/>
          <w:szCs w:val="24"/>
        </w:rPr>
        <w:t>C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R. Sturge, C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F. Felder-Scott, R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Pifer, C</w:t>
      </w:r>
      <w:r w:rsidR="009D12D4" w:rsidRPr="00BA5415">
        <w:rPr>
          <w:sz w:val="24"/>
          <w:szCs w:val="24"/>
        </w:rPr>
        <w:t xml:space="preserve">. </w:t>
      </w:r>
      <w:r w:rsidRPr="00BA5415">
        <w:rPr>
          <w:sz w:val="24"/>
          <w:szCs w:val="24"/>
        </w:rPr>
        <w:t>Pybus, R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Jain, B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L. Geller</w:t>
      </w:r>
      <w:r w:rsidR="009D12D4" w:rsidRPr="00BA5415">
        <w:rPr>
          <w:sz w:val="24"/>
          <w:szCs w:val="24"/>
        </w:rPr>
        <w:t xml:space="preserve">, </w:t>
      </w:r>
      <w:r w:rsidRPr="00BA5415">
        <w:rPr>
          <w:sz w:val="24"/>
          <w:szCs w:val="24"/>
        </w:rPr>
        <w:t>D</w:t>
      </w:r>
      <w:r w:rsidR="009D12D4" w:rsidRPr="00BA5415">
        <w:rPr>
          <w:sz w:val="24"/>
          <w:szCs w:val="24"/>
        </w:rPr>
        <w:t>.</w:t>
      </w:r>
      <w:r w:rsidRPr="00BA5415">
        <w:rPr>
          <w:sz w:val="24"/>
          <w:szCs w:val="24"/>
        </w:rPr>
        <w:t xml:space="preserve"> E.</w:t>
      </w:r>
      <w:r w:rsidR="00BA5415" w:rsidRPr="00BA5415">
        <w:rPr>
          <w:sz w:val="24"/>
          <w:szCs w:val="24"/>
        </w:rPr>
        <w:t xml:space="preserve"> </w:t>
      </w:r>
      <w:r w:rsidRPr="00BA5415">
        <w:rPr>
          <w:sz w:val="24"/>
          <w:szCs w:val="24"/>
        </w:rPr>
        <w:t>Greenberg</w:t>
      </w:r>
      <w:r w:rsidRPr="00BA5415">
        <w:rPr>
          <w:sz w:val="24"/>
          <w:szCs w:val="24"/>
          <w:lang w:eastAsia="en-GB"/>
        </w:rPr>
        <w:t xml:space="preserve">, </w:t>
      </w:r>
      <w:r w:rsidRPr="00BA5415">
        <w:rPr>
          <w:rStyle w:val="HTMLCite"/>
          <w:sz w:val="24"/>
          <w:szCs w:val="24"/>
        </w:rPr>
        <w:t>ACS Infect</w:t>
      </w:r>
      <w:r w:rsidR="00BA5415" w:rsidRPr="00BA5415">
        <w:rPr>
          <w:rStyle w:val="HTMLCite"/>
          <w:sz w:val="24"/>
          <w:szCs w:val="24"/>
        </w:rPr>
        <w:t>.</w:t>
      </w:r>
      <w:r w:rsidRPr="00BA5415">
        <w:rPr>
          <w:rStyle w:val="HTMLCite"/>
          <w:sz w:val="24"/>
          <w:szCs w:val="24"/>
        </w:rPr>
        <w:t xml:space="preserve"> Dis</w:t>
      </w:r>
      <w:r w:rsidR="00BA5415" w:rsidRPr="00BA5415">
        <w:rPr>
          <w:rStyle w:val="HTMLCite"/>
          <w:sz w:val="24"/>
          <w:szCs w:val="24"/>
        </w:rPr>
        <w:t>.</w:t>
      </w:r>
      <w:r w:rsidRPr="00BA5415">
        <w:rPr>
          <w:sz w:val="24"/>
          <w:szCs w:val="24"/>
        </w:rPr>
        <w:t xml:space="preserve"> </w:t>
      </w:r>
      <w:r w:rsidR="009D12D4" w:rsidRPr="00BA5415">
        <w:rPr>
          <w:rStyle w:val="Strong"/>
          <w:sz w:val="24"/>
          <w:szCs w:val="24"/>
        </w:rPr>
        <w:t>5</w:t>
      </w:r>
      <w:r w:rsidRPr="00BA5415">
        <w:rPr>
          <w:sz w:val="24"/>
          <w:szCs w:val="24"/>
        </w:rPr>
        <w:t xml:space="preserve"> </w:t>
      </w:r>
      <w:r w:rsidR="009D12D4" w:rsidRPr="00BA5415">
        <w:rPr>
          <w:sz w:val="24"/>
          <w:szCs w:val="24"/>
        </w:rPr>
        <w:t xml:space="preserve">(2019) </w:t>
      </w:r>
      <w:r w:rsidRPr="00BA5415">
        <w:rPr>
          <w:sz w:val="24"/>
          <w:szCs w:val="24"/>
        </w:rPr>
        <w:t>1446-1455</w:t>
      </w:r>
      <w:r w:rsidR="009D12D4" w:rsidRPr="00BA5415">
        <w:rPr>
          <w:sz w:val="24"/>
          <w:szCs w:val="24"/>
        </w:rPr>
        <w:t>.</w:t>
      </w:r>
    </w:p>
    <w:p w14:paraId="1169755F" w14:textId="735BFD8C" w:rsidR="0021708B" w:rsidRPr="00BA5415" w:rsidRDefault="0021708B" w:rsidP="00BA5415">
      <w:pPr>
        <w:pStyle w:val="OCJENSKIRADOVIReferencija"/>
        <w:jc w:val="both"/>
        <w:rPr>
          <w:sz w:val="24"/>
          <w:szCs w:val="24"/>
          <w:lang w:eastAsia="en-GB"/>
        </w:rPr>
      </w:pPr>
      <w:r w:rsidRPr="00BA5415">
        <w:rPr>
          <w:sz w:val="24"/>
          <w:szCs w:val="24"/>
          <w:lang w:eastAsia="en-GB"/>
        </w:rPr>
        <w:t>Macrolide Antibiotics: Chemistry, Biology, and Practice, 2nd ed.; Omura, S. Ed.; California, USA, Academic Press, 2002.</w:t>
      </w:r>
    </w:p>
    <w:p w14:paraId="46CB7E43" w14:textId="4211970C" w:rsidR="0021708B" w:rsidRPr="00BA5415" w:rsidRDefault="002434ED" w:rsidP="00BA5415">
      <w:pPr>
        <w:pStyle w:val="OCJENSKIRADOVIReferencija"/>
        <w:jc w:val="both"/>
        <w:rPr>
          <w:sz w:val="24"/>
          <w:szCs w:val="24"/>
          <w:lang w:eastAsia="en-GB"/>
        </w:rPr>
      </w:pPr>
      <w:r w:rsidRPr="00BA5415">
        <w:rPr>
          <w:sz w:val="24"/>
          <w:szCs w:val="24"/>
          <w:lang w:eastAsia="en-GB"/>
        </w:rPr>
        <w:t xml:space="preserve">S. </w:t>
      </w:r>
      <w:r w:rsidR="0021708B" w:rsidRPr="00BA5415">
        <w:rPr>
          <w:sz w:val="24"/>
          <w:szCs w:val="24"/>
          <w:lang w:eastAsia="en-GB"/>
        </w:rPr>
        <w:t>Đokić</w:t>
      </w:r>
      <w:r w:rsidRPr="00BA5415">
        <w:rPr>
          <w:sz w:val="24"/>
          <w:szCs w:val="24"/>
          <w:lang w:eastAsia="en-GB"/>
        </w:rPr>
        <w:t>, G.</w:t>
      </w:r>
      <w:r w:rsidR="0021708B" w:rsidRPr="00BA5415">
        <w:rPr>
          <w:sz w:val="24"/>
          <w:szCs w:val="24"/>
          <w:lang w:eastAsia="en-GB"/>
        </w:rPr>
        <w:t xml:space="preserve"> Kobrehel, </w:t>
      </w:r>
      <w:r w:rsidRPr="00BA5415">
        <w:rPr>
          <w:sz w:val="24"/>
          <w:szCs w:val="24"/>
          <w:lang w:eastAsia="en-GB"/>
        </w:rPr>
        <w:t xml:space="preserve">G. </w:t>
      </w:r>
      <w:r w:rsidR="0021708B" w:rsidRPr="00BA5415">
        <w:rPr>
          <w:sz w:val="24"/>
          <w:szCs w:val="24"/>
          <w:lang w:eastAsia="en-GB"/>
        </w:rPr>
        <w:t>Lazarevski</w:t>
      </w:r>
      <w:r w:rsidRPr="00BA5415">
        <w:rPr>
          <w:sz w:val="24"/>
          <w:szCs w:val="24"/>
          <w:lang w:eastAsia="en-GB"/>
        </w:rPr>
        <w:t>, N.</w:t>
      </w:r>
      <w:r w:rsidR="0021708B" w:rsidRPr="00BA5415">
        <w:rPr>
          <w:sz w:val="24"/>
          <w:szCs w:val="24"/>
          <w:lang w:eastAsia="en-GB"/>
        </w:rPr>
        <w:t xml:space="preserve"> Lopotar,</w:t>
      </w:r>
      <w:r w:rsidRPr="00BA5415">
        <w:rPr>
          <w:sz w:val="24"/>
          <w:szCs w:val="24"/>
          <w:lang w:eastAsia="en-GB"/>
        </w:rPr>
        <w:t xml:space="preserve"> Z.</w:t>
      </w:r>
      <w:r w:rsidR="0021708B" w:rsidRPr="00BA5415">
        <w:rPr>
          <w:sz w:val="24"/>
          <w:szCs w:val="24"/>
          <w:lang w:eastAsia="en-GB"/>
        </w:rPr>
        <w:t xml:space="preserve"> Tamburašev</w:t>
      </w:r>
      <w:r w:rsidRPr="00BA5415">
        <w:rPr>
          <w:sz w:val="24"/>
          <w:szCs w:val="24"/>
          <w:lang w:eastAsia="en-GB"/>
        </w:rPr>
        <w:t xml:space="preserve">, B. </w:t>
      </w:r>
      <w:r w:rsidR="0021708B" w:rsidRPr="00BA5415">
        <w:rPr>
          <w:sz w:val="24"/>
          <w:szCs w:val="24"/>
          <w:lang w:eastAsia="en-GB"/>
        </w:rPr>
        <w:t>Kamenar</w:t>
      </w:r>
      <w:r w:rsidRPr="00BA5415">
        <w:rPr>
          <w:sz w:val="24"/>
          <w:szCs w:val="24"/>
          <w:lang w:eastAsia="en-GB"/>
        </w:rPr>
        <w:t>,</w:t>
      </w:r>
      <w:r w:rsidR="0021708B" w:rsidRPr="00BA5415">
        <w:rPr>
          <w:sz w:val="24"/>
          <w:szCs w:val="24"/>
          <w:lang w:eastAsia="en-GB"/>
        </w:rPr>
        <w:t xml:space="preserve"> </w:t>
      </w:r>
      <w:r w:rsidRPr="00BA5415">
        <w:rPr>
          <w:sz w:val="24"/>
          <w:szCs w:val="24"/>
          <w:lang w:eastAsia="en-GB"/>
        </w:rPr>
        <w:t>A.</w:t>
      </w:r>
      <w:r w:rsidR="0021708B" w:rsidRPr="00BA5415">
        <w:rPr>
          <w:sz w:val="24"/>
          <w:szCs w:val="24"/>
          <w:lang w:eastAsia="en-GB"/>
        </w:rPr>
        <w:t xml:space="preserve"> Nagl </w:t>
      </w:r>
      <w:r w:rsidRPr="00BA5415">
        <w:rPr>
          <w:sz w:val="24"/>
          <w:szCs w:val="24"/>
          <w:lang w:eastAsia="en-GB"/>
        </w:rPr>
        <w:t xml:space="preserve">I. </w:t>
      </w:r>
      <w:r w:rsidR="0021708B" w:rsidRPr="00BA5415">
        <w:rPr>
          <w:sz w:val="24"/>
          <w:szCs w:val="24"/>
          <w:lang w:eastAsia="en-GB"/>
        </w:rPr>
        <w:t xml:space="preserve"> Vicković</w:t>
      </w:r>
      <w:r w:rsidRPr="00BA5415">
        <w:rPr>
          <w:sz w:val="24"/>
          <w:szCs w:val="24"/>
          <w:lang w:eastAsia="en-GB"/>
        </w:rPr>
        <w:t>,</w:t>
      </w:r>
      <w:r w:rsidR="0021708B" w:rsidRPr="00BA5415">
        <w:rPr>
          <w:sz w:val="24"/>
          <w:szCs w:val="24"/>
          <w:lang w:eastAsia="en-GB"/>
        </w:rPr>
        <w:t xml:space="preserve"> </w:t>
      </w:r>
      <w:r w:rsidR="0021708B" w:rsidRPr="00BA5415">
        <w:rPr>
          <w:i/>
          <w:sz w:val="24"/>
          <w:szCs w:val="24"/>
          <w:lang w:eastAsia="en-GB"/>
        </w:rPr>
        <w:t>J</w:t>
      </w:r>
      <w:r w:rsidRPr="00BA5415">
        <w:rPr>
          <w:i/>
          <w:sz w:val="24"/>
          <w:szCs w:val="24"/>
          <w:lang w:eastAsia="en-GB"/>
        </w:rPr>
        <w:t>.</w:t>
      </w:r>
      <w:r w:rsidR="0021708B" w:rsidRPr="00BA5415">
        <w:rPr>
          <w:i/>
          <w:sz w:val="24"/>
          <w:szCs w:val="24"/>
          <w:lang w:eastAsia="en-GB"/>
        </w:rPr>
        <w:t xml:space="preserve"> Chem</w:t>
      </w:r>
      <w:r w:rsidRPr="00BA5415">
        <w:rPr>
          <w:i/>
          <w:sz w:val="24"/>
          <w:szCs w:val="24"/>
          <w:lang w:eastAsia="en-GB"/>
        </w:rPr>
        <w:t>.</w:t>
      </w:r>
      <w:r w:rsidR="0021708B" w:rsidRPr="00BA5415">
        <w:rPr>
          <w:i/>
          <w:sz w:val="24"/>
          <w:szCs w:val="24"/>
          <w:lang w:eastAsia="en-GB"/>
        </w:rPr>
        <w:t xml:space="preserve"> Soc</w:t>
      </w:r>
      <w:r w:rsidRPr="00BA5415">
        <w:rPr>
          <w:i/>
          <w:sz w:val="24"/>
          <w:szCs w:val="24"/>
          <w:lang w:eastAsia="en-GB"/>
        </w:rPr>
        <w:t>.</w:t>
      </w:r>
      <w:r w:rsidR="0021708B" w:rsidRPr="00BA5415">
        <w:rPr>
          <w:i/>
          <w:sz w:val="24"/>
          <w:szCs w:val="24"/>
          <w:lang w:eastAsia="en-GB"/>
        </w:rPr>
        <w:t xml:space="preserve"> Perkin</w:t>
      </w:r>
      <w:r w:rsidRPr="00BA5415">
        <w:rPr>
          <w:i/>
          <w:sz w:val="24"/>
          <w:szCs w:val="24"/>
          <w:lang w:eastAsia="en-GB"/>
        </w:rPr>
        <w:t>.</w:t>
      </w:r>
      <w:r w:rsidR="0021708B" w:rsidRPr="00BA5415">
        <w:rPr>
          <w:i/>
          <w:sz w:val="24"/>
          <w:szCs w:val="24"/>
          <w:lang w:eastAsia="en-GB"/>
        </w:rPr>
        <w:t xml:space="preserve"> Trans</w:t>
      </w:r>
      <w:r w:rsidRPr="00BA5415">
        <w:rPr>
          <w:i/>
          <w:sz w:val="24"/>
          <w:szCs w:val="24"/>
          <w:lang w:eastAsia="en-GB"/>
        </w:rPr>
        <w:t>.</w:t>
      </w:r>
      <w:r w:rsidR="0021708B" w:rsidRPr="00BA5415">
        <w:rPr>
          <w:sz w:val="24"/>
          <w:szCs w:val="24"/>
          <w:lang w:eastAsia="en-GB"/>
        </w:rPr>
        <w:t xml:space="preserve"> </w:t>
      </w:r>
      <w:r w:rsidR="0021708B" w:rsidRPr="00BA5415">
        <w:rPr>
          <w:b/>
          <w:sz w:val="24"/>
          <w:szCs w:val="24"/>
          <w:lang w:eastAsia="en-GB"/>
        </w:rPr>
        <w:t>1</w:t>
      </w:r>
      <w:r w:rsidR="0021708B" w:rsidRPr="00BA5415">
        <w:rPr>
          <w:sz w:val="24"/>
          <w:szCs w:val="24"/>
          <w:lang w:eastAsia="en-GB"/>
        </w:rPr>
        <w:t xml:space="preserve"> </w:t>
      </w:r>
      <w:r w:rsidR="009D12D4" w:rsidRPr="00BA5415">
        <w:rPr>
          <w:sz w:val="24"/>
          <w:szCs w:val="24"/>
          <w:lang w:eastAsia="en-GB"/>
        </w:rPr>
        <w:t>(</w:t>
      </w:r>
      <w:r w:rsidR="0021708B" w:rsidRPr="00BA5415">
        <w:rPr>
          <w:sz w:val="24"/>
          <w:szCs w:val="24"/>
          <w:lang w:eastAsia="en-GB"/>
        </w:rPr>
        <w:t>1986</w:t>
      </w:r>
      <w:r w:rsidR="009D12D4" w:rsidRPr="00BA5415">
        <w:rPr>
          <w:sz w:val="24"/>
          <w:szCs w:val="24"/>
          <w:lang w:eastAsia="en-GB"/>
        </w:rPr>
        <w:t>)</w:t>
      </w:r>
      <w:r w:rsidR="0021708B" w:rsidRPr="00BA5415">
        <w:rPr>
          <w:sz w:val="24"/>
          <w:szCs w:val="24"/>
          <w:lang w:eastAsia="en-GB"/>
        </w:rPr>
        <w:t xml:space="preserve"> 1881-1890.</w:t>
      </w:r>
    </w:p>
    <w:p w14:paraId="402D4063" w14:textId="51AB4BD7" w:rsidR="0021708B" w:rsidRPr="00BA5415" w:rsidRDefault="0021708B" w:rsidP="00BA5415">
      <w:pPr>
        <w:pStyle w:val="OCJENSKIRADOVIReferencija"/>
        <w:jc w:val="both"/>
        <w:rPr>
          <w:sz w:val="24"/>
          <w:szCs w:val="24"/>
          <w:lang w:eastAsia="en-GB"/>
        </w:rPr>
      </w:pPr>
      <w:r w:rsidRPr="00BA5415">
        <w:rPr>
          <w:sz w:val="24"/>
          <w:szCs w:val="24"/>
          <w:lang w:eastAsia="en-GB"/>
        </w:rPr>
        <w:t>A</w:t>
      </w:r>
      <w:r w:rsidR="002434ED" w:rsidRPr="00BA5415">
        <w:rPr>
          <w:sz w:val="24"/>
          <w:szCs w:val="24"/>
          <w:lang w:eastAsia="en-GB"/>
        </w:rPr>
        <w:t>. Denis</w:t>
      </w:r>
      <w:r w:rsidRPr="00BA5415">
        <w:rPr>
          <w:sz w:val="24"/>
          <w:szCs w:val="24"/>
          <w:lang w:eastAsia="en-GB"/>
        </w:rPr>
        <w:t>,</w:t>
      </w:r>
      <w:r w:rsidR="002434ED" w:rsidRPr="00BA5415">
        <w:rPr>
          <w:sz w:val="24"/>
          <w:szCs w:val="24"/>
          <w:lang w:eastAsia="en-GB"/>
        </w:rPr>
        <w:t xml:space="preserve"> C.</w:t>
      </w:r>
      <w:r w:rsidRPr="00BA5415">
        <w:rPr>
          <w:sz w:val="24"/>
          <w:szCs w:val="24"/>
          <w:lang w:eastAsia="en-GB"/>
        </w:rPr>
        <w:t xml:space="preserve"> Agouridas</w:t>
      </w:r>
      <w:r w:rsidR="002434ED" w:rsidRPr="00BA5415">
        <w:rPr>
          <w:sz w:val="24"/>
          <w:szCs w:val="24"/>
          <w:lang w:eastAsia="en-GB"/>
        </w:rPr>
        <w:t>,</w:t>
      </w:r>
      <w:r w:rsidRPr="00BA5415">
        <w:rPr>
          <w:sz w:val="24"/>
          <w:szCs w:val="24"/>
          <w:lang w:eastAsia="en-GB"/>
        </w:rPr>
        <w:t xml:space="preserve"> </w:t>
      </w:r>
      <w:r w:rsidR="002434ED" w:rsidRPr="00BA5415">
        <w:rPr>
          <w:sz w:val="24"/>
          <w:szCs w:val="24"/>
          <w:lang w:eastAsia="en-GB"/>
        </w:rPr>
        <w:t>J. M.</w:t>
      </w:r>
      <w:r w:rsidRPr="00BA5415">
        <w:rPr>
          <w:sz w:val="24"/>
          <w:szCs w:val="24"/>
          <w:lang w:eastAsia="en-GB"/>
        </w:rPr>
        <w:t xml:space="preserve"> Auger</w:t>
      </w:r>
      <w:r w:rsidR="002434ED" w:rsidRPr="00BA5415">
        <w:rPr>
          <w:sz w:val="24"/>
          <w:szCs w:val="24"/>
          <w:lang w:eastAsia="en-GB"/>
        </w:rPr>
        <w:t>, Y.</w:t>
      </w:r>
      <w:r w:rsidRPr="00BA5415">
        <w:rPr>
          <w:sz w:val="24"/>
          <w:szCs w:val="24"/>
          <w:lang w:eastAsia="en-GB"/>
        </w:rPr>
        <w:t xml:space="preserve"> Benedetti</w:t>
      </w:r>
      <w:r w:rsidR="002434ED" w:rsidRPr="00BA5415">
        <w:rPr>
          <w:sz w:val="24"/>
          <w:szCs w:val="24"/>
          <w:lang w:eastAsia="en-GB"/>
        </w:rPr>
        <w:t xml:space="preserve"> et al.</w:t>
      </w:r>
      <w:r w:rsidRPr="00BA5415">
        <w:rPr>
          <w:sz w:val="24"/>
          <w:szCs w:val="24"/>
          <w:lang w:eastAsia="en-GB"/>
        </w:rPr>
        <w:t xml:space="preserve"> </w:t>
      </w:r>
      <w:r w:rsidRPr="00BA5415">
        <w:rPr>
          <w:i/>
          <w:sz w:val="24"/>
          <w:szCs w:val="24"/>
          <w:lang w:eastAsia="en-GB"/>
        </w:rPr>
        <w:t>Bioorg</w:t>
      </w:r>
      <w:r w:rsidR="002434ED" w:rsidRPr="00BA5415">
        <w:rPr>
          <w:i/>
          <w:sz w:val="24"/>
          <w:szCs w:val="24"/>
          <w:lang w:eastAsia="en-GB"/>
        </w:rPr>
        <w:t>.</w:t>
      </w:r>
      <w:r w:rsidRPr="00BA5415">
        <w:rPr>
          <w:i/>
          <w:sz w:val="24"/>
          <w:szCs w:val="24"/>
          <w:lang w:eastAsia="en-GB"/>
        </w:rPr>
        <w:t xml:space="preserve"> Med</w:t>
      </w:r>
      <w:r w:rsidR="002434ED" w:rsidRPr="00BA5415">
        <w:rPr>
          <w:i/>
          <w:sz w:val="24"/>
          <w:szCs w:val="24"/>
          <w:lang w:eastAsia="en-GB"/>
        </w:rPr>
        <w:t>.</w:t>
      </w:r>
      <w:r w:rsidRPr="00BA5415">
        <w:rPr>
          <w:i/>
          <w:sz w:val="24"/>
          <w:szCs w:val="24"/>
          <w:lang w:eastAsia="en-GB"/>
        </w:rPr>
        <w:t xml:space="preserve"> Chem</w:t>
      </w:r>
      <w:r w:rsidR="002434ED" w:rsidRPr="00BA5415">
        <w:rPr>
          <w:i/>
          <w:sz w:val="24"/>
          <w:szCs w:val="24"/>
          <w:lang w:eastAsia="en-GB"/>
        </w:rPr>
        <w:t>.</w:t>
      </w:r>
      <w:r w:rsidRPr="00BA5415">
        <w:rPr>
          <w:i/>
          <w:sz w:val="24"/>
          <w:szCs w:val="24"/>
          <w:lang w:eastAsia="en-GB"/>
        </w:rPr>
        <w:t xml:space="preserve"> Lett</w:t>
      </w:r>
      <w:r w:rsidR="002434ED" w:rsidRPr="00BA5415">
        <w:rPr>
          <w:i/>
          <w:sz w:val="24"/>
          <w:szCs w:val="24"/>
          <w:lang w:eastAsia="en-GB"/>
        </w:rPr>
        <w:t xml:space="preserve">. </w:t>
      </w:r>
      <w:r w:rsidR="002434ED" w:rsidRPr="00BA5415">
        <w:rPr>
          <w:b/>
          <w:sz w:val="24"/>
          <w:szCs w:val="24"/>
          <w:lang w:eastAsia="en-GB"/>
        </w:rPr>
        <w:t>9</w:t>
      </w:r>
      <w:r w:rsidR="002434ED" w:rsidRPr="00BA5415">
        <w:rPr>
          <w:sz w:val="24"/>
          <w:szCs w:val="24"/>
          <w:lang w:eastAsia="en-GB"/>
        </w:rPr>
        <w:t xml:space="preserve"> (</w:t>
      </w:r>
      <w:r w:rsidRPr="00BA5415">
        <w:rPr>
          <w:sz w:val="24"/>
          <w:szCs w:val="24"/>
          <w:lang w:eastAsia="en-GB"/>
        </w:rPr>
        <w:t>1999</w:t>
      </w:r>
      <w:r w:rsidR="002434ED" w:rsidRPr="00BA5415">
        <w:rPr>
          <w:sz w:val="24"/>
          <w:szCs w:val="24"/>
          <w:lang w:eastAsia="en-GB"/>
        </w:rPr>
        <w:t>)</w:t>
      </w:r>
      <w:r w:rsidRPr="00BA5415">
        <w:rPr>
          <w:sz w:val="24"/>
          <w:szCs w:val="24"/>
          <w:lang w:eastAsia="en-GB"/>
        </w:rPr>
        <w:t xml:space="preserve"> 3075-3080.</w:t>
      </w:r>
    </w:p>
    <w:p w14:paraId="1C1D8D10" w14:textId="4FCCAEA3" w:rsidR="00F763B4" w:rsidRPr="00EC2535" w:rsidRDefault="00DF701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lastRenderedPageBreak/>
        <w:t xml:space="preserve">H. </w:t>
      </w:r>
      <w:r w:rsidR="00FE19B3" w:rsidRPr="00EC2535">
        <w:rPr>
          <w:sz w:val="24"/>
          <w:szCs w:val="24"/>
        </w:rPr>
        <w:t>Čipčić Paljetak,</w:t>
      </w:r>
      <w:r w:rsidRPr="00EC2535">
        <w:rPr>
          <w:sz w:val="24"/>
          <w:szCs w:val="24"/>
        </w:rPr>
        <w:t xml:space="preserve"> D.</w:t>
      </w:r>
      <w:r w:rsidR="00FE19B3" w:rsidRPr="00EC2535">
        <w:rPr>
          <w:sz w:val="24"/>
          <w:szCs w:val="24"/>
        </w:rPr>
        <w:t xml:space="preserve"> Verbanac</w:t>
      </w:r>
      <w:r w:rsidRPr="00EC2535">
        <w:rPr>
          <w:sz w:val="24"/>
          <w:szCs w:val="24"/>
        </w:rPr>
        <w:t>, J.</w:t>
      </w:r>
      <w:r w:rsidR="00FE19B3" w:rsidRPr="00EC2535">
        <w:rPr>
          <w:sz w:val="24"/>
          <w:szCs w:val="24"/>
        </w:rPr>
        <w:t xml:space="preserve"> Padovan et al</w:t>
      </w:r>
      <w:r w:rsidRPr="00EC2535">
        <w:rPr>
          <w:sz w:val="24"/>
          <w:szCs w:val="24"/>
        </w:rPr>
        <w:t>,</w:t>
      </w:r>
      <w:r w:rsidR="00BA5415">
        <w:rPr>
          <w:sz w:val="24"/>
          <w:szCs w:val="24"/>
        </w:rPr>
        <w:t xml:space="preserve"> </w:t>
      </w:r>
      <w:r w:rsidR="00FE19B3" w:rsidRPr="00EC2535">
        <w:rPr>
          <w:i/>
          <w:iCs/>
          <w:sz w:val="24"/>
          <w:szCs w:val="24"/>
        </w:rPr>
        <w:t>Antimicrob</w:t>
      </w:r>
      <w:r w:rsidR="00BA5415">
        <w:rPr>
          <w:i/>
          <w:iCs/>
          <w:sz w:val="24"/>
          <w:szCs w:val="24"/>
        </w:rPr>
        <w:t>.</w:t>
      </w:r>
      <w:r w:rsidR="00FE19B3" w:rsidRPr="00EC2535">
        <w:rPr>
          <w:i/>
          <w:iCs/>
          <w:sz w:val="24"/>
          <w:szCs w:val="24"/>
        </w:rPr>
        <w:t xml:space="preserve"> Agents Chemother</w:t>
      </w:r>
      <w:r w:rsidR="00FE19B3" w:rsidRPr="00EC2535">
        <w:rPr>
          <w:sz w:val="24"/>
          <w:szCs w:val="24"/>
        </w:rPr>
        <w:t xml:space="preserve">. </w:t>
      </w:r>
      <w:r w:rsidRPr="00EC2535">
        <w:rPr>
          <w:b/>
          <w:sz w:val="24"/>
          <w:szCs w:val="24"/>
        </w:rPr>
        <w:t xml:space="preserve">60 </w:t>
      </w:r>
      <w:r w:rsidRPr="00EC2535">
        <w:rPr>
          <w:sz w:val="24"/>
          <w:szCs w:val="24"/>
        </w:rPr>
        <w:t>(</w:t>
      </w:r>
      <w:r w:rsidR="00FE19B3" w:rsidRPr="00EC2535">
        <w:rPr>
          <w:sz w:val="24"/>
          <w:szCs w:val="24"/>
        </w:rPr>
        <w:t>2016</w:t>
      </w:r>
      <w:r w:rsidRPr="00EC2535">
        <w:rPr>
          <w:sz w:val="24"/>
          <w:szCs w:val="24"/>
        </w:rPr>
        <w:t xml:space="preserve">) </w:t>
      </w:r>
      <w:r w:rsidR="00FE19B3" w:rsidRPr="00EC2535">
        <w:rPr>
          <w:sz w:val="24"/>
          <w:szCs w:val="24"/>
        </w:rPr>
        <w:t xml:space="preserve">5337‐5348. </w:t>
      </w:r>
    </w:p>
    <w:p w14:paraId="28526772" w14:textId="4B863D5A" w:rsidR="000A61EA" w:rsidRPr="00EC2535" w:rsidRDefault="005A4B82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I. Habinovec, N. Benčić, M. Bukvić, I. Grgičević, I. Mikulandra, T. Jednačak, P. Novak, </w:t>
      </w:r>
      <w:r w:rsidRPr="00EC2535">
        <w:rPr>
          <w:i/>
          <w:iCs/>
          <w:sz w:val="24"/>
          <w:szCs w:val="24"/>
        </w:rPr>
        <w:t>LC-SPE/NMR analysis of macrozones, new bioactive azithromycin conjugates</w:t>
      </w:r>
      <w:r w:rsidRPr="00EC2535">
        <w:rPr>
          <w:sz w:val="24"/>
          <w:szCs w:val="24"/>
        </w:rPr>
        <w:t>,</w:t>
      </w:r>
      <w:r w:rsidR="00E73176">
        <w:rPr>
          <w:sz w:val="24"/>
          <w:szCs w:val="24"/>
        </w:rPr>
        <w:t xml:space="preserve"> </w:t>
      </w:r>
      <w:r w:rsidR="00E73176">
        <w:rPr>
          <w:i/>
          <w:sz w:val="24"/>
          <w:szCs w:val="24"/>
        </w:rPr>
        <w:t>Book of abstracts</w:t>
      </w:r>
      <w:r w:rsidR="00C957FA">
        <w:rPr>
          <w:i/>
          <w:sz w:val="24"/>
          <w:szCs w:val="24"/>
        </w:rPr>
        <w:t>,</w:t>
      </w:r>
      <w:r w:rsidRPr="00EC2535">
        <w:rPr>
          <w:sz w:val="24"/>
          <w:szCs w:val="24"/>
        </w:rPr>
        <w:t xml:space="preserve"> HSKIKI 2019, Šibenik, Hrvatska, 2019</w:t>
      </w:r>
    </w:p>
    <w:p w14:paraId="5C935D1D" w14:textId="11B38E51" w:rsidR="000A61EA" w:rsidRPr="00EC2535" w:rsidRDefault="00DF701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A. E. </w:t>
      </w:r>
      <w:r w:rsidR="000A61EA" w:rsidRPr="00EC2535">
        <w:rPr>
          <w:sz w:val="24"/>
          <w:szCs w:val="24"/>
        </w:rPr>
        <w:t xml:space="preserve">Liberta, </w:t>
      </w:r>
      <w:r w:rsidRPr="00EC2535">
        <w:rPr>
          <w:sz w:val="24"/>
          <w:szCs w:val="24"/>
        </w:rPr>
        <w:t>D. X.</w:t>
      </w:r>
      <w:r w:rsidR="000A61EA" w:rsidRPr="00EC2535">
        <w:rPr>
          <w:sz w:val="24"/>
          <w:szCs w:val="24"/>
        </w:rPr>
        <w:t xml:space="preserve"> West, </w:t>
      </w:r>
      <w:r w:rsidR="000A61EA" w:rsidRPr="00EC2535">
        <w:rPr>
          <w:i/>
          <w:sz w:val="24"/>
          <w:szCs w:val="24"/>
        </w:rPr>
        <w:t>Bio</w:t>
      </w:r>
      <w:r w:rsidR="00BA5415">
        <w:rPr>
          <w:i/>
          <w:sz w:val="24"/>
          <w:szCs w:val="24"/>
        </w:rPr>
        <w:t>M</w:t>
      </w:r>
      <w:r w:rsidR="000A61EA" w:rsidRPr="00EC2535">
        <w:rPr>
          <w:i/>
          <w:sz w:val="24"/>
          <w:szCs w:val="24"/>
        </w:rPr>
        <w:t>etals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 xml:space="preserve">5 </w:t>
      </w:r>
      <w:r w:rsidRPr="00EC2535">
        <w:rPr>
          <w:sz w:val="24"/>
          <w:szCs w:val="24"/>
        </w:rPr>
        <w:t>(</w:t>
      </w:r>
      <w:r w:rsidR="000A61EA" w:rsidRPr="00EC2535">
        <w:rPr>
          <w:sz w:val="24"/>
          <w:szCs w:val="24"/>
        </w:rPr>
        <w:t>1992</w:t>
      </w:r>
      <w:r w:rsidRPr="00EC2535">
        <w:rPr>
          <w:sz w:val="24"/>
          <w:szCs w:val="24"/>
        </w:rPr>
        <w:t xml:space="preserve">) </w:t>
      </w:r>
      <w:r w:rsidR="000A61EA" w:rsidRPr="00EC2535">
        <w:rPr>
          <w:sz w:val="24"/>
          <w:szCs w:val="24"/>
        </w:rPr>
        <w:t>121</w:t>
      </w:r>
      <w:r w:rsidRPr="00EC2535">
        <w:rPr>
          <w:sz w:val="24"/>
          <w:szCs w:val="24"/>
        </w:rPr>
        <w:t>-</w:t>
      </w:r>
      <w:r w:rsidR="000A61EA" w:rsidRPr="00EC2535">
        <w:rPr>
          <w:sz w:val="24"/>
          <w:szCs w:val="24"/>
        </w:rPr>
        <w:t>126.</w:t>
      </w:r>
    </w:p>
    <w:p w14:paraId="7F035531" w14:textId="687DA1ED" w:rsidR="000A61EA" w:rsidRPr="00EC2535" w:rsidRDefault="00DF701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A. E. Liberta, D. X. West, S. B. </w:t>
      </w:r>
      <w:r w:rsidR="000A61EA" w:rsidRPr="00EC2535">
        <w:rPr>
          <w:sz w:val="24"/>
          <w:szCs w:val="24"/>
        </w:rPr>
        <w:t xml:space="preserve">Padhye, </w:t>
      </w:r>
      <w:r w:rsidRPr="00EC2535">
        <w:rPr>
          <w:sz w:val="24"/>
          <w:szCs w:val="24"/>
        </w:rPr>
        <w:t xml:space="preserve">R. C. </w:t>
      </w:r>
      <w:r w:rsidR="000A61EA" w:rsidRPr="00EC2535">
        <w:rPr>
          <w:sz w:val="24"/>
          <w:szCs w:val="24"/>
        </w:rPr>
        <w:t xml:space="preserve">Chikate, </w:t>
      </w:r>
      <w:r w:rsidRPr="00EC2535">
        <w:rPr>
          <w:sz w:val="24"/>
          <w:szCs w:val="24"/>
        </w:rPr>
        <w:t>P. B.</w:t>
      </w:r>
      <w:r w:rsidR="000A61EA" w:rsidRPr="00EC2535">
        <w:rPr>
          <w:sz w:val="24"/>
          <w:szCs w:val="24"/>
        </w:rPr>
        <w:t xml:space="preserve"> Sonawane, </w:t>
      </w:r>
      <w:r w:rsidRPr="00EC2535">
        <w:rPr>
          <w:sz w:val="24"/>
          <w:szCs w:val="24"/>
        </w:rPr>
        <w:t>A. S.</w:t>
      </w:r>
      <w:r w:rsidR="000A61EA" w:rsidRPr="00EC2535">
        <w:rPr>
          <w:sz w:val="24"/>
          <w:szCs w:val="24"/>
        </w:rPr>
        <w:t xml:space="preserve"> Kumbhar, </w:t>
      </w:r>
      <w:r w:rsidRPr="00EC2535">
        <w:rPr>
          <w:sz w:val="24"/>
          <w:szCs w:val="24"/>
        </w:rPr>
        <w:t xml:space="preserve">R. G. </w:t>
      </w:r>
      <w:r w:rsidR="000A61EA" w:rsidRPr="00EC2535">
        <w:rPr>
          <w:sz w:val="24"/>
          <w:szCs w:val="24"/>
        </w:rPr>
        <w:t xml:space="preserve">Yerande, </w:t>
      </w:r>
      <w:r w:rsidR="000A61EA" w:rsidRPr="00EC2535">
        <w:rPr>
          <w:i/>
          <w:sz w:val="24"/>
          <w:szCs w:val="24"/>
        </w:rPr>
        <w:t>Coord</w:t>
      </w:r>
      <w:r w:rsidR="00BA5415">
        <w:rPr>
          <w:i/>
          <w:sz w:val="24"/>
          <w:szCs w:val="24"/>
        </w:rPr>
        <w:t>.</w:t>
      </w:r>
      <w:r w:rsidR="000A61EA" w:rsidRPr="00EC2535">
        <w:rPr>
          <w:i/>
          <w:sz w:val="24"/>
          <w:szCs w:val="24"/>
        </w:rPr>
        <w:t xml:space="preserve"> Chem</w:t>
      </w:r>
      <w:r w:rsidR="00BA5415">
        <w:rPr>
          <w:i/>
          <w:sz w:val="24"/>
          <w:szCs w:val="24"/>
        </w:rPr>
        <w:t>.</w:t>
      </w:r>
      <w:r w:rsidR="000A61EA" w:rsidRPr="00EC2535">
        <w:rPr>
          <w:i/>
          <w:sz w:val="24"/>
          <w:szCs w:val="24"/>
        </w:rPr>
        <w:t xml:space="preserve"> Rev</w:t>
      </w:r>
      <w:r w:rsidR="00BA5415">
        <w:rPr>
          <w:i/>
          <w:sz w:val="24"/>
          <w:szCs w:val="24"/>
        </w:rPr>
        <w:t>.</w:t>
      </w:r>
      <w:r w:rsidR="00EC2535" w:rsidRPr="00EC2535">
        <w:rPr>
          <w:sz w:val="24"/>
          <w:szCs w:val="24"/>
        </w:rPr>
        <w:t xml:space="preserve"> </w:t>
      </w:r>
      <w:r w:rsidR="00EC2535" w:rsidRPr="00EC2535">
        <w:rPr>
          <w:b/>
          <w:sz w:val="24"/>
          <w:szCs w:val="24"/>
        </w:rPr>
        <w:t>123</w:t>
      </w:r>
      <w:r w:rsidR="000A61EA" w:rsidRPr="00EC2535">
        <w:rPr>
          <w:sz w:val="24"/>
          <w:szCs w:val="24"/>
        </w:rPr>
        <w:t xml:space="preserve"> </w:t>
      </w:r>
      <w:r w:rsidR="00EC2535" w:rsidRPr="00EC2535">
        <w:rPr>
          <w:sz w:val="24"/>
          <w:szCs w:val="24"/>
        </w:rPr>
        <w:t>(</w:t>
      </w:r>
      <w:r w:rsidR="000A61EA" w:rsidRPr="00EC2535">
        <w:rPr>
          <w:sz w:val="24"/>
          <w:szCs w:val="24"/>
        </w:rPr>
        <w:t>1993</w:t>
      </w:r>
      <w:r w:rsidR="00EC2535" w:rsidRPr="00EC2535">
        <w:rPr>
          <w:sz w:val="24"/>
          <w:szCs w:val="24"/>
        </w:rPr>
        <w:t>)</w:t>
      </w:r>
      <w:r w:rsidR="000A61EA" w:rsidRPr="00EC2535">
        <w:rPr>
          <w:sz w:val="24"/>
          <w:szCs w:val="24"/>
        </w:rPr>
        <w:t xml:space="preserve"> 49-71</w:t>
      </w:r>
      <w:r w:rsidR="002C700A" w:rsidRPr="00EC2535">
        <w:rPr>
          <w:sz w:val="24"/>
          <w:szCs w:val="24"/>
        </w:rPr>
        <w:t>.</w:t>
      </w:r>
    </w:p>
    <w:p w14:paraId="3CE3F9A5" w14:textId="521A82FB" w:rsidR="002C700A" w:rsidRPr="00EC2535" w:rsidRDefault="00EC2535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S. </w:t>
      </w:r>
      <w:r w:rsidR="002C700A" w:rsidRPr="00EC2535">
        <w:rPr>
          <w:sz w:val="24"/>
          <w:szCs w:val="24"/>
        </w:rPr>
        <w:t xml:space="preserve">Adsule, </w:t>
      </w:r>
      <w:r w:rsidRPr="00EC2535">
        <w:rPr>
          <w:sz w:val="24"/>
          <w:szCs w:val="24"/>
        </w:rPr>
        <w:t xml:space="preserve">S. </w:t>
      </w:r>
      <w:r w:rsidR="002C700A" w:rsidRPr="00EC2535">
        <w:rPr>
          <w:sz w:val="24"/>
          <w:szCs w:val="24"/>
        </w:rPr>
        <w:t>Banerjee</w:t>
      </w:r>
      <w:r w:rsidRPr="00EC2535">
        <w:rPr>
          <w:sz w:val="24"/>
          <w:szCs w:val="24"/>
        </w:rPr>
        <w:t xml:space="preserve">, F. </w:t>
      </w:r>
      <w:r w:rsidR="002C700A" w:rsidRPr="00EC2535">
        <w:rPr>
          <w:sz w:val="24"/>
          <w:szCs w:val="24"/>
        </w:rPr>
        <w:t xml:space="preserve">Ahmed, </w:t>
      </w:r>
      <w:r w:rsidRPr="00EC2535">
        <w:rPr>
          <w:sz w:val="24"/>
          <w:szCs w:val="24"/>
        </w:rPr>
        <w:t>S.</w:t>
      </w:r>
      <w:r w:rsidR="0053409E">
        <w:rPr>
          <w:sz w:val="24"/>
          <w:szCs w:val="24"/>
        </w:rPr>
        <w:t xml:space="preserve"> </w:t>
      </w:r>
      <w:r w:rsidR="002C700A" w:rsidRPr="00EC2535">
        <w:rPr>
          <w:sz w:val="24"/>
          <w:szCs w:val="24"/>
        </w:rPr>
        <w:t xml:space="preserve">Padhye, </w:t>
      </w:r>
      <w:r w:rsidRPr="00EC2535">
        <w:rPr>
          <w:sz w:val="24"/>
          <w:szCs w:val="24"/>
        </w:rPr>
        <w:t>F. H.</w:t>
      </w:r>
      <w:r w:rsidR="002C700A" w:rsidRPr="00EC2535">
        <w:rPr>
          <w:sz w:val="24"/>
          <w:szCs w:val="24"/>
        </w:rPr>
        <w:t xml:space="preserve"> Sarkar, </w:t>
      </w:r>
      <w:r w:rsidR="002C700A" w:rsidRPr="00EC2535">
        <w:rPr>
          <w:i/>
          <w:sz w:val="24"/>
          <w:szCs w:val="24"/>
        </w:rPr>
        <w:t>Bioorg</w:t>
      </w:r>
      <w:r w:rsidR="0053409E">
        <w:rPr>
          <w:i/>
          <w:sz w:val="24"/>
          <w:szCs w:val="24"/>
        </w:rPr>
        <w:t xml:space="preserve">. </w:t>
      </w:r>
      <w:r w:rsidR="002C700A" w:rsidRPr="00EC2535">
        <w:rPr>
          <w:i/>
          <w:sz w:val="24"/>
          <w:szCs w:val="24"/>
        </w:rPr>
        <w:t>Med</w:t>
      </w:r>
      <w:r w:rsidR="0053409E">
        <w:rPr>
          <w:i/>
          <w:sz w:val="24"/>
          <w:szCs w:val="24"/>
        </w:rPr>
        <w:t xml:space="preserve">. </w:t>
      </w:r>
      <w:r w:rsidR="002C700A" w:rsidRPr="00EC2535">
        <w:rPr>
          <w:i/>
          <w:sz w:val="24"/>
          <w:szCs w:val="24"/>
        </w:rPr>
        <w:t xml:space="preserve"> Chem</w:t>
      </w:r>
      <w:r w:rsidR="0053409E">
        <w:rPr>
          <w:i/>
          <w:sz w:val="24"/>
          <w:szCs w:val="24"/>
        </w:rPr>
        <w:t xml:space="preserve">. </w:t>
      </w:r>
      <w:r w:rsidR="002C700A" w:rsidRPr="00EC2535">
        <w:rPr>
          <w:i/>
          <w:sz w:val="24"/>
          <w:szCs w:val="24"/>
        </w:rPr>
        <w:t>Lett</w:t>
      </w:r>
      <w:r w:rsidR="0053409E">
        <w:rPr>
          <w:i/>
          <w:sz w:val="24"/>
          <w:szCs w:val="24"/>
        </w:rPr>
        <w:t>.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>20</w:t>
      </w:r>
      <w:r w:rsidR="002C700A" w:rsidRPr="00EC2535">
        <w:rPr>
          <w:sz w:val="24"/>
          <w:szCs w:val="24"/>
        </w:rPr>
        <w:t xml:space="preserve"> </w:t>
      </w:r>
      <w:r w:rsidRPr="00EC2535">
        <w:rPr>
          <w:sz w:val="24"/>
          <w:szCs w:val="24"/>
        </w:rPr>
        <w:t>(</w:t>
      </w:r>
      <w:r w:rsidR="002C700A" w:rsidRPr="00EC2535">
        <w:rPr>
          <w:sz w:val="24"/>
          <w:szCs w:val="24"/>
        </w:rPr>
        <w:t>2010</w:t>
      </w:r>
      <w:r w:rsidRPr="00EC2535">
        <w:rPr>
          <w:sz w:val="24"/>
          <w:szCs w:val="24"/>
        </w:rPr>
        <w:t>)</w:t>
      </w:r>
      <w:r w:rsidR="002C700A" w:rsidRPr="00EC2535">
        <w:rPr>
          <w:sz w:val="24"/>
          <w:szCs w:val="24"/>
        </w:rPr>
        <w:t xml:space="preserve"> 1247-1251.</w:t>
      </w:r>
    </w:p>
    <w:p w14:paraId="4C6AD582" w14:textId="04F8E0BF" w:rsidR="009D12D4" w:rsidRDefault="00EC2535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J. A. </w:t>
      </w:r>
      <w:r w:rsidR="009D12D4" w:rsidRPr="00EC2535">
        <w:rPr>
          <w:sz w:val="24"/>
          <w:szCs w:val="24"/>
        </w:rPr>
        <w:t xml:space="preserve">Lessa, </w:t>
      </w:r>
      <w:r w:rsidRPr="00EC2535">
        <w:rPr>
          <w:sz w:val="24"/>
          <w:szCs w:val="24"/>
        </w:rPr>
        <w:t xml:space="preserve">I. C. </w:t>
      </w:r>
      <w:r w:rsidR="009D12D4" w:rsidRPr="00EC2535">
        <w:rPr>
          <w:sz w:val="24"/>
          <w:szCs w:val="24"/>
        </w:rPr>
        <w:t>Mendes,</w:t>
      </w:r>
      <w:r w:rsidRPr="00EC2535">
        <w:rPr>
          <w:sz w:val="24"/>
          <w:szCs w:val="24"/>
        </w:rPr>
        <w:t xml:space="preserve"> P. R. </w:t>
      </w:r>
      <w:r w:rsidR="009D12D4" w:rsidRPr="00EC2535">
        <w:rPr>
          <w:sz w:val="24"/>
          <w:szCs w:val="24"/>
        </w:rPr>
        <w:t xml:space="preserve">da Silva, </w:t>
      </w:r>
      <w:r w:rsidRPr="00EC2535">
        <w:rPr>
          <w:sz w:val="24"/>
          <w:szCs w:val="24"/>
        </w:rPr>
        <w:t>M. A.</w:t>
      </w:r>
      <w:r w:rsidR="009D12D4" w:rsidRPr="00EC2535">
        <w:rPr>
          <w:sz w:val="24"/>
          <w:szCs w:val="24"/>
        </w:rPr>
        <w:t xml:space="preserve"> Soares, </w:t>
      </w:r>
      <w:r w:rsidRPr="00EC2535">
        <w:rPr>
          <w:sz w:val="24"/>
          <w:szCs w:val="24"/>
        </w:rPr>
        <w:t>R. G.</w:t>
      </w:r>
      <w:r w:rsidR="009D12D4" w:rsidRPr="00EC2535">
        <w:rPr>
          <w:sz w:val="24"/>
          <w:szCs w:val="24"/>
        </w:rPr>
        <w:t xml:space="preserve"> dos Santos</w:t>
      </w:r>
      <w:r w:rsidRPr="00EC2535">
        <w:rPr>
          <w:sz w:val="24"/>
          <w:szCs w:val="24"/>
        </w:rPr>
        <w:t xml:space="preserve"> et al. </w:t>
      </w:r>
      <w:r w:rsidR="009D12D4" w:rsidRPr="00EC2535">
        <w:rPr>
          <w:i/>
          <w:sz w:val="24"/>
          <w:szCs w:val="24"/>
        </w:rPr>
        <w:t>Eur</w:t>
      </w:r>
      <w:r w:rsidR="0053409E">
        <w:rPr>
          <w:i/>
          <w:sz w:val="24"/>
          <w:szCs w:val="24"/>
        </w:rPr>
        <w:t xml:space="preserve">. </w:t>
      </w:r>
      <w:r w:rsidR="009D12D4" w:rsidRPr="00EC2535">
        <w:rPr>
          <w:i/>
          <w:sz w:val="24"/>
          <w:szCs w:val="24"/>
        </w:rPr>
        <w:t>J</w:t>
      </w:r>
      <w:r w:rsidR="0053409E">
        <w:rPr>
          <w:i/>
          <w:sz w:val="24"/>
          <w:szCs w:val="24"/>
        </w:rPr>
        <w:t xml:space="preserve">. </w:t>
      </w:r>
      <w:r w:rsidR="009D12D4" w:rsidRPr="00EC2535">
        <w:rPr>
          <w:i/>
          <w:sz w:val="24"/>
          <w:szCs w:val="24"/>
        </w:rPr>
        <w:t>Med</w:t>
      </w:r>
      <w:r w:rsidR="0053409E">
        <w:rPr>
          <w:i/>
          <w:sz w:val="24"/>
          <w:szCs w:val="24"/>
        </w:rPr>
        <w:t xml:space="preserve">. </w:t>
      </w:r>
      <w:r w:rsidR="009D12D4" w:rsidRPr="00EC2535">
        <w:rPr>
          <w:i/>
          <w:sz w:val="24"/>
          <w:szCs w:val="24"/>
        </w:rPr>
        <w:t xml:space="preserve"> Chem</w:t>
      </w:r>
      <w:r w:rsidR="0053409E">
        <w:rPr>
          <w:i/>
          <w:sz w:val="24"/>
          <w:szCs w:val="24"/>
        </w:rPr>
        <w:t xml:space="preserve">. </w:t>
      </w:r>
      <w:r w:rsidRPr="00EC2535">
        <w:rPr>
          <w:b/>
          <w:sz w:val="24"/>
          <w:szCs w:val="24"/>
        </w:rPr>
        <w:t>45</w:t>
      </w:r>
      <w:r w:rsidR="009D12D4" w:rsidRPr="00EC2535">
        <w:rPr>
          <w:sz w:val="24"/>
          <w:szCs w:val="24"/>
        </w:rPr>
        <w:t xml:space="preserve"> </w:t>
      </w:r>
      <w:r w:rsidRPr="00EC2535">
        <w:rPr>
          <w:sz w:val="24"/>
          <w:szCs w:val="24"/>
        </w:rPr>
        <w:t>(</w:t>
      </w:r>
      <w:r w:rsidR="009D12D4" w:rsidRPr="00EC2535">
        <w:rPr>
          <w:sz w:val="24"/>
          <w:szCs w:val="24"/>
        </w:rPr>
        <w:t>2010</w:t>
      </w:r>
      <w:r w:rsidRPr="00EC2535">
        <w:rPr>
          <w:sz w:val="24"/>
          <w:szCs w:val="24"/>
        </w:rPr>
        <w:t>)</w:t>
      </w:r>
      <w:r w:rsidR="009D12D4" w:rsidRPr="00EC2535">
        <w:rPr>
          <w:sz w:val="24"/>
          <w:szCs w:val="24"/>
        </w:rPr>
        <w:t xml:space="preserve"> 5671-5677.</w:t>
      </w:r>
    </w:p>
    <w:p w14:paraId="72CD5819" w14:textId="553DAEFB" w:rsidR="00C02C3F" w:rsidRPr="00EC2535" w:rsidRDefault="0053409E" w:rsidP="00BA5415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Novak, I. Grgičević, I. Mikulandra, M. Bukvić, M. Banjanac, V. Radovanović, I. Habinovec, B. Bertoša, </w:t>
      </w:r>
      <w:r w:rsidRPr="0053409E">
        <w:rPr>
          <w:i/>
          <w:sz w:val="24"/>
          <w:szCs w:val="24"/>
          <w:lang w:val="en-US"/>
        </w:rPr>
        <w:t>Int. J. Antimicrob. Agents</w:t>
      </w:r>
      <w:r>
        <w:rPr>
          <w:i/>
          <w:sz w:val="24"/>
          <w:szCs w:val="24"/>
          <w:lang w:val="en-US"/>
        </w:rPr>
        <w:t xml:space="preserve"> –</w:t>
      </w:r>
      <w:r w:rsidRPr="0053409E">
        <w:rPr>
          <w:sz w:val="24"/>
          <w:szCs w:val="24"/>
          <w:lang w:val="en-US"/>
        </w:rPr>
        <w:t xml:space="preserve"> </w:t>
      </w:r>
      <w:r w:rsidR="00C02C3F" w:rsidRPr="00C02C3F">
        <w:rPr>
          <w:sz w:val="24"/>
          <w:szCs w:val="24"/>
        </w:rPr>
        <w:t>rad u postupku objavljivanja</w:t>
      </w:r>
    </w:p>
    <w:p w14:paraId="76CBEA4A" w14:textId="12D6084C" w:rsidR="00B9135E" w:rsidRPr="00EC2535" w:rsidRDefault="00101D7B" w:rsidP="00BA5415">
      <w:pPr>
        <w:pStyle w:val="OCJENSKIRADOVIReferencija"/>
        <w:jc w:val="both"/>
        <w:rPr>
          <w:sz w:val="24"/>
          <w:szCs w:val="24"/>
        </w:rPr>
      </w:pPr>
      <w:hyperlink r:id="rId59" w:history="1">
        <w:r w:rsidR="00AF1DEC" w:rsidRPr="00EC2535">
          <w:rPr>
            <w:rStyle w:val="Hyperlink"/>
            <w:sz w:val="24"/>
            <w:szCs w:val="24"/>
          </w:rPr>
          <w:t>https://makrozoni.chem.pmf.hr</w:t>
        </w:r>
      </w:hyperlink>
      <w:r w:rsidR="00AF1DEC" w:rsidRPr="00EC2535">
        <w:rPr>
          <w:sz w:val="24"/>
          <w:szCs w:val="24"/>
        </w:rPr>
        <w:t xml:space="preserve"> (datum pristupa 15. svibnja 2020)</w:t>
      </w:r>
    </w:p>
    <w:p w14:paraId="565AD0E3" w14:textId="28A8B39D" w:rsidR="00B9135E" w:rsidRDefault="00101D7B" w:rsidP="00BA5415">
      <w:pPr>
        <w:pStyle w:val="OCJENSKIRADOVIReferencija"/>
        <w:jc w:val="both"/>
        <w:rPr>
          <w:sz w:val="24"/>
          <w:szCs w:val="24"/>
        </w:rPr>
      </w:pPr>
      <w:hyperlink r:id="rId60" w:history="1">
        <w:r w:rsidR="00B9135E" w:rsidRPr="00EC2535">
          <w:rPr>
            <w:rStyle w:val="Hyperlink"/>
            <w:sz w:val="24"/>
            <w:szCs w:val="24"/>
          </w:rPr>
          <w:t>https://www.ich.org/</w:t>
        </w:r>
      </w:hyperlink>
      <w:r w:rsidR="00B9135E" w:rsidRPr="00EC2535">
        <w:rPr>
          <w:sz w:val="24"/>
          <w:szCs w:val="24"/>
        </w:rPr>
        <w:t xml:space="preserve"> (</w:t>
      </w:r>
      <w:r w:rsidR="00AF1DEC" w:rsidRPr="00EC2535">
        <w:rPr>
          <w:sz w:val="24"/>
          <w:szCs w:val="24"/>
        </w:rPr>
        <w:t>datum pristupa 16. svibnja 2020)</w:t>
      </w:r>
    </w:p>
    <w:p w14:paraId="6AFF4674" w14:textId="3341336E" w:rsidR="00C02C3F" w:rsidRPr="00EC2535" w:rsidRDefault="00C02C3F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S. B. Bari, B.R. Kadam, Y. S. Jaiswal, A. A. Shirkhedkar, </w:t>
      </w:r>
      <w:r w:rsidRPr="00EC2535">
        <w:rPr>
          <w:i/>
          <w:sz w:val="24"/>
          <w:szCs w:val="24"/>
        </w:rPr>
        <w:t>Eurasian J. Anal. Chem.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 xml:space="preserve">2 </w:t>
      </w:r>
      <w:r w:rsidRPr="00EC2535">
        <w:rPr>
          <w:sz w:val="24"/>
          <w:szCs w:val="24"/>
        </w:rPr>
        <w:t>(2007) 32</w:t>
      </w:r>
      <w:r w:rsidR="0053409E">
        <w:rPr>
          <w:sz w:val="24"/>
          <w:szCs w:val="24"/>
        </w:rPr>
        <w:t>-</w:t>
      </w:r>
      <w:r w:rsidRPr="00EC2535">
        <w:rPr>
          <w:sz w:val="24"/>
          <w:szCs w:val="24"/>
        </w:rPr>
        <w:t>53</w:t>
      </w:r>
      <w:r w:rsidR="0053409E">
        <w:rPr>
          <w:sz w:val="24"/>
          <w:szCs w:val="24"/>
        </w:rPr>
        <w:t>.</w:t>
      </w:r>
    </w:p>
    <w:p w14:paraId="2BCA7A8A" w14:textId="6AA8902A" w:rsidR="00B9135E" w:rsidRPr="00EC2535" w:rsidRDefault="005D298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International Conference on Harmonization (ICH) 2006 Impurities in new drug substances Q3A (R2) </w:t>
      </w:r>
    </w:p>
    <w:p w14:paraId="70C4613C" w14:textId="663CD2EA" w:rsidR="00B9135E" w:rsidRPr="00EC2535" w:rsidRDefault="005D298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>International Conference on Harmonization (ICH) 2006 Impurities in new drug products Q3B (R2)</w:t>
      </w:r>
    </w:p>
    <w:p w14:paraId="0ECF2934" w14:textId="49A8B486" w:rsidR="00B9135E" w:rsidRPr="00EC2535" w:rsidRDefault="005D298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>International Conference on Harmonization (ICH) 2009 Impurities: Guideline for Metal Impurities Q3D</w:t>
      </w:r>
    </w:p>
    <w:p w14:paraId="3F7A1146" w14:textId="3774E90A" w:rsidR="00B9135E" w:rsidRDefault="005D2983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>International Conference on Harmonization (ICH) 2011 Impurities: Guideline for residual  solvents Q3C (R5)</w:t>
      </w:r>
    </w:p>
    <w:p w14:paraId="1B1CE8E5" w14:textId="17719AC7" w:rsidR="00480BE9" w:rsidRDefault="00480BE9" w:rsidP="00480BE9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Pr="00EC2535">
        <w:rPr>
          <w:sz w:val="24"/>
          <w:szCs w:val="24"/>
        </w:rPr>
        <w:t xml:space="preserve">Cok, </w:t>
      </w:r>
      <w:r>
        <w:rPr>
          <w:sz w:val="24"/>
          <w:szCs w:val="24"/>
        </w:rPr>
        <w:t xml:space="preserve">E. </w:t>
      </w:r>
      <w:r w:rsidRPr="00EC2535">
        <w:rPr>
          <w:sz w:val="24"/>
          <w:szCs w:val="24"/>
        </w:rPr>
        <w:t>Emerce,</w:t>
      </w:r>
      <w:r w:rsidR="008E352C">
        <w:rPr>
          <w:sz w:val="24"/>
          <w:szCs w:val="24"/>
        </w:rPr>
        <w:t xml:space="preserve"> </w:t>
      </w:r>
      <w:r w:rsidRPr="00EC2535">
        <w:rPr>
          <w:i/>
          <w:sz w:val="24"/>
          <w:szCs w:val="24"/>
        </w:rPr>
        <w:t>Asian Chem</w:t>
      </w:r>
      <w:r w:rsidR="008E352C">
        <w:rPr>
          <w:i/>
          <w:sz w:val="24"/>
          <w:szCs w:val="24"/>
        </w:rPr>
        <w:t>.</w:t>
      </w:r>
      <w:r w:rsidRPr="00EC2535">
        <w:rPr>
          <w:i/>
          <w:sz w:val="24"/>
          <w:szCs w:val="24"/>
        </w:rPr>
        <w:t xml:space="preserve"> Lett</w:t>
      </w:r>
      <w:r w:rsidR="008E352C">
        <w:rPr>
          <w:i/>
          <w:sz w:val="24"/>
          <w:szCs w:val="24"/>
        </w:rPr>
        <w:t>.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 xml:space="preserve">16 </w:t>
      </w:r>
      <w:r w:rsidRPr="00EC2535">
        <w:rPr>
          <w:sz w:val="24"/>
          <w:szCs w:val="24"/>
        </w:rPr>
        <w:t>(2012) 87-97.</w:t>
      </w:r>
    </w:p>
    <w:p w14:paraId="0174B3E7" w14:textId="311BA0D8" w:rsidR="00480BE9" w:rsidRDefault="00480BE9" w:rsidP="00480BE9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>F. Monajjemzadeh, F. Ebrahimi, P. Zakeri-Milani, H. Valizadeh, </w:t>
      </w:r>
      <w:r w:rsidRPr="00EC2535">
        <w:rPr>
          <w:i/>
          <w:iCs/>
          <w:sz w:val="24"/>
          <w:szCs w:val="24"/>
        </w:rPr>
        <w:t>Adv</w:t>
      </w:r>
      <w:r w:rsidR="008E352C">
        <w:rPr>
          <w:i/>
          <w:iCs/>
          <w:sz w:val="24"/>
          <w:szCs w:val="24"/>
        </w:rPr>
        <w:t xml:space="preserve">. </w:t>
      </w:r>
      <w:r w:rsidRPr="00EC2535">
        <w:rPr>
          <w:i/>
          <w:iCs/>
          <w:sz w:val="24"/>
          <w:szCs w:val="24"/>
        </w:rPr>
        <w:t>Pharm</w:t>
      </w:r>
      <w:r w:rsidR="008E352C">
        <w:rPr>
          <w:i/>
          <w:iCs/>
          <w:sz w:val="24"/>
          <w:szCs w:val="24"/>
        </w:rPr>
        <w:t>.</w:t>
      </w:r>
      <w:r w:rsidRPr="00EC2535">
        <w:rPr>
          <w:i/>
          <w:iCs/>
          <w:sz w:val="24"/>
          <w:szCs w:val="24"/>
        </w:rPr>
        <w:t xml:space="preserve"> Bull</w:t>
      </w:r>
      <w:r w:rsidRPr="00EC2535">
        <w:rPr>
          <w:sz w:val="24"/>
          <w:szCs w:val="24"/>
        </w:rPr>
        <w:t xml:space="preserve">. </w:t>
      </w:r>
      <w:r w:rsidRPr="00EC2535">
        <w:rPr>
          <w:b/>
          <w:sz w:val="24"/>
          <w:szCs w:val="24"/>
        </w:rPr>
        <w:t xml:space="preserve">4 </w:t>
      </w:r>
      <w:r w:rsidRPr="00EC2535">
        <w:rPr>
          <w:sz w:val="24"/>
          <w:szCs w:val="24"/>
        </w:rPr>
        <w:t>(2014) 329‐338.</w:t>
      </w:r>
    </w:p>
    <w:p w14:paraId="164A72C6" w14:textId="48CEA5F9" w:rsidR="00480BE9" w:rsidRPr="00EC2535" w:rsidRDefault="00480BE9" w:rsidP="00480BE9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S. Vasanti, S. Sulabha, </w:t>
      </w:r>
      <w:r w:rsidRPr="00EC2535">
        <w:rPr>
          <w:i/>
          <w:sz w:val="24"/>
          <w:szCs w:val="24"/>
        </w:rPr>
        <w:t>Drug Invent</w:t>
      </w:r>
      <w:r w:rsidR="008E352C">
        <w:rPr>
          <w:i/>
          <w:sz w:val="24"/>
          <w:szCs w:val="24"/>
        </w:rPr>
        <w:t>.</w:t>
      </w:r>
      <w:r w:rsidRPr="00EC2535">
        <w:rPr>
          <w:i/>
          <w:sz w:val="24"/>
          <w:szCs w:val="24"/>
        </w:rPr>
        <w:t xml:space="preserve"> Today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>1</w:t>
      </w:r>
      <w:r w:rsidRPr="00EC2535">
        <w:rPr>
          <w:sz w:val="24"/>
          <w:szCs w:val="24"/>
        </w:rPr>
        <w:t xml:space="preserve"> (2009) 81–88.</w:t>
      </w:r>
    </w:p>
    <w:p w14:paraId="3FCC28EA" w14:textId="5368C31A" w:rsidR="00480BE9" w:rsidRPr="00480BE9" w:rsidRDefault="008E352C" w:rsidP="00480BE9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</w:rPr>
        <w:t>V. F. Samanidou,</w:t>
      </w:r>
      <w:r w:rsidR="00480BE9" w:rsidRPr="00EC2535">
        <w:rPr>
          <w:sz w:val="24"/>
          <w:szCs w:val="24"/>
        </w:rPr>
        <w:t xml:space="preserve"> </w:t>
      </w:r>
      <w:r w:rsidR="00480BE9" w:rsidRPr="00EC2535">
        <w:rPr>
          <w:i/>
          <w:sz w:val="24"/>
          <w:szCs w:val="24"/>
        </w:rPr>
        <w:t>Pharm</w:t>
      </w:r>
      <w:r>
        <w:rPr>
          <w:i/>
          <w:sz w:val="24"/>
          <w:szCs w:val="24"/>
        </w:rPr>
        <w:t>.</w:t>
      </w:r>
      <w:r w:rsidR="00480BE9" w:rsidRPr="00EC2535">
        <w:rPr>
          <w:i/>
          <w:sz w:val="24"/>
          <w:szCs w:val="24"/>
        </w:rPr>
        <w:t xml:space="preserve"> Anal</w:t>
      </w:r>
      <w:r>
        <w:rPr>
          <w:i/>
          <w:sz w:val="24"/>
          <w:szCs w:val="24"/>
        </w:rPr>
        <w:t xml:space="preserve">. </w:t>
      </w:r>
      <w:r w:rsidR="00480BE9" w:rsidRPr="00EC2535">
        <w:rPr>
          <w:i/>
          <w:sz w:val="24"/>
          <w:szCs w:val="24"/>
        </w:rPr>
        <w:t>Acta</w:t>
      </w:r>
      <w:r w:rsidR="00480BE9" w:rsidRPr="00EC2535">
        <w:rPr>
          <w:sz w:val="24"/>
          <w:szCs w:val="24"/>
        </w:rPr>
        <w:t xml:space="preserve">. </w:t>
      </w:r>
      <w:r w:rsidR="00480BE9" w:rsidRPr="00EC2535">
        <w:rPr>
          <w:b/>
          <w:sz w:val="24"/>
          <w:szCs w:val="24"/>
        </w:rPr>
        <w:t xml:space="preserve">5 </w:t>
      </w:r>
      <w:r w:rsidR="00480BE9" w:rsidRPr="00EC2535">
        <w:rPr>
          <w:sz w:val="24"/>
          <w:szCs w:val="24"/>
        </w:rPr>
        <w:t>(2014)</w:t>
      </w:r>
      <w:r>
        <w:rPr>
          <w:sz w:val="24"/>
          <w:szCs w:val="24"/>
        </w:rPr>
        <w:t xml:space="preserve"> </w:t>
      </w:r>
      <w:r w:rsidR="00D2261B">
        <w:rPr>
          <w:sz w:val="24"/>
          <w:szCs w:val="24"/>
        </w:rPr>
        <w:t>1016</w:t>
      </w:r>
      <w:r w:rsidR="00480BE9" w:rsidRPr="00EC2535">
        <w:rPr>
          <w:sz w:val="24"/>
          <w:szCs w:val="24"/>
        </w:rPr>
        <w:t>.</w:t>
      </w:r>
    </w:p>
    <w:p w14:paraId="0365E841" w14:textId="5FD8312C" w:rsidR="002115B0" w:rsidRPr="00EC2535" w:rsidRDefault="00C02C3F" w:rsidP="00480BE9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lastRenderedPageBreak/>
        <w:t xml:space="preserve">I. Shahnavi, S. Ahmed, Z. Anwar, M. Sheraz, M. Sikorski, </w:t>
      </w:r>
      <w:r w:rsidRPr="00EC2535">
        <w:rPr>
          <w:i/>
          <w:sz w:val="24"/>
          <w:szCs w:val="24"/>
        </w:rPr>
        <w:t>Int</w:t>
      </w:r>
      <w:r w:rsidR="0053409E">
        <w:rPr>
          <w:i/>
          <w:sz w:val="24"/>
          <w:szCs w:val="24"/>
        </w:rPr>
        <w:t>. J.</w:t>
      </w:r>
      <w:r w:rsidRPr="00EC2535">
        <w:rPr>
          <w:i/>
          <w:sz w:val="24"/>
          <w:szCs w:val="24"/>
        </w:rPr>
        <w:t xml:space="preserve"> Photoenergy</w:t>
      </w:r>
      <w:r w:rsidRPr="00EC2535">
        <w:rPr>
          <w:sz w:val="24"/>
          <w:szCs w:val="24"/>
        </w:rPr>
        <w:t xml:space="preserve">. </w:t>
      </w:r>
      <w:r w:rsidRPr="00EC2535">
        <w:rPr>
          <w:b/>
          <w:sz w:val="24"/>
          <w:szCs w:val="24"/>
        </w:rPr>
        <w:t>2016</w:t>
      </w:r>
      <w:r w:rsidRPr="00EC2535">
        <w:rPr>
          <w:sz w:val="24"/>
          <w:szCs w:val="24"/>
        </w:rPr>
        <w:t xml:space="preserve"> (2016) 1-19. </w:t>
      </w:r>
    </w:p>
    <w:p w14:paraId="7DD636BB" w14:textId="3B933843" w:rsidR="00A45140" w:rsidRDefault="00A45140" w:rsidP="00BA5415">
      <w:pPr>
        <w:pStyle w:val="OCJENSKIRADOVIReferencija"/>
        <w:jc w:val="both"/>
        <w:rPr>
          <w:sz w:val="24"/>
          <w:szCs w:val="24"/>
        </w:rPr>
      </w:pPr>
      <w:r w:rsidRPr="00EC2535">
        <w:rPr>
          <w:sz w:val="24"/>
          <w:szCs w:val="24"/>
        </w:rPr>
        <w:t xml:space="preserve">I. Habinovec, T. Jednačak, P. Novak, </w:t>
      </w:r>
      <w:r w:rsidRPr="00EC2535">
        <w:rPr>
          <w:i/>
          <w:sz w:val="24"/>
          <w:szCs w:val="24"/>
        </w:rPr>
        <w:t>ADMET &amp; DMPK,</w:t>
      </w:r>
      <w:r w:rsidRPr="00EC2535">
        <w:rPr>
          <w:sz w:val="24"/>
          <w:szCs w:val="24"/>
        </w:rPr>
        <w:t xml:space="preserve"> </w:t>
      </w:r>
      <w:r w:rsidRPr="00EC2535">
        <w:rPr>
          <w:b/>
          <w:sz w:val="24"/>
          <w:szCs w:val="24"/>
        </w:rPr>
        <w:t>3</w:t>
      </w:r>
      <w:r w:rsidR="00694D8E">
        <w:rPr>
          <w:b/>
          <w:sz w:val="24"/>
          <w:szCs w:val="24"/>
        </w:rPr>
        <w:t xml:space="preserve"> </w:t>
      </w:r>
      <w:r w:rsidRPr="00EC2535">
        <w:rPr>
          <w:sz w:val="24"/>
          <w:szCs w:val="24"/>
        </w:rPr>
        <w:t xml:space="preserve">(2015) 352-358. </w:t>
      </w:r>
    </w:p>
    <w:p w14:paraId="400D53D4" w14:textId="2E31EC73" w:rsidR="00D70EFC" w:rsidRPr="006444C3" w:rsidRDefault="00D70EFC" w:rsidP="00BA5415">
      <w:pPr>
        <w:pStyle w:val="OCJENSKIRADOVIReferencija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T. </w:t>
      </w:r>
      <w:r w:rsidRPr="00D70EFC">
        <w:rPr>
          <w:sz w:val="24"/>
          <w:szCs w:val="24"/>
          <w:lang w:val="en-US"/>
        </w:rPr>
        <w:t xml:space="preserve">Tokunaga, </w:t>
      </w:r>
      <w:r>
        <w:rPr>
          <w:sz w:val="24"/>
          <w:szCs w:val="24"/>
          <w:lang w:val="en-US"/>
        </w:rPr>
        <w:t xml:space="preserve">M. </w:t>
      </w:r>
      <w:r w:rsidRPr="00D70EFC">
        <w:rPr>
          <w:sz w:val="24"/>
          <w:szCs w:val="24"/>
          <w:lang w:val="en-US"/>
        </w:rPr>
        <w:t xml:space="preserve">Okamoto, </w:t>
      </w:r>
      <w:r w:rsidRPr="00694D8E">
        <w:rPr>
          <w:i/>
          <w:sz w:val="24"/>
          <w:szCs w:val="24"/>
          <w:lang w:val="en-US"/>
        </w:rPr>
        <w:t>Sumitomo Kagaku</w:t>
      </w:r>
      <w:r w:rsidR="00694D8E">
        <w:rPr>
          <w:sz w:val="24"/>
          <w:szCs w:val="24"/>
          <w:lang w:val="en-US"/>
        </w:rPr>
        <w:t xml:space="preserve"> </w:t>
      </w:r>
      <w:r w:rsidR="00694D8E" w:rsidRPr="00694D8E">
        <w:rPr>
          <w:b/>
          <w:sz w:val="24"/>
          <w:szCs w:val="24"/>
          <w:lang w:val="en-US"/>
        </w:rPr>
        <w:t xml:space="preserve">2 </w:t>
      </w:r>
      <w:r w:rsidR="00694D8E">
        <w:rPr>
          <w:sz w:val="24"/>
          <w:szCs w:val="24"/>
          <w:lang w:val="en-US"/>
        </w:rPr>
        <w:t>(</w:t>
      </w:r>
      <w:r w:rsidRPr="00694D8E">
        <w:rPr>
          <w:sz w:val="24"/>
          <w:szCs w:val="24"/>
          <w:lang w:val="en-US"/>
        </w:rPr>
        <w:t>2010</w:t>
      </w:r>
      <w:r w:rsidRPr="00D70EFC">
        <w:rPr>
          <w:sz w:val="24"/>
          <w:szCs w:val="24"/>
          <w:lang w:val="en-US"/>
        </w:rPr>
        <w:t>) 40-48.</w:t>
      </w:r>
    </w:p>
    <w:p w14:paraId="34406BF8" w14:textId="4DE464C2" w:rsidR="000E3441" w:rsidRDefault="006444C3" w:rsidP="00BA5415">
      <w:pPr>
        <w:pStyle w:val="OCJENSKIRADOVIReferencija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S. Erturk, E. S. Aktas, L. Ersoy, S. Ficicioglu</w:t>
      </w:r>
      <w:r w:rsidRPr="00A44CC0">
        <w:rPr>
          <w:i/>
          <w:iCs/>
          <w:sz w:val="24"/>
          <w:szCs w:val="24"/>
        </w:rPr>
        <w:t xml:space="preserve">, </w:t>
      </w:r>
      <w:r w:rsidRPr="00E17952">
        <w:rPr>
          <w:i/>
          <w:iCs/>
          <w:sz w:val="24"/>
          <w:szCs w:val="24"/>
        </w:rPr>
        <w:t>J</w:t>
      </w:r>
      <w:r>
        <w:rPr>
          <w:i/>
          <w:iCs/>
          <w:sz w:val="24"/>
          <w:szCs w:val="24"/>
        </w:rPr>
        <w:t>.</w:t>
      </w:r>
      <w:r w:rsidRPr="00E17952">
        <w:rPr>
          <w:i/>
          <w:iCs/>
          <w:sz w:val="24"/>
          <w:szCs w:val="24"/>
        </w:rPr>
        <w:t xml:space="preserve"> Pharm</w:t>
      </w:r>
      <w:r>
        <w:rPr>
          <w:i/>
          <w:iCs/>
          <w:sz w:val="24"/>
          <w:szCs w:val="24"/>
        </w:rPr>
        <w:t>.</w:t>
      </w:r>
      <w:r w:rsidRPr="00E17952">
        <w:rPr>
          <w:i/>
          <w:iCs/>
          <w:sz w:val="24"/>
          <w:szCs w:val="24"/>
        </w:rPr>
        <w:t xml:space="preserve"> Biomed</w:t>
      </w:r>
      <w:r>
        <w:rPr>
          <w:i/>
          <w:iCs/>
          <w:sz w:val="24"/>
          <w:szCs w:val="24"/>
        </w:rPr>
        <w:t>.</w:t>
      </w:r>
      <w:r w:rsidRPr="00E17952">
        <w:rPr>
          <w:i/>
          <w:iCs/>
          <w:sz w:val="24"/>
          <w:szCs w:val="24"/>
        </w:rPr>
        <w:t xml:space="preserve"> Anal</w:t>
      </w:r>
      <w:r>
        <w:rPr>
          <w:i/>
          <w:iCs/>
          <w:sz w:val="24"/>
          <w:szCs w:val="24"/>
        </w:rPr>
        <w:t xml:space="preserve">. </w:t>
      </w:r>
      <w:r w:rsidRPr="0072193B">
        <w:rPr>
          <w:b/>
          <w:bCs/>
          <w:sz w:val="24"/>
          <w:szCs w:val="24"/>
        </w:rPr>
        <w:t>33</w:t>
      </w:r>
      <w:r>
        <w:rPr>
          <w:b/>
          <w:bCs/>
          <w:sz w:val="24"/>
          <w:szCs w:val="24"/>
        </w:rPr>
        <w:t xml:space="preserve"> </w:t>
      </w:r>
      <w:r w:rsidRPr="0035301F">
        <w:rPr>
          <w:sz w:val="24"/>
          <w:szCs w:val="24"/>
        </w:rPr>
        <w:t>(200</w:t>
      </w:r>
      <w:r>
        <w:rPr>
          <w:sz w:val="24"/>
          <w:szCs w:val="24"/>
        </w:rPr>
        <w:t>3</w:t>
      </w:r>
      <w:r w:rsidRPr="0035301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44CC0">
        <w:rPr>
          <w:sz w:val="24"/>
          <w:szCs w:val="24"/>
        </w:rPr>
        <w:t>1017</w:t>
      </w:r>
      <w:r w:rsidR="00D2261B">
        <w:rPr>
          <w:sz w:val="24"/>
          <w:szCs w:val="24"/>
        </w:rPr>
        <w:t>-</w:t>
      </w:r>
      <w:r>
        <w:rPr>
          <w:sz w:val="24"/>
          <w:szCs w:val="24"/>
        </w:rPr>
        <w:t>10</w:t>
      </w:r>
      <w:r w:rsidRPr="00A44CC0">
        <w:rPr>
          <w:sz w:val="24"/>
          <w:szCs w:val="24"/>
        </w:rPr>
        <w:t>23</w:t>
      </w:r>
      <w:r>
        <w:rPr>
          <w:sz w:val="24"/>
          <w:szCs w:val="24"/>
        </w:rPr>
        <w:t>.</w:t>
      </w:r>
    </w:p>
    <w:p w14:paraId="71499F42" w14:textId="116D0572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1E768F1A" w14:textId="455CA41F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0E1124A3" w14:textId="6D9E3A8E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6A393944" w14:textId="07D63E70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412614AC" w14:textId="3CDB7881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4AAAC521" w14:textId="27D928DC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510148E7" w14:textId="32FAD6CA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5C0EC1DF" w14:textId="0D78BBB5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6BC5C78C" w14:textId="35963D05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5FAFC2F4" w14:textId="625889C4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79AA0F46" w14:textId="6298D873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1CB4A18D" w14:textId="02DCC5A0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6A9646D8" w14:textId="1D5E5B6A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47E5B5EB" w14:textId="5280CBFE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321E9E06" w14:textId="1BADD329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768A87C2" w14:textId="3B19C6E8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66F0915D" w14:textId="1EC31E67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3E7210D6" w14:textId="13B28592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42BAE1C5" w14:textId="5E072D0A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5457BB2A" w14:textId="43A1977C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293D494A" w14:textId="75CF8369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34F13B12" w14:textId="080D4C89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013DE616" w14:textId="167EBB72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16E9C169" w14:textId="442FBCCE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766B03B3" w14:textId="77777777" w:rsidR="00173767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p w14:paraId="1C74E414" w14:textId="77777777" w:rsidR="00173767" w:rsidRDefault="00173767" w:rsidP="00173767">
      <w:pPr>
        <w:pStyle w:val="OCJENSKIRADOVIOdlomak2OSTALIODLOMCI"/>
        <w:ind w:firstLine="0"/>
        <w:sectPr w:rsidR="00173767" w:rsidSect="00CF6BB4">
          <w:headerReference w:type="default" r:id="rId61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4B5E9A5F" w14:textId="77777777" w:rsidR="00173767" w:rsidRPr="00A44071" w:rsidRDefault="00173767" w:rsidP="00173767">
      <w:pPr>
        <w:pStyle w:val="OCJENSKIRADOVI1Naslovpoglavlja"/>
      </w:pPr>
      <w:bookmarkStart w:id="79" w:name="_Toc475613116"/>
      <w:bookmarkStart w:id="80" w:name="_Toc48766221"/>
      <w:r w:rsidRPr="00B55905">
        <w:rPr>
          <w:caps w:val="0"/>
        </w:rPr>
        <w:lastRenderedPageBreak/>
        <w:t>DODATAK</w:t>
      </w:r>
      <w:bookmarkEnd w:id="79"/>
      <w:bookmarkEnd w:id="80"/>
    </w:p>
    <w:p w14:paraId="6658FD68" w14:textId="497D3484" w:rsidR="00173767" w:rsidRDefault="005E4A43" w:rsidP="00B82138">
      <w:pPr>
        <w:pStyle w:val="OCJENSKIRADOVIOdlomak2OSTALIODLOMCI"/>
        <w:ind w:firstLine="0"/>
      </w:pPr>
      <w:r w:rsidRPr="005E4A43">
        <w:rPr>
          <w:noProof/>
          <w:lang w:eastAsia="hr-HR"/>
        </w:rPr>
        <w:drawing>
          <wp:inline distT="0" distB="0" distL="0" distR="0" wp14:anchorId="63548DBC" wp14:editId="1FA3638B">
            <wp:extent cx="5760085" cy="265239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626F" w14:textId="5AFA18A7" w:rsidR="00173767" w:rsidRDefault="00313AE1" w:rsidP="006C096C">
      <w:pPr>
        <w:pStyle w:val="OCJENSKIRADOVIOdlomak2OSTALIODLOMCI"/>
        <w:jc w:val="center"/>
      </w:pPr>
      <w:r>
        <w:t>Slika D</w:t>
      </w:r>
      <w:r w:rsidR="00C06A79">
        <w:t>1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</w:t>
      </w:r>
      <w:r w:rsidRPr="00096B3F">
        <w:rPr>
          <w:noProof/>
        </w:rPr>
        <w:t xml:space="preserve">9a-tetrahidrofurfuril </w:t>
      </w:r>
      <w:r>
        <w:t>makrozona snimljen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485EE2AA" w14:textId="17F498DD" w:rsidR="00313AE1" w:rsidRDefault="005E4A43" w:rsidP="00B82138">
      <w:pPr>
        <w:pStyle w:val="OCJENSKIRADOVIOdlomak2OSTALIODLOMCI"/>
        <w:ind w:firstLine="0"/>
        <w:jc w:val="center"/>
      </w:pPr>
      <w:r w:rsidRPr="005E4A43">
        <w:rPr>
          <w:noProof/>
          <w:lang w:eastAsia="hr-HR"/>
        </w:rPr>
        <w:drawing>
          <wp:inline distT="0" distB="0" distL="0" distR="0" wp14:anchorId="1D9907D1" wp14:editId="07410AA2">
            <wp:extent cx="5760085" cy="26523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DEFA" w14:textId="1CB362C4" w:rsidR="00313AE1" w:rsidRDefault="00313AE1" w:rsidP="006C096C">
      <w:pPr>
        <w:pStyle w:val="OCJENSKIRADOVIOdlomak2OSTALIODLOMCI"/>
        <w:jc w:val="center"/>
      </w:pPr>
      <w:r>
        <w:t>Slika D</w:t>
      </w:r>
      <w:r w:rsidR="00C06A79">
        <w:t>2</w:t>
      </w:r>
      <w:r>
        <w:t xml:space="preserve">. Spektar HSQC izoliranog </w:t>
      </w:r>
      <w:r w:rsidRPr="00096B3F">
        <w:rPr>
          <w:noProof/>
        </w:rPr>
        <w:t xml:space="preserve">9a-tetrahidrofurfuril </w:t>
      </w:r>
      <w:r>
        <w:t>makrozona 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4D5F6A7F" w14:textId="11698FAC" w:rsidR="007E292D" w:rsidRDefault="007E292D" w:rsidP="006C096C">
      <w:pPr>
        <w:pStyle w:val="OCJENSKIRADOVIOdlomak2OSTALIODLOMCI"/>
        <w:jc w:val="center"/>
      </w:pPr>
    </w:p>
    <w:p w14:paraId="6E0D92FF" w14:textId="06F8794F" w:rsidR="001C3D5A" w:rsidRDefault="00B316D2" w:rsidP="00FA68BC">
      <w:pPr>
        <w:pStyle w:val="OCJENSKIRADOVIOdlomak2OSTALIODLOMCI"/>
        <w:jc w:val="left"/>
      </w:pPr>
      <w:r>
        <w:lastRenderedPageBreak/>
        <w:t>a)</w:t>
      </w:r>
      <w:r w:rsidR="004056F5">
        <w:rPr>
          <w:noProof/>
          <w:lang w:eastAsia="hr-HR"/>
        </w:rPr>
        <w:drawing>
          <wp:inline distT="0" distB="0" distL="0" distR="0" wp14:anchorId="26946B4E" wp14:editId="030297A2">
            <wp:extent cx="5691447" cy="3486374"/>
            <wp:effectExtent l="0" t="0" r="508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17594" t="21207" r="20891" b="11799"/>
                    <a:stretch/>
                  </pic:blipFill>
                  <pic:spPr bwMode="auto">
                    <a:xfrm>
                      <a:off x="0" y="0"/>
                      <a:ext cx="5706943" cy="349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28AB8" w14:textId="31E18542" w:rsidR="00B316D2" w:rsidRDefault="00B316D2" w:rsidP="00FA68BC">
      <w:pPr>
        <w:pStyle w:val="OCJENSKIRADOVIOdlomak2OSTALIODLOMCI"/>
        <w:jc w:val="left"/>
      </w:pPr>
      <w:r>
        <w:t>b)</w:t>
      </w:r>
    </w:p>
    <w:p w14:paraId="32D126DD" w14:textId="618990D4" w:rsidR="00B316D2" w:rsidRDefault="00B316D2" w:rsidP="006C096C">
      <w:pPr>
        <w:jc w:val="center"/>
      </w:pPr>
      <w:r>
        <w:rPr>
          <w:noProof/>
          <w:lang w:val="hr-HR" w:eastAsia="hr-HR"/>
        </w:rPr>
        <w:drawing>
          <wp:inline distT="0" distB="0" distL="0" distR="0" wp14:anchorId="747826B6" wp14:editId="40720B2E">
            <wp:extent cx="5760720" cy="3134995"/>
            <wp:effectExtent l="0" t="0" r="0" b="0"/>
            <wp:docPr id="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.ti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5F1B3" w14:textId="42866483" w:rsidR="00B316D2" w:rsidRDefault="00B316D2" w:rsidP="006C096C">
      <w:pPr>
        <w:jc w:val="center"/>
      </w:pPr>
      <w:r>
        <w:rPr>
          <w:noProof/>
          <w:lang w:val="hr-HR" w:eastAsia="hr-HR"/>
        </w:rPr>
        <w:lastRenderedPageBreak/>
        <w:drawing>
          <wp:inline distT="0" distB="0" distL="0" distR="0" wp14:anchorId="38CAD832" wp14:editId="139F57C1">
            <wp:extent cx="5760085" cy="3059728"/>
            <wp:effectExtent l="0" t="0" r="0" b="0"/>
            <wp:docPr id="3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.ti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CB63E" w14:textId="77777777" w:rsidR="00B316D2" w:rsidRDefault="00B316D2" w:rsidP="006C096C">
      <w:pPr>
        <w:jc w:val="center"/>
      </w:pPr>
    </w:p>
    <w:p w14:paraId="33C1F497" w14:textId="77777777" w:rsidR="00B316D2" w:rsidRPr="00B316D2" w:rsidRDefault="00B316D2" w:rsidP="006C096C">
      <w:pPr>
        <w:pStyle w:val="OCJENSKIRADOVIOdlomak2OSTALIODLOMCI"/>
        <w:jc w:val="center"/>
      </w:pPr>
    </w:p>
    <w:p w14:paraId="5A1927C9" w14:textId="1DB00707" w:rsidR="007E292D" w:rsidRDefault="007E292D" w:rsidP="006C096C">
      <w:pPr>
        <w:spacing w:line="360" w:lineRule="auto"/>
        <w:jc w:val="center"/>
      </w:pPr>
      <w:r>
        <w:t>Slika D</w:t>
      </w:r>
      <w:r w:rsidR="00C06A79">
        <w:t>3</w:t>
      </w:r>
      <w:r>
        <w:t xml:space="preserve">. </w:t>
      </w:r>
      <w:r w:rsidR="00B316D2">
        <w:t xml:space="preserve">a) </w:t>
      </w:r>
      <w:r w:rsidRPr="007B4843">
        <w:t xml:space="preserve">Spektar ESI-MS </w:t>
      </w:r>
      <w:r w:rsidR="00B316D2">
        <w:t xml:space="preserve">i b) predložena fragmentacija </w:t>
      </w:r>
      <w:r w:rsidRPr="00096B3F">
        <w:rPr>
          <w:noProof/>
        </w:rPr>
        <w:t xml:space="preserve">9a-tetrahidrofurfuril </w:t>
      </w:r>
      <w:r>
        <w:t>makrozona</w:t>
      </w:r>
    </w:p>
    <w:p w14:paraId="00132C7F" w14:textId="635C1E0F" w:rsidR="00173767" w:rsidRDefault="005E4A43" w:rsidP="00B82138">
      <w:pPr>
        <w:pStyle w:val="OCJENSKIRADOVIOdlomak2OSTALIODLOMCI"/>
        <w:ind w:firstLine="0"/>
        <w:jc w:val="center"/>
      </w:pPr>
      <w:r w:rsidRPr="005E4A43">
        <w:rPr>
          <w:noProof/>
          <w:lang w:eastAsia="hr-HR"/>
        </w:rPr>
        <w:drawing>
          <wp:inline distT="0" distB="0" distL="0" distR="0" wp14:anchorId="5FFA067B" wp14:editId="0BB5438A">
            <wp:extent cx="5760085" cy="265239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4D6E" w14:textId="78683F6A" w:rsidR="001C3D5A" w:rsidRDefault="001C3D5A" w:rsidP="006C096C">
      <w:pPr>
        <w:pStyle w:val="OCJENSKIRADOVIOdlomak2OSTALIODLOMCI"/>
        <w:jc w:val="center"/>
      </w:pPr>
      <w:r>
        <w:t>Slika D</w:t>
      </w:r>
      <w:r w:rsidR="00C06A79">
        <w:t>4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</w:t>
      </w:r>
      <w:r w:rsidR="005C18E9">
        <w:rPr>
          <w:noProof/>
        </w:rPr>
        <w:t>4''</w:t>
      </w:r>
      <w:r w:rsidRPr="00096B3F">
        <w:rPr>
          <w:noProof/>
        </w:rPr>
        <w:t xml:space="preserve">-tetrahidrofurfuril </w:t>
      </w:r>
      <w:r>
        <w:t>makrozona snimljen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7A9EB476" w14:textId="2BC47C1C" w:rsidR="00173767" w:rsidRDefault="005E4A43" w:rsidP="00B82138">
      <w:pPr>
        <w:pStyle w:val="OCJENSKIRADOVIOdlomak2OSTALIODLOMCI"/>
        <w:ind w:firstLine="0"/>
        <w:jc w:val="center"/>
      </w:pPr>
      <w:r w:rsidRPr="005E4A43">
        <w:rPr>
          <w:noProof/>
          <w:lang w:eastAsia="hr-HR"/>
        </w:rPr>
        <w:lastRenderedPageBreak/>
        <w:drawing>
          <wp:inline distT="0" distB="0" distL="0" distR="0" wp14:anchorId="2BDA18D7" wp14:editId="39108624">
            <wp:extent cx="5760085" cy="265239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6195" w14:textId="14B99C04" w:rsidR="001C3D5A" w:rsidRDefault="001C3D5A" w:rsidP="006C096C">
      <w:pPr>
        <w:pStyle w:val="OCJENSKIRADOVIOdlomak2OSTALIODLOMCI"/>
        <w:jc w:val="center"/>
      </w:pPr>
      <w:r>
        <w:t>Slika D</w:t>
      </w:r>
      <w:r w:rsidR="00C06A79">
        <w:t>5</w:t>
      </w:r>
      <w:r>
        <w:t xml:space="preserve">. Spektar HSQC izoliranog </w:t>
      </w:r>
      <w:r w:rsidR="004056F5">
        <w:rPr>
          <w:noProof/>
        </w:rPr>
        <w:t>4“</w:t>
      </w:r>
      <w:r w:rsidRPr="00096B3F">
        <w:rPr>
          <w:noProof/>
        </w:rPr>
        <w:t xml:space="preserve">-tetrahidrofurfuril </w:t>
      </w:r>
      <w:r>
        <w:t>makrozona 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03E82AA2" w14:textId="77777777" w:rsidR="00B316D2" w:rsidRDefault="00B316D2" w:rsidP="001F7F7C">
      <w:pPr>
        <w:spacing w:line="360" w:lineRule="auto"/>
      </w:pPr>
      <w:r>
        <w:t>a)</w:t>
      </w:r>
    </w:p>
    <w:p w14:paraId="6DF0290A" w14:textId="185069F9" w:rsidR="00B316D2" w:rsidRDefault="004056F5" w:rsidP="006C096C">
      <w:pPr>
        <w:spacing w:line="360" w:lineRule="auto"/>
        <w:jc w:val="center"/>
      </w:pPr>
      <w:r>
        <w:rPr>
          <w:noProof/>
          <w:lang w:val="hr-HR" w:eastAsia="hr-HR"/>
        </w:rPr>
        <w:drawing>
          <wp:inline distT="0" distB="0" distL="0" distR="0" wp14:anchorId="216175C4" wp14:editId="0798BBC4">
            <wp:extent cx="5678703" cy="3498273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9657" t="20462" r="27638" b="10858"/>
                    <a:stretch/>
                  </pic:blipFill>
                  <pic:spPr bwMode="auto">
                    <a:xfrm>
                      <a:off x="0" y="0"/>
                      <a:ext cx="5695616" cy="350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E3EA9" w14:textId="40DFDBFA" w:rsidR="00B316D2" w:rsidRDefault="00B316D2" w:rsidP="006C096C">
      <w:pPr>
        <w:spacing w:line="360" w:lineRule="auto"/>
        <w:jc w:val="center"/>
      </w:pPr>
    </w:p>
    <w:p w14:paraId="6706E8F3" w14:textId="0F239809" w:rsidR="00B316D2" w:rsidRDefault="00B316D2" w:rsidP="006C096C">
      <w:pPr>
        <w:spacing w:line="360" w:lineRule="auto"/>
        <w:jc w:val="center"/>
      </w:pPr>
    </w:p>
    <w:p w14:paraId="638C3801" w14:textId="154D7B0C" w:rsidR="00B316D2" w:rsidRDefault="00B316D2" w:rsidP="006C096C">
      <w:pPr>
        <w:spacing w:line="360" w:lineRule="auto"/>
        <w:jc w:val="center"/>
      </w:pPr>
    </w:p>
    <w:p w14:paraId="5876386D" w14:textId="4A5F88DC" w:rsidR="00B316D2" w:rsidRDefault="00B316D2" w:rsidP="006C096C">
      <w:pPr>
        <w:spacing w:line="360" w:lineRule="auto"/>
        <w:jc w:val="center"/>
      </w:pPr>
    </w:p>
    <w:p w14:paraId="4E1242E7" w14:textId="77777777" w:rsidR="00B316D2" w:rsidRDefault="00B316D2" w:rsidP="006C096C">
      <w:pPr>
        <w:spacing w:line="360" w:lineRule="auto"/>
        <w:jc w:val="center"/>
      </w:pPr>
    </w:p>
    <w:p w14:paraId="2E7C6C27" w14:textId="764DDCB2" w:rsidR="00B316D2" w:rsidRDefault="00B316D2" w:rsidP="001F7F7C">
      <w:pPr>
        <w:spacing w:line="360" w:lineRule="auto"/>
      </w:pPr>
      <w:r>
        <w:lastRenderedPageBreak/>
        <w:t>b)</w:t>
      </w:r>
    </w:p>
    <w:p w14:paraId="1A8BCD90" w14:textId="58BE664D" w:rsidR="00B316D2" w:rsidRDefault="00B316D2" w:rsidP="00B82138">
      <w:pPr>
        <w:spacing w:line="360" w:lineRule="auto"/>
        <w:jc w:val="center"/>
      </w:pPr>
      <w:r>
        <w:rPr>
          <w:noProof/>
          <w:lang w:val="hr-HR" w:eastAsia="hr-HR"/>
        </w:rPr>
        <w:drawing>
          <wp:inline distT="0" distB="0" distL="0" distR="0" wp14:anchorId="558B7BAF" wp14:editId="1698723C">
            <wp:extent cx="5432733" cy="1579880"/>
            <wp:effectExtent l="0" t="0" r="0" b="127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19" cy="1592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036AE253" wp14:editId="154BA25E">
            <wp:extent cx="5943600" cy="1589858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157" cy="1622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8CD1A" w14:textId="5E35E5C1" w:rsidR="00C8432F" w:rsidRDefault="001C3D5A" w:rsidP="00B82138">
      <w:pPr>
        <w:spacing w:line="360" w:lineRule="auto"/>
        <w:jc w:val="center"/>
      </w:pPr>
      <w:r>
        <w:t>Slika D</w:t>
      </w:r>
      <w:r w:rsidR="00C06A79">
        <w:t>6</w:t>
      </w:r>
      <w:r>
        <w:t xml:space="preserve">. </w:t>
      </w:r>
      <w:r w:rsidR="00B316D2">
        <w:t xml:space="preserve">a) </w:t>
      </w:r>
      <w:r w:rsidRPr="007B4843">
        <w:t>Spektar ESI-MS</w:t>
      </w:r>
      <w:r w:rsidR="00B316D2">
        <w:t xml:space="preserve"> i b) predložena fragmentacija</w:t>
      </w:r>
      <w:r w:rsidRPr="007B4843">
        <w:t xml:space="preserve"> </w:t>
      </w:r>
      <w:r w:rsidR="004056F5">
        <w:rPr>
          <w:noProof/>
        </w:rPr>
        <w:t>4”</w:t>
      </w:r>
      <w:r w:rsidRPr="00096B3F">
        <w:rPr>
          <w:noProof/>
        </w:rPr>
        <w:t xml:space="preserve">-tetrahidrofurfuril </w:t>
      </w:r>
      <w:r>
        <w:t>makrozon</w:t>
      </w:r>
      <w:r w:rsidR="00B82138">
        <w:t>a.</w:t>
      </w:r>
      <w:r w:rsidR="00B82138" w:rsidRPr="00B82138">
        <w:rPr>
          <w:noProof/>
          <w:lang w:val="hr-HR" w:eastAsia="hr-HR"/>
        </w:rPr>
        <w:drawing>
          <wp:inline distT="0" distB="0" distL="0" distR="0" wp14:anchorId="6C2EA73D" wp14:editId="33A1942E">
            <wp:extent cx="5867021" cy="2701636"/>
            <wp:effectExtent l="0" t="0" r="635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00143" cy="271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453F" w14:textId="47CFC954" w:rsidR="00C8432F" w:rsidRDefault="00C8432F" w:rsidP="006C096C">
      <w:pPr>
        <w:pStyle w:val="OCJENSKIRADOVIOdlomak2OSTALIODLOMCI"/>
        <w:jc w:val="center"/>
      </w:pPr>
      <w:r>
        <w:t>Slika D</w:t>
      </w:r>
      <w:r w:rsidR="00B82138">
        <w:t>7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onečišćenja </w:t>
      </w:r>
      <w:r w:rsidR="00FC0B70">
        <w:t>9a</w:t>
      </w:r>
      <w:r w:rsidR="00FC0B70">
        <w:rPr>
          <w:lang w:val="en-US"/>
        </w:rPr>
        <w:t>_</w:t>
      </w:r>
      <w:r w:rsidR="00FC0B70" w:rsidRPr="002B7B88">
        <w:rPr>
          <w:lang w:val="en-US"/>
        </w:rPr>
        <w:t>Imp RRT 0.</w:t>
      </w:r>
      <w:r w:rsidR="00FC0B70">
        <w:rPr>
          <w:lang w:val="en-US"/>
        </w:rPr>
        <w:t xml:space="preserve">822 </w:t>
      </w:r>
      <w:r w:rsidR="004045E3">
        <w:rPr>
          <w:lang w:val="en-US"/>
        </w:rPr>
        <w:t>s</w:t>
      </w:r>
      <w:r>
        <w:t>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2ACA63D2" w14:textId="59A9F4BB" w:rsidR="00C8432F" w:rsidRDefault="005E4A43" w:rsidP="00B82138">
      <w:pPr>
        <w:pStyle w:val="OCJENSKIRADOVIOdlomak2OSTALIODLOMCI"/>
        <w:ind w:firstLine="0"/>
        <w:jc w:val="center"/>
      </w:pPr>
      <w:r w:rsidRPr="005E4A43">
        <w:rPr>
          <w:noProof/>
          <w:lang w:eastAsia="hr-HR"/>
        </w:rPr>
        <w:lastRenderedPageBreak/>
        <w:drawing>
          <wp:inline distT="0" distB="0" distL="0" distR="0" wp14:anchorId="681E9AC6" wp14:editId="46E4D3A1">
            <wp:extent cx="5760085" cy="265239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325A" w14:textId="2FA31447" w:rsidR="00C8432F" w:rsidRDefault="00C8432F" w:rsidP="006C096C">
      <w:pPr>
        <w:pStyle w:val="OCJENSKIRADOVIOdlomak2OSTALIODLOMCI"/>
        <w:jc w:val="center"/>
      </w:pPr>
      <w:r>
        <w:t>Slika D</w:t>
      </w:r>
      <w:r w:rsidR="00B82138">
        <w:t>8</w:t>
      </w:r>
      <w:r>
        <w:t xml:space="preserve">. Spektar HSQC izoliranog onečišćenja </w:t>
      </w:r>
      <w:r w:rsidR="00FC0B70">
        <w:t>9a</w:t>
      </w:r>
      <w:r w:rsidR="00FC0B70">
        <w:rPr>
          <w:lang w:val="en-US"/>
        </w:rPr>
        <w:t>_</w:t>
      </w:r>
      <w:r w:rsidR="00FC0B70" w:rsidRPr="002B7B88">
        <w:rPr>
          <w:lang w:val="en-US"/>
        </w:rPr>
        <w:t>Imp RRT 0.</w:t>
      </w:r>
      <w:r w:rsidR="00FC0B70">
        <w:rPr>
          <w:lang w:val="en-US"/>
        </w:rPr>
        <w:t>822</w:t>
      </w:r>
      <w:r>
        <w:t xml:space="preserve"> 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6BEC6FF9" w14:textId="4A2D7C96" w:rsidR="00C8432F" w:rsidRDefault="00B55D7A" w:rsidP="00B82138">
      <w:pPr>
        <w:pStyle w:val="OCJENSKIRADOVIOdlomak2OSTALIODLOMCI"/>
        <w:ind w:firstLine="0"/>
        <w:jc w:val="center"/>
      </w:pPr>
      <w:r>
        <w:rPr>
          <w:noProof/>
          <w:lang w:eastAsia="hr-HR"/>
        </w:rPr>
        <w:drawing>
          <wp:inline distT="0" distB="0" distL="0" distR="0" wp14:anchorId="4E116BDF" wp14:editId="42FF03E2">
            <wp:extent cx="5663513" cy="3429000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11773" t="16700" r="15468" b="4979"/>
                    <a:stretch/>
                  </pic:blipFill>
                  <pic:spPr bwMode="auto">
                    <a:xfrm>
                      <a:off x="0" y="0"/>
                      <a:ext cx="5685962" cy="344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74E86" w14:textId="61DE2EA3" w:rsidR="00173767" w:rsidRDefault="00C8432F" w:rsidP="006C096C">
      <w:pPr>
        <w:spacing w:line="360" w:lineRule="auto"/>
        <w:jc w:val="center"/>
      </w:pPr>
      <w:r>
        <w:t>Slika D</w:t>
      </w:r>
      <w:r w:rsidR="00B82138">
        <w:t>9</w:t>
      </w:r>
      <w:r>
        <w:t xml:space="preserve">. </w:t>
      </w:r>
      <w:r w:rsidRPr="007B4843">
        <w:t xml:space="preserve">Spektar ESI-MS </w:t>
      </w:r>
      <w:r>
        <w:t xml:space="preserve">onečišćenja </w:t>
      </w:r>
      <w:r w:rsidR="00FC0B70">
        <w:t>9a_</w:t>
      </w:r>
      <w:r w:rsidR="00FC0B70" w:rsidRPr="002B7B88">
        <w:t>Imp RRT 0.</w:t>
      </w:r>
      <w:r w:rsidR="00FC0B70">
        <w:t>822</w:t>
      </w:r>
      <w:r>
        <w:t>.</w:t>
      </w:r>
    </w:p>
    <w:p w14:paraId="3E212742" w14:textId="77777777" w:rsidR="00173767" w:rsidRDefault="00173767" w:rsidP="006C096C">
      <w:pPr>
        <w:pStyle w:val="OCJENSKIRADOVIOdlomak2OSTALIODLOMCI"/>
        <w:ind w:firstLine="0"/>
        <w:jc w:val="center"/>
      </w:pPr>
    </w:p>
    <w:p w14:paraId="703017A8" w14:textId="3B2F7DA5" w:rsidR="002D4A54" w:rsidRDefault="005E4A43" w:rsidP="005E4A43">
      <w:pPr>
        <w:pStyle w:val="OCJENSKIRADOVIOdlomak2OSTALIODLOMCI"/>
        <w:ind w:firstLine="0"/>
      </w:pPr>
      <w:r w:rsidRPr="005E4A43">
        <w:rPr>
          <w:noProof/>
          <w:lang w:eastAsia="hr-HR"/>
        </w:rPr>
        <w:lastRenderedPageBreak/>
        <w:drawing>
          <wp:inline distT="0" distB="0" distL="0" distR="0" wp14:anchorId="27F3F8F6" wp14:editId="542F3E29">
            <wp:extent cx="5760085" cy="265239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756E" w14:textId="799F35FF" w:rsidR="002D4A54" w:rsidRDefault="002D4A54" w:rsidP="006C096C">
      <w:pPr>
        <w:pStyle w:val="OCJENSKIRADOVIOdlomak2OSTALIODLOMCI"/>
        <w:jc w:val="center"/>
      </w:pPr>
      <w:r>
        <w:t>Slika D1</w:t>
      </w:r>
      <w:r w:rsidR="005E4A43">
        <w:t>0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onečišćenja </w:t>
      </w:r>
      <w:r w:rsidR="00FC0B70">
        <w:t>9a</w:t>
      </w:r>
      <w:r w:rsidR="00FC0B70">
        <w:rPr>
          <w:lang w:val="en-US"/>
        </w:rPr>
        <w:t>_</w:t>
      </w:r>
      <w:r w:rsidR="00FC0B70" w:rsidRPr="002B7B88">
        <w:rPr>
          <w:lang w:val="en-US"/>
        </w:rPr>
        <w:t xml:space="preserve">Imp RRT </w:t>
      </w:r>
      <w:r w:rsidR="00FC0B70">
        <w:rPr>
          <w:lang w:val="en-US"/>
        </w:rPr>
        <w:t xml:space="preserve">1.325 </w:t>
      </w:r>
      <w:r w:rsidR="004045E3">
        <w:rPr>
          <w:lang w:val="en-US"/>
        </w:rPr>
        <w:t>s</w:t>
      </w:r>
      <w:r>
        <w:t>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5F8DB7EE" w14:textId="6F5D7E54" w:rsidR="002D4A54" w:rsidRDefault="005E4A43" w:rsidP="005E4A43">
      <w:pPr>
        <w:pStyle w:val="OCJENSKIRADOVIOdlomak2OSTALIODLOMCI"/>
        <w:ind w:firstLine="0"/>
      </w:pPr>
      <w:r w:rsidRPr="005E4A43">
        <w:rPr>
          <w:noProof/>
          <w:lang w:eastAsia="hr-HR"/>
        </w:rPr>
        <w:drawing>
          <wp:inline distT="0" distB="0" distL="0" distR="0" wp14:anchorId="70C44C3B" wp14:editId="244BADD5">
            <wp:extent cx="5760085" cy="26523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5FD6D" w14:textId="5C02C7AB" w:rsidR="002D4A54" w:rsidRDefault="002D4A54" w:rsidP="006C096C">
      <w:pPr>
        <w:pStyle w:val="OCJENSKIRADOVIOdlomak2OSTALIODLOMCI"/>
        <w:jc w:val="center"/>
      </w:pPr>
      <w:r>
        <w:t>Slika D1</w:t>
      </w:r>
      <w:r w:rsidR="005E4A43">
        <w:t>1</w:t>
      </w:r>
      <w:r>
        <w:t xml:space="preserve">. Spektar HSQC izoliranog onečišćenja </w:t>
      </w:r>
      <w:r w:rsidR="00FC0B70">
        <w:t>9a</w:t>
      </w:r>
      <w:r w:rsidR="00FC0B70">
        <w:rPr>
          <w:lang w:val="en-US"/>
        </w:rPr>
        <w:t>_</w:t>
      </w:r>
      <w:r w:rsidR="00FC0B70" w:rsidRPr="002B7B88">
        <w:rPr>
          <w:lang w:val="en-US"/>
        </w:rPr>
        <w:t xml:space="preserve">Imp RRT </w:t>
      </w:r>
      <w:r w:rsidR="00FC0B70">
        <w:rPr>
          <w:lang w:val="en-US"/>
        </w:rPr>
        <w:t xml:space="preserve">1.325 </w:t>
      </w:r>
      <w:r>
        <w:t>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37B803C9" w14:textId="77777777" w:rsidR="00DD1199" w:rsidRPr="00525747" w:rsidRDefault="00DD1199" w:rsidP="006C096C">
      <w:pPr>
        <w:pStyle w:val="Default"/>
        <w:spacing w:line="360" w:lineRule="auto"/>
        <w:jc w:val="center"/>
        <w:rPr>
          <w:color w:val="FF0000"/>
        </w:rPr>
      </w:pPr>
      <w:r w:rsidRPr="0036548C">
        <w:rPr>
          <w:noProof/>
          <w:color w:val="FF0000"/>
          <w:lang w:val="hr-HR"/>
        </w:rPr>
        <w:lastRenderedPageBreak/>
        <w:drawing>
          <wp:inline distT="0" distB="0" distL="0" distR="0" wp14:anchorId="32734F46" wp14:editId="0CB5075A">
            <wp:extent cx="5760085" cy="265239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1794" w14:textId="40A94FB2" w:rsidR="00DD1199" w:rsidRDefault="00DD1199" w:rsidP="006C096C">
      <w:pPr>
        <w:pStyle w:val="OCJENSKIRADOVIOdlomak1PRVIODLOMAK"/>
        <w:jc w:val="center"/>
      </w:pPr>
      <w:r>
        <w:t>Slika D1</w:t>
      </w:r>
      <w:r w:rsidR="005E4A43">
        <w:t>2</w:t>
      </w:r>
      <w:r>
        <w:t xml:space="preserve">. Spektar HMBC izoliranog onečišćenja </w:t>
      </w:r>
      <w:r w:rsidR="00FC0B70">
        <w:t>9a</w:t>
      </w:r>
      <w:r w:rsidR="00FC0B70">
        <w:rPr>
          <w:lang w:val="en-US"/>
        </w:rPr>
        <w:t>_</w:t>
      </w:r>
      <w:r w:rsidR="00FC0B70" w:rsidRPr="002B7B88">
        <w:rPr>
          <w:lang w:val="en-US"/>
        </w:rPr>
        <w:t xml:space="preserve">Imp RRT </w:t>
      </w:r>
      <w:r w:rsidR="00FC0B70">
        <w:rPr>
          <w:lang w:val="en-US"/>
        </w:rPr>
        <w:t xml:space="preserve">1.325 </w:t>
      </w:r>
      <w:r>
        <w:t>snimljen u deuteriranom acetonitrilu pri 25 °C.</w:t>
      </w:r>
    </w:p>
    <w:p w14:paraId="25729482" w14:textId="77777777" w:rsidR="00DD1199" w:rsidRDefault="00DD1199" w:rsidP="006C096C">
      <w:pPr>
        <w:pStyle w:val="OCJENSKIRADOVIOdlomak2OSTALIODLOMCI"/>
        <w:jc w:val="center"/>
      </w:pPr>
    </w:p>
    <w:p w14:paraId="5E682F83" w14:textId="63362728" w:rsidR="002D4A54" w:rsidRDefault="00A8549F" w:rsidP="006C096C">
      <w:pPr>
        <w:pStyle w:val="OCJENSKIRADOVIOdlomak2OSTALIODLOMCI"/>
        <w:jc w:val="center"/>
      </w:pPr>
      <w:r>
        <w:rPr>
          <w:noProof/>
          <w:lang w:eastAsia="hr-HR"/>
        </w:rPr>
        <w:drawing>
          <wp:inline distT="0" distB="0" distL="0" distR="0" wp14:anchorId="2F890A1D" wp14:editId="1B4B054C">
            <wp:extent cx="5589042" cy="3375660"/>
            <wp:effectExtent l="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l="4101" t="15758" r="22743" b="5684"/>
                    <a:stretch/>
                  </pic:blipFill>
                  <pic:spPr bwMode="auto">
                    <a:xfrm>
                      <a:off x="0" y="0"/>
                      <a:ext cx="5609547" cy="338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3AA87" w14:textId="0F1F8E83" w:rsidR="002D4A54" w:rsidRDefault="002D4A54" w:rsidP="006C096C">
      <w:pPr>
        <w:spacing w:line="360" w:lineRule="auto"/>
        <w:jc w:val="center"/>
      </w:pPr>
      <w:r>
        <w:t>Slika D1</w:t>
      </w:r>
      <w:r w:rsidR="005E4A43">
        <w:t>3</w:t>
      </w:r>
      <w:r>
        <w:t xml:space="preserve">. </w:t>
      </w:r>
      <w:r w:rsidRPr="007B4843">
        <w:t xml:space="preserve">Spektar ESI-MS </w:t>
      </w:r>
      <w:r>
        <w:t xml:space="preserve">onečišćenja </w:t>
      </w:r>
      <w:r w:rsidR="006C096C">
        <w:t>9a_</w:t>
      </w:r>
      <w:r w:rsidR="006C096C" w:rsidRPr="002B7B88">
        <w:t xml:space="preserve">Imp RRT </w:t>
      </w:r>
      <w:r w:rsidR="006C096C">
        <w:t>1.325</w:t>
      </w:r>
      <w:r>
        <w:t>.</w:t>
      </w:r>
    </w:p>
    <w:p w14:paraId="230DACCC" w14:textId="366A7C86" w:rsidR="002D4A54" w:rsidRDefault="00206A66" w:rsidP="00206A66">
      <w:pPr>
        <w:pStyle w:val="OCJENSKIRADOVIOdlomak2OSTALIODLOMCI"/>
        <w:ind w:firstLine="0"/>
        <w:jc w:val="center"/>
      </w:pPr>
      <w:r w:rsidRPr="00206A66">
        <w:rPr>
          <w:noProof/>
          <w:lang w:eastAsia="hr-HR"/>
        </w:rPr>
        <w:lastRenderedPageBreak/>
        <w:drawing>
          <wp:inline distT="0" distB="0" distL="0" distR="0" wp14:anchorId="2E37F02E" wp14:editId="5A3F3F5B">
            <wp:extent cx="5760085" cy="265239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AE134" w14:textId="39C03D9C" w:rsidR="002D4A54" w:rsidRDefault="002D4A54" w:rsidP="006C096C">
      <w:pPr>
        <w:pStyle w:val="OCJENSKIRADOVIOdlomak2OSTALIODLOMCI"/>
        <w:jc w:val="center"/>
      </w:pPr>
      <w:r>
        <w:t>Slika D1</w:t>
      </w:r>
      <w:r w:rsidR="00206A66">
        <w:t>4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onečišćenja </w:t>
      </w:r>
      <w:r w:rsidR="006C096C">
        <w:t>4''</w:t>
      </w:r>
      <w:r w:rsidR="006C096C">
        <w:rPr>
          <w:lang w:val="en-US"/>
        </w:rPr>
        <w:t>_</w:t>
      </w:r>
      <w:r w:rsidR="006C096C" w:rsidRPr="002B7B88">
        <w:rPr>
          <w:lang w:val="en-US"/>
        </w:rPr>
        <w:t xml:space="preserve">Imp RRT </w:t>
      </w:r>
      <w:r w:rsidR="006C096C">
        <w:rPr>
          <w:lang w:val="en-US"/>
        </w:rPr>
        <w:t xml:space="preserve">0.692 </w:t>
      </w:r>
      <w:r>
        <w:t>snimljen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5C8E7296" w14:textId="76718465" w:rsidR="002D4A54" w:rsidRDefault="00A8549F" w:rsidP="00206A66">
      <w:pPr>
        <w:pStyle w:val="OCJENSKIRADOVIOdlomak2OSTALIODLOMCI"/>
        <w:ind w:firstLine="0"/>
        <w:jc w:val="center"/>
      </w:pPr>
      <w:r w:rsidRPr="00A8549F">
        <w:rPr>
          <w:noProof/>
          <w:lang w:eastAsia="hr-HR"/>
        </w:rPr>
        <w:drawing>
          <wp:inline distT="0" distB="0" distL="0" distR="0" wp14:anchorId="7BF11445" wp14:editId="0658FFA0">
            <wp:extent cx="5760085" cy="274955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7090" cy="27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D781" w14:textId="49B113D7" w:rsidR="002D4A54" w:rsidRDefault="002D4A54" w:rsidP="006C096C">
      <w:pPr>
        <w:pStyle w:val="OCJENSKIRADOVIOdlomak2OSTALIODLOMCI"/>
        <w:jc w:val="center"/>
      </w:pPr>
      <w:r>
        <w:t>Slika D1</w:t>
      </w:r>
      <w:r w:rsidR="00206A66">
        <w:t>5</w:t>
      </w:r>
      <w:r>
        <w:t xml:space="preserve">. Spektar HSQC izoliranog onečišćenja </w:t>
      </w:r>
      <w:r w:rsidR="006C096C">
        <w:t>4''</w:t>
      </w:r>
      <w:r w:rsidR="006C096C">
        <w:rPr>
          <w:lang w:val="en-US"/>
        </w:rPr>
        <w:t>_</w:t>
      </w:r>
      <w:r w:rsidR="006C096C" w:rsidRPr="002B7B88">
        <w:rPr>
          <w:lang w:val="en-US"/>
        </w:rPr>
        <w:t xml:space="preserve">Imp RRT </w:t>
      </w:r>
      <w:r w:rsidR="006C096C">
        <w:rPr>
          <w:lang w:val="en-US"/>
        </w:rPr>
        <w:t xml:space="preserve">0.692 </w:t>
      </w:r>
      <w:r>
        <w:t>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1FF67522" w14:textId="77777777" w:rsidR="002B5D29" w:rsidRDefault="002B5D29" w:rsidP="006C096C">
      <w:pPr>
        <w:pStyle w:val="Default"/>
        <w:spacing w:line="360" w:lineRule="auto"/>
        <w:jc w:val="center"/>
      </w:pPr>
      <w:r w:rsidRPr="00B51A61">
        <w:rPr>
          <w:noProof/>
          <w:lang w:val="hr-HR"/>
        </w:rPr>
        <w:lastRenderedPageBreak/>
        <w:drawing>
          <wp:inline distT="0" distB="0" distL="0" distR="0" wp14:anchorId="6C29B860" wp14:editId="17933024">
            <wp:extent cx="5760085" cy="274955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84988" w14:textId="3AF9792B" w:rsidR="002B5D29" w:rsidRDefault="002B5D29" w:rsidP="00206A66">
      <w:pPr>
        <w:pStyle w:val="OCJENSKIRADOVIOdlomak1PRVIODLOMAK"/>
        <w:jc w:val="center"/>
      </w:pPr>
      <w:r>
        <w:t xml:space="preserve">Slika </w:t>
      </w:r>
      <w:r w:rsidR="00206A66">
        <w:t>D16</w:t>
      </w:r>
      <w:r>
        <w:t>. Spektar HMBC izoliranog onečišćenja 4''_Imp RRT 0.692 snimljen u deuteriranom acetonitrilu pri 25 °C.</w:t>
      </w:r>
    </w:p>
    <w:p w14:paraId="7FFCCAA1" w14:textId="77777777" w:rsidR="002B5D29" w:rsidRDefault="002B5D29" w:rsidP="006C096C">
      <w:pPr>
        <w:pStyle w:val="OCJENSKIRADOVIOdlomak2OSTALIODLOMCI"/>
        <w:jc w:val="center"/>
      </w:pPr>
    </w:p>
    <w:p w14:paraId="1D2E691A" w14:textId="4ACBEE98" w:rsidR="002D4A54" w:rsidRDefault="00A8549F" w:rsidP="00206A66">
      <w:pPr>
        <w:pStyle w:val="OCJENSKIRADOVIOdlomak2OSTALIODLOMCI"/>
        <w:ind w:firstLine="0"/>
        <w:jc w:val="center"/>
      </w:pPr>
      <w:r>
        <w:rPr>
          <w:noProof/>
          <w:lang w:eastAsia="hr-HR"/>
        </w:rPr>
        <w:drawing>
          <wp:inline distT="0" distB="0" distL="0" distR="0" wp14:anchorId="0C8D151D" wp14:editId="6AF3E2A2">
            <wp:extent cx="5573962" cy="3444240"/>
            <wp:effectExtent l="0" t="0" r="8255" b="381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l="4894" t="15759" r="22744" b="4743"/>
                    <a:stretch/>
                  </pic:blipFill>
                  <pic:spPr bwMode="auto">
                    <a:xfrm>
                      <a:off x="0" y="0"/>
                      <a:ext cx="5609474" cy="3466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2B9E1" w14:textId="0F8956C9" w:rsidR="002D4A54" w:rsidRDefault="002D4A54" w:rsidP="006C096C">
      <w:pPr>
        <w:spacing w:line="360" w:lineRule="auto"/>
        <w:jc w:val="center"/>
      </w:pPr>
      <w:r>
        <w:t>Slika D1</w:t>
      </w:r>
      <w:r w:rsidR="00206A66">
        <w:t>7</w:t>
      </w:r>
      <w:r>
        <w:t xml:space="preserve">. </w:t>
      </w:r>
      <w:r w:rsidRPr="007B4843">
        <w:t xml:space="preserve">Spektar ESI-MS </w:t>
      </w:r>
      <w:r>
        <w:t xml:space="preserve">onečišćenja </w:t>
      </w:r>
      <w:r w:rsidR="004045E3">
        <w:t>4''_Imp RRT 0.692</w:t>
      </w:r>
      <w:r>
        <w:t>.</w:t>
      </w:r>
    </w:p>
    <w:p w14:paraId="4CA37B90" w14:textId="77777777" w:rsidR="002B5D29" w:rsidRDefault="002B5D29" w:rsidP="006C096C">
      <w:pPr>
        <w:pStyle w:val="Default"/>
        <w:spacing w:line="360" w:lineRule="auto"/>
        <w:jc w:val="center"/>
      </w:pPr>
      <w:r>
        <w:rPr>
          <w:noProof/>
          <w:lang w:val="hr-HR"/>
        </w:rPr>
        <w:lastRenderedPageBreak/>
        <w:drawing>
          <wp:inline distT="0" distB="0" distL="0" distR="0" wp14:anchorId="361612B6" wp14:editId="07D8A564">
            <wp:extent cx="5760085" cy="2759075"/>
            <wp:effectExtent l="0" t="0" r="0" b="3175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HMBC_Imp RRT 0-915.tiff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81D3A" w14:textId="74BFF9EA" w:rsidR="002B5D29" w:rsidRDefault="002B5D29" w:rsidP="006C096C">
      <w:pPr>
        <w:pStyle w:val="OCJENSKIRADOVIOdlomak1PRVIODLOMAK"/>
        <w:jc w:val="center"/>
      </w:pPr>
      <w:r>
        <w:t xml:space="preserve">Slika </w:t>
      </w:r>
      <w:r w:rsidR="006C096C">
        <w:t>D1</w:t>
      </w:r>
      <w:r w:rsidR="00206A66">
        <w:t>8</w:t>
      </w:r>
      <w:r>
        <w:t>. Spektar HMBC izoliranog onečišćenja 4''_Imp RRT 0.915 snimljen u deuteriranom acetonitrilu pri 25 °C.</w:t>
      </w:r>
    </w:p>
    <w:p w14:paraId="396401BD" w14:textId="77777777" w:rsidR="002B5D29" w:rsidRDefault="002B5D29" w:rsidP="006C096C">
      <w:pPr>
        <w:spacing w:line="360" w:lineRule="auto"/>
        <w:jc w:val="center"/>
      </w:pPr>
    </w:p>
    <w:p w14:paraId="62482EB3" w14:textId="2863AC78" w:rsidR="007C34FC" w:rsidRDefault="003C15DA" w:rsidP="006C096C">
      <w:pPr>
        <w:pStyle w:val="OCJENSKIRADOVIOdlomak2OSTALIODLOMCI"/>
        <w:jc w:val="center"/>
      </w:pPr>
      <w:r>
        <w:rPr>
          <w:noProof/>
          <w:lang w:eastAsia="hr-HR"/>
        </w:rPr>
        <w:drawing>
          <wp:inline distT="0" distB="0" distL="0" distR="0" wp14:anchorId="12DC4F0A" wp14:editId="28D0E523">
            <wp:extent cx="5651512" cy="2103120"/>
            <wp:effectExtent l="0" t="0" r="635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/>
                    <a:srcRect l="3042" t="31517" r="21949" b="18855"/>
                    <a:stretch/>
                  </pic:blipFill>
                  <pic:spPr bwMode="auto">
                    <a:xfrm>
                      <a:off x="0" y="0"/>
                      <a:ext cx="5658266" cy="210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46EDC" w14:textId="013C2353" w:rsidR="007C34FC" w:rsidRDefault="007C34FC" w:rsidP="006C096C">
      <w:pPr>
        <w:spacing w:line="360" w:lineRule="auto"/>
        <w:jc w:val="center"/>
      </w:pPr>
      <w:r>
        <w:t>Slika D</w:t>
      </w:r>
      <w:r w:rsidR="00206A66">
        <w:t>19</w:t>
      </w:r>
      <w:r>
        <w:t xml:space="preserve">. </w:t>
      </w:r>
      <w:r w:rsidRPr="007B4843">
        <w:t xml:space="preserve">Spektar ESI-MS </w:t>
      </w:r>
      <w:r>
        <w:t xml:space="preserve">onečišćenja </w:t>
      </w:r>
      <w:r w:rsidR="004045E3">
        <w:t>4''_Imp RRT 0.915</w:t>
      </w:r>
      <w:r>
        <w:t>.</w:t>
      </w:r>
    </w:p>
    <w:p w14:paraId="77844546" w14:textId="4466F92D" w:rsidR="007C34FC" w:rsidRDefault="00206A66" w:rsidP="006C096C">
      <w:pPr>
        <w:spacing w:line="360" w:lineRule="auto"/>
        <w:jc w:val="center"/>
      </w:pPr>
      <w:r w:rsidRPr="00206A66">
        <w:rPr>
          <w:noProof/>
          <w:lang w:val="hr-HR" w:eastAsia="hr-HR"/>
        </w:rPr>
        <w:lastRenderedPageBreak/>
        <w:drawing>
          <wp:inline distT="0" distB="0" distL="0" distR="0" wp14:anchorId="3D721282" wp14:editId="425B1E16">
            <wp:extent cx="5760085" cy="265239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D9BA1" w14:textId="2AAC56F9" w:rsidR="007C34FC" w:rsidRDefault="007C34FC" w:rsidP="006C096C">
      <w:pPr>
        <w:pStyle w:val="OCJENSKIRADOVIOdlomak2OSTALIODLOMCI"/>
        <w:jc w:val="center"/>
      </w:pPr>
      <w:r>
        <w:t>Slika D2</w:t>
      </w:r>
      <w:r w:rsidR="00206A66">
        <w:t>0</w:t>
      </w:r>
      <w:r>
        <w:t xml:space="preserve">. Spektar </w:t>
      </w:r>
      <w:r w:rsidRPr="004B4503">
        <w:t xml:space="preserve">LC-SPE </w:t>
      </w:r>
      <w:r w:rsidRPr="00F63A28">
        <w:t>COSY</w:t>
      </w:r>
      <w:r>
        <w:t xml:space="preserve"> izoliranog onečišćenja </w:t>
      </w:r>
      <w:r w:rsidR="004045E3">
        <w:t>4''_Imp RRT 1.309</w:t>
      </w:r>
      <w:r>
        <w:t xml:space="preserve"> snimljen u acetonitrilu-</w:t>
      </w:r>
      <w:r w:rsidRPr="00510C7B">
        <w:rPr>
          <w:i/>
          <w:iCs/>
        </w:rPr>
        <w:t>d3</w:t>
      </w:r>
      <w:r>
        <w:t xml:space="preserve"> pri </w:t>
      </w:r>
      <w:r w:rsidRPr="008B6FD4">
        <w:t>25 °C</w:t>
      </w:r>
      <w:r>
        <w:t>.</w:t>
      </w:r>
    </w:p>
    <w:p w14:paraId="679841AF" w14:textId="14DFA6D4" w:rsidR="007C34FC" w:rsidRDefault="00206A66" w:rsidP="00206A66">
      <w:pPr>
        <w:pStyle w:val="OCJENSKIRADOVIOdlomak2OSTALIODLOMCI"/>
        <w:ind w:firstLine="0"/>
        <w:jc w:val="center"/>
      </w:pPr>
      <w:r w:rsidRPr="00206A66">
        <w:rPr>
          <w:noProof/>
          <w:lang w:eastAsia="hr-HR"/>
        </w:rPr>
        <w:drawing>
          <wp:inline distT="0" distB="0" distL="0" distR="0" wp14:anchorId="630FDA7F" wp14:editId="2192AD17">
            <wp:extent cx="5760085" cy="265239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BA61" w14:textId="310C1556" w:rsidR="007C34FC" w:rsidRDefault="007C34FC" w:rsidP="006C096C">
      <w:pPr>
        <w:pStyle w:val="OCJENSKIRADOVIOdlomak2OSTALIODLOMCI"/>
        <w:jc w:val="center"/>
      </w:pPr>
      <w:r>
        <w:t>Slika D2</w:t>
      </w:r>
      <w:r w:rsidR="00206A66">
        <w:t>1</w:t>
      </w:r>
      <w:r>
        <w:t xml:space="preserve">. Spektar HSQC izoliranog onečišćenja </w:t>
      </w:r>
      <w:r w:rsidR="004045E3">
        <w:t xml:space="preserve">4''_Imp RRT 1.309 </w:t>
      </w:r>
      <w:r>
        <w:t>snimljen u acetonitrilu-</w:t>
      </w:r>
      <w:r w:rsidRPr="008E25BC">
        <w:rPr>
          <w:i/>
          <w:iCs/>
        </w:rPr>
        <w:t>d3</w:t>
      </w:r>
      <w:r w:rsidRPr="008E25BC">
        <w:t xml:space="preserve"> </w:t>
      </w:r>
      <w:r>
        <w:t xml:space="preserve">pri </w:t>
      </w:r>
      <w:r w:rsidRPr="008B6FD4">
        <w:t>25 °C</w:t>
      </w:r>
      <w:r>
        <w:t>.</w:t>
      </w:r>
    </w:p>
    <w:p w14:paraId="0426F2FC" w14:textId="252B704E" w:rsidR="007C34FC" w:rsidRDefault="003C15DA" w:rsidP="006C096C">
      <w:pPr>
        <w:pStyle w:val="OCJENSKIRADOVIOdlomak2OSTALIODLOMCI"/>
        <w:jc w:val="center"/>
      </w:pPr>
      <w:r>
        <w:rPr>
          <w:noProof/>
          <w:lang w:eastAsia="hr-HR"/>
        </w:rPr>
        <w:lastRenderedPageBreak/>
        <w:drawing>
          <wp:inline distT="0" distB="0" distL="0" distR="0" wp14:anchorId="0E80348F" wp14:editId="1F1B732D">
            <wp:extent cx="5388429" cy="3291840"/>
            <wp:effectExtent l="0" t="0" r="3175" b="381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4101" t="15758" r="23140" b="5214"/>
                    <a:stretch/>
                  </pic:blipFill>
                  <pic:spPr bwMode="auto">
                    <a:xfrm>
                      <a:off x="0" y="0"/>
                      <a:ext cx="5403466" cy="330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4558E" w14:textId="372295B0" w:rsidR="007C34FC" w:rsidRDefault="007C34FC" w:rsidP="006C096C">
      <w:pPr>
        <w:spacing w:line="360" w:lineRule="auto"/>
        <w:jc w:val="center"/>
      </w:pPr>
      <w:r>
        <w:t>Slika D2</w:t>
      </w:r>
      <w:r w:rsidR="00206A66">
        <w:t>2</w:t>
      </w:r>
      <w:r>
        <w:t xml:space="preserve">. </w:t>
      </w:r>
      <w:r w:rsidRPr="007B4843">
        <w:t xml:space="preserve">Spektar ESI-MS </w:t>
      </w:r>
      <w:r>
        <w:t xml:space="preserve">onečišćenja </w:t>
      </w:r>
      <w:r w:rsidR="004045E3">
        <w:t>4''_Imp RRT 1.309</w:t>
      </w:r>
      <w:r>
        <w:t>.</w:t>
      </w:r>
    </w:p>
    <w:p w14:paraId="6BBE09EC" w14:textId="77777777" w:rsidR="00173767" w:rsidRPr="00EC2535" w:rsidRDefault="00173767" w:rsidP="00173767">
      <w:pPr>
        <w:pStyle w:val="OCJENSKIRADOVIReferencija"/>
        <w:numPr>
          <w:ilvl w:val="0"/>
          <w:numId w:val="0"/>
        </w:numPr>
        <w:rPr>
          <w:sz w:val="24"/>
          <w:szCs w:val="24"/>
        </w:rPr>
      </w:pPr>
    </w:p>
    <w:sectPr w:rsidR="00173767" w:rsidRPr="00EC2535" w:rsidSect="00CF6BB4">
      <w:headerReference w:type="default" r:id="rId88"/>
      <w:pgSz w:w="11907" w:h="16840" w:code="9"/>
      <w:pgMar w:top="1701" w:right="1418" w:bottom="1701" w:left="1418" w:header="1134" w:footer="1134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BC741" w14:textId="77777777" w:rsidR="00101D7B" w:rsidRDefault="00101D7B">
      <w:r>
        <w:separator/>
      </w:r>
    </w:p>
    <w:p w14:paraId="7527B1E5" w14:textId="77777777" w:rsidR="00101D7B" w:rsidRDefault="00101D7B"/>
    <w:p w14:paraId="0EE0A19E" w14:textId="77777777" w:rsidR="00101D7B" w:rsidRDefault="00101D7B"/>
  </w:endnote>
  <w:endnote w:type="continuationSeparator" w:id="0">
    <w:p w14:paraId="05560438" w14:textId="77777777" w:rsidR="00101D7B" w:rsidRDefault="00101D7B">
      <w:r>
        <w:continuationSeparator/>
      </w:r>
    </w:p>
    <w:p w14:paraId="4FEC8813" w14:textId="77777777" w:rsidR="00101D7B" w:rsidRDefault="00101D7B"/>
    <w:p w14:paraId="402D0F6D" w14:textId="77777777" w:rsidR="00101D7B" w:rsidRDefault="00101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4A95" w14:textId="063F36D1" w:rsidR="008212AA" w:rsidRPr="009D2C88" w:rsidRDefault="008212AA" w:rsidP="00CF6BB4">
    <w:pPr>
      <w:pStyle w:val="OCJENSKIRADOVIFooter"/>
      <w:pBdr>
        <w:top w:val="single" w:sz="4" w:space="1" w:color="auto"/>
      </w:pBdr>
    </w:pPr>
    <w:r>
      <w:t>Lucia Ema Sekula</w:t>
    </w:r>
    <w:r>
      <w:tab/>
    </w:r>
    <w:r>
      <w:rPr>
        <w:i/>
        <w:iCs/>
      </w:rPr>
      <w:t>Znanstveni rad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6BF56" w14:textId="77777777" w:rsidR="008212AA" w:rsidRPr="00D8639D" w:rsidRDefault="008212AA" w:rsidP="00D86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8C9D2" w14:textId="77777777" w:rsidR="008212AA" w:rsidRPr="009D2C88" w:rsidRDefault="008212AA" w:rsidP="003F1372">
    <w:pPr>
      <w:pStyle w:val="OCJENSKIRADOVI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67D8B" w14:textId="313314E1" w:rsidR="008212AA" w:rsidRPr="009D2C88" w:rsidRDefault="008212AA" w:rsidP="00BC1200">
    <w:pPr>
      <w:pStyle w:val="OCJENSKIRADOVIFooter"/>
      <w:pBdr>
        <w:top w:val="single" w:sz="4" w:space="1" w:color="auto"/>
      </w:pBdr>
    </w:pPr>
    <w:r>
      <w:t>Lucia Ema Sekula</w:t>
    </w:r>
    <w:r>
      <w:tab/>
    </w:r>
    <w:r>
      <w:rPr>
        <w:i/>
        <w:iCs/>
      </w:rPr>
      <w:t>Znanstven</w:t>
    </w:r>
    <w:r w:rsidRPr="00813904">
      <w:rPr>
        <w:i/>
        <w:iCs/>
      </w:rPr>
      <w:t>i rad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517CD" w14:textId="77777777" w:rsidR="00101D7B" w:rsidRDefault="00101D7B">
      <w:r>
        <w:separator/>
      </w:r>
    </w:p>
    <w:p w14:paraId="7AFECFB6" w14:textId="77777777" w:rsidR="00101D7B" w:rsidRDefault="00101D7B"/>
    <w:p w14:paraId="1C737AD2" w14:textId="77777777" w:rsidR="00101D7B" w:rsidRDefault="00101D7B"/>
  </w:footnote>
  <w:footnote w:type="continuationSeparator" w:id="0">
    <w:p w14:paraId="28C17DF1" w14:textId="77777777" w:rsidR="00101D7B" w:rsidRDefault="00101D7B">
      <w:r>
        <w:continuationSeparator/>
      </w:r>
    </w:p>
    <w:p w14:paraId="22095826" w14:textId="77777777" w:rsidR="00101D7B" w:rsidRDefault="00101D7B"/>
    <w:p w14:paraId="5B877C39" w14:textId="77777777" w:rsidR="00101D7B" w:rsidRDefault="00101D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E521C" w14:textId="73A1083D" w:rsidR="008212AA" w:rsidRPr="00281DA7" w:rsidRDefault="008212AA" w:rsidP="00CF6BB4">
    <w:pPr>
      <w:pStyle w:val="OCJENSKIRADOVIHeader"/>
      <w:pBdr>
        <w:bottom w:val="single" w:sz="4" w:space="1" w:color="auto"/>
      </w:pBdr>
    </w:pPr>
    <w:r w:rsidRPr="00281DA7">
      <w:t>§ Sadržaj</w:t>
    </w:r>
    <w:r w:rsidRPr="00281DA7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iv</w:t>
    </w:r>
    <w:r>
      <w:rPr>
        <w:noProof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DB84" w14:textId="2C809B53" w:rsidR="008212AA" w:rsidRPr="00C9165C" w:rsidRDefault="008212AA" w:rsidP="00171E1F">
    <w:pPr>
      <w:pStyle w:val="OCJENSKIRADOVIHeader"/>
      <w:pBdr>
        <w:bottom w:val="single" w:sz="4" w:space="1" w:color="auto"/>
      </w:pBdr>
    </w:pPr>
    <w:r>
      <w:t>§ 7</w:t>
    </w:r>
    <w:r w:rsidRPr="00C9165C">
      <w:t xml:space="preserve">. </w:t>
    </w:r>
    <w:r>
      <w:t xml:space="preserve">Dodatak 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lxiv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4F132" w14:textId="77777777" w:rsidR="008212AA" w:rsidRPr="00A87190" w:rsidRDefault="008212AA" w:rsidP="00A871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66FCD" w14:textId="77777777" w:rsidR="008212AA" w:rsidRPr="009D2C88" w:rsidRDefault="008212AA" w:rsidP="003F1372">
    <w:pPr>
      <w:pStyle w:val="OCJENSKIRADOVI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D93EE" w14:textId="18184465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1</w:t>
    </w:r>
    <w:r w:rsidRPr="00C9165C">
      <w:t xml:space="preserve">. </w:t>
    </w:r>
    <w:r>
      <w:t>Uvod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79E0" w14:textId="29B0A8B7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2</w:t>
    </w:r>
    <w:r w:rsidRPr="00C9165C">
      <w:t xml:space="preserve">. </w:t>
    </w:r>
    <w:r>
      <w:t>Literaturni pregled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5F905" w14:textId="6E8AA31F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3</w:t>
    </w:r>
    <w:r w:rsidRPr="00C9165C">
      <w:t xml:space="preserve">. </w:t>
    </w:r>
    <w:r>
      <w:t>Eksperimentalni dio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8E828" w14:textId="4282B224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4</w:t>
    </w:r>
    <w:r w:rsidRPr="00C9165C">
      <w:t xml:space="preserve">. </w:t>
    </w:r>
    <w:r>
      <w:t>Rezultati i rasprava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53</w:t>
    </w:r>
    <w:r>
      <w:rPr>
        <w:noProof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E288D" w14:textId="7AB4E2D7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5</w:t>
    </w:r>
    <w:r w:rsidRPr="00C9165C">
      <w:t xml:space="preserve">. </w:t>
    </w:r>
    <w:r>
      <w:t>Zaključak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54</w:t>
    </w:r>
    <w:r>
      <w:rPr>
        <w:noProof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BE898" w14:textId="685BE3E6" w:rsidR="008212AA" w:rsidRPr="00C9165C" w:rsidRDefault="008212AA" w:rsidP="00BC1200">
    <w:pPr>
      <w:pStyle w:val="OCJENSKIRADOVIHeader"/>
      <w:pBdr>
        <w:bottom w:val="single" w:sz="4" w:space="1" w:color="auto"/>
      </w:pBdr>
    </w:pPr>
    <w:r>
      <w:t>§ 6</w:t>
    </w:r>
    <w:r w:rsidRPr="00C9165C">
      <w:t xml:space="preserve">. </w:t>
    </w:r>
    <w:r>
      <w:t>Literaturni izvori</w:t>
    </w:r>
    <w:r w:rsidRPr="00C9165C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5800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8C6B0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2F6414D"/>
    <w:multiLevelType w:val="multilevel"/>
    <w:tmpl w:val="D460EEF6"/>
    <w:styleLink w:val="CurrentList1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%1.%2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05D917FA"/>
    <w:multiLevelType w:val="multilevel"/>
    <w:tmpl w:val="23248554"/>
    <w:lvl w:ilvl="0">
      <w:start w:val="1"/>
      <w:numFmt w:val="decimal"/>
      <w:lvlText w:val="§ %1."/>
      <w:lvlJc w:val="left"/>
      <w:pPr>
        <w:tabs>
          <w:tab w:val="num" w:pos="-360"/>
        </w:tabs>
        <w:ind w:left="-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Zadatak %1.%2."/>
      <w:lvlJc w:val="left"/>
      <w:pPr>
        <w:tabs>
          <w:tab w:val="num" w:pos="1021"/>
        </w:tabs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44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28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3240" w:hanging="1440"/>
      </w:pPr>
      <w:rPr>
        <w:rFonts w:hint="default"/>
      </w:rPr>
    </w:lvl>
  </w:abstractNum>
  <w:abstractNum w:abstractNumId="4" w15:restartNumberingAfterBreak="0">
    <w:nsid w:val="08334F49"/>
    <w:multiLevelType w:val="hybridMultilevel"/>
    <w:tmpl w:val="BAB0907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A9F1B96"/>
    <w:multiLevelType w:val="multilevel"/>
    <w:tmpl w:val="6E6A718A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6" w15:restartNumberingAfterBreak="0">
    <w:nsid w:val="0C622F5B"/>
    <w:multiLevelType w:val="hybridMultilevel"/>
    <w:tmpl w:val="B2F268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F7C98"/>
    <w:multiLevelType w:val="hybridMultilevel"/>
    <w:tmpl w:val="6EC62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A2D8E"/>
    <w:multiLevelType w:val="hybridMultilevel"/>
    <w:tmpl w:val="B5C4B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B6A4E"/>
    <w:multiLevelType w:val="multilevel"/>
    <w:tmpl w:val="2DA6A1E0"/>
    <w:lvl w:ilvl="0">
      <w:start w:val="4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10" w15:restartNumberingAfterBreak="0">
    <w:nsid w:val="1D225EE7"/>
    <w:multiLevelType w:val="multilevel"/>
    <w:tmpl w:val="341A2FEE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%1.%2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 w15:restartNumberingAfterBreak="0">
    <w:nsid w:val="251F4C17"/>
    <w:multiLevelType w:val="multilevel"/>
    <w:tmpl w:val="2DA6A1E0"/>
    <w:lvl w:ilvl="0">
      <w:start w:val="4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12" w15:restartNumberingAfterBreak="0">
    <w:nsid w:val="29456861"/>
    <w:multiLevelType w:val="multilevel"/>
    <w:tmpl w:val="E3DC2772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%1.%2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3" w15:restartNumberingAfterBreak="0">
    <w:nsid w:val="2FEA57E6"/>
    <w:multiLevelType w:val="hybridMultilevel"/>
    <w:tmpl w:val="0CC06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1031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2BEE"/>
    <w:multiLevelType w:val="multilevel"/>
    <w:tmpl w:val="4B8CAF2E"/>
    <w:lvl w:ilvl="0">
      <w:start w:val="4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15" w15:restartNumberingAfterBreak="0">
    <w:nsid w:val="36506861"/>
    <w:multiLevelType w:val="hybridMultilevel"/>
    <w:tmpl w:val="799012F8"/>
    <w:lvl w:ilvl="0" w:tplc="159421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10DF6"/>
    <w:multiLevelType w:val="hybridMultilevel"/>
    <w:tmpl w:val="504865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F8C"/>
    <w:multiLevelType w:val="hybridMultilevel"/>
    <w:tmpl w:val="5AFA8F12"/>
    <w:lvl w:ilvl="0" w:tplc="A7B411CE">
      <w:start w:val="1"/>
      <w:numFmt w:val="decimal"/>
      <w:pStyle w:val="CCAReference"/>
      <w:lvlText w:val="%1."/>
      <w:lvlJc w:val="right"/>
      <w:pPr>
        <w:ind w:left="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F6193"/>
    <w:multiLevelType w:val="multilevel"/>
    <w:tmpl w:val="1CA433EE"/>
    <w:lvl w:ilvl="0">
      <w:start w:val="4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19" w15:restartNumberingAfterBreak="0">
    <w:nsid w:val="40455653"/>
    <w:multiLevelType w:val="hybridMultilevel"/>
    <w:tmpl w:val="C76CED4A"/>
    <w:lvl w:ilvl="0" w:tplc="D06A1256">
      <w:start w:val="117"/>
      <w:numFmt w:val="decimal"/>
      <w:lvlText w:val="%1.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EF5AA">
      <w:start w:val="1"/>
      <w:numFmt w:val="upperLetter"/>
      <w:lvlText w:val="%2.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A85F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CD74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E818D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E8D25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0F12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8E06E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104E1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340C49"/>
    <w:multiLevelType w:val="multilevel"/>
    <w:tmpl w:val="08ECC2EA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1" w15:restartNumberingAfterBreak="0">
    <w:nsid w:val="46892FA1"/>
    <w:multiLevelType w:val="multilevel"/>
    <w:tmpl w:val="CB202A28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2" w15:restartNumberingAfterBreak="0">
    <w:nsid w:val="4CBB6F03"/>
    <w:multiLevelType w:val="multilevel"/>
    <w:tmpl w:val="5C42BC10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23" w15:restartNumberingAfterBreak="0">
    <w:nsid w:val="5B050878"/>
    <w:multiLevelType w:val="multilevel"/>
    <w:tmpl w:val="113C743E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24" w15:restartNumberingAfterBreak="0">
    <w:nsid w:val="5D6246C2"/>
    <w:multiLevelType w:val="multilevel"/>
    <w:tmpl w:val="3E9AFBDE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25" w15:restartNumberingAfterBreak="0">
    <w:nsid w:val="5E3D13E1"/>
    <w:multiLevelType w:val="hybridMultilevel"/>
    <w:tmpl w:val="8390D46E"/>
    <w:lvl w:ilvl="0" w:tplc="26B09228">
      <w:start w:val="1"/>
      <w:numFmt w:val="decimal"/>
      <w:pStyle w:val="OCJENSKIRADOVIReferencija"/>
      <w:lvlText w:val="%1."/>
      <w:lvlJc w:val="left"/>
      <w:pPr>
        <w:ind w:left="5606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6686" w:hanging="360"/>
      </w:pPr>
    </w:lvl>
    <w:lvl w:ilvl="2" w:tplc="041A001B">
      <w:start w:val="1"/>
      <w:numFmt w:val="lowerRoman"/>
      <w:lvlText w:val="%3."/>
      <w:lvlJc w:val="right"/>
      <w:pPr>
        <w:ind w:left="7406" w:hanging="180"/>
      </w:pPr>
    </w:lvl>
    <w:lvl w:ilvl="3" w:tplc="041A000F">
      <w:start w:val="1"/>
      <w:numFmt w:val="decimal"/>
      <w:lvlText w:val="%4."/>
      <w:lvlJc w:val="left"/>
      <w:pPr>
        <w:ind w:left="8126" w:hanging="360"/>
      </w:pPr>
    </w:lvl>
    <w:lvl w:ilvl="4" w:tplc="041A0019">
      <w:start w:val="1"/>
      <w:numFmt w:val="lowerLetter"/>
      <w:lvlText w:val="%5."/>
      <w:lvlJc w:val="left"/>
      <w:pPr>
        <w:ind w:left="8846" w:hanging="360"/>
      </w:pPr>
    </w:lvl>
    <w:lvl w:ilvl="5" w:tplc="041A001B">
      <w:start w:val="1"/>
      <w:numFmt w:val="lowerRoman"/>
      <w:lvlText w:val="%6."/>
      <w:lvlJc w:val="right"/>
      <w:pPr>
        <w:ind w:left="9566" w:hanging="180"/>
      </w:pPr>
    </w:lvl>
    <w:lvl w:ilvl="6" w:tplc="041A000F">
      <w:start w:val="1"/>
      <w:numFmt w:val="decimal"/>
      <w:lvlText w:val="%7."/>
      <w:lvlJc w:val="left"/>
      <w:pPr>
        <w:ind w:left="10286" w:hanging="360"/>
      </w:pPr>
    </w:lvl>
    <w:lvl w:ilvl="7" w:tplc="041A0019">
      <w:start w:val="1"/>
      <w:numFmt w:val="lowerLetter"/>
      <w:lvlText w:val="%8."/>
      <w:lvlJc w:val="left"/>
      <w:pPr>
        <w:ind w:left="11006" w:hanging="360"/>
      </w:pPr>
    </w:lvl>
    <w:lvl w:ilvl="8" w:tplc="041A001B">
      <w:start w:val="1"/>
      <w:numFmt w:val="lowerRoman"/>
      <w:lvlText w:val="%9."/>
      <w:lvlJc w:val="right"/>
      <w:pPr>
        <w:ind w:left="11726" w:hanging="180"/>
      </w:pPr>
    </w:lvl>
  </w:abstractNum>
  <w:abstractNum w:abstractNumId="26" w15:restartNumberingAfterBreak="0">
    <w:nsid w:val="63242480"/>
    <w:multiLevelType w:val="multilevel"/>
    <w:tmpl w:val="1B18C636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%2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7" w15:restartNumberingAfterBreak="0">
    <w:nsid w:val="63A04604"/>
    <w:multiLevelType w:val="hybridMultilevel"/>
    <w:tmpl w:val="33C466B6"/>
    <w:lvl w:ilvl="0" w:tplc="1AA0E02C">
      <w:start w:val="1"/>
      <w:numFmt w:val="decimal"/>
      <w:lvlText w:val="Zadatak 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5D3BE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800"/>
        </w:tabs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6A010949"/>
    <w:multiLevelType w:val="multilevel"/>
    <w:tmpl w:val="3878B3BC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0" w15:restartNumberingAfterBreak="0">
    <w:nsid w:val="7080335B"/>
    <w:multiLevelType w:val="multilevel"/>
    <w:tmpl w:val="FB60507A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1.1.1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1" w15:restartNumberingAfterBreak="0">
    <w:nsid w:val="74292770"/>
    <w:multiLevelType w:val="multilevel"/>
    <w:tmpl w:val="F864AA98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32" w15:restartNumberingAfterBreak="0">
    <w:nsid w:val="754652F2"/>
    <w:multiLevelType w:val="multilevel"/>
    <w:tmpl w:val="68A4CF18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33" w15:restartNumberingAfterBreak="0">
    <w:nsid w:val="75731BC2"/>
    <w:multiLevelType w:val="multilevel"/>
    <w:tmpl w:val="6BDAE712"/>
    <w:lvl w:ilvl="0">
      <w:start w:val="1"/>
      <w:numFmt w:val="decimal"/>
      <w:pStyle w:val="OCJENSKIRADOVI1Naslovpoglavlja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CJENSKIRADOVI2Podnaslovpoglavlja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CJENSKIRADOVI3Podpodnaslovpoglavlja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34" w15:restartNumberingAfterBreak="0">
    <w:nsid w:val="7BCE7045"/>
    <w:multiLevelType w:val="multilevel"/>
    <w:tmpl w:val="5C42BC10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abstractNum w:abstractNumId="35" w15:restartNumberingAfterBreak="0">
    <w:nsid w:val="7E026C21"/>
    <w:multiLevelType w:val="multilevel"/>
    <w:tmpl w:val="DEB8C8BE"/>
    <w:lvl w:ilvl="0">
      <w:start w:val="1"/>
      <w:numFmt w:val="decimal"/>
      <w:lvlText w:val="Zadatak 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81678F"/>
    <w:multiLevelType w:val="multilevel"/>
    <w:tmpl w:val="B088DD42"/>
    <w:lvl w:ilvl="0">
      <w:start w:val="1"/>
      <w:numFmt w:val="decimal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1"/>
  </w:num>
  <w:num w:numId="4">
    <w:abstractNumId w:val="29"/>
  </w:num>
  <w:num w:numId="5">
    <w:abstractNumId w:val="27"/>
  </w:num>
  <w:num w:numId="6">
    <w:abstractNumId w:val="27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35"/>
  </w:num>
  <w:num w:numId="11">
    <w:abstractNumId w:val="27"/>
    <w:lvlOverride w:ilvl="0">
      <w:startOverride w:val="1"/>
    </w:lvlOverride>
  </w:num>
  <w:num w:numId="12">
    <w:abstractNumId w:val="9"/>
  </w:num>
  <w:num w:numId="13">
    <w:abstractNumId w:val="18"/>
  </w:num>
  <w:num w:numId="1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26"/>
  </w:num>
  <w:num w:numId="18">
    <w:abstractNumId w:val="2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1"/>
  </w:num>
  <w:num w:numId="22">
    <w:abstractNumId w:val="2"/>
  </w:num>
  <w:num w:numId="23">
    <w:abstractNumId w:val="12"/>
  </w:num>
  <w:num w:numId="24">
    <w:abstractNumId w:val="33"/>
  </w:num>
  <w:num w:numId="25">
    <w:abstractNumId w:val="14"/>
  </w:num>
  <w:num w:numId="26">
    <w:abstractNumId w:val="23"/>
  </w:num>
  <w:num w:numId="27">
    <w:abstractNumId w:val="24"/>
  </w:num>
  <w:num w:numId="28">
    <w:abstractNumId w:val="32"/>
  </w:num>
  <w:num w:numId="29">
    <w:abstractNumId w:val="36"/>
  </w:num>
  <w:num w:numId="30">
    <w:abstractNumId w:val="5"/>
  </w:num>
  <w:num w:numId="31">
    <w:abstractNumId w:val="31"/>
  </w:num>
  <w:num w:numId="32">
    <w:abstractNumId w:val="25"/>
  </w:num>
  <w:num w:numId="33">
    <w:abstractNumId w:val="17"/>
  </w:num>
  <w:num w:numId="34">
    <w:abstractNumId w:val="22"/>
  </w:num>
  <w:num w:numId="35">
    <w:abstractNumId w:val="34"/>
  </w:num>
  <w:num w:numId="36">
    <w:abstractNumId w:val="13"/>
  </w:num>
  <w:num w:numId="37">
    <w:abstractNumId w:val="8"/>
  </w:num>
  <w:num w:numId="38">
    <w:abstractNumId w:val="4"/>
  </w:num>
  <w:num w:numId="39">
    <w:abstractNumId w:val="33"/>
    <w:lvlOverride w:ilvl="0">
      <w:lvl w:ilvl="0">
        <w:start w:val="1"/>
        <w:numFmt w:val="decimal"/>
        <w:pStyle w:val="OCJENSKIRADOVI1Naslovpoglavlja"/>
        <w:lvlText w:val="§ 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OCJENSKIRADOVI2Podnaslovpoglavlja"/>
        <w:lvlText w:val="%1.%2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OCJENSKIRADOVI3Podpodnaslovpoglavlja"/>
        <w:lvlText w:val="%1.%2.%3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9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0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76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84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9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9000"/>
          </w:tabs>
          <w:ind w:left="4320" w:hanging="1440"/>
        </w:pPr>
        <w:rPr>
          <w:rFonts w:hint="default"/>
        </w:rPr>
      </w:lvl>
    </w:lvlOverride>
  </w:num>
  <w:num w:numId="40">
    <w:abstractNumId w:val="33"/>
    <w:lvlOverride w:ilvl="0">
      <w:lvl w:ilvl="0">
        <w:start w:val="1"/>
        <w:numFmt w:val="decimal"/>
        <w:pStyle w:val="OCJENSKIRADOVI1Naslovpoglavlja"/>
        <w:lvlText w:val="§ 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OCJENSKIRADOVI2Podnaslovpoglavlja"/>
        <w:lvlText w:val="%1.%2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OCJENSKIRADOVI3Podpodnaslovpoglavlja"/>
        <w:lvlText w:val="%1.%2.%3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9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0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76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84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9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9000"/>
          </w:tabs>
          <w:ind w:left="4320" w:hanging="1440"/>
        </w:pPr>
        <w:rPr>
          <w:rFonts w:hint="default"/>
        </w:rPr>
      </w:lvl>
    </w:lvlOverride>
  </w:num>
  <w:num w:numId="41">
    <w:abstractNumId w:val="0"/>
  </w:num>
  <w:num w:numId="42">
    <w:abstractNumId w:val="19"/>
  </w:num>
  <w:num w:numId="43">
    <w:abstractNumId w:val="15"/>
  </w:num>
  <w:num w:numId="44">
    <w:abstractNumId w:val="7"/>
  </w:num>
  <w:num w:numId="45">
    <w:abstractNumId w:val="16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lignBordersAndEdges/>
  <w:bordersDoNotSurroundHeader/>
  <w:bordersDoNotSurroundFooter/>
  <w:hideSpelling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0B2"/>
    <w:rsid w:val="0000068D"/>
    <w:rsid w:val="00001140"/>
    <w:rsid w:val="000016E6"/>
    <w:rsid w:val="00001826"/>
    <w:rsid w:val="00001F5C"/>
    <w:rsid w:val="000028F9"/>
    <w:rsid w:val="0000354E"/>
    <w:rsid w:val="00003D1D"/>
    <w:rsid w:val="00004E72"/>
    <w:rsid w:val="000059D3"/>
    <w:rsid w:val="00005F72"/>
    <w:rsid w:val="00006AEC"/>
    <w:rsid w:val="00007794"/>
    <w:rsid w:val="000079A1"/>
    <w:rsid w:val="00010567"/>
    <w:rsid w:val="00010671"/>
    <w:rsid w:val="00011584"/>
    <w:rsid w:val="00012199"/>
    <w:rsid w:val="00012FE2"/>
    <w:rsid w:val="0001384E"/>
    <w:rsid w:val="00013A34"/>
    <w:rsid w:val="00013B9F"/>
    <w:rsid w:val="00014AE2"/>
    <w:rsid w:val="00015087"/>
    <w:rsid w:val="000153BE"/>
    <w:rsid w:val="0001579E"/>
    <w:rsid w:val="00015822"/>
    <w:rsid w:val="000158C1"/>
    <w:rsid w:val="00016BD4"/>
    <w:rsid w:val="00017088"/>
    <w:rsid w:val="00020583"/>
    <w:rsid w:val="0002113C"/>
    <w:rsid w:val="00021D8F"/>
    <w:rsid w:val="0002228E"/>
    <w:rsid w:val="00022582"/>
    <w:rsid w:val="000225BA"/>
    <w:rsid w:val="00022B84"/>
    <w:rsid w:val="000230CE"/>
    <w:rsid w:val="000243A3"/>
    <w:rsid w:val="00024E6A"/>
    <w:rsid w:val="00025453"/>
    <w:rsid w:val="000260CF"/>
    <w:rsid w:val="00026D5D"/>
    <w:rsid w:val="0002718A"/>
    <w:rsid w:val="000271F0"/>
    <w:rsid w:val="00030E35"/>
    <w:rsid w:val="000314D7"/>
    <w:rsid w:val="00031620"/>
    <w:rsid w:val="00031A70"/>
    <w:rsid w:val="00031AD5"/>
    <w:rsid w:val="00031C8D"/>
    <w:rsid w:val="00031FC0"/>
    <w:rsid w:val="00032475"/>
    <w:rsid w:val="00032DC6"/>
    <w:rsid w:val="00032F49"/>
    <w:rsid w:val="0003323E"/>
    <w:rsid w:val="00034478"/>
    <w:rsid w:val="00034A31"/>
    <w:rsid w:val="0003575E"/>
    <w:rsid w:val="00035BD5"/>
    <w:rsid w:val="00035C11"/>
    <w:rsid w:val="00035C47"/>
    <w:rsid w:val="00036247"/>
    <w:rsid w:val="00036CA5"/>
    <w:rsid w:val="00037376"/>
    <w:rsid w:val="00037433"/>
    <w:rsid w:val="0004045E"/>
    <w:rsid w:val="000405ED"/>
    <w:rsid w:val="00040971"/>
    <w:rsid w:val="00040E6F"/>
    <w:rsid w:val="00041202"/>
    <w:rsid w:val="00041270"/>
    <w:rsid w:val="000413DC"/>
    <w:rsid w:val="00042F5A"/>
    <w:rsid w:val="0004316F"/>
    <w:rsid w:val="00043222"/>
    <w:rsid w:val="000446A0"/>
    <w:rsid w:val="00044C34"/>
    <w:rsid w:val="0004585E"/>
    <w:rsid w:val="00045B9A"/>
    <w:rsid w:val="00045F5D"/>
    <w:rsid w:val="00047D43"/>
    <w:rsid w:val="00047E55"/>
    <w:rsid w:val="00050516"/>
    <w:rsid w:val="000505FA"/>
    <w:rsid w:val="00050899"/>
    <w:rsid w:val="00050C16"/>
    <w:rsid w:val="00050DA7"/>
    <w:rsid w:val="00051728"/>
    <w:rsid w:val="00051BB2"/>
    <w:rsid w:val="00052387"/>
    <w:rsid w:val="000523C5"/>
    <w:rsid w:val="00052D47"/>
    <w:rsid w:val="00053121"/>
    <w:rsid w:val="000531FE"/>
    <w:rsid w:val="00053E62"/>
    <w:rsid w:val="00055BFD"/>
    <w:rsid w:val="00055DB1"/>
    <w:rsid w:val="00056560"/>
    <w:rsid w:val="00057022"/>
    <w:rsid w:val="000571D9"/>
    <w:rsid w:val="00060295"/>
    <w:rsid w:val="000603C6"/>
    <w:rsid w:val="0006073F"/>
    <w:rsid w:val="00060EB5"/>
    <w:rsid w:val="000622C1"/>
    <w:rsid w:val="000629D6"/>
    <w:rsid w:val="000640E7"/>
    <w:rsid w:val="00064C2C"/>
    <w:rsid w:val="000659AE"/>
    <w:rsid w:val="0006616B"/>
    <w:rsid w:val="000662C5"/>
    <w:rsid w:val="000663D7"/>
    <w:rsid w:val="0006707A"/>
    <w:rsid w:val="00067A22"/>
    <w:rsid w:val="00067AD0"/>
    <w:rsid w:val="00070565"/>
    <w:rsid w:val="0007081E"/>
    <w:rsid w:val="00070EB0"/>
    <w:rsid w:val="0007131E"/>
    <w:rsid w:val="00071649"/>
    <w:rsid w:val="000717E8"/>
    <w:rsid w:val="00073AB1"/>
    <w:rsid w:val="00074541"/>
    <w:rsid w:val="00074746"/>
    <w:rsid w:val="00075792"/>
    <w:rsid w:val="00076112"/>
    <w:rsid w:val="0007635F"/>
    <w:rsid w:val="0007670F"/>
    <w:rsid w:val="000771D9"/>
    <w:rsid w:val="00077A85"/>
    <w:rsid w:val="0008046E"/>
    <w:rsid w:val="00080A13"/>
    <w:rsid w:val="00081241"/>
    <w:rsid w:val="00081B81"/>
    <w:rsid w:val="00082E76"/>
    <w:rsid w:val="00083526"/>
    <w:rsid w:val="0008490E"/>
    <w:rsid w:val="00085013"/>
    <w:rsid w:val="00085401"/>
    <w:rsid w:val="00085C7C"/>
    <w:rsid w:val="0008725E"/>
    <w:rsid w:val="00091188"/>
    <w:rsid w:val="00091885"/>
    <w:rsid w:val="00091973"/>
    <w:rsid w:val="0009307D"/>
    <w:rsid w:val="0009394D"/>
    <w:rsid w:val="00094118"/>
    <w:rsid w:val="00094480"/>
    <w:rsid w:val="00094FF4"/>
    <w:rsid w:val="00095E32"/>
    <w:rsid w:val="000967AD"/>
    <w:rsid w:val="00097525"/>
    <w:rsid w:val="00097712"/>
    <w:rsid w:val="000A025F"/>
    <w:rsid w:val="000A051B"/>
    <w:rsid w:val="000A09AC"/>
    <w:rsid w:val="000A0FDD"/>
    <w:rsid w:val="000A366F"/>
    <w:rsid w:val="000A4108"/>
    <w:rsid w:val="000A54A8"/>
    <w:rsid w:val="000A61EA"/>
    <w:rsid w:val="000A67A3"/>
    <w:rsid w:val="000A69D8"/>
    <w:rsid w:val="000A6DA3"/>
    <w:rsid w:val="000A6E80"/>
    <w:rsid w:val="000A7D1D"/>
    <w:rsid w:val="000B01C8"/>
    <w:rsid w:val="000B0801"/>
    <w:rsid w:val="000B0A6D"/>
    <w:rsid w:val="000B1871"/>
    <w:rsid w:val="000B3A7A"/>
    <w:rsid w:val="000B3A7B"/>
    <w:rsid w:val="000B46E7"/>
    <w:rsid w:val="000B4AD0"/>
    <w:rsid w:val="000B5D0E"/>
    <w:rsid w:val="000B69A4"/>
    <w:rsid w:val="000B730A"/>
    <w:rsid w:val="000B7874"/>
    <w:rsid w:val="000B7C9B"/>
    <w:rsid w:val="000C0323"/>
    <w:rsid w:val="000C06FF"/>
    <w:rsid w:val="000C16C6"/>
    <w:rsid w:val="000C170D"/>
    <w:rsid w:val="000C175A"/>
    <w:rsid w:val="000C2512"/>
    <w:rsid w:val="000C25DE"/>
    <w:rsid w:val="000C591B"/>
    <w:rsid w:val="000C5F5D"/>
    <w:rsid w:val="000C6937"/>
    <w:rsid w:val="000C6CED"/>
    <w:rsid w:val="000C6F86"/>
    <w:rsid w:val="000C7199"/>
    <w:rsid w:val="000C7817"/>
    <w:rsid w:val="000D0292"/>
    <w:rsid w:val="000D1039"/>
    <w:rsid w:val="000D245C"/>
    <w:rsid w:val="000D431E"/>
    <w:rsid w:val="000D45A0"/>
    <w:rsid w:val="000D4C28"/>
    <w:rsid w:val="000D5F0E"/>
    <w:rsid w:val="000D5F9C"/>
    <w:rsid w:val="000D6687"/>
    <w:rsid w:val="000D6A67"/>
    <w:rsid w:val="000D6F61"/>
    <w:rsid w:val="000D76A4"/>
    <w:rsid w:val="000D7911"/>
    <w:rsid w:val="000E00CC"/>
    <w:rsid w:val="000E08FA"/>
    <w:rsid w:val="000E2527"/>
    <w:rsid w:val="000E2BEF"/>
    <w:rsid w:val="000E2E8D"/>
    <w:rsid w:val="000E3441"/>
    <w:rsid w:val="000E3C21"/>
    <w:rsid w:val="000E49D1"/>
    <w:rsid w:val="000E4E8C"/>
    <w:rsid w:val="000E5EFB"/>
    <w:rsid w:val="000E62DC"/>
    <w:rsid w:val="000E6C58"/>
    <w:rsid w:val="000E7F3E"/>
    <w:rsid w:val="000F08C6"/>
    <w:rsid w:val="000F2FDA"/>
    <w:rsid w:val="000F41C7"/>
    <w:rsid w:val="000F49D8"/>
    <w:rsid w:val="000F52EA"/>
    <w:rsid w:val="000F5A0B"/>
    <w:rsid w:val="000F6EBC"/>
    <w:rsid w:val="000F7126"/>
    <w:rsid w:val="001005A5"/>
    <w:rsid w:val="00100621"/>
    <w:rsid w:val="0010066C"/>
    <w:rsid w:val="0010070A"/>
    <w:rsid w:val="00101D7B"/>
    <w:rsid w:val="00102C6B"/>
    <w:rsid w:val="00102E3B"/>
    <w:rsid w:val="001036E1"/>
    <w:rsid w:val="00103AAE"/>
    <w:rsid w:val="0010465C"/>
    <w:rsid w:val="00105581"/>
    <w:rsid w:val="00105694"/>
    <w:rsid w:val="001058D3"/>
    <w:rsid w:val="0010712A"/>
    <w:rsid w:val="0010722B"/>
    <w:rsid w:val="00107997"/>
    <w:rsid w:val="00107E00"/>
    <w:rsid w:val="0011034D"/>
    <w:rsid w:val="00110513"/>
    <w:rsid w:val="0011057B"/>
    <w:rsid w:val="00111A50"/>
    <w:rsid w:val="00111C8F"/>
    <w:rsid w:val="0011230F"/>
    <w:rsid w:val="00112647"/>
    <w:rsid w:val="00113190"/>
    <w:rsid w:val="00113F33"/>
    <w:rsid w:val="00114144"/>
    <w:rsid w:val="00115257"/>
    <w:rsid w:val="00115F45"/>
    <w:rsid w:val="001160F8"/>
    <w:rsid w:val="00116FEE"/>
    <w:rsid w:val="00117270"/>
    <w:rsid w:val="00117700"/>
    <w:rsid w:val="0011771B"/>
    <w:rsid w:val="001179AC"/>
    <w:rsid w:val="00117DD4"/>
    <w:rsid w:val="001201C1"/>
    <w:rsid w:val="001202C3"/>
    <w:rsid w:val="001202C9"/>
    <w:rsid w:val="00120AB1"/>
    <w:rsid w:val="00121AF5"/>
    <w:rsid w:val="00122572"/>
    <w:rsid w:val="001234B7"/>
    <w:rsid w:val="00123856"/>
    <w:rsid w:val="001239DD"/>
    <w:rsid w:val="00124243"/>
    <w:rsid w:val="00126A62"/>
    <w:rsid w:val="00127888"/>
    <w:rsid w:val="00127DD2"/>
    <w:rsid w:val="00130BD8"/>
    <w:rsid w:val="00130CAB"/>
    <w:rsid w:val="00131854"/>
    <w:rsid w:val="0013396E"/>
    <w:rsid w:val="001343EF"/>
    <w:rsid w:val="001345FE"/>
    <w:rsid w:val="0013496E"/>
    <w:rsid w:val="00134CC4"/>
    <w:rsid w:val="00135431"/>
    <w:rsid w:val="00135809"/>
    <w:rsid w:val="00135AE6"/>
    <w:rsid w:val="001362B0"/>
    <w:rsid w:val="001408BD"/>
    <w:rsid w:val="00140F3A"/>
    <w:rsid w:val="001412E9"/>
    <w:rsid w:val="0014135E"/>
    <w:rsid w:val="00141991"/>
    <w:rsid w:val="00141DC9"/>
    <w:rsid w:val="00142971"/>
    <w:rsid w:val="001439AF"/>
    <w:rsid w:val="00143B40"/>
    <w:rsid w:val="001475B3"/>
    <w:rsid w:val="00147800"/>
    <w:rsid w:val="0014784A"/>
    <w:rsid w:val="0015067B"/>
    <w:rsid w:val="001508F3"/>
    <w:rsid w:val="00150B8E"/>
    <w:rsid w:val="00150D60"/>
    <w:rsid w:val="00151040"/>
    <w:rsid w:val="00151168"/>
    <w:rsid w:val="00152113"/>
    <w:rsid w:val="001524F8"/>
    <w:rsid w:val="001530D9"/>
    <w:rsid w:val="00153C80"/>
    <w:rsid w:val="001558DB"/>
    <w:rsid w:val="0015657C"/>
    <w:rsid w:val="001565B6"/>
    <w:rsid w:val="00156F75"/>
    <w:rsid w:val="00156FEF"/>
    <w:rsid w:val="00157A7F"/>
    <w:rsid w:val="00161AC9"/>
    <w:rsid w:val="001628A7"/>
    <w:rsid w:val="00162A3E"/>
    <w:rsid w:val="00162C45"/>
    <w:rsid w:val="00163F1C"/>
    <w:rsid w:val="00163F41"/>
    <w:rsid w:val="001648B5"/>
    <w:rsid w:val="00164A55"/>
    <w:rsid w:val="00164D2E"/>
    <w:rsid w:val="00165AAB"/>
    <w:rsid w:val="00165DD2"/>
    <w:rsid w:val="0016622C"/>
    <w:rsid w:val="00167C97"/>
    <w:rsid w:val="00167FEB"/>
    <w:rsid w:val="001705C8"/>
    <w:rsid w:val="0017067D"/>
    <w:rsid w:val="001706B4"/>
    <w:rsid w:val="00170889"/>
    <w:rsid w:val="00170AC3"/>
    <w:rsid w:val="00170B2C"/>
    <w:rsid w:val="001712B1"/>
    <w:rsid w:val="00171381"/>
    <w:rsid w:val="00171A55"/>
    <w:rsid w:val="00171A81"/>
    <w:rsid w:val="00171E1F"/>
    <w:rsid w:val="00172000"/>
    <w:rsid w:val="0017207E"/>
    <w:rsid w:val="001725EC"/>
    <w:rsid w:val="00173767"/>
    <w:rsid w:val="00173E58"/>
    <w:rsid w:val="0017406D"/>
    <w:rsid w:val="00174D55"/>
    <w:rsid w:val="00175633"/>
    <w:rsid w:val="00175D98"/>
    <w:rsid w:val="00176E64"/>
    <w:rsid w:val="00177034"/>
    <w:rsid w:val="00177094"/>
    <w:rsid w:val="001771F9"/>
    <w:rsid w:val="00177F38"/>
    <w:rsid w:val="00180148"/>
    <w:rsid w:val="0018084D"/>
    <w:rsid w:val="001809F1"/>
    <w:rsid w:val="00180D0C"/>
    <w:rsid w:val="0018185A"/>
    <w:rsid w:val="00181EC4"/>
    <w:rsid w:val="00182924"/>
    <w:rsid w:val="00183415"/>
    <w:rsid w:val="001847C4"/>
    <w:rsid w:val="00185593"/>
    <w:rsid w:val="00186036"/>
    <w:rsid w:val="0018605F"/>
    <w:rsid w:val="001862E6"/>
    <w:rsid w:val="00186945"/>
    <w:rsid w:val="00190BBD"/>
    <w:rsid w:val="0019126B"/>
    <w:rsid w:val="00193438"/>
    <w:rsid w:val="001934F5"/>
    <w:rsid w:val="00193C88"/>
    <w:rsid w:val="0019412A"/>
    <w:rsid w:val="00195AED"/>
    <w:rsid w:val="0019787D"/>
    <w:rsid w:val="001A0ED1"/>
    <w:rsid w:val="001A0F80"/>
    <w:rsid w:val="001A1163"/>
    <w:rsid w:val="001A1261"/>
    <w:rsid w:val="001A2C6B"/>
    <w:rsid w:val="001A2EF8"/>
    <w:rsid w:val="001A35CD"/>
    <w:rsid w:val="001A3B66"/>
    <w:rsid w:val="001A5244"/>
    <w:rsid w:val="001A6751"/>
    <w:rsid w:val="001A6C88"/>
    <w:rsid w:val="001A7952"/>
    <w:rsid w:val="001B019B"/>
    <w:rsid w:val="001B0612"/>
    <w:rsid w:val="001B0A8D"/>
    <w:rsid w:val="001B1961"/>
    <w:rsid w:val="001B2518"/>
    <w:rsid w:val="001B26CD"/>
    <w:rsid w:val="001B26F7"/>
    <w:rsid w:val="001B2FD6"/>
    <w:rsid w:val="001B364B"/>
    <w:rsid w:val="001B3BA7"/>
    <w:rsid w:val="001B3CB5"/>
    <w:rsid w:val="001B45D9"/>
    <w:rsid w:val="001B47F4"/>
    <w:rsid w:val="001B4907"/>
    <w:rsid w:val="001B4988"/>
    <w:rsid w:val="001B4B51"/>
    <w:rsid w:val="001B4FA6"/>
    <w:rsid w:val="001B582C"/>
    <w:rsid w:val="001B5EFC"/>
    <w:rsid w:val="001B5FE4"/>
    <w:rsid w:val="001B6C2C"/>
    <w:rsid w:val="001B6E1D"/>
    <w:rsid w:val="001B7C8A"/>
    <w:rsid w:val="001B7D0F"/>
    <w:rsid w:val="001C0A90"/>
    <w:rsid w:val="001C0C0B"/>
    <w:rsid w:val="001C11DC"/>
    <w:rsid w:val="001C1334"/>
    <w:rsid w:val="001C1954"/>
    <w:rsid w:val="001C2086"/>
    <w:rsid w:val="001C29A5"/>
    <w:rsid w:val="001C2EA2"/>
    <w:rsid w:val="001C31BB"/>
    <w:rsid w:val="001C3D5A"/>
    <w:rsid w:val="001C4073"/>
    <w:rsid w:val="001C49F3"/>
    <w:rsid w:val="001C54AB"/>
    <w:rsid w:val="001C5BEC"/>
    <w:rsid w:val="001C5C89"/>
    <w:rsid w:val="001C6639"/>
    <w:rsid w:val="001C66FA"/>
    <w:rsid w:val="001C694D"/>
    <w:rsid w:val="001C6CE0"/>
    <w:rsid w:val="001D0654"/>
    <w:rsid w:val="001D1D0D"/>
    <w:rsid w:val="001D1DC9"/>
    <w:rsid w:val="001D24B4"/>
    <w:rsid w:val="001D2D60"/>
    <w:rsid w:val="001D2FA9"/>
    <w:rsid w:val="001D3CBA"/>
    <w:rsid w:val="001D4FC7"/>
    <w:rsid w:val="001D74CF"/>
    <w:rsid w:val="001E012C"/>
    <w:rsid w:val="001E0A9B"/>
    <w:rsid w:val="001E0B92"/>
    <w:rsid w:val="001E3DBC"/>
    <w:rsid w:val="001E3FD6"/>
    <w:rsid w:val="001E477B"/>
    <w:rsid w:val="001E5414"/>
    <w:rsid w:val="001E550E"/>
    <w:rsid w:val="001E5843"/>
    <w:rsid w:val="001E6339"/>
    <w:rsid w:val="001E70F5"/>
    <w:rsid w:val="001E7100"/>
    <w:rsid w:val="001E785F"/>
    <w:rsid w:val="001E79DE"/>
    <w:rsid w:val="001E7ABD"/>
    <w:rsid w:val="001E7C2D"/>
    <w:rsid w:val="001F01CE"/>
    <w:rsid w:val="001F0796"/>
    <w:rsid w:val="001F0BE9"/>
    <w:rsid w:val="001F0EBE"/>
    <w:rsid w:val="001F117B"/>
    <w:rsid w:val="001F2B0E"/>
    <w:rsid w:val="001F4680"/>
    <w:rsid w:val="001F473B"/>
    <w:rsid w:val="001F49E8"/>
    <w:rsid w:val="001F6995"/>
    <w:rsid w:val="001F6B89"/>
    <w:rsid w:val="001F6B9C"/>
    <w:rsid w:val="001F728C"/>
    <w:rsid w:val="001F77D7"/>
    <w:rsid w:val="001F7854"/>
    <w:rsid w:val="001F7F7C"/>
    <w:rsid w:val="0020025F"/>
    <w:rsid w:val="002002D9"/>
    <w:rsid w:val="00200CD9"/>
    <w:rsid w:val="00201D73"/>
    <w:rsid w:val="0020256F"/>
    <w:rsid w:val="00202633"/>
    <w:rsid w:val="00204399"/>
    <w:rsid w:val="002052F3"/>
    <w:rsid w:val="00206A66"/>
    <w:rsid w:val="00206DAC"/>
    <w:rsid w:val="00210410"/>
    <w:rsid w:val="00210DAF"/>
    <w:rsid w:val="002115B0"/>
    <w:rsid w:val="002123EA"/>
    <w:rsid w:val="002126A4"/>
    <w:rsid w:val="00213545"/>
    <w:rsid w:val="00213B47"/>
    <w:rsid w:val="00213B52"/>
    <w:rsid w:val="00214AE1"/>
    <w:rsid w:val="00215CC0"/>
    <w:rsid w:val="0021708B"/>
    <w:rsid w:val="00217514"/>
    <w:rsid w:val="00217B5D"/>
    <w:rsid w:val="00220590"/>
    <w:rsid w:val="0022071A"/>
    <w:rsid w:val="00220AF1"/>
    <w:rsid w:val="00220F84"/>
    <w:rsid w:val="00221041"/>
    <w:rsid w:val="00222D15"/>
    <w:rsid w:val="00223B46"/>
    <w:rsid w:val="002246CF"/>
    <w:rsid w:val="0022632F"/>
    <w:rsid w:val="00227101"/>
    <w:rsid w:val="00227A63"/>
    <w:rsid w:val="00227F79"/>
    <w:rsid w:val="002309A9"/>
    <w:rsid w:val="00230C04"/>
    <w:rsid w:val="00230CA5"/>
    <w:rsid w:val="00230CAC"/>
    <w:rsid w:val="00230E78"/>
    <w:rsid w:val="002310AA"/>
    <w:rsid w:val="002317DA"/>
    <w:rsid w:val="00232AB8"/>
    <w:rsid w:val="0023334B"/>
    <w:rsid w:val="00233689"/>
    <w:rsid w:val="00233E08"/>
    <w:rsid w:val="00233EBB"/>
    <w:rsid w:val="00233F8C"/>
    <w:rsid w:val="0023583E"/>
    <w:rsid w:val="0023613E"/>
    <w:rsid w:val="002365BE"/>
    <w:rsid w:val="00237026"/>
    <w:rsid w:val="0023757B"/>
    <w:rsid w:val="00237B48"/>
    <w:rsid w:val="00240447"/>
    <w:rsid w:val="002405CB"/>
    <w:rsid w:val="002419EB"/>
    <w:rsid w:val="00241AEE"/>
    <w:rsid w:val="002434ED"/>
    <w:rsid w:val="0024360B"/>
    <w:rsid w:val="002437A7"/>
    <w:rsid w:val="00243D89"/>
    <w:rsid w:val="00243E86"/>
    <w:rsid w:val="002443E5"/>
    <w:rsid w:val="002447FF"/>
    <w:rsid w:val="00244FE6"/>
    <w:rsid w:val="00245936"/>
    <w:rsid w:val="00245B76"/>
    <w:rsid w:val="00245CF4"/>
    <w:rsid w:val="00245FE9"/>
    <w:rsid w:val="00246969"/>
    <w:rsid w:val="0024731A"/>
    <w:rsid w:val="00251193"/>
    <w:rsid w:val="00251695"/>
    <w:rsid w:val="00252A4D"/>
    <w:rsid w:val="0025364E"/>
    <w:rsid w:val="00254C14"/>
    <w:rsid w:val="00256CE8"/>
    <w:rsid w:val="00257053"/>
    <w:rsid w:val="00257C7B"/>
    <w:rsid w:val="0026004A"/>
    <w:rsid w:val="00261A15"/>
    <w:rsid w:val="0026245F"/>
    <w:rsid w:val="00262CA3"/>
    <w:rsid w:val="00262FBC"/>
    <w:rsid w:val="00263AA0"/>
    <w:rsid w:val="00263F41"/>
    <w:rsid w:val="00265509"/>
    <w:rsid w:val="00265879"/>
    <w:rsid w:val="00266C83"/>
    <w:rsid w:val="00266DFB"/>
    <w:rsid w:val="00267DAB"/>
    <w:rsid w:val="00270DB0"/>
    <w:rsid w:val="002724A4"/>
    <w:rsid w:val="00272758"/>
    <w:rsid w:val="002736DB"/>
    <w:rsid w:val="0027468E"/>
    <w:rsid w:val="00274D02"/>
    <w:rsid w:val="0027505B"/>
    <w:rsid w:val="0027527D"/>
    <w:rsid w:val="00275BE4"/>
    <w:rsid w:val="00277154"/>
    <w:rsid w:val="0028003C"/>
    <w:rsid w:val="00280234"/>
    <w:rsid w:val="0028109B"/>
    <w:rsid w:val="00281922"/>
    <w:rsid w:val="00281DA7"/>
    <w:rsid w:val="00282270"/>
    <w:rsid w:val="00282A72"/>
    <w:rsid w:val="00282CDC"/>
    <w:rsid w:val="0028328E"/>
    <w:rsid w:val="002835B1"/>
    <w:rsid w:val="002836B0"/>
    <w:rsid w:val="00283EE4"/>
    <w:rsid w:val="00284053"/>
    <w:rsid w:val="0028457F"/>
    <w:rsid w:val="00284E45"/>
    <w:rsid w:val="00285CEB"/>
    <w:rsid w:val="00285E8C"/>
    <w:rsid w:val="00285FE4"/>
    <w:rsid w:val="00290097"/>
    <w:rsid w:val="0029072A"/>
    <w:rsid w:val="00290F86"/>
    <w:rsid w:val="00291675"/>
    <w:rsid w:val="00291CF5"/>
    <w:rsid w:val="00292905"/>
    <w:rsid w:val="0029298F"/>
    <w:rsid w:val="00292E95"/>
    <w:rsid w:val="00292EC9"/>
    <w:rsid w:val="0029382D"/>
    <w:rsid w:val="00293909"/>
    <w:rsid w:val="00294BFB"/>
    <w:rsid w:val="00294C0F"/>
    <w:rsid w:val="00294CE7"/>
    <w:rsid w:val="0029513C"/>
    <w:rsid w:val="0029523B"/>
    <w:rsid w:val="002966F4"/>
    <w:rsid w:val="0029723E"/>
    <w:rsid w:val="00297F67"/>
    <w:rsid w:val="002A0CDE"/>
    <w:rsid w:val="002A126E"/>
    <w:rsid w:val="002A2319"/>
    <w:rsid w:val="002A3232"/>
    <w:rsid w:val="002A3F9A"/>
    <w:rsid w:val="002A46A0"/>
    <w:rsid w:val="002A599B"/>
    <w:rsid w:val="002A5B33"/>
    <w:rsid w:val="002A72B3"/>
    <w:rsid w:val="002A7713"/>
    <w:rsid w:val="002A778E"/>
    <w:rsid w:val="002A7B7C"/>
    <w:rsid w:val="002B0325"/>
    <w:rsid w:val="002B1CD8"/>
    <w:rsid w:val="002B1D49"/>
    <w:rsid w:val="002B2205"/>
    <w:rsid w:val="002B2879"/>
    <w:rsid w:val="002B2EED"/>
    <w:rsid w:val="002B3289"/>
    <w:rsid w:val="002B3611"/>
    <w:rsid w:val="002B5265"/>
    <w:rsid w:val="002B5405"/>
    <w:rsid w:val="002B5C5F"/>
    <w:rsid w:val="002B5D29"/>
    <w:rsid w:val="002B60A0"/>
    <w:rsid w:val="002B67F1"/>
    <w:rsid w:val="002B6B88"/>
    <w:rsid w:val="002B7B88"/>
    <w:rsid w:val="002C0B3E"/>
    <w:rsid w:val="002C16A6"/>
    <w:rsid w:val="002C21A5"/>
    <w:rsid w:val="002C2598"/>
    <w:rsid w:val="002C29A5"/>
    <w:rsid w:val="002C2E37"/>
    <w:rsid w:val="002C37B2"/>
    <w:rsid w:val="002C3A24"/>
    <w:rsid w:val="002C4561"/>
    <w:rsid w:val="002C49FB"/>
    <w:rsid w:val="002C4D98"/>
    <w:rsid w:val="002C52D8"/>
    <w:rsid w:val="002C53A6"/>
    <w:rsid w:val="002C6F53"/>
    <w:rsid w:val="002C700A"/>
    <w:rsid w:val="002C79CE"/>
    <w:rsid w:val="002C7E5F"/>
    <w:rsid w:val="002D0665"/>
    <w:rsid w:val="002D333E"/>
    <w:rsid w:val="002D3405"/>
    <w:rsid w:val="002D3F27"/>
    <w:rsid w:val="002D421D"/>
    <w:rsid w:val="002D466E"/>
    <w:rsid w:val="002D4795"/>
    <w:rsid w:val="002D4A54"/>
    <w:rsid w:val="002D511E"/>
    <w:rsid w:val="002D52D0"/>
    <w:rsid w:val="002D5CA4"/>
    <w:rsid w:val="002D5CDB"/>
    <w:rsid w:val="002D673D"/>
    <w:rsid w:val="002D7735"/>
    <w:rsid w:val="002D796B"/>
    <w:rsid w:val="002E04E4"/>
    <w:rsid w:val="002E086F"/>
    <w:rsid w:val="002E0D31"/>
    <w:rsid w:val="002E0F18"/>
    <w:rsid w:val="002E1453"/>
    <w:rsid w:val="002E14FA"/>
    <w:rsid w:val="002E1729"/>
    <w:rsid w:val="002E1730"/>
    <w:rsid w:val="002E2013"/>
    <w:rsid w:val="002E3509"/>
    <w:rsid w:val="002E4E80"/>
    <w:rsid w:val="002E51C8"/>
    <w:rsid w:val="002E540C"/>
    <w:rsid w:val="002E56C8"/>
    <w:rsid w:val="002E6153"/>
    <w:rsid w:val="002E6BC2"/>
    <w:rsid w:val="002E6F48"/>
    <w:rsid w:val="002E7011"/>
    <w:rsid w:val="002F02BB"/>
    <w:rsid w:val="002F04CF"/>
    <w:rsid w:val="002F1753"/>
    <w:rsid w:val="002F1F26"/>
    <w:rsid w:val="002F20AC"/>
    <w:rsid w:val="002F213F"/>
    <w:rsid w:val="002F277D"/>
    <w:rsid w:val="002F299B"/>
    <w:rsid w:val="002F319B"/>
    <w:rsid w:val="002F5D26"/>
    <w:rsid w:val="002F6FC5"/>
    <w:rsid w:val="003015A5"/>
    <w:rsid w:val="00301C67"/>
    <w:rsid w:val="003039D2"/>
    <w:rsid w:val="00303BE6"/>
    <w:rsid w:val="003040DE"/>
    <w:rsid w:val="003048EA"/>
    <w:rsid w:val="003050E4"/>
    <w:rsid w:val="00305FAB"/>
    <w:rsid w:val="003060C4"/>
    <w:rsid w:val="00306187"/>
    <w:rsid w:val="0030780B"/>
    <w:rsid w:val="0031037C"/>
    <w:rsid w:val="003109CB"/>
    <w:rsid w:val="00310E84"/>
    <w:rsid w:val="00311AE6"/>
    <w:rsid w:val="00311F91"/>
    <w:rsid w:val="003132F0"/>
    <w:rsid w:val="003135A3"/>
    <w:rsid w:val="00313A9F"/>
    <w:rsid w:val="00313AE1"/>
    <w:rsid w:val="00315113"/>
    <w:rsid w:val="00317B57"/>
    <w:rsid w:val="00317DC8"/>
    <w:rsid w:val="00321C89"/>
    <w:rsid w:val="00321E2B"/>
    <w:rsid w:val="003220DC"/>
    <w:rsid w:val="00322713"/>
    <w:rsid w:val="00322EB4"/>
    <w:rsid w:val="00323FD6"/>
    <w:rsid w:val="003246D1"/>
    <w:rsid w:val="003247B6"/>
    <w:rsid w:val="00324A1D"/>
    <w:rsid w:val="00325315"/>
    <w:rsid w:val="00327474"/>
    <w:rsid w:val="00327BEB"/>
    <w:rsid w:val="00327E4D"/>
    <w:rsid w:val="003306E6"/>
    <w:rsid w:val="00331170"/>
    <w:rsid w:val="003315F3"/>
    <w:rsid w:val="00331BE4"/>
    <w:rsid w:val="003324BC"/>
    <w:rsid w:val="00332C4E"/>
    <w:rsid w:val="00333090"/>
    <w:rsid w:val="00333744"/>
    <w:rsid w:val="003339A6"/>
    <w:rsid w:val="00334578"/>
    <w:rsid w:val="0033497A"/>
    <w:rsid w:val="00334CAD"/>
    <w:rsid w:val="00334E6C"/>
    <w:rsid w:val="00335144"/>
    <w:rsid w:val="003358E8"/>
    <w:rsid w:val="003361A3"/>
    <w:rsid w:val="00336A1A"/>
    <w:rsid w:val="0033734C"/>
    <w:rsid w:val="00337F1D"/>
    <w:rsid w:val="00340201"/>
    <w:rsid w:val="003406BF"/>
    <w:rsid w:val="00340A0E"/>
    <w:rsid w:val="0034138C"/>
    <w:rsid w:val="0034286F"/>
    <w:rsid w:val="003430B5"/>
    <w:rsid w:val="00343FF1"/>
    <w:rsid w:val="003445AC"/>
    <w:rsid w:val="003454F3"/>
    <w:rsid w:val="00346792"/>
    <w:rsid w:val="003468E7"/>
    <w:rsid w:val="00347532"/>
    <w:rsid w:val="0034757E"/>
    <w:rsid w:val="003502E9"/>
    <w:rsid w:val="0035145E"/>
    <w:rsid w:val="003528DF"/>
    <w:rsid w:val="00353BCC"/>
    <w:rsid w:val="0035454D"/>
    <w:rsid w:val="003548AC"/>
    <w:rsid w:val="00354F25"/>
    <w:rsid w:val="00357300"/>
    <w:rsid w:val="00357602"/>
    <w:rsid w:val="003579B4"/>
    <w:rsid w:val="0036047E"/>
    <w:rsid w:val="00360F0B"/>
    <w:rsid w:val="003617EE"/>
    <w:rsid w:val="00361BCA"/>
    <w:rsid w:val="00362446"/>
    <w:rsid w:val="003627A0"/>
    <w:rsid w:val="003629D0"/>
    <w:rsid w:val="00362A82"/>
    <w:rsid w:val="0036345B"/>
    <w:rsid w:val="00365066"/>
    <w:rsid w:val="0036548C"/>
    <w:rsid w:val="00365EFB"/>
    <w:rsid w:val="00366031"/>
    <w:rsid w:val="00366913"/>
    <w:rsid w:val="0036718B"/>
    <w:rsid w:val="00367AD2"/>
    <w:rsid w:val="00370822"/>
    <w:rsid w:val="003712B7"/>
    <w:rsid w:val="00371424"/>
    <w:rsid w:val="0037148F"/>
    <w:rsid w:val="00371E63"/>
    <w:rsid w:val="00372501"/>
    <w:rsid w:val="003735C7"/>
    <w:rsid w:val="003741D6"/>
    <w:rsid w:val="003742EB"/>
    <w:rsid w:val="0037538B"/>
    <w:rsid w:val="003769A0"/>
    <w:rsid w:val="00377546"/>
    <w:rsid w:val="003776F0"/>
    <w:rsid w:val="00380ABF"/>
    <w:rsid w:val="00381DA5"/>
    <w:rsid w:val="003830D8"/>
    <w:rsid w:val="00383D9B"/>
    <w:rsid w:val="00385E98"/>
    <w:rsid w:val="00386523"/>
    <w:rsid w:val="00386657"/>
    <w:rsid w:val="0038684D"/>
    <w:rsid w:val="003877CF"/>
    <w:rsid w:val="00387E4C"/>
    <w:rsid w:val="003915DB"/>
    <w:rsid w:val="00391AA9"/>
    <w:rsid w:val="00391AF0"/>
    <w:rsid w:val="00391F4B"/>
    <w:rsid w:val="00392EF2"/>
    <w:rsid w:val="003932FA"/>
    <w:rsid w:val="00395D83"/>
    <w:rsid w:val="00395F4B"/>
    <w:rsid w:val="00395FA7"/>
    <w:rsid w:val="00396275"/>
    <w:rsid w:val="00396AB6"/>
    <w:rsid w:val="00396E05"/>
    <w:rsid w:val="00397D66"/>
    <w:rsid w:val="003A0C58"/>
    <w:rsid w:val="003A1CD2"/>
    <w:rsid w:val="003A1EF3"/>
    <w:rsid w:val="003A23FD"/>
    <w:rsid w:val="003A2B96"/>
    <w:rsid w:val="003A2F3E"/>
    <w:rsid w:val="003A6703"/>
    <w:rsid w:val="003A67FA"/>
    <w:rsid w:val="003A6841"/>
    <w:rsid w:val="003A68D9"/>
    <w:rsid w:val="003A6F6E"/>
    <w:rsid w:val="003A76D4"/>
    <w:rsid w:val="003A7960"/>
    <w:rsid w:val="003A7B87"/>
    <w:rsid w:val="003B0167"/>
    <w:rsid w:val="003B06FD"/>
    <w:rsid w:val="003B077E"/>
    <w:rsid w:val="003B1646"/>
    <w:rsid w:val="003B2419"/>
    <w:rsid w:val="003B2B5C"/>
    <w:rsid w:val="003B344D"/>
    <w:rsid w:val="003B4B3E"/>
    <w:rsid w:val="003B4C21"/>
    <w:rsid w:val="003B4CF1"/>
    <w:rsid w:val="003B53A6"/>
    <w:rsid w:val="003B5651"/>
    <w:rsid w:val="003B56DD"/>
    <w:rsid w:val="003B6079"/>
    <w:rsid w:val="003B617D"/>
    <w:rsid w:val="003B71DF"/>
    <w:rsid w:val="003B742B"/>
    <w:rsid w:val="003B7870"/>
    <w:rsid w:val="003B7C67"/>
    <w:rsid w:val="003C11E3"/>
    <w:rsid w:val="003C13A3"/>
    <w:rsid w:val="003C1585"/>
    <w:rsid w:val="003C15DA"/>
    <w:rsid w:val="003C1A42"/>
    <w:rsid w:val="003C1C93"/>
    <w:rsid w:val="003C256F"/>
    <w:rsid w:val="003C27E3"/>
    <w:rsid w:val="003C2BF4"/>
    <w:rsid w:val="003C3414"/>
    <w:rsid w:val="003C34A7"/>
    <w:rsid w:val="003C4401"/>
    <w:rsid w:val="003C4A44"/>
    <w:rsid w:val="003C611C"/>
    <w:rsid w:val="003C6ABE"/>
    <w:rsid w:val="003C75E8"/>
    <w:rsid w:val="003C7C88"/>
    <w:rsid w:val="003D1C90"/>
    <w:rsid w:val="003D2EA2"/>
    <w:rsid w:val="003D3BAE"/>
    <w:rsid w:val="003D4AF6"/>
    <w:rsid w:val="003D4CF1"/>
    <w:rsid w:val="003D5726"/>
    <w:rsid w:val="003D59D2"/>
    <w:rsid w:val="003D667E"/>
    <w:rsid w:val="003D6F32"/>
    <w:rsid w:val="003E00FE"/>
    <w:rsid w:val="003E21EB"/>
    <w:rsid w:val="003E23F8"/>
    <w:rsid w:val="003E35CE"/>
    <w:rsid w:val="003E5178"/>
    <w:rsid w:val="003E5517"/>
    <w:rsid w:val="003E6A5D"/>
    <w:rsid w:val="003E6D3F"/>
    <w:rsid w:val="003E746E"/>
    <w:rsid w:val="003E7B0C"/>
    <w:rsid w:val="003F09AF"/>
    <w:rsid w:val="003F0EDA"/>
    <w:rsid w:val="003F1372"/>
    <w:rsid w:val="003F1476"/>
    <w:rsid w:val="003F1AAE"/>
    <w:rsid w:val="003F20FF"/>
    <w:rsid w:val="003F266F"/>
    <w:rsid w:val="003F4285"/>
    <w:rsid w:val="003F4325"/>
    <w:rsid w:val="003F4C78"/>
    <w:rsid w:val="003F4D05"/>
    <w:rsid w:val="003F5155"/>
    <w:rsid w:val="003F51DD"/>
    <w:rsid w:val="003F5F28"/>
    <w:rsid w:val="003F6EB5"/>
    <w:rsid w:val="003F7752"/>
    <w:rsid w:val="003F7CE7"/>
    <w:rsid w:val="004002A4"/>
    <w:rsid w:val="00400537"/>
    <w:rsid w:val="00400676"/>
    <w:rsid w:val="004006C7"/>
    <w:rsid w:val="00400C44"/>
    <w:rsid w:val="00400E84"/>
    <w:rsid w:val="00401223"/>
    <w:rsid w:val="00401739"/>
    <w:rsid w:val="0040257C"/>
    <w:rsid w:val="00403302"/>
    <w:rsid w:val="00403B02"/>
    <w:rsid w:val="0040443F"/>
    <w:rsid w:val="004045E3"/>
    <w:rsid w:val="00404943"/>
    <w:rsid w:val="004056F5"/>
    <w:rsid w:val="00405C3C"/>
    <w:rsid w:val="0040757C"/>
    <w:rsid w:val="00407A94"/>
    <w:rsid w:val="00407B4C"/>
    <w:rsid w:val="00411335"/>
    <w:rsid w:val="004122E7"/>
    <w:rsid w:val="00412ED3"/>
    <w:rsid w:val="0041355F"/>
    <w:rsid w:val="00414FFB"/>
    <w:rsid w:val="00416C11"/>
    <w:rsid w:val="00417A1A"/>
    <w:rsid w:val="0042155B"/>
    <w:rsid w:val="00421B6B"/>
    <w:rsid w:val="00421DB1"/>
    <w:rsid w:val="00421E01"/>
    <w:rsid w:val="00422186"/>
    <w:rsid w:val="00422C66"/>
    <w:rsid w:val="0042311A"/>
    <w:rsid w:val="00423433"/>
    <w:rsid w:val="0042369E"/>
    <w:rsid w:val="00423D5C"/>
    <w:rsid w:val="00424536"/>
    <w:rsid w:val="0042476F"/>
    <w:rsid w:val="00425C51"/>
    <w:rsid w:val="00425E0D"/>
    <w:rsid w:val="00426084"/>
    <w:rsid w:val="0042622D"/>
    <w:rsid w:val="00426634"/>
    <w:rsid w:val="00426BD1"/>
    <w:rsid w:val="00426CDF"/>
    <w:rsid w:val="00427CB6"/>
    <w:rsid w:val="00427D2C"/>
    <w:rsid w:val="00427F3A"/>
    <w:rsid w:val="004306BD"/>
    <w:rsid w:val="00430CF0"/>
    <w:rsid w:val="0043171D"/>
    <w:rsid w:val="00431D20"/>
    <w:rsid w:val="00431E60"/>
    <w:rsid w:val="00432434"/>
    <w:rsid w:val="004328C4"/>
    <w:rsid w:val="00434447"/>
    <w:rsid w:val="004348BD"/>
    <w:rsid w:val="0043584E"/>
    <w:rsid w:val="00435B9E"/>
    <w:rsid w:val="0043606F"/>
    <w:rsid w:val="00436660"/>
    <w:rsid w:val="00436B1B"/>
    <w:rsid w:val="00437A21"/>
    <w:rsid w:val="00441D10"/>
    <w:rsid w:val="0044240A"/>
    <w:rsid w:val="00444DE4"/>
    <w:rsid w:val="00444EDB"/>
    <w:rsid w:val="0044719B"/>
    <w:rsid w:val="00447416"/>
    <w:rsid w:val="0044787E"/>
    <w:rsid w:val="00447E42"/>
    <w:rsid w:val="00451109"/>
    <w:rsid w:val="004517EF"/>
    <w:rsid w:val="004520DD"/>
    <w:rsid w:val="0045239D"/>
    <w:rsid w:val="0045316F"/>
    <w:rsid w:val="004531BD"/>
    <w:rsid w:val="004536B0"/>
    <w:rsid w:val="00454745"/>
    <w:rsid w:val="00454B0C"/>
    <w:rsid w:val="004558CB"/>
    <w:rsid w:val="00455976"/>
    <w:rsid w:val="00455EBB"/>
    <w:rsid w:val="00456380"/>
    <w:rsid w:val="00457136"/>
    <w:rsid w:val="00457339"/>
    <w:rsid w:val="00457668"/>
    <w:rsid w:val="004576E4"/>
    <w:rsid w:val="004601C6"/>
    <w:rsid w:val="00460A39"/>
    <w:rsid w:val="0046112D"/>
    <w:rsid w:val="00461367"/>
    <w:rsid w:val="004618E2"/>
    <w:rsid w:val="004623FD"/>
    <w:rsid w:val="00462C99"/>
    <w:rsid w:val="004640E8"/>
    <w:rsid w:val="004644DA"/>
    <w:rsid w:val="00464500"/>
    <w:rsid w:val="004648CD"/>
    <w:rsid w:val="004649A3"/>
    <w:rsid w:val="00464AA3"/>
    <w:rsid w:val="00465DF0"/>
    <w:rsid w:val="00466784"/>
    <w:rsid w:val="00466C5F"/>
    <w:rsid w:val="0046771B"/>
    <w:rsid w:val="00467834"/>
    <w:rsid w:val="00467A56"/>
    <w:rsid w:val="004709B0"/>
    <w:rsid w:val="00471EAF"/>
    <w:rsid w:val="00472828"/>
    <w:rsid w:val="0047338D"/>
    <w:rsid w:val="004735C8"/>
    <w:rsid w:val="00474B66"/>
    <w:rsid w:val="00474CC4"/>
    <w:rsid w:val="00474D5D"/>
    <w:rsid w:val="004765AC"/>
    <w:rsid w:val="00476913"/>
    <w:rsid w:val="0047729C"/>
    <w:rsid w:val="0047736F"/>
    <w:rsid w:val="00477B61"/>
    <w:rsid w:val="0048050F"/>
    <w:rsid w:val="00480BE9"/>
    <w:rsid w:val="00480C22"/>
    <w:rsid w:val="00480E50"/>
    <w:rsid w:val="00484171"/>
    <w:rsid w:val="00484B63"/>
    <w:rsid w:val="004853CF"/>
    <w:rsid w:val="0048626B"/>
    <w:rsid w:val="00486428"/>
    <w:rsid w:val="004865F9"/>
    <w:rsid w:val="00487CA0"/>
    <w:rsid w:val="00490B93"/>
    <w:rsid w:val="00491901"/>
    <w:rsid w:val="00492078"/>
    <w:rsid w:val="004920FE"/>
    <w:rsid w:val="00492C1E"/>
    <w:rsid w:val="0049344D"/>
    <w:rsid w:val="004936E6"/>
    <w:rsid w:val="00493A86"/>
    <w:rsid w:val="00493E3A"/>
    <w:rsid w:val="00493EC2"/>
    <w:rsid w:val="004952DD"/>
    <w:rsid w:val="00495328"/>
    <w:rsid w:val="00495CAE"/>
    <w:rsid w:val="00495EBD"/>
    <w:rsid w:val="004970F8"/>
    <w:rsid w:val="00497BC1"/>
    <w:rsid w:val="004A0303"/>
    <w:rsid w:val="004A09E6"/>
    <w:rsid w:val="004A0AD9"/>
    <w:rsid w:val="004A0FED"/>
    <w:rsid w:val="004A19BF"/>
    <w:rsid w:val="004A2671"/>
    <w:rsid w:val="004A4C0F"/>
    <w:rsid w:val="004A518B"/>
    <w:rsid w:val="004A5C67"/>
    <w:rsid w:val="004A698E"/>
    <w:rsid w:val="004B0E7D"/>
    <w:rsid w:val="004B186D"/>
    <w:rsid w:val="004B1B16"/>
    <w:rsid w:val="004B1BF0"/>
    <w:rsid w:val="004B2F85"/>
    <w:rsid w:val="004B35DA"/>
    <w:rsid w:val="004B450C"/>
    <w:rsid w:val="004B633D"/>
    <w:rsid w:val="004B709A"/>
    <w:rsid w:val="004B79B3"/>
    <w:rsid w:val="004B79D2"/>
    <w:rsid w:val="004C22BD"/>
    <w:rsid w:val="004C2408"/>
    <w:rsid w:val="004C3028"/>
    <w:rsid w:val="004C4769"/>
    <w:rsid w:val="004C5C81"/>
    <w:rsid w:val="004C63A2"/>
    <w:rsid w:val="004C6724"/>
    <w:rsid w:val="004C6E4B"/>
    <w:rsid w:val="004C7591"/>
    <w:rsid w:val="004C772B"/>
    <w:rsid w:val="004D0ADA"/>
    <w:rsid w:val="004D0DA4"/>
    <w:rsid w:val="004D17AF"/>
    <w:rsid w:val="004D3337"/>
    <w:rsid w:val="004D4C12"/>
    <w:rsid w:val="004D50BE"/>
    <w:rsid w:val="004D54A7"/>
    <w:rsid w:val="004D7CD5"/>
    <w:rsid w:val="004E0F45"/>
    <w:rsid w:val="004E1A8C"/>
    <w:rsid w:val="004E1C1D"/>
    <w:rsid w:val="004E2848"/>
    <w:rsid w:val="004E2885"/>
    <w:rsid w:val="004E28D9"/>
    <w:rsid w:val="004E3393"/>
    <w:rsid w:val="004E3A84"/>
    <w:rsid w:val="004E41F2"/>
    <w:rsid w:val="004E44C1"/>
    <w:rsid w:val="004E4D9D"/>
    <w:rsid w:val="004E507F"/>
    <w:rsid w:val="004E526E"/>
    <w:rsid w:val="004E61D1"/>
    <w:rsid w:val="004E6674"/>
    <w:rsid w:val="004E691A"/>
    <w:rsid w:val="004E7D09"/>
    <w:rsid w:val="004F01D0"/>
    <w:rsid w:val="004F092F"/>
    <w:rsid w:val="004F14A5"/>
    <w:rsid w:val="004F15E1"/>
    <w:rsid w:val="004F1F05"/>
    <w:rsid w:val="004F29B9"/>
    <w:rsid w:val="004F40B9"/>
    <w:rsid w:val="004F48E8"/>
    <w:rsid w:val="004F5321"/>
    <w:rsid w:val="004F5F1A"/>
    <w:rsid w:val="004F6550"/>
    <w:rsid w:val="004F65D0"/>
    <w:rsid w:val="004F76A2"/>
    <w:rsid w:val="004F7826"/>
    <w:rsid w:val="004F7E4E"/>
    <w:rsid w:val="0050071B"/>
    <w:rsid w:val="00500D78"/>
    <w:rsid w:val="00501A88"/>
    <w:rsid w:val="00501BD0"/>
    <w:rsid w:val="00501C0A"/>
    <w:rsid w:val="00501CFC"/>
    <w:rsid w:val="005027B7"/>
    <w:rsid w:val="00502FA5"/>
    <w:rsid w:val="00504407"/>
    <w:rsid w:val="00504521"/>
    <w:rsid w:val="00504E6F"/>
    <w:rsid w:val="00504F7B"/>
    <w:rsid w:val="0050545D"/>
    <w:rsid w:val="00505B96"/>
    <w:rsid w:val="00506080"/>
    <w:rsid w:val="00506BC2"/>
    <w:rsid w:val="00507011"/>
    <w:rsid w:val="00507120"/>
    <w:rsid w:val="00507386"/>
    <w:rsid w:val="00510244"/>
    <w:rsid w:val="00512049"/>
    <w:rsid w:val="005123BA"/>
    <w:rsid w:val="005137E9"/>
    <w:rsid w:val="00515355"/>
    <w:rsid w:val="005153AA"/>
    <w:rsid w:val="005155A2"/>
    <w:rsid w:val="00515937"/>
    <w:rsid w:val="00515A3F"/>
    <w:rsid w:val="00515FA6"/>
    <w:rsid w:val="00516478"/>
    <w:rsid w:val="005177BE"/>
    <w:rsid w:val="00517AC3"/>
    <w:rsid w:val="00517CBF"/>
    <w:rsid w:val="0052056B"/>
    <w:rsid w:val="00520F00"/>
    <w:rsid w:val="00521ADE"/>
    <w:rsid w:val="005242FD"/>
    <w:rsid w:val="005243F0"/>
    <w:rsid w:val="00525747"/>
    <w:rsid w:val="00525F07"/>
    <w:rsid w:val="00525F6D"/>
    <w:rsid w:val="00526CCA"/>
    <w:rsid w:val="00527398"/>
    <w:rsid w:val="00527456"/>
    <w:rsid w:val="005309CF"/>
    <w:rsid w:val="00530C48"/>
    <w:rsid w:val="005323BA"/>
    <w:rsid w:val="00532ED4"/>
    <w:rsid w:val="005331F8"/>
    <w:rsid w:val="0053409E"/>
    <w:rsid w:val="00535478"/>
    <w:rsid w:val="0053576C"/>
    <w:rsid w:val="00537245"/>
    <w:rsid w:val="0053737F"/>
    <w:rsid w:val="00537D39"/>
    <w:rsid w:val="005403CF"/>
    <w:rsid w:val="0054113B"/>
    <w:rsid w:val="005424E1"/>
    <w:rsid w:val="00542BF2"/>
    <w:rsid w:val="00542F1C"/>
    <w:rsid w:val="00543702"/>
    <w:rsid w:val="00544301"/>
    <w:rsid w:val="00544639"/>
    <w:rsid w:val="00544BEE"/>
    <w:rsid w:val="00544EAB"/>
    <w:rsid w:val="0054597B"/>
    <w:rsid w:val="00545DDE"/>
    <w:rsid w:val="00546560"/>
    <w:rsid w:val="00547E78"/>
    <w:rsid w:val="00547FB0"/>
    <w:rsid w:val="0055136D"/>
    <w:rsid w:val="00551379"/>
    <w:rsid w:val="0055198C"/>
    <w:rsid w:val="00551C8B"/>
    <w:rsid w:val="00551CBE"/>
    <w:rsid w:val="005523DB"/>
    <w:rsid w:val="00552F1A"/>
    <w:rsid w:val="00553BF5"/>
    <w:rsid w:val="00553D2C"/>
    <w:rsid w:val="0055427B"/>
    <w:rsid w:val="005542EE"/>
    <w:rsid w:val="00555804"/>
    <w:rsid w:val="00555F35"/>
    <w:rsid w:val="0055624E"/>
    <w:rsid w:val="00556451"/>
    <w:rsid w:val="00556EFD"/>
    <w:rsid w:val="00557FBE"/>
    <w:rsid w:val="00561C0F"/>
    <w:rsid w:val="005626C2"/>
    <w:rsid w:val="00562721"/>
    <w:rsid w:val="00563855"/>
    <w:rsid w:val="00563C4D"/>
    <w:rsid w:val="00563CF1"/>
    <w:rsid w:val="00564D64"/>
    <w:rsid w:val="0056526E"/>
    <w:rsid w:val="00565AA8"/>
    <w:rsid w:val="0056691E"/>
    <w:rsid w:val="00566F42"/>
    <w:rsid w:val="00567050"/>
    <w:rsid w:val="00567A6F"/>
    <w:rsid w:val="005705B9"/>
    <w:rsid w:val="00570A37"/>
    <w:rsid w:val="00570A73"/>
    <w:rsid w:val="00571089"/>
    <w:rsid w:val="0057110B"/>
    <w:rsid w:val="005717DC"/>
    <w:rsid w:val="00572468"/>
    <w:rsid w:val="00572DC1"/>
    <w:rsid w:val="00572DE7"/>
    <w:rsid w:val="005738CA"/>
    <w:rsid w:val="00573DCF"/>
    <w:rsid w:val="00574264"/>
    <w:rsid w:val="0057454C"/>
    <w:rsid w:val="00574D22"/>
    <w:rsid w:val="00575B26"/>
    <w:rsid w:val="00576655"/>
    <w:rsid w:val="00576E5A"/>
    <w:rsid w:val="00577C08"/>
    <w:rsid w:val="005815B2"/>
    <w:rsid w:val="0058191C"/>
    <w:rsid w:val="00581BF9"/>
    <w:rsid w:val="0058248F"/>
    <w:rsid w:val="0058273C"/>
    <w:rsid w:val="00582E7E"/>
    <w:rsid w:val="005832FA"/>
    <w:rsid w:val="00584424"/>
    <w:rsid w:val="00584D15"/>
    <w:rsid w:val="00585A32"/>
    <w:rsid w:val="00587253"/>
    <w:rsid w:val="00592020"/>
    <w:rsid w:val="005945FC"/>
    <w:rsid w:val="00594637"/>
    <w:rsid w:val="00594A25"/>
    <w:rsid w:val="00594B11"/>
    <w:rsid w:val="00594FF6"/>
    <w:rsid w:val="005950BD"/>
    <w:rsid w:val="0059511B"/>
    <w:rsid w:val="005972A8"/>
    <w:rsid w:val="005977F4"/>
    <w:rsid w:val="00597A69"/>
    <w:rsid w:val="00597E2C"/>
    <w:rsid w:val="005A0659"/>
    <w:rsid w:val="005A0991"/>
    <w:rsid w:val="005A0A20"/>
    <w:rsid w:val="005A1E12"/>
    <w:rsid w:val="005A238E"/>
    <w:rsid w:val="005A2894"/>
    <w:rsid w:val="005A2B1D"/>
    <w:rsid w:val="005A3AD9"/>
    <w:rsid w:val="005A41DA"/>
    <w:rsid w:val="005A4641"/>
    <w:rsid w:val="005A4B82"/>
    <w:rsid w:val="005A4D23"/>
    <w:rsid w:val="005A505A"/>
    <w:rsid w:val="005A50B0"/>
    <w:rsid w:val="005A50C1"/>
    <w:rsid w:val="005A5268"/>
    <w:rsid w:val="005A5E7C"/>
    <w:rsid w:val="005A5E82"/>
    <w:rsid w:val="005A6B2A"/>
    <w:rsid w:val="005A78E7"/>
    <w:rsid w:val="005A7CBE"/>
    <w:rsid w:val="005B0A26"/>
    <w:rsid w:val="005B0EAD"/>
    <w:rsid w:val="005B0FE9"/>
    <w:rsid w:val="005B1055"/>
    <w:rsid w:val="005B14E3"/>
    <w:rsid w:val="005B3A8E"/>
    <w:rsid w:val="005B3C5F"/>
    <w:rsid w:val="005B4492"/>
    <w:rsid w:val="005B4CA7"/>
    <w:rsid w:val="005B528E"/>
    <w:rsid w:val="005B5315"/>
    <w:rsid w:val="005B56DA"/>
    <w:rsid w:val="005B5A1E"/>
    <w:rsid w:val="005B6E67"/>
    <w:rsid w:val="005B7794"/>
    <w:rsid w:val="005C0551"/>
    <w:rsid w:val="005C0D4F"/>
    <w:rsid w:val="005C18E9"/>
    <w:rsid w:val="005C3ECE"/>
    <w:rsid w:val="005C444C"/>
    <w:rsid w:val="005C466A"/>
    <w:rsid w:val="005C5106"/>
    <w:rsid w:val="005C5D44"/>
    <w:rsid w:val="005C61EA"/>
    <w:rsid w:val="005C6237"/>
    <w:rsid w:val="005C6BE0"/>
    <w:rsid w:val="005D04AD"/>
    <w:rsid w:val="005D07DC"/>
    <w:rsid w:val="005D09B6"/>
    <w:rsid w:val="005D1398"/>
    <w:rsid w:val="005D139B"/>
    <w:rsid w:val="005D22D1"/>
    <w:rsid w:val="005D2983"/>
    <w:rsid w:val="005D2BF9"/>
    <w:rsid w:val="005D7839"/>
    <w:rsid w:val="005E0673"/>
    <w:rsid w:val="005E141B"/>
    <w:rsid w:val="005E2121"/>
    <w:rsid w:val="005E310E"/>
    <w:rsid w:val="005E38A7"/>
    <w:rsid w:val="005E3F7E"/>
    <w:rsid w:val="005E45CC"/>
    <w:rsid w:val="005E4A43"/>
    <w:rsid w:val="005E509C"/>
    <w:rsid w:val="005E5629"/>
    <w:rsid w:val="005E5F23"/>
    <w:rsid w:val="005E63E9"/>
    <w:rsid w:val="005E6CC2"/>
    <w:rsid w:val="005E7874"/>
    <w:rsid w:val="005E7B57"/>
    <w:rsid w:val="005F0152"/>
    <w:rsid w:val="005F043B"/>
    <w:rsid w:val="005F1733"/>
    <w:rsid w:val="005F184D"/>
    <w:rsid w:val="005F25DB"/>
    <w:rsid w:val="005F2ECC"/>
    <w:rsid w:val="005F3F0D"/>
    <w:rsid w:val="005F494D"/>
    <w:rsid w:val="005F4BD0"/>
    <w:rsid w:val="005F4FC2"/>
    <w:rsid w:val="005F5264"/>
    <w:rsid w:val="005F6405"/>
    <w:rsid w:val="005F68BE"/>
    <w:rsid w:val="005F6C4D"/>
    <w:rsid w:val="005F6CB3"/>
    <w:rsid w:val="005F6FCD"/>
    <w:rsid w:val="005F7856"/>
    <w:rsid w:val="006011B5"/>
    <w:rsid w:val="00602607"/>
    <w:rsid w:val="00602834"/>
    <w:rsid w:val="00602A02"/>
    <w:rsid w:val="00603168"/>
    <w:rsid w:val="00605277"/>
    <w:rsid w:val="0060676E"/>
    <w:rsid w:val="0060786A"/>
    <w:rsid w:val="00607C40"/>
    <w:rsid w:val="0061023C"/>
    <w:rsid w:val="00610A36"/>
    <w:rsid w:val="00611C10"/>
    <w:rsid w:val="006127DA"/>
    <w:rsid w:val="00612F47"/>
    <w:rsid w:val="006152AB"/>
    <w:rsid w:val="00615C2C"/>
    <w:rsid w:val="00616421"/>
    <w:rsid w:val="00617306"/>
    <w:rsid w:val="00617522"/>
    <w:rsid w:val="006203B6"/>
    <w:rsid w:val="00620F0D"/>
    <w:rsid w:val="006215A0"/>
    <w:rsid w:val="00621F67"/>
    <w:rsid w:val="00622CA4"/>
    <w:rsid w:val="00623CDB"/>
    <w:rsid w:val="006257CB"/>
    <w:rsid w:val="00625BBB"/>
    <w:rsid w:val="00625CC9"/>
    <w:rsid w:val="006260A3"/>
    <w:rsid w:val="006304F8"/>
    <w:rsid w:val="00630B54"/>
    <w:rsid w:val="00630D1E"/>
    <w:rsid w:val="00630FA0"/>
    <w:rsid w:val="006313D5"/>
    <w:rsid w:val="00632B68"/>
    <w:rsid w:val="00632C9B"/>
    <w:rsid w:val="00632E11"/>
    <w:rsid w:val="006335F3"/>
    <w:rsid w:val="00633AAE"/>
    <w:rsid w:val="00634400"/>
    <w:rsid w:val="006344FF"/>
    <w:rsid w:val="0063466C"/>
    <w:rsid w:val="00635117"/>
    <w:rsid w:val="006363C0"/>
    <w:rsid w:val="0063701E"/>
    <w:rsid w:val="00637BAB"/>
    <w:rsid w:val="006402DF"/>
    <w:rsid w:val="0064126B"/>
    <w:rsid w:val="00641C7D"/>
    <w:rsid w:val="006428FD"/>
    <w:rsid w:val="00643053"/>
    <w:rsid w:val="006438EE"/>
    <w:rsid w:val="00643EAA"/>
    <w:rsid w:val="00644224"/>
    <w:rsid w:val="006444C3"/>
    <w:rsid w:val="0064543D"/>
    <w:rsid w:val="00645E03"/>
    <w:rsid w:val="00646216"/>
    <w:rsid w:val="00646E52"/>
    <w:rsid w:val="00647042"/>
    <w:rsid w:val="00647815"/>
    <w:rsid w:val="00650650"/>
    <w:rsid w:val="006511F0"/>
    <w:rsid w:val="0065179F"/>
    <w:rsid w:val="00651CFD"/>
    <w:rsid w:val="00654027"/>
    <w:rsid w:val="0065430B"/>
    <w:rsid w:val="00654642"/>
    <w:rsid w:val="006555B6"/>
    <w:rsid w:val="00655813"/>
    <w:rsid w:val="006558B3"/>
    <w:rsid w:val="0065627C"/>
    <w:rsid w:val="00657820"/>
    <w:rsid w:val="0065796C"/>
    <w:rsid w:val="006608D3"/>
    <w:rsid w:val="00661093"/>
    <w:rsid w:val="006610A8"/>
    <w:rsid w:val="0066185D"/>
    <w:rsid w:val="00661DD2"/>
    <w:rsid w:val="006623F5"/>
    <w:rsid w:val="006628A9"/>
    <w:rsid w:val="0066303D"/>
    <w:rsid w:val="00663DED"/>
    <w:rsid w:val="00664BC0"/>
    <w:rsid w:val="00665C1E"/>
    <w:rsid w:val="0066611F"/>
    <w:rsid w:val="00666931"/>
    <w:rsid w:val="00666F68"/>
    <w:rsid w:val="006717B5"/>
    <w:rsid w:val="006725B9"/>
    <w:rsid w:val="0067326A"/>
    <w:rsid w:val="006740D1"/>
    <w:rsid w:val="00674926"/>
    <w:rsid w:val="00675245"/>
    <w:rsid w:val="00675296"/>
    <w:rsid w:val="006755C6"/>
    <w:rsid w:val="00675EB6"/>
    <w:rsid w:val="00676B1F"/>
    <w:rsid w:val="00676BDD"/>
    <w:rsid w:val="00680AE3"/>
    <w:rsid w:val="00680F4D"/>
    <w:rsid w:val="006811BE"/>
    <w:rsid w:val="00681795"/>
    <w:rsid w:val="00682DE8"/>
    <w:rsid w:val="0068305E"/>
    <w:rsid w:val="0068316B"/>
    <w:rsid w:val="00683362"/>
    <w:rsid w:val="006840C2"/>
    <w:rsid w:val="0068471F"/>
    <w:rsid w:val="00684DAC"/>
    <w:rsid w:val="006855CA"/>
    <w:rsid w:val="00686BBF"/>
    <w:rsid w:val="006876A4"/>
    <w:rsid w:val="00687E18"/>
    <w:rsid w:val="006909B0"/>
    <w:rsid w:val="00690C5D"/>
    <w:rsid w:val="00690C60"/>
    <w:rsid w:val="006920D3"/>
    <w:rsid w:val="00692D6D"/>
    <w:rsid w:val="00694D8E"/>
    <w:rsid w:val="00694F79"/>
    <w:rsid w:val="006959D2"/>
    <w:rsid w:val="00696D6A"/>
    <w:rsid w:val="006976BC"/>
    <w:rsid w:val="00697C12"/>
    <w:rsid w:val="006A0BFD"/>
    <w:rsid w:val="006A13D0"/>
    <w:rsid w:val="006A1409"/>
    <w:rsid w:val="006A2886"/>
    <w:rsid w:val="006A2EBF"/>
    <w:rsid w:val="006A30A5"/>
    <w:rsid w:val="006A3146"/>
    <w:rsid w:val="006A3318"/>
    <w:rsid w:val="006A43CE"/>
    <w:rsid w:val="006A4657"/>
    <w:rsid w:val="006A4679"/>
    <w:rsid w:val="006A47D8"/>
    <w:rsid w:val="006A6079"/>
    <w:rsid w:val="006A61EB"/>
    <w:rsid w:val="006A662E"/>
    <w:rsid w:val="006A6A33"/>
    <w:rsid w:val="006A6CA7"/>
    <w:rsid w:val="006A7229"/>
    <w:rsid w:val="006A7CB4"/>
    <w:rsid w:val="006B0227"/>
    <w:rsid w:val="006B05A0"/>
    <w:rsid w:val="006B0DB2"/>
    <w:rsid w:val="006B128A"/>
    <w:rsid w:val="006B1949"/>
    <w:rsid w:val="006B1FC7"/>
    <w:rsid w:val="006B2A1F"/>
    <w:rsid w:val="006B39C0"/>
    <w:rsid w:val="006B3CA8"/>
    <w:rsid w:val="006B44A5"/>
    <w:rsid w:val="006B56C4"/>
    <w:rsid w:val="006B5923"/>
    <w:rsid w:val="006B6100"/>
    <w:rsid w:val="006B79B3"/>
    <w:rsid w:val="006C046C"/>
    <w:rsid w:val="006C0499"/>
    <w:rsid w:val="006C0869"/>
    <w:rsid w:val="006C096C"/>
    <w:rsid w:val="006C1A2B"/>
    <w:rsid w:val="006C2061"/>
    <w:rsid w:val="006C30FE"/>
    <w:rsid w:val="006C35AB"/>
    <w:rsid w:val="006C35C0"/>
    <w:rsid w:val="006C3635"/>
    <w:rsid w:val="006C5965"/>
    <w:rsid w:val="006C7168"/>
    <w:rsid w:val="006D04D0"/>
    <w:rsid w:val="006D0DA9"/>
    <w:rsid w:val="006D143F"/>
    <w:rsid w:val="006D1926"/>
    <w:rsid w:val="006D3F91"/>
    <w:rsid w:val="006D49FB"/>
    <w:rsid w:val="006D50FD"/>
    <w:rsid w:val="006D54A4"/>
    <w:rsid w:val="006D5B5D"/>
    <w:rsid w:val="006D6ECB"/>
    <w:rsid w:val="006D73EB"/>
    <w:rsid w:val="006D7603"/>
    <w:rsid w:val="006D784C"/>
    <w:rsid w:val="006E1033"/>
    <w:rsid w:val="006E12A5"/>
    <w:rsid w:val="006E1A31"/>
    <w:rsid w:val="006E1B3F"/>
    <w:rsid w:val="006E1D53"/>
    <w:rsid w:val="006E3AD2"/>
    <w:rsid w:val="006E3EE4"/>
    <w:rsid w:val="006E4066"/>
    <w:rsid w:val="006E473E"/>
    <w:rsid w:val="006E498A"/>
    <w:rsid w:val="006E6053"/>
    <w:rsid w:val="006E7686"/>
    <w:rsid w:val="006F04BD"/>
    <w:rsid w:val="006F10AB"/>
    <w:rsid w:val="006F20F0"/>
    <w:rsid w:val="006F264A"/>
    <w:rsid w:val="006F27A5"/>
    <w:rsid w:val="006F2938"/>
    <w:rsid w:val="006F30D3"/>
    <w:rsid w:val="006F3475"/>
    <w:rsid w:val="006F3A1E"/>
    <w:rsid w:val="006F4473"/>
    <w:rsid w:val="006F493D"/>
    <w:rsid w:val="006F5013"/>
    <w:rsid w:val="006F5068"/>
    <w:rsid w:val="006F5DE6"/>
    <w:rsid w:val="006F7EA4"/>
    <w:rsid w:val="0070030D"/>
    <w:rsid w:val="00700704"/>
    <w:rsid w:val="007017B0"/>
    <w:rsid w:val="007021B3"/>
    <w:rsid w:val="00702CA5"/>
    <w:rsid w:val="007045DA"/>
    <w:rsid w:val="007046E0"/>
    <w:rsid w:val="0070499D"/>
    <w:rsid w:val="00704D98"/>
    <w:rsid w:val="00705EAB"/>
    <w:rsid w:val="00706194"/>
    <w:rsid w:val="00706998"/>
    <w:rsid w:val="00706E9D"/>
    <w:rsid w:val="0070777D"/>
    <w:rsid w:val="00710461"/>
    <w:rsid w:val="00710912"/>
    <w:rsid w:val="00710C05"/>
    <w:rsid w:val="00711D49"/>
    <w:rsid w:val="00712028"/>
    <w:rsid w:val="00712427"/>
    <w:rsid w:val="007134FE"/>
    <w:rsid w:val="0071504A"/>
    <w:rsid w:val="00717096"/>
    <w:rsid w:val="0071746A"/>
    <w:rsid w:val="007178DC"/>
    <w:rsid w:val="00717C9A"/>
    <w:rsid w:val="00717D39"/>
    <w:rsid w:val="00720EA6"/>
    <w:rsid w:val="00722F29"/>
    <w:rsid w:val="00723010"/>
    <w:rsid w:val="0072333C"/>
    <w:rsid w:val="0072536F"/>
    <w:rsid w:val="007268D8"/>
    <w:rsid w:val="00727650"/>
    <w:rsid w:val="00727A3A"/>
    <w:rsid w:val="00727D7F"/>
    <w:rsid w:val="00730BA4"/>
    <w:rsid w:val="0073129A"/>
    <w:rsid w:val="00731A00"/>
    <w:rsid w:val="00731B3C"/>
    <w:rsid w:val="0073502C"/>
    <w:rsid w:val="00736339"/>
    <w:rsid w:val="00736F6D"/>
    <w:rsid w:val="007400E0"/>
    <w:rsid w:val="00740970"/>
    <w:rsid w:val="00740F8D"/>
    <w:rsid w:val="0074122E"/>
    <w:rsid w:val="007416FA"/>
    <w:rsid w:val="00741965"/>
    <w:rsid w:val="007425EA"/>
    <w:rsid w:val="00742D5F"/>
    <w:rsid w:val="0074316B"/>
    <w:rsid w:val="00743643"/>
    <w:rsid w:val="00743869"/>
    <w:rsid w:val="007443C8"/>
    <w:rsid w:val="0074482A"/>
    <w:rsid w:val="0074570C"/>
    <w:rsid w:val="00745BD9"/>
    <w:rsid w:val="00746AFC"/>
    <w:rsid w:val="0074749B"/>
    <w:rsid w:val="00750625"/>
    <w:rsid w:val="00751060"/>
    <w:rsid w:val="007515CC"/>
    <w:rsid w:val="00751C9C"/>
    <w:rsid w:val="007526D8"/>
    <w:rsid w:val="00752E62"/>
    <w:rsid w:val="00752F6B"/>
    <w:rsid w:val="007532C3"/>
    <w:rsid w:val="0075331E"/>
    <w:rsid w:val="00754269"/>
    <w:rsid w:val="00754ADE"/>
    <w:rsid w:val="00754C1E"/>
    <w:rsid w:val="00754D97"/>
    <w:rsid w:val="00756824"/>
    <w:rsid w:val="0075687D"/>
    <w:rsid w:val="00756A61"/>
    <w:rsid w:val="00757223"/>
    <w:rsid w:val="00760B1A"/>
    <w:rsid w:val="007611DA"/>
    <w:rsid w:val="0076179B"/>
    <w:rsid w:val="00761A6C"/>
    <w:rsid w:val="00761CF4"/>
    <w:rsid w:val="00762A77"/>
    <w:rsid w:val="007630BC"/>
    <w:rsid w:val="00763531"/>
    <w:rsid w:val="00763681"/>
    <w:rsid w:val="007638C2"/>
    <w:rsid w:val="00763EFA"/>
    <w:rsid w:val="00765DBC"/>
    <w:rsid w:val="00766BA0"/>
    <w:rsid w:val="00770AA1"/>
    <w:rsid w:val="00770DF8"/>
    <w:rsid w:val="00771235"/>
    <w:rsid w:val="00771E9F"/>
    <w:rsid w:val="00771EFE"/>
    <w:rsid w:val="007724D6"/>
    <w:rsid w:val="0077277E"/>
    <w:rsid w:val="00772AC8"/>
    <w:rsid w:val="00772F01"/>
    <w:rsid w:val="00773654"/>
    <w:rsid w:val="00773B8F"/>
    <w:rsid w:val="00774C5E"/>
    <w:rsid w:val="0077538D"/>
    <w:rsid w:val="00775CC6"/>
    <w:rsid w:val="00776AA0"/>
    <w:rsid w:val="00777389"/>
    <w:rsid w:val="00777399"/>
    <w:rsid w:val="00777ABD"/>
    <w:rsid w:val="00780309"/>
    <w:rsid w:val="007803CF"/>
    <w:rsid w:val="0078042E"/>
    <w:rsid w:val="007808FD"/>
    <w:rsid w:val="00781AFD"/>
    <w:rsid w:val="00781BFC"/>
    <w:rsid w:val="00781DDA"/>
    <w:rsid w:val="007825A0"/>
    <w:rsid w:val="007827ED"/>
    <w:rsid w:val="00785401"/>
    <w:rsid w:val="007859A2"/>
    <w:rsid w:val="00786C66"/>
    <w:rsid w:val="00786DB5"/>
    <w:rsid w:val="00787341"/>
    <w:rsid w:val="00790082"/>
    <w:rsid w:val="00790A34"/>
    <w:rsid w:val="007931AA"/>
    <w:rsid w:val="00794639"/>
    <w:rsid w:val="00794E4C"/>
    <w:rsid w:val="007977F4"/>
    <w:rsid w:val="00797B9B"/>
    <w:rsid w:val="00797BD8"/>
    <w:rsid w:val="00797E31"/>
    <w:rsid w:val="00797FDD"/>
    <w:rsid w:val="007A1847"/>
    <w:rsid w:val="007A4691"/>
    <w:rsid w:val="007A4C70"/>
    <w:rsid w:val="007A58C1"/>
    <w:rsid w:val="007A597A"/>
    <w:rsid w:val="007A649E"/>
    <w:rsid w:val="007B08B0"/>
    <w:rsid w:val="007B0C69"/>
    <w:rsid w:val="007B0DB2"/>
    <w:rsid w:val="007B0F7A"/>
    <w:rsid w:val="007B1B20"/>
    <w:rsid w:val="007B1F3B"/>
    <w:rsid w:val="007B27F1"/>
    <w:rsid w:val="007B3443"/>
    <w:rsid w:val="007B368A"/>
    <w:rsid w:val="007B39C1"/>
    <w:rsid w:val="007B3C6B"/>
    <w:rsid w:val="007B454E"/>
    <w:rsid w:val="007B45D4"/>
    <w:rsid w:val="007B71E1"/>
    <w:rsid w:val="007C12EA"/>
    <w:rsid w:val="007C1EB0"/>
    <w:rsid w:val="007C1EB1"/>
    <w:rsid w:val="007C2116"/>
    <w:rsid w:val="007C21B0"/>
    <w:rsid w:val="007C2E82"/>
    <w:rsid w:val="007C34FC"/>
    <w:rsid w:val="007C376C"/>
    <w:rsid w:val="007C3D4D"/>
    <w:rsid w:val="007C3FE0"/>
    <w:rsid w:val="007C4770"/>
    <w:rsid w:val="007C5161"/>
    <w:rsid w:val="007C5D39"/>
    <w:rsid w:val="007C658F"/>
    <w:rsid w:val="007C766E"/>
    <w:rsid w:val="007C76B7"/>
    <w:rsid w:val="007D0C9E"/>
    <w:rsid w:val="007D12F2"/>
    <w:rsid w:val="007D14E5"/>
    <w:rsid w:val="007D1842"/>
    <w:rsid w:val="007D296E"/>
    <w:rsid w:val="007D2B96"/>
    <w:rsid w:val="007D37A5"/>
    <w:rsid w:val="007D3849"/>
    <w:rsid w:val="007D3B97"/>
    <w:rsid w:val="007D4051"/>
    <w:rsid w:val="007D44DB"/>
    <w:rsid w:val="007D4630"/>
    <w:rsid w:val="007D52BA"/>
    <w:rsid w:val="007D53BC"/>
    <w:rsid w:val="007D5551"/>
    <w:rsid w:val="007D68C5"/>
    <w:rsid w:val="007D6BBE"/>
    <w:rsid w:val="007D73D6"/>
    <w:rsid w:val="007E0855"/>
    <w:rsid w:val="007E096F"/>
    <w:rsid w:val="007E0A95"/>
    <w:rsid w:val="007E0BD4"/>
    <w:rsid w:val="007E0C10"/>
    <w:rsid w:val="007E28CB"/>
    <w:rsid w:val="007E292D"/>
    <w:rsid w:val="007E2E05"/>
    <w:rsid w:val="007E3427"/>
    <w:rsid w:val="007E51EE"/>
    <w:rsid w:val="007E606D"/>
    <w:rsid w:val="007E6D78"/>
    <w:rsid w:val="007E77E1"/>
    <w:rsid w:val="007F0880"/>
    <w:rsid w:val="007F0BFF"/>
    <w:rsid w:val="007F11F3"/>
    <w:rsid w:val="007F129B"/>
    <w:rsid w:val="007F2A53"/>
    <w:rsid w:val="007F38AA"/>
    <w:rsid w:val="007F41A2"/>
    <w:rsid w:val="007F4FB9"/>
    <w:rsid w:val="007F5172"/>
    <w:rsid w:val="007F5A05"/>
    <w:rsid w:val="007F5AB7"/>
    <w:rsid w:val="007F5FFC"/>
    <w:rsid w:val="007F6175"/>
    <w:rsid w:val="007F6C6D"/>
    <w:rsid w:val="007F7D53"/>
    <w:rsid w:val="007F7EB1"/>
    <w:rsid w:val="008007C9"/>
    <w:rsid w:val="008019AA"/>
    <w:rsid w:val="008023BF"/>
    <w:rsid w:val="0080354B"/>
    <w:rsid w:val="008037B3"/>
    <w:rsid w:val="00803BBD"/>
    <w:rsid w:val="00804E41"/>
    <w:rsid w:val="00804EE5"/>
    <w:rsid w:val="008066D8"/>
    <w:rsid w:val="00807BE2"/>
    <w:rsid w:val="0081079D"/>
    <w:rsid w:val="00810D75"/>
    <w:rsid w:val="00811BB8"/>
    <w:rsid w:val="008138C4"/>
    <w:rsid w:val="00813904"/>
    <w:rsid w:val="008146B6"/>
    <w:rsid w:val="00814B92"/>
    <w:rsid w:val="00815B70"/>
    <w:rsid w:val="00817358"/>
    <w:rsid w:val="008176AC"/>
    <w:rsid w:val="0082028D"/>
    <w:rsid w:val="00820550"/>
    <w:rsid w:val="008206B6"/>
    <w:rsid w:val="00820A0E"/>
    <w:rsid w:val="008211EC"/>
    <w:rsid w:val="008212AA"/>
    <w:rsid w:val="008235D0"/>
    <w:rsid w:val="00824EDD"/>
    <w:rsid w:val="00825921"/>
    <w:rsid w:val="00825A32"/>
    <w:rsid w:val="00825B57"/>
    <w:rsid w:val="00826276"/>
    <w:rsid w:val="00826E20"/>
    <w:rsid w:val="00826F63"/>
    <w:rsid w:val="00827130"/>
    <w:rsid w:val="00827517"/>
    <w:rsid w:val="00827700"/>
    <w:rsid w:val="00827E98"/>
    <w:rsid w:val="00830CDA"/>
    <w:rsid w:val="008353F6"/>
    <w:rsid w:val="00835904"/>
    <w:rsid w:val="008371BA"/>
    <w:rsid w:val="008371EC"/>
    <w:rsid w:val="008404E8"/>
    <w:rsid w:val="00840ACE"/>
    <w:rsid w:val="008413D1"/>
    <w:rsid w:val="00841F17"/>
    <w:rsid w:val="008427B8"/>
    <w:rsid w:val="0084339C"/>
    <w:rsid w:val="0084344A"/>
    <w:rsid w:val="008437BB"/>
    <w:rsid w:val="0084391C"/>
    <w:rsid w:val="00844713"/>
    <w:rsid w:val="00844D63"/>
    <w:rsid w:val="00845612"/>
    <w:rsid w:val="008459AF"/>
    <w:rsid w:val="00845D85"/>
    <w:rsid w:val="008468D5"/>
    <w:rsid w:val="00846CC6"/>
    <w:rsid w:val="008474E7"/>
    <w:rsid w:val="0085063D"/>
    <w:rsid w:val="00850B9D"/>
    <w:rsid w:val="00850CE7"/>
    <w:rsid w:val="008510C5"/>
    <w:rsid w:val="00851C8A"/>
    <w:rsid w:val="00851D6C"/>
    <w:rsid w:val="008523C8"/>
    <w:rsid w:val="00853DE3"/>
    <w:rsid w:val="00853E0F"/>
    <w:rsid w:val="0085444C"/>
    <w:rsid w:val="008546EA"/>
    <w:rsid w:val="00854DCD"/>
    <w:rsid w:val="00854FFF"/>
    <w:rsid w:val="00855458"/>
    <w:rsid w:val="00855CEF"/>
    <w:rsid w:val="00855E77"/>
    <w:rsid w:val="008562C0"/>
    <w:rsid w:val="00856301"/>
    <w:rsid w:val="00856554"/>
    <w:rsid w:val="008569D4"/>
    <w:rsid w:val="008571B4"/>
    <w:rsid w:val="008613DA"/>
    <w:rsid w:val="00861E04"/>
    <w:rsid w:val="00863298"/>
    <w:rsid w:val="00863A11"/>
    <w:rsid w:val="00863A2F"/>
    <w:rsid w:val="008640CE"/>
    <w:rsid w:val="00864F91"/>
    <w:rsid w:val="00865144"/>
    <w:rsid w:val="00865457"/>
    <w:rsid w:val="008659E5"/>
    <w:rsid w:val="00866306"/>
    <w:rsid w:val="0086777C"/>
    <w:rsid w:val="00867E60"/>
    <w:rsid w:val="00870130"/>
    <w:rsid w:val="008716A9"/>
    <w:rsid w:val="0087176E"/>
    <w:rsid w:val="00871C6F"/>
    <w:rsid w:val="008725EE"/>
    <w:rsid w:val="0087260C"/>
    <w:rsid w:val="00873706"/>
    <w:rsid w:val="0087382F"/>
    <w:rsid w:val="00874F0E"/>
    <w:rsid w:val="0087514F"/>
    <w:rsid w:val="00875C52"/>
    <w:rsid w:val="00876318"/>
    <w:rsid w:val="0087674B"/>
    <w:rsid w:val="00876BAA"/>
    <w:rsid w:val="0087724B"/>
    <w:rsid w:val="008779A1"/>
    <w:rsid w:val="00877B97"/>
    <w:rsid w:val="00877CDF"/>
    <w:rsid w:val="008800A9"/>
    <w:rsid w:val="00880284"/>
    <w:rsid w:val="008802F0"/>
    <w:rsid w:val="00880E58"/>
    <w:rsid w:val="00880F45"/>
    <w:rsid w:val="00881CE9"/>
    <w:rsid w:val="00882A69"/>
    <w:rsid w:val="0088703A"/>
    <w:rsid w:val="00887BDD"/>
    <w:rsid w:val="00892806"/>
    <w:rsid w:val="00892D5F"/>
    <w:rsid w:val="008932A6"/>
    <w:rsid w:val="008932B3"/>
    <w:rsid w:val="00893977"/>
    <w:rsid w:val="00893A10"/>
    <w:rsid w:val="00894396"/>
    <w:rsid w:val="00895EA4"/>
    <w:rsid w:val="0089644B"/>
    <w:rsid w:val="00896FAF"/>
    <w:rsid w:val="00897292"/>
    <w:rsid w:val="008972F4"/>
    <w:rsid w:val="00897575"/>
    <w:rsid w:val="00897658"/>
    <w:rsid w:val="0089793D"/>
    <w:rsid w:val="00897A39"/>
    <w:rsid w:val="008A0531"/>
    <w:rsid w:val="008A0B7D"/>
    <w:rsid w:val="008A17E5"/>
    <w:rsid w:val="008A19A5"/>
    <w:rsid w:val="008A1C99"/>
    <w:rsid w:val="008A29DB"/>
    <w:rsid w:val="008A2CFD"/>
    <w:rsid w:val="008A2FB5"/>
    <w:rsid w:val="008A33AD"/>
    <w:rsid w:val="008A387C"/>
    <w:rsid w:val="008A4AA9"/>
    <w:rsid w:val="008A5DA3"/>
    <w:rsid w:val="008A70CC"/>
    <w:rsid w:val="008A7139"/>
    <w:rsid w:val="008A71AD"/>
    <w:rsid w:val="008A76D3"/>
    <w:rsid w:val="008A7DD1"/>
    <w:rsid w:val="008B0452"/>
    <w:rsid w:val="008B1388"/>
    <w:rsid w:val="008B1920"/>
    <w:rsid w:val="008B1E99"/>
    <w:rsid w:val="008B2A73"/>
    <w:rsid w:val="008B34E5"/>
    <w:rsid w:val="008B386D"/>
    <w:rsid w:val="008B42F3"/>
    <w:rsid w:val="008B4377"/>
    <w:rsid w:val="008B4D85"/>
    <w:rsid w:val="008B54BF"/>
    <w:rsid w:val="008B6918"/>
    <w:rsid w:val="008B6E19"/>
    <w:rsid w:val="008B72C3"/>
    <w:rsid w:val="008B754A"/>
    <w:rsid w:val="008B773C"/>
    <w:rsid w:val="008B778A"/>
    <w:rsid w:val="008B79ED"/>
    <w:rsid w:val="008C09BD"/>
    <w:rsid w:val="008C0DD4"/>
    <w:rsid w:val="008C2AC4"/>
    <w:rsid w:val="008C4548"/>
    <w:rsid w:val="008C486F"/>
    <w:rsid w:val="008C4A1B"/>
    <w:rsid w:val="008C5882"/>
    <w:rsid w:val="008C5E06"/>
    <w:rsid w:val="008C6825"/>
    <w:rsid w:val="008C72C9"/>
    <w:rsid w:val="008C75A0"/>
    <w:rsid w:val="008C78C4"/>
    <w:rsid w:val="008C7D6A"/>
    <w:rsid w:val="008C7D99"/>
    <w:rsid w:val="008D0A06"/>
    <w:rsid w:val="008D2AC0"/>
    <w:rsid w:val="008D2BE6"/>
    <w:rsid w:val="008D30DF"/>
    <w:rsid w:val="008D3292"/>
    <w:rsid w:val="008D3E8F"/>
    <w:rsid w:val="008D4344"/>
    <w:rsid w:val="008D54FB"/>
    <w:rsid w:val="008D571F"/>
    <w:rsid w:val="008D6941"/>
    <w:rsid w:val="008D6C55"/>
    <w:rsid w:val="008D6F54"/>
    <w:rsid w:val="008D7E4A"/>
    <w:rsid w:val="008E0C1A"/>
    <w:rsid w:val="008E1B57"/>
    <w:rsid w:val="008E2252"/>
    <w:rsid w:val="008E32E9"/>
    <w:rsid w:val="008E352C"/>
    <w:rsid w:val="008E3555"/>
    <w:rsid w:val="008E3FD6"/>
    <w:rsid w:val="008E4146"/>
    <w:rsid w:val="008E41CB"/>
    <w:rsid w:val="008E45EF"/>
    <w:rsid w:val="008E6C4A"/>
    <w:rsid w:val="008E6FB1"/>
    <w:rsid w:val="008F01EE"/>
    <w:rsid w:val="008F02C8"/>
    <w:rsid w:val="008F0E1B"/>
    <w:rsid w:val="008F27A3"/>
    <w:rsid w:val="008F2F9A"/>
    <w:rsid w:val="008F30CB"/>
    <w:rsid w:val="008F39E0"/>
    <w:rsid w:val="008F3A6A"/>
    <w:rsid w:val="008F45BD"/>
    <w:rsid w:val="008F46E2"/>
    <w:rsid w:val="008F5662"/>
    <w:rsid w:val="008F5B86"/>
    <w:rsid w:val="008F6163"/>
    <w:rsid w:val="008F6248"/>
    <w:rsid w:val="008F6387"/>
    <w:rsid w:val="00900428"/>
    <w:rsid w:val="0090063F"/>
    <w:rsid w:val="0090186E"/>
    <w:rsid w:val="009019AB"/>
    <w:rsid w:val="00901B0D"/>
    <w:rsid w:val="00901FEC"/>
    <w:rsid w:val="009027B8"/>
    <w:rsid w:val="00903AF6"/>
    <w:rsid w:val="00903F22"/>
    <w:rsid w:val="0090432B"/>
    <w:rsid w:val="009047F4"/>
    <w:rsid w:val="00904A50"/>
    <w:rsid w:val="009066B2"/>
    <w:rsid w:val="0090762A"/>
    <w:rsid w:val="00907B0B"/>
    <w:rsid w:val="00911D0A"/>
    <w:rsid w:val="00911FC9"/>
    <w:rsid w:val="00912193"/>
    <w:rsid w:val="00913BFF"/>
    <w:rsid w:val="009142EA"/>
    <w:rsid w:val="00914E06"/>
    <w:rsid w:val="009154B1"/>
    <w:rsid w:val="00915DC5"/>
    <w:rsid w:val="00916204"/>
    <w:rsid w:val="00916C57"/>
    <w:rsid w:val="009172F2"/>
    <w:rsid w:val="00917780"/>
    <w:rsid w:val="009204B3"/>
    <w:rsid w:val="009204CB"/>
    <w:rsid w:val="00920942"/>
    <w:rsid w:val="0092125D"/>
    <w:rsid w:val="00921B4F"/>
    <w:rsid w:val="0092224D"/>
    <w:rsid w:val="00922704"/>
    <w:rsid w:val="0092313D"/>
    <w:rsid w:val="009239E8"/>
    <w:rsid w:val="00923B27"/>
    <w:rsid w:val="0092420B"/>
    <w:rsid w:val="00924753"/>
    <w:rsid w:val="009251BC"/>
    <w:rsid w:val="00925605"/>
    <w:rsid w:val="00925D0E"/>
    <w:rsid w:val="00925D72"/>
    <w:rsid w:val="00925FF8"/>
    <w:rsid w:val="0092689B"/>
    <w:rsid w:val="00927859"/>
    <w:rsid w:val="009301CC"/>
    <w:rsid w:val="00930544"/>
    <w:rsid w:val="0093462A"/>
    <w:rsid w:val="009358F6"/>
    <w:rsid w:val="00935BBC"/>
    <w:rsid w:val="00935BC4"/>
    <w:rsid w:val="00936149"/>
    <w:rsid w:val="00936AEB"/>
    <w:rsid w:val="00937616"/>
    <w:rsid w:val="00937889"/>
    <w:rsid w:val="00937FEE"/>
    <w:rsid w:val="00940D56"/>
    <w:rsid w:val="009417CF"/>
    <w:rsid w:val="00942784"/>
    <w:rsid w:val="00942BA2"/>
    <w:rsid w:val="00942F3C"/>
    <w:rsid w:val="00944DF8"/>
    <w:rsid w:val="00944F3B"/>
    <w:rsid w:val="00945072"/>
    <w:rsid w:val="009457F6"/>
    <w:rsid w:val="00945CB1"/>
    <w:rsid w:val="00946811"/>
    <w:rsid w:val="00946B93"/>
    <w:rsid w:val="0094765D"/>
    <w:rsid w:val="0095076B"/>
    <w:rsid w:val="00952107"/>
    <w:rsid w:val="00952CE2"/>
    <w:rsid w:val="00952F6A"/>
    <w:rsid w:val="009532F1"/>
    <w:rsid w:val="009536CB"/>
    <w:rsid w:val="009540A2"/>
    <w:rsid w:val="0095449E"/>
    <w:rsid w:val="00954581"/>
    <w:rsid w:val="009549AE"/>
    <w:rsid w:val="00954B3F"/>
    <w:rsid w:val="00955585"/>
    <w:rsid w:val="00956022"/>
    <w:rsid w:val="0095622F"/>
    <w:rsid w:val="009562B5"/>
    <w:rsid w:val="0095653C"/>
    <w:rsid w:val="00956673"/>
    <w:rsid w:val="009566D2"/>
    <w:rsid w:val="009568FB"/>
    <w:rsid w:val="00956ABA"/>
    <w:rsid w:val="00956C77"/>
    <w:rsid w:val="00957249"/>
    <w:rsid w:val="009579A7"/>
    <w:rsid w:val="00961D5D"/>
    <w:rsid w:val="00961F33"/>
    <w:rsid w:val="00962699"/>
    <w:rsid w:val="0096379E"/>
    <w:rsid w:val="0096517F"/>
    <w:rsid w:val="0096545B"/>
    <w:rsid w:val="0096578D"/>
    <w:rsid w:val="00966FB5"/>
    <w:rsid w:val="00970F8E"/>
    <w:rsid w:val="00972497"/>
    <w:rsid w:val="00972677"/>
    <w:rsid w:val="009728D6"/>
    <w:rsid w:val="00972A6F"/>
    <w:rsid w:val="009730EC"/>
    <w:rsid w:val="00973267"/>
    <w:rsid w:val="0097391D"/>
    <w:rsid w:val="009742C7"/>
    <w:rsid w:val="00974301"/>
    <w:rsid w:val="00974AE0"/>
    <w:rsid w:val="0097591B"/>
    <w:rsid w:val="0097623E"/>
    <w:rsid w:val="00977149"/>
    <w:rsid w:val="009804E6"/>
    <w:rsid w:val="009806D0"/>
    <w:rsid w:val="00980861"/>
    <w:rsid w:val="00980E54"/>
    <w:rsid w:val="009819EB"/>
    <w:rsid w:val="00982272"/>
    <w:rsid w:val="009826B1"/>
    <w:rsid w:val="00982AF6"/>
    <w:rsid w:val="00982C01"/>
    <w:rsid w:val="00985221"/>
    <w:rsid w:val="00985FC6"/>
    <w:rsid w:val="00985FD1"/>
    <w:rsid w:val="009861D4"/>
    <w:rsid w:val="009866B5"/>
    <w:rsid w:val="00990022"/>
    <w:rsid w:val="0099046E"/>
    <w:rsid w:val="009906CC"/>
    <w:rsid w:val="00990C85"/>
    <w:rsid w:val="0099211D"/>
    <w:rsid w:val="009921EF"/>
    <w:rsid w:val="00993097"/>
    <w:rsid w:val="00993683"/>
    <w:rsid w:val="00993BFA"/>
    <w:rsid w:val="009947F7"/>
    <w:rsid w:val="00995393"/>
    <w:rsid w:val="009A0520"/>
    <w:rsid w:val="009A0D49"/>
    <w:rsid w:val="009A0FEC"/>
    <w:rsid w:val="009A1856"/>
    <w:rsid w:val="009A1D8E"/>
    <w:rsid w:val="009A2BA2"/>
    <w:rsid w:val="009A2DA3"/>
    <w:rsid w:val="009A2EE1"/>
    <w:rsid w:val="009A2FC5"/>
    <w:rsid w:val="009A3F39"/>
    <w:rsid w:val="009A45E4"/>
    <w:rsid w:val="009A4CC5"/>
    <w:rsid w:val="009A5341"/>
    <w:rsid w:val="009A559C"/>
    <w:rsid w:val="009A5B60"/>
    <w:rsid w:val="009A637E"/>
    <w:rsid w:val="009A7C14"/>
    <w:rsid w:val="009B0374"/>
    <w:rsid w:val="009B0D8A"/>
    <w:rsid w:val="009B120D"/>
    <w:rsid w:val="009B18C4"/>
    <w:rsid w:val="009B2222"/>
    <w:rsid w:val="009B29A6"/>
    <w:rsid w:val="009B2C87"/>
    <w:rsid w:val="009B36BC"/>
    <w:rsid w:val="009B39FC"/>
    <w:rsid w:val="009B4136"/>
    <w:rsid w:val="009B4EA5"/>
    <w:rsid w:val="009B52C7"/>
    <w:rsid w:val="009B5EC4"/>
    <w:rsid w:val="009B6AA8"/>
    <w:rsid w:val="009B6B54"/>
    <w:rsid w:val="009B6E24"/>
    <w:rsid w:val="009B7752"/>
    <w:rsid w:val="009B781B"/>
    <w:rsid w:val="009B7FB7"/>
    <w:rsid w:val="009C00CF"/>
    <w:rsid w:val="009C1047"/>
    <w:rsid w:val="009C25EF"/>
    <w:rsid w:val="009C2D16"/>
    <w:rsid w:val="009C3AFC"/>
    <w:rsid w:val="009C40BC"/>
    <w:rsid w:val="009C4472"/>
    <w:rsid w:val="009C4546"/>
    <w:rsid w:val="009C45A8"/>
    <w:rsid w:val="009C4E26"/>
    <w:rsid w:val="009C5A3F"/>
    <w:rsid w:val="009C71D8"/>
    <w:rsid w:val="009C7F40"/>
    <w:rsid w:val="009D0431"/>
    <w:rsid w:val="009D0D0E"/>
    <w:rsid w:val="009D10C5"/>
    <w:rsid w:val="009D12D4"/>
    <w:rsid w:val="009D18C1"/>
    <w:rsid w:val="009D1A64"/>
    <w:rsid w:val="009D1EB9"/>
    <w:rsid w:val="009D2103"/>
    <w:rsid w:val="009D2C30"/>
    <w:rsid w:val="009D2C88"/>
    <w:rsid w:val="009D30F5"/>
    <w:rsid w:val="009D32BA"/>
    <w:rsid w:val="009D4178"/>
    <w:rsid w:val="009D4391"/>
    <w:rsid w:val="009D5197"/>
    <w:rsid w:val="009D5261"/>
    <w:rsid w:val="009D5434"/>
    <w:rsid w:val="009D5985"/>
    <w:rsid w:val="009D64A1"/>
    <w:rsid w:val="009D7B52"/>
    <w:rsid w:val="009E09D6"/>
    <w:rsid w:val="009E1986"/>
    <w:rsid w:val="009E2C4B"/>
    <w:rsid w:val="009E38A4"/>
    <w:rsid w:val="009E3F5E"/>
    <w:rsid w:val="009E4161"/>
    <w:rsid w:val="009E43DA"/>
    <w:rsid w:val="009E5D7A"/>
    <w:rsid w:val="009E5F4A"/>
    <w:rsid w:val="009E6519"/>
    <w:rsid w:val="009E6BCD"/>
    <w:rsid w:val="009E716D"/>
    <w:rsid w:val="009E77CA"/>
    <w:rsid w:val="009E782F"/>
    <w:rsid w:val="009E7E12"/>
    <w:rsid w:val="009F12DC"/>
    <w:rsid w:val="009F139A"/>
    <w:rsid w:val="009F1507"/>
    <w:rsid w:val="009F18E8"/>
    <w:rsid w:val="009F1AFF"/>
    <w:rsid w:val="009F20CD"/>
    <w:rsid w:val="009F3D0B"/>
    <w:rsid w:val="009F4742"/>
    <w:rsid w:val="009F49CF"/>
    <w:rsid w:val="009F5D26"/>
    <w:rsid w:val="009F6040"/>
    <w:rsid w:val="009F733E"/>
    <w:rsid w:val="009F7F21"/>
    <w:rsid w:val="00A00BF6"/>
    <w:rsid w:val="00A01789"/>
    <w:rsid w:val="00A017AE"/>
    <w:rsid w:val="00A01AE5"/>
    <w:rsid w:val="00A01DA5"/>
    <w:rsid w:val="00A0250B"/>
    <w:rsid w:val="00A0256B"/>
    <w:rsid w:val="00A03A3B"/>
    <w:rsid w:val="00A04509"/>
    <w:rsid w:val="00A046CC"/>
    <w:rsid w:val="00A04954"/>
    <w:rsid w:val="00A0790C"/>
    <w:rsid w:val="00A07F88"/>
    <w:rsid w:val="00A10031"/>
    <w:rsid w:val="00A104A8"/>
    <w:rsid w:val="00A109AE"/>
    <w:rsid w:val="00A10EC2"/>
    <w:rsid w:val="00A1175C"/>
    <w:rsid w:val="00A11C14"/>
    <w:rsid w:val="00A11C87"/>
    <w:rsid w:val="00A1237E"/>
    <w:rsid w:val="00A12CC8"/>
    <w:rsid w:val="00A13908"/>
    <w:rsid w:val="00A13A04"/>
    <w:rsid w:val="00A13CE3"/>
    <w:rsid w:val="00A143BF"/>
    <w:rsid w:val="00A145CA"/>
    <w:rsid w:val="00A148C7"/>
    <w:rsid w:val="00A14E36"/>
    <w:rsid w:val="00A16310"/>
    <w:rsid w:val="00A1728D"/>
    <w:rsid w:val="00A172F0"/>
    <w:rsid w:val="00A204B5"/>
    <w:rsid w:val="00A205DD"/>
    <w:rsid w:val="00A20CF5"/>
    <w:rsid w:val="00A20DBB"/>
    <w:rsid w:val="00A210D9"/>
    <w:rsid w:val="00A215CE"/>
    <w:rsid w:val="00A21CC7"/>
    <w:rsid w:val="00A22599"/>
    <w:rsid w:val="00A234D5"/>
    <w:rsid w:val="00A237E9"/>
    <w:rsid w:val="00A2393F"/>
    <w:rsid w:val="00A23A00"/>
    <w:rsid w:val="00A24FA2"/>
    <w:rsid w:val="00A260D1"/>
    <w:rsid w:val="00A2663C"/>
    <w:rsid w:val="00A26FFD"/>
    <w:rsid w:val="00A30BD1"/>
    <w:rsid w:val="00A30BD7"/>
    <w:rsid w:val="00A31054"/>
    <w:rsid w:val="00A3137E"/>
    <w:rsid w:val="00A33663"/>
    <w:rsid w:val="00A336E5"/>
    <w:rsid w:val="00A339AA"/>
    <w:rsid w:val="00A345B6"/>
    <w:rsid w:val="00A34E2C"/>
    <w:rsid w:val="00A35C9F"/>
    <w:rsid w:val="00A36BAB"/>
    <w:rsid w:val="00A36F86"/>
    <w:rsid w:val="00A4047C"/>
    <w:rsid w:val="00A40C8E"/>
    <w:rsid w:val="00A417C2"/>
    <w:rsid w:val="00A417F3"/>
    <w:rsid w:val="00A41F2F"/>
    <w:rsid w:val="00A426DF"/>
    <w:rsid w:val="00A43443"/>
    <w:rsid w:val="00A43A5D"/>
    <w:rsid w:val="00A43DA1"/>
    <w:rsid w:val="00A44071"/>
    <w:rsid w:val="00A441E8"/>
    <w:rsid w:val="00A44A46"/>
    <w:rsid w:val="00A44A80"/>
    <w:rsid w:val="00A45140"/>
    <w:rsid w:val="00A454BC"/>
    <w:rsid w:val="00A4598B"/>
    <w:rsid w:val="00A459F0"/>
    <w:rsid w:val="00A45C59"/>
    <w:rsid w:val="00A468CC"/>
    <w:rsid w:val="00A475E9"/>
    <w:rsid w:val="00A50AF9"/>
    <w:rsid w:val="00A52A96"/>
    <w:rsid w:val="00A535B8"/>
    <w:rsid w:val="00A53923"/>
    <w:rsid w:val="00A54F22"/>
    <w:rsid w:val="00A6194F"/>
    <w:rsid w:val="00A619BA"/>
    <w:rsid w:val="00A62207"/>
    <w:rsid w:val="00A62323"/>
    <w:rsid w:val="00A63316"/>
    <w:rsid w:val="00A65864"/>
    <w:rsid w:val="00A661A6"/>
    <w:rsid w:val="00A672ED"/>
    <w:rsid w:val="00A67ECE"/>
    <w:rsid w:val="00A71A05"/>
    <w:rsid w:val="00A71F3E"/>
    <w:rsid w:val="00A71FD3"/>
    <w:rsid w:val="00A722A0"/>
    <w:rsid w:val="00A72E8D"/>
    <w:rsid w:val="00A731F4"/>
    <w:rsid w:val="00A7325B"/>
    <w:rsid w:val="00A732F4"/>
    <w:rsid w:val="00A736B5"/>
    <w:rsid w:val="00A73A70"/>
    <w:rsid w:val="00A73E91"/>
    <w:rsid w:val="00A73EFA"/>
    <w:rsid w:val="00A7458F"/>
    <w:rsid w:val="00A74891"/>
    <w:rsid w:val="00A756CC"/>
    <w:rsid w:val="00A7573F"/>
    <w:rsid w:val="00A7574F"/>
    <w:rsid w:val="00A7615C"/>
    <w:rsid w:val="00A77D3C"/>
    <w:rsid w:val="00A803BE"/>
    <w:rsid w:val="00A8072C"/>
    <w:rsid w:val="00A8087F"/>
    <w:rsid w:val="00A80DC8"/>
    <w:rsid w:val="00A81C10"/>
    <w:rsid w:val="00A81D64"/>
    <w:rsid w:val="00A82BE1"/>
    <w:rsid w:val="00A82E9F"/>
    <w:rsid w:val="00A8549F"/>
    <w:rsid w:val="00A85BF1"/>
    <w:rsid w:val="00A86767"/>
    <w:rsid w:val="00A86826"/>
    <w:rsid w:val="00A87190"/>
    <w:rsid w:val="00A875E7"/>
    <w:rsid w:val="00A907CF"/>
    <w:rsid w:val="00A90EF1"/>
    <w:rsid w:val="00A9192F"/>
    <w:rsid w:val="00A92C5A"/>
    <w:rsid w:val="00A93E7C"/>
    <w:rsid w:val="00A95353"/>
    <w:rsid w:val="00A96EA1"/>
    <w:rsid w:val="00A96F0B"/>
    <w:rsid w:val="00A97393"/>
    <w:rsid w:val="00AA146E"/>
    <w:rsid w:val="00AA1F1A"/>
    <w:rsid w:val="00AA21D1"/>
    <w:rsid w:val="00AA22B9"/>
    <w:rsid w:val="00AA28D5"/>
    <w:rsid w:val="00AA290D"/>
    <w:rsid w:val="00AA2D95"/>
    <w:rsid w:val="00AA3739"/>
    <w:rsid w:val="00AA3C7B"/>
    <w:rsid w:val="00AA4B5A"/>
    <w:rsid w:val="00AA5635"/>
    <w:rsid w:val="00AA5A0D"/>
    <w:rsid w:val="00AA6355"/>
    <w:rsid w:val="00AA793B"/>
    <w:rsid w:val="00AA798F"/>
    <w:rsid w:val="00AB027F"/>
    <w:rsid w:val="00AB02E7"/>
    <w:rsid w:val="00AB070B"/>
    <w:rsid w:val="00AB1CE1"/>
    <w:rsid w:val="00AB1E4F"/>
    <w:rsid w:val="00AB20AF"/>
    <w:rsid w:val="00AB3904"/>
    <w:rsid w:val="00AB47D2"/>
    <w:rsid w:val="00AB4853"/>
    <w:rsid w:val="00AB48BA"/>
    <w:rsid w:val="00AB4E70"/>
    <w:rsid w:val="00AB5159"/>
    <w:rsid w:val="00AB5896"/>
    <w:rsid w:val="00AB59F0"/>
    <w:rsid w:val="00AB6D46"/>
    <w:rsid w:val="00AB7A66"/>
    <w:rsid w:val="00AC04F0"/>
    <w:rsid w:val="00AC0A2A"/>
    <w:rsid w:val="00AC0C61"/>
    <w:rsid w:val="00AC1787"/>
    <w:rsid w:val="00AC1E64"/>
    <w:rsid w:val="00AC1F2A"/>
    <w:rsid w:val="00AC234E"/>
    <w:rsid w:val="00AC294C"/>
    <w:rsid w:val="00AC35E6"/>
    <w:rsid w:val="00AC5686"/>
    <w:rsid w:val="00AC5B6B"/>
    <w:rsid w:val="00AC5E74"/>
    <w:rsid w:val="00AC62EB"/>
    <w:rsid w:val="00AC63F1"/>
    <w:rsid w:val="00AC6BC2"/>
    <w:rsid w:val="00AC7A4C"/>
    <w:rsid w:val="00AD0561"/>
    <w:rsid w:val="00AD0AD5"/>
    <w:rsid w:val="00AD0DE2"/>
    <w:rsid w:val="00AD1C25"/>
    <w:rsid w:val="00AD2B04"/>
    <w:rsid w:val="00AD3112"/>
    <w:rsid w:val="00AD37A1"/>
    <w:rsid w:val="00AD3CD4"/>
    <w:rsid w:val="00AD4C88"/>
    <w:rsid w:val="00AD4D98"/>
    <w:rsid w:val="00AD5575"/>
    <w:rsid w:val="00AD578D"/>
    <w:rsid w:val="00AD5948"/>
    <w:rsid w:val="00AD5EB5"/>
    <w:rsid w:val="00AD77CB"/>
    <w:rsid w:val="00AE0D8B"/>
    <w:rsid w:val="00AE138A"/>
    <w:rsid w:val="00AE1737"/>
    <w:rsid w:val="00AE1B99"/>
    <w:rsid w:val="00AE2123"/>
    <w:rsid w:val="00AE2514"/>
    <w:rsid w:val="00AE2541"/>
    <w:rsid w:val="00AE4435"/>
    <w:rsid w:val="00AE447A"/>
    <w:rsid w:val="00AE474C"/>
    <w:rsid w:val="00AE48BB"/>
    <w:rsid w:val="00AE4AFE"/>
    <w:rsid w:val="00AE4C9D"/>
    <w:rsid w:val="00AE5A1F"/>
    <w:rsid w:val="00AE5F32"/>
    <w:rsid w:val="00AE6120"/>
    <w:rsid w:val="00AE73A5"/>
    <w:rsid w:val="00AE7511"/>
    <w:rsid w:val="00AE7F84"/>
    <w:rsid w:val="00AF0CB0"/>
    <w:rsid w:val="00AF1BA2"/>
    <w:rsid w:val="00AF1DEC"/>
    <w:rsid w:val="00AF2552"/>
    <w:rsid w:val="00AF2DC5"/>
    <w:rsid w:val="00AF2FAA"/>
    <w:rsid w:val="00AF3090"/>
    <w:rsid w:val="00AF4EC5"/>
    <w:rsid w:val="00AF5758"/>
    <w:rsid w:val="00AF5D70"/>
    <w:rsid w:val="00AF6F7A"/>
    <w:rsid w:val="00AF70C7"/>
    <w:rsid w:val="00AF7A3D"/>
    <w:rsid w:val="00B00C6F"/>
    <w:rsid w:val="00B0159C"/>
    <w:rsid w:val="00B01E35"/>
    <w:rsid w:val="00B027C5"/>
    <w:rsid w:val="00B02ED0"/>
    <w:rsid w:val="00B03DAD"/>
    <w:rsid w:val="00B04307"/>
    <w:rsid w:val="00B04F35"/>
    <w:rsid w:val="00B05633"/>
    <w:rsid w:val="00B06B45"/>
    <w:rsid w:val="00B06C44"/>
    <w:rsid w:val="00B06E2B"/>
    <w:rsid w:val="00B07B24"/>
    <w:rsid w:val="00B07BC5"/>
    <w:rsid w:val="00B107CC"/>
    <w:rsid w:val="00B11DE9"/>
    <w:rsid w:val="00B11F4A"/>
    <w:rsid w:val="00B1239B"/>
    <w:rsid w:val="00B12E0F"/>
    <w:rsid w:val="00B13E33"/>
    <w:rsid w:val="00B149C8"/>
    <w:rsid w:val="00B155B7"/>
    <w:rsid w:val="00B155C7"/>
    <w:rsid w:val="00B1649E"/>
    <w:rsid w:val="00B17C8E"/>
    <w:rsid w:val="00B20160"/>
    <w:rsid w:val="00B20CC8"/>
    <w:rsid w:val="00B21513"/>
    <w:rsid w:val="00B21957"/>
    <w:rsid w:val="00B221B4"/>
    <w:rsid w:val="00B2297C"/>
    <w:rsid w:val="00B23124"/>
    <w:rsid w:val="00B23858"/>
    <w:rsid w:val="00B265FF"/>
    <w:rsid w:val="00B26D5F"/>
    <w:rsid w:val="00B2784B"/>
    <w:rsid w:val="00B27CB4"/>
    <w:rsid w:val="00B30D8D"/>
    <w:rsid w:val="00B31666"/>
    <w:rsid w:val="00B316D2"/>
    <w:rsid w:val="00B322BE"/>
    <w:rsid w:val="00B32E0C"/>
    <w:rsid w:val="00B342D4"/>
    <w:rsid w:val="00B342F9"/>
    <w:rsid w:val="00B34547"/>
    <w:rsid w:val="00B3469C"/>
    <w:rsid w:val="00B34D4D"/>
    <w:rsid w:val="00B353B6"/>
    <w:rsid w:val="00B35A75"/>
    <w:rsid w:val="00B35AD8"/>
    <w:rsid w:val="00B370D9"/>
    <w:rsid w:val="00B4007F"/>
    <w:rsid w:val="00B40091"/>
    <w:rsid w:val="00B406D8"/>
    <w:rsid w:val="00B40D91"/>
    <w:rsid w:val="00B41A6F"/>
    <w:rsid w:val="00B41BF3"/>
    <w:rsid w:val="00B42721"/>
    <w:rsid w:val="00B4288D"/>
    <w:rsid w:val="00B42D90"/>
    <w:rsid w:val="00B42E5A"/>
    <w:rsid w:val="00B4397D"/>
    <w:rsid w:val="00B43A3A"/>
    <w:rsid w:val="00B45ECE"/>
    <w:rsid w:val="00B46664"/>
    <w:rsid w:val="00B46A77"/>
    <w:rsid w:val="00B47754"/>
    <w:rsid w:val="00B47B84"/>
    <w:rsid w:val="00B47BBD"/>
    <w:rsid w:val="00B5011E"/>
    <w:rsid w:val="00B506E3"/>
    <w:rsid w:val="00B50E21"/>
    <w:rsid w:val="00B51943"/>
    <w:rsid w:val="00B51971"/>
    <w:rsid w:val="00B519FD"/>
    <w:rsid w:val="00B51A61"/>
    <w:rsid w:val="00B520DA"/>
    <w:rsid w:val="00B52593"/>
    <w:rsid w:val="00B55905"/>
    <w:rsid w:val="00B55D7A"/>
    <w:rsid w:val="00B56BA2"/>
    <w:rsid w:val="00B57BE8"/>
    <w:rsid w:val="00B6099A"/>
    <w:rsid w:val="00B612E7"/>
    <w:rsid w:val="00B61AF4"/>
    <w:rsid w:val="00B62214"/>
    <w:rsid w:val="00B62587"/>
    <w:rsid w:val="00B62C42"/>
    <w:rsid w:val="00B63877"/>
    <w:rsid w:val="00B63FFD"/>
    <w:rsid w:val="00B65493"/>
    <w:rsid w:val="00B65A31"/>
    <w:rsid w:val="00B66371"/>
    <w:rsid w:val="00B666F0"/>
    <w:rsid w:val="00B6775C"/>
    <w:rsid w:val="00B67BBD"/>
    <w:rsid w:val="00B67CCD"/>
    <w:rsid w:val="00B70019"/>
    <w:rsid w:val="00B70AFD"/>
    <w:rsid w:val="00B70B9E"/>
    <w:rsid w:val="00B7120E"/>
    <w:rsid w:val="00B74867"/>
    <w:rsid w:val="00B75320"/>
    <w:rsid w:val="00B753A3"/>
    <w:rsid w:val="00B756AE"/>
    <w:rsid w:val="00B75EF3"/>
    <w:rsid w:val="00B76B5F"/>
    <w:rsid w:val="00B7780D"/>
    <w:rsid w:val="00B77B0D"/>
    <w:rsid w:val="00B8000B"/>
    <w:rsid w:val="00B80510"/>
    <w:rsid w:val="00B80A1C"/>
    <w:rsid w:val="00B80C88"/>
    <w:rsid w:val="00B815CA"/>
    <w:rsid w:val="00B81D87"/>
    <w:rsid w:val="00B82138"/>
    <w:rsid w:val="00B82914"/>
    <w:rsid w:val="00B83BFD"/>
    <w:rsid w:val="00B84109"/>
    <w:rsid w:val="00B869FC"/>
    <w:rsid w:val="00B87CA9"/>
    <w:rsid w:val="00B9135E"/>
    <w:rsid w:val="00B917C5"/>
    <w:rsid w:val="00B91985"/>
    <w:rsid w:val="00B92ED2"/>
    <w:rsid w:val="00B934CF"/>
    <w:rsid w:val="00B9452D"/>
    <w:rsid w:val="00B94741"/>
    <w:rsid w:val="00B94896"/>
    <w:rsid w:val="00B94EF5"/>
    <w:rsid w:val="00B94EF7"/>
    <w:rsid w:val="00B956AD"/>
    <w:rsid w:val="00B961CA"/>
    <w:rsid w:val="00B96531"/>
    <w:rsid w:val="00B97129"/>
    <w:rsid w:val="00B97416"/>
    <w:rsid w:val="00B97AAE"/>
    <w:rsid w:val="00B97CDD"/>
    <w:rsid w:val="00B97F0C"/>
    <w:rsid w:val="00BA04D2"/>
    <w:rsid w:val="00BA0C24"/>
    <w:rsid w:val="00BA16D5"/>
    <w:rsid w:val="00BA1EEE"/>
    <w:rsid w:val="00BA1F7C"/>
    <w:rsid w:val="00BA2266"/>
    <w:rsid w:val="00BA3134"/>
    <w:rsid w:val="00BA3F02"/>
    <w:rsid w:val="00BA3FC6"/>
    <w:rsid w:val="00BA5415"/>
    <w:rsid w:val="00BA557D"/>
    <w:rsid w:val="00BA6A39"/>
    <w:rsid w:val="00BA7383"/>
    <w:rsid w:val="00BA7CDE"/>
    <w:rsid w:val="00BA7F73"/>
    <w:rsid w:val="00BB23E9"/>
    <w:rsid w:val="00BB3709"/>
    <w:rsid w:val="00BB452E"/>
    <w:rsid w:val="00BB57E7"/>
    <w:rsid w:val="00BB60F9"/>
    <w:rsid w:val="00BB6362"/>
    <w:rsid w:val="00BB677A"/>
    <w:rsid w:val="00BB6824"/>
    <w:rsid w:val="00BB6F55"/>
    <w:rsid w:val="00BB7EFD"/>
    <w:rsid w:val="00BC049A"/>
    <w:rsid w:val="00BC08DF"/>
    <w:rsid w:val="00BC1200"/>
    <w:rsid w:val="00BC1A59"/>
    <w:rsid w:val="00BC1B49"/>
    <w:rsid w:val="00BC2B8C"/>
    <w:rsid w:val="00BC3301"/>
    <w:rsid w:val="00BC3D47"/>
    <w:rsid w:val="00BC47A9"/>
    <w:rsid w:val="00BC4A5C"/>
    <w:rsid w:val="00BC4B19"/>
    <w:rsid w:val="00BC5852"/>
    <w:rsid w:val="00BC5D82"/>
    <w:rsid w:val="00BC6823"/>
    <w:rsid w:val="00BC71BD"/>
    <w:rsid w:val="00BD13D1"/>
    <w:rsid w:val="00BD1564"/>
    <w:rsid w:val="00BD1F95"/>
    <w:rsid w:val="00BD2AB4"/>
    <w:rsid w:val="00BD2BD6"/>
    <w:rsid w:val="00BD4063"/>
    <w:rsid w:val="00BD4556"/>
    <w:rsid w:val="00BD4D24"/>
    <w:rsid w:val="00BD50C2"/>
    <w:rsid w:val="00BD60AE"/>
    <w:rsid w:val="00BD6218"/>
    <w:rsid w:val="00BD7D71"/>
    <w:rsid w:val="00BE01D1"/>
    <w:rsid w:val="00BE078E"/>
    <w:rsid w:val="00BE0826"/>
    <w:rsid w:val="00BE0B6D"/>
    <w:rsid w:val="00BE0D14"/>
    <w:rsid w:val="00BE1061"/>
    <w:rsid w:val="00BE117C"/>
    <w:rsid w:val="00BE26B5"/>
    <w:rsid w:val="00BE3EB9"/>
    <w:rsid w:val="00BE4125"/>
    <w:rsid w:val="00BE4376"/>
    <w:rsid w:val="00BE582C"/>
    <w:rsid w:val="00BE5CF3"/>
    <w:rsid w:val="00BE69B1"/>
    <w:rsid w:val="00BE6A25"/>
    <w:rsid w:val="00BE6A7C"/>
    <w:rsid w:val="00BE6BAD"/>
    <w:rsid w:val="00BE7151"/>
    <w:rsid w:val="00BE7DE3"/>
    <w:rsid w:val="00BF092F"/>
    <w:rsid w:val="00BF0FC9"/>
    <w:rsid w:val="00BF2563"/>
    <w:rsid w:val="00BF2A06"/>
    <w:rsid w:val="00BF38CF"/>
    <w:rsid w:val="00BF3F8B"/>
    <w:rsid w:val="00BF5A03"/>
    <w:rsid w:val="00BF6386"/>
    <w:rsid w:val="00BF6891"/>
    <w:rsid w:val="00BF719A"/>
    <w:rsid w:val="00BF71EC"/>
    <w:rsid w:val="00BF72AD"/>
    <w:rsid w:val="00BF789C"/>
    <w:rsid w:val="00BF7C2E"/>
    <w:rsid w:val="00C00618"/>
    <w:rsid w:val="00C0156A"/>
    <w:rsid w:val="00C016C6"/>
    <w:rsid w:val="00C01FED"/>
    <w:rsid w:val="00C0203C"/>
    <w:rsid w:val="00C022A3"/>
    <w:rsid w:val="00C02C3F"/>
    <w:rsid w:val="00C039B0"/>
    <w:rsid w:val="00C03EBB"/>
    <w:rsid w:val="00C04E54"/>
    <w:rsid w:val="00C06A79"/>
    <w:rsid w:val="00C07002"/>
    <w:rsid w:val="00C073B0"/>
    <w:rsid w:val="00C07FCB"/>
    <w:rsid w:val="00C10E65"/>
    <w:rsid w:val="00C11361"/>
    <w:rsid w:val="00C1170E"/>
    <w:rsid w:val="00C11A22"/>
    <w:rsid w:val="00C12888"/>
    <w:rsid w:val="00C13793"/>
    <w:rsid w:val="00C13ACC"/>
    <w:rsid w:val="00C13EAC"/>
    <w:rsid w:val="00C158F7"/>
    <w:rsid w:val="00C15FF8"/>
    <w:rsid w:val="00C16BCE"/>
    <w:rsid w:val="00C16E09"/>
    <w:rsid w:val="00C173E2"/>
    <w:rsid w:val="00C20CE0"/>
    <w:rsid w:val="00C20F61"/>
    <w:rsid w:val="00C21595"/>
    <w:rsid w:val="00C22960"/>
    <w:rsid w:val="00C22DF8"/>
    <w:rsid w:val="00C2363B"/>
    <w:rsid w:val="00C24ABE"/>
    <w:rsid w:val="00C24F6E"/>
    <w:rsid w:val="00C260EC"/>
    <w:rsid w:val="00C30AA4"/>
    <w:rsid w:val="00C30CB0"/>
    <w:rsid w:val="00C30CD9"/>
    <w:rsid w:val="00C319E1"/>
    <w:rsid w:val="00C31FE3"/>
    <w:rsid w:val="00C3201B"/>
    <w:rsid w:val="00C3203E"/>
    <w:rsid w:val="00C325F6"/>
    <w:rsid w:val="00C330D8"/>
    <w:rsid w:val="00C33E0F"/>
    <w:rsid w:val="00C33FBC"/>
    <w:rsid w:val="00C34ED5"/>
    <w:rsid w:val="00C3530E"/>
    <w:rsid w:val="00C36815"/>
    <w:rsid w:val="00C37994"/>
    <w:rsid w:val="00C379CA"/>
    <w:rsid w:val="00C379CE"/>
    <w:rsid w:val="00C37A50"/>
    <w:rsid w:val="00C40413"/>
    <w:rsid w:val="00C43C37"/>
    <w:rsid w:val="00C449F8"/>
    <w:rsid w:val="00C44CB7"/>
    <w:rsid w:val="00C451CC"/>
    <w:rsid w:val="00C45AC0"/>
    <w:rsid w:val="00C45B92"/>
    <w:rsid w:val="00C4626E"/>
    <w:rsid w:val="00C46931"/>
    <w:rsid w:val="00C47572"/>
    <w:rsid w:val="00C47805"/>
    <w:rsid w:val="00C47A28"/>
    <w:rsid w:val="00C47C37"/>
    <w:rsid w:val="00C5007F"/>
    <w:rsid w:val="00C5017A"/>
    <w:rsid w:val="00C5070E"/>
    <w:rsid w:val="00C50A12"/>
    <w:rsid w:val="00C50ED1"/>
    <w:rsid w:val="00C516A3"/>
    <w:rsid w:val="00C52093"/>
    <w:rsid w:val="00C54450"/>
    <w:rsid w:val="00C54BCF"/>
    <w:rsid w:val="00C54E98"/>
    <w:rsid w:val="00C54F2F"/>
    <w:rsid w:val="00C5563F"/>
    <w:rsid w:val="00C56329"/>
    <w:rsid w:val="00C57300"/>
    <w:rsid w:val="00C573EC"/>
    <w:rsid w:val="00C57BCF"/>
    <w:rsid w:val="00C603E1"/>
    <w:rsid w:val="00C60C48"/>
    <w:rsid w:val="00C63FFA"/>
    <w:rsid w:val="00C647A8"/>
    <w:rsid w:val="00C64E5C"/>
    <w:rsid w:val="00C65897"/>
    <w:rsid w:val="00C65F49"/>
    <w:rsid w:val="00C6617B"/>
    <w:rsid w:val="00C674D2"/>
    <w:rsid w:val="00C67765"/>
    <w:rsid w:val="00C67E2D"/>
    <w:rsid w:val="00C67F67"/>
    <w:rsid w:val="00C67F6C"/>
    <w:rsid w:val="00C705A2"/>
    <w:rsid w:val="00C70AC3"/>
    <w:rsid w:val="00C70AFB"/>
    <w:rsid w:val="00C71E90"/>
    <w:rsid w:val="00C72C5F"/>
    <w:rsid w:val="00C72F14"/>
    <w:rsid w:val="00C7393A"/>
    <w:rsid w:val="00C750BB"/>
    <w:rsid w:val="00C754AA"/>
    <w:rsid w:val="00C757DD"/>
    <w:rsid w:val="00C75CB7"/>
    <w:rsid w:val="00C769E2"/>
    <w:rsid w:val="00C777DF"/>
    <w:rsid w:val="00C821F1"/>
    <w:rsid w:val="00C8227B"/>
    <w:rsid w:val="00C82E8A"/>
    <w:rsid w:val="00C83853"/>
    <w:rsid w:val="00C8386C"/>
    <w:rsid w:val="00C83940"/>
    <w:rsid w:val="00C83BCD"/>
    <w:rsid w:val="00C8428C"/>
    <w:rsid w:val="00C8432F"/>
    <w:rsid w:val="00C85297"/>
    <w:rsid w:val="00C8566D"/>
    <w:rsid w:val="00C86659"/>
    <w:rsid w:val="00C871CA"/>
    <w:rsid w:val="00C90AB8"/>
    <w:rsid w:val="00C90D83"/>
    <w:rsid w:val="00C90FE3"/>
    <w:rsid w:val="00C9126E"/>
    <w:rsid w:val="00C91581"/>
    <w:rsid w:val="00C9165C"/>
    <w:rsid w:val="00C92263"/>
    <w:rsid w:val="00C92B18"/>
    <w:rsid w:val="00C92D48"/>
    <w:rsid w:val="00C93290"/>
    <w:rsid w:val="00C94A27"/>
    <w:rsid w:val="00C94FF4"/>
    <w:rsid w:val="00C952EB"/>
    <w:rsid w:val="00C957FA"/>
    <w:rsid w:val="00C95F57"/>
    <w:rsid w:val="00C96BC2"/>
    <w:rsid w:val="00C96CFE"/>
    <w:rsid w:val="00C979FE"/>
    <w:rsid w:val="00C97B9E"/>
    <w:rsid w:val="00C97E28"/>
    <w:rsid w:val="00CA0FDE"/>
    <w:rsid w:val="00CA1C39"/>
    <w:rsid w:val="00CA2D1C"/>
    <w:rsid w:val="00CA2E65"/>
    <w:rsid w:val="00CA3BF9"/>
    <w:rsid w:val="00CA3D4E"/>
    <w:rsid w:val="00CA3F5A"/>
    <w:rsid w:val="00CA406E"/>
    <w:rsid w:val="00CA44F9"/>
    <w:rsid w:val="00CA5E21"/>
    <w:rsid w:val="00CA7144"/>
    <w:rsid w:val="00CA78DB"/>
    <w:rsid w:val="00CB004F"/>
    <w:rsid w:val="00CB0542"/>
    <w:rsid w:val="00CB15E3"/>
    <w:rsid w:val="00CB1967"/>
    <w:rsid w:val="00CB23FD"/>
    <w:rsid w:val="00CB24D1"/>
    <w:rsid w:val="00CB3E4B"/>
    <w:rsid w:val="00CB42B9"/>
    <w:rsid w:val="00CB42C9"/>
    <w:rsid w:val="00CB4933"/>
    <w:rsid w:val="00CB57ED"/>
    <w:rsid w:val="00CB5C13"/>
    <w:rsid w:val="00CB6360"/>
    <w:rsid w:val="00CB70AB"/>
    <w:rsid w:val="00CB7D54"/>
    <w:rsid w:val="00CC0E8D"/>
    <w:rsid w:val="00CC1289"/>
    <w:rsid w:val="00CC2815"/>
    <w:rsid w:val="00CC2A55"/>
    <w:rsid w:val="00CC2E76"/>
    <w:rsid w:val="00CC2EAC"/>
    <w:rsid w:val="00CC33A3"/>
    <w:rsid w:val="00CC3863"/>
    <w:rsid w:val="00CC4D44"/>
    <w:rsid w:val="00CC5173"/>
    <w:rsid w:val="00CC58E2"/>
    <w:rsid w:val="00CC6E63"/>
    <w:rsid w:val="00CC73D0"/>
    <w:rsid w:val="00CD1068"/>
    <w:rsid w:val="00CD196A"/>
    <w:rsid w:val="00CD277B"/>
    <w:rsid w:val="00CD27C3"/>
    <w:rsid w:val="00CD30E4"/>
    <w:rsid w:val="00CD34F8"/>
    <w:rsid w:val="00CD35D9"/>
    <w:rsid w:val="00CD45C7"/>
    <w:rsid w:val="00CD522B"/>
    <w:rsid w:val="00CD6643"/>
    <w:rsid w:val="00CD698E"/>
    <w:rsid w:val="00CD6E29"/>
    <w:rsid w:val="00CD6FB0"/>
    <w:rsid w:val="00CD7940"/>
    <w:rsid w:val="00CE0267"/>
    <w:rsid w:val="00CE0FE9"/>
    <w:rsid w:val="00CE14F6"/>
    <w:rsid w:val="00CE1BF9"/>
    <w:rsid w:val="00CE2272"/>
    <w:rsid w:val="00CE30F6"/>
    <w:rsid w:val="00CE35A0"/>
    <w:rsid w:val="00CE370F"/>
    <w:rsid w:val="00CE4882"/>
    <w:rsid w:val="00CE4EBC"/>
    <w:rsid w:val="00CE533E"/>
    <w:rsid w:val="00CE5FBD"/>
    <w:rsid w:val="00CE692E"/>
    <w:rsid w:val="00CE6B42"/>
    <w:rsid w:val="00CE741B"/>
    <w:rsid w:val="00CF1C32"/>
    <w:rsid w:val="00CF208E"/>
    <w:rsid w:val="00CF2711"/>
    <w:rsid w:val="00CF30BC"/>
    <w:rsid w:val="00CF3B07"/>
    <w:rsid w:val="00CF522B"/>
    <w:rsid w:val="00CF5B00"/>
    <w:rsid w:val="00CF5FA4"/>
    <w:rsid w:val="00CF64CB"/>
    <w:rsid w:val="00CF686C"/>
    <w:rsid w:val="00CF6BB4"/>
    <w:rsid w:val="00CF73B6"/>
    <w:rsid w:val="00CF796D"/>
    <w:rsid w:val="00CF7BCD"/>
    <w:rsid w:val="00D00149"/>
    <w:rsid w:val="00D00B2F"/>
    <w:rsid w:val="00D00C79"/>
    <w:rsid w:val="00D00CEB"/>
    <w:rsid w:val="00D01272"/>
    <w:rsid w:val="00D0146F"/>
    <w:rsid w:val="00D014A8"/>
    <w:rsid w:val="00D01A04"/>
    <w:rsid w:val="00D01AC6"/>
    <w:rsid w:val="00D03409"/>
    <w:rsid w:val="00D0340A"/>
    <w:rsid w:val="00D03AFD"/>
    <w:rsid w:val="00D04255"/>
    <w:rsid w:val="00D046E6"/>
    <w:rsid w:val="00D04898"/>
    <w:rsid w:val="00D04A66"/>
    <w:rsid w:val="00D04C6A"/>
    <w:rsid w:val="00D05A6E"/>
    <w:rsid w:val="00D063E7"/>
    <w:rsid w:val="00D06F91"/>
    <w:rsid w:val="00D07723"/>
    <w:rsid w:val="00D07E51"/>
    <w:rsid w:val="00D11573"/>
    <w:rsid w:val="00D11FC4"/>
    <w:rsid w:val="00D12066"/>
    <w:rsid w:val="00D121B3"/>
    <w:rsid w:val="00D125D8"/>
    <w:rsid w:val="00D1301E"/>
    <w:rsid w:val="00D13B45"/>
    <w:rsid w:val="00D14392"/>
    <w:rsid w:val="00D14F6E"/>
    <w:rsid w:val="00D15237"/>
    <w:rsid w:val="00D152D7"/>
    <w:rsid w:val="00D15C49"/>
    <w:rsid w:val="00D1630D"/>
    <w:rsid w:val="00D1636F"/>
    <w:rsid w:val="00D17468"/>
    <w:rsid w:val="00D17D85"/>
    <w:rsid w:val="00D203C7"/>
    <w:rsid w:val="00D2078F"/>
    <w:rsid w:val="00D20F29"/>
    <w:rsid w:val="00D21403"/>
    <w:rsid w:val="00D216BD"/>
    <w:rsid w:val="00D223BC"/>
    <w:rsid w:val="00D2261B"/>
    <w:rsid w:val="00D235F4"/>
    <w:rsid w:val="00D23834"/>
    <w:rsid w:val="00D23873"/>
    <w:rsid w:val="00D2514F"/>
    <w:rsid w:val="00D2562C"/>
    <w:rsid w:val="00D25A49"/>
    <w:rsid w:val="00D26D3D"/>
    <w:rsid w:val="00D26E00"/>
    <w:rsid w:val="00D26EEB"/>
    <w:rsid w:val="00D27BDB"/>
    <w:rsid w:val="00D30CA1"/>
    <w:rsid w:val="00D30F79"/>
    <w:rsid w:val="00D31551"/>
    <w:rsid w:val="00D316E0"/>
    <w:rsid w:val="00D31B10"/>
    <w:rsid w:val="00D32060"/>
    <w:rsid w:val="00D320B1"/>
    <w:rsid w:val="00D323D2"/>
    <w:rsid w:val="00D3277F"/>
    <w:rsid w:val="00D32993"/>
    <w:rsid w:val="00D33649"/>
    <w:rsid w:val="00D33C9F"/>
    <w:rsid w:val="00D348A0"/>
    <w:rsid w:val="00D3498A"/>
    <w:rsid w:val="00D34991"/>
    <w:rsid w:val="00D34E9E"/>
    <w:rsid w:val="00D35509"/>
    <w:rsid w:val="00D37597"/>
    <w:rsid w:val="00D40609"/>
    <w:rsid w:val="00D408A6"/>
    <w:rsid w:val="00D416DA"/>
    <w:rsid w:val="00D42D04"/>
    <w:rsid w:val="00D4364B"/>
    <w:rsid w:val="00D440C1"/>
    <w:rsid w:val="00D44538"/>
    <w:rsid w:val="00D45D72"/>
    <w:rsid w:val="00D45F46"/>
    <w:rsid w:val="00D4610F"/>
    <w:rsid w:val="00D46365"/>
    <w:rsid w:val="00D50277"/>
    <w:rsid w:val="00D50315"/>
    <w:rsid w:val="00D5201E"/>
    <w:rsid w:val="00D52C9C"/>
    <w:rsid w:val="00D535F1"/>
    <w:rsid w:val="00D542A3"/>
    <w:rsid w:val="00D54955"/>
    <w:rsid w:val="00D54BCF"/>
    <w:rsid w:val="00D55D30"/>
    <w:rsid w:val="00D56740"/>
    <w:rsid w:val="00D56CE5"/>
    <w:rsid w:val="00D605E7"/>
    <w:rsid w:val="00D6205A"/>
    <w:rsid w:val="00D6274A"/>
    <w:rsid w:val="00D62CC3"/>
    <w:rsid w:val="00D64C2C"/>
    <w:rsid w:val="00D65722"/>
    <w:rsid w:val="00D65BED"/>
    <w:rsid w:val="00D66B12"/>
    <w:rsid w:val="00D66CA0"/>
    <w:rsid w:val="00D677C1"/>
    <w:rsid w:val="00D679BF"/>
    <w:rsid w:val="00D67EDD"/>
    <w:rsid w:val="00D70956"/>
    <w:rsid w:val="00D70EFC"/>
    <w:rsid w:val="00D70F5C"/>
    <w:rsid w:val="00D714C6"/>
    <w:rsid w:val="00D7168B"/>
    <w:rsid w:val="00D73CE5"/>
    <w:rsid w:val="00D75087"/>
    <w:rsid w:val="00D75A3F"/>
    <w:rsid w:val="00D7614A"/>
    <w:rsid w:val="00D762D9"/>
    <w:rsid w:val="00D7721A"/>
    <w:rsid w:val="00D7732C"/>
    <w:rsid w:val="00D7749D"/>
    <w:rsid w:val="00D775AC"/>
    <w:rsid w:val="00D775EC"/>
    <w:rsid w:val="00D814E9"/>
    <w:rsid w:val="00D81B09"/>
    <w:rsid w:val="00D838AB"/>
    <w:rsid w:val="00D83D03"/>
    <w:rsid w:val="00D83E98"/>
    <w:rsid w:val="00D8467B"/>
    <w:rsid w:val="00D84720"/>
    <w:rsid w:val="00D84E4C"/>
    <w:rsid w:val="00D851F7"/>
    <w:rsid w:val="00D852D7"/>
    <w:rsid w:val="00D8555E"/>
    <w:rsid w:val="00D85954"/>
    <w:rsid w:val="00D86169"/>
    <w:rsid w:val="00D8639D"/>
    <w:rsid w:val="00D869AB"/>
    <w:rsid w:val="00D90365"/>
    <w:rsid w:val="00D9145D"/>
    <w:rsid w:val="00D920F4"/>
    <w:rsid w:val="00D9227E"/>
    <w:rsid w:val="00D92692"/>
    <w:rsid w:val="00D92DF3"/>
    <w:rsid w:val="00D93629"/>
    <w:rsid w:val="00D93AFA"/>
    <w:rsid w:val="00D93C64"/>
    <w:rsid w:val="00D93E7A"/>
    <w:rsid w:val="00D94595"/>
    <w:rsid w:val="00D94D4A"/>
    <w:rsid w:val="00D953C6"/>
    <w:rsid w:val="00D9542D"/>
    <w:rsid w:val="00D955D7"/>
    <w:rsid w:val="00D96BAF"/>
    <w:rsid w:val="00DA0224"/>
    <w:rsid w:val="00DA1659"/>
    <w:rsid w:val="00DA17A9"/>
    <w:rsid w:val="00DA4985"/>
    <w:rsid w:val="00DA5390"/>
    <w:rsid w:val="00DA5F2D"/>
    <w:rsid w:val="00DA67F6"/>
    <w:rsid w:val="00DA6B8E"/>
    <w:rsid w:val="00DA7106"/>
    <w:rsid w:val="00DA7346"/>
    <w:rsid w:val="00DA7B6D"/>
    <w:rsid w:val="00DA7ED0"/>
    <w:rsid w:val="00DB0089"/>
    <w:rsid w:val="00DB06A4"/>
    <w:rsid w:val="00DB0EF8"/>
    <w:rsid w:val="00DB184D"/>
    <w:rsid w:val="00DB1927"/>
    <w:rsid w:val="00DB1A90"/>
    <w:rsid w:val="00DB2D15"/>
    <w:rsid w:val="00DB3967"/>
    <w:rsid w:val="00DB3CFC"/>
    <w:rsid w:val="00DB44BD"/>
    <w:rsid w:val="00DB47F2"/>
    <w:rsid w:val="00DB5E59"/>
    <w:rsid w:val="00DB62B4"/>
    <w:rsid w:val="00DB71F2"/>
    <w:rsid w:val="00DB7279"/>
    <w:rsid w:val="00DB767B"/>
    <w:rsid w:val="00DC15B0"/>
    <w:rsid w:val="00DC181C"/>
    <w:rsid w:val="00DC193A"/>
    <w:rsid w:val="00DC2C34"/>
    <w:rsid w:val="00DC36D3"/>
    <w:rsid w:val="00DC37C1"/>
    <w:rsid w:val="00DC50BF"/>
    <w:rsid w:val="00DC57E9"/>
    <w:rsid w:val="00DC5890"/>
    <w:rsid w:val="00DC639C"/>
    <w:rsid w:val="00DC63C7"/>
    <w:rsid w:val="00DC63D2"/>
    <w:rsid w:val="00DC64EA"/>
    <w:rsid w:val="00DC7F12"/>
    <w:rsid w:val="00DD0207"/>
    <w:rsid w:val="00DD0D83"/>
    <w:rsid w:val="00DD0E28"/>
    <w:rsid w:val="00DD0FB6"/>
    <w:rsid w:val="00DD10CA"/>
    <w:rsid w:val="00DD1199"/>
    <w:rsid w:val="00DD16C7"/>
    <w:rsid w:val="00DD1D0E"/>
    <w:rsid w:val="00DD222D"/>
    <w:rsid w:val="00DD3826"/>
    <w:rsid w:val="00DD530D"/>
    <w:rsid w:val="00DD592D"/>
    <w:rsid w:val="00DD5AA3"/>
    <w:rsid w:val="00DD5E0F"/>
    <w:rsid w:val="00DD6196"/>
    <w:rsid w:val="00DD6B4F"/>
    <w:rsid w:val="00DD6F90"/>
    <w:rsid w:val="00DD7F6D"/>
    <w:rsid w:val="00DE1DF1"/>
    <w:rsid w:val="00DE250F"/>
    <w:rsid w:val="00DE276C"/>
    <w:rsid w:val="00DE2B1C"/>
    <w:rsid w:val="00DE3ED7"/>
    <w:rsid w:val="00DE4332"/>
    <w:rsid w:val="00DE465F"/>
    <w:rsid w:val="00DE4EEA"/>
    <w:rsid w:val="00DE5897"/>
    <w:rsid w:val="00DE5B42"/>
    <w:rsid w:val="00DE602A"/>
    <w:rsid w:val="00DE6A3D"/>
    <w:rsid w:val="00DE6D5E"/>
    <w:rsid w:val="00DE6D8D"/>
    <w:rsid w:val="00DE713B"/>
    <w:rsid w:val="00DF088B"/>
    <w:rsid w:val="00DF0D33"/>
    <w:rsid w:val="00DF1590"/>
    <w:rsid w:val="00DF24A5"/>
    <w:rsid w:val="00DF3E80"/>
    <w:rsid w:val="00DF3EDF"/>
    <w:rsid w:val="00DF476D"/>
    <w:rsid w:val="00DF53AD"/>
    <w:rsid w:val="00DF5D9D"/>
    <w:rsid w:val="00DF6052"/>
    <w:rsid w:val="00DF67A8"/>
    <w:rsid w:val="00DF7013"/>
    <w:rsid w:val="00DF70D4"/>
    <w:rsid w:val="00DF72FA"/>
    <w:rsid w:val="00DF76EC"/>
    <w:rsid w:val="00DF783D"/>
    <w:rsid w:val="00DF7894"/>
    <w:rsid w:val="00E001BE"/>
    <w:rsid w:val="00E01202"/>
    <w:rsid w:val="00E014F5"/>
    <w:rsid w:val="00E01FE1"/>
    <w:rsid w:val="00E0239E"/>
    <w:rsid w:val="00E0241B"/>
    <w:rsid w:val="00E0315F"/>
    <w:rsid w:val="00E042F0"/>
    <w:rsid w:val="00E04955"/>
    <w:rsid w:val="00E052C8"/>
    <w:rsid w:val="00E05D61"/>
    <w:rsid w:val="00E068B6"/>
    <w:rsid w:val="00E07466"/>
    <w:rsid w:val="00E07751"/>
    <w:rsid w:val="00E077D7"/>
    <w:rsid w:val="00E11003"/>
    <w:rsid w:val="00E12186"/>
    <w:rsid w:val="00E1388D"/>
    <w:rsid w:val="00E14EF5"/>
    <w:rsid w:val="00E14FE3"/>
    <w:rsid w:val="00E160DC"/>
    <w:rsid w:val="00E17241"/>
    <w:rsid w:val="00E174C9"/>
    <w:rsid w:val="00E1758A"/>
    <w:rsid w:val="00E17FA5"/>
    <w:rsid w:val="00E205CD"/>
    <w:rsid w:val="00E21370"/>
    <w:rsid w:val="00E21460"/>
    <w:rsid w:val="00E217EC"/>
    <w:rsid w:val="00E2189A"/>
    <w:rsid w:val="00E21EAF"/>
    <w:rsid w:val="00E22DFC"/>
    <w:rsid w:val="00E22EDC"/>
    <w:rsid w:val="00E230CE"/>
    <w:rsid w:val="00E23EB6"/>
    <w:rsid w:val="00E24308"/>
    <w:rsid w:val="00E25979"/>
    <w:rsid w:val="00E26674"/>
    <w:rsid w:val="00E268D0"/>
    <w:rsid w:val="00E273A9"/>
    <w:rsid w:val="00E30AB9"/>
    <w:rsid w:val="00E31356"/>
    <w:rsid w:val="00E31576"/>
    <w:rsid w:val="00E31ECE"/>
    <w:rsid w:val="00E3210B"/>
    <w:rsid w:val="00E325CB"/>
    <w:rsid w:val="00E32688"/>
    <w:rsid w:val="00E34200"/>
    <w:rsid w:val="00E36492"/>
    <w:rsid w:val="00E36FA6"/>
    <w:rsid w:val="00E3772C"/>
    <w:rsid w:val="00E37797"/>
    <w:rsid w:val="00E40018"/>
    <w:rsid w:val="00E4030F"/>
    <w:rsid w:val="00E41668"/>
    <w:rsid w:val="00E41B2C"/>
    <w:rsid w:val="00E41F06"/>
    <w:rsid w:val="00E42041"/>
    <w:rsid w:val="00E421AC"/>
    <w:rsid w:val="00E42AC6"/>
    <w:rsid w:val="00E43C87"/>
    <w:rsid w:val="00E445BB"/>
    <w:rsid w:val="00E44A17"/>
    <w:rsid w:val="00E451EC"/>
    <w:rsid w:val="00E4593F"/>
    <w:rsid w:val="00E47311"/>
    <w:rsid w:val="00E507B2"/>
    <w:rsid w:val="00E50948"/>
    <w:rsid w:val="00E51805"/>
    <w:rsid w:val="00E563DC"/>
    <w:rsid w:val="00E5696B"/>
    <w:rsid w:val="00E57366"/>
    <w:rsid w:val="00E5755A"/>
    <w:rsid w:val="00E57950"/>
    <w:rsid w:val="00E63498"/>
    <w:rsid w:val="00E63968"/>
    <w:rsid w:val="00E63C8D"/>
    <w:rsid w:val="00E64D5C"/>
    <w:rsid w:val="00E64F29"/>
    <w:rsid w:val="00E6533C"/>
    <w:rsid w:val="00E6677E"/>
    <w:rsid w:val="00E668B7"/>
    <w:rsid w:val="00E67312"/>
    <w:rsid w:val="00E67605"/>
    <w:rsid w:val="00E67892"/>
    <w:rsid w:val="00E67D90"/>
    <w:rsid w:val="00E67FE5"/>
    <w:rsid w:val="00E71A4C"/>
    <w:rsid w:val="00E72BD5"/>
    <w:rsid w:val="00E73176"/>
    <w:rsid w:val="00E7365F"/>
    <w:rsid w:val="00E73829"/>
    <w:rsid w:val="00E73C33"/>
    <w:rsid w:val="00E740E0"/>
    <w:rsid w:val="00E7482C"/>
    <w:rsid w:val="00E74C9E"/>
    <w:rsid w:val="00E75ECA"/>
    <w:rsid w:val="00E76900"/>
    <w:rsid w:val="00E802A4"/>
    <w:rsid w:val="00E8135F"/>
    <w:rsid w:val="00E814DF"/>
    <w:rsid w:val="00E831EB"/>
    <w:rsid w:val="00E85803"/>
    <w:rsid w:val="00E86351"/>
    <w:rsid w:val="00E86EDC"/>
    <w:rsid w:val="00E874BD"/>
    <w:rsid w:val="00E8769C"/>
    <w:rsid w:val="00E9040D"/>
    <w:rsid w:val="00E90762"/>
    <w:rsid w:val="00E90DE6"/>
    <w:rsid w:val="00E90EF1"/>
    <w:rsid w:val="00E912FF"/>
    <w:rsid w:val="00E91BDA"/>
    <w:rsid w:val="00E92846"/>
    <w:rsid w:val="00E942B4"/>
    <w:rsid w:val="00E9504D"/>
    <w:rsid w:val="00E95E81"/>
    <w:rsid w:val="00E96E77"/>
    <w:rsid w:val="00E97583"/>
    <w:rsid w:val="00E97827"/>
    <w:rsid w:val="00E97C43"/>
    <w:rsid w:val="00EA0AE0"/>
    <w:rsid w:val="00EA0DA7"/>
    <w:rsid w:val="00EA2765"/>
    <w:rsid w:val="00EA2902"/>
    <w:rsid w:val="00EA3728"/>
    <w:rsid w:val="00EA38A9"/>
    <w:rsid w:val="00EA4BE8"/>
    <w:rsid w:val="00EA5C69"/>
    <w:rsid w:val="00EA69CD"/>
    <w:rsid w:val="00EA780E"/>
    <w:rsid w:val="00EB0E02"/>
    <w:rsid w:val="00EB3089"/>
    <w:rsid w:val="00EB3A06"/>
    <w:rsid w:val="00EB4591"/>
    <w:rsid w:val="00EB4BC3"/>
    <w:rsid w:val="00EB57A5"/>
    <w:rsid w:val="00EB587E"/>
    <w:rsid w:val="00EB6024"/>
    <w:rsid w:val="00EB6673"/>
    <w:rsid w:val="00EB6A1F"/>
    <w:rsid w:val="00EB6E96"/>
    <w:rsid w:val="00EB745E"/>
    <w:rsid w:val="00EB76F5"/>
    <w:rsid w:val="00EB79A9"/>
    <w:rsid w:val="00EB7B31"/>
    <w:rsid w:val="00EB7CC7"/>
    <w:rsid w:val="00EC1188"/>
    <w:rsid w:val="00EC119B"/>
    <w:rsid w:val="00EC1658"/>
    <w:rsid w:val="00EC2520"/>
    <w:rsid w:val="00EC2535"/>
    <w:rsid w:val="00EC2FEF"/>
    <w:rsid w:val="00EC3948"/>
    <w:rsid w:val="00EC430C"/>
    <w:rsid w:val="00EC53E0"/>
    <w:rsid w:val="00EC57DC"/>
    <w:rsid w:val="00EC5CD2"/>
    <w:rsid w:val="00EC5F69"/>
    <w:rsid w:val="00EC63D9"/>
    <w:rsid w:val="00EC7A2B"/>
    <w:rsid w:val="00EC7BB4"/>
    <w:rsid w:val="00EC7F1D"/>
    <w:rsid w:val="00ED0AB2"/>
    <w:rsid w:val="00ED0CEA"/>
    <w:rsid w:val="00ED1136"/>
    <w:rsid w:val="00ED11D7"/>
    <w:rsid w:val="00ED2FF3"/>
    <w:rsid w:val="00ED3C7C"/>
    <w:rsid w:val="00ED3F99"/>
    <w:rsid w:val="00ED3FB3"/>
    <w:rsid w:val="00ED40B5"/>
    <w:rsid w:val="00ED4416"/>
    <w:rsid w:val="00ED4BC3"/>
    <w:rsid w:val="00ED4C7E"/>
    <w:rsid w:val="00ED4CF0"/>
    <w:rsid w:val="00ED5726"/>
    <w:rsid w:val="00ED5B3A"/>
    <w:rsid w:val="00ED5E59"/>
    <w:rsid w:val="00ED640B"/>
    <w:rsid w:val="00ED6D69"/>
    <w:rsid w:val="00ED6EB9"/>
    <w:rsid w:val="00ED78F3"/>
    <w:rsid w:val="00ED7EC2"/>
    <w:rsid w:val="00EE2788"/>
    <w:rsid w:val="00EE288B"/>
    <w:rsid w:val="00EE3061"/>
    <w:rsid w:val="00EE3596"/>
    <w:rsid w:val="00EE3F6A"/>
    <w:rsid w:val="00EE475C"/>
    <w:rsid w:val="00EE4827"/>
    <w:rsid w:val="00EE4D21"/>
    <w:rsid w:val="00EE4ED2"/>
    <w:rsid w:val="00EE555D"/>
    <w:rsid w:val="00EE5C31"/>
    <w:rsid w:val="00EE633E"/>
    <w:rsid w:val="00EE676A"/>
    <w:rsid w:val="00EE6D10"/>
    <w:rsid w:val="00EE6E9F"/>
    <w:rsid w:val="00EE7E5D"/>
    <w:rsid w:val="00EF007F"/>
    <w:rsid w:val="00EF1E36"/>
    <w:rsid w:val="00EF2376"/>
    <w:rsid w:val="00EF497B"/>
    <w:rsid w:val="00EF4B50"/>
    <w:rsid w:val="00EF4F32"/>
    <w:rsid w:val="00EF6218"/>
    <w:rsid w:val="00EF6FB1"/>
    <w:rsid w:val="00EF770E"/>
    <w:rsid w:val="00F006DF"/>
    <w:rsid w:val="00F00745"/>
    <w:rsid w:val="00F00A70"/>
    <w:rsid w:val="00F00B74"/>
    <w:rsid w:val="00F00D3A"/>
    <w:rsid w:val="00F015B0"/>
    <w:rsid w:val="00F01DFD"/>
    <w:rsid w:val="00F0261F"/>
    <w:rsid w:val="00F0349F"/>
    <w:rsid w:val="00F0387C"/>
    <w:rsid w:val="00F04347"/>
    <w:rsid w:val="00F046F4"/>
    <w:rsid w:val="00F04F3F"/>
    <w:rsid w:val="00F0664D"/>
    <w:rsid w:val="00F06B78"/>
    <w:rsid w:val="00F06F97"/>
    <w:rsid w:val="00F10678"/>
    <w:rsid w:val="00F10AC2"/>
    <w:rsid w:val="00F10D5F"/>
    <w:rsid w:val="00F10F34"/>
    <w:rsid w:val="00F1106D"/>
    <w:rsid w:val="00F11664"/>
    <w:rsid w:val="00F1177C"/>
    <w:rsid w:val="00F126CB"/>
    <w:rsid w:val="00F12BCA"/>
    <w:rsid w:val="00F13B58"/>
    <w:rsid w:val="00F15884"/>
    <w:rsid w:val="00F15A1B"/>
    <w:rsid w:val="00F16AE2"/>
    <w:rsid w:val="00F177CD"/>
    <w:rsid w:val="00F17C30"/>
    <w:rsid w:val="00F17D91"/>
    <w:rsid w:val="00F200CD"/>
    <w:rsid w:val="00F20B4E"/>
    <w:rsid w:val="00F20DC1"/>
    <w:rsid w:val="00F221D7"/>
    <w:rsid w:val="00F22F76"/>
    <w:rsid w:val="00F23D27"/>
    <w:rsid w:val="00F23ECF"/>
    <w:rsid w:val="00F242B7"/>
    <w:rsid w:val="00F243EC"/>
    <w:rsid w:val="00F24721"/>
    <w:rsid w:val="00F269B9"/>
    <w:rsid w:val="00F30E3C"/>
    <w:rsid w:val="00F31580"/>
    <w:rsid w:val="00F31D08"/>
    <w:rsid w:val="00F3215A"/>
    <w:rsid w:val="00F32381"/>
    <w:rsid w:val="00F33AB2"/>
    <w:rsid w:val="00F34FFE"/>
    <w:rsid w:val="00F36226"/>
    <w:rsid w:val="00F36310"/>
    <w:rsid w:val="00F36FD5"/>
    <w:rsid w:val="00F37734"/>
    <w:rsid w:val="00F37E30"/>
    <w:rsid w:val="00F409A6"/>
    <w:rsid w:val="00F433B6"/>
    <w:rsid w:val="00F434A4"/>
    <w:rsid w:val="00F43B60"/>
    <w:rsid w:val="00F43FF5"/>
    <w:rsid w:val="00F44A1D"/>
    <w:rsid w:val="00F44F86"/>
    <w:rsid w:val="00F45D45"/>
    <w:rsid w:val="00F4675B"/>
    <w:rsid w:val="00F4708C"/>
    <w:rsid w:val="00F50EC1"/>
    <w:rsid w:val="00F513E0"/>
    <w:rsid w:val="00F51756"/>
    <w:rsid w:val="00F53245"/>
    <w:rsid w:val="00F53620"/>
    <w:rsid w:val="00F543AC"/>
    <w:rsid w:val="00F5440E"/>
    <w:rsid w:val="00F54497"/>
    <w:rsid w:val="00F54B43"/>
    <w:rsid w:val="00F54BED"/>
    <w:rsid w:val="00F55661"/>
    <w:rsid w:val="00F55A2B"/>
    <w:rsid w:val="00F55EE8"/>
    <w:rsid w:val="00F579C8"/>
    <w:rsid w:val="00F60270"/>
    <w:rsid w:val="00F609B8"/>
    <w:rsid w:val="00F60DA6"/>
    <w:rsid w:val="00F61056"/>
    <w:rsid w:val="00F61AE5"/>
    <w:rsid w:val="00F6251B"/>
    <w:rsid w:val="00F62FB8"/>
    <w:rsid w:val="00F63080"/>
    <w:rsid w:val="00F63D52"/>
    <w:rsid w:val="00F640DB"/>
    <w:rsid w:val="00F64472"/>
    <w:rsid w:val="00F65B63"/>
    <w:rsid w:val="00F660D0"/>
    <w:rsid w:val="00F66C20"/>
    <w:rsid w:val="00F66DD8"/>
    <w:rsid w:val="00F671E2"/>
    <w:rsid w:val="00F70B7B"/>
    <w:rsid w:val="00F713C8"/>
    <w:rsid w:val="00F71A37"/>
    <w:rsid w:val="00F72834"/>
    <w:rsid w:val="00F74569"/>
    <w:rsid w:val="00F75287"/>
    <w:rsid w:val="00F753A8"/>
    <w:rsid w:val="00F763B4"/>
    <w:rsid w:val="00F76CA1"/>
    <w:rsid w:val="00F7740A"/>
    <w:rsid w:val="00F776A8"/>
    <w:rsid w:val="00F8043A"/>
    <w:rsid w:val="00F80ADD"/>
    <w:rsid w:val="00F81307"/>
    <w:rsid w:val="00F81592"/>
    <w:rsid w:val="00F82CB9"/>
    <w:rsid w:val="00F8303B"/>
    <w:rsid w:val="00F835FC"/>
    <w:rsid w:val="00F84399"/>
    <w:rsid w:val="00F8469C"/>
    <w:rsid w:val="00F84CB5"/>
    <w:rsid w:val="00F8533D"/>
    <w:rsid w:val="00F8578A"/>
    <w:rsid w:val="00F858C7"/>
    <w:rsid w:val="00F85FF5"/>
    <w:rsid w:val="00F86BFE"/>
    <w:rsid w:val="00F8789F"/>
    <w:rsid w:val="00F87EED"/>
    <w:rsid w:val="00F91BE0"/>
    <w:rsid w:val="00F91D48"/>
    <w:rsid w:val="00F92309"/>
    <w:rsid w:val="00F92C01"/>
    <w:rsid w:val="00F95343"/>
    <w:rsid w:val="00F95A3C"/>
    <w:rsid w:val="00F95A95"/>
    <w:rsid w:val="00F96AA5"/>
    <w:rsid w:val="00F97ED2"/>
    <w:rsid w:val="00FA00B2"/>
    <w:rsid w:val="00FA16BE"/>
    <w:rsid w:val="00FA198F"/>
    <w:rsid w:val="00FA1FEA"/>
    <w:rsid w:val="00FA25C4"/>
    <w:rsid w:val="00FA5381"/>
    <w:rsid w:val="00FA5F90"/>
    <w:rsid w:val="00FA60F2"/>
    <w:rsid w:val="00FA68BC"/>
    <w:rsid w:val="00FA69E8"/>
    <w:rsid w:val="00FA7BFD"/>
    <w:rsid w:val="00FB0BAB"/>
    <w:rsid w:val="00FB22E8"/>
    <w:rsid w:val="00FB3528"/>
    <w:rsid w:val="00FB3A0A"/>
    <w:rsid w:val="00FB4BCB"/>
    <w:rsid w:val="00FB50B6"/>
    <w:rsid w:val="00FB5F2D"/>
    <w:rsid w:val="00FB6552"/>
    <w:rsid w:val="00FB6D1D"/>
    <w:rsid w:val="00FB6EC8"/>
    <w:rsid w:val="00FB7B3F"/>
    <w:rsid w:val="00FC07E5"/>
    <w:rsid w:val="00FC0B70"/>
    <w:rsid w:val="00FC0C09"/>
    <w:rsid w:val="00FC2A97"/>
    <w:rsid w:val="00FC380E"/>
    <w:rsid w:val="00FC6278"/>
    <w:rsid w:val="00FC6FC2"/>
    <w:rsid w:val="00FC7071"/>
    <w:rsid w:val="00FC729B"/>
    <w:rsid w:val="00FC7E55"/>
    <w:rsid w:val="00FD00D1"/>
    <w:rsid w:val="00FD071F"/>
    <w:rsid w:val="00FD0C7C"/>
    <w:rsid w:val="00FD13D4"/>
    <w:rsid w:val="00FD1481"/>
    <w:rsid w:val="00FD2B9F"/>
    <w:rsid w:val="00FD3937"/>
    <w:rsid w:val="00FD4406"/>
    <w:rsid w:val="00FD5285"/>
    <w:rsid w:val="00FD5541"/>
    <w:rsid w:val="00FD56B5"/>
    <w:rsid w:val="00FD6923"/>
    <w:rsid w:val="00FD6956"/>
    <w:rsid w:val="00FD6BEA"/>
    <w:rsid w:val="00FD7738"/>
    <w:rsid w:val="00FE14C1"/>
    <w:rsid w:val="00FE19B3"/>
    <w:rsid w:val="00FE225B"/>
    <w:rsid w:val="00FE3DD0"/>
    <w:rsid w:val="00FE3F07"/>
    <w:rsid w:val="00FE429F"/>
    <w:rsid w:val="00FE517C"/>
    <w:rsid w:val="00FE6E1F"/>
    <w:rsid w:val="00FE786C"/>
    <w:rsid w:val="00FF032F"/>
    <w:rsid w:val="00FF080E"/>
    <w:rsid w:val="00FF097D"/>
    <w:rsid w:val="00FF0C92"/>
    <w:rsid w:val="00FF13D3"/>
    <w:rsid w:val="00FF1891"/>
    <w:rsid w:val="00FF199C"/>
    <w:rsid w:val="00FF2B8A"/>
    <w:rsid w:val="00FF304A"/>
    <w:rsid w:val="00FF3207"/>
    <w:rsid w:val="00FF3813"/>
    <w:rsid w:val="00FF4767"/>
    <w:rsid w:val="00FF4DCF"/>
    <w:rsid w:val="00FF5239"/>
    <w:rsid w:val="00FF53A2"/>
    <w:rsid w:val="00FF55F9"/>
    <w:rsid w:val="00FF5A20"/>
    <w:rsid w:val="00FF610E"/>
    <w:rsid w:val="00FF6294"/>
    <w:rsid w:val="00FF62D6"/>
    <w:rsid w:val="00FF65F3"/>
    <w:rsid w:val="00FF6F6B"/>
    <w:rsid w:val="00FF75CE"/>
    <w:rsid w:val="00FF7AAE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233E4"/>
  <w15:docId w15:val="{0FCECDD6-34AE-4FD9-8D06-CA9D3D77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77C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186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218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218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39"/>
    <w:rsid w:val="006173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CJENSKIRADOVI3Podpodnaslovpoglavlja">
    <w:name w:val="OCJENSKI_RADOVI_3_Podpodnaslov_poglavlja"/>
    <w:basedOn w:val="OCJENSKIRADOVIFontParagraph"/>
    <w:next w:val="Normal"/>
    <w:uiPriority w:val="99"/>
    <w:rsid w:val="000771D9"/>
    <w:pPr>
      <w:numPr>
        <w:ilvl w:val="2"/>
        <w:numId w:val="24"/>
      </w:numPr>
      <w:spacing w:after="120"/>
    </w:pPr>
    <w:rPr>
      <w:i/>
      <w:iCs/>
    </w:rPr>
  </w:style>
  <w:style w:type="paragraph" w:customStyle="1" w:styleId="OCJENSKIRADOVIReferencija">
    <w:name w:val="OCJENSKI_RADOVI_Referencija"/>
    <w:basedOn w:val="OCJENSKIRADOVIFontParagraph"/>
    <w:uiPriority w:val="99"/>
    <w:rsid w:val="007416FA"/>
    <w:pPr>
      <w:numPr>
        <w:numId w:val="32"/>
      </w:numPr>
      <w:spacing w:line="360" w:lineRule="auto"/>
      <w:ind w:left="454" w:hanging="454"/>
    </w:pPr>
    <w:rPr>
      <w:sz w:val="22"/>
      <w:szCs w:val="22"/>
    </w:rPr>
  </w:style>
  <w:style w:type="paragraph" w:customStyle="1" w:styleId="OCJENSKIRADOVIHeader">
    <w:name w:val="OCJENSKI_RADOVI_Head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Odlomak1PRVIODLOMAK">
    <w:name w:val="OCJENSKI_RADOVI_Odlomak_1_PRVI_ODLOMAK"/>
    <w:basedOn w:val="OCJENSKIRADOVIFontParagraph"/>
    <w:next w:val="OCJENSKIRADOVIOdlomak2OSTALIODLOMCI"/>
    <w:link w:val="OCJENSKIRADOVIOdlomak1PRVIODLOMAKChar"/>
    <w:uiPriority w:val="99"/>
    <w:rsid w:val="0009307D"/>
    <w:pPr>
      <w:spacing w:line="360" w:lineRule="auto"/>
      <w:jc w:val="both"/>
    </w:pPr>
  </w:style>
  <w:style w:type="paragraph" w:customStyle="1" w:styleId="OCJENSKIRADOVIOdlomak2OSTALIODLOMCI">
    <w:name w:val="OCJENSKI_RADOVI_Odlomak_2_OSTALI_ODLOMCI"/>
    <w:basedOn w:val="OCJENSKIRADOVIOdlomak1PRVIODLOMAK"/>
    <w:uiPriority w:val="99"/>
    <w:rsid w:val="00CC73D0"/>
    <w:pPr>
      <w:ind w:firstLine="340"/>
    </w:pPr>
  </w:style>
  <w:style w:type="paragraph" w:customStyle="1" w:styleId="CCAReference">
    <w:name w:val="CCA_Reference"/>
    <w:basedOn w:val="Normal"/>
    <w:uiPriority w:val="99"/>
    <w:rsid w:val="00EB7CC7"/>
    <w:pPr>
      <w:widowControl w:val="0"/>
      <w:numPr>
        <w:numId w:val="33"/>
      </w:numPr>
      <w:tabs>
        <w:tab w:val="left" w:pos="340"/>
      </w:tabs>
      <w:autoSpaceDE w:val="0"/>
      <w:autoSpaceDN w:val="0"/>
      <w:adjustRightInd w:val="0"/>
      <w:spacing w:line="200" w:lineRule="exact"/>
      <w:ind w:left="340" w:hanging="170"/>
      <w:jc w:val="both"/>
    </w:pPr>
    <w:rPr>
      <w:sz w:val="16"/>
      <w:szCs w:val="16"/>
    </w:rPr>
  </w:style>
  <w:style w:type="paragraph" w:customStyle="1" w:styleId="OCJENSKIRADOVI1Naslovpoglavlja">
    <w:name w:val="OCJENSKI_RADOVI_1_Naslov_poglavlja"/>
    <w:basedOn w:val="OCJENSKIRADOVI0Naslovsadrzaja"/>
    <w:link w:val="OCJENSKIRADOVI1NaslovpoglavljaChar"/>
    <w:uiPriority w:val="99"/>
    <w:rsid w:val="00BC4A5C"/>
    <w:pPr>
      <w:numPr>
        <w:numId w:val="24"/>
      </w:numPr>
      <w:tabs>
        <w:tab w:val="left" w:pos="1134"/>
      </w:tabs>
      <w:outlineLvl w:val="0"/>
    </w:pPr>
    <w:rPr>
      <w:caps/>
    </w:rPr>
  </w:style>
  <w:style w:type="character" w:customStyle="1" w:styleId="OCJENSKIRADOVI1NaslovpoglavljaChar">
    <w:name w:val="OCJENSKI_RADOVI_1_Naslov_poglavlja Char"/>
    <w:basedOn w:val="DefaultParagraphFont"/>
    <w:link w:val="OCJENSKIRADOVI1Naslovpoglavlja"/>
    <w:uiPriority w:val="99"/>
    <w:locked/>
    <w:rsid w:val="00BC4A5C"/>
    <w:rPr>
      <w:rFonts w:ascii="Calibri" w:hAnsi="Calibri" w:cs="Calibri"/>
      <w:b/>
      <w:bCs/>
      <w:caps/>
      <w:color w:val="auto"/>
      <w:sz w:val="24"/>
      <w:szCs w:val="24"/>
      <w:lang w:val="hr-HR"/>
    </w:rPr>
  </w:style>
  <w:style w:type="paragraph" w:customStyle="1" w:styleId="OCJENSKIRADOVIFooter">
    <w:name w:val="OCJENSKI_RADOVI_Foot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FontParagraph">
    <w:name w:val="OCJENSKI_RADOVI_Font_Paragraph"/>
    <w:uiPriority w:val="99"/>
    <w:rsid w:val="007416FA"/>
    <w:rPr>
      <w:sz w:val="24"/>
      <w:szCs w:val="24"/>
      <w:lang w:eastAsia="en-US"/>
    </w:rPr>
  </w:style>
  <w:style w:type="paragraph" w:customStyle="1" w:styleId="OCJENSKIRADOVIOdlomak3NASTAVAKODLOMKA">
    <w:name w:val="OCJENSKI_RADOVI_Odlomak_3_NASTAVAK_ODLOMKA"/>
    <w:basedOn w:val="OCJENSKIRADOVIOdlomak1PRVIODLOMAK"/>
    <w:link w:val="OCJENSKIRADOVIOdlomak3NASTAVAKODLOMKAChar"/>
    <w:uiPriority w:val="99"/>
    <w:rsid w:val="0009307D"/>
  </w:style>
  <w:style w:type="character" w:customStyle="1" w:styleId="OCJENSKIRADOVIOdlomak3NASTAVAKODLOMKAChar">
    <w:name w:val="OCJENSKI_RADOVI_Odlomak_3_NASTAVAK_ODLOMKA Char"/>
    <w:basedOn w:val="DefaultParagraphFont"/>
    <w:link w:val="OCJENSKIRADOVIOdlomak3NASTAVAKODLOMKA"/>
    <w:uiPriority w:val="99"/>
    <w:locked/>
    <w:rsid w:val="0009307D"/>
    <w:rPr>
      <w:rFonts w:ascii="Calibri" w:hAnsi="Calibri" w:cs="Calibri"/>
      <w:sz w:val="24"/>
      <w:szCs w:val="24"/>
      <w:lang w:val="hr-HR"/>
    </w:rPr>
  </w:style>
  <w:style w:type="paragraph" w:styleId="TOC4">
    <w:name w:val="toc 4"/>
    <w:basedOn w:val="Normal"/>
    <w:next w:val="Normal"/>
    <w:autoRedefine/>
    <w:uiPriority w:val="99"/>
    <w:semiHidden/>
    <w:rsid w:val="00700704"/>
    <w:pPr>
      <w:ind w:left="720"/>
    </w:pPr>
  </w:style>
  <w:style w:type="character" w:styleId="Hyperlink">
    <w:name w:val="Hyperlink"/>
    <w:aliases w:val="OCJENSKI_RADOVI_Hyperlink"/>
    <w:basedOn w:val="OCJENSKIRADOVIFontCharacter"/>
    <w:uiPriority w:val="99"/>
    <w:rsid w:val="007A649E"/>
    <w:rPr>
      <w:rFonts w:ascii="Times New Roman" w:hAnsi="Times New Roman" w:cs="Times New Roman"/>
      <w:color w:val="003399"/>
      <w:sz w:val="20"/>
      <w:szCs w:val="20"/>
      <w:u w:val="single"/>
    </w:rPr>
  </w:style>
  <w:style w:type="paragraph" w:customStyle="1" w:styleId="OCJENSKIRADOVI2Podnaslovpoglavlja">
    <w:name w:val="OCJENSKI_RADOVI_2_Podnaslov_poglavlja"/>
    <w:basedOn w:val="OCJENSKIRADOVIFontParagraph"/>
    <w:next w:val="Normal"/>
    <w:link w:val="OCJENSKIRADOVI2PodnaslovpoglavljaChar"/>
    <w:uiPriority w:val="99"/>
    <w:rsid w:val="006A7229"/>
    <w:pPr>
      <w:numPr>
        <w:ilvl w:val="1"/>
        <w:numId w:val="24"/>
      </w:numPr>
      <w:spacing w:before="240" w:after="120"/>
      <w:outlineLvl w:val="1"/>
    </w:pPr>
    <w:rPr>
      <w:b/>
      <w:bCs/>
      <w:sz w:val="28"/>
      <w:szCs w:val="28"/>
    </w:rPr>
  </w:style>
  <w:style w:type="character" w:customStyle="1" w:styleId="OCJENSKIRADOVI2PodnaslovpoglavljaChar">
    <w:name w:val="OCJENSKI_RADOVI_2_Podnaslov_poglavlja Char"/>
    <w:basedOn w:val="DefaultParagraphFont"/>
    <w:link w:val="OCJENSKIRADOVI2Podnaslovpoglavlja"/>
    <w:uiPriority w:val="99"/>
    <w:locked/>
    <w:rsid w:val="006A7229"/>
    <w:rPr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294BF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OCJENSKIRADOVI0Naslovsadrzaja">
    <w:name w:val="OCJENSKI_RADOVI_0_Naslov_sadrzaja"/>
    <w:basedOn w:val="OCJENSKIRADOVIFontParagraph"/>
    <w:uiPriority w:val="99"/>
    <w:rsid w:val="0065627C"/>
    <w:pPr>
      <w:spacing w:before="600" w:after="480"/>
    </w:pPr>
    <w:rPr>
      <w:b/>
      <w:bCs/>
      <w:color w:val="003399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rsid w:val="005B0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B0F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0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B0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val="en-US" w:eastAsia="en-US"/>
    </w:rPr>
  </w:style>
  <w:style w:type="paragraph" w:styleId="TOC1">
    <w:name w:val="toc 1"/>
    <w:aliases w:val="OCJENSKI_RADOVI_TOC_1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</w:pPr>
    <w:rPr>
      <w:b/>
      <w:bCs/>
      <w:caps/>
      <w:noProof/>
      <w:color w:val="003399"/>
    </w:rPr>
  </w:style>
  <w:style w:type="paragraph" w:styleId="TOC9">
    <w:name w:val="toc 9"/>
    <w:basedOn w:val="Normal"/>
    <w:next w:val="Normal"/>
    <w:autoRedefine/>
    <w:uiPriority w:val="99"/>
    <w:semiHidden/>
    <w:rsid w:val="00060EB5"/>
    <w:pPr>
      <w:ind w:left="1920"/>
    </w:pPr>
  </w:style>
  <w:style w:type="paragraph" w:styleId="TOC2">
    <w:name w:val="toc 2"/>
    <w:aliases w:val="OCJENSKI_RADOVI_TOC_2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b/>
      <w:bCs/>
      <w:sz w:val="22"/>
      <w:szCs w:val="22"/>
    </w:rPr>
  </w:style>
  <w:style w:type="paragraph" w:styleId="TOC3">
    <w:name w:val="toc 3"/>
    <w:aliases w:val="OCJENSKI_RADOVI_TOC_3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i/>
      <w:iCs/>
      <w:sz w:val="22"/>
      <w:szCs w:val="22"/>
    </w:rPr>
  </w:style>
  <w:style w:type="character" w:customStyle="1" w:styleId="OCJENSKIRADOVIFontCharacter">
    <w:name w:val="OCJENSKI_RADOVI_Font_Character"/>
    <w:uiPriority w:val="99"/>
    <w:rsid w:val="007A649E"/>
    <w:rPr>
      <w:rFonts w:ascii="Times New Roman" w:hAnsi="Times New Roman" w:cs="Times New Roman"/>
      <w:u w:val="none"/>
    </w:rPr>
  </w:style>
  <w:style w:type="character" w:customStyle="1" w:styleId="OCJENSKIRADOVIOdlomak1PRVIODLOMAKChar">
    <w:name w:val="OCJENSKI_RADOVI_Odlomak_1_PRVI_ODLOMAK Char"/>
    <w:basedOn w:val="DefaultParagraphFont"/>
    <w:link w:val="OCJENSKIRADOVIOdlomak1PRVIODLOMAK"/>
    <w:uiPriority w:val="99"/>
    <w:locked/>
    <w:rsid w:val="000B3A7B"/>
    <w:rPr>
      <w:sz w:val="24"/>
      <w:szCs w:val="24"/>
      <w:lang w:val="hr-HR"/>
    </w:rPr>
  </w:style>
  <w:style w:type="character" w:styleId="Emphasis">
    <w:name w:val="Emphasis"/>
    <w:basedOn w:val="DefaultParagraphFont"/>
    <w:uiPriority w:val="20"/>
    <w:qFormat/>
    <w:rsid w:val="00F31D08"/>
    <w:rPr>
      <w:i/>
      <w:iCs/>
    </w:rPr>
  </w:style>
  <w:style w:type="character" w:styleId="Strong">
    <w:name w:val="Strong"/>
    <w:basedOn w:val="DefaultParagraphFont"/>
    <w:uiPriority w:val="22"/>
    <w:qFormat/>
    <w:rsid w:val="000A025F"/>
    <w:rPr>
      <w:b/>
      <w:bCs/>
    </w:rPr>
  </w:style>
  <w:style w:type="paragraph" w:styleId="ListParagraph">
    <w:name w:val="List Paragraph"/>
    <w:basedOn w:val="Normal"/>
    <w:uiPriority w:val="99"/>
    <w:qFormat/>
    <w:rsid w:val="000B5D0E"/>
    <w:pPr>
      <w:ind w:left="720"/>
    </w:pPr>
  </w:style>
  <w:style w:type="numbering" w:customStyle="1" w:styleId="CurrentList1">
    <w:name w:val="Current List1"/>
    <w:rsid w:val="00ED052C"/>
    <w:pPr>
      <w:numPr>
        <w:numId w:val="22"/>
      </w:numPr>
    </w:pPr>
  </w:style>
  <w:style w:type="paragraph" w:styleId="Revision">
    <w:name w:val="Revision"/>
    <w:hidden/>
    <w:uiPriority w:val="99"/>
    <w:semiHidden/>
    <w:rsid w:val="00EF2376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62C42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227E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3579B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63C4D"/>
    <w:pPr>
      <w:spacing w:before="100" w:beforeAutospacing="1" w:after="100" w:afterAutospacing="1"/>
    </w:pPr>
    <w:rPr>
      <w:lang w:val="en-GB" w:eastAsia="en-GB"/>
    </w:rPr>
  </w:style>
  <w:style w:type="character" w:styleId="HTMLCite">
    <w:name w:val="HTML Cite"/>
    <w:basedOn w:val="DefaultParagraphFont"/>
    <w:uiPriority w:val="99"/>
    <w:semiHidden/>
    <w:unhideWhenUsed/>
    <w:rsid w:val="00F763B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B57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4328C4"/>
    <w:pPr>
      <w:autoSpaceDE w:val="0"/>
      <w:autoSpaceDN w:val="0"/>
      <w:adjustRightInd w:val="0"/>
    </w:pPr>
    <w:rPr>
      <w:color w:val="000000"/>
      <w:sz w:val="24"/>
      <w:szCs w:val="24"/>
      <w:lang w:val="sl-SI"/>
    </w:rPr>
  </w:style>
  <w:style w:type="table" w:styleId="GridTable1Light">
    <w:name w:val="Grid Table 1 Light"/>
    <w:basedOn w:val="TableNormal"/>
    <w:uiPriority w:val="46"/>
    <w:rsid w:val="000C591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7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4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4" Type="http://schemas.openxmlformats.org/officeDocument/2006/relationships/image" Target="media/image60.png"/><Relationship Id="rId89" Type="http://schemas.openxmlformats.org/officeDocument/2006/relationships/fontTable" Target="fontTable.xml"/><Relationship Id="rId16" Type="http://schemas.openxmlformats.org/officeDocument/2006/relationships/footer" Target="footer3.xml"/><Relationship Id="rId11" Type="http://schemas.openxmlformats.org/officeDocument/2006/relationships/footer" Target="footer1.xml"/><Relationship Id="rId32" Type="http://schemas.openxmlformats.org/officeDocument/2006/relationships/image" Target="media/image13.tif"/><Relationship Id="rId37" Type="http://schemas.openxmlformats.org/officeDocument/2006/relationships/image" Target="media/image18.tif"/><Relationship Id="rId53" Type="http://schemas.openxmlformats.org/officeDocument/2006/relationships/image" Target="media/image34.tiff"/><Relationship Id="rId58" Type="http://schemas.openxmlformats.org/officeDocument/2006/relationships/header" Target="header8.xml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footer" Target="footer2.xml"/><Relationship Id="rId22" Type="http://schemas.openxmlformats.org/officeDocument/2006/relationships/image" Target="media/image5.png"/><Relationship Id="rId27" Type="http://schemas.openxmlformats.org/officeDocument/2006/relationships/image" Target="media/image10.tif"/><Relationship Id="rId30" Type="http://schemas.openxmlformats.org/officeDocument/2006/relationships/image" Target="media/image11.png"/><Relationship Id="rId35" Type="http://schemas.openxmlformats.org/officeDocument/2006/relationships/image" Target="media/image16.tif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tiff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8" Type="http://schemas.openxmlformats.org/officeDocument/2006/relationships/image" Target="media/image1.jpeg"/><Relationship Id="rId51" Type="http://schemas.openxmlformats.org/officeDocument/2006/relationships/image" Target="media/image32.pn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85" Type="http://schemas.openxmlformats.org/officeDocument/2006/relationships/image" Target="media/image61.png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header" Target="header4.xml"/><Relationship Id="rId25" Type="http://schemas.openxmlformats.org/officeDocument/2006/relationships/image" Target="media/image8.png"/><Relationship Id="rId33" Type="http://schemas.openxmlformats.org/officeDocument/2006/relationships/image" Target="media/image14.tif"/><Relationship Id="rId38" Type="http://schemas.openxmlformats.org/officeDocument/2006/relationships/image" Target="media/image19.tif"/><Relationship Id="rId46" Type="http://schemas.openxmlformats.org/officeDocument/2006/relationships/image" Target="media/image27.tiff"/><Relationship Id="rId59" Type="http://schemas.openxmlformats.org/officeDocument/2006/relationships/hyperlink" Target="https://makrozoni.chem.pmf.hr" TargetMode="External"/><Relationship Id="rId67" Type="http://schemas.openxmlformats.org/officeDocument/2006/relationships/image" Target="media/image43.png"/><Relationship Id="rId20" Type="http://schemas.openxmlformats.org/officeDocument/2006/relationships/image" Target="media/image3.jpeg"/><Relationship Id="rId41" Type="http://schemas.openxmlformats.org/officeDocument/2006/relationships/image" Target="media/image22.png"/><Relationship Id="rId54" Type="http://schemas.openxmlformats.org/officeDocument/2006/relationships/image" Target="media/image35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3" Type="http://schemas.openxmlformats.org/officeDocument/2006/relationships/image" Target="media/image59.tiff"/><Relationship Id="rId88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openxmlformats.org/officeDocument/2006/relationships/header" Target="header5.xml"/><Relationship Id="rId36" Type="http://schemas.openxmlformats.org/officeDocument/2006/relationships/image" Target="media/image17.jpg"/><Relationship Id="rId49" Type="http://schemas.openxmlformats.org/officeDocument/2006/relationships/image" Target="media/image30.tiff"/><Relationship Id="rId57" Type="http://schemas.openxmlformats.org/officeDocument/2006/relationships/header" Target="header7.xml"/><Relationship Id="rId10" Type="http://schemas.openxmlformats.org/officeDocument/2006/relationships/header" Target="header1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52" Type="http://schemas.openxmlformats.org/officeDocument/2006/relationships/image" Target="media/image33.tiff"/><Relationship Id="rId60" Type="http://schemas.openxmlformats.org/officeDocument/2006/relationships/hyperlink" Target="https://www.ich.org/" TargetMode="External"/><Relationship Id="rId65" Type="http://schemas.openxmlformats.org/officeDocument/2006/relationships/image" Target="media/image41.tiff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image" Target="media/image62.png"/><Relationship Id="rId4" Type="http://schemas.openxmlformats.org/officeDocument/2006/relationships/settings" Target="settings.xml"/><Relationship Id="rId9" Type="http://schemas.openxmlformats.org/officeDocument/2006/relationships/hyperlink" Target="https://repozitorij.pmf.unizg.hr/islandora/object/pmf%3A7714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9" Type="http://schemas.openxmlformats.org/officeDocument/2006/relationships/image" Target="media/image20.tif"/><Relationship Id="rId34" Type="http://schemas.openxmlformats.org/officeDocument/2006/relationships/image" Target="media/image15.tif"/><Relationship Id="rId50" Type="http://schemas.openxmlformats.org/officeDocument/2006/relationships/image" Target="media/image31.png"/><Relationship Id="rId55" Type="http://schemas.openxmlformats.org/officeDocument/2006/relationships/image" Target="media/image36.tiff"/><Relationship Id="rId76" Type="http://schemas.openxmlformats.org/officeDocument/2006/relationships/image" Target="media/image52.png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2" Type="http://schemas.openxmlformats.org/officeDocument/2006/relationships/numbering" Target="numbering.xml"/><Relationship Id="rId29" Type="http://schemas.openxmlformats.org/officeDocument/2006/relationships/header" Target="header6.xml"/><Relationship Id="rId24" Type="http://schemas.openxmlformats.org/officeDocument/2006/relationships/image" Target="media/image7.png"/><Relationship Id="rId40" Type="http://schemas.openxmlformats.org/officeDocument/2006/relationships/image" Target="media/image21.tif"/><Relationship Id="rId45" Type="http://schemas.openxmlformats.org/officeDocument/2006/relationships/image" Target="media/image26.png"/><Relationship Id="rId66" Type="http://schemas.openxmlformats.org/officeDocument/2006/relationships/image" Target="media/image42.tiff"/><Relationship Id="rId87" Type="http://schemas.openxmlformats.org/officeDocument/2006/relationships/image" Target="media/image63.png"/><Relationship Id="rId61" Type="http://schemas.openxmlformats.org/officeDocument/2006/relationships/header" Target="header9.xml"/><Relationship Id="rId82" Type="http://schemas.openxmlformats.org/officeDocument/2006/relationships/image" Target="media/image58.png"/><Relationship Id="rId19" Type="http://schemas.openxmlformats.org/officeDocument/2006/relationships/hyperlink" Target="https://www.ncbi.nlm.nih.gov/core/lw/2.0/html/tileshop_pmc/tileshop_pmc_inline.html?title=Click%20on%20image%20to%20zoom&amp;p=PMC3&amp;id=4378521_PTJ4004277-f3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FAA54-4B9F-4980-BE9B-16860937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12002</Words>
  <Characters>68413</Characters>
  <Application>Microsoft Office Word</Application>
  <DocSecurity>0</DocSecurity>
  <Lines>570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Numeričke metode temeljene na interpolacijskim formulama</vt:lpstr>
      <vt:lpstr>Numeričke metode temeljene na interpolacijskim formulama</vt:lpstr>
    </vt:vector>
  </TitlesOfParts>
  <Company>HP</Company>
  <LinksUpToDate>false</LinksUpToDate>
  <CharactersWithSpaces>80255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Numeričke metode temeljene na interpolacijskim formulama</dc:title>
  <dc:subject/>
  <dc:creator>a</dc:creator>
  <cp:keywords/>
  <dc:description/>
  <cp:lastModifiedBy>Lucia Sekula</cp:lastModifiedBy>
  <cp:revision>2</cp:revision>
  <cp:lastPrinted>2020-08-19T10:23:00Z</cp:lastPrinted>
  <dcterms:created xsi:type="dcterms:W3CDTF">2020-08-28T15:28:00Z</dcterms:created>
  <dcterms:modified xsi:type="dcterms:W3CDTF">2020-08-28T15:28:00Z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[Styles]Text=EuclidFunction=EuclidVariable=Euclid,ILCGreek=Euclid Symbol,IUCGreek=Euclid SymbolSymbol=Euclid SymbolVector=Euclid,BNumber=EuclidUser1=Courier NewUser2=Times New RomanMTExtra=Euclid Extra[Sizes]Full=9 ptScript=7</vt:lpwstr>
  </property>
  <property fmtid="{D5CDD505-2E9C-101B-9397-08002B2CF9AE}" pid="3" name="MTPreferences 1">
    <vt:lpwstr>0 %ScriptScript=50 %Symbol=150 %SubSymbol=100 %User1=75 %User2=150 %SmallLargeIncr=1 pt[Spacing]LineSpacing=150 %MatrixRowSpacing=150 %MatrixColSpacing=100 %SuperscriptHeight=40 %SubscriptDepth=20 %SubSupGap=8 %LimHeight=40 %</vt:lpwstr>
  </property>
  <property fmtid="{D5CDD505-2E9C-101B-9397-08002B2CF9AE}" pid="4" name="MTPreferences 2">
    <vt:lpwstr>LimDepth=90 %LimLineSpacing=100 %NumerHeight=35 %DenomDepth=90 %FractBarOver=5 %FractBarThick=5 %SubFractBarThick=2,5 %FractGap=8 %FenceOver=0 %OperSpacing=120 %NonOperSpacing=100 %CharWidth=0 %MinGap=8 %VertRadGap=10 %HorizR</vt:lpwstr>
  </property>
  <property fmtid="{D5CDD505-2E9C-101B-9397-08002B2CF9AE}" pid="5" name="MTPreferences 3">
    <vt:lpwstr>adGap=15 %RadWidth=100 %EmbellGap=12,5 %PrimeHeight=45 %BoxStrokeThick=5 %StikeThruThick=5 %MatrixLineThick=5 %RadStrokeThick=5 %HorizFenceGap=20 %</vt:lpwstr>
  </property>
  <property fmtid="{D5CDD505-2E9C-101B-9397-08002B2CF9AE}" pid="6" name="MTPreferenceSource">
    <vt:lpwstr>Table.eqp</vt:lpwstr>
  </property>
  <property fmtid="{D5CDD505-2E9C-101B-9397-08002B2CF9AE}" pid="7" name="MTEquationNumber2">
    <vt:lpwstr>(#C1.#E1)</vt:lpwstr>
  </property>
  <property fmtid="{D5CDD505-2E9C-101B-9397-08002B2CF9AE}" pid="8" name="MTEquationSection">
    <vt:lpwstr>1</vt:lpwstr>
  </property>
  <property fmtid="{D5CDD505-2E9C-101B-9397-08002B2CF9AE}" pid="9" name="MTWinEqns">
    <vt:bool>true</vt:bool>
  </property>
</Properties>
</file>