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E2B2FA" w14:textId="77777777" w:rsidR="00600E89" w:rsidRPr="009E1E0E" w:rsidRDefault="00600E89" w:rsidP="00600E89">
      <w:pPr>
        <w:jc w:val="center"/>
        <w:rPr>
          <w:rFonts w:ascii="Times New Roman" w:hAnsi="Times New Roman" w:cs="Times New Roman"/>
          <w:sz w:val="24"/>
          <w:lang w:val="en-US"/>
        </w:rPr>
      </w:pPr>
      <w:bookmarkStart w:id="0" w:name="_Hlk7511165"/>
      <w:r w:rsidRPr="009E1E0E">
        <w:rPr>
          <w:rFonts w:ascii="Times New Roman" w:hAnsi="Times New Roman" w:cs="Times New Roman"/>
          <w:sz w:val="24"/>
          <w:lang w:val="en-US"/>
        </w:rPr>
        <w:t>UNIVERSITY OF ZAGREB</w:t>
      </w:r>
    </w:p>
    <w:p w14:paraId="26F8F44B" w14:textId="77777777" w:rsidR="00600E89" w:rsidRPr="009E1E0E" w:rsidRDefault="00600E89" w:rsidP="00600E89">
      <w:pPr>
        <w:jc w:val="center"/>
        <w:rPr>
          <w:rFonts w:ascii="Times New Roman" w:hAnsi="Times New Roman" w:cs="Times New Roman"/>
          <w:sz w:val="24"/>
          <w:lang w:val="en-US"/>
        </w:rPr>
      </w:pPr>
      <w:r w:rsidRPr="009E1E0E">
        <w:rPr>
          <w:rFonts w:ascii="Times New Roman" w:hAnsi="Times New Roman" w:cs="Times New Roman"/>
          <w:sz w:val="24"/>
          <w:lang w:val="en-US"/>
        </w:rPr>
        <w:t>FACULTY OF VETERINARY MEDICINE</w:t>
      </w:r>
    </w:p>
    <w:p w14:paraId="37C0A20F" w14:textId="77777777" w:rsidR="00600E89" w:rsidRPr="009E1E0E" w:rsidRDefault="00600E89" w:rsidP="00600E89">
      <w:pPr>
        <w:jc w:val="center"/>
        <w:rPr>
          <w:rFonts w:ascii="Times New Roman" w:hAnsi="Times New Roman" w:cs="Times New Roman"/>
          <w:sz w:val="24"/>
          <w:lang w:val="en-US"/>
        </w:rPr>
      </w:pPr>
    </w:p>
    <w:p w14:paraId="7415F7DB" w14:textId="77777777" w:rsidR="00600E89" w:rsidRPr="009E1E0E" w:rsidRDefault="00600E89" w:rsidP="00600E89">
      <w:pPr>
        <w:jc w:val="center"/>
        <w:rPr>
          <w:rFonts w:ascii="Times New Roman" w:hAnsi="Times New Roman" w:cs="Times New Roman"/>
          <w:sz w:val="24"/>
          <w:lang w:val="en-US"/>
        </w:rPr>
      </w:pPr>
    </w:p>
    <w:p w14:paraId="09D287AB" w14:textId="77777777" w:rsidR="00600E89" w:rsidRPr="009E1E0E" w:rsidRDefault="00600E89" w:rsidP="00600E89">
      <w:pPr>
        <w:jc w:val="center"/>
        <w:rPr>
          <w:rFonts w:ascii="Times New Roman" w:hAnsi="Times New Roman" w:cs="Times New Roman"/>
          <w:sz w:val="24"/>
          <w:lang w:val="en-US"/>
        </w:rPr>
      </w:pPr>
    </w:p>
    <w:p w14:paraId="6CAB6F61" w14:textId="77777777" w:rsidR="00600E89" w:rsidRPr="009E1E0E" w:rsidRDefault="00600E89" w:rsidP="00600E89">
      <w:pPr>
        <w:jc w:val="center"/>
        <w:rPr>
          <w:rFonts w:ascii="Times New Roman" w:hAnsi="Times New Roman" w:cs="Times New Roman"/>
          <w:sz w:val="24"/>
          <w:lang w:val="en-US"/>
        </w:rPr>
      </w:pPr>
    </w:p>
    <w:p w14:paraId="07DCC84A" w14:textId="77777777" w:rsidR="00600E89" w:rsidRPr="009E1E0E" w:rsidRDefault="00600E89" w:rsidP="00600E89">
      <w:pPr>
        <w:jc w:val="center"/>
        <w:rPr>
          <w:rFonts w:ascii="Times New Roman" w:hAnsi="Times New Roman" w:cs="Times New Roman"/>
          <w:sz w:val="24"/>
          <w:lang w:val="en-US"/>
        </w:rPr>
      </w:pPr>
    </w:p>
    <w:p w14:paraId="3BFC6FA9" w14:textId="77777777" w:rsidR="00600E89" w:rsidRPr="009E1E0E" w:rsidRDefault="00600E89" w:rsidP="00600E89">
      <w:pPr>
        <w:jc w:val="center"/>
        <w:rPr>
          <w:rFonts w:ascii="Times New Roman" w:hAnsi="Times New Roman" w:cs="Times New Roman"/>
          <w:sz w:val="24"/>
          <w:lang w:val="en-US"/>
        </w:rPr>
      </w:pPr>
    </w:p>
    <w:p w14:paraId="5E5489BF" w14:textId="77777777" w:rsidR="00600E89" w:rsidRPr="009E1E0E" w:rsidRDefault="00600E89" w:rsidP="00600E89">
      <w:pPr>
        <w:jc w:val="center"/>
        <w:rPr>
          <w:rFonts w:ascii="Times New Roman" w:hAnsi="Times New Roman" w:cs="Times New Roman"/>
          <w:sz w:val="24"/>
          <w:lang w:val="en-US"/>
        </w:rPr>
      </w:pPr>
    </w:p>
    <w:p w14:paraId="6C355F0B" w14:textId="77777777" w:rsidR="00600E89" w:rsidRPr="009E1E0E" w:rsidRDefault="00600E89" w:rsidP="00600E89">
      <w:pPr>
        <w:jc w:val="center"/>
        <w:rPr>
          <w:rFonts w:ascii="Times New Roman" w:hAnsi="Times New Roman" w:cs="Times New Roman"/>
          <w:sz w:val="24"/>
          <w:lang w:val="en-US"/>
        </w:rPr>
      </w:pPr>
    </w:p>
    <w:p w14:paraId="568C1019" w14:textId="77777777" w:rsidR="00600E89" w:rsidRPr="009E1E0E" w:rsidRDefault="00600E89" w:rsidP="00600E89">
      <w:pPr>
        <w:jc w:val="center"/>
        <w:rPr>
          <w:rFonts w:ascii="Times New Roman" w:hAnsi="Times New Roman" w:cs="Times New Roman"/>
          <w:sz w:val="24"/>
          <w:lang w:val="en-US"/>
        </w:rPr>
      </w:pPr>
    </w:p>
    <w:p w14:paraId="56526686" w14:textId="77777777" w:rsidR="00600E89" w:rsidRPr="009E1E0E" w:rsidRDefault="00600E89" w:rsidP="00600E89">
      <w:pPr>
        <w:jc w:val="center"/>
        <w:rPr>
          <w:rFonts w:ascii="Times New Roman" w:hAnsi="Times New Roman" w:cs="Times New Roman"/>
          <w:sz w:val="24"/>
          <w:lang w:val="en-US"/>
        </w:rPr>
      </w:pPr>
    </w:p>
    <w:p w14:paraId="3233FB8C" w14:textId="77777777" w:rsidR="00600E89" w:rsidRPr="009E1E0E" w:rsidRDefault="00600E89" w:rsidP="00600E89">
      <w:pPr>
        <w:jc w:val="center"/>
        <w:rPr>
          <w:rFonts w:ascii="Times New Roman" w:hAnsi="Times New Roman" w:cs="Times New Roman"/>
          <w:sz w:val="24"/>
          <w:lang w:val="en-US"/>
        </w:rPr>
      </w:pPr>
      <w:r w:rsidRPr="009E1E0E">
        <w:rPr>
          <w:rFonts w:ascii="Times New Roman" w:hAnsi="Times New Roman" w:cs="Times New Roman"/>
          <w:sz w:val="24"/>
          <w:lang w:val="en-US"/>
        </w:rPr>
        <w:t xml:space="preserve">Ingo Ralph </w:t>
      </w:r>
      <w:proofErr w:type="spellStart"/>
      <w:r w:rsidRPr="009E1E0E">
        <w:rPr>
          <w:rFonts w:ascii="Times New Roman" w:hAnsi="Times New Roman" w:cs="Times New Roman"/>
          <w:sz w:val="24"/>
          <w:lang w:val="en-US"/>
        </w:rPr>
        <w:t>Albin</w:t>
      </w:r>
      <w:proofErr w:type="spellEnd"/>
      <w:r w:rsidRPr="009E1E0E">
        <w:rPr>
          <w:rFonts w:ascii="Times New Roman" w:hAnsi="Times New Roman" w:cs="Times New Roman"/>
          <w:sz w:val="24"/>
          <w:lang w:val="en-US"/>
        </w:rPr>
        <w:t xml:space="preserve"> </w:t>
      </w:r>
      <w:proofErr w:type="spellStart"/>
      <w:r w:rsidRPr="009E1E0E">
        <w:rPr>
          <w:rFonts w:ascii="Times New Roman" w:hAnsi="Times New Roman" w:cs="Times New Roman"/>
          <w:sz w:val="24"/>
          <w:lang w:val="en-US"/>
        </w:rPr>
        <w:t>Lobpreis</w:t>
      </w:r>
      <w:proofErr w:type="spellEnd"/>
    </w:p>
    <w:p w14:paraId="0F45EDAC" w14:textId="77777777" w:rsidR="00600E89" w:rsidRPr="009E1E0E" w:rsidRDefault="00600E89" w:rsidP="00600E89">
      <w:pPr>
        <w:jc w:val="center"/>
        <w:rPr>
          <w:rFonts w:ascii="Times New Roman" w:hAnsi="Times New Roman" w:cs="Times New Roman"/>
          <w:b/>
          <w:sz w:val="24"/>
          <w:lang w:val="en-US"/>
        </w:rPr>
      </w:pPr>
      <w:r w:rsidRPr="009E1E0E">
        <w:rPr>
          <w:rFonts w:ascii="Times New Roman" w:hAnsi="Times New Roman" w:cs="Times New Roman"/>
          <w:b/>
          <w:sz w:val="24"/>
          <w:lang w:val="en-US"/>
        </w:rPr>
        <w:t>MORPHOMETRIC CHARACTERISTICS OF ERYTHROCYTES IN LIČKA PRAMENKA SHEEP</w:t>
      </w:r>
    </w:p>
    <w:p w14:paraId="08BBA1BA" w14:textId="77777777" w:rsidR="00600E89" w:rsidRPr="009E1E0E" w:rsidRDefault="00600E89" w:rsidP="00600E89">
      <w:pPr>
        <w:jc w:val="center"/>
        <w:rPr>
          <w:rFonts w:ascii="Times New Roman" w:hAnsi="Times New Roman" w:cs="Times New Roman"/>
          <w:b/>
          <w:sz w:val="24"/>
          <w:lang w:val="en-US"/>
        </w:rPr>
      </w:pPr>
    </w:p>
    <w:p w14:paraId="2137FF90" w14:textId="77777777" w:rsidR="00600E89" w:rsidRPr="009E1E0E" w:rsidRDefault="00600E89" w:rsidP="00600E89">
      <w:pPr>
        <w:jc w:val="center"/>
        <w:rPr>
          <w:rFonts w:ascii="Times New Roman" w:hAnsi="Times New Roman" w:cs="Times New Roman"/>
          <w:b/>
          <w:sz w:val="24"/>
          <w:lang w:val="en-US"/>
        </w:rPr>
      </w:pPr>
    </w:p>
    <w:p w14:paraId="7C540A7B" w14:textId="77777777" w:rsidR="00600E89" w:rsidRPr="009E1E0E" w:rsidRDefault="00600E89" w:rsidP="00600E89">
      <w:pPr>
        <w:jc w:val="center"/>
        <w:rPr>
          <w:rFonts w:ascii="Times New Roman" w:hAnsi="Times New Roman" w:cs="Times New Roman"/>
          <w:b/>
          <w:sz w:val="24"/>
          <w:lang w:val="en-US"/>
        </w:rPr>
      </w:pPr>
    </w:p>
    <w:p w14:paraId="3F23025A" w14:textId="77777777" w:rsidR="00600E89" w:rsidRPr="009E1E0E" w:rsidRDefault="00600E89" w:rsidP="00600E89">
      <w:pPr>
        <w:jc w:val="center"/>
        <w:rPr>
          <w:rFonts w:ascii="Times New Roman" w:hAnsi="Times New Roman" w:cs="Times New Roman"/>
          <w:b/>
          <w:sz w:val="24"/>
          <w:lang w:val="en-US"/>
        </w:rPr>
      </w:pPr>
    </w:p>
    <w:p w14:paraId="3D1DFF4D" w14:textId="77777777" w:rsidR="00600E89" w:rsidRPr="009E1E0E" w:rsidRDefault="00600E89" w:rsidP="00600E89">
      <w:pPr>
        <w:jc w:val="center"/>
        <w:rPr>
          <w:rFonts w:ascii="Times New Roman" w:hAnsi="Times New Roman" w:cs="Times New Roman"/>
          <w:b/>
          <w:sz w:val="24"/>
          <w:lang w:val="en-US"/>
        </w:rPr>
      </w:pPr>
    </w:p>
    <w:p w14:paraId="42D80730" w14:textId="77777777" w:rsidR="00600E89" w:rsidRPr="009E1E0E" w:rsidRDefault="00600E89" w:rsidP="00600E89">
      <w:pPr>
        <w:jc w:val="center"/>
        <w:rPr>
          <w:rFonts w:ascii="Times New Roman" w:hAnsi="Times New Roman" w:cs="Times New Roman"/>
          <w:b/>
          <w:sz w:val="24"/>
          <w:lang w:val="en-US"/>
        </w:rPr>
      </w:pPr>
    </w:p>
    <w:p w14:paraId="74988A96" w14:textId="77777777" w:rsidR="00600E89" w:rsidRPr="009E1E0E" w:rsidRDefault="00600E89" w:rsidP="00600E89">
      <w:pPr>
        <w:jc w:val="center"/>
        <w:rPr>
          <w:rFonts w:ascii="Times New Roman" w:hAnsi="Times New Roman" w:cs="Times New Roman"/>
          <w:b/>
          <w:sz w:val="24"/>
          <w:lang w:val="en-US"/>
        </w:rPr>
      </w:pPr>
    </w:p>
    <w:p w14:paraId="1B0987A4" w14:textId="77777777" w:rsidR="00600E89" w:rsidRPr="009E1E0E" w:rsidRDefault="00600E89" w:rsidP="00600E89">
      <w:pPr>
        <w:jc w:val="center"/>
        <w:rPr>
          <w:rFonts w:ascii="Times New Roman" w:hAnsi="Times New Roman" w:cs="Times New Roman"/>
          <w:b/>
          <w:sz w:val="24"/>
          <w:lang w:val="en-US"/>
        </w:rPr>
      </w:pPr>
    </w:p>
    <w:p w14:paraId="57A56ED3" w14:textId="77777777" w:rsidR="00600E89" w:rsidRPr="009E1E0E" w:rsidRDefault="00600E89" w:rsidP="00600E89">
      <w:pPr>
        <w:jc w:val="center"/>
        <w:rPr>
          <w:rFonts w:ascii="Times New Roman" w:hAnsi="Times New Roman" w:cs="Times New Roman"/>
          <w:b/>
          <w:sz w:val="24"/>
          <w:lang w:val="en-US"/>
        </w:rPr>
      </w:pPr>
    </w:p>
    <w:p w14:paraId="0099831A" w14:textId="77777777" w:rsidR="00600E89" w:rsidRPr="009E1E0E" w:rsidRDefault="00600E89" w:rsidP="00600E89">
      <w:pPr>
        <w:tabs>
          <w:tab w:val="left" w:pos="3098"/>
        </w:tabs>
        <w:rPr>
          <w:rFonts w:ascii="Times New Roman" w:hAnsi="Times New Roman" w:cs="Times New Roman"/>
          <w:b/>
          <w:sz w:val="24"/>
          <w:lang w:val="en-US"/>
        </w:rPr>
      </w:pPr>
      <w:r w:rsidRPr="009E1E0E">
        <w:rPr>
          <w:rFonts w:ascii="Times New Roman" w:hAnsi="Times New Roman" w:cs="Times New Roman"/>
          <w:b/>
          <w:sz w:val="24"/>
          <w:lang w:val="en-US"/>
        </w:rPr>
        <w:tab/>
      </w:r>
    </w:p>
    <w:p w14:paraId="1C4725E2" w14:textId="77777777" w:rsidR="00600E89" w:rsidRPr="009E1E0E" w:rsidRDefault="00600E89" w:rsidP="00600E89">
      <w:pPr>
        <w:jc w:val="center"/>
        <w:rPr>
          <w:rFonts w:ascii="Times New Roman" w:hAnsi="Times New Roman" w:cs="Times New Roman"/>
          <w:b/>
          <w:sz w:val="24"/>
          <w:lang w:val="en-US"/>
        </w:rPr>
      </w:pPr>
    </w:p>
    <w:p w14:paraId="708513BC" w14:textId="77777777" w:rsidR="00600E89" w:rsidRPr="009E1E0E" w:rsidRDefault="00600E89" w:rsidP="00600E89">
      <w:pPr>
        <w:jc w:val="center"/>
        <w:rPr>
          <w:rFonts w:ascii="Times New Roman" w:hAnsi="Times New Roman" w:cs="Times New Roman"/>
          <w:b/>
          <w:sz w:val="24"/>
          <w:lang w:val="en-US"/>
        </w:rPr>
      </w:pPr>
    </w:p>
    <w:p w14:paraId="3C530753" w14:textId="77777777" w:rsidR="00600E89" w:rsidRPr="009E1E0E" w:rsidRDefault="00600E89" w:rsidP="00600E89">
      <w:pPr>
        <w:jc w:val="center"/>
        <w:rPr>
          <w:rFonts w:ascii="Times New Roman" w:hAnsi="Times New Roman" w:cs="Times New Roman"/>
          <w:b/>
          <w:sz w:val="24"/>
          <w:lang w:val="en-US"/>
        </w:rPr>
      </w:pPr>
    </w:p>
    <w:p w14:paraId="584CCC4C" w14:textId="77777777" w:rsidR="00600E89" w:rsidRPr="009E1E0E" w:rsidRDefault="00600E89" w:rsidP="00600E89">
      <w:pPr>
        <w:jc w:val="center"/>
        <w:rPr>
          <w:rFonts w:ascii="Times New Roman" w:hAnsi="Times New Roman" w:cs="Times New Roman"/>
          <w:b/>
          <w:sz w:val="24"/>
          <w:lang w:val="en-US"/>
        </w:rPr>
      </w:pPr>
    </w:p>
    <w:p w14:paraId="154674F3" w14:textId="77777777" w:rsidR="00600E89" w:rsidRPr="009E1E0E" w:rsidRDefault="00600E89" w:rsidP="00600E89">
      <w:pPr>
        <w:jc w:val="center"/>
        <w:rPr>
          <w:rFonts w:ascii="Times New Roman" w:hAnsi="Times New Roman" w:cs="Times New Roman"/>
          <w:b/>
          <w:sz w:val="24"/>
          <w:lang w:val="en-US"/>
        </w:rPr>
      </w:pPr>
    </w:p>
    <w:p w14:paraId="4B0152FC" w14:textId="77777777" w:rsidR="00600E89" w:rsidRPr="009E1E0E" w:rsidRDefault="00600E89" w:rsidP="00600E89">
      <w:pPr>
        <w:jc w:val="center"/>
        <w:rPr>
          <w:rFonts w:ascii="Times New Roman" w:hAnsi="Times New Roman" w:cs="Times New Roman"/>
          <w:sz w:val="24"/>
          <w:lang w:val="en-US"/>
        </w:rPr>
      </w:pPr>
      <w:r w:rsidRPr="009E1E0E">
        <w:rPr>
          <w:rFonts w:ascii="Times New Roman" w:hAnsi="Times New Roman" w:cs="Times New Roman"/>
          <w:sz w:val="24"/>
          <w:lang w:val="en-US"/>
        </w:rPr>
        <w:t>ZAGREB, 2019</w:t>
      </w:r>
    </w:p>
    <w:p w14:paraId="0CD97D0B" w14:textId="77777777" w:rsidR="00600E89" w:rsidRPr="009E1E0E" w:rsidRDefault="00600E89" w:rsidP="00600E89">
      <w:pPr>
        <w:spacing w:line="360" w:lineRule="auto"/>
        <w:jc w:val="both"/>
        <w:rPr>
          <w:rFonts w:ascii="Times New Roman" w:hAnsi="Times New Roman" w:cs="Times New Roman"/>
          <w:sz w:val="24"/>
          <w:szCs w:val="24"/>
          <w:lang w:val="en-US"/>
        </w:rPr>
      </w:pPr>
      <w:r w:rsidRPr="009E1E0E">
        <w:rPr>
          <w:rFonts w:ascii="Times New Roman" w:hAnsi="Times New Roman" w:cs="Times New Roman"/>
          <w:sz w:val="24"/>
          <w:szCs w:val="24"/>
          <w:lang w:val="en-US"/>
        </w:rPr>
        <w:lastRenderedPageBreak/>
        <w:t xml:space="preserve">This paper was written at Department for physiology and radiology and Clinic for obstetrics and reproduction, Faculty of Veterinary Medicine University of Zagreb, under the mentorship of assistant professor </w:t>
      </w:r>
      <w:proofErr w:type="spellStart"/>
      <w:r w:rsidRPr="009E1E0E">
        <w:rPr>
          <w:rFonts w:ascii="Times New Roman" w:hAnsi="Times New Roman" w:cs="Times New Roman"/>
          <w:sz w:val="24"/>
          <w:szCs w:val="24"/>
          <w:lang w:val="en-US"/>
        </w:rPr>
        <w:t>Ivona</w:t>
      </w:r>
      <w:proofErr w:type="spellEnd"/>
      <w:r w:rsidRPr="009E1E0E">
        <w:rPr>
          <w:rFonts w:ascii="Times New Roman" w:hAnsi="Times New Roman" w:cs="Times New Roman"/>
          <w:sz w:val="24"/>
          <w:szCs w:val="24"/>
          <w:lang w:val="en-US"/>
        </w:rPr>
        <w:t xml:space="preserve"> </w:t>
      </w:r>
      <w:proofErr w:type="spellStart"/>
      <w:r w:rsidRPr="009E1E0E">
        <w:rPr>
          <w:rFonts w:ascii="Times New Roman" w:hAnsi="Times New Roman" w:cs="Times New Roman"/>
          <w:sz w:val="24"/>
          <w:szCs w:val="24"/>
          <w:lang w:val="en-US"/>
        </w:rPr>
        <w:t>Žura</w:t>
      </w:r>
      <w:proofErr w:type="spellEnd"/>
      <w:r w:rsidRPr="009E1E0E">
        <w:rPr>
          <w:rFonts w:ascii="Times New Roman" w:hAnsi="Times New Roman" w:cs="Times New Roman"/>
          <w:sz w:val="24"/>
          <w:szCs w:val="24"/>
          <w:lang w:val="en-US"/>
        </w:rPr>
        <w:t xml:space="preserve"> </w:t>
      </w:r>
      <w:proofErr w:type="spellStart"/>
      <w:r w:rsidRPr="009E1E0E">
        <w:rPr>
          <w:rFonts w:ascii="Times New Roman" w:hAnsi="Times New Roman" w:cs="Times New Roman"/>
          <w:sz w:val="24"/>
          <w:szCs w:val="24"/>
          <w:lang w:val="en-US"/>
        </w:rPr>
        <w:t>Žaja</w:t>
      </w:r>
      <w:proofErr w:type="spellEnd"/>
      <w:r w:rsidRPr="009E1E0E">
        <w:rPr>
          <w:rFonts w:ascii="Times New Roman" w:hAnsi="Times New Roman" w:cs="Times New Roman"/>
          <w:sz w:val="24"/>
          <w:szCs w:val="24"/>
          <w:lang w:val="en-US"/>
        </w:rPr>
        <w:t xml:space="preserve">, PhD, DVM, and assistant professor Branimira </w:t>
      </w:r>
      <w:proofErr w:type="spellStart"/>
      <w:r w:rsidRPr="009E1E0E">
        <w:rPr>
          <w:rFonts w:ascii="Times New Roman" w:hAnsi="Times New Roman" w:cs="Times New Roman"/>
          <w:sz w:val="24"/>
          <w:szCs w:val="24"/>
          <w:lang w:val="en-US"/>
        </w:rPr>
        <w:t>Špoljarić</w:t>
      </w:r>
      <w:proofErr w:type="spellEnd"/>
      <w:r w:rsidRPr="009E1E0E">
        <w:rPr>
          <w:rFonts w:ascii="Times New Roman" w:hAnsi="Times New Roman" w:cs="Times New Roman"/>
          <w:sz w:val="24"/>
          <w:szCs w:val="24"/>
          <w:lang w:val="en-US"/>
        </w:rPr>
        <w:t xml:space="preserve"> PhD, DVM, and has been submitted for Rector’s award in academic year 2018/2019.</w:t>
      </w:r>
    </w:p>
    <w:p w14:paraId="0E9ECD44" w14:textId="77777777" w:rsidR="00600E89" w:rsidRPr="009E1E0E" w:rsidRDefault="00600E89" w:rsidP="00600E89">
      <w:pPr>
        <w:spacing w:line="360" w:lineRule="auto"/>
        <w:jc w:val="both"/>
        <w:rPr>
          <w:rFonts w:ascii="Times New Roman" w:hAnsi="Times New Roman" w:cs="Times New Roman"/>
          <w:sz w:val="24"/>
          <w:szCs w:val="24"/>
          <w:lang w:val="en-US"/>
        </w:rPr>
      </w:pPr>
    </w:p>
    <w:p w14:paraId="7D355B01" w14:textId="77777777" w:rsidR="00600E89" w:rsidRPr="009E1E0E" w:rsidRDefault="00600E89" w:rsidP="00600E89">
      <w:pPr>
        <w:spacing w:line="360" w:lineRule="auto"/>
        <w:jc w:val="both"/>
        <w:rPr>
          <w:rFonts w:ascii="Times New Roman" w:hAnsi="Times New Roman" w:cs="Times New Roman"/>
          <w:sz w:val="24"/>
          <w:szCs w:val="24"/>
          <w:lang w:val="en-US"/>
        </w:rPr>
      </w:pPr>
    </w:p>
    <w:p w14:paraId="02F12323" w14:textId="77777777" w:rsidR="00600E89" w:rsidRPr="009E1E0E" w:rsidRDefault="00600E89" w:rsidP="00600E89">
      <w:pPr>
        <w:spacing w:line="360" w:lineRule="auto"/>
        <w:jc w:val="both"/>
        <w:rPr>
          <w:rFonts w:ascii="Times New Roman" w:hAnsi="Times New Roman" w:cs="Times New Roman"/>
          <w:sz w:val="24"/>
          <w:szCs w:val="24"/>
          <w:lang w:val="en-US"/>
        </w:rPr>
      </w:pPr>
    </w:p>
    <w:p w14:paraId="77DDAD3C" w14:textId="77777777" w:rsidR="00600E89" w:rsidRPr="009E1E0E" w:rsidRDefault="00600E89" w:rsidP="00600E89">
      <w:pPr>
        <w:spacing w:line="360" w:lineRule="auto"/>
        <w:jc w:val="both"/>
        <w:rPr>
          <w:rFonts w:ascii="Times New Roman" w:hAnsi="Times New Roman" w:cs="Times New Roman"/>
          <w:sz w:val="24"/>
          <w:szCs w:val="24"/>
          <w:lang w:val="en-US"/>
        </w:rPr>
      </w:pPr>
    </w:p>
    <w:p w14:paraId="0E4BC77F" w14:textId="77777777" w:rsidR="00600E89" w:rsidRPr="009E1E0E" w:rsidRDefault="00600E89" w:rsidP="00600E89">
      <w:pPr>
        <w:spacing w:line="360" w:lineRule="auto"/>
        <w:jc w:val="both"/>
        <w:rPr>
          <w:rFonts w:ascii="Times New Roman" w:hAnsi="Times New Roman" w:cs="Times New Roman"/>
          <w:sz w:val="24"/>
          <w:szCs w:val="24"/>
          <w:lang w:val="en-US"/>
        </w:rPr>
      </w:pPr>
    </w:p>
    <w:p w14:paraId="0C30FE86" w14:textId="77777777" w:rsidR="00600E89" w:rsidRPr="009E1E0E" w:rsidRDefault="00600E89" w:rsidP="00600E89">
      <w:pPr>
        <w:spacing w:line="360" w:lineRule="auto"/>
        <w:jc w:val="both"/>
        <w:rPr>
          <w:rFonts w:ascii="Times New Roman" w:hAnsi="Times New Roman" w:cs="Times New Roman"/>
          <w:sz w:val="24"/>
          <w:szCs w:val="24"/>
          <w:lang w:val="en-US"/>
        </w:rPr>
      </w:pPr>
    </w:p>
    <w:p w14:paraId="4EA114AC" w14:textId="77777777" w:rsidR="00600E89" w:rsidRPr="009E1E0E" w:rsidRDefault="00600E89" w:rsidP="00600E89">
      <w:pPr>
        <w:spacing w:line="360" w:lineRule="auto"/>
        <w:jc w:val="both"/>
        <w:rPr>
          <w:rFonts w:ascii="Times New Roman" w:hAnsi="Times New Roman" w:cs="Times New Roman"/>
          <w:sz w:val="24"/>
          <w:szCs w:val="24"/>
          <w:lang w:val="en-US"/>
        </w:rPr>
      </w:pPr>
    </w:p>
    <w:p w14:paraId="14A2FAF4" w14:textId="77777777" w:rsidR="00600E89" w:rsidRPr="009E1E0E" w:rsidRDefault="00600E89" w:rsidP="00600E89">
      <w:pPr>
        <w:spacing w:line="360" w:lineRule="auto"/>
        <w:jc w:val="both"/>
        <w:rPr>
          <w:rFonts w:ascii="Times New Roman" w:hAnsi="Times New Roman" w:cs="Times New Roman"/>
          <w:sz w:val="24"/>
          <w:szCs w:val="24"/>
          <w:lang w:val="en-US"/>
        </w:rPr>
      </w:pPr>
    </w:p>
    <w:p w14:paraId="4B822EC4" w14:textId="77777777" w:rsidR="00600E89" w:rsidRPr="009E1E0E" w:rsidRDefault="00600E89" w:rsidP="00600E89">
      <w:pPr>
        <w:spacing w:line="360" w:lineRule="auto"/>
        <w:jc w:val="both"/>
        <w:rPr>
          <w:rFonts w:ascii="Times New Roman" w:hAnsi="Times New Roman" w:cs="Times New Roman"/>
          <w:sz w:val="24"/>
          <w:szCs w:val="24"/>
          <w:lang w:val="en-US"/>
        </w:rPr>
      </w:pPr>
    </w:p>
    <w:p w14:paraId="5C490405" w14:textId="77777777" w:rsidR="00600E89" w:rsidRPr="009E1E0E" w:rsidRDefault="00600E89" w:rsidP="00600E89">
      <w:pPr>
        <w:spacing w:line="360" w:lineRule="auto"/>
        <w:jc w:val="both"/>
        <w:rPr>
          <w:rFonts w:ascii="Times New Roman" w:hAnsi="Times New Roman" w:cs="Times New Roman"/>
          <w:sz w:val="24"/>
          <w:szCs w:val="24"/>
          <w:lang w:val="en-US"/>
        </w:rPr>
      </w:pPr>
    </w:p>
    <w:p w14:paraId="782C2674" w14:textId="77777777" w:rsidR="00600E89" w:rsidRPr="009E1E0E" w:rsidRDefault="00600E89" w:rsidP="00600E89">
      <w:pPr>
        <w:spacing w:line="360" w:lineRule="auto"/>
        <w:jc w:val="both"/>
        <w:rPr>
          <w:rFonts w:ascii="Times New Roman" w:hAnsi="Times New Roman" w:cs="Times New Roman"/>
          <w:sz w:val="24"/>
          <w:szCs w:val="24"/>
          <w:lang w:val="en-US"/>
        </w:rPr>
      </w:pPr>
    </w:p>
    <w:p w14:paraId="50CC2CE5" w14:textId="77777777" w:rsidR="00600E89" w:rsidRPr="009E1E0E" w:rsidRDefault="00600E89" w:rsidP="00600E89">
      <w:pPr>
        <w:spacing w:line="360" w:lineRule="auto"/>
        <w:jc w:val="both"/>
        <w:rPr>
          <w:rFonts w:ascii="Times New Roman" w:hAnsi="Times New Roman" w:cs="Times New Roman"/>
          <w:sz w:val="24"/>
          <w:szCs w:val="24"/>
          <w:lang w:val="en-US"/>
        </w:rPr>
      </w:pPr>
    </w:p>
    <w:p w14:paraId="43E337AA" w14:textId="77777777" w:rsidR="00600E89" w:rsidRPr="009E1E0E" w:rsidRDefault="00600E89" w:rsidP="00600E89">
      <w:pPr>
        <w:spacing w:line="360" w:lineRule="auto"/>
        <w:jc w:val="both"/>
        <w:rPr>
          <w:rFonts w:ascii="Times New Roman" w:hAnsi="Times New Roman" w:cs="Times New Roman"/>
          <w:sz w:val="24"/>
          <w:szCs w:val="24"/>
          <w:lang w:val="en-US"/>
        </w:rPr>
      </w:pPr>
    </w:p>
    <w:p w14:paraId="7EDB52DD" w14:textId="77777777" w:rsidR="00600E89" w:rsidRPr="009E1E0E" w:rsidRDefault="00600E89" w:rsidP="00600E89">
      <w:pPr>
        <w:spacing w:line="360" w:lineRule="auto"/>
        <w:jc w:val="both"/>
        <w:rPr>
          <w:rFonts w:ascii="Times New Roman" w:hAnsi="Times New Roman" w:cs="Times New Roman"/>
          <w:sz w:val="24"/>
          <w:szCs w:val="24"/>
          <w:lang w:val="en-US"/>
        </w:rPr>
      </w:pPr>
    </w:p>
    <w:p w14:paraId="3F06EDE2" w14:textId="77777777" w:rsidR="00600E89" w:rsidRPr="009E1E0E" w:rsidRDefault="00600E89" w:rsidP="00600E89">
      <w:pPr>
        <w:spacing w:line="360" w:lineRule="auto"/>
        <w:jc w:val="both"/>
        <w:rPr>
          <w:rFonts w:ascii="Times New Roman" w:hAnsi="Times New Roman" w:cs="Times New Roman"/>
          <w:sz w:val="24"/>
          <w:szCs w:val="24"/>
          <w:lang w:val="en-US"/>
        </w:rPr>
      </w:pPr>
    </w:p>
    <w:p w14:paraId="07E0CBD9" w14:textId="77777777" w:rsidR="00600E89" w:rsidRPr="009E1E0E" w:rsidRDefault="00600E89" w:rsidP="00600E89">
      <w:pPr>
        <w:spacing w:line="360" w:lineRule="auto"/>
        <w:jc w:val="both"/>
        <w:rPr>
          <w:rFonts w:ascii="Times New Roman" w:hAnsi="Times New Roman" w:cs="Times New Roman"/>
          <w:sz w:val="24"/>
          <w:szCs w:val="24"/>
          <w:lang w:val="en-US"/>
        </w:rPr>
      </w:pPr>
    </w:p>
    <w:p w14:paraId="55F90804" w14:textId="77777777" w:rsidR="00600E89" w:rsidRPr="009E1E0E" w:rsidRDefault="00600E89" w:rsidP="00600E89">
      <w:pPr>
        <w:spacing w:line="360" w:lineRule="auto"/>
        <w:jc w:val="both"/>
        <w:rPr>
          <w:rFonts w:ascii="Times New Roman" w:hAnsi="Times New Roman" w:cs="Times New Roman"/>
          <w:sz w:val="24"/>
          <w:szCs w:val="24"/>
          <w:lang w:val="en-US"/>
        </w:rPr>
      </w:pPr>
    </w:p>
    <w:p w14:paraId="4DB56688" w14:textId="77777777" w:rsidR="00600E89" w:rsidRPr="009E1E0E" w:rsidRDefault="00600E89" w:rsidP="00600E89">
      <w:pPr>
        <w:spacing w:line="360" w:lineRule="auto"/>
        <w:jc w:val="both"/>
        <w:rPr>
          <w:rFonts w:ascii="Times New Roman" w:hAnsi="Times New Roman" w:cs="Times New Roman"/>
          <w:sz w:val="24"/>
          <w:szCs w:val="24"/>
          <w:lang w:val="en-US"/>
        </w:rPr>
      </w:pPr>
    </w:p>
    <w:p w14:paraId="432B4A85" w14:textId="77777777" w:rsidR="00600E89" w:rsidRPr="009E1E0E" w:rsidRDefault="00600E89" w:rsidP="00600E89">
      <w:pPr>
        <w:spacing w:line="360" w:lineRule="auto"/>
        <w:jc w:val="both"/>
        <w:rPr>
          <w:rFonts w:ascii="Times New Roman" w:hAnsi="Times New Roman" w:cs="Times New Roman"/>
          <w:sz w:val="24"/>
          <w:szCs w:val="24"/>
          <w:lang w:val="en-US"/>
        </w:rPr>
      </w:pPr>
    </w:p>
    <w:p w14:paraId="6ED6A55C" w14:textId="77777777" w:rsidR="00600E89" w:rsidRPr="009E1E0E" w:rsidRDefault="00600E89" w:rsidP="00600E89">
      <w:pPr>
        <w:spacing w:line="360" w:lineRule="auto"/>
        <w:jc w:val="both"/>
        <w:rPr>
          <w:rFonts w:ascii="Times New Roman" w:hAnsi="Times New Roman" w:cs="Times New Roman"/>
          <w:sz w:val="24"/>
          <w:szCs w:val="24"/>
          <w:lang w:val="en-US"/>
        </w:rPr>
      </w:pPr>
    </w:p>
    <w:p w14:paraId="3B929A7B" w14:textId="77777777" w:rsidR="00600E89" w:rsidRPr="009E1E0E" w:rsidRDefault="00600E89" w:rsidP="00600E89">
      <w:pPr>
        <w:spacing w:line="360" w:lineRule="auto"/>
        <w:jc w:val="both"/>
        <w:rPr>
          <w:rFonts w:ascii="Times New Roman" w:hAnsi="Times New Roman" w:cs="Times New Roman"/>
          <w:sz w:val="24"/>
          <w:szCs w:val="24"/>
          <w:lang w:val="en-US"/>
        </w:rPr>
      </w:pPr>
    </w:p>
    <w:p w14:paraId="023D356E" w14:textId="77777777" w:rsidR="00600E89" w:rsidRPr="009E1E0E" w:rsidRDefault="00600E89" w:rsidP="00600E89">
      <w:pPr>
        <w:spacing w:line="360" w:lineRule="auto"/>
        <w:jc w:val="both"/>
        <w:rPr>
          <w:rFonts w:ascii="Times New Roman" w:hAnsi="Times New Roman" w:cs="Times New Roman"/>
          <w:sz w:val="24"/>
          <w:szCs w:val="24"/>
          <w:lang w:val="en-US"/>
        </w:rPr>
      </w:pPr>
      <w:r w:rsidRPr="009E1E0E">
        <w:rPr>
          <w:rFonts w:ascii="Times New Roman" w:hAnsi="Times New Roman" w:cs="Times New Roman"/>
          <w:sz w:val="24"/>
          <w:szCs w:val="24"/>
          <w:lang w:val="en-US"/>
        </w:rPr>
        <w:lastRenderedPageBreak/>
        <w:t xml:space="preserve">Index </w:t>
      </w:r>
    </w:p>
    <w:tbl>
      <w:tblPr>
        <w:tblStyle w:val="TableGrid"/>
        <w:tblW w:w="0" w:type="auto"/>
        <w:tblLook w:val="04A0" w:firstRow="1" w:lastRow="0" w:firstColumn="1" w:lastColumn="0" w:noHBand="0" w:noVBand="1"/>
      </w:tblPr>
      <w:tblGrid>
        <w:gridCol w:w="7938"/>
        <w:gridCol w:w="1124"/>
      </w:tblGrid>
      <w:tr w:rsidR="00086C61" w:rsidRPr="00D021D3" w14:paraId="38DFDA9B" w14:textId="77777777" w:rsidTr="00EA5267">
        <w:tc>
          <w:tcPr>
            <w:tcW w:w="7938" w:type="dxa"/>
            <w:tcBorders>
              <w:top w:val="nil"/>
              <w:left w:val="nil"/>
              <w:bottom w:val="nil"/>
              <w:right w:val="nil"/>
            </w:tcBorders>
          </w:tcPr>
          <w:p w14:paraId="6C533B69" w14:textId="3FF95D76" w:rsidR="00086C61" w:rsidRPr="00D021D3" w:rsidRDefault="00086C61" w:rsidP="00086C61">
            <w:pPr>
              <w:spacing w:line="360" w:lineRule="auto"/>
              <w:jc w:val="both"/>
              <w:rPr>
                <w:rFonts w:ascii="Times New Roman" w:hAnsi="Times New Roman" w:cs="Times New Roman"/>
              </w:rPr>
            </w:pPr>
            <w:r w:rsidRPr="00D021D3">
              <w:rPr>
                <w:rFonts w:ascii="Times New Roman" w:hAnsi="Times New Roman" w:cs="Times New Roman"/>
              </w:rPr>
              <w:t>1. INTRODUCTION………………………………...………..…………</w:t>
            </w:r>
            <w:r w:rsidR="00EA5267">
              <w:rPr>
                <w:rFonts w:ascii="Times New Roman" w:hAnsi="Times New Roman" w:cs="Times New Roman"/>
              </w:rPr>
              <w:t>………</w:t>
            </w:r>
            <w:r w:rsidRPr="00D021D3">
              <w:rPr>
                <w:rFonts w:ascii="Times New Roman" w:hAnsi="Times New Roman" w:cs="Times New Roman"/>
              </w:rPr>
              <w:t>……….</w:t>
            </w:r>
          </w:p>
        </w:tc>
        <w:tc>
          <w:tcPr>
            <w:tcW w:w="1124" w:type="dxa"/>
            <w:tcBorders>
              <w:top w:val="nil"/>
              <w:left w:val="nil"/>
              <w:bottom w:val="nil"/>
              <w:right w:val="nil"/>
            </w:tcBorders>
          </w:tcPr>
          <w:p w14:paraId="501B0D73" w14:textId="77777777" w:rsidR="00086C61" w:rsidRPr="00D021D3" w:rsidRDefault="00086C61" w:rsidP="00086C61">
            <w:pPr>
              <w:spacing w:line="360" w:lineRule="auto"/>
              <w:jc w:val="both"/>
              <w:rPr>
                <w:rFonts w:ascii="Times New Roman" w:hAnsi="Times New Roman" w:cs="Times New Roman"/>
                <w:i/>
              </w:rPr>
            </w:pPr>
            <w:r w:rsidRPr="00D021D3">
              <w:rPr>
                <w:rFonts w:ascii="Times New Roman" w:hAnsi="Times New Roman" w:cs="Times New Roman"/>
                <w:i/>
              </w:rPr>
              <w:t>1</w:t>
            </w:r>
          </w:p>
        </w:tc>
      </w:tr>
      <w:tr w:rsidR="00086C61" w:rsidRPr="00D021D3" w14:paraId="0FE3D535" w14:textId="77777777" w:rsidTr="00EA5267">
        <w:tc>
          <w:tcPr>
            <w:tcW w:w="7938" w:type="dxa"/>
            <w:tcBorders>
              <w:top w:val="nil"/>
              <w:left w:val="nil"/>
              <w:bottom w:val="nil"/>
              <w:right w:val="nil"/>
            </w:tcBorders>
          </w:tcPr>
          <w:p w14:paraId="7ED24060" w14:textId="2E1D6D79" w:rsidR="00086C61" w:rsidRPr="00D021D3" w:rsidRDefault="00086C61" w:rsidP="00086C61">
            <w:pPr>
              <w:spacing w:line="360" w:lineRule="auto"/>
              <w:jc w:val="both"/>
              <w:rPr>
                <w:rFonts w:ascii="Times New Roman" w:hAnsi="Times New Roman" w:cs="Times New Roman"/>
                <w:i/>
              </w:rPr>
            </w:pPr>
            <w:r w:rsidRPr="00D021D3">
              <w:rPr>
                <w:rFonts w:ascii="Times New Roman" w:hAnsi="Times New Roman" w:cs="Times New Roman"/>
                <w:i/>
              </w:rPr>
              <w:t>1.1. Breed description………………………………………..………………</w:t>
            </w:r>
            <w:r w:rsidR="00EA5267">
              <w:rPr>
                <w:rFonts w:ascii="Times New Roman" w:hAnsi="Times New Roman" w:cs="Times New Roman"/>
                <w:i/>
              </w:rPr>
              <w:t>……..</w:t>
            </w:r>
            <w:r w:rsidRPr="00D021D3">
              <w:rPr>
                <w:rFonts w:ascii="Times New Roman" w:hAnsi="Times New Roman" w:cs="Times New Roman"/>
                <w:i/>
              </w:rPr>
              <w:t>……</w:t>
            </w:r>
            <w:r w:rsidR="00EA5267">
              <w:rPr>
                <w:rFonts w:ascii="Times New Roman" w:hAnsi="Times New Roman" w:cs="Times New Roman"/>
                <w:i/>
              </w:rPr>
              <w:t>...</w:t>
            </w:r>
            <w:r w:rsidRPr="00D021D3">
              <w:rPr>
                <w:rFonts w:ascii="Times New Roman" w:hAnsi="Times New Roman" w:cs="Times New Roman"/>
                <w:i/>
              </w:rPr>
              <w:t>……..</w:t>
            </w:r>
          </w:p>
        </w:tc>
        <w:tc>
          <w:tcPr>
            <w:tcW w:w="1124" w:type="dxa"/>
            <w:tcBorders>
              <w:top w:val="nil"/>
              <w:left w:val="nil"/>
              <w:bottom w:val="nil"/>
              <w:right w:val="nil"/>
            </w:tcBorders>
          </w:tcPr>
          <w:p w14:paraId="62FC9B6F" w14:textId="77777777" w:rsidR="00086C61" w:rsidRPr="00D021D3" w:rsidRDefault="00086C61" w:rsidP="00086C61">
            <w:pPr>
              <w:spacing w:line="360" w:lineRule="auto"/>
              <w:jc w:val="both"/>
              <w:rPr>
                <w:rFonts w:ascii="Times New Roman" w:hAnsi="Times New Roman" w:cs="Times New Roman"/>
                <w:i/>
              </w:rPr>
            </w:pPr>
            <w:r w:rsidRPr="00D021D3">
              <w:rPr>
                <w:rFonts w:ascii="Times New Roman" w:hAnsi="Times New Roman" w:cs="Times New Roman"/>
                <w:i/>
              </w:rPr>
              <w:t>1</w:t>
            </w:r>
          </w:p>
        </w:tc>
      </w:tr>
      <w:tr w:rsidR="00086C61" w:rsidRPr="00D021D3" w14:paraId="41E8FE97" w14:textId="77777777" w:rsidTr="00EA5267">
        <w:tc>
          <w:tcPr>
            <w:tcW w:w="7938" w:type="dxa"/>
            <w:tcBorders>
              <w:top w:val="nil"/>
              <w:left w:val="nil"/>
              <w:bottom w:val="nil"/>
              <w:right w:val="nil"/>
            </w:tcBorders>
          </w:tcPr>
          <w:p w14:paraId="32770A9A" w14:textId="3EE57390" w:rsidR="00086C61" w:rsidRPr="00D021D3" w:rsidRDefault="00086C61" w:rsidP="00086C61">
            <w:pPr>
              <w:spacing w:line="360" w:lineRule="auto"/>
              <w:jc w:val="both"/>
              <w:rPr>
                <w:rFonts w:ascii="Times New Roman" w:hAnsi="Times New Roman" w:cs="Times New Roman"/>
                <w:i/>
              </w:rPr>
            </w:pPr>
            <w:r w:rsidRPr="00D021D3">
              <w:rPr>
                <w:rFonts w:ascii="Times New Roman" w:hAnsi="Times New Roman" w:cs="Times New Roman"/>
                <w:i/>
              </w:rPr>
              <w:t>1.2. Herd health control……………………………………………………</w:t>
            </w:r>
            <w:r w:rsidR="00EA5267">
              <w:rPr>
                <w:rFonts w:ascii="Times New Roman" w:hAnsi="Times New Roman" w:cs="Times New Roman"/>
                <w:i/>
              </w:rPr>
              <w:t>……..</w:t>
            </w:r>
            <w:r w:rsidRPr="00D021D3">
              <w:rPr>
                <w:rFonts w:ascii="Times New Roman" w:hAnsi="Times New Roman" w:cs="Times New Roman"/>
                <w:i/>
              </w:rPr>
              <w:t>…………</w:t>
            </w:r>
            <w:r w:rsidR="00EA5267">
              <w:rPr>
                <w:rFonts w:ascii="Times New Roman" w:hAnsi="Times New Roman" w:cs="Times New Roman"/>
                <w:i/>
              </w:rPr>
              <w:t>...</w:t>
            </w:r>
            <w:r w:rsidRPr="00D021D3">
              <w:rPr>
                <w:rFonts w:ascii="Times New Roman" w:hAnsi="Times New Roman" w:cs="Times New Roman"/>
                <w:i/>
              </w:rPr>
              <w:t>….</w:t>
            </w:r>
          </w:p>
        </w:tc>
        <w:tc>
          <w:tcPr>
            <w:tcW w:w="1124" w:type="dxa"/>
            <w:tcBorders>
              <w:top w:val="nil"/>
              <w:left w:val="nil"/>
              <w:bottom w:val="nil"/>
              <w:right w:val="nil"/>
            </w:tcBorders>
          </w:tcPr>
          <w:p w14:paraId="1BDE8034" w14:textId="77777777" w:rsidR="00086C61" w:rsidRPr="00D021D3" w:rsidRDefault="00086C61" w:rsidP="00086C61">
            <w:pPr>
              <w:spacing w:line="360" w:lineRule="auto"/>
              <w:jc w:val="both"/>
              <w:rPr>
                <w:rFonts w:ascii="Times New Roman" w:hAnsi="Times New Roman" w:cs="Times New Roman"/>
                <w:i/>
              </w:rPr>
            </w:pPr>
            <w:r w:rsidRPr="00D021D3">
              <w:rPr>
                <w:rFonts w:ascii="Times New Roman" w:hAnsi="Times New Roman" w:cs="Times New Roman"/>
                <w:i/>
              </w:rPr>
              <w:t>3</w:t>
            </w:r>
          </w:p>
        </w:tc>
      </w:tr>
      <w:tr w:rsidR="00086C61" w:rsidRPr="00D021D3" w14:paraId="3FD2940B" w14:textId="77777777" w:rsidTr="00EA5267">
        <w:tc>
          <w:tcPr>
            <w:tcW w:w="7938" w:type="dxa"/>
            <w:tcBorders>
              <w:top w:val="nil"/>
              <w:left w:val="nil"/>
              <w:bottom w:val="nil"/>
              <w:right w:val="nil"/>
            </w:tcBorders>
          </w:tcPr>
          <w:p w14:paraId="227BCD6F" w14:textId="0751FE37" w:rsidR="00086C61" w:rsidRPr="00D021D3" w:rsidRDefault="00086C61" w:rsidP="00086C61">
            <w:pPr>
              <w:spacing w:line="360" w:lineRule="auto"/>
              <w:jc w:val="both"/>
              <w:rPr>
                <w:rFonts w:ascii="Times New Roman" w:hAnsi="Times New Roman" w:cs="Times New Roman"/>
                <w:i/>
              </w:rPr>
            </w:pPr>
            <w:r w:rsidRPr="00D021D3">
              <w:rPr>
                <w:rFonts w:ascii="Times New Roman" w:hAnsi="Times New Roman" w:cs="Times New Roman"/>
                <w:i/>
              </w:rPr>
              <w:t>1.3. Blood……………………...…………………………………..………</w:t>
            </w:r>
            <w:r w:rsidR="00EA5267">
              <w:rPr>
                <w:rFonts w:ascii="Times New Roman" w:hAnsi="Times New Roman" w:cs="Times New Roman"/>
                <w:i/>
              </w:rPr>
              <w:t>……..</w:t>
            </w:r>
            <w:r w:rsidRPr="00D021D3">
              <w:rPr>
                <w:rFonts w:ascii="Times New Roman" w:hAnsi="Times New Roman" w:cs="Times New Roman"/>
                <w:i/>
              </w:rPr>
              <w:t>…………</w:t>
            </w:r>
            <w:r w:rsidR="00EA5267">
              <w:rPr>
                <w:rFonts w:ascii="Times New Roman" w:hAnsi="Times New Roman" w:cs="Times New Roman"/>
                <w:i/>
              </w:rPr>
              <w:t>...</w:t>
            </w:r>
            <w:r w:rsidRPr="00D021D3">
              <w:rPr>
                <w:rFonts w:ascii="Times New Roman" w:hAnsi="Times New Roman" w:cs="Times New Roman"/>
                <w:i/>
              </w:rPr>
              <w:t>……</w:t>
            </w:r>
          </w:p>
        </w:tc>
        <w:tc>
          <w:tcPr>
            <w:tcW w:w="1124" w:type="dxa"/>
            <w:tcBorders>
              <w:top w:val="nil"/>
              <w:left w:val="nil"/>
              <w:bottom w:val="nil"/>
              <w:right w:val="nil"/>
            </w:tcBorders>
          </w:tcPr>
          <w:p w14:paraId="0284E85B" w14:textId="77777777" w:rsidR="00086C61" w:rsidRPr="00D021D3" w:rsidRDefault="00086C61" w:rsidP="00086C61">
            <w:pPr>
              <w:spacing w:line="360" w:lineRule="auto"/>
              <w:jc w:val="both"/>
              <w:rPr>
                <w:rFonts w:ascii="Times New Roman" w:hAnsi="Times New Roman" w:cs="Times New Roman"/>
                <w:i/>
              </w:rPr>
            </w:pPr>
            <w:r w:rsidRPr="00D021D3">
              <w:rPr>
                <w:rFonts w:ascii="Times New Roman" w:hAnsi="Times New Roman" w:cs="Times New Roman"/>
                <w:i/>
              </w:rPr>
              <w:t>4</w:t>
            </w:r>
          </w:p>
        </w:tc>
      </w:tr>
      <w:tr w:rsidR="00086C61" w:rsidRPr="00D021D3" w14:paraId="6DC6F82F" w14:textId="77777777" w:rsidTr="00EA5267">
        <w:tc>
          <w:tcPr>
            <w:tcW w:w="7938" w:type="dxa"/>
            <w:tcBorders>
              <w:top w:val="nil"/>
              <w:left w:val="nil"/>
              <w:bottom w:val="nil"/>
              <w:right w:val="nil"/>
            </w:tcBorders>
          </w:tcPr>
          <w:p w14:paraId="0C86518E" w14:textId="7D572551" w:rsidR="00086C61" w:rsidRPr="00D021D3" w:rsidRDefault="00086C61" w:rsidP="00086C61">
            <w:pPr>
              <w:spacing w:line="360" w:lineRule="auto"/>
              <w:jc w:val="both"/>
              <w:rPr>
                <w:rFonts w:ascii="Times New Roman" w:hAnsi="Times New Roman" w:cs="Times New Roman"/>
                <w:i/>
              </w:rPr>
            </w:pPr>
            <w:r w:rsidRPr="00D021D3">
              <w:rPr>
                <w:rFonts w:ascii="Times New Roman" w:hAnsi="Times New Roman" w:cs="Times New Roman"/>
                <w:i/>
              </w:rPr>
              <w:t>1.4. Erythrocytes………………………………………………………..……</w:t>
            </w:r>
            <w:r w:rsidR="00EA5267">
              <w:rPr>
                <w:rFonts w:ascii="Times New Roman" w:hAnsi="Times New Roman" w:cs="Times New Roman"/>
                <w:i/>
              </w:rPr>
              <w:t>……..</w:t>
            </w:r>
            <w:r w:rsidRPr="00D021D3">
              <w:rPr>
                <w:rFonts w:ascii="Times New Roman" w:hAnsi="Times New Roman" w:cs="Times New Roman"/>
                <w:i/>
              </w:rPr>
              <w:t>……</w:t>
            </w:r>
            <w:r w:rsidR="00EA5267">
              <w:rPr>
                <w:rFonts w:ascii="Times New Roman" w:hAnsi="Times New Roman" w:cs="Times New Roman"/>
                <w:i/>
              </w:rPr>
              <w:t>...</w:t>
            </w:r>
            <w:r w:rsidRPr="00D021D3">
              <w:rPr>
                <w:rFonts w:ascii="Times New Roman" w:hAnsi="Times New Roman" w:cs="Times New Roman"/>
                <w:i/>
              </w:rPr>
              <w:t>……...</w:t>
            </w:r>
          </w:p>
        </w:tc>
        <w:tc>
          <w:tcPr>
            <w:tcW w:w="1124" w:type="dxa"/>
            <w:tcBorders>
              <w:top w:val="nil"/>
              <w:left w:val="nil"/>
              <w:bottom w:val="nil"/>
              <w:right w:val="nil"/>
            </w:tcBorders>
          </w:tcPr>
          <w:p w14:paraId="17F359C1" w14:textId="77777777" w:rsidR="00086C61" w:rsidRPr="00D021D3" w:rsidRDefault="00086C61" w:rsidP="00086C61">
            <w:pPr>
              <w:spacing w:line="360" w:lineRule="auto"/>
              <w:jc w:val="both"/>
              <w:rPr>
                <w:rFonts w:ascii="Times New Roman" w:hAnsi="Times New Roman" w:cs="Times New Roman"/>
                <w:i/>
              </w:rPr>
            </w:pPr>
            <w:r w:rsidRPr="00D021D3">
              <w:rPr>
                <w:rFonts w:ascii="Times New Roman" w:hAnsi="Times New Roman" w:cs="Times New Roman"/>
                <w:i/>
              </w:rPr>
              <w:t>4</w:t>
            </w:r>
          </w:p>
        </w:tc>
      </w:tr>
      <w:tr w:rsidR="00086C61" w:rsidRPr="00D021D3" w14:paraId="34EFC406" w14:textId="77777777" w:rsidTr="00EA5267">
        <w:tc>
          <w:tcPr>
            <w:tcW w:w="7938" w:type="dxa"/>
            <w:tcBorders>
              <w:top w:val="nil"/>
              <w:left w:val="nil"/>
              <w:bottom w:val="nil"/>
              <w:right w:val="nil"/>
            </w:tcBorders>
          </w:tcPr>
          <w:p w14:paraId="052C1053" w14:textId="50A4BD02" w:rsidR="00086C61" w:rsidRPr="00D021D3" w:rsidRDefault="00086C61" w:rsidP="00086C61">
            <w:pPr>
              <w:spacing w:line="360" w:lineRule="auto"/>
              <w:jc w:val="both"/>
              <w:rPr>
                <w:rFonts w:ascii="Times New Roman" w:hAnsi="Times New Roman" w:cs="Times New Roman"/>
                <w:i/>
              </w:rPr>
            </w:pPr>
            <w:r w:rsidRPr="00D021D3">
              <w:rPr>
                <w:rFonts w:ascii="Times New Roman" w:hAnsi="Times New Roman" w:cs="Times New Roman"/>
                <w:i/>
              </w:rPr>
              <w:t>1.5. Hematological analysis and parameters……………………………</w:t>
            </w:r>
            <w:r w:rsidR="00EA5267">
              <w:rPr>
                <w:rFonts w:ascii="Times New Roman" w:hAnsi="Times New Roman" w:cs="Times New Roman"/>
                <w:i/>
              </w:rPr>
              <w:t>…….</w:t>
            </w:r>
            <w:r w:rsidRPr="00D021D3">
              <w:rPr>
                <w:rFonts w:ascii="Times New Roman" w:hAnsi="Times New Roman" w:cs="Times New Roman"/>
                <w:i/>
              </w:rPr>
              <w:t>...…</w:t>
            </w:r>
            <w:r w:rsidR="00EA5267">
              <w:rPr>
                <w:rFonts w:ascii="Times New Roman" w:hAnsi="Times New Roman" w:cs="Times New Roman"/>
                <w:i/>
              </w:rPr>
              <w:t>…</w:t>
            </w:r>
            <w:r w:rsidRPr="00D021D3">
              <w:rPr>
                <w:rFonts w:ascii="Times New Roman" w:hAnsi="Times New Roman" w:cs="Times New Roman"/>
                <w:i/>
              </w:rPr>
              <w:t>………..</w:t>
            </w:r>
          </w:p>
        </w:tc>
        <w:tc>
          <w:tcPr>
            <w:tcW w:w="1124" w:type="dxa"/>
            <w:tcBorders>
              <w:top w:val="nil"/>
              <w:left w:val="nil"/>
              <w:bottom w:val="nil"/>
              <w:right w:val="nil"/>
            </w:tcBorders>
          </w:tcPr>
          <w:p w14:paraId="067AED57" w14:textId="77777777" w:rsidR="00086C61" w:rsidRPr="00D021D3" w:rsidRDefault="00086C61" w:rsidP="00086C61">
            <w:pPr>
              <w:spacing w:line="360" w:lineRule="auto"/>
              <w:jc w:val="both"/>
              <w:rPr>
                <w:rFonts w:ascii="Times New Roman" w:hAnsi="Times New Roman" w:cs="Times New Roman"/>
                <w:i/>
              </w:rPr>
            </w:pPr>
            <w:r w:rsidRPr="00D021D3">
              <w:rPr>
                <w:rFonts w:ascii="Times New Roman" w:hAnsi="Times New Roman" w:cs="Times New Roman"/>
                <w:i/>
              </w:rPr>
              <w:t>7</w:t>
            </w:r>
          </w:p>
        </w:tc>
      </w:tr>
      <w:tr w:rsidR="00086C61" w:rsidRPr="00D021D3" w14:paraId="12945126" w14:textId="77777777" w:rsidTr="00EA5267">
        <w:tc>
          <w:tcPr>
            <w:tcW w:w="7938" w:type="dxa"/>
            <w:tcBorders>
              <w:top w:val="nil"/>
              <w:left w:val="nil"/>
              <w:bottom w:val="nil"/>
              <w:right w:val="nil"/>
            </w:tcBorders>
          </w:tcPr>
          <w:p w14:paraId="6D3FF477" w14:textId="48D150FA" w:rsidR="00086C61" w:rsidRPr="00D021D3" w:rsidRDefault="00086C61" w:rsidP="00086C61">
            <w:pPr>
              <w:spacing w:line="360" w:lineRule="auto"/>
              <w:jc w:val="both"/>
              <w:rPr>
                <w:rFonts w:ascii="Times New Roman" w:hAnsi="Times New Roman" w:cs="Times New Roman"/>
                <w:i/>
              </w:rPr>
            </w:pPr>
            <w:r w:rsidRPr="00D021D3">
              <w:rPr>
                <w:rFonts w:ascii="Times New Roman" w:hAnsi="Times New Roman" w:cs="Times New Roman"/>
                <w:i/>
              </w:rPr>
              <w:t>1.6. Packed cell volume (PCV) or hematocrit (HCT)………………</w:t>
            </w:r>
            <w:r w:rsidR="00EA5267">
              <w:rPr>
                <w:rFonts w:ascii="Times New Roman" w:hAnsi="Times New Roman" w:cs="Times New Roman"/>
                <w:i/>
              </w:rPr>
              <w:t>…….</w:t>
            </w:r>
            <w:r w:rsidRPr="00D021D3">
              <w:rPr>
                <w:rFonts w:ascii="Times New Roman" w:hAnsi="Times New Roman" w:cs="Times New Roman"/>
                <w:i/>
              </w:rPr>
              <w:t>………...</w:t>
            </w:r>
            <w:r w:rsidR="00EA5267">
              <w:rPr>
                <w:rFonts w:ascii="Times New Roman" w:hAnsi="Times New Roman" w:cs="Times New Roman"/>
                <w:i/>
              </w:rPr>
              <w:t>...</w:t>
            </w:r>
            <w:r w:rsidRPr="00D021D3">
              <w:rPr>
                <w:rFonts w:ascii="Times New Roman" w:hAnsi="Times New Roman" w:cs="Times New Roman"/>
                <w:i/>
              </w:rPr>
              <w:t>……….</w:t>
            </w:r>
          </w:p>
        </w:tc>
        <w:tc>
          <w:tcPr>
            <w:tcW w:w="1124" w:type="dxa"/>
            <w:tcBorders>
              <w:top w:val="nil"/>
              <w:left w:val="nil"/>
              <w:bottom w:val="nil"/>
              <w:right w:val="nil"/>
            </w:tcBorders>
          </w:tcPr>
          <w:p w14:paraId="499274B6" w14:textId="77777777" w:rsidR="00086C61" w:rsidRPr="00D021D3" w:rsidRDefault="00086C61" w:rsidP="00086C61">
            <w:pPr>
              <w:spacing w:line="360" w:lineRule="auto"/>
              <w:jc w:val="both"/>
              <w:rPr>
                <w:rFonts w:ascii="Times New Roman" w:hAnsi="Times New Roman" w:cs="Times New Roman"/>
                <w:i/>
              </w:rPr>
            </w:pPr>
            <w:r w:rsidRPr="00D021D3">
              <w:rPr>
                <w:rFonts w:ascii="Times New Roman" w:hAnsi="Times New Roman" w:cs="Times New Roman"/>
                <w:i/>
              </w:rPr>
              <w:t>7</w:t>
            </w:r>
          </w:p>
        </w:tc>
      </w:tr>
      <w:tr w:rsidR="00086C61" w:rsidRPr="00D021D3" w14:paraId="4B901B12" w14:textId="77777777" w:rsidTr="00EA5267">
        <w:tc>
          <w:tcPr>
            <w:tcW w:w="7938" w:type="dxa"/>
            <w:tcBorders>
              <w:top w:val="nil"/>
              <w:left w:val="nil"/>
              <w:bottom w:val="nil"/>
              <w:right w:val="nil"/>
            </w:tcBorders>
          </w:tcPr>
          <w:p w14:paraId="5EF9C8EA" w14:textId="71E7F7A7" w:rsidR="00086C61" w:rsidRPr="00D021D3" w:rsidRDefault="00086C61" w:rsidP="00086C61">
            <w:pPr>
              <w:spacing w:line="360" w:lineRule="auto"/>
              <w:jc w:val="both"/>
              <w:rPr>
                <w:rFonts w:ascii="Times New Roman" w:hAnsi="Times New Roman" w:cs="Times New Roman"/>
                <w:i/>
              </w:rPr>
            </w:pPr>
            <w:r w:rsidRPr="00D021D3">
              <w:rPr>
                <w:rFonts w:ascii="Times New Roman" w:hAnsi="Times New Roman" w:cs="Times New Roman"/>
                <w:i/>
              </w:rPr>
              <w:t>1.7. Hemoglobin (Hgb)…………………………………………………</w:t>
            </w:r>
            <w:r w:rsidR="00EA5267">
              <w:rPr>
                <w:rFonts w:ascii="Times New Roman" w:hAnsi="Times New Roman" w:cs="Times New Roman"/>
                <w:i/>
              </w:rPr>
              <w:t>…………</w:t>
            </w:r>
            <w:r w:rsidRPr="00D021D3">
              <w:rPr>
                <w:rFonts w:ascii="Times New Roman" w:hAnsi="Times New Roman" w:cs="Times New Roman"/>
                <w:i/>
              </w:rPr>
              <w:t>……</w:t>
            </w:r>
            <w:r w:rsidR="00EA5267">
              <w:rPr>
                <w:rFonts w:ascii="Times New Roman" w:hAnsi="Times New Roman" w:cs="Times New Roman"/>
                <w:i/>
              </w:rPr>
              <w:t>…</w:t>
            </w:r>
            <w:r w:rsidRPr="00D021D3">
              <w:rPr>
                <w:rFonts w:ascii="Times New Roman" w:hAnsi="Times New Roman" w:cs="Times New Roman"/>
                <w:i/>
              </w:rPr>
              <w:t>………</w:t>
            </w:r>
          </w:p>
        </w:tc>
        <w:tc>
          <w:tcPr>
            <w:tcW w:w="1124" w:type="dxa"/>
            <w:tcBorders>
              <w:top w:val="nil"/>
              <w:left w:val="nil"/>
              <w:bottom w:val="nil"/>
              <w:right w:val="nil"/>
            </w:tcBorders>
          </w:tcPr>
          <w:p w14:paraId="2F9D95FF" w14:textId="77777777" w:rsidR="00086C61" w:rsidRPr="00D021D3" w:rsidRDefault="00086C61" w:rsidP="00086C61">
            <w:pPr>
              <w:spacing w:line="360" w:lineRule="auto"/>
              <w:jc w:val="both"/>
              <w:rPr>
                <w:rFonts w:ascii="Times New Roman" w:hAnsi="Times New Roman" w:cs="Times New Roman"/>
                <w:i/>
              </w:rPr>
            </w:pPr>
            <w:r w:rsidRPr="00D021D3">
              <w:rPr>
                <w:rFonts w:ascii="Times New Roman" w:hAnsi="Times New Roman" w:cs="Times New Roman"/>
                <w:i/>
              </w:rPr>
              <w:t>7</w:t>
            </w:r>
          </w:p>
        </w:tc>
      </w:tr>
      <w:tr w:rsidR="00086C61" w:rsidRPr="00D021D3" w14:paraId="1C11D682" w14:textId="77777777" w:rsidTr="00EA52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938" w:type="dxa"/>
          </w:tcPr>
          <w:p w14:paraId="726B6DA8" w14:textId="4E141037" w:rsidR="00086C61" w:rsidRPr="00D021D3" w:rsidRDefault="00086C61" w:rsidP="00086C61">
            <w:pPr>
              <w:spacing w:line="360" w:lineRule="auto"/>
              <w:jc w:val="both"/>
              <w:rPr>
                <w:rFonts w:ascii="Times New Roman" w:hAnsi="Times New Roman" w:cs="Times New Roman"/>
                <w:i/>
              </w:rPr>
            </w:pPr>
            <w:r w:rsidRPr="00D021D3">
              <w:rPr>
                <w:rFonts w:ascii="Times New Roman" w:hAnsi="Times New Roman" w:cs="Times New Roman"/>
                <w:i/>
                <w:color w:val="000000"/>
                <w:lang w:val="en-US"/>
              </w:rPr>
              <w:t>1.8. Erythrocyte indices………………………………………………</w:t>
            </w:r>
            <w:r w:rsidR="00EA5267">
              <w:rPr>
                <w:rFonts w:ascii="Times New Roman" w:hAnsi="Times New Roman" w:cs="Times New Roman"/>
                <w:i/>
                <w:color w:val="000000"/>
                <w:lang w:val="en-US"/>
              </w:rPr>
              <w:t>………</w:t>
            </w:r>
            <w:r w:rsidRPr="00D021D3">
              <w:rPr>
                <w:rFonts w:ascii="Times New Roman" w:hAnsi="Times New Roman" w:cs="Times New Roman"/>
                <w:i/>
                <w:color w:val="000000"/>
                <w:lang w:val="en-US"/>
              </w:rPr>
              <w:t>…………..…</w:t>
            </w:r>
            <w:r w:rsidR="00EA5267">
              <w:rPr>
                <w:rFonts w:ascii="Times New Roman" w:hAnsi="Times New Roman" w:cs="Times New Roman"/>
                <w:i/>
                <w:color w:val="000000"/>
                <w:lang w:val="en-US"/>
              </w:rPr>
              <w:t>.</w:t>
            </w:r>
            <w:r w:rsidRPr="00D021D3">
              <w:rPr>
                <w:rFonts w:ascii="Times New Roman" w:hAnsi="Times New Roman" w:cs="Times New Roman"/>
                <w:i/>
                <w:color w:val="000000"/>
                <w:lang w:val="en-US"/>
              </w:rPr>
              <w:t>…...</w:t>
            </w:r>
          </w:p>
        </w:tc>
        <w:tc>
          <w:tcPr>
            <w:tcW w:w="1124" w:type="dxa"/>
          </w:tcPr>
          <w:p w14:paraId="1E5ACA5B" w14:textId="77777777" w:rsidR="00086C61" w:rsidRPr="00D021D3" w:rsidRDefault="00086C61" w:rsidP="00086C61">
            <w:pPr>
              <w:spacing w:line="360" w:lineRule="auto"/>
              <w:jc w:val="both"/>
              <w:rPr>
                <w:rFonts w:ascii="Times New Roman" w:hAnsi="Times New Roman" w:cs="Times New Roman"/>
                <w:i/>
              </w:rPr>
            </w:pPr>
            <w:r w:rsidRPr="00D021D3">
              <w:rPr>
                <w:rFonts w:ascii="Times New Roman" w:hAnsi="Times New Roman" w:cs="Times New Roman"/>
                <w:i/>
              </w:rPr>
              <w:t>9</w:t>
            </w:r>
          </w:p>
        </w:tc>
      </w:tr>
      <w:tr w:rsidR="00086C61" w:rsidRPr="00D021D3" w14:paraId="66D92F75" w14:textId="77777777" w:rsidTr="00086C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938" w:type="dxa"/>
          </w:tcPr>
          <w:p w14:paraId="735EFDB5" w14:textId="47B50FAD" w:rsidR="00086C61" w:rsidRPr="00D021D3" w:rsidRDefault="00086C61" w:rsidP="00086C61">
            <w:pPr>
              <w:spacing w:line="360" w:lineRule="auto"/>
              <w:jc w:val="both"/>
              <w:rPr>
                <w:rFonts w:ascii="Times New Roman" w:hAnsi="Times New Roman" w:cs="Times New Roman"/>
                <w:i/>
                <w:color w:val="000000"/>
                <w:lang w:val="en-US"/>
              </w:rPr>
            </w:pPr>
            <w:r w:rsidRPr="00D021D3">
              <w:rPr>
                <w:rFonts w:ascii="Times New Roman" w:hAnsi="Times New Roman" w:cs="Times New Roman"/>
                <w:i/>
                <w:color w:val="000000"/>
                <w:lang w:val="en-US"/>
              </w:rPr>
              <w:t>1.9. Morphometry of erythrocytes…………………………………………..……</w:t>
            </w:r>
            <w:r w:rsidR="00EA5267">
              <w:rPr>
                <w:rFonts w:ascii="Times New Roman" w:hAnsi="Times New Roman" w:cs="Times New Roman"/>
                <w:i/>
                <w:color w:val="000000"/>
                <w:lang w:val="en-US"/>
              </w:rPr>
              <w:t>………</w:t>
            </w:r>
            <w:r w:rsidRPr="00D021D3">
              <w:rPr>
                <w:rFonts w:ascii="Times New Roman" w:hAnsi="Times New Roman" w:cs="Times New Roman"/>
                <w:i/>
                <w:color w:val="000000"/>
                <w:lang w:val="en-US"/>
              </w:rPr>
              <w:t>…</w:t>
            </w:r>
            <w:r w:rsidR="00EA5267">
              <w:rPr>
                <w:rFonts w:ascii="Times New Roman" w:hAnsi="Times New Roman" w:cs="Times New Roman"/>
                <w:i/>
                <w:color w:val="000000"/>
                <w:lang w:val="en-US"/>
              </w:rPr>
              <w:t>.</w:t>
            </w:r>
            <w:r w:rsidRPr="00D021D3">
              <w:rPr>
                <w:rFonts w:ascii="Times New Roman" w:hAnsi="Times New Roman" w:cs="Times New Roman"/>
                <w:i/>
                <w:color w:val="000000"/>
                <w:lang w:val="en-US"/>
              </w:rPr>
              <w:t>…..</w:t>
            </w:r>
          </w:p>
        </w:tc>
        <w:tc>
          <w:tcPr>
            <w:tcW w:w="1124" w:type="dxa"/>
          </w:tcPr>
          <w:p w14:paraId="1E3809B5" w14:textId="77777777" w:rsidR="00086C61" w:rsidRPr="00D021D3" w:rsidRDefault="00086C61" w:rsidP="00086C61">
            <w:pPr>
              <w:spacing w:line="360" w:lineRule="auto"/>
              <w:jc w:val="both"/>
              <w:rPr>
                <w:rFonts w:ascii="Times New Roman" w:hAnsi="Times New Roman" w:cs="Times New Roman"/>
                <w:i/>
              </w:rPr>
            </w:pPr>
            <w:r w:rsidRPr="00D021D3">
              <w:rPr>
                <w:rFonts w:ascii="Times New Roman" w:hAnsi="Times New Roman" w:cs="Times New Roman"/>
                <w:i/>
              </w:rPr>
              <w:t>10</w:t>
            </w:r>
          </w:p>
        </w:tc>
      </w:tr>
      <w:tr w:rsidR="00086C61" w:rsidRPr="00D021D3" w14:paraId="2E62EB9D" w14:textId="77777777" w:rsidTr="00086C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938" w:type="dxa"/>
          </w:tcPr>
          <w:p w14:paraId="34FE7904" w14:textId="5E7DA3DE" w:rsidR="00086C61" w:rsidRPr="00D021D3" w:rsidRDefault="00086C61" w:rsidP="00086C61">
            <w:pPr>
              <w:spacing w:line="360" w:lineRule="auto"/>
              <w:jc w:val="both"/>
              <w:rPr>
                <w:rFonts w:ascii="Times New Roman" w:hAnsi="Times New Roman" w:cs="Times New Roman"/>
                <w:i/>
                <w:color w:val="000000"/>
                <w:lang w:val="en-US"/>
              </w:rPr>
            </w:pPr>
            <w:r w:rsidRPr="00D021D3">
              <w:rPr>
                <w:rFonts w:ascii="Times New Roman" w:hAnsi="Times New Roman" w:cs="Times New Roman"/>
                <w:i/>
                <w:color w:val="000000"/>
                <w:lang w:val="en-US"/>
              </w:rPr>
              <w:t>1.10. Erythrocyte subpopulations……………………………………………</w:t>
            </w:r>
            <w:r w:rsidR="00EA5267">
              <w:rPr>
                <w:rFonts w:ascii="Times New Roman" w:hAnsi="Times New Roman" w:cs="Times New Roman"/>
                <w:i/>
                <w:color w:val="000000"/>
                <w:lang w:val="en-US"/>
              </w:rPr>
              <w:t>…………</w:t>
            </w:r>
            <w:r w:rsidRPr="00D021D3">
              <w:rPr>
                <w:rFonts w:ascii="Times New Roman" w:hAnsi="Times New Roman" w:cs="Times New Roman"/>
                <w:i/>
                <w:color w:val="000000"/>
                <w:lang w:val="en-US"/>
              </w:rPr>
              <w:t>………..</w:t>
            </w:r>
          </w:p>
        </w:tc>
        <w:tc>
          <w:tcPr>
            <w:tcW w:w="1124" w:type="dxa"/>
          </w:tcPr>
          <w:p w14:paraId="21755C4E" w14:textId="77777777" w:rsidR="00086C61" w:rsidRPr="00D021D3" w:rsidRDefault="00086C61" w:rsidP="00086C61">
            <w:pPr>
              <w:spacing w:line="360" w:lineRule="auto"/>
              <w:jc w:val="both"/>
              <w:rPr>
                <w:rFonts w:ascii="Times New Roman" w:hAnsi="Times New Roman" w:cs="Times New Roman"/>
                <w:i/>
              </w:rPr>
            </w:pPr>
            <w:r w:rsidRPr="00D021D3">
              <w:rPr>
                <w:rFonts w:ascii="Times New Roman" w:hAnsi="Times New Roman" w:cs="Times New Roman"/>
                <w:i/>
              </w:rPr>
              <w:t>11</w:t>
            </w:r>
          </w:p>
        </w:tc>
      </w:tr>
      <w:tr w:rsidR="00086C61" w:rsidRPr="00D021D3" w14:paraId="407E05E4" w14:textId="77777777" w:rsidTr="00086C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938" w:type="dxa"/>
          </w:tcPr>
          <w:p w14:paraId="23F5A042" w14:textId="0DA949D5" w:rsidR="00086C61" w:rsidRPr="00D021D3" w:rsidRDefault="00086C61" w:rsidP="00086C61">
            <w:pPr>
              <w:spacing w:line="360" w:lineRule="auto"/>
              <w:jc w:val="both"/>
              <w:rPr>
                <w:rFonts w:ascii="Times New Roman" w:hAnsi="Times New Roman" w:cs="Times New Roman"/>
                <w:color w:val="000000"/>
                <w:lang w:val="en-US"/>
              </w:rPr>
            </w:pPr>
            <w:r w:rsidRPr="00D021D3">
              <w:rPr>
                <w:rFonts w:ascii="Times New Roman" w:hAnsi="Times New Roman" w:cs="Times New Roman"/>
                <w:color w:val="000000"/>
                <w:lang w:val="en-US"/>
              </w:rPr>
              <w:t>2. HYPOTHESIS (GENERAL AND SPECIFIC GOALS)……………</w:t>
            </w:r>
            <w:r w:rsidR="00EA5267">
              <w:rPr>
                <w:rFonts w:ascii="Times New Roman" w:hAnsi="Times New Roman" w:cs="Times New Roman"/>
                <w:color w:val="000000"/>
                <w:lang w:val="en-US"/>
              </w:rPr>
              <w:t>.</w:t>
            </w:r>
            <w:r w:rsidRPr="00D021D3">
              <w:rPr>
                <w:rFonts w:ascii="Times New Roman" w:hAnsi="Times New Roman" w:cs="Times New Roman"/>
                <w:color w:val="000000"/>
                <w:lang w:val="en-US"/>
              </w:rPr>
              <w:t>…</w:t>
            </w:r>
            <w:r w:rsidR="00EA5267">
              <w:rPr>
                <w:rFonts w:ascii="Times New Roman" w:hAnsi="Times New Roman" w:cs="Times New Roman"/>
                <w:color w:val="000000"/>
                <w:lang w:val="en-US"/>
              </w:rPr>
              <w:t>……..</w:t>
            </w:r>
            <w:r w:rsidRPr="00D021D3">
              <w:rPr>
                <w:rFonts w:ascii="Times New Roman" w:hAnsi="Times New Roman" w:cs="Times New Roman"/>
                <w:color w:val="000000"/>
                <w:lang w:val="en-US"/>
              </w:rPr>
              <w:t>…….....</w:t>
            </w:r>
          </w:p>
        </w:tc>
        <w:tc>
          <w:tcPr>
            <w:tcW w:w="1124" w:type="dxa"/>
          </w:tcPr>
          <w:p w14:paraId="2111BCA0" w14:textId="77777777" w:rsidR="00086C61" w:rsidRPr="00D021D3" w:rsidRDefault="00086C61" w:rsidP="00086C61">
            <w:pPr>
              <w:spacing w:line="360" w:lineRule="auto"/>
              <w:jc w:val="both"/>
              <w:rPr>
                <w:rFonts w:ascii="Times New Roman" w:hAnsi="Times New Roman" w:cs="Times New Roman"/>
                <w:i/>
              </w:rPr>
            </w:pPr>
            <w:r w:rsidRPr="00D021D3">
              <w:rPr>
                <w:rFonts w:ascii="Times New Roman" w:hAnsi="Times New Roman" w:cs="Times New Roman"/>
                <w:i/>
              </w:rPr>
              <w:t>13</w:t>
            </w:r>
          </w:p>
        </w:tc>
      </w:tr>
      <w:tr w:rsidR="00086C61" w:rsidRPr="00D021D3" w14:paraId="1274CCDD" w14:textId="77777777" w:rsidTr="00086C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938" w:type="dxa"/>
          </w:tcPr>
          <w:p w14:paraId="3DB4C568" w14:textId="72740291" w:rsidR="00086C61" w:rsidRPr="00D021D3" w:rsidRDefault="00086C61" w:rsidP="00086C61">
            <w:pPr>
              <w:spacing w:line="360" w:lineRule="auto"/>
              <w:jc w:val="both"/>
              <w:rPr>
                <w:rFonts w:ascii="Times New Roman" w:hAnsi="Times New Roman" w:cs="Times New Roman"/>
                <w:color w:val="000000"/>
                <w:lang w:val="en-US"/>
              </w:rPr>
            </w:pPr>
            <w:r w:rsidRPr="00D021D3">
              <w:rPr>
                <w:rFonts w:ascii="Times New Roman" w:hAnsi="Times New Roman" w:cs="Times New Roman"/>
                <w:color w:val="000000"/>
                <w:lang w:val="en-US"/>
              </w:rPr>
              <w:t>3. MATERIAL AND METHODS…………………………………</w:t>
            </w:r>
            <w:r w:rsidR="00EA5267">
              <w:rPr>
                <w:rFonts w:ascii="Times New Roman" w:hAnsi="Times New Roman" w:cs="Times New Roman"/>
                <w:color w:val="000000"/>
                <w:lang w:val="en-US"/>
              </w:rPr>
              <w:t>………</w:t>
            </w:r>
            <w:r w:rsidRPr="00D021D3">
              <w:rPr>
                <w:rFonts w:ascii="Times New Roman" w:hAnsi="Times New Roman" w:cs="Times New Roman"/>
                <w:color w:val="000000"/>
                <w:lang w:val="en-US"/>
              </w:rPr>
              <w:t>………..……</w:t>
            </w:r>
          </w:p>
        </w:tc>
        <w:tc>
          <w:tcPr>
            <w:tcW w:w="1124" w:type="dxa"/>
          </w:tcPr>
          <w:p w14:paraId="5B060EDB" w14:textId="77777777" w:rsidR="00086C61" w:rsidRPr="00D021D3" w:rsidRDefault="00086C61" w:rsidP="00086C61">
            <w:pPr>
              <w:spacing w:line="360" w:lineRule="auto"/>
              <w:jc w:val="both"/>
              <w:rPr>
                <w:rFonts w:ascii="Times New Roman" w:hAnsi="Times New Roman" w:cs="Times New Roman"/>
                <w:i/>
              </w:rPr>
            </w:pPr>
            <w:r w:rsidRPr="00D021D3">
              <w:rPr>
                <w:rFonts w:ascii="Times New Roman" w:hAnsi="Times New Roman" w:cs="Times New Roman"/>
                <w:i/>
              </w:rPr>
              <w:t>14</w:t>
            </w:r>
          </w:p>
        </w:tc>
      </w:tr>
      <w:tr w:rsidR="00086C61" w:rsidRPr="00D021D3" w14:paraId="113AA19E" w14:textId="77777777" w:rsidTr="00086C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938" w:type="dxa"/>
          </w:tcPr>
          <w:p w14:paraId="25E403F1" w14:textId="403A5614" w:rsidR="00086C61" w:rsidRPr="00D021D3" w:rsidRDefault="00086C61" w:rsidP="00086C61">
            <w:pPr>
              <w:spacing w:line="360" w:lineRule="auto"/>
              <w:jc w:val="both"/>
              <w:rPr>
                <w:rFonts w:ascii="Times New Roman" w:hAnsi="Times New Roman" w:cs="Times New Roman"/>
                <w:i/>
                <w:lang w:val="en-US"/>
              </w:rPr>
            </w:pPr>
            <w:r w:rsidRPr="00D021D3">
              <w:rPr>
                <w:rFonts w:ascii="Times New Roman" w:hAnsi="Times New Roman" w:cs="Times New Roman"/>
                <w:i/>
                <w:lang w:val="en-US"/>
              </w:rPr>
              <w:t>3.1. Ethics and welfare approval statement…………………………</w:t>
            </w:r>
            <w:r w:rsidR="00EA5267">
              <w:rPr>
                <w:rFonts w:ascii="Times New Roman" w:hAnsi="Times New Roman" w:cs="Times New Roman"/>
                <w:i/>
                <w:lang w:val="en-US"/>
              </w:rPr>
              <w:t>……….</w:t>
            </w:r>
            <w:r w:rsidRPr="00D021D3">
              <w:rPr>
                <w:rFonts w:ascii="Times New Roman" w:hAnsi="Times New Roman" w:cs="Times New Roman"/>
                <w:i/>
                <w:lang w:val="en-US"/>
              </w:rPr>
              <w:t>………...……….</w:t>
            </w:r>
          </w:p>
        </w:tc>
        <w:tc>
          <w:tcPr>
            <w:tcW w:w="1124" w:type="dxa"/>
          </w:tcPr>
          <w:p w14:paraId="3777FD3B" w14:textId="77777777" w:rsidR="00086C61" w:rsidRPr="00D021D3" w:rsidRDefault="00086C61" w:rsidP="00086C61">
            <w:pPr>
              <w:spacing w:line="360" w:lineRule="auto"/>
              <w:jc w:val="both"/>
              <w:rPr>
                <w:rFonts w:ascii="Times New Roman" w:hAnsi="Times New Roman" w:cs="Times New Roman"/>
                <w:i/>
              </w:rPr>
            </w:pPr>
            <w:r w:rsidRPr="00D021D3">
              <w:rPr>
                <w:rFonts w:ascii="Times New Roman" w:hAnsi="Times New Roman" w:cs="Times New Roman"/>
                <w:i/>
              </w:rPr>
              <w:t>14</w:t>
            </w:r>
          </w:p>
        </w:tc>
      </w:tr>
      <w:tr w:rsidR="00086C61" w:rsidRPr="00D021D3" w14:paraId="27C1A2D7" w14:textId="77777777" w:rsidTr="00086C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938" w:type="dxa"/>
          </w:tcPr>
          <w:p w14:paraId="1156F46E" w14:textId="76C14473" w:rsidR="00086C61" w:rsidRPr="00D021D3" w:rsidRDefault="00086C61" w:rsidP="00086C61">
            <w:pPr>
              <w:spacing w:line="360" w:lineRule="auto"/>
              <w:jc w:val="both"/>
              <w:rPr>
                <w:rFonts w:ascii="Times New Roman" w:hAnsi="Times New Roman" w:cs="Times New Roman"/>
                <w:i/>
                <w:lang w:val="en-US"/>
              </w:rPr>
            </w:pPr>
            <w:r w:rsidRPr="00D021D3">
              <w:rPr>
                <w:rFonts w:ascii="Times New Roman" w:hAnsi="Times New Roman" w:cs="Times New Roman"/>
                <w:i/>
                <w:lang w:val="en-US"/>
              </w:rPr>
              <w:t>3.2. Animals………………………………………………………………</w:t>
            </w:r>
            <w:r w:rsidR="00EA5267">
              <w:rPr>
                <w:rFonts w:ascii="Times New Roman" w:hAnsi="Times New Roman" w:cs="Times New Roman"/>
                <w:i/>
                <w:lang w:val="en-US"/>
              </w:rPr>
              <w:t>……….</w:t>
            </w:r>
            <w:r w:rsidRPr="00D021D3">
              <w:rPr>
                <w:rFonts w:ascii="Times New Roman" w:hAnsi="Times New Roman" w:cs="Times New Roman"/>
                <w:i/>
                <w:lang w:val="en-US"/>
              </w:rPr>
              <w:t>………..……...</w:t>
            </w:r>
          </w:p>
        </w:tc>
        <w:tc>
          <w:tcPr>
            <w:tcW w:w="1124" w:type="dxa"/>
          </w:tcPr>
          <w:p w14:paraId="4FEBE51E" w14:textId="77777777" w:rsidR="00086C61" w:rsidRPr="00D021D3" w:rsidRDefault="00086C61" w:rsidP="00086C61">
            <w:pPr>
              <w:spacing w:line="360" w:lineRule="auto"/>
              <w:jc w:val="both"/>
              <w:rPr>
                <w:rFonts w:ascii="Times New Roman" w:hAnsi="Times New Roman" w:cs="Times New Roman"/>
                <w:i/>
              </w:rPr>
            </w:pPr>
            <w:r w:rsidRPr="00D021D3">
              <w:rPr>
                <w:rFonts w:ascii="Times New Roman" w:hAnsi="Times New Roman" w:cs="Times New Roman"/>
                <w:i/>
              </w:rPr>
              <w:t>14</w:t>
            </w:r>
          </w:p>
        </w:tc>
      </w:tr>
      <w:tr w:rsidR="00086C61" w:rsidRPr="00D021D3" w14:paraId="04348839" w14:textId="77777777" w:rsidTr="00086C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938" w:type="dxa"/>
          </w:tcPr>
          <w:p w14:paraId="4A90DE02" w14:textId="519831CE" w:rsidR="00086C61" w:rsidRPr="00D021D3" w:rsidRDefault="00086C61" w:rsidP="00086C61">
            <w:pPr>
              <w:spacing w:line="360" w:lineRule="auto"/>
              <w:jc w:val="both"/>
              <w:rPr>
                <w:rFonts w:ascii="Times New Roman" w:hAnsi="Times New Roman" w:cs="Times New Roman"/>
                <w:i/>
                <w:lang w:val="en-US"/>
              </w:rPr>
            </w:pPr>
            <w:r w:rsidRPr="00D021D3">
              <w:rPr>
                <w:rFonts w:ascii="Times New Roman" w:hAnsi="Times New Roman" w:cs="Times New Roman"/>
                <w:i/>
                <w:lang w:val="en-US"/>
              </w:rPr>
              <w:t>3.3. Study design and blood collection of sheep……………………………</w:t>
            </w:r>
            <w:r w:rsidR="00EA5267">
              <w:rPr>
                <w:rFonts w:ascii="Times New Roman" w:hAnsi="Times New Roman" w:cs="Times New Roman"/>
                <w:i/>
                <w:lang w:val="en-US"/>
              </w:rPr>
              <w:t>…………</w:t>
            </w:r>
            <w:r w:rsidRPr="00D021D3">
              <w:rPr>
                <w:rFonts w:ascii="Times New Roman" w:hAnsi="Times New Roman" w:cs="Times New Roman"/>
                <w:i/>
                <w:lang w:val="en-US"/>
              </w:rPr>
              <w:t>………..</w:t>
            </w:r>
          </w:p>
        </w:tc>
        <w:tc>
          <w:tcPr>
            <w:tcW w:w="1124" w:type="dxa"/>
          </w:tcPr>
          <w:p w14:paraId="32A1CCA4" w14:textId="77777777" w:rsidR="00086C61" w:rsidRPr="00D021D3" w:rsidRDefault="00086C61" w:rsidP="00086C61">
            <w:pPr>
              <w:spacing w:line="360" w:lineRule="auto"/>
              <w:jc w:val="both"/>
              <w:rPr>
                <w:rFonts w:ascii="Times New Roman" w:hAnsi="Times New Roman" w:cs="Times New Roman"/>
                <w:i/>
              </w:rPr>
            </w:pPr>
            <w:r w:rsidRPr="00D021D3">
              <w:rPr>
                <w:rFonts w:ascii="Times New Roman" w:hAnsi="Times New Roman" w:cs="Times New Roman"/>
                <w:i/>
              </w:rPr>
              <w:t>15</w:t>
            </w:r>
          </w:p>
        </w:tc>
      </w:tr>
      <w:tr w:rsidR="00086C61" w:rsidRPr="00D021D3" w14:paraId="08FB7F86" w14:textId="77777777" w:rsidTr="00086C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938" w:type="dxa"/>
          </w:tcPr>
          <w:p w14:paraId="6E5AA19C" w14:textId="1A05AED8" w:rsidR="00086C61" w:rsidRPr="00D021D3" w:rsidRDefault="00086C61" w:rsidP="00086C61">
            <w:pPr>
              <w:spacing w:line="360" w:lineRule="auto"/>
              <w:jc w:val="both"/>
              <w:rPr>
                <w:rFonts w:ascii="Times New Roman" w:hAnsi="Times New Roman" w:cs="Times New Roman"/>
                <w:i/>
                <w:lang w:val="en-US"/>
              </w:rPr>
            </w:pPr>
            <w:r w:rsidRPr="00D021D3">
              <w:rPr>
                <w:rFonts w:ascii="Times New Roman" w:hAnsi="Times New Roman" w:cs="Times New Roman"/>
                <w:i/>
                <w:lang w:val="en-US"/>
              </w:rPr>
              <w:t>3.4. Hematological analyses………………………………………………..……</w:t>
            </w:r>
            <w:r w:rsidR="00EA5267">
              <w:rPr>
                <w:rFonts w:ascii="Times New Roman" w:hAnsi="Times New Roman" w:cs="Times New Roman"/>
                <w:i/>
                <w:lang w:val="en-US"/>
              </w:rPr>
              <w:t>……….</w:t>
            </w:r>
            <w:r w:rsidRPr="00D021D3">
              <w:rPr>
                <w:rFonts w:ascii="Times New Roman" w:hAnsi="Times New Roman" w:cs="Times New Roman"/>
                <w:i/>
                <w:lang w:val="en-US"/>
              </w:rPr>
              <w:t>……...</w:t>
            </w:r>
          </w:p>
        </w:tc>
        <w:tc>
          <w:tcPr>
            <w:tcW w:w="1124" w:type="dxa"/>
          </w:tcPr>
          <w:p w14:paraId="25F6D2A3" w14:textId="77777777" w:rsidR="00086C61" w:rsidRPr="00D021D3" w:rsidRDefault="00086C61" w:rsidP="00086C61">
            <w:pPr>
              <w:spacing w:line="360" w:lineRule="auto"/>
              <w:jc w:val="both"/>
              <w:rPr>
                <w:rFonts w:ascii="Times New Roman" w:hAnsi="Times New Roman" w:cs="Times New Roman"/>
                <w:i/>
              </w:rPr>
            </w:pPr>
            <w:r w:rsidRPr="00D021D3">
              <w:rPr>
                <w:rFonts w:ascii="Times New Roman" w:hAnsi="Times New Roman" w:cs="Times New Roman"/>
                <w:i/>
              </w:rPr>
              <w:t>15</w:t>
            </w:r>
          </w:p>
        </w:tc>
      </w:tr>
      <w:tr w:rsidR="00086C61" w:rsidRPr="00D021D3" w14:paraId="3F32B16D" w14:textId="77777777" w:rsidTr="00086C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938" w:type="dxa"/>
          </w:tcPr>
          <w:p w14:paraId="3357F605" w14:textId="42D78B80" w:rsidR="00086C61" w:rsidRPr="00D021D3" w:rsidRDefault="00086C61" w:rsidP="00086C61">
            <w:pPr>
              <w:spacing w:line="360" w:lineRule="auto"/>
              <w:jc w:val="both"/>
              <w:rPr>
                <w:rFonts w:ascii="Times New Roman" w:hAnsi="Times New Roman" w:cs="Times New Roman"/>
                <w:i/>
                <w:lang w:val="en-US"/>
              </w:rPr>
            </w:pPr>
            <w:r w:rsidRPr="00D021D3">
              <w:rPr>
                <w:rFonts w:ascii="Times New Roman" w:hAnsi="Times New Roman" w:cs="Times New Roman"/>
                <w:i/>
                <w:lang w:val="en-US"/>
              </w:rPr>
              <w:t>3.5. Morphometric analysis of erythrocytes…………………………..………</w:t>
            </w:r>
            <w:r w:rsidR="00EA5267">
              <w:rPr>
                <w:rFonts w:ascii="Times New Roman" w:hAnsi="Times New Roman" w:cs="Times New Roman"/>
                <w:i/>
                <w:lang w:val="en-US"/>
              </w:rPr>
              <w:t>……….</w:t>
            </w:r>
            <w:r w:rsidRPr="00D021D3">
              <w:rPr>
                <w:rFonts w:ascii="Times New Roman" w:hAnsi="Times New Roman" w:cs="Times New Roman"/>
                <w:i/>
                <w:lang w:val="en-US"/>
              </w:rPr>
              <w:t>……….</w:t>
            </w:r>
          </w:p>
        </w:tc>
        <w:tc>
          <w:tcPr>
            <w:tcW w:w="1124" w:type="dxa"/>
          </w:tcPr>
          <w:p w14:paraId="5085FC73" w14:textId="77777777" w:rsidR="00086C61" w:rsidRPr="00D021D3" w:rsidRDefault="00086C61" w:rsidP="00086C61">
            <w:pPr>
              <w:spacing w:line="360" w:lineRule="auto"/>
              <w:jc w:val="both"/>
              <w:rPr>
                <w:rFonts w:ascii="Times New Roman" w:hAnsi="Times New Roman" w:cs="Times New Roman"/>
                <w:i/>
              </w:rPr>
            </w:pPr>
            <w:r w:rsidRPr="00D021D3">
              <w:rPr>
                <w:rFonts w:ascii="Times New Roman" w:hAnsi="Times New Roman" w:cs="Times New Roman"/>
                <w:i/>
              </w:rPr>
              <w:t>16</w:t>
            </w:r>
          </w:p>
        </w:tc>
      </w:tr>
      <w:tr w:rsidR="00086C61" w:rsidRPr="00D021D3" w14:paraId="758DEE78" w14:textId="77777777" w:rsidTr="00086C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938" w:type="dxa"/>
          </w:tcPr>
          <w:p w14:paraId="16CD80C9" w14:textId="23DA2793" w:rsidR="00086C61" w:rsidRPr="00D021D3" w:rsidRDefault="00086C61" w:rsidP="00086C61">
            <w:pPr>
              <w:spacing w:line="360" w:lineRule="auto"/>
              <w:jc w:val="both"/>
              <w:rPr>
                <w:rFonts w:ascii="Times New Roman" w:hAnsi="Times New Roman" w:cs="Times New Roman"/>
                <w:i/>
                <w:lang w:val="en-US"/>
              </w:rPr>
            </w:pPr>
            <w:r w:rsidRPr="00D021D3">
              <w:rPr>
                <w:rFonts w:ascii="Times New Roman" w:hAnsi="Times New Roman" w:cs="Times New Roman"/>
                <w:i/>
                <w:lang w:val="en-US"/>
              </w:rPr>
              <w:t>3.6. Statistical analysis………………………………………………...………</w:t>
            </w:r>
            <w:r w:rsidR="00EA5267">
              <w:rPr>
                <w:rFonts w:ascii="Times New Roman" w:hAnsi="Times New Roman" w:cs="Times New Roman"/>
                <w:i/>
                <w:lang w:val="en-US"/>
              </w:rPr>
              <w:t>……….</w:t>
            </w:r>
            <w:r w:rsidRPr="00D021D3">
              <w:rPr>
                <w:rFonts w:ascii="Times New Roman" w:hAnsi="Times New Roman" w:cs="Times New Roman"/>
                <w:i/>
                <w:lang w:val="en-US"/>
              </w:rPr>
              <w:t>…………</w:t>
            </w:r>
          </w:p>
        </w:tc>
        <w:tc>
          <w:tcPr>
            <w:tcW w:w="1124" w:type="dxa"/>
          </w:tcPr>
          <w:p w14:paraId="64D25EDB" w14:textId="77777777" w:rsidR="00086C61" w:rsidRPr="00D021D3" w:rsidRDefault="00086C61" w:rsidP="00086C61">
            <w:pPr>
              <w:spacing w:line="360" w:lineRule="auto"/>
              <w:jc w:val="both"/>
              <w:rPr>
                <w:rFonts w:ascii="Times New Roman" w:hAnsi="Times New Roman" w:cs="Times New Roman"/>
                <w:i/>
              </w:rPr>
            </w:pPr>
            <w:r w:rsidRPr="00D021D3">
              <w:rPr>
                <w:rFonts w:ascii="Times New Roman" w:hAnsi="Times New Roman" w:cs="Times New Roman"/>
                <w:i/>
              </w:rPr>
              <w:t>17</w:t>
            </w:r>
          </w:p>
        </w:tc>
      </w:tr>
      <w:tr w:rsidR="00086C61" w:rsidRPr="00D021D3" w14:paraId="4C4B5102" w14:textId="77777777" w:rsidTr="00086C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938" w:type="dxa"/>
          </w:tcPr>
          <w:p w14:paraId="6102558C" w14:textId="4943FC61" w:rsidR="00086C61" w:rsidRPr="00D021D3" w:rsidRDefault="00086C61" w:rsidP="00086C61">
            <w:pPr>
              <w:spacing w:line="360" w:lineRule="auto"/>
              <w:jc w:val="both"/>
              <w:rPr>
                <w:rFonts w:ascii="Times New Roman" w:hAnsi="Times New Roman" w:cs="Times New Roman"/>
                <w:lang w:val="en-US"/>
              </w:rPr>
            </w:pPr>
            <w:r w:rsidRPr="00D021D3">
              <w:rPr>
                <w:rFonts w:ascii="Times New Roman" w:hAnsi="Times New Roman" w:cs="Times New Roman"/>
                <w:lang w:val="en-US"/>
              </w:rPr>
              <w:t>4. RESULTS……………………………………………………………</w:t>
            </w:r>
            <w:r w:rsidR="00EA5267">
              <w:rPr>
                <w:rFonts w:ascii="Times New Roman" w:hAnsi="Times New Roman" w:cs="Times New Roman"/>
                <w:lang w:val="en-US"/>
              </w:rPr>
              <w:t>…...……</w:t>
            </w:r>
            <w:r w:rsidRPr="00D021D3">
              <w:rPr>
                <w:rFonts w:ascii="Times New Roman" w:hAnsi="Times New Roman" w:cs="Times New Roman"/>
                <w:lang w:val="en-US"/>
              </w:rPr>
              <w:t>………</w:t>
            </w:r>
          </w:p>
        </w:tc>
        <w:tc>
          <w:tcPr>
            <w:tcW w:w="1124" w:type="dxa"/>
          </w:tcPr>
          <w:p w14:paraId="3198C1B0" w14:textId="77777777" w:rsidR="00086C61" w:rsidRPr="00D021D3" w:rsidRDefault="00086C61" w:rsidP="00086C61">
            <w:pPr>
              <w:spacing w:line="360" w:lineRule="auto"/>
              <w:jc w:val="both"/>
              <w:rPr>
                <w:rFonts w:ascii="Times New Roman" w:hAnsi="Times New Roman" w:cs="Times New Roman"/>
                <w:i/>
              </w:rPr>
            </w:pPr>
            <w:r w:rsidRPr="00D021D3">
              <w:rPr>
                <w:rFonts w:ascii="Times New Roman" w:hAnsi="Times New Roman" w:cs="Times New Roman"/>
                <w:i/>
              </w:rPr>
              <w:t>19</w:t>
            </w:r>
          </w:p>
        </w:tc>
      </w:tr>
      <w:tr w:rsidR="00086C61" w:rsidRPr="00D021D3" w14:paraId="0B8245E1" w14:textId="77777777" w:rsidTr="00086C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938" w:type="dxa"/>
          </w:tcPr>
          <w:p w14:paraId="006F8BED" w14:textId="45E3F005" w:rsidR="00086C61" w:rsidRPr="00D021D3" w:rsidRDefault="00086C61" w:rsidP="00086C61">
            <w:pPr>
              <w:spacing w:line="360" w:lineRule="auto"/>
              <w:jc w:val="both"/>
              <w:rPr>
                <w:rFonts w:ascii="Times New Roman" w:hAnsi="Times New Roman" w:cs="Times New Roman"/>
                <w:i/>
                <w:lang w:val="en-US"/>
              </w:rPr>
            </w:pPr>
            <w:r w:rsidRPr="00D021D3">
              <w:rPr>
                <w:rFonts w:ascii="Times New Roman" w:hAnsi="Times New Roman" w:cs="Times New Roman"/>
                <w:i/>
                <w:lang w:val="en-US"/>
              </w:rPr>
              <w:t>4.1. Morphometric size and shape parameters of ovine erythrocytes……</w:t>
            </w:r>
            <w:r w:rsidR="00EA5267">
              <w:rPr>
                <w:rFonts w:ascii="Times New Roman" w:hAnsi="Times New Roman" w:cs="Times New Roman"/>
                <w:i/>
                <w:lang w:val="en-US"/>
              </w:rPr>
              <w:t>………..</w:t>
            </w:r>
            <w:r w:rsidRPr="00D021D3">
              <w:rPr>
                <w:rFonts w:ascii="Times New Roman" w:hAnsi="Times New Roman" w:cs="Times New Roman"/>
                <w:i/>
                <w:lang w:val="en-US"/>
              </w:rPr>
              <w:t>…………</w:t>
            </w:r>
          </w:p>
        </w:tc>
        <w:tc>
          <w:tcPr>
            <w:tcW w:w="1124" w:type="dxa"/>
          </w:tcPr>
          <w:p w14:paraId="5257C08A" w14:textId="77777777" w:rsidR="00086C61" w:rsidRPr="00D021D3" w:rsidRDefault="00086C61" w:rsidP="00086C61">
            <w:pPr>
              <w:spacing w:line="360" w:lineRule="auto"/>
              <w:jc w:val="both"/>
              <w:rPr>
                <w:rFonts w:ascii="Times New Roman" w:hAnsi="Times New Roman" w:cs="Times New Roman"/>
                <w:i/>
              </w:rPr>
            </w:pPr>
            <w:r w:rsidRPr="00D021D3">
              <w:rPr>
                <w:rFonts w:ascii="Times New Roman" w:hAnsi="Times New Roman" w:cs="Times New Roman"/>
                <w:i/>
              </w:rPr>
              <w:t>19</w:t>
            </w:r>
          </w:p>
        </w:tc>
      </w:tr>
      <w:tr w:rsidR="00086C61" w:rsidRPr="00D021D3" w14:paraId="034AA0AE" w14:textId="77777777" w:rsidTr="00086C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938" w:type="dxa"/>
          </w:tcPr>
          <w:p w14:paraId="1FBF7C37" w14:textId="749EF46E" w:rsidR="00086C61" w:rsidRPr="00D021D3" w:rsidRDefault="00086C61" w:rsidP="00086C61">
            <w:pPr>
              <w:spacing w:line="360" w:lineRule="auto"/>
              <w:jc w:val="both"/>
              <w:rPr>
                <w:rFonts w:ascii="Times New Roman" w:hAnsi="Times New Roman" w:cs="Times New Roman"/>
                <w:i/>
                <w:lang w:val="en-US"/>
              </w:rPr>
            </w:pPr>
            <w:r w:rsidRPr="00D021D3">
              <w:rPr>
                <w:rFonts w:ascii="Times New Roman" w:hAnsi="Times New Roman" w:cs="Times New Roman"/>
                <w:i/>
                <w:lang w:val="en-US"/>
              </w:rPr>
              <w:t>4.2. Morphometric parameters of ovine erythrocytes in categorized groups by age and values of hematological parameters………………………………</w:t>
            </w:r>
            <w:r w:rsidR="00EA5267">
              <w:rPr>
                <w:rFonts w:ascii="Times New Roman" w:hAnsi="Times New Roman" w:cs="Times New Roman"/>
                <w:i/>
                <w:lang w:val="en-US"/>
              </w:rPr>
              <w:t>…………………</w:t>
            </w:r>
            <w:r w:rsidRPr="00D021D3">
              <w:rPr>
                <w:rFonts w:ascii="Times New Roman" w:hAnsi="Times New Roman" w:cs="Times New Roman"/>
                <w:i/>
                <w:lang w:val="en-US"/>
              </w:rPr>
              <w:t>………….</w:t>
            </w:r>
          </w:p>
        </w:tc>
        <w:tc>
          <w:tcPr>
            <w:tcW w:w="1124" w:type="dxa"/>
          </w:tcPr>
          <w:p w14:paraId="100D1BA8" w14:textId="77777777" w:rsidR="00086C61" w:rsidRPr="00D021D3" w:rsidRDefault="00086C61" w:rsidP="00086C61">
            <w:pPr>
              <w:spacing w:line="360" w:lineRule="auto"/>
              <w:jc w:val="both"/>
              <w:rPr>
                <w:rFonts w:ascii="Times New Roman" w:hAnsi="Times New Roman" w:cs="Times New Roman"/>
                <w:i/>
              </w:rPr>
            </w:pPr>
          </w:p>
          <w:p w14:paraId="61EAAF0E" w14:textId="77777777" w:rsidR="00086C61" w:rsidRPr="00D021D3" w:rsidRDefault="00086C61" w:rsidP="00086C61">
            <w:pPr>
              <w:spacing w:line="360" w:lineRule="auto"/>
              <w:jc w:val="both"/>
              <w:rPr>
                <w:rFonts w:ascii="Times New Roman" w:hAnsi="Times New Roman" w:cs="Times New Roman"/>
                <w:i/>
              </w:rPr>
            </w:pPr>
            <w:r w:rsidRPr="00D021D3">
              <w:rPr>
                <w:rFonts w:ascii="Times New Roman" w:hAnsi="Times New Roman" w:cs="Times New Roman"/>
                <w:i/>
              </w:rPr>
              <w:t>19</w:t>
            </w:r>
          </w:p>
        </w:tc>
      </w:tr>
      <w:tr w:rsidR="00086C61" w:rsidRPr="00D021D3" w14:paraId="79ECCF36" w14:textId="77777777" w:rsidTr="00086C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938" w:type="dxa"/>
          </w:tcPr>
          <w:p w14:paraId="6102D899" w14:textId="0B41A50D" w:rsidR="00086C61" w:rsidRPr="00D021D3" w:rsidRDefault="00086C61" w:rsidP="00086C61">
            <w:pPr>
              <w:spacing w:line="360" w:lineRule="auto"/>
              <w:jc w:val="both"/>
              <w:rPr>
                <w:rFonts w:ascii="Times New Roman" w:hAnsi="Times New Roman" w:cs="Times New Roman"/>
                <w:i/>
                <w:lang w:val="en-US"/>
              </w:rPr>
            </w:pPr>
            <w:r w:rsidRPr="00D021D3">
              <w:rPr>
                <w:rFonts w:ascii="Times New Roman" w:hAnsi="Times New Roman" w:cs="Times New Roman"/>
                <w:i/>
                <w:lang w:val="en-US"/>
              </w:rPr>
              <w:t>4.3. Principal component and cluster analysis based on morphometric size and shape parameters of ovine erythrocytes………………………………</w:t>
            </w:r>
            <w:r w:rsidR="00EA5267">
              <w:rPr>
                <w:rFonts w:ascii="Times New Roman" w:hAnsi="Times New Roman" w:cs="Times New Roman"/>
                <w:i/>
                <w:lang w:val="en-US"/>
              </w:rPr>
              <w:t>……………….</w:t>
            </w:r>
            <w:r w:rsidRPr="00D021D3">
              <w:rPr>
                <w:rFonts w:ascii="Times New Roman" w:hAnsi="Times New Roman" w:cs="Times New Roman"/>
                <w:i/>
                <w:lang w:val="en-US"/>
              </w:rPr>
              <w:t>………………..</w:t>
            </w:r>
          </w:p>
        </w:tc>
        <w:tc>
          <w:tcPr>
            <w:tcW w:w="1124" w:type="dxa"/>
          </w:tcPr>
          <w:p w14:paraId="453C57ED" w14:textId="77777777" w:rsidR="00086C61" w:rsidRPr="00D021D3" w:rsidRDefault="00086C61" w:rsidP="00086C61">
            <w:pPr>
              <w:spacing w:line="360" w:lineRule="auto"/>
              <w:jc w:val="both"/>
              <w:rPr>
                <w:rFonts w:ascii="Times New Roman" w:hAnsi="Times New Roman" w:cs="Times New Roman"/>
                <w:i/>
              </w:rPr>
            </w:pPr>
          </w:p>
          <w:p w14:paraId="3705F09F" w14:textId="77777777" w:rsidR="00086C61" w:rsidRPr="00D021D3" w:rsidRDefault="00086C61" w:rsidP="00086C61">
            <w:pPr>
              <w:spacing w:line="360" w:lineRule="auto"/>
              <w:jc w:val="both"/>
              <w:rPr>
                <w:rFonts w:ascii="Times New Roman" w:hAnsi="Times New Roman" w:cs="Times New Roman"/>
                <w:i/>
              </w:rPr>
            </w:pPr>
            <w:r w:rsidRPr="00D021D3">
              <w:rPr>
                <w:rFonts w:ascii="Times New Roman" w:hAnsi="Times New Roman" w:cs="Times New Roman"/>
                <w:i/>
              </w:rPr>
              <w:t>22</w:t>
            </w:r>
          </w:p>
        </w:tc>
      </w:tr>
      <w:tr w:rsidR="00086C61" w:rsidRPr="00D021D3" w14:paraId="4C097C5C" w14:textId="77777777" w:rsidTr="00086C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938" w:type="dxa"/>
          </w:tcPr>
          <w:p w14:paraId="0CD64774" w14:textId="41CEAAA5" w:rsidR="00086C61" w:rsidRPr="00D021D3" w:rsidRDefault="00086C61" w:rsidP="00086C61">
            <w:pPr>
              <w:spacing w:line="360" w:lineRule="auto"/>
              <w:jc w:val="both"/>
              <w:rPr>
                <w:rFonts w:ascii="Times New Roman" w:hAnsi="Times New Roman" w:cs="Times New Roman"/>
                <w:i/>
                <w:lang w:val="en-US"/>
              </w:rPr>
            </w:pPr>
            <w:r w:rsidRPr="00D021D3">
              <w:rPr>
                <w:rFonts w:ascii="Times New Roman" w:hAnsi="Times New Roman" w:cs="Times New Roman"/>
                <w:i/>
                <w:lang w:val="en-US"/>
              </w:rPr>
              <w:t>4.4. The distribution of subpopulations of ovine erythrocytes in categorized groups by age and values of hematological parameters…………………</w:t>
            </w:r>
            <w:r w:rsidR="00EA5267">
              <w:rPr>
                <w:rFonts w:ascii="Times New Roman" w:hAnsi="Times New Roman" w:cs="Times New Roman"/>
                <w:i/>
                <w:lang w:val="en-US"/>
              </w:rPr>
              <w:t>……………………..</w:t>
            </w:r>
            <w:r w:rsidRPr="00D021D3">
              <w:rPr>
                <w:rFonts w:ascii="Times New Roman" w:hAnsi="Times New Roman" w:cs="Times New Roman"/>
                <w:i/>
                <w:lang w:val="en-US"/>
              </w:rPr>
              <w:t>…………</w:t>
            </w:r>
          </w:p>
        </w:tc>
        <w:tc>
          <w:tcPr>
            <w:tcW w:w="1124" w:type="dxa"/>
          </w:tcPr>
          <w:p w14:paraId="137FD1EF" w14:textId="77777777" w:rsidR="00086C61" w:rsidRPr="00D021D3" w:rsidRDefault="00086C61" w:rsidP="00086C61">
            <w:pPr>
              <w:spacing w:line="360" w:lineRule="auto"/>
              <w:jc w:val="both"/>
              <w:rPr>
                <w:rFonts w:ascii="Times New Roman" w:hAnsi="Times New Roman" w:cs="Times New Roman"/>
                <w:i/>
              </w:rPr>
            </w:pPr>
          </w:p>
          <w:p w14:paraId="29A5786B" w14:textId="77777777" w:rsidR="00086C61" w:rsidRPr="00D021D3" w:rsidRDefault="00086C61" w:rsidP="00086C61">
            <w:pPr>
              <w:spacing w:line="360" w:lineRule="auto"/>
              <w:jc w:val="both"/>
              <w:rPr>
                <w:rFonts w:ascii="Times New Roman" w:hAnsi="Times New Roman" w:cs="Times New Roman"/>
                <w:i/>
              </w:rPr>
            </w:pPr>
            <w:r w:rsidRPr="00D021D3">
              <w:rPr>
                <w:rFonts w:ascii="Times New Roman" w:hAnsi="Times New Roman" w:cs="Times New Roman"/>
                <w:i/>
              </w:rPr>
              <w:t>25</w:t>
            </w:r>
          </w:p>
        </w:tc>
      </w:tr>
      <w:tr w:rsidR="00086C61" w:rsidRPr="00D021D3" w14:paraId="2ECBB59E" w14:textId="77777777" w:rsidTr="00086C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938" w:type="dxa"/>
          </w:tcPr>
          <w:p w14:paraId="22F4A6F2" w14:textId="50BEFAF7" w:rsidR="00086C61" w:rsidRPr="00D021D3" w:rsidRDefault="00086C61" w:rsidP="00086C61">
            <w:pPr>
              <w:spacing w:line="360" w:lineRule="auto"/>
              <w:jc w:val="both"/>
              <w:rPr>
                <w:rFonts w:ascii="Times New Roman" w:hAnsi="Times New Roman" w:cs="Times New Roman"/>
                <w:lang w:val="en-US"/>
              </w:rPr>
            </w:pPr>
            <w:r w:rsidRPr="00D021D3">
              <w:rPr>
                <w:rFonts w:ascii="Times New Roman" w:hAnsi="Times New Roman" w:cs="Times New Roman"/>
                <w:lang w:val="en-US"/>
              </w:rPr>
              <w:t>5. DISCUSSION……………………………………</w:t>
            </w:r>
            <w:r w:rsidR="00EA5267">
              <w:rPr>
                <w:rFonts w:ascii="Times New Roman" w:hAnsi="Times New Roman" w:cs="Times New Roman"/>
                <w:lang w:val="en-US"/>
              </w:rPr>
              <w:t>…………………………...</w:t>
            </w:r>
            <w:r w:rsidRPr="00D021D3">
              <w:rPr>
                <w:rFonts w:ascii="Times New Roman" w:hAnsi="Times New Roman" w:cs="Times New Roman"/>
                <w:lang w:val="en-US"/>
              </w:rPr>
              <w:t>………..</w:t>
            </w:r>
          </w:p>
        </w:tc>
        <w:tc>
          <w:tcPr>
            <w:tcW w:w="1124" w:type="dxa"/>
          </w:tcPr>
          <w:p w14:paraId="1EB55D5F" w14:textId="77777777" w:rsidR="00086C61" w:rsidRPr="00D021D3" w:rsidRDefault="00086C61" w:rsidP="00086C61">
            <w:pPr>
              <w:spacing w:line="360" w:lineRule="auto"/>
              <w:jc w:val="both"/>
              <w:rPr>
                <w:rFonts w:ascii="Times New Roman" w:hAnsi="Times New Roman" w:cs="Times New Roman"/>
                <w:i/>
              </w:rPr>
            </w:pPr>
            <w:r w:rsidRPr="00D021D3">
              <w:rPr>
                <w:rFonts w:ascii="Times New Roman" w:hAnsi="Times New Roman" w:cs="Times New Roman"/>
                <w:i/>
              </w:rPr>
              <w:t>33</w:t>
            </w:r>
          </w:p>
        </w:tc>
      </w:tr>
      <w:tr w:rsidR="00086C61" w:rsidRPr="00D021D3" w14:paraId="28CA676B" w14:textId="77777777" w:rsidTr="00086C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938" w:type="dxa"/>
          </w:tcPr>
          <w:p w14:paraId="58033967" w14:textId="218825C6" w:rsidR="00086C61" w:rsidRPr="00D021D3" w:rsidRDefault="00086C61" w:rsidP="00086C61">
            <w:pPr>
              <w:spacing w:line="360" w:lineRule="auto"/>
              <w:jc w:val="both"/>
              <w:rPr>
                <w:rFonts w:ascii="Times New Roman" w:hAnsi="Times New Roman" w:cs="Times New Roman"/>
                <w:lang w:val="en-US"/>
              </w:rPr>
            </w:pPr>
            <w:r w:rsidRPr="00D021D3">
              <w:rPr>
                <w:rFonts w:ascii="Times New Roman" w:hAnsi="Times New Roman" w:cs="Times New Roman"/>
                <w:lang w:val="en-US"/>
              </w:rPr>
              <w:t>6. CONCLUSIONS…………………………………</w:t>
            </w:r>
            <w:r w:rsidR="000F1F81">
              <w:rPr>
                <w:rFonts w:ascii="Times New Roman" w:hAnsi="Times New Roman" w:cs="Times New Roman"/>
                <w:lang w:val="en-US"/>
              </w:rPr>
              <w:t>……………………………..</w:t>
            </w:r>
            <w:r w:rsidRPr="00D021D3">
              <w:rPr>
                <w:rFonts w:ascii="Times New Roman" w:hAnsi="Times New Roman" w:cs="Times New Roman"/>
                <w:lang w:val="en-US"/>
              </w:rPr>
              <w:t>……..</w:t>
            </w:r>
          </w:p>
        </w:tc>
        <w:tc>
          <w:tcPr>
            <w:tcW w:w="1124" w:type="dxa"/>
          </w:tcPr>
          <w:p w14:paraId="0EBDF771" w14:textId="2AB622F8" w:rsidR="00086C61" w:rsidRPr="00D021D3" w:rsidRDefault="00CF5E5E" w:rsidP="00086C61">
            <w:pPr>
              <w:spacing w:line="360" w:lineRule="auto"/>
              <w:jc w:val="both"/>
              <w:rPr>
                <w:rFonts w:ascii="Times New Roman" w:hAnsi="Times New Roman" w:cs="Times New Roman"/>
                <w:i/>
              </w:rPr>
            </w:pPr>
            <w:r>
              <w:rPr>
                <w:rFonts w:ascii="Times New Roman" w:hAnsi="Times New Roman" w:cs="Times New Roman"/>
                <w:i/>
              </w:rPr>
              <w:t>3</w:t>
            </w:r>
            <w:r w:rsidR="00437B17">
              <w:rPr>
                <w:rFonts w:ascii="Times New Roman" w:hAnsi="Times New Roman" w:cs="Times New Roman"/>
                <w:i/>
              </w:rPr>
              <w:t>7</w:t>
            </w:r>
          </w:p>
        </w:tc>
      </w:tr>
      <w:tr w:rsidR="00086C61" w:rsidRPr="00D021D3" w14:paraId="58D0E213" w14:textId="77777777" w:rsidTr="00086C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938" w:type="dxa"/>
          </w:tcPr>
          <w:p w14:paraId="77EE44A4" w14:textId="42408EEF" w:rsidR="00086C61" w:rsidRPr="00D021D3" w:rsidRDefault="00086C61" w:rsidP="00086C61">
            <w:pPr>
              <w:spacing w:line="360" w:lineRule="auto"/>
              <w:jc w:val="both"/>
              <w:rPr>
                <w:rFonts w:ascii="Times New Roman" w:hAnsi="Times New Roman" w:cs="Times New Roman"/>
                <w:lang w:val="en-US"/>
              </w:rPr>
            </w:pPr>
            <w:r w:rsidRPr="00D021D3">
              <w:rPr>
                <w:rFonts w:ascii="Times New Roman" w:hAnsi="Times New Roman" w:cs="Times New Roman"/>
                <w:lang w:val="en-US"/>
              </w:rPr>
              <w:t>7. ACKNOWLEDGEMENTS…………………</w:t>
            </w:r>
            <w:r w:rsidR="000F1F81">
              <w:rPr>
                <w:rFonts w:ascii="Times New Roman" w:hAnsi="Times New Roman" w:cs="Times New Roman"/>
                <w:lang w:val="en-US"/>
              </w:rPr>
              <w:t>...</w:t>
            </w:r>
            <w:r w:rsidRPr="00D021D3">
              <w:rPr>
                <w:rFonts w:ascii="Times New Roman" w:hAnsi="Times New Roman" w:cs="Times New Roman"/>
                <w:lang w:val="en-US"/>
              </w:rPr>
              <w:t>…</w:t>
            </w:r>
            <w:r w:rsidR="000F1F81">
              <w:rPr>
                <w:rFonts w:ascii="Times New Roman" w:hAnsi="Times New Roman" w:cs="Times New Roman"/>
                <w:lang w:val="en-US"/>
              </w:rPr>
              <w:t>…………………………</w:t>
            </w:r>
            <w:r w:rsidRPr="00D021D3">
              <w:rPr>
                <w:rFonts w:ascii="Times New Roman" w:hAnsi="Times New Roman" w:cs="Times New Roman"/>
                <w:lang w:val="en-US"/>
              </w:rPr>
              <w:t>…………</w:t>
            </w:r>
          </w:p>
        </w:tc>
        <w:tc>
          <w:tcPr>
            <w:tcW w:w="1124" w:type="dxa"/>
          </w:tcPr>
          <w:p w14:paraId="0ACC4071" w14:textId="44B224F9" w:rsidR="00086C61" w:rsidRPr="00D021D3" w:rsidRDefault="00CF5E5E" w:rsidP="00086C61">
            <w:pPr>
              <w:spacing w:line="360" w:lineRule="auto"/>
              <w:jc w:val="both"/>
              <w:rPr>
                <w:rFonts w:ascii="Times New Roman" w:hAnsi="Times New Roman" w:cs="Times New Roman"/>
                <w:i/>
              </w:rPr>
            </w:pPr>
            <w:r>
              <w:rPr>
                <w:rFonts w:ascii="Times New Roman" w:hAnsi="Times New Roman" w:cs="Times New Roman"/>
                <w:i/>
              </w:rPr>
              <w:t>3</w:t>
            </w:r>
            <w:r w:rsidR="00437B17">
              <w:rPr>
                <w:rFonts w:ascii="Times New Roman" w:hAnsi="Times New Roman" w:cs="Times New Roman"/>
                <w:i/>
              </w:rPr>
              <w:t>8</w:t>
            </w:r>
          </w:p>
        </w:tc>
      </w:tr>
      <w:tr w:rsidR="00086C61" w:rsidRPr="00D021D3" w14:paraId="38B63F05" w14:textId="77777777" w:rsidTr="00086C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938" w:type="dxa"/>
          </w:tcPr>
          <w:p w14:paraId="607DE77D" w14:textId="3349065E" w:rsidR="00086C61" w:rsidRPr="00D021D3" w:rsidRDefault="00086C61" w:rsidP="00086C61">
            <w:pPr>
              <w:spacing w:line="360" w:lineRule="auto"/>
              <w:jc w:val="both"/>
              <w:rPr>
                <w:rFonts w:ascii="Times New Roman" w:hAnsi="Times New Roman" w:cs="Times New Roman"/>
                <w:lang w:val="en-US"/>
              </w:rPr>
            </w:pPr>
            <w:r w:rsidRPr="00D021D3">
              <w:rPr>
                <w:rFonts w:ascii="Times New Roman" w:hAnsi="Times New Roman" w:cs="Times New Roman"/>
                <w:lang w:val="en-US"/>
              </w:rPr>
              <w:t>8. REFERENCES………………………………</w:t>
            </w:r>
            <w:r w:rsidR="000F1F81">
              <w:rPr>
                <w:rFonts w:ascii="Times New Roman" w:hAnsi="Times New Roman" w:cs="Times New Roman"/>
                <w:lang w:val="en-US"/>
              </w:rPr>
              <w:t>…………………………..</w:t>
            </w:r>
            <w:r w:rsidRPr="00D021D3">
              <w:rPr>
                <w:rFonts w:ascii="Times New Roman" w:hAnsi="Times New Roman" w:cs="Times New Roman"/>
                <w:lang w:val="en-US"/>
              </w:rPr>
              <w:t>…………….</w:t>
            </w:r>
          </w:p>
        </w:tc>
        <w:tc>
          <w:tcPr>
            <w:tcW w:w="1124" w:type="dxa"/>
          </w:tcPr>
          <w:p w14:paraId="59269886" w14:textId="3FDD1153" w:rsidR="00086C61" w:rsidRPr="00D021D3" w:rsidRDefault="00CF5E5E" w:rsidP="00086C61">
            <w:pPr>
              <w:spacing w:line="360" w:lineRule="auto"/>
              <w:jc w:val="both"/>
              <w:rPr>
                <w:rFonts w:ascii="Times New Roman" w:hAnsi="Times New Roman" w:cs="Times New Roman"/>
                <w:i/>
              </w:rPr>
            </w:pPr>
            <w:r>
              <w:rPr>
                <w:rFonts w:ascii="Times New Roman" w:hAnsi="Times New Roman" w:cs="Times New Roman"/>
                <w:i/>
              </w:rPr>
              <w:t>3</w:t>
            </w:r>
            <w:r w:rsidR="00437B17">
              <w:rPr>
                <w:rFonts w:ascii="Times New Roman" w:hAnsi="Times New Roman" w:cs="Times New Roman"/>
                <w:i/>
              </w:rPr>
              <w:t>9</w:t>
            </w:r>
          </w:p>
        </w:tc>
      </w:tr>
      <w:tr w:rsidR="00086C61" w:rsidRPr="00D021D3" w14:paraId="71ED5680" w14:textId="77777777" w:rsidTr="00086C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938" w:type="dxa"/>
          </w:tcPr>
          <w:p w14:paraId="429C83B3" w14:textId="32926242" w:rsidR="00086C61" w:rsidRPr="00D021D3" w:rsidRDefault="00086C61" w:rsidP="00086C61">
            <w:pPr>
              <w:spacing w:line="360" w:lineRule="auto"/>
              <w:jc w:val="both"/>
              <w:rPr>
                <w:rFonts w:ascii="Times New Roman" w:hAnsi="Times New Roman" w:cs="Times New Roman"/>
                <w:lang w:val="en-US"/>
              </w:rPr>
            </w:pPr>
            <w:r w:rsidRPr="00D021D3">
              <w:rPr>
                <w:rFonts w:ascii="Times New Roman" w:hAnsi="Times New Roman" w:cs="Times New Roman"/>
                <w:lang w:val="en-US"/>
              </w:rPr>
              <w:t>9. SAŽETAK NA HRVATSKOM…………</w:t>
            </w:r>
            <w:r w:rsidR="000F1F81">
              <w:rPr>
                <w:rFonts w:ascii="Times New Roman" w:hAnsi="Times New Roman" w:cs="Times New Roman"/>
                <w:lang w:val="en-US"/>
              </w:rPr>
              <w:t>…………………………….</w:t>
            </w:r>
            <w:r w:rsidRPr="00D021D3">
              <w:rPr>
                <w:rFonts w:ascii="Times New Roman" w:hAnsi="Times New Roman" w:cs="Times New Roman"/>
                <w:lang w:val="en-US"/>
              </w:rPr>
              <w:t>………………</w:t>
            </w:r>
          </w:p>
        </w:tc>
        <w:tc>
          <w:tcPr>
            <w:tcW w:w="1124" w:type="dxa"/>
          </w:tcPr>
          <w:p w14:paraId="09753E8D" w14:textId="7C64F84F" w:rsidR="00086C61" w:rsidRPr="00D021D3" w:rsidRDefault="00CF5E5E" w:rsidP="00086C61">
            <w:pPr>
              <w:spacing w:line="360" w:lineRule="auto"/>
              <w:jc w:val="both"/>
              <w:rPr>
                <w:rFonts w:ascii="Times New Roman" w:hAnsi="Times New Roman" w:cs="Times New Roman"/>
                <w:i/>
              </w:rPr>
            </w:pPr>
            <w:r>
              <w:rPr>
                <w:rFonts w:ascii="Times New Roman" w:hAnsi="Times New Roman" w:cs="Times New Roman"/>
                <w:i/>
              </w:rPr>
              <w:t>4</w:t>
            </w:r>
            <w:r w:rsidR="00AF3A65">
              <w:rPr>
                <w:rFonts w:ascii="Times New Roman" w:hAnsi="Times New Roman" w:cs="Times New Roman"/>
                <w:i/>
              </w:rPr>
              <w:t>3</w:t>
            </w:r>
          </w:p>
        </w:tc>
      </w:tr>
      <w:tr w:rsidR="00086C61" w:rsidRPr="00D021D3" w14:paraId="6B890D7B" w14:textId="77777777" w:rsidTr="00086C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938" w:type="dxa"/>
          </w:tcPr>
          <w:p w14:paraId="391C5DF1" w14:textId="042996EB" w:rsidR="00086C61" w:rsidRPr="00D021D3" w:rsidRDefault="00086C61" w:rsidP="00086C61">
            <w:pPr>
              <w:spacing w:line="360" w:lineRule="auto"/>
              <w:jc w:val="both"/>
              <w:rPr>
                <w:rFonts w:ascii="Times New Roman" w:hAnsi="Times New Roman" w:cs="Times New Roman"/>
                <w:lang w:val="en-US"/>
              </w:rPr>
            </w:pPr>
            <w:r w:rsidRPr="00D021D3">
              <w:rPr>
                <w:rFonts w:ascii="Times New Roman" w:hAnsi="Times New Roman" w:cs="Times New Roman"/>
                <w:lang w:val="en-US"/>
              </w:rPr>
              <w:t>10. SUMMARY……………………………</w:t>
            </w:r>
            <w:r w:rsidR="000F1F81">
              <w:rPr>
                <w:rFonts w:ascii="Times New Roman" w:hAnsi="Times New Roman" w:cs="Times New Roman"/>
                <w:lang w:val="en-US"/>
              </w:rPr>
              <w:t>…………………………..</w:t>
            </w:r>
            <w:r w:rsidRPr="00D021D3">
              <w:rPr>
                <w:rFonts w:ascii="Times New Roman" w:hAnsi="Times New Roman" w:cs="Times New Roman"/>
                <w:lang w:val="en-US"/>
              </w:rPr>
              <w:t>………………...</w:t>
            </w:r>
          </w:p>
        </w:tc>
        <w:tc>
          <w:tcPr>
            <w:tcW w:w="1124" w:type="dxa"/>
          </w:tcPr>
          <w:p w14:paraId="104CC0B1" w14:textId="62BC55A0" w:rsidR="00086C61" w:rsidRPr="00D021D3" w:rsidRDefault="00CF5E5E" w:rsidP="00086C61">
            <w:pPr>
              <w:spacing w:line="360" w:lineRule="auto"/>
              <w:jc w:val="both"/>
              <w:rPr>
                <w:rFonts w:ascii="Times New Roman" w:hAnsi="Times New Roman" w:cs="Times New Roman"/>
                <w:i/>
              </w:rPr>
            </w:pPr>
            <w:r>
              <w:rPr>
                <w:rFonts w:ascii="Times New Roman" w:hAnsi="Times New Roman" w:cs="Times New Roman"/>
                <w:i/>
              </w:rPr>
              <w:t>4</w:t>
            </w:r>
            <w:r w:rsidR="00AF3A65">
              <w:rPr>
                <w:rFonts w:ascii="Times New Roman" w:hAnsi="Times New Roman" w:cs="Times New Roman"/>
                <w:i/>
              </w:rPr>
              <w:t>5</w:t>
            </w:r>
          </w:p>
        </w:tc>
      </w:tr>
      <w:tr w:rsidR="00086C61" w:rsidRPr="00D021D3" w14:paraId="096BD9B0" w14:textId="77777777" w:rsidTr="00086C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938" w:type="dxa"/>
          </w:tcPr>
          <w:p w14:paraId="03D716F5" w14:textId="30975079" w:rsidR="00086C61" w:rsidRPr="00D021D3" w:rsidRDefault="00086C61" w:rsidP="00086C61">
            <w:pPr>
              <w:spacing w:line="360" w:lineRule="auto"/>
              <w:jc w:val="both"/>
              <w:rPr>
                <w:rFonts w:ascii="Times New Roman" w:hAnsi="Times New Roman" w:cs="Times New Roman"/>
                <w:lang w:val="en-US"/>
              </w:rPr>
            </w:pPr>
            <w:r w:rsidRPr="00D021D3">
              <w:rPr>
                <w:rFonts w:ascii="Times New Roman" w:hAnsi="Times New Roman" w:cs="Times New Roman"/>
                <w:lang w:val="en-US"/>
              </w:rPr>
              <w:t>11. CV………………………………………</w:t>
            </w:r>
            <w:r w:rsidR="000F1F81">
              <w:rPr>
                <w:rFonts w:ascii="Times New Roman" w:hAnsi="Times New Roman" w:cs="Times New Roman"/>
                <w:lang w:val="en-US"/>
              </w:rPr>
              <w:t>…………………………...</w:t>
            </w:r>
            <w:r w:rsidRPr="00D021D3">
              <w:rPr>
                <w:rFonts w:ascii="Times New Roman" w:hAnsi="Times New Roman" w:cs="Times New Roman"/>
                <w:lang w:val="en-US"/>
              </w:rPr>
              <w:t>………………..</w:t>
            </w:r>
          </w:p>
        </w:tc>
        <w:tc>
          <w:tcPr>
            <w:tcW w:w="1124" w:type="dxa"/>
          </w:tcPr>
          <w:p w14:paraId="6D985E70" w14:textId="6F66A125" w:rsidR="00086C61" w:rsidRPr="00D021D3" w:rsidRDefault="00CF5E5E" w:rsidP="00086C61">
            <w:pPr>
              <w:spacing w:line="360" w:lineRule="auto"/>
              <w:jc w:val="both"/>
              <w:rPr>
                <w:rFonts w:ascii="Times New Roman" w:hAnsi="Times New Roman" w:cs="Times New Roman"/>
                <w:i/>
              </w:rPr>
            </w:pPr>
            <w:r>
              <w:rPr>
                <w:rFonts w:ascii="Times New Roman" w:hAnsi="Times New Roman" w:cs="Times New Roman"/>
                <w:i/>
              </w:rPr>
              <w:t>4</w:t>
            </w:r>
            <w:r w:rsidR="00AF3A65">
              <w:rPr>
                <w:rFonts w:ascii="Times New Roman" w:hAnsi="Times New Roman" w:cs="Times New Roman"/>
                <w:i/>
              </w:rPr>
              <w:t>7</w:t>
            </w:r>
          </w:p>
        </w:tc>
      </w:tr>
    </w:tbl>
    <w:p w14:paraId="10F6C2AA" w14:textId="77777777" w:rsidR="00891083" w:rsidRPr="002935A3" w:rsidRDefault="00891083" w:rsidP="00891083">
      <w:pPr>
        <w:spacing w:line="360" w:lineRule="auto"/>
        <w:jc w:val="both"/>
        <w:rPr>
          <w:rFonts w:ascii="Times New Roman" w:hAnsi="Times New Roman" w:cs="Times New Roman"/>
          <w:sz w:val="24"/>
          <w:szCs w:val="24"/>
        </w:rPr>
      </w:pPr>
    </w:p>
    <w:p w14:paraId="03EF278B" w14:textId="77777777" w:rsidR="00D849DB" w:rsidRPr="009E1E0E" w:rsidRDefault="00D849DB" w:rsidP="00600E89">
      <w:pPr>
        <w:spacing w:line="360" w:lineRule="auto"/>
        <w:jc w:val="both"/>
        <w:rPr>
          <w:rFonts w:ascii="Times New Roman" w:hAnsi="Times New Roman" w:cs="Times New Roman"/>
          <w:sz w:val="24"/>
          <w:szCs w:val="24"/>
          <w:lang w:val="en-US"/>
        </w:rPr>
        <w:sectPr w:rsidR="00D849DB" w:rsidRPr="009E1E0E">
          <w:footerReference w:type="default" r:id="rId8"/>
          <w:pgSz w:w="11906" w:h="16838"/>
          <w:pgMar w:top="1417" w:right="1417" w:bottom="1417" w:left="1417" w:header="708" w:footer="708" w:gutter="0"/>
          <w:cols w:space="708"/>
          <w:docGrid w:linePitch="360"/>
        </w:sectPr>
      </w:pPr>
    </w:p>
    <w:p w14:paraId="05E6E43A" w14:textId="07C4DC5A" w:rsidR="00600E89" w:rsidRPr="000B5D20" w:rsidRDefault="00290196" w:rsidP="00290196">
      <w:pPr>
        <w:spacing w:line="360" w:lineRule="auto"/>
        <w:jc w:val="both"/>
        <w:rPr>
          <w:rFonts w:ascii="Times New Roman" w:hAnsi="Times New Roman" w:cs="Times New Roman"/>
          <w:b/>
          <w:sz w:val="24"/>
          <w:lang w:val="en-US"/>
        </w:rPr>
      </w:pPr>
      <w:r>
        <w:rPr>
          <w:rFonts w:ascii="Times New Roman" w:hAnsi="Times New Roman" w:cs="Times New Roman"/>
          <w:b/>
          <w:sz w:val="24"/>
          <w:lang w:val="en-US"/>
        </w:rPr>
        <w:lastRenderedPageBreak/>
        <w:tab/>
      </w:r>
      <w:r w:rsidR="000B5D20" w:rsidRPr="000B5D20">
        <w:rPr>
          <w:rFonts w:ascii="Times New Roman" w:hAnsi="Times New Roman" w:cs="Times New Roman"/>
          <w:b/>
          <w:sz w:val="24"/>
          <w:lang w:val="en-US"/>
        </w:rPr>
        <w:t>1.</w:t>
      </w:r>
      <w:r w:rsidR="000B5D20">
        <w:rPr>
          <w:rFonts w:ascii="Times New Roman" w:hAnsi="Times New Roman" w:cs="Times New Roman"/>
          <w:b/>
          <w:sz w:val="24"/>
          <w:lang w:val="en-US"/>
        </w:rPr>
        <w:t xml:space="preserve"> </w:t>
      </w:r>
      <w:r w:rsidR="00600E89" w:rsidRPr="000B5D20">
        <w:rPr>
          <w:rFonts w:ascii="Times New Roman" w:hAnsi="Times New Roman" w:cs="Times New Roman"/>
          <w:b/>
          <w:sz w:val="24"/>
          <w:lang w:val="en-US"/>
        </w:rPr>
        <w:t>INTRODUCTION</w:t>
      </w:r>
    </w:p>
    <w:p w14:paraId="05CE346E" w14:textId="2646253D" w:rsidR="00600E89" w:rsidRPr="009E1E0E" w:rsidRDefault="00290196" w:rsidP="00C05CE2">
      <w:pPr>
        <w:autoSpaceDE w:val="0"/>
        <w:autoSpaceDN w:val="0"/>
        <w:adjustRightInd w:val="0"/>
        <w:spacing w:line="360" w:lineRule="auto"/>
        <w:jc w:val="both"/>
        <w:rPr>
          <w:rFonts w:ascii="Times New Roman" w:hAnsi="Times New Roman" w:cs="Times New Roman"/>
          <w:i/>
          <w:color w:val="000000"/>
          <w:sz w:val="24"/>
          <w:szCs w:val="24"/>
          <w:lang w:val="en-US"/>
        </w:rPr>
      </w:pPr>
      <w:r>
        <w:rPr>
          <w:rFonts w:ascii="Times New Roman" w:hAnsi="Times New Roman" w:cs="Times New Roman"/>
          <w:i/>
          <w:color w:val="000000"/>
          <w:sz w:val="24"/>
          <w:szCs w:val="24"/>
          <w:lang w:val="en-US"/>
        </w:rPr>
        <w:tab/>
      </w:r>
      <w:r w:rsidR="000B5D20">
        <w:rPr>
          <w:rFonts w:ascii="Times New Roman" w:hAnsi="Times New Roman" w:cs="Times New Roman"/>
          <w:i/>
          <w:color w:val="000000"/>
          <w:sz w:val="24"/>
          <w:szCs w:val="24"/>
          <w:lang w:val="en-US"/>
        </w:rPr>
        <w:t xml:space="preserve">1.1. </w:t>
      </w:r>
      <w:r w:rsidR="00600E89" w:rsidRPr="009E1E0E">
        <w:rPr>
          <w:rFonts w:ascii="Times New Roman" w:hAnsi="Times New Roman" w:cs="Times New Roman"/>
          <w:i/>
          <w:color w:val="000000"/>
          <w:sz w:val="24"/>
          <w:szCs w:val="24"/>
          <w:lang w:val="en-US"/>
        </w:rPr>
        <w:t>Breed description</w:t>
      </w:r>
    </w:p>
    <w:p w14:paraId="52BE0BA5" w14:textId="4F2A3980" w:rsidR="00600E89" w:rsidRPr="00290196" w:rsidRDefault="00290196" w:rsidP="00290196">
      <w:pPr>
        <w:autoSpaceDE w:val="0"/>
        <w:autoSpaceDN w:val="0"/>
        <w:adjustRightInd w:val="0"/>
        <w:spacing w:line="360" w:lineRule="auto"/>
        <w:ind w:firstLine="709"/>
        <w:jc w:val="both"/>
        <w:rPr>
          <w:rFonts w:ascii="Times New Roman" w:hAnsi="Times New Roman" w:cs="Times New Roman"/>
          <w:color w:val="000000"/>
          <w:sz w:val="24"/>
          <w:szCs w:val="19"/>
          <w:lang w:val="en-GB"/>
        </w:rPr>
      </w:pPr>
      <w:proofErr w:type="spellStart"/>
      <w:r>
        <w:rPr>
          <w:rFonts w:ascii="Times New Roman" w:hAnsi="Times New Roman" w:cs="Times New Roman"/>
          <w:color w:val="000000"/>
          <w:sz w:val="24"/>
          <w:szCs w:val="24"/>
          <w:lang w:val="en-US"/>
        </w:rPr>
        <w:t>Pramenka</w:t>
      </w:r>
      <w:proofErr w:type="spellEnd"/>
      <w:r>
        <w:rPr>
          <w:rFonts w:ascii="Times New Roman" w:hAnsi="Times New Roman" w:cs="Times New Roman"/>
          <w:color w:val="000000"/>
          <w:sz w:val="24"/>
          <w:szCs w:val="24"/>
          <w:lang w:val="en-US"/>
        </w:rPr>
        <w:t xml:space="preserve"> sheep breed </w:t>
      </w:r>
      <w:proofErr w:type="spellStart"/>
      <w:r>
        <w:rPr>
          <w:rFonts w:ascii="Times New Roman" w:hAnsi="Times New Roman" w:cs="Times New Roman"/>
          <w:color w:val="000000"/>
          <w:sz w:val="24"/>
          <w:szCs w:val="24"/>
          <w:lang w:val="en-US"/>
        </w:rPr>
        <w:t>Lika</w:t>
      </w:r>
      <w:proofErr w:type="spellEnd"/>
      <w:r>
        <w:rPr>
          <w:rFonts w:ascii="Times New Roman" w:hAnsi="Times New Roman" w:cs="Times New Roman"/>
          <w:color w:val="000000"/>
          <w:sz w:val="24"/>
          <w:szCs w:val="24"/>
          <w:lang w:val="en-US"/>
        </w:rPr>
        <w:t xml:space="preserve"> strain, or </w:t>
      </w:r>
      <w:proofErr w:type="spellStart"/>
      <w:r>
        <w:rPr>
          <w:rFonts w:ascii="Times New Roman" w:hAnsi="Times New Roman" w:cs="Times New Roman"/>
          <w:color w:val="000000"/>
          <w:sz w:val="24"/>
          <w:szCs w:val="24"/>
          <w:lang w:val="en-US"/>
        </w:rPr>
        <w:t>Lička</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pramenka</w:t>
      </w:r>
      <w:proofErr w:type="spellEnd"/>
      <w:r>
        <w:rPr>
          <w:rFonts w:ascii="Times New Roman" w:hAnsi="Times New Roman" w:cs="Times New Roman"/>
          <w:color w:val="000000"/>
          <w:sz w:val="24"/>
          <w:szCs w:val="24"/>
          <w:lang w:val="en-US"/>
        </w:rPr>
        <w:t xml:space="preserve"> breed,</w:t>
      </w:r>
      <w:r w:rsidRPr="00290196">
        <w:rPr>
          <w:rFonts w:ascii="Times New Roman" w:hAnsi="Times New Roman" w:cs="Times New Roman"/>
          <w:color w:val="000000"/>
          <w:sz w:val="24"/>
          <w:szCs w:val="24"/>
          <w:lang w:val="en-US"/>
        </w:rPr>
        <w:t xml:space="preserve"> is an autochthonous Croatian sheep breed, raised mainly in the geographical area of </w:t>
      </w:r>
      <w:proofErr w:type="spellStart"/>
      <w:r w:rsidRPr="00290196">
        <w:rPr>
          <w:rFonts w:ascii="Times New Roman" w:hAnsi="Times New Roman" w:cs="Times New Roman"/>
          <w:color w:val="000000"/>
          <w:sz w:val="24"/>
          <w:szCs w:val="24"/>
          <w:lang w:val="en-US"/>
        </w:rPr>
        <w:t>Lika</w:t>
      </w:r>
      <w:proofErr w:type="spellEnd"/>
      <w:r w:rsidRPr="00290196">
        <w:rPr>
          <w:rFonts w:ascii="Times New Roman" w:hAnsi="Times New Roman" w:cs="Times New Roman"/>
          <w:color w:val="000000"/>
          <w:sz w:val="24"/>
          <w:szCs w:val="24"/>
          <w:lang w:val="en-US"/>
        </w:rPr>
        <w:t xml:space="preserve">, where it derives its name from. Its estimated population is about 30, 000 animals, with about 12,020 animals under control, which makes it the most numerous population in Croatia (29.47 % of the whole sheep population), along with </w:t>
      </w:r>
      <w:proofErr w:type="spellStart"/>
      <w:r w:rsidRPr="00290196">
        <w:rPr>
          <w:rFonts w:ascii="Times New Roman" w:hAnsi="Times New Roman" w:cs="Times New Roman"/>
          <w:color w:val="000000"/>
          <w:sz w:val="24"/>
          <w:szCs w:val="24"/>
          <w:lang w:val="en-US"/>
        </w:rPr>
        <w:t>Dalmatinska</w:t>
      </w:r>
      <w:proofErr w:type="spellEnd"/>
      <w:r w:rsidRPr="00290196">
        <w:rPr>
          <w:rFonts w:ascii="Times New Roman" w:hAnsi="Times New Roman" w:cs="Times New Roman"/>
          <w:color w:val="000000"/>
          <w:sz w:val="24"/>
          <w:szCs w:val="24"/>
          <w:lang w:val="en-US"/>
        </w:rPr>
        <w:t xml:space="preserve"> </w:t>
      </w:r>
      <w:proofErr w:type="spellStart"/>
      <w:r w:rsidRPr="00290196">
        <w:rPr>
          <w:rFonts w:ascii="Times New Roman" w:hAnsi="Times New Roman" w:cs="Times New Roman"/>
          <w:color w:val="000000"/>
          <w:sz w:val="24"/>
          <w:szCs w:val="24"/>
          <w:lang w:val="en-US"/>
        </w:rPr>
        <w:t>pramenka</w:t>
      </w:r>
      <w:proofErr w:type="spellEnd"/>
      <w:r w:rsidRPr="00290196">
        <w:rPr>
          <w:rFonts w:ascii="Times New Roman" w:hAnsi="Times New Roman" w:cs="Times New Roman"/>
          <w:color w:val="000000"/>
          <w:sz w:val="24"/>
          <w:szCs w:val="24"/>
          <w:lang w:val="en-US"/>
        </w:rPr>
        <w:t xml:space="preserve"> (estimated population of 280,000, out of which 11,423 sheep are under control, or 28 % of the whole sheep population), </w:t>
      </w:r>
      <w:r w:rsidR="00600E89" w:rsidRPr="009E1E0E">
        <w:rPr>
          <w:rFonts w:ascii="Times New Roman" w:hAnsi="Times New Roman" w:cs="Times New Roman"/>
          <w:color w:val="000000"/>
          <w:sz w:val="24"/>
          <w:szCs w:val="19"/>
          <w:lang w:val="en-US"/>
        </w:rPr>
        <w:t>(</w:t>
      </w:r>
      <w:r w:rsidR="00600E89" w:rsidRPr="009E1E0E">
        <w:rPr>
          <w:rFonts w:ascii="Times New Roman" w:hAnsi="Times New Roman" w:cs="Times New Roman"/>
          <w:sz w:val="24"/>
          <w:szCs w:val="19"/>
          <w:lang w:val="en-US"/>
        </w:rPr>
        <w:t>SINKOVIĆ and ČAČIĆ, 2018</w:t>
      </w:r>
      <w:r w:rsidR="00600E89" w:rsidRPr="009E1E0E">
        <w:rPr>
          <w:rFonts w:ascii="Times New Roman" w:hAnsi="Times New Roman" w:cs="Times New Roman"/>
          <w:color w:val="000000"/>
          <w:sz w:val="24"/>
          <w:szCs w:val="19"/>
          <w:lang w:val="en-US"/>
        </w:rPr>
        <w:t xml:space="preserve">). </w:t>
      </w:r>
      <w:r w:rsidRPr="000756D7">
        <w:rPr>
          <w:rFonts w:ascii="Times New Roman" w:hAnsi="Times New Roman" w:cs="Times New Roman"/>
          <w:color w:val="000000"/>
          <w:sz w:val="24"/>
          <w:szCs w:val="19"/>
          <w:lang w:val="en-GB"/>
        </w:rPr>
        <w:t xml:space="preserve">There are 51 registered breeders, with </w:t>
      </w:r>
      <w:r>
        <w:rPr>
          <w:rFonts w:ascii="Times New Roman" w:hAnsi="Times New Roman" w:cs="Times New Roman"/>
          <w:color w:val="000000"/>
          <w:sz w:val="24"/>
          <w:szCs w:val="19"/>
          <w:lang w:val="en-GB"/>
        </w:rPr>
        <w:t xml:space="preserve">the </w:t>
      </w:r>
      <w:r w:rsidRPr="000756D7">
        <w:rPr>
          <w:rFonts w:ascii="Times New Roman" w:hAnsi="Times New Roman" w:cs="Times New Roman"/>
          <w:color w:val="000000"/>
          <w:sz w:val="24"/>
          <w:szCs w:val="19"/>
          <w:lang w:val="en-GB"/>
        </w:rPr>
        <w:t>average herd size of 236 animals. It is one of few Croatian autochthonous breeds that is not endangered</w:t>
      </w:r>
      <w:r>
        <w:rPr>
          <w:rFonts w:ascii="Times New Roman" w:hAnsi="Times New Roman" w:cs="Times New Roman"/>
          <w:color w:val="000000"/>
          <w:sz w:val="24"/>
          <w:szCs w:val="19"/>
          <w:lang w:val="en-GB"/>
        </w:rPr>
        <w:t xml:space="preserve"> </w:t>
      </w:r>
      <w:r w:rsidR="006214AD" w:rsidRPr="009E1E0E">
        <w:rPr>
          <w:rFonts w:ascii="Times New Roman" w:hAnsi="Times New Roman" w:cs="Times New Roman"/>
          <w:color w:val="000000"/>
          <w:sz w:val="24"/>
          <w:szCs w:val="19"/>
          <w:lang w:val="en-US"/>
        </w:rPr>
        <w:t>(BARAĆ et al., 20</w:t>
      </w:r>
      <w:r w:rsidR="009357D6" w:rsidRPr="009E1E0E">
        <w:rPr>
          <w:rFonts w:ascii="Times New Roman" w:hAnsi="Times New Roman" w:cs="Times New Roman"/>
          <w:color w:val="000000"/>
          <w:sz w:val="24"/>
          <w:szCs w:val="19"/>
          <w:lang w:val="en-US"/>
        </w:rPr>
        <w:t>11)</w:t>
      </w:r>
      <w:r w:rsidR="00600E89" w:rsidRPr="009E1E0E">
        <w:rPr>
          <w:rFonts w:ascii="Times New Roman" w:hAnsi="Times New Roman" w:cs="Times New Roman"/>
          <w:color w:val="000000"/>
          <w:sz w:val="24"/>
          <w:szCs w:val="19"/>
          <w:lang w:val="en-US"/>
        </w:rPr>
        <w:t xml:space="preserve">. </w:t>
      </w:r>
    </w:p>
    <w:p w14:paraId="05607B30" w14:textId="4ABDC43E" w:rsidR="00600E89" w:rsidRPr="009E1E0E" w:rsidRDefault="00600E89" w:rsidP="00290196">
      <w:pPr>
        <w:autoSpaceDE w:val="0"/>
        <w:autoSpaceDN w:val="0"/>
        <w:adjustRightInd w:val="0"/>
        <w:spacing w:line="360" w:lineRule="auto"/>
        <w:ind w:firstLine="709"/>
        <w:jc w:val="both"/>
        <w:rPr>
          <w:rFonts w:ascii="Times New Roman" w:hAnsi="Times New Roman" w:cs="Times New Roman"/>
          <w:color w:val="000000"/>
          <w:sz w:val="24"/>
          <w:szCs w:val="19"/>
          <w:lang w:val="en-US"/>
        </w:rPr>
      </w:pPr>
      <w:proofErr w:type="spellStart"/>
      <w:r w:rsidRPr="009E1E0E">
        <w:rPr>
          <w:rFonts w:ascii="Times New Roman" w:hAnsi="Times New Roman" w:cs="Times New Roman"/>
          <w:color w:val="000000"/>
          <w:sz w:val="24"/>
          <w:szCs w:val="19"/>
          <w:lang w:val="en-US"/>
        </w:rPr>
        <w:t>Lička</w:t>
      </w:r>
      <w:proofErr w:type="spellEnd"/>
      <w:r w:rsidRPr="009E1E0E">
        <w:rPr>
          <w:rFonts w:ascii="Times New Roman" w:hAnsi="Times New Roman" w:cs="Times New Roman"/>
          <w:color w:val="000000"/>
          <w:sz w:val="24"/>
          <w:szCs w:val="19"/>
          <w:lang w:val="en-US"/>
        </w:rPr>
        <w:t xml:space="preserve"> </w:t>
      </w:r>
      <w:proofErr w:type="spellStart"/>
      <w:r w:rsidRPr="009E1E0E">
        <w:rPr>
          <w:rFonts w:ascii="Times New Roman" w:hAnsi="Times New Roman" w:cs="Times New Roman"/>
          <w:color w:val="000000"/>
          <w:sz w:val="24"/>
          <w:szCs w:val="19"/>
          <w:lang w:val="en-US"/>
        </w:rPr>
        <w:t>pramenka</w:t>
      </w:r>
      <w:proofErr w:type="spellEnd"/>
      <w:r w:rsidRPr="009E1E0E">
        <w:rPr>
          <w:rFonts w:ascii="Times New Roman" w:hAnsi="Times New Roman" w:cs="Times New Roman"/>
          <w:color w:val="000000"/>
          <w:sz w:val="24"/>
          <w:szCs w:val="19"/>
          <w:lang w:val="en-US"/>
        </w:rPr>
        <w:t xml:space="preserve"> is a sheep adapt to the traditional way of breeding. It is extremely resistant and adaptable. Majority of herds are predominantly kept in small household in </w:t>
      </w:r>
      <w:proofErr w:type="spellStart"/>
      <w:r w:rsidRPr="009E1E0E">
        <w:rPr>
          <w:rFonts w:ascii="Times New Roman" w:hAnsi="Times New Roman" w:cs="Times New Roman"/>
          <w:color w:val="000000"/>
          <w:sz w:val="24"/>
          <w:szCs w:val="19"/>
          <w:lang w:val="en-US"/>
        </w:rPr>
        <w:t>Ličko-senjska</w:t>
      </w:r>
      <w:proofErr w:type="spellEnd"/>
      <w:r w:rsidRPr="009E1E0E">
        <w:rPr>
          <w:rFonts w:ascii="Times New Roman" w:hAnsi="Times New Roman" w:cs="Times New Roman"/>
          <w:color w:val="000000"/>
          <w:sz w:val="24"/>
          <w:szCs w:val="19"/>
          <w:lang w:val="en-US"/>
        </w:rPr>
        <w:t xml:space="preserve"> and </w:t>
      </w:r>
      <w:proofErr w:type="spellStart"/>
      <w:r w:rsidRPr="009E1E0E">
        <w:rPr>
          <w:rFonts w:ascii="Times New Roman" w:hAnsi="Times New Roman" w:cs="Times New Roman"/>
          <w:color w:val="000000"/>
          <w:sz w:val="24"/>
          <w:szCs w:val="19"/>
          <w:lang w:val="en-US"/>
        </w:rPr>
        <w:t>Zadarska</w:t>
      </w:r>
      <w:proofErr w:type="spellEnd"/>
      <w:r w:rsidRPr="009E1E0E">
        <w:rPr>
          <w:rFonts w:ascii="Times New Roman" w:hAnsi="Times New Roman" w:cs="Times New Roman"/>
          <w:color w:val="000000"/>
          <w:sz w:val="24"/>
          <w:szCs w:val="19"/>
          <w:lang w:val="en-US"/>
        </w:rPr>
        <w:t xml:space="preserve"> County, and used for combined production of </w:t>
      </w:r>
      <w:r w:rsidR="006214AD" w:rsidRPr="009E1E0E">
        <w:rPr>
          <w:rFonts w:ascii="Times New Roman" w:hAnsi="Times New Roman" w:cs="Times New Roman"/>
          <w:color w:val="000000"/>
          <w:sz w:val="24"/>
          <w:szCs w:val="19"/>
          <w:lang w:val="en-US"/>
        </w:rPr>
        <w:t xml:space="preserve">meat, </w:t>
      </w:r>
      <w:r w:rsidRPr="009E1E0E">
        <w:rPr>
          <w:rFonts w:ascii="Times New Roman" w:hAnsi="Times New Roman" w:cs="Times New Roman"/>
          <w:color w:val="000000"/>
          <w:sz w:val="24"/>
          <w:szCs w:val="19"/>
          <w:lang w:val="en-US"/>
        </w:rPr>
        <w:t xml:space="preserve">milk and </w:t>
      </w:r>
      <w:r w:rsidR="006214AD" w:rsidRPr="009E1E0E">
        <w:rPr>
          <w:rFonts w:ascii="Times New Roman" w:hAnsi="Times New Roman" w:cs="Times New Roman"/>
          <w:color w:val="000000"/>
          <w:sz w:val="24"/>
          <w:szCs w:val="19"/>
          <w:lang w:val="en-US"/>
        </w:rPr>
        <w:t xml:space="preserve">wool </w:t>
      </w:r>
      <w:r w:rsidRPr="009E1E0E">
        <w:rPr>
          <w:rFonts w:ascii="Times New Roman" w:hAnsi="Times New Roman" w:cs="Times New Roman"/>
          <w:color w:val="000000"/>
          <w:sz w:val="24"/>
          <w:szCs w:val="19"/>
          <w:lang w:val="en-US"/>
        </w:rPr>
        <w:t>(</w:t>
      </w:r>
      <w:r w:rsidRPr="009E1E0E">
        <w:rPr>
          <w:rFonts w:ascii="Times New Roman" w:hAnsi="Times New Roman" w:cs="Times New Roman"/>
          <w:sz w:val="24"/>
          <w:szCs w:val="19"/>
          <w:lang w:val="en-US"/>
        </w:rPr>
        <w:t>UREMOVIĆ et al., 2002)</w:t>
      </w:r>
      <w:r w:rsidRPr="009E1E0E">
        <w:rPr>
          <w:rFonts w:ascii="Times New Roman" w:hAnsi="Times New Roman" w:cs="Times New Roman"/>
          <w:color w:val="000000"/>
          <w:sz w:val="24"/>
          <w:szCs w:val="19"/>
          <w:lang w:val="en-US"/>
        </w:rPr>
        <w:t xml:space="preserve">. </w:t>
      </w:r>
      <w:r w:rsidRPr="009E1E0E">
        <w:rPr>
          <w:rFonts w:ascii="Times New Roman" w:hAnsi="Times New Roman" w:cs="Times New Roman"/>
          <w:color w:val="000000"/>
          <w:sz w:val="24"/>
          <w:szCs w:val="24"/>
          <w:lang w:val="en-US"/>
        </w:rPr>
        <w:t xml:space="preserve">Its main product is </w:t>
      </w:r>
      <w:r w:rsidR="00290196">
        <w:rPr>
          <w:rFonts w:ascii="Times New Roman" w:hAnsi="Times New Roman" w:cs="Times New Roman"/>
          <w:color w:val="000000"/>
          <w:sz w:val="24"/>
          <w:szCs w:val="24"/>
          <w:lang w:val="en-US"/>
        </w:rPr>
        <w:t>“</w:t>
      </w:r>
      <w:proofErr w:type="spellStart"/>
      <w:r w:rsidRPr="009E1E0E">
        <w:rPr>
          <w:rFonts w:ascii="Times New Roman" w:hAnsi="Times New Roman" w:cs="Times New Roman"/>
          <w:color w:val="000000"/>
          <w:sz w:val="24"/>
          <w:szCs w:val="24"/>
          <w:lang w:val="en-US"/>
        </w:rPr>
        <w:t>Lička</w:t>
      </w:r>
      <w:proofErr w:type="spellEnd"/>
      <w:r w:rsidRPr="009E1E0E">
        <w:rPr>
          <w:rFonts w:ascii="Times New Roman" w:hAnsi="Times New Roman" w:cs="Times New Roman"/>
          <w:color w:val="000000"/>
          <w:sz w:val="24"/>
          <w:szCs w:val="24"/>
          <w:lang w:val="en-US"/>
        </w:rPr>
        <w:t xml:space="preserve"> </w:t>
      </w:r>
      <w:proofErr w:type="spellStart"/>
      <w:r w:rsidRPr="009E1E0E">
        <w:rPr>
          <w:rFonts w:ascii="Times New Roman" w:hAnsi="Times New Roman" w:cs="Times New Roman"/>
          <w:color w:val="000000"/>
          <w:sz w:val="24"/>
          <w:szCs w:val="24"/>
          <w:lang w:val="en-US"/>
        </w:rPr>
        <w:t>janjetina</w:t>
      </w:r>
      <w:proofErr w:type="spellEnd"/>
      <w:r w:rsidR="00290196">
        <w:rPr>
          <w:rFonts w:ascii="Times New Roman" w:hAnsi="Times New Roman" w:cs="Times New Roman"/>
          <w:color w:val="000000"/>
          <w:sz w:val="24"/>
          <w:szCs w:val="24"/>
          <w:lang w:val="en-US"/>
        </w:rPr>
        <w:t>”</w:t>
      </w:r>
      <w:r w:rsidRPr="009E1E0E">
        <w:rPr>
          <w:rFonts w:ascii="Times New Roman" w:hAnsi="Times New Roman" w:cs="Times New Roman"/>
          <w:color w:val="000000"/>
          <w:sz w:val="24"/>
          <w:szCs w:val="24"/>
          <w:lang w:val="en-US"/>
        </w:rPr>
        <w:t xml:space="preserve">, a </w:t>
      </w:r>
      <w:r w:rsidRPr="009E1E0E">
        <w:rPr>
          <w:rFonts w:ascii="Times New Roman" w:hAnsi="Times New Roman" w:cs="Times New Roman"/>
          <w:color w:val="000000"/>
          <w:sz w:val="24"/>
          <w:szCs w:val="19"/>
          <w:lang w:val="en-US"/>
        </w:rPr>
        <w:t>meat obtained from the slaughter of male and female lambs.</w:t>
      </w:r>
      <w:r w:rsidR="00371879" w:rsidRPr="009E1E0E">
        <w:rPr>
          <w:rFonts w:ascii="Times New Roman" w:hAnsi="Times New Roman" w:cs="Times New Roman"/>
          <w:color w:val="000000"/>
          <w:sz w:val="24"/>
          <w:szCs w:val="19"/>
          <w:lang w:val="en-US"/>
        </w:rPr>
        <w:t xml:space="preserve"> </w:t>
      </w:r>
      <w:proofErr w:type="spellStart"/>
      <w:r w:rsidRPr="009E1E0E">
        <w:rPr>
          <w:rFonts w:ascii="Times New Roman" w:hAnsi="Times New Roman" w:cs="Times New Roman"/>
          <w:color w:val="000000"/>
          <w:sz w:val="24"/>
          <w:szCs w:val="19"/>
          <w:lang w:val="en-US"/>
        </w:rPr>
        <w:t>Lička</w:t>
      </w:r>
      <w:proofErr w:type="spellEnd"/>
      <w:r w:rsidRPr="009E1E0E">
        <w:rPr>
          <w:rFonts w:ascii="Times New Roman" w:hAnsi="Times New Roman" w:cs="Times New Roman"/>
          <w:color w:val="000000"/>
          <w:sz w:val="24"/>
          <w:szCs w:val="19"/>
          <w:lang w:val="en-US"/>
        </w:rPr>
        <w:t xml:space="preserve"> </w:t>
      </w:r>
      <w:proofErr w:type="spellStart"/>
      <w:r w:rsidRPr="009E1E0E">
        <w:rPr>
          <w:rFonts w:ascii="Times New Roman" w:hAnsi="Times New Roman" w:cs="Times New Roman"/>
          <w:color w:val="000000"/>
          <w:sz w:val="24"/>
          <w:szCs w:val="19"/>
          <w:lang w:val="en-US"/>
        </w:rPr>
        <w:t>pramenka</w:t>
      </w:r>
      <w:proofErr w:type="spellEnd"/>
      <w:r w:rsidRPr="009E1E0E">
        <w:rPr>
          <w:rFonts w:ascii="Times New Roman" w:hAnsi="Times New Roman" w:cs="Times New Roman"/>
          <w:color w:val="000000"/>
          <w:sz w:val="24"/>
          <w:szCs w:val="19"/>
          <w:lang w:val="en-US"/>
        </w:rPr>
        <w:t xml:space="preserve"> is a medium-sized breed of sheep, of solid and strong constitution. Average body weight of ewes is 45-55 kg, while rams can weight 65-75 kg on average. Body length measures more than height. Ewes measure 62-65 cm in height and the rams are higher, 67-72 cm. Rams </w:t>
      </w:r>
      <w:r w:rsidR="00290196">
        <w:rPr>
          <w:rFonts w:ascii="Times New Roman" w:hAnsi="Times New Roman" w:cs="Times New Roman"/>
          <w:color w:val="000000"/>
          <w:sz w:val="24"/>
          <w:szCs w:val="19"/>
          <w:lang w:val="en-US"/>
        </w:rPr>
        <w:t>have</w:t>
      </w:r>
      <w:r w:rsidRPr="009E1E0E">
        <w:rPr>
          <w:rFonts w:ascii="Times New Roman" w:hAnsi="Times New Roman" w:cs="Times New Roman"/>
          <w:color w:val="000000"/>
          <w:sz w:val="24"/>
          <w:szCs w:val="19"/>
          <w:lang w:val="en-US"/>
        </w:rPr>
        <w:t xml:space="preserve"> horns, while ewes are usually hornless. T</w:t>
      </w:r>
      <w:r w:rsidR="00290196">
        <w:rPr>
          <w:rFonts w:ascii="Times New Roman" w:hAnsi="Times New Roman" w:cs="Times New Roman"/>
          <w:color w:val="000000"/>
          <w:sz w:val="24"/>
          <w:szCs w:val="19"/>
          <w:lang w:val="en-US"/>
        </w:rPr>
        <w:t>heir t</w:t>
      </w:r>
      <w:r w:rsidRPr="009E1E0E">
        <w:rPr>
          <w:rFonts w:ascii="Times New Roman" w:hAnsi="Times New Roman" w:cs="Times New Roman"/>
          <w:color w:val="000000"/>
          <w:sz w:val="24"/>
          <w:szCs w:val="19"/>
          <w:lang w:val="en-US"/>
        </w:rPr>
        <w:t xml:space="preserve">ypical </w:t>
      </w:r>
      <w:r w:rsidR="00290196">
        <w:rPr>
          <w:rFonts w:ascii="Times New Roman" w:hAnsi="Times New Roman" w:cs="Times New Roman"/>
          <w:color w:val="000000"/>
          <w:sz w:val="24"/>
          <w:szCs w:val="19"/>
          <w:lang w:val="en-US"/>
        </w:rPr>
        <w:t xml:space="preserve">wool </w:t>
      </w:r>
      <w:r w:rsidR="009E1E0E" w:rsidRPr="009E1E0E">
        <w:rPr>
          <w:rFonts w:ascii="Times New Roman" w:hAnsi="Times New Roman" w:cs="Times New Roman"/>
          <w:color w:val="000000"/>
          <w:sz w:val="24"/>
          <w:szCs w:val="19"/>
          <w:lang w:val="en-US"/>
        </w:rPr>
        <w:t>color</w:t>
      </w:r>
      <w:r w:rsidRPr="009E1E0E">
        <w:rPr>
          <w:rFonts w:ascii="Times New Roman" w:hAnsi="Times New Roman" w:cs="Times New Roman"/>
          <w:color w:val="000000"/>
          <w:sz w:val="24"/>
          <w:szCs w:val="19"/>
          <w:lang w:val="en-US"/>
        </w:rPr>
        <w:t xml:space="preserve"> is white, with differently big areas of black</w:t>
      </w:r>
      <w:r w:rsidR="00290196">
        <w:rPr>
          <w:rFonts w:ascii="Times New Roman" w:hAnsi="Times New Roman" w:cs="Times New Roman"/>
          <w:color w:val="000000"/>
          <w:sz w:val="24"/>
          <w:szCs w:val="19"/>
          <w:lang w:val="en-US"/>
        </w:rPr>
        <w:t>. C</w:t>
      </w:r>
      <w:r w:rsidRPr="009E1E0E">
        <w:rPr>
          <w:rFonts w:ascii="Times New Roman" w:hAnsi="Times New Roman" w:cs="Times New Roman"/>
          <w:color w:val="000000"/>
          <w:sz w:val="24"/>
          <w:szCs w:val="19"/>
          <w:lang w:val="en-US"/>
        </w:rPr>
        <w:t>ompletely black animals are not unusual</w:t>
      </w:r>
      <w:r w:rsidR="006214AD" w:rsidRPr="009E1E0E">
        <w:rPr>
          <w:rFonts w:ascii="Times New Roman" w:hAnsi="Times New Roman" w:cs="Times New Roman"/>
          <w:color w:val="000000"/>
          <w:sz w:val="24"/>
          <w:szCs w:val="19"/>
          <w:lang w:val="en-US"/>
        </w:rPr>
        <w:t xml:space="preserve"> </w:t>
      </w:r>
      <w:r w:rsidR="00290196">
        <w:rPr>
          <w:rFonts w:ascii="Times New Roman" w:hAnsi="Times New Roman" w:cs="Times New Roman"/>
          <w:color w:val="000000"/>
          <w:sz w:val="24"/>
          <w:szCs w:val="19"/>
          <w:lang w:val="en-US"/>
        </w:rPr>
        <w:t xml:space="preserve">as well </w:t>
      </w:r>
      <w:r w:rsidR="006214AD" w:rsidRPr="009E1E0E">
        <w:rPr>
          <w:rFonts w:ascii="Times New Roman" w:hAnsi="Times New Roman" w:cs="Times New Roman"/>
          <w:color w:val="000000"/>
          <w:sz w:val="24"/>
          <w:szCs w:val="19"/>
          <w:lang w:val="en-US"/>
        </w:rPr>
        <w:t xml:space="preserve">(UREMOVIĆ et al., 2002). </w:t>
      </w:r>
      <w:r w:rsidRPr="009E1E0E">
        <w:rPr>
          <w:rFonts w:ascii="Times New Roman" w:hAnsi="Times New Roman" w:cs="Times New Roman"/>
          <w:color w:val="000000"/>
          <w:sz w:val="24"/>
          <w:szCs w:val="19"/>
          <w:lang w:val="en-US"/>
        </w:rPr>
        <w:t>Special feature of this and other similar breeds, is an open fleece with visible curly locks (Fig. 1.)</w:t>
      </w:r>
      <w:r w:rsidR="006214AD" w:rsidRPr="009E1E0E">
        <w:rPr>
          <w:rFonts w:ascii="Times New Roman" w:hAnsi="Times New Roman" w:cs="Times New Roman"/>
          <w:color w:val="000000"/>
          <w:sz w:val="24"/>
          <w:szCs w:val="19"/>
          <w:lang w:val="en-US"/>
        </w:rPr>
        <w:t xml:space="preserve"> </w:t>
      </w:r>
    </w:p>
    <w:p w14:paraId="1BFCBEC3" w14:textId="3027D175" w:rsidR="00600E89" w:rsidRPr="009E1E0E" w:rsidRDefault="0040747A" w:rsidP="006214AD">
      <w:pPr>
        <w:autoSpaceDE w:val="0"/>
        <w:autoSpaceDN w:val="0"/>
        <w:adjustRightInd w:val="0"/>
        <w:spacing w:after="0" w:line="360" w:lineRule="auto"/>
        <w:jc w:val="center"/>
        <w:rPr>
          <w:rFonts w:ascii="Times New Roman" w:hAnsi="Times New Roman" w:cs="Times New Roman"/>
          <w:color w:val="000000"/>
          <w:sz w:val="24"/>
          <w:szCs w:val="19"/>
          <w:lang w:val="en-US"/>
        </w:rPr>
      </w:pPr>
      <w:r w:rsidRPr="009E1E0E">
        <w:rPr>
          <w:rFonts w:ascii="Times New Roman" w:hAnsi="Times New Roman" w:cs="Times New Roman"/>
          <w:noProof/>
          <w:color w:val="000000"/>
          <w:sz w:val="24"/>
          <w:szCs w:val="19"/>
          <w:lang w:eastAsia="hr-HR"/>
        </w:rPr>
        <w:drawing>
          <wp:inline distT="0" distB="0" distL="0" distR="0" wp14:anchorId="352AE884" wp14:editId="3FAF28FA">
            <wp:extent cx="3350361" cy="2569824"/>
            <wp:effectExtent l="0" t="0" r="254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63506" cy="2579906"/>
                    </a:xfrm>
                    <a:prstGeom prst="rect">
                      <a:avLst/>
                    </a:prstGeom>
                    <a:noFill/>
                  </pic:spPr>
                </pic:pic>
              </a:graphicData>
            </a:graphic>
          </wp:inline>
        </w:drawing>
      </w:r>
    </w:p>
    <w:p w14:paraId="4A2F056C" w14:textId="77777777" w:rsidR="00600E89" w:rsidRPr="009E1E0E" w:rsidRDefault="00600E89" w:rsidP="006214AD">
      <w:pPr>
        <w:autoSpaceDE w:val="0"/>
        <w:autoSpaceDN w:val="0"/>
        <w:adjustRightInd w:val="0"/>
        <w:spacing w:after="0" w:line="240" w:lineRule="auto"/>
        <w:jc w:val="center"/>
        <w:rPr>
          <w:rFonts w:ascii="Times New Roman" w:hAnsi="Times New Roman" w:cs="Times New Roman"/>
          <w:color w:val="000000"/>
          <w:sz w:val="20"/>
          <w:szCs w:val="19"/>
          <w:lang w:val="en-US"/>
        </w:rPr>
      </w:pPr>
      <w:r w:rsidRPr="009E1E0E">
        <w:rPr>
          <w:rFonts w:ascii="Times New Roman" w:hAnsi="Times New Roman" w:cs="Times New Roman"/>
          <w:color w:val="000000"/>
          <w:sz w:val="20"/>
          <w:szCs w:val="19"/>
          <w:lang w:val="en-US"/>
        </w:rPr>
        <w:t xml:space="preserve">Fig. 1. </w:t>
      </w:r>
      <w:proofErr w:type="spellStart"/>
      <w:r w:rsidRPr="009E1E0E">
        <w:rPr>
          <w:rFonts w:ascii="Times New Roman" w:hAnsi="Times New Roman" w:cs="Times New Roman"/>
          <w:color w:val="000000"/>
          <w:sz w:val="20"/>
          <w:szCs w:val="19"/>
          <w:lang w:val="en-US"/>
        </w:rPr>
        <w:t>Lička</w:t>
      </w:r>
      <w:proofErr w:type="spellEnd"/>
      <w:r w:rsidRPr="009E1E0E">
        <w:rPr>
          <w:rFonts w:ascii="Times New Roman" w:hAnsi="Times New Roman" w:cs="Times New Roman"/>
          <w:color w:val="000000"/>
          <w:sz w:val="20"/>
          <w:szCs w:val="19"/>
          <w:lang w:val="en-US"/>
        </w:rPr>
        <w:t xml:space="preserve"> </w:t>
      </w:r>
      <w:proofErr w:type="spellStart"/>
      <w:r w:rsidRPr="009E1E0E">
        <w:rPr>
          <w:rFonts w:ascii="Times New Roman" w:hAnsi="Times New Roman" w:cs="Times New Roman"/>
          <w:color w:val="000000"/>
          <w:sz w:val="20"/>
          <w:szCs w:val="19"/>
          <w:lang w:val="en-US"/>
        </w:rPr>
        <w:t>pramenka</w:t>
      </w:r>
      <w:proofErr w:type="spellEnd"/>
      <w:r w:rsidRPr="009E1E0E">
        <w:rPr>
          <w:rFonts w:ascii="Times New Roman" w:hAnsi="Times New Roman" w:cs="Times New Roman"/>
          <w:color w:val="000000"/>
          <w:sz w:val="20"/>
          <w:szCs w:val="19"/>
          <w:lang w:val="en-US"/>
        </w:rPr>
        <w:t xml:space="preserve">- noticeable open fleece with curly locks (Photography by Maja </w:t>
      </w:r>
      <w:proofErr w:type="spellStart"/>
      <w:r w:rsidRPr="009E1E0E">
        <w:rPr>
          <w:rFonts w:ascii="Times New Roman" w:hAnsi="Times New Roman" w:cs="Times New Roman"/>
          <w:color w:val="000000"/>
          <w:sz w:val="20"/>
          <w:szCs w:val="19"/>
          <w:lang w:val="en-US"/>
        </w:rPr>
        <w:t>Popović</w:t>
      </w:r>
      <w:proofErr w:type="spellEnd"/>
      <w:r w:rsidRPr="009E1E0E">
        <w:rPr>
          <w:rFonts w:ascii="Times New Roman" w:hAnsi="Times New Roman" w:cs="Times New Roman"/>
          <w:color w:val="000000"/>
          <w:sz w:val="20"/>
          <w:szCs w:val="19"/>
          <w:lang w:val="en-US"/>
        </w:rPr>
        <w:t>, PhD, Full professor)</w:t>
      </w:r>
    </w:p>
    <w:p w14:paraId="08EFDE20" w14:textId="27F9EDB1" w:rsidR="00600E89" w:rsidRPr="009E1E0E" w:rsidRDefault="00290196" w:rsidP="00600E89">
      <w:pPr>
        <w:autoSpaceDE w:val="0"/>
        <w:autoSpaceDN w:val="0"/>
        <w:adjustRightInd w:val="0"/>
        <w:spacing w:after="0" w:line="360" w:lineRule="auto"/>
        <w:jc w:val="both"/>
        <w:rPr>
          <w:rFonts w:ascii="Times New Roman" w:hAnsi="Times New Roman" w:cs="Times New Roman"/>
          <w:color w:val="000000"/>
          <w:sz w:val="24"/>
          <w:szCs w:val="19"/>
          <w:lang w:val="en-US"/>
        </w:rPr>
      </w:pPr>
      <w:r>
        <w:rPr>
          <w:rFonts w:ascii="Times New Roman" w:hAnsi="Times New Roman" w:cs="Times New Roman"/>
          <w:color w:val="000000"/>
          <w:sz w:val="24"/>
          <w:szCs w:val="19"/>
          <w:lang w:val="en-US"/>
        </w:rPr>
        <w:lastRenderedPageBreak/>
        <w:tab/>
      </w:r>
      <w:proofErr w:type="spellStart"/>
      <w:r w:rsidR="00600E89" w:rsidRPr="009E1E0E">
        <w:rPr>
          <w:rFonts w:ascii="Times New Roman" w:hAnsi="Times New Roman" w:cs="Times New Roman"/>
          <w:color w:val="000000"/>
          <w:sz w:val="24"/>
          <w:szCs w:val="19"/>
          <w:lang w:val="en-US"/>
        </w:rPr>
        <w:t>Lička</w:t>
      </w:r>
      <w:proofErr w:type="spellEnd"/>
      <w:r w:rsidR="00600E89" w:rsidRPr="009E1E0E">
        <w:rPr>
          <w:rFonts w:ascii="Times New Roman" w:hAnsi="Times New Roman" w:cs="Times New Roman"/>
          <w:color w:val="000000"/>
          <w:sz w:val="24"/>
          <w:szCs w:val="19"/>
          <w:lang w:val="en-US"/>
        </w:rPr>
        <w:t xml:space="preserve"> </w:t>
      </w:r>
      <w:proofErr w:type="spellStart"/>
      <w:r w:rsidR="00600E89" w:rsidRPr="009E1E0E">
        <w:rPr>
          <w:rFonts w:ascii="Times New Roman" w:hAnsi="Times New Roman" w:cs="Times New Roman"/>
          <w:color w:val="000000"/>
          <w:sz w:val="24"/>
          <w:szCs w:val="19"/>
          <w:lang w:val="en-US"/>
        </w:rPr>
        <w:t>pramenka</w:t>
      </w:r>
      <w:proofErr w:type="spellEnd"/>
      <w:r w:rsidR="00600E89" w:rsidRPr="009E1E0E">
        <w:rPr>
          <w:rFonts w:ascii="Times New Roman" w:hAnsi="Times New Roman" w:cs="Times New Roman"/>
          <w:color w:val="000000"/>
          <w:sz w:val="24"/>
          <w:szCs w:val="19"/>
          <w:lang w:val="en-US"/>
        </w:rPr>
        <w:t xml:space="preserve"> becomes sexually mature relatively late, </w:t>
      </w:r>
      <w:r>
        <w:rPr>
          <w:rFonts w:ascii="Times New Roman" w:hAnsi="Times New Roman" w:cs="Times New Roman"/>
          <w:color w:val="000000"/>
          <w:sz w:val="24"/>
          <w:szCs w:val="19"/>
          <w:lang w:val="en-US"/>
        </w:rPr>
        <w:t>at</w:t>
      </w:r>
      <w:r w:rsidR="00600E89" w:rsidRPr="009E1E0E">
        <w:rPr>
          <w:rFonts w:ascii="Times New Roman" w:hAnsi="Times New Roman" w:cs="Times New Roman"/>
          <w:color w:val="000000"/>
          <w:sz w:val="24"/>
          <w:szCs w:val="19"/>
          <w:lang w:val="en-US"/>
        </w:rPr>
        <w:t xml:space="preserve"> the age of 8 to 12 months, and first breeding occurs at the age of 1.5 year on average (</w:t>
      </w:r>
      <w:r w:rsidR="00600E89" w:rsidRPr="009E1E0E">
        <w:rPr>
          <w:rFonts w:ascii="Times New Roman" w:hAnsi="Times New Roman" w:cs="Times New Roman"/>
          <w:sz w:val="24"/>
          <w:szCs w:val="19"/>
          <w:lang w:val="en-US"/>
        </w:rPr>
        <w:t>VINCE et al., 2017</w:t>
      </w:r>
      <w:r w:rsidR="00600E89" w:rsidRPr="009E1E0E">
        <w:rPr>
          <w:rFonts w:ascii="Times New Roman" w:hAnsi="Times New Roman" w:cs="Times New Roman"/>
          <w:color w:val="000000"/>
          <w:sz w:val="24"/>
          <w:szCs w:val="19"/>
          <w:lang w:val="en-US"/>
        </w:rPr>
        <w:t xml:space="preserve">). It is seasonally </w:t>
      </w:r>
      <w:r w:rsidR="009E1E0E" w:rsidRPr="009E1E0E">
        <w:rPr>
          <w:rFonts w:ascii="Times New Roman" w:hAnsi="Times New Roman" w:cs="Times New Roman"/>
          <w:color w:val="000000"/>
          <w:sz w:val="24"/>
          <w:szCs w:val="19"/>
          <w:lang w:val="en-US"/>
        </w:rPr>
        <w:t>polyestrous</w:t>
      </w:r>
      <w:r w:rsidR="00600E89" w:rsidRPr="009E1E0E">
        <w:rPr>
          <w:rFonts w:ascii="Times New Roman" w:hAnsi="Times New Roman" w:cs="Times New Roman"/>
          <w:color w:val="000000"/>
          <w:sz w:val="24"/>
          <w:szCs w:val="19"/>
          <w:lang w:val="en-US"/>
        </w:rPr>
        <w:t xml:space="preserve"> short days breed, with melatonin being the main signal for sexual season. Sheep enter the season by the end of July and remain is season until December. Majority of </w:t>
      </w:r>
      <w:r>
        <w:rPr>
          <w:rFonts w:ascii="Times New Roman" w:hAnsi="Times New Roman" w:cs="Times New Roman"/>
          <w:color w:val="000000"/>
          <w:sz w:val="24"/>
          <w:szCs w:val="19"/>
          <w:lang w:val="en-US"/>
        </w:rPr>
        <w:t>sheep</w:t>
      </w:r>
      <w:r w:rsidR="00C86194" w:rsidRPr="009E1E0E">
        <w:rPr>
          <w:rFonts w:ascii="Times New Roman" w:hAnsi="Times New Roman" w:cs="Times New Roman"/>
          <w:color w:val="000000"/>
          <w:sz w:val="24"/>
          <w:szCs w:val="19"/>
          <w:lang w:val="en-US"/>
        </w:rPr>
        <w:t xml:space="preserve">, </w:t>
      </w:r>
      <w:r w:rsidR="00600E89" w:rsidRPr="009E1E0E">
        <w:rPr>
          <w:rFonts w:ascii="Times New Roman" w:hAnsi="Times New Roman" w:cs="Times New Roman"/>
          <w:color w:val="000000"/>
          <w:sz w:val="24"/>
          <w:szCs w:val="19"/>
          <w:lang w:val="en-US"/>
        </w:rPr>
        <w:t>however</w:t>
      </w:r>
      <w:r w:rsidR="00C86194" w:rsidRPr="009E1E0E">
        <w:rPr>
          <w:rFonts w:ascii="Times New Roman" w:hAnsi="Times New Roman" w:cs="Times New Roman"/>
          <w:color w:val="000000"/>
          <w:sz w:val="24"/>
          <w:szCs w:val="19"/>
          <w:lang w:val="en-US"/>
        </w:rPr>
        <w:t>,</w:t>
      </w:r>
      <w:r w:rsidR="00600E89" w:rsidRPr="009E1E0E">
        <w:rPr>
          <w:rFonts w:ascii="Times New Roman" w:hAnsi="Times New Roman" w:cs="Times New Roman"/>
          <w:color w:val="000000"/>
          <w:sz w:val="24"/>
          <w:szCs w:val="19"/>
          <w:lang w:val="en-US"/>
        </w:rPr>
        <w:t xml:space="preserve"> enter the season by the end of August and during September. </w:t>
      </w:r>
      <w:r w:rsidR="009E1E0E" w:rsidRPr="009E1E0E">
        <w:rPr>
          <w:rFonts w:ascii="Times New Roman" w:hAnsi="Times New Roman" w:cs="Times New Roman"/>
          <w:color w:val="000000"/>
          <w:sz w:val="24"/>
          <w:szCs w:val="19"/>
          <w:lang w:val="en-US"/>
        </w:rPr>
        <w:t>Estrous</w:t>
      </w:r>
      <w:r w:rsidR="00600E89" w:rsidRPr="009E1E0E">
        <w:rPr>
          <w:rFonts w:ascii="Times New Roman" w:hAnsi="Times New Roman" w:cs="Times New Roman"/>
          <w:color w:val="000000"/>
          <w:sz w:val="24"/>
          <w:szCs w:val="19"/>
          <w:lang w:val="en-US"/>
        </w:rPr>
        <w:t xml:space="preserve"> cycle last </w:t>
      </w:r>
      <w:r>
        <w:rPr>
          <w:rFonts w:ascii="Times New Roman" w:hAnsi="Times New Roman" w:cs="Times New Roman"/>
          <w:color w:val="000000"/>
          <w:sz w:val="24"/>
          <w:szCs w:val="19"/>
          <w:lang w:val="en-US"/>
        </w:rPr>
        <w:t xml:space="preserve">approximately </w:t>
      </w:r>
      <w:r w:rsidR="00600E89" w:rsidRPr="009E1E0E">
        <w:rPr>
          <w:rFonts w:ascii="Times New Roman" w:hAnsi="Times New Roman" w:cs="Times New Roman"/>
          <w:color w:val="000000"/>
          <w:sz w:val="24"/>
          <w:szCs w:val="19"/>
          <w:lang w:val="en-US"/>
        </w:rPr>
        <w:t xml:space="preserve">17 days. </w:t>
      </w:r>
      <w:r w:rsidR="009E1E0E" w:rsidRPr="009E1E0E">
        <w:rPr>
          <w:rFonts w:ascii="Times New Roman" w:hAnsi="Times New Roman" w:cs="Times New Roman"/>
          <w:color w:val="000000"/>
          <w:sz w:val="24"/>
          <w:szCs w:val="19"/>
          <w:lang w:val="en-US"/>
        </w:rPr>
        <w:t>Estrus</w:t>
      </w:r>
      <w:r w:rsidR="00600E89" w:rsidRPr="009E1E0E">
        <w:rPr>
          <w:rFonts w:ascii="Times New Roman" w:hAnsi="Times New Roman" w:cs="Times New Roman"/>
          <w:color w:val="000000"/>
          <w:sz w:val="24"/>
          <w:szCs w:val="19"/>
          <w:lang w:val="en-US"/>
        </w:rPr>
        <w:t xml:space="preserve"> lasts 36 hours on average (18-72 hours) and is usually hard to notice in the absence of marked rams. Sometimes standing reflex can be observed as an indicator of heat. Ovulation is spontaneous and occurs 27 hours after </w:t>
      </w:r>
      <w:r w:rsidR="009E1E0E" w:rsidRPr="009E1E0E">
        <w:rPr>
          <w:rFonts w:ascii="Times New Roman" w:hAnsi="Times New Roman" w:cs="Times New Roman"/>
          <w:color w:val="000000"/>
          <w:sz w:val="24"/>
          <w:szCs w:val="19"/>
          <w:lang w:val="en-US"/>
        </w:rPr>
        <w:t>estrus</w:t>
      </w:r>
      <w:r w:rsidR="00600E89" w:rsidRPr="009E1E0E">
        <w:rPr>
          <w:rFonts w:ascii="Times New Roman" w:hAnsi="Times New Roman" w:cs="Times New Roman"/>
          <w:color w:val="000000"/>
          <w:sz w:val="24"/>
          <w:szCs w:val="19"/>
          <w:lang w:val="en-US"/>
        </w:rPr>
        <w:t>’ onset (20-40h)</w:t>
      </w:r>
      <w:r w:rsidR="006214AD" w:rsidRPr="009E1E0E">
        <w:rPr>
          <w:rFonts w:ascii="Times New Roman" w:hAnsi="Times New Roman" w:cs="Times New Roman"/>
          <w:color w:val="000000"/>
          <w:sz w:val="24"/>
          <w:szCs w:val="19"/>
          <w:lang w:val="en-US"/>
        </w:rPr>
        <w:t xml:space="preserve"> (VINCE et al., 2017)</w:t>
      </w:r>
      <w:r w:rsidR="00600E89" w:rsidRPr="009E1E0E">
        <w:rPr>
          <w:rFonts w:ascii="Times New Roman" w:hAnsi="Times New Roman" w:cs="Times New Roman"/>
          <w:color w:val="000000"/>
          <w:sz w:val="24"/>
          <w:szCs w:val="19"/>
          <w:lang w:val="en-US"/>
        </w:rPr>
        <w:t>. Pregnancy lasts for</w:t>
      </w:r>
      <w:r w:rsidR="006214AD" w:rsidRPr="009E1E0E">
        <w:rPr>
          <w:rFonts w:ascii="Times New Roman" w:hAnsi="Times New Roman" w:cs="Times New Roman"/>
          <w:color w:val="000000"/>
          <w:sz w:val="24"/>
          <w:szCs w:val="19"/>
          <w:lang w:val="en-US"/>
        </w:rPr>
        <w:t xml:space="preserve"> </w:t>
      </w:r>
      <w:r w:rsidR="00600E89" w:rsidRPr="009E1E0E">
        <w:rPr>
          <w:rFonts w:ascii="Times New Roman" w:hAnsi="Times New Roman" w:cs="Times New Roman"/>
          <w:color w:val="000000"/>
          <w:sz w:val="24"/>
          <w:szCs w:val="19"/>
          <w:lang w:val="en-US"/>
        </w:rPr>
        <w:t>150 days. Ewes usually give birth to two lambs (Fig. 2</w:t>
      </w:r>
      <w:r>
        <w:rPr>
          <w:rFonts w:ascii="Times New Roman" w:hAnsi="Times New Roman" w:cs="Times New Roman"/>
          <w:color w:val="000000"/>
          <w:sz w:val="24"/>
          <w:szCs w:val="19"/>
          <w:lang w:val="en-US"/>
        </w:rPr>
        <w:t>.</w:t>
      </w:r>
      <w:r w:rsidR="00600E89" w:rsidRPr="009E1E0E">
        <w:rPr>
          <w:rFonts w:ascii="Times New Roman" w:hAnsi="Times New Roman" w:cs="Times New Roman"/>
          <w:color w:val="000000"/>
          <w:sz w:val="24"/>
          <w:szCs w:val="19"/>
          <w:lang w:val="en-US"/>
        </w:rPr>
        <w:t>). Average milk yield is 120-150 L during lactation (</w:t>
      </w:r>
      <w:r w:rsidR="00600E89" w:rsidRPr="009E1E0E">
        <w:rPr>
          <w:rFonts w:ascii="Times New Roman" w:hAnsi="Times New Roman" w:cs="Times New Roman"/>
          <w:sz w:val="24"/>
          <w:szCs w:val="19"/>
          <w:lang w:val="en-US"/>
        </w:rPr>
        <w:t>GRGAS, 2014</w:t>
      </w:r>
      <w:r w:rsidR="00600E89" w:rsidRPr="009E1E0E">
        <w:rPr>
          <w:rFonts w:ascii="Times New Roman" w:hAnsi="Times New Roman" w:cs="Times New Roman"/>
          <w:color w:val="000000"/>
          <w:sz w:val="24"/>
          <w:szCs w:val="19"/>
          <w:lang w:val="en-US"/>
        </w:rPr>
        <w:t>). At the age of 3-4 months and average body weight of 25-30 kg, male and female lambs are usually slaughtered. This meat is of optimal quality, and it is known worldwide as “</w:t>
      </w:r>
      <w:proofErr w:type="spellStart"/>
      <w:r w:rsidR="00600E89" w:rsidRPr="009E1E0E">
        <w:rPr>
          <w:rFonts w:ascii="Times New Roman" w:hAnsi="Times New Roman" w:cs="Times New Roman"/>
          <w:color w:val="000000"/>
          <w:sz w:val="24"/>
          <w:szCs w:val="19"/>
          <w:lang w:val="en-US"/>
        </w:rPr>
        <w:t>Lička</w:t>
      </w:r>
      <w:proofErr w:type="spellEnd"/>
      <w:r w:rsidR="00600E89" w:rsidRPr="009E1E0E">
        <w:rPr>
          <w:rFonts w:ascii="Times New Roman" w:hAnsi="Times New Roman" w:cs="Times New Roman"/>
          <w:color w:val="000000"/>
          <w:sz w:val="24"/>
          <w:szCs w:val="19"/>
          <w:lang w:val="en-US"/>
        </w:rPr>
        <w:t xml:space="preserve"> </w:t>
      </w:r>
      <w:proofErr w:type="spellStart"/>
      <w:r w:rsidR="00600E89" w:rsidRPr="009E1E0E">
        <w:rPr>
          <w:rFonts w:ascii="Times New Roman" w:hAnsi="Times New Roman" w:cs="Times New Roman"/>
          <w:color w:val="000000"/>
          <w:sz w:val="24"/>
          <w:szCs w:val="19"/>
          <w:lang w:val="en-US"/>
        </w:rPr>
        <w:t>janjetina</w:t>
      </w:r>
      <w:proofErr w:type="spellEnd"/>
      <w:r w:rsidR="00600E89" w:rsidRPr="009E1E0E">
        <w:rPr>
          <w:rFonts w:ascii="Times New Roman" w:hAnsi="Times New Roman" w:cs="Times New Roman"/>
          <w:color w:val="000000"/>
          <w:sz w:val="24"/>
          <w:szCs w:val="19"/>
          <w:lang w:val="en-US"/>
        </w:rPr>
        <w:t>” (</w:t>
      </w:r>
      <w:r w:rsidR="00600E89" w:rsidRPr="009E1E0E">
        <w:rPr>
          <w:rFonts w:ascii="Times New Roman" w:hAnsi="Times New Roman" w:cs="Times New Roman"/>
          <w:sz w:val="24"/>
          <w:szCs w:val="19"/>
          <w:lang w:val="en-US"/>
        </w:rPr>
        <w:t>GRGAS, 2014</w:t>
      </w:r>
      <w:r w:rsidR="00600E89" w:rsidRPr="009E1E0E">
        <w:rPr>
          <w:rFonts w:ascii="Times New Roman" w:hAnsi="Times New Roman" w:cs="Times New Roman"/>
          <w:color w:val="000000"/>
          <w:sz w:val="24"/>
          <w:szCs w:val="19"/>
          <w:lang w:val="en-US"/>
        </w:rPr>
        <w:t xml:space="preserve">). Meat quality comes from special management and feeding habits. </w:t>
      </w:r>
    </w:p>
    <w:p w14:paraId="762CEE92" w14:textId="77F4CBE6" w:rsidR="006214AD" w:rsidRPr="009E1E0E" w:rsidRDefault="0040747A" w:rsidP="0040747A">
      <w:pPr>
        <w:autoSpaceDE w:val="0"/>
        <w:autoSpaceDN w:val="0"/>
        <w:adjustRightInd w:val="0"/>
        <w:spacing w:after="0" w:line="360" w:lineRule="auto"/>
        <w:jc w:val="center"/>
        <w:rPr>
          <w:rFonts w:ascii="Times New Roman" w:hAnsi="Times New Roman" w:cs="Times New Roman"/>
          <w:color w:val="000000"/>
          <w:sz w:val="24"/>
          <w:szCs w:val="19"/>
          <w:lang w:val="en-US"/>
        </w:rPr>
      </w:pPr>
      <w:r w:rsidRPr="009E1E0E">
        <w:rPr>
          <w:rFonts w:ascii="Times New Roman" w:hAnsi="Times New Roman" w:cs="Times New Roman"/>
          <w:noProof/>
          <w:color w:val="000000"/>
          <w:sz w:val="24"/>
          <w:szCs w:val="19"/>
          <w:lang w:eastAsia="hr-HR"/>
        </w:rPr>
        <w:drawing>
          <wp:inline distT="0" distB="0" distL="0" distR="0" wp14:anchorId="148E82D1" wp14:editId="70D5369D">
            <wp:extent cx="4650533" cy="34912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53536" cy="3493459"/>
                    </a:xfrm>
                    <a:prstGeom prst="rect">
                      <a:avLst/>
                    </a:prstGeom>
                    <a:noFill/>
                  </pic:spPr>
                </pic:pic>
              </a:graphicData>
            </a:graphic>
          </wp:inline>
        </w:drawing>
      </w:r>
    </w:p>
    <w:p w14:paraId="442E22E3" w14:textId="77777777" w:rsidR="00600E89" w:rsidRPr="009E1E0E" w:rsidRDefault="00600E89" w:rsidP="006214AD">
      <w:pPr>
        <w:spacing w:line="360" w:lineRule="auto"/>
        <w:jc w:val="center"/>
        <w:rPr>
          <w:rFonts w:ascii="Times New Roman" w:hAnsi="Times New Roman" w:cs="Times New Roman"/>
          <w:sz w:val="20"/>
          <w:lang w:val="en-US"/>
        </w:rPr>
      </w:pPr>
      <w:r w:rsidRPr="009E1E0E">
        <w:rPr>
          <w:rFonts w:ascii="Times New Roman" w:hAnsi="Times New Roman" w:cs="Times New Roman"/>
          <w:sz w:val="20"/>
          <w:lang w:val="en-US"/>
        </w:rPr>
        <w:t xml:space="preserve">Fig. 2. Sheep with two lambs (Photography by Maja </w:t>
      </w:r>
      <w:proofErr w:type="spellStart"/>
      <w:r w:rsidRPr="009E1E0E">
        <w:rPr>
          <w:rFonts w:ascii="Times New Roman" w:hAnsi="Times New Roman" w:cs="Times New Roman"/>
          <w:sz w:val="20"/>
          <w:lang w:val="en-US"/>
        </w:rPr>
        <w:t>Popović</w:t>
      </w:r>
      <w:proofErr w:type="spellEnd"/>
      <w:r w:rsidRPr="009E1E0E">
        <w:rPr>
          <w:rFonts w:ascii="Times New Roman" w:hAnsi="Times New Roman" w:cs="Times New Roman"/>
          <w:sz w:val="20"/>
          <w:lang w:val="en-US"/>
        </w:rPr>
        <w:t>, PhD, Full professor)</w:t>
      </w:r>
    </w:p>
    <w:p w14:paraId="66B34B01" w14:textId="6D717422" w:rsidR="00600E89" w:rsidRPr="009E1E0E" w:rsidRDefault="00290196" w:rsidP="00600E89">
      <w:pPr>
        <w:autoSpaceDE w:val="0"/>
        <w:autoSpaceDN w:val="0"/>
        <w:adjustRightInd w:val="0"/>
        <w:spacing w:after="0" w:line="360" w:lineRule="auto"/>
        <w:jc w:val="both"/>
        <w:rPr>
          <w:rFonts w:ascii="Times New Roman" w:hAnsi="Times New Roman" w:cs="Times New Roman"/>
          <w:color w:val="000000"/>
          <w:sz w:val="24"/>
          <w:szCs w:val="19"/>
          <w:lang w:val="en-US"/>
        </w:rPr>
      </w:pPr>
      <w:r>
        <w:rPr>
          <w:rFonts w:ascii="Times New Roman" w:hAnsi="Times New Roman" w:cs="Times New Roman"/>
          <w:color w:val="000000"/>
          <w:sz w:val="24"/>
          <w:szCs w:val="19"/>
          <w:lang w:val="en-US"/>
        </w:rPr>
        <w:tab/>
      </w:r>
      <w:proofErr w:type="spellStart"/>
      <w:r w:rsidR="00600E89" w:rsidRPr="009E1E0E">
        <w:rPr>
          <w:rFonts w:ascii="Times New Roman" w:hAnsi="Times New Roman" w:cs="Times New Roman"/>
          <w:color w:val="000000"/>
          <w:sz w:val="24"/>
          <w:szCs w:val="19"/>
          <w:lang w:val="en-US"/>
        </w:rPr>
        <w:t>Lička</w:t>
      </w:r>
      <w:proofErr w:type="spellEnd"/>
      <w:r w:rsidR="00600E89" w:rsidRPr="009E1E0E">
        <w:rPr>
          <w:rFonts w:ascii="Times New Roman" w:hAnsi="Times New Roman" w:cs="Times New Roman"/>
          <w:color w:val="000000"/>
          <w:sz w:val="24"/>
          <w:szCs w:val="19"/>
          <w:lang w:val="en-US"/>
        </w:rPr>
        <w:t xml:space="preserve"> </w:t>
      </w:r>
      <w:proofErr w:type="spellStart"/>
      <w:r w:rsidR="00600E89" w:rsidRPr="009E1E0E">
        <w:rPr>
          <w:rFonts w:ascii="Times New Roman" w:hAnsi="Times New Roman" w:cs="Times New Roman"/>
          <w:color w:val="000000"/>
          <w:sz w:val="24"/>
          <w:szCs w:val="19"/>
          <w:lang w:val="en-US"/>
        </w:rPr>
        <w:t>pramenka</w:t>
      </w:r>
      <w:proofErr w:type="spellEnd"/>
      <w:r w:rsidR="00600E89" w:rsidRPr="009E1E0E">
        <w:rPr>
          <w:rFonts w:ascii="Times New Roman" w:hAnsi="Times New Roman" w:cs="Times New Roman"/>
          <w:color w:val="000000"/>
          <w:sz w:val="24"/>
          <w:szCs w:val="19"/>
          <w:lang w:val="en-US"/>
        </w:rPr>
        <w:t xml:space="preserve"> is even nowadays kept in traditional manner in small households and is very important for sustainable production and rural economy of Croatia. During history, this breed ha</w:t>
      </w:r>
      <w:r>
        <w:rPr>
          <w:rFonts w:ascii="Times New Roman" w:hAnsi="Times New Roman" w:cs="Times New Roman"/>
          <w:color w:val="000000"/>
          <w:sz w:val="24"/>
          <w:szCs w:val="19"/>
          <w:lang w:val="en-US"/>
        </w:rPr>
        <w:t>s</w:t>
      </w:r>
      <w:r w:rsidR="00600E89" w:rsidRPr="009E1E0E">
        <w:rPr>
          <w:rFonts w:ascii="Times New Roman" w:hAnsi="Times New Roman" w:cs="Times New Roman"/>
          <w:color w:val="000000"/>
          <w:sz w:val="24"/>
          <w:szCs w:val="19"/>
          <w:lang w:val="en-US"/>
        </w:rPr>
        <w:t xml:space="preserve"> justified its beneficial effect on inhabitants of very hard areas with harsh mountain climate and a relatively short vegetation period and is an </w:t>
      </w:r>
      <w:r>
        <w:rPr>
          <w:rFonts w:ascii="Times New Roman" w:hAnsi="Times New Roman" w:cs="Times New Roman"/>
          <w:color w:val="000000"/>
          <w:sz w:val="24"/>
          <w:szCs w:val="19"/>
          <w:lang w:val="en-US"/>
        </w:rPr>
        <w:t>ir</w:t>
      </w:r>
      <w:r w:rsidR="00600E89" w:rsidRPr="009E1E0E">
        <w:rPr>
          <w:rFonts w:ascii="Times New Roman" w:hAnsi="Times New Roman" w:cs="Times New Roman"/>
          <w:color w:val="000000"/>
          <w:sz w:val="24"/>
          <w:szCs w:val="19"/>
          <w:lang w:val="en-US"/>
        </w:rPr>
        <w:t>replaceable source for many traditional clothing items (</w:t>
      </w:r>
      <w:r w:rsidR="00C86194" w:rsidRPr="009E1E0E">
        <w:rPr>
          <w:rFonts w:ascii="Times New Roman" w:hAnsi="Times New Roman" w:cs="Times New Roman"/>
          <w:sz w:val="24"/>
          <w:szCs w:val="19"/>
          <w:lang w:val="en-US"/>
        </w:rPr>
        <w:t>BARAĆ et al., 2011</w:t>
      </w:r>
      <w:r w:rsidR="00600E89" w:rsidRPr="009E1E0E">
        <w:rPr>
          <w:rFonts w:ascii="Times New Roman" w:hAnsi="Times New Roman" w:cs="Times New Roman"/>
          <w:sz w:val="24"/>
          <w:szCs w:val="19"/>
          <w:lang w:val="en-US"/>
        </w:rPr>
        <w:t xml:space="preserve">). </w:t>
      </w:r>
      <w:r w:rsidR="00600E89" w:rsidRPr="009E1E0E">
        <w:rPr>
          <w:rFonts w:ascii="Times New Roman" w:hAnsi="Times New Roman" w:cs="Times New Roman"/>
          <w:color w:val="000000"/>
          <w:sz w:val="24"/>
          <w:szCs w:val="19"/>
          <w:lang w:val="en-US"/>
        </w:rPr>
        <w:t xml:space="preserve">Breeding and use of </w:t>
      </w:r>
      <w:proofErr w:type="spellStart"/>
      <w:r w:rsidR="00600E89" w:rsidRPr="009E1E0E">
        <w:rPr>
          <w:rFonts w:ascii="Times New Roman" w:hAnsi="Times New Roman" w:cs="Times New Roman"/>
          <w:color w:val="000000"/>
          <w:sz w:val="24"/>
          <w:szCs w:val="19"/>
          <w:lang w:val="en-US"/>
        </w:rPr>
        <w:t>lička</w:t>
      </w:r>
      <w:proofErr w:type="spellEnd"/>
      <w:r w:rsidR="00600E89" w:rsidRPr="009E1E0E">
        <w:rPr>
          <w:rFonts w:ascii="Times New Roman" w:hAnsi="Times New Roman" w:cs="Times New Roman"/>
          <w:color w:val="000000"/>
          <w:sz w:val="24"/>
          <w:szCs w:val="19"/>
          <w:lang w:val="en-US"/>
        </w:rPr>
        <w:t xml:space="preserve"> </w:t>
      </w:r>
      <w:proofErr w:type="spellStart"/>
      <w:r w:rsidR="00600E89" w:rsidRPr="009E1E0E">
        <w:rPr>
          <w:rFonts w:ascii="Times New Roman" w:hAnsi="Times New Roman" w:cs="Times New Roman"/>
          <w:color w:val="000000"/>
          <w:sz w:val="24"/>
          <w:szCs w:val="19"/>
          <w:lang w:val="en-US"/>
        </w:rPr>
        <w:t>pramenka</w:t>
      </w:r>
      <w:proofErr w:type="spellEnd"/>
      <w:r w:rsidR="00600E89" w:rsidRPr="009E1E0E">
        <w:rPr>
          <w:rFonts w:ascii="Times New Roman" w:hAnsi="Times New Roman" w:cs="Times New Roman"/>
          <w:color w:val="000000"/>
          <w:sz w:val="24"/>
          <w:szCs w:val="19"/>
          <w:lang w:val="en-US"/>
        </w:rPr>
        <w:t xml:space="preserve"> is a part of traditional products of </w:t>
      </w:r>
      <w:proofErr w:type="spellStart"/>
      <w:r w:rsidR="00600E89" w:rsidRPr="009E1E0E">
        <w:rPr>
          <w:rFonts w:ascii="Times New Roman" w:hAnsi="Times New Roman" w:cs="Times New Roman"/>
          <w:color w:val="000000"/>
          <w:sz w:val="24"/>
          <w:szCs w:val="19"/>
          <w:lang w:val="en-US"/>
        </w:rPr>
        <w:t>Lika</w:t>
      </w:r>
      <w:proofErr w:type="spellEnd"/>
      <w:r w:rsidR="00600E89" w:rsidRPr="009E1E0E">
        <w:rPr>
          <w:rFonts w:ascii="Times New Roman" w:hAnsi="Times New Roman" w:cs="Times New Roman"/>
          <w:color w:val="000000"/>
          <w:sz w:val="24"/>
          <w:szCs w:val="19"/>
          <w:lang w:val="en-US"/>
        </w:rPr>
        <w:t xml:space="preserve"> and Gorski </w:t>
      </w:r>
      <w:proofErr w:type="spellStart"/>
      <w:r w:rsidR="00600E89" w:rsidRPr="009E1E0E">
        <w:rPr>
          <w:rFonts w:ascii="Times New Roman" w:hAnsi="Times New Roman" w:cs="Times New Roman"/>
          <w:color w:val="000000"/>
          <w:sz w:val="24"/>
          <w:szCs w:val="19"/>
          <w:lang w:val="en-US"/>
        </w:rPr>
        <w:t>kotar</w:t>
      </w:r>
      <w:proofErr w:type="spellEnd"/>
      <w:r w:rsidR="00600E89" w:rsidRPr="009E1E0E">
        <w:rPr>
          <w:rFonts w:ascii="Times New Roman" w:hAnsi="Times New Roman" w:cs="Times New Roman"/>
          <w:color w:val="000000"/>
          <w:sz w:val="24"/>
          <w:szCs w:val="19"/>
          <w:lang w:val="en-US"/>
        </w:rPr>
        <w:t xml:space="preserve">, which are efficiently integrated in folklore and </w:t>
      </w:r>
      <w:r w:rsidR="00600E89" w:rsidRPr="009E1E0E">
        <w:rPr>
          <w:rFonts w:ascii="Times New Roman" w:hAnsi="Times New Roman" w:cs="Times New Roman"/>
          <w:color w:val="000000"/>
          <w:sz w:val="24"/>
          <w:szCs w:val="19"/>
          <w:lang w:val="en-US"/>
        </w:rPr>
        <w:lastRenderedPageBreak/>
        <w:t>touristic offer of that area (</w:t>
      </w:r>
      <w:r w:rsidR="00C86194" w:rsidRPr="009E1E0E">
        <w:rPr>
          <w:rFonts w:ascii="Times New Roman" w:hAnsi="Times New Roman" w:cs="Times New Roman"/>
          <w:sz w:val="24"/>
          <w:szCs w:val="19"/>
          <w:lang w:val="en-US"/>
        </w:rPr>
        <w:t>BARAĆ et al., 2011</w:t>
      </w:r>
      <w:r w:rsidR="00600E89" w:rsidRPr="009E1E0E">
        <w:rPr>
          <w:rFonts w:ascii="Times New Roman" w:hAnsi="Times New Roman" w:cs="Times New Roman"/>
          <w:color w:val="000000"/>
          <w:sz w:val="24"/>
          <w:szCs w:val="19"/>
          <w:lang w:val="en-US"/>
        </w:rPr>
        <w:t xml:space="preserve">). It is raised on open pastures in mountainous areas of </w:t>
      </w:r>
      <w:proofErr w:type="spellStart"/>
      <w:r w:rsidR="00600E89" w:rsidRPr="009E1E0E">
        <w:rPr>
          <w:rFonts w:ascii="Times New Roman" w:hAnsi="Times New Roman" w:cs="Times New Roman"/>
          <w:color w:val="000000"/>
          <w:sz w:val="24"/>
          <w:szCs w:val="19"/>
          <w:lang w:val="en-US"/>
        </w:rPr>
        <w:t>Lika</w:t>
      </w:r>
      <w:proofErr w:type="spellEnd"/>
      <w:r w:rsidR="00600E89" w:rsidRPr="009E1E0E">
        <w:rPr>
          <w:rFonts w:ascii="Times New Roman" w:hAnsi="Times New Roman" w:cs="Times New Roman"/>
          <w:color w:val="000000"/>
          <w:sz w:val="24"/>
          <w:szCs w:val="19"/>
          <w:lang w:val="en-US"/>
        </w:rPr>
        <w:t xml:space="preserve"> region, where pasture is abundant during summer, and nutrition is meagre during winter. </w:t>
      </w:r>
      <w:r w:rsidRPr="00290196">
        <w:rPr>
          <w:rFonts w:ascii="Times New Roman" w:hAnsi="Times New Roman" w:cs="Times New Roman"/>
          <w:color w:val="000000"/>
          <w:sz w:val="24"/>
          <w:szCs w:val="19"/>
          <w:lang w:val="en-US"/>
        </w:rPr>
        <w:t>Sheep stay on the same area for the whole year</w:t>
      </w:r>
      <w:r w:rsidR="00600E89" w:rsidRPr="009E1E0E">
        <w:rPr>
          <w:rFonts w:ascii="Times New Roman" w:hAnsi="Times New Roman" w:cs="Times New Roman"/>
          <w:color w:val="000000"/>
          <w:sz w:val="24"/>
          <w:szCs w:val="19"/>
          <w:lang w:val="en-US"/>
        </w:rPr>
        <w:t>, and are therefore very physically active, very strong, disease-resistant and modest in terms of their accommodation and nutritional requirements (</w:t>
      </w:r>
      <w:r w:rsidR="00C86194" w:rsidRPr="009E1E0E">
        <w:rPr>
          <w:rFonts w:ascii="Times New Roman" w:hAnsi="Times New Roman" w:cs="Times New Roman"/>
          <w:sz w:val="24"/>
          <w:szCs w:val="19"/>
          <w:lang w:val="en-US"/>
        </w:rPr>
        <w:t>UREMOVIĆ et al., 2002</w:t>
      </w:r>
      <w:r w:rsidR="00600E89" w:rsidRPr="009E1E0E">
        <w:rPr>
          <w:rFonts w:ascii="Times New Roman" w:hAnsi="Times New Roman" w:cs="Times New Roman"/>
          <w:color w:val="000000"/>
          <w:sz w:val="24"/>
          <w:szCs w:val="19"/>
          <w:lang w:val="en-US"/>
        </w:rPr>
        <w:t xml:space="preserve">). Being raised and pastured on karst plains, with special botanical composition of the meadows and pastures, along with physical activity, is what gives the meat special aromatic profile and </w:t>
      </w:r>
      <w:r w:rsidR="009E1E0E" w:rsidRPr="009E1E0E">
        <w:rPr>
          <w:rFonts w:ascii="Times New Roman" w:hAnsi="Times New Roman" w:cs="Times New Roman"/>
          <w:color w:val="000000"/>
          <w:sz w:val="24"/>
          <w:szCs w:val="19"/>
          <w:lang w:val="en-US"/>
        </w:rPr>
        <w:t>color</w:t>
      </w:r>
      <w:r w:rsidR="00600E89" w:rsidRPr="009E1E0E">
        <w:rPr>
          <w:rFonts w:ascii="Times New Roman" w:hAnsi="Times New Roman" w:cs="Times New Roman"/>
          <w:color w:val="000000"/>
          <w:sz w:val="24"/>
          <w:szCs w:val="19"/>
          <w:lang w:val="en-US"/>
        </w:rPr>
        <w:t xml:space="preserve">. </w:t>
      </w:r>
    </w:p>
    <w:p w14:paraId="07515370" w14:textId="6F6831A0" w:rsidR="00600E89" w:rsidRPr="009E1E0E" w:rsidRDefault="00290196" w:rsidP="00CE5225">
      <w:pPr>
        <w:autoSpaceDE w:val="0"/>
        <w:autoSpaceDN w:val="0"/>
        <w:adjustRightInd w:val="0"/>
        <w:spacing w:line="360" w:lineRule="auto"/>
        <w:jc w:val="both"/>
        <w:rPr>
          <w:rFonts w:ascii="Times New Roman" w:hAnsi="Times New Roman" w:cs="Times New Roman"/>
          <w:color w:val="000000"/>
          <w:sz w:val="24"/>
          <w:szCs w:val="19"/>
          <w:lang w:val="en-US"/>
        </w:rPr>
      </w:pPr>
      <w:r>
        <w:rPr>
          <w:rFonts w:ascii="Times New Roman" w:hAnsi="Times New Roman" w:cs="Times New Roman"/>
          <w:color w:val="000000"/>
          <w:sz w:val="24"/>
          <w:szCs w:val="19"/>
          <w:lang w:val="en-US"/>
        </w:rPr>
        <w:tab/>
      </w:r>
      <w:r w:rsidR="00600E89" w:rsidRPr="009E1E0E">
        <w:rPr>
          <w:rFonts w:ascii="Times New Roman" w:hAnsi="Times New Roman" w:cs="Times New Roman"/>
          <w:color w:val="000000"/>
          <w:sz w:val="24"/>
          <w:szCs w:val="19"/>
          <w:lang w:val="en-US"/>
        </w:rPr>
        <w:t xml:space="preserve">In recent years, there has been a trend of some intensification of management, </w:t>
      </w:r>
      <w:r>
        <w:rPr>
          <w:rFonts w:ascii="Times New Roman" w:hAnsi="Times New Roman" w:cs="Times New Roman"/>
          <w:color w:val="000000"/>
          <w:sz w:val="24"/>
          <w:szCs w:val="19"/>
          <w:lang w:val="en-US"/>
        </w:rPr>
        <w:t>regarding</w:t>
      </w:r>
      <w:r w:rsidR="00600E89" w:rsidRPr="009E1E0E">
        <w:rPr>
          <w:rFonts w:ascii="Times New Roman" w:hAnsi="Times New Roman" w:cs="Times New Roman"/>
          <w:color w:val="000000"/>
          <w:sz w:val="24"/>
          <w:szCs w:val="19"/>
          <w:lang w:val="en-US"/>
        </w:rPr>
        <w:t xml:space="preserve"> veterinary management and herd health control.</w:t>
      </w:r>
    </w:p>
    <w:p w14:paraId="0A583F2F" w14:textId="0B44C04A" w:rsidR="00600E89" w:rsidRPr="009E1E0E" w:rsidRDefault="00290196" w:rsidP="00CE5225">
      <w:pPr>
        <w:autoSpaceDE w:val="0"/>
        <w:autoSpaceDN w:val="0"/>
        <w:adjustRightInd w:val="0"/>
        <w:spacing w:line="360" w:lineRule="auto"/>
        <w:jc w:val="both"/>
        <w:rPr>
          <w:rFonts w:ascii="Times New Roman" w:hAnsi="Times New Roman" w:cs="Times New Roman"/>
          <w:i/>
          <w:color w:val="000000"/>
          <w:sz w:val="24"/>
          <w:szCs w:val="19"/>
          <w:lang w:val="en-US"/>
        </w:rPr>
      </w:pPr>
      <w:r>
        <w:rPr>
          <w:rFonts w:ascii="Times New Roman" w:hAnsi="Times New Roman" w:cs="Times New Roman"/>
          <w:i/>
          <w:color w:val="000000"/>
          <w:sz w:val="24"/>
          <w:szCs w:val="19"/>
          <w:lang w:val="en-US"/>
        </w:rPr>
        <w:tab/>
      </w:r>
      <w:r w:rsidR="000B5D20">
        <w:rPr>
          <w:rFonts w:ascii="Times New Roman" w:hAnsi="Times New Roman" w:cs="Times New Roman"/>
          <w:i/>
          <w:color w:val="000000"/>
          <w:sz w:val="24"/>
          <w:szCs w:val="19"/>
          <w:lang w:val="en-US"/>
        </w:rPr>
        <w:t xml:space="preserve">1.2. </w:t>
      </w:r>
      <w:r w:rsidR="00600E89" w:rsidRPr="009E1E0E">
        <w:rPr>
          <w:rFonts w:ascii="Times New Roman" w:hAnsi="Times New Roman" w:cs="Times New Roman"/>
          <w:i/>
          <w:color w:val="000000"/>
          <w:sz w:val="24"/>
          <w:szCs w:val="19"/>
          <w:lang w:val="en-US"/>
        </w:rPr>
        <w:t>Herd health control</w:t>
      </w:r>
    </w:p>
    <w:p w14:paraId="767CAE5C" w14:textId="67917F6B" w:rsidR="00600E89" w:rsidRPr="009E1E0E" w:rsidRDefault="00290196" w:rsidP="00C05CE2">
      <w:pPr>
        <w:spacing w:line="360" w:lineRule="auto"/>
        <w:jc w:val="both"/>
        <w:rPr>
          <w:rFonts w:ascii="Times New Roman" w:hAnsi="Times New Roman" w:cs="Times New Roman"/>
          <w:color w:val="000000"/>
          <w:sz w:val="24"/>
          <w:szCs w:val="19"/>
          <w:lang w:val="en-US"/>
        </w:rPr>
      </w:pPr>
      <w:r>
        <w:rPr>
          <w:rFonts w:ascii="Times New Roman" w:hAnsi="Times New Roman" w:cs="Times New Roman"/>
          <w:sz w:val="24"/>
          <w:lang w:val="en-US"/>
        </w:rPr>
        <w:tab/>
      </w:r>
      <w:r w:rsidR="00600E89" w:rsidRPr="009E1E0E">
        <w:rPr>
          <w:rFonts w:ascii="Times New Roman" w:hAnsi="Times New Roman" w:cs="Times New Roman"/>
          <w:sz w:val="24"/>
          <w:lang w:val="en-US"/>
        </w:rPr>
        <w:t xml:space="preserve">Even though there is no common conclusion about integrating animal health and production programs (CONSTABLE et al., 2017), monitoring of </w:t>
      </w:r>
      <w:r w:rsidR="00600E89" w:rsidRPr="009E1E0E">
        <w:rPr>
          <w:rFonts w:ascii="Times New Roman" w:hAnsi="Times New Roman" w:cs="Times New Roman"/>
          <w:color w:val="000000"/>
          <w:sz w:val="24"/>
          <w:szCs w:val="19"/>
          <w:lang w:val="en-US"/>
        </w:rPr>
        <w:t xml:space="preserve">herd health on regulatory basis must </w:t>
      </w:r>
      <w:r w:rsidR="00371879" w:rsidRPr="009E1E0E">
        <w:rPr>
          <w:rFonts w:ascii="Times New Roman" w:hAnsi="Times New Roman" w:cs="Times New Roman"/>
          <w:color w:val="000000"/>
          <w:sz w:val="24"/>
          <w:szCs w:val="19"/>
          <w:lang w:val="en-US"/>
        </w:rPr>
        <w:t>be</w:t>
      </w:r>
      <w:r w:rsidR="00600E89" w:rsidRPr="009E1E0E">
        <w:rPr>
          <w:rFonts w:ascii="Times New Roman" w:hAnsi="Times New Roman" w:cs="Times New Roman"/>
          <w:color w:val="000000"/>
          <w:sz w:val="24"/>
          <w:szCs w:val="19"/>
          <w:lang w:val="en-US"/>
        </w:rPr>
        <w:t xml:space="preserve"> </w:t>
      </w:r>
      <w:r w:rsidR="00371879" w:rsidRPr="009E1E0E">
        <w:rPr>
          <w:rFonts w:ascii="Times New Roman" w:hAnsi="Times New Roman" w:cs="Times New Roman"/>
          <w:color w:val="000000"/>
          <w:sz w:val="24"/>
          <w:szCs w:val="19"/>
          <w:lang w:val="en-US"/>
        </w:rPr>
        <w:t xml:space="preserve">seen as </w:t>
      </w:r>
      <w:r w:rsidR="00600E89" w:rsidRPr="009E1E0E">
        <w:rPr>
          <w:rFonts w:ascii="Times New Roman" w:hAnsi="Times New Roman" w:cs="Times New Roman"/>
          <w:color w:val="000000"/>
          <w:sz w:val="24"/>
          <w:szCs w:val="19"/>
          <w:lang w:val="en-US"/>
        </w:rPr>
        <w:t>an opportunity to improve profitability and sustainability of the agricultural enterprise while addressing animal welfare at the same time. Some recent studies have failed to identify beneficial effect of such programs on overall farm efficiency</w:t>
      </w:r>
      <w:r w:rsidR="00371879" w:rsidRPr="009E1E0E">
        <w:rPr>
          <w:rFonts w:ascii="Times New Roman" w:hAnsi="Times New Roman" w:cs="Times New Roman"/>
          <w:color w:val="000000"/>
          <w:sz w:val="24"/>
          <w:szCs w:val="19"/>
          <w:lang w:val="en-US"/>
        </w:rPr>
        <w:t>, but in dairy sector</w:t>
      </w:r>
      <w:r w:rsidR="00600E89" w:rsidRPr="009E1E0E">
        <w:rPr>
          <w:rFonts w:ascii="Times New Roman" w:hAnsi="Times New Roman" w:cs="Times New Roman"/>
          <w:color w:val="000000"/>
          <w:sz w:val="24"/>
          <w:szCs w:val="19"/>
          <w:lang w:val="en-US"/>
        </w:rPr>
        <w:t xml:space="preserve"> (</w:t>
      </w:r>
      <w:r w:rsidR="00600E89" w:rsidRPr="009E1E0E">
        <w:rPr>
          <w:rFonts w:ascii="Times New Roman" w:hAnsi="Times New Roman" w:cs="Times New Roman"/>
          <w:sz w:val="24"/>
          <w:szCs w:val="19"/>
          <w:lang w:val="en-US"/>
        </w:rPr>
        <w:t>DERKS et al., 2014a; DERKS et al., 2014b</w:t>
      </w:r>
      <w:r w:rsidR="00600E89" w:rsidRPr="009E1E0E">
        <w:rPr>
          <w:rFonts w:ascii="Times New Roman" w:hAnsi="Times New Roman" w:cs="Times New Roman"/>
          <w:color w:val="000000"/>
          <w:sz w:val="24"/>
          <w:szCs w:val="19"/>
          <w:lang w:val="en-US"/>
        </w:rPr>
        <w:t>).</w:t>
      </w:r>
      <w:r w:rsidR="00371879" w:rsidRPr="009E1E0E">
        <w:rPr>
          <w:rFonts w:ascii="Times New Roman" w:hAnsi="Times New Roman" w:cs="Times New Roman"/>
          <w:color w:val="000000"/>
          <w:sz w:val="24"/>
          <w:szCs w:val="19"/>
          <w:lang w:val="en-US"/>
        </w:rPr>
        <w:t xml:space="preserve"> </w:t>
      </w:r>
    </w:p>
    <w:p w14:paraId="6696B5B0" w14:textId="5B53D6C0" w:rsidR="00CE5225" w:rsidRPr="009E1E0E" w:rsidRDefault="00290196" w:rsidP="00505236">
      <w:pPr>
        <w:autoSpaceDE w:val="0"/>
        <w:autoSpaceDN w:val="0"/>
        <w:adjustRightInd w:val="0"/>
        <w:spacing w:line="360" w:lineRule="auto"/>
        <w:jc w:val="both"/>
        <w:rPr>
          <w:rFonts w:ascii="Times New Roman" w:hAnsi="Times New Roman" w:cs="Times New Roman"/>
          <w:sz w:val="24"/>
          <w:szCs w:val="24"/>
          <w:lang w:val="en-US"/>
        </w:rPr>
      </w:pPr>
      <w:r>
        <w:rPr>
          <w:rFonts w:ascii="Times New Roman" w:hAnsi="Times New Roman" w:cs="Times New Roman"/>
          <w:color w:val="000000"/>
          <w:sz w:val="24"/>
          <w:szCs w:val="19"/>
          <w:lang w:val="en-US"/>
        </w:rPr>
        <w:tab/>
      </w:r>
      <w:r w:rsidR="00600E89" w:rsidRPr="009E1E0E">
        <w:rPr>
          <w:rFonts w:ascii="Times New Roman" w:hAnsi="Times New Roman" w:cs="Times New Roman"/>
          <w:color w:val="000000"/>
          <w:sz w:val="24"/>
          <w:szCs w:val="19"/>
          <w:lang w:val="en-US"/>
        </w:rPr>
        <w:t xml:space="preserve">As described in </w:t>
      </w:r>
      <w:r w:rsidR="00600E89" w:rsidRPr="009E1E0E">
        <w:rPr>
          <w:rFonts w:ascii="Times New Roman" w:hAnsi="Times New Roman" w:cs="Times New Roman"/>
          <w:sz w:val="24"/>
          <w:szCs w:val="19"/>
          <w:lang w:val="en-US"/>
        </w:rPr>
        <w:t>CONSTABLE et al. (2017</w:t>
      </w:r>
      <w:r w:rsidR="00600E89" w:rsidRPr="009E1E0E">
        <w:rPr>
          <w:rFonts w:ascii="Times New Roman" w:hAnsi="Times New Roman" w:cs="Times New Roman"/>
          <w:color w:val="000000"/>
          <w:sz w:val="24"/>
          <w:szCs w:val="19"/>
          <w:lang w:val="en-US"/>
        </w:rPr>
        <w:t xml:space="preserve">), herd examination is necessary in the cases of outbreaks of disease, or problems of population productivity caused by subclinical disease. The integrated animal health and production management program </w:t>
      </w:r>
      <w:r w:rsidR="009E1E0E" w:rsidRPr="009E1E0E">
        <w:rPr>
          <w:rFonts w:ascii="Times New Roman" w:hAnsi="Times New Roman" w:cs="Times New Roman"/>
          <w:color w:val="000000"/>
          <w:sz w:val="24"/>
          <w:szCs w:val="19"/>
          <w:lang w:val="en-US"/>
        </w:rPr>
        <w:t>emphasizes</w:t>
      </w:r>
      <w:r w:rsidR="00600E89" w:rsidRPr="009E1E0E">
        <w:rPr>
          <w:rFonts w:ascii="Times New Roman" w:hAnsi="Times New Roman" w:cs="Times New Roman"/>
          <w:color w:val="000000"/>
          <w:sz w:val="24"/>
          <w:szCs w:val="19"/>
          <w:lang w:val="en-US"/>
        </w:rPr>
        <w:t xml:space="preserve"> the </w:t>
      </w:r>
      <w:r>
        <w:rPr>
          <w:rFonts w:ascii="Times New Roman" w:hAnsi="Times New Roman" w:cs="Times New Roman"/>
          <w:color w:val="000000"/>
          <w:sz w:val="24"/>
          <w:szCs w:val="19"/>
          <w:lang w:val="en-US"/>
        </w:rPr>
        <w:t xml:space="preserve">importance of its </w:t>
      </w:r>
      <w:r w:rsidR="00600E89" w:rsidRPr="009E1E0E">
        <w:rPr>
          <w:rFonts w:ascii="Times New Roman" w:hAnsi="Times New Roman" w:cs="Times New Roman"/>
          <w:color w:val="000000"/>
          <w:sz w:val="24"/>
          <w:szCs w:val="19"/>
          <w:lang w:val="en-US"/>
        </w:rPr>
        <w:t>management system, with the assumption that an optimized production system leads to a healthy herd. There is no single protocol for herd examination, for it depends on the type of disease or problem, which are usually multifactorial in origin. Once it is established that clinical illness is a result of disease, clinical examination is essential. Laboratory examination can follow and aid clinical examination in the making of diagnosis, or in the defin</w:t>
      </w:r>
      <w:r>
        <w:rPr>
          <w:rFonts w:ascii="Times New Roman" w:hAnsi="Times New Roman" w:cs="Times New Roman"/>
          <w:color w:val="000000"/>
          <w:sz w:val="24"/>
          <w:szCs w:val="19"/>
          <w:lang w:val="en-US"/>
        </w:rPr>
        <w:t>ing</w:t>
      </w:r>
      <w:r w:rsidR="00600E89" w:rsidRPr="009E1E0E">
        <w:rPr>
          <w:rFonts w:ascii="Times New Roman" w:hAnsi="Times New Roman" w:cs="Times New Roman"/>
          <w:color w:val="000000"/>
          <w:sz w:val="24"/>
          <w:szCs w:val="19"/>
          <w:lang w:val="en-US"/>
        </w:rPr>
        <w:t xml:space="preserve"> </w:t>
      </w:r>
      <w:r>
        <w:rPr>
          <w:rFonts w:ascii="Times New Roman" w:hAnsi="Times New Roman" w:cs="Times New Roman"/>
          <w:color w:val="000000"/>
          <w:sz w:val="24"/>
          <w:szCs w:val="19"/>
          <w:lang w:val="en-US"/>
        </w:rPr>
        <w:t xml:space="preserve">of the </w:t>
      </w:r>
      <w:r w:rsidR="00600E89" w:rsidRPr="009E1E0E">
        <w:rPr>
          <w:rFonts w:ascii="Times New Roman" w:hAnsi="Times New Roman" w:cs="Times New Roman"/>
          <w:color w:val="000000"/>
          <w:sz w:val="24"/>
          <w:szCs w:val="19"/>
          <w:lang w:val="en-US"/>
        </w:rPr>
        <w:t>risk factors. In addition, it can help to evaluate the efficiency of treatment and control strategies. Usually, laboratory examination of samples taken during clinical examination helps establish the presence and severity of organ dysfunction.</w:t>
      </w:r>
      <w:r w:rsidR="00600E89" w:rsidRPr="009E1E0E">
        <w:rPr>
          <w:lang w:val="en-US"/>
        </w:rPr>
        <w:t xml:space="preserve"> </w:t>
      </w:r>
      <w:r w:rsidR="009E1E0E" w:rsidRPr="009E1E0E">
        <w:rPr>
          <w:rFonts w:ascii="Times New Roman" w:hAnsi="Times New Roman" w:cs="Times New Roman"/>
          <w:sz w:val="24"/>
          <w:szCs w:val="24"/>
          <w:lang w:val="en-US"/>
        </w:rPr>
        <w:t>Hematological</w:t>
      </w:r>
      <w:r w:rsidR="00600E89" w:rsidRPr="009E1E0E">
        <w:rPr>
          <w:rFonts w:ascii="Times New Roman" w:hAnsi="Times New Roman" w:cs="Times New Roman"/>
          <w:sz w:val="24"/>
          <w:szCs w:val="24"/>
          <w:lang w:val="en-US"/>
        </w:rPr>
        <w:t xml:space="preserve"> and biochemical tests are an important tool for evaluation of nutritional and health status of farm animals and almost indispensable in organic farming, where allowed veterinary interventions are strictly regulated and limited in scope (ŠIMPRAGA et al., 2013).</w:t>
      </w:r>
      <w:r w:rsidR="00600E89" w:rsidRPr="009E1E0E">
        <w:rPr>
          <w:rFonts w:ascii="Times New Roman" w:hAnsi="Times New Roman" w:cs="Times New Roman"/>
          <w:color w:val="000000"/>
          <w:sz w:val="24"/>
          <w:szCs w:val="19"/>
          <w:lang w:val="en-US"/>
        </w:rPr>
        <w:t xml:space="preserve"> The </w:t>
      </w:r>
      <w:r w:rsidR="009E1E0E" w:rsidRPr="009E1E0E">
        <w:rPr>
          <w:rFonts w:ascii="Times New Roman" w:hAnsi="Times New Roman" w:cs="Times New Roman"/>
          <w:color w:val="000000"/>
          <w:sz w:val="24"/>
          <w:szCs w:val="19"/>
          <w:lang w:val="en-US"/>
        </w:rPr>
        <w:t>hematological</w:t>
      </w:r>
      <w:r w:rsidR="00600E89" w:rsidRPr="009E1E0E">
        <w:rPr>
          <w:rFonts w:ascii="Times New Roman" w:hAnsi="Times New Roman" w:cs="Times New Roman"/>
          <w:color w:val="000000"/>
          <w:sz w:val="24"/>
          <w:szCs w:val="19"/>
          <w:lang w:val="en-US"/>
        </w:rPr>
        <w:t xml:space="preserve"> data refer to cellular elements and their alterations, and also include quantitative and qualitative assessments of red and white blood cell series and morphological data relating to changes to cells. Th</w:t>
      </w:r>
      <w:r w:rsidR="00505236">
        <w:rPr>
          <w:rFonts w:ascii="Times New Roman" w:hAnsi="Times New Roman" w:cs="Times New Roman"/>
          <w:color w:val="000000"/>
          <w:sz w:val="24"/>
          <w:szCs w:val="19"/>
          <w:lang w:val="en-US"/>
        </w:rPr>
        <w:t>is</w:t>
      </w:r>
      <w:r w:rsidR="00600E89" w:rsidRPr="009E1E0E">
        <w:rPr>
          <w:rFonts w:ascii="Times New Roman" w:hAnsi="Times New Roman" w:cs="Times New Roman"/>
          <w:color w:val="000000"/>
          <w:sz w:val="24"/>
          <w:szCs w:val="19"/>
          <w:lang w:val="en-US"/>
        </w:rPr>
        <w:t xml:space="preserve"> data can </w:t>
      </w:r>
      <w:r w:rsidR="00600E89" w:rsidRPr="009E1E0E">
        <w:rPr>
          <w:rFonts w:ascii="Times New Roman" w:hAnsi="Times New Roman" w:cs="Times New Roman"/>
          <w:color w:val="000000"/>
          <w:sz w:val="24"/>
          <w:szCs w:val="19"/>
          <w:lang w:val="en-US"/>
        </w:rPr>
        <w:lastRenderedPageBreak/>
        <w:t>assist clinicians in diagnosing various diseases and pathological conditions (GALLO et al., 2017).</w:t>
      </w:r>
    </w:p>
    <w:p w14:paraId="7C05FDE5" w14:textId="353A07C6" w:rsidR="00600E89" w:rsidRPr="009E1E0E" w:rsidRDefault="00505236" w:rsidP="00505236">
      <w:pPr>
        <w:autoSpaceDE w:val="0"/>
        <w:autoSpaceDN w:val="0"/>
        <w:adjustRightInd w:val="0"/>
        <w:spacing w:line="360" w:lineRule="auto"/>
        <w:jc w:val="both"/>
        <w:rPr>
          <w:rFonts w:ascii="Times New Roman" w:hAnsi="Times New Roman" w:cs="Times New Roman"/>
          <w:sz w:val="24"/>
          <w:szCs w:val="24"/>
          <w:lang w:val="en-US"/>
        </w:rPr>
      </w:pPr>
      <w:r>
        <w:rPr>
          <w:rFonts w:ascii="Times New Roman" w:hAnsi="Times New Roman" w:cs="Times New Roman"/>
          <w:i/>
          <w:color w:val="000000"/>
          <w:sz w:val="24"/>
          <w:szCs w:val="19"/>
          <w:lang w:val="en-US"/>
        </w:rPr>
        <w:tab/>
      </w:r>
      <w:r w:rsidR="000B5D20">
        <w:rPr>
          <w:rFonts w:ascii="Times New Roman" w:hAnsi="Times New Roman" w:cs="Times New Roman"/>
          <w:i/>
          <w:color w:val="000000"/>
          <w:sz w:val="24"/>
          <w:szCs w:val="19"/>
          <w:lang w:val="en-US"/>
        </w:rPr>
        <w:t xml:space="preserve">1.3. </w:t>
      </w:r>
      <w:r w:rsidR="00600E89" w:rsidRPr="009E1E0E">
        <w:rPr>
          <w:rFonts w:ascii="Times New Roman" w:hAnsi="Times New Roman" w:cs="Times New Roman"/>
          <w:i/>
          <w:color w:val="000000"/>
          <w:sz w:val="24"/>
          <w:szCs w:val="19"/>
          <w:lang w:val="en-US"/>
        </w:rPr>
        <w:t xml:space="preserve">Blood </w:t>
      </w:r>
    </w:p>
    <w:p w14:paraId="0CEA33CE" w14:textId="04BE63A8" w:rsidR="00600E89" w:rsidRPr="009E1E0E" w:rsidRDefault="00505236" w:rsidP="00CE5225">
      <w:pPr>
        <w:spacing w:line="360" w:lineRule="auto"/>
        <w:jc w:val="both"/>
        <w:rPr>
          <w:rFonts w:ascii="Times New Roman" w:hAnsi="Times New Roman" w:cs="Times New Roman"/>
          <w:color w:val="000000"/>
          <w:sz w:val="24"/>
          <w:szCs w:val="19"/>
          <w:lang w:val="en-US"/>
        </w:rPr>
      </w:pPr>
      <w:r>
        <w:rPr>
          <w:rFonts w:ascii="Times New Roman" w:hAnsi="Times New Roman" w:cs="Times New Roman"/>
          <w:color w:val="000000"/>
          <w:sz w:val="24"/>
          <w:szCs w:val="19"/>
          <w:lang w:val="en-US"/>
        </w:rPr>
        <w:tab/>
      </w:r>
      <w:r w:rsidR="00600E89" w:rsidRPr="009E1E0E">
        <w:rPr>
          <w:rFonts w:ascii="Times New Roman" w:hAnsi="Times New Roman" w:cs="Times New Roman"/>
          <w:color w:val="000000"/>
          <w:sz w:val="24"/>
          <w:szCs w:val="19"/>
          <w:lang w:val="en-US"/>
        </w:rPr>
        <w:t xml:space="preserve">Blood makes up about 8 to 10 % of the body weight and its two main components are the blood plasma, the fluid part, and the blood cells, consisting out of erythrocytes, leucocytes and thrombocytes. The fluid part is known as blood plasma that makes 55 % of total blood volume and the rest comprises the cellular components or the formed elements. When a blood sample is centrifuged, it is separated into different layers, based on their density. Three complete layers are visible after centrifugation. The bottom layer is red in </w:t>
      </w:r>
      <w:r w:rsidR="009E1E0E" w:rsidRPr="009E1E0E">
        <w:rPr>
          <w:rFonts w:ascii="Times New Roman" w:hAnsi="Times New Roman" w:cs="Times New Roman"/>
          <w:color w:val="000000"/>
          <w:sz w:val="24"/>
          <w:szCs w:val="19"/>
          <w:lang w:val="en-US"/>
        </w:rPr>
        <w:t>color</w:t>
      </w:r>
      <w:r w:rsidR="00600E89" w:rsidRPr="009E1E0E">
        <w:rPr>
          <w:rFonts w:ascii="Times New Roman" w:hAnsi="Times New Roman" w:cs="Times New Roman"/>
          <w:color w:val="000000"/>
          <w:sz w:val="24"/>
          <w:szCs w:val="19"/>
          <w:lang w:val="en-US"/>
        </w:rPr>
        <w:t xml:space="preserve"> due to presence of red blood cells (RBCs). A white band is formed in the middle layer, which is also known as buffy coat and it is made up of white blood cells (WBCs) and platelets. The third or the top layer is a straw </w:t>
      </w:r>
      <w:r w:rsidR="009E1E0E" w:rsidRPr="009E1E0E">
        <w:rPr>
          <w:rFonts w:ascii="Times New Roman" w:hAnsi="Times New Roman" w:cs="Times New Roman"/>
          <w:color w:val="000000"/>
          <w:sz w:val="24"/>
          <w:szCs w:val="19"/>
          <w:lang w:val="en-US"/>
        </w:rPr>
        <w:t>colored</w:t>
      </w:r>
      <w:r w:rsidR="00600E89" w:rsidRPr="009E1E0E">
        <w:rPr>
          <w:rFonts w:ascii="Times New Roman" w:hAnsi="Times New Roman" w:cs="Times New Roman"/>
          <w:color w:val="000000"/>
          <w:sz w:val="24"/>
          <w:szCs w:val="19"/>
          <w:lang w:val="en-US"/>
        </w:rPr>
        <w:t xml:space="preserve"> liquid containing blood plasma, which consist of 92% water, 7% of plasma proteins and 1% other substances. It is mostly composed of dissolved proteins, mineral ions, glucose, clotting factors, oxygen and carbon dioxide. It circulates dissolved nutrients (amino acids, fatty acids and glucose) and removes waste products (carbon dioxide, lactic acid and urea) from the body. Other components of blood plasma are serum albumin, lipoprotein particles, immunoglobulins, electrolytes, etc. (KLEIN, 2013). </w:t>
      </w:r>
    </w:p>
    <w:p w14:paraId="0FD211D2" w14:textId="6C6BAE12" w:rsidR="00600E89" w:rsidRPr="009E1E0E" w:rsidRDefault="00B90AE7" w:rsidP="00600E89">
      <w:pPr>
        <w:spacing w:line="360" w:lineRule="auto"/>
        <w:jc w:val="both"/>
        <w:rPr>
          <w:rFonts w:ascii="Times New Roman" w:hAnsi="Times New Roman" w:cs="Times New Roman"/>
          <w:color w:val="000000"/>
          <w:sz w:val="24"/>
          <w:szCs w:val="19"/>
          <w:lang w:val="en-US"/>
        </w:rPr>
      </w:pPr>
      <w:r>
        <w:rPr>
          <w:rFonts w:ascii="Times New Roman" w:hAnsi="Times New Roman" w:cs="Times New Roman"/>
          <w:color w:val="000000"/>
          <w:sz w:val="24"/>
          <w:szCs w:val="19"/>
          <w:lang w:val="en-US"/>
        </w:rPr>
        <w:tab/>
      </w:r>
      <w:r w:rsidR="00600E89" w:rsidRPr="009E1E0E">
        <w:rPr>
          <w:rFonts w:ascii="Times New Roman" w:hAnsi="Times New Roman" w:cs="Times New Roman"/>
          <w:color w:val="000000"/>
          <w:sz w:val="24"/>
          <w:szCs w:val="19"/>
          <w:lang w:val="en-US"/>
        </w:rPr>
        <w:t>The blood in the body has two main functions. The major function of blood is transportation. Blood transports O</w:t>
      </w:r>
      <w:r w:rsidR="00600E89" w:rsidRPr="009E1E0E">
        <w:rPr>
          <w:rFonts w:ascii="Times New Roman" w:hAnsi="Times New Roman" w:cs="Times New Roman"/>
          <w:color w:val="000000"/>
          <w:sz w:val="24"/>
          <w:szCs w:val="19"/>
          <w:vertAlign w:val="subscript"/>
          <w:lang w:val="en-US"/>
        </w:rPr>
        <w:t>2</w:t>
      </w:r>
      <w:r w:rsidR="00600E89" w:rsidRPr="009E1E0E">
        <w:rPr>
          <w:rFonts w:ascii="Times New Roman" w:hAnsi="Times New Roman" w:cs="Times New Roman"/>
          <w:color w:val="000000"/>
          <w:sz w:val="24"/>
          <w:szCs w:val="19"/>
          <w:lang w:val="en-US"/>
        </w:rPr>
        <w:t xml:space="preserve"> and CO</w:t>
      </w:r>
      <w:r w:rsidR="00600E89" w:rsidRPr="009E1E0E">
        <w:rPr>
          <w:rFonts w:ascii="Times New Roman" w:hAnsi="Times New Roman" w:cs="Times New Roman"/>
          <w:color w:val="000000"/>
          <w:sz w:val="24"/>
          <w:szCs w:val="19"/>
          <w:vertAlign w:val="subscript"/>
          <w:lang w:val="en-US"/>
        </w:rPr>
        <w:t>2</w:t>
      </w:r>
      <w:r w:rsidR="00600E89" w:rsidRPr="009E1E0E">
        <w:rPr>
          <w:rFonts w:ascii="Times New Roman" w:hAnsi="Times New Roman" w:cs="Times New Roman"/>
          <w:color w:val="000000"/>
          <w:sz w:val="24"/>
          <w:szCs w:val="19"/>
          <w:lang w:val="en-US"/>
        </w:rPr>
        <w:t>, ions, energy sources and building blocks such as glucose, amino acids, and lipids, as well as waste products, such as urea.</w:t>
      </w:r>
      <w:r w:rsidR="00600E89" w:rsidRPr="009E1E0E">
        <w:rPr>
          <w:lang w:val="en-US"/>
        </w:rPr>
        <w:t xml:space="preserve"> </w:t>
      </w:r>
      <w:r w:rsidR="00600E89" w:rsidRPr="009E1E0E">
        <w:rPr>
          <w:rFonts w:ascii="Times New Roman" w:hAnsi="Times New Roman" w:cs="Times New Roman"/>
          <w:color w:val="000000"/>
          <w:sz w:val="24"/>
          <w:szCs w:val="19"/>
          <w:lang w:val="en-US"/>
        </w:rPr>
        <w:t>Hormones, which regulate various cellular processes, are primarily transported to their sites of action by the blood (SJAASTAD et al., 2010;</w:t>
      </w:r>
      <w:r w:rsidR="001B278C" w:rsidRPr="009E1E0E">
        <w:rPr>
          <w:rFonts w:ascii="Times New Roman" w:hAnsi="Times New Roman" w:cs="Times New Roman"/>
          <w:color w:val="000000"/>
          <w:sz w:val="24"/>
          <w:szCs w:val="19"/>
          <w:lang w:val="en-US"/>
        </w:rPr>
        <w:t xml:space="preserve"> </w:t>
      </w:r>
      <w:r w:rsidR="00600E89" w:rsidRPr="009E1E0E">
        <w:rPr>
          <w:rFonts w:ascii="Times New Roman" w:hAnsi="Times New Roman" w:cs="Times New Roman"/>
          <w:sz w:val="24"/>
          <w:szCs w:val="19"/>
          <w:lang w:val="en-US"/>
        </w:rPr>
        <w:t>THRALL</w:t>
      </w:r>
      <w:r w:rsidR="00935A23" w:rsidRPr="009E1E0E">
        <w:rPr>
          <w:rFonts w:ascii="Times New Roman" w:hAnsi="Times New Roman" w:cs="Times New Roman"/>
          <w:sz w:val="24"/>
          <w:szCs w:val="19"/>
          <w:lang w:val="en-US"/>
        </w:rPr>
        <w:t xml:space="preserve">, </w:t>
      </w:r>
      <w:r w:rsidR="00600E89" w:rsidRPr="009E1E0E">
        <w:rPr>
          <w:rFonts w:ascii="Times New Roman" w:hAnsi="Times New Roman" w:cs="Times New Roman"/>
          <w:sz w:val="24"/>
          <w:szCs w:val="19"/>
          <w:lang w:val="en-US"/>
        </w:rPr>
        <w:t>2012; REECE</w:t>
      </w:r>
      <w:r w:rsidR="00600E89" w:rsidRPr="009E1E0E">
        <w:rPr>
          <w:rFonts w:ascii="Times New Roman" w:hAnsi="Times New Roman" w:cs="Times New Roman"/>
          <w:color w:val="000000"/>
          <w:sz w:val="24"/>
          <w:szCs w:val="19"/>
          <w:lang w:val="en-US"/>
        </w:rPr>
        <w:t xml:space="preserve">, 2015). The second important task of the blood is to maintain homeostasis in the body. </w:t>
      </w:r>
      <w:r>
        <w:rPr>
          <w:rFonts w:ascii="Times New Roman" w:hAnsi="Times New Roman" w:cs="Times New Roman"/>
          <w:color w:val="000000"/>
          <w:sz w:val="24"/>
          <w:szCs w:val="19"/>
          <w:lang w:val="en-US"/>
        </w:rPr>
        <w:t>Therefore, b</w:t>
      </w:r>
      <w:r w:rsidR="00600E89" w:rsidRPr="009E1E0E">
        <w:rPr>
          <w:rFonts w:ascii="Times New Roman" w:hAnsi="Times New Roman" w:cs="Times New Roman"/>
          <w:color w:val="000000"/>
          <w:sz w:val="24"/>
          <w:szCs w:val="19"/>
          <w:lang w:val="en-US"/>
        </w:rPr>
        <w:t xml:space="preserve">lood regulates body temperature by distributing the heat produced by the chemical activity of the cells evenly, throughout the body. It is </w:t>
      </w:r>
      <w:r>
        <w:rPr>
          <w:rFonts w:ascii="Times New Roman" w:hAnsi="Times New Roman" w:cs="Times New Roman"/>
          <w:color w:val="000000"/>
          <w:sz w:val="24"/>
          <w:szCs w:val="19"/>
          <w:lang w:val="en-US"/>
        </w:rPr>
        <w:t>also</w:t>
      </w:r>
      <w:r w:rsidR="00600E89" w:rsidRPr="009E1E0E">
        <w:rPr>
          <w:rFonts w:ascii="Times New Roman" w:hAnsi="Times New Roman" w:cs="Times New Roman"/>
          <w:color w:val="000000"/>
          <w:sz w:val="24"/>
          <w:szCs w:val="19"/>
          <w:lang w:val="en-US"/>
        </w:rPr>
        <w:t xml:space="preserve"> responsible for the regulation of the blood pressure and the pH in the circulatory system. </w:t>
      </w:r>
      <w:r>
        <w:rPr>
          <w:rFonts w:ascii="Times New Roman" w:hAnsi="Times New Roman" w:cs="Times New Roman"/>
          <w:color w:val="000000"/>
          <w:sz w:val="24"/>
          <w:szCs w:val="19"/>
          <w:lang w:val="en-US"/>
        </w:rPr>
        <w:t>The</w:t>
      </w:r>
      <w:r w:rsidR="00600E89" w:rsidRPr="009E1E0E">
        <w:rPr>
          <w:rFonts w:ascii="Times New Roman" w:hAnsi="Times New Roman" w:cs="Times New Roman"/>
          <w:color w:val="000000"/>
          <w:sz w:val="24"/>
          <w:szCs w:val="19"/>
          <w:lang w:val="en-US"/>
        </w:rPr>
        <w:t xml:space="preserve"> third function of blood is to be one of the first </w:t>
      </w:r>
      <w:r w:rsidR="009E1E0E" w:rsidRPr="009E1E0E">
        <w:rPr>
          <w:rFonts w:ascii="Times New Roman" w:hAnsi="Times New Roman" w:cs="Times New Roman"/>
          <w:color w:val="000000"/>
          <w:sz w:val="24"/>
          <w:szCs w:val="19"/>
          <w:lang w:val="en-US"/>
        </w:rPr>
        <w:t>defense</w:t>
      </w:r>
      <w:r w:rsidR="00600E89" w:rsidRPr="009E1E0E">
        <w:rPr>
          <w:rFonts w:ascii="Times New Roman" w:hAnsi="Times New Roman" w:cs="Times New Roman"/>
          <w:color w:val="000000"/>
          <w:sz w:val="24"/>
          <w:szCs w:val="19"/>
          <w:lang w:val="en-US"/>
        </w:rPr>
        <w:t xml:space="preserve"> mechanisms against the invasion of microorganisms and their toxins due to phagocyte action of neutrophils and monocytes and presence of antibodies and antitoxins (SJAASTAD et al., 2010; REECE, 2015).</w:t>
      </w:r>
    </w:p>
    <w:p w14:paraId="090270AC" w14:textId="7A01E4D8" w:rsidR="00600E89" w:rsidRPr="009E1E0E" w:rsidRDefault="00B90AE7" w:rsidP="00C05CE2">
      <w:pPr>
        <w:spacing w:line="360" w:lineRule="auto"/>
        <w:jc w:val="both"/>
        <w:rPr>
          <w:rFonts w:ascii="Times New Roman" w:hAnsi="Times New Roman" w:cs="Times New Roman"/>
          <w:i/>
          <w:color w:val="000000"/>
          <w:sz w:val="24"/>
          <w:szCs w:val="19"/>
          <w:lang w:val="en-US"/>
        </w:rPr>
      </w:pPr>
      <w:r>
        <w:rPr>
          <w:rFonts w:ascii="Times New Roman" w:hAnsi="Times New Roman" w:cs="Times New Roman"/>
          <w:i/>
          <w:color w:val="000000"/>
          <w:sz w:val="24"/>
          <w:szCs w:val="19"/>
          <w:lang w:val="en-US"/>
        </w:rPr>
        <w:tab/>
      </w:r>
      <w:r w:rsidR="000B5D20">
        <w:rPr>
          <w:rFonts w:ascii="Times New Roman" w:hAnsi="Times New Roman" w:cs="Times New Roman"/>
          <w:i/>
          <w:color w:val="000000"/>
          <w:sz w:val="24"/>
          <w:szCs w:val="19"/>
          <w:lang w:val="en-US"/>
        </w:rPr>
        <w:t xml:space="preserve">1.4. </w:t>
      </w:r>
      <w:r w:rsidR="00600E89" w:rsidRPr="009E1E0E">
        <w:rPr>
          <w:rFonts w:ascii="Times New Roman" w:hAnsi="Times New Roman" w:cs="Times New Roman"/>
          <w:i/>
          <w:color w:val="000000"/>
          <w:sz w:val="24"/>
          <w:szCs w:val="19"/>
          <w:lang w:val="en-US"/>
        </w:rPr>
        <w:t>Erythrocytes</w:t>
      </w:r>
    </w:p>
    <w:p w14:paraId="3DA91F9F" w14:textId="238C606F" w:rsidR="00600E89" w:rsidRPr="009E1E0E" w:rsidRDefault="00B90AE7" w:rsidP="00C05CE2">
      <w:pPr>
        <w:spacing w:line="360" w:lineRule="auto"/>
        <w:jc w:val="both"/>
        <w:rPr>
          <w:rFonts w:ascii="Times New Roman" w:hAnsi="Times New Roman" w:cs="Times New Roman"/>
          <w:color w:val="000000"/>
          <w:sz w:val="24"/>
          <w:szCs w:val="19"/>
          <w:lang w:val="en-US"/>
        </w:rPr>
      </w:pPr>
      <w:r>
        <w:rPr>
          <w:rFonts w:ascii="Times New Roman" w:hAnsi="Times New Roman" w:cs="Times New Roman"/>
          <w:color w:val="000000"/>
          <w:sz w:val="24"/>
          <w:szCs w:val="19"/>
          <w:lang w:val="en-US"/>
        </w:rPr>
        <w:tab/>
      </w:r>
      <w:r w:rsidR="00600E89" w:rsidRPr="009E1E0E">
        <w:rPr>
          <w:rFonts w:ascii="Times New Roman" w:hAnsi="Times New Roman" w:cs="Times New Roman"/>
          <w:color w:val="000000"/>
          <w:sz w:val="24"/>
          <w:szCs w:val="19"/>
          <w:lang w:val="en-US"/>
        </w:rPr>
        <w:t>Erythrocytes or RBCs are cells responsible for oxygen transport to tissues. They are the most numerous cells, wh</w:t>
      </w:r>
      <w:r>
        <w:rPr>
          <w:rFonts w:ascii="Times New Roman" w:hAnsi="Times New Roman" w:cs="Times New Roman"/>
          <w:color w:val="000000"/>
          <w:sz w:val="24"/>
          <w:szCs w:val="19"/>
          <w:lang w:val="en-US"/>
        </w:rPr>
        <w:t>ose</w:t>
      </w:r>
      <w:r w:rsidR="00600E89" w:rsidRPr="009E1E0E">
        <w:rPr>
          <w:rFonts w:ascii="Times New Roman" w:hAnsi="Times New Roman" w:cs="Times New Roman"/>
          <w:color w:val="000000"/>
          <w:sz w:val="24"/>
          <w:szCs w:val="19"/>
          <w:lang w:val="en-US"/>
        </w:rPr>
        <w:t xml:space="preserve"> physiological range depends on species, and is measured in 10</w:t>
      </w:r>
      <w:r w:rsidR="00600E89" w:rsidRPr="009E1E0E">
        <w:rPr>
          <w:rFonts w:ascii="Times New Roman" w:hAnsi="Times New Roman" w:cs="Times New Roman"/>
          <w:color w:val="000000"/>
          <w:sz w:val="24"/>
          <w:szCs w:val="19"/>
          <w:vertAlign w:val="superscript"/>
          <w:lang w:val="en-US"/>
        </w:rPr>
        <w:t>12</w:t>
      </w:r>
      <w:r w:rsidR="00600E89" w:rsidRPr="009E1E0E">
        <w:rPr>
          <w:rFonts w:ascii="Times New Roman" w:hAnsi="Times New Roman" w:cs="Times New Roman"/>
          <w:color w:val="000000"/>
          <w:sz w:val="24"/>
          <w:szCs w:val="19"/>
          <w:lang w:val="en-US"/>
        </w:rPr>
        <w:t xml:space="preserve">/L. Erythrocytes from all mammals are </w:t>
      </w:r>
      <w:proofErr w:type="spellStart"/>
      <w:r w:rsidR="00600E89" w:rsidRPr="009E1E0E">
        <w:rPr>
          <w:rFonts w:ascii="Times New Roman" w:hAnsi="Times New Roman" w:cs="Times New Roman"/>
          <w:color w:val="000000"/>
          <w:sz w:val="24"/>
          <w:szCs w:val="19"/>
          <w:lang w:val="en-US"/>
        </w:rPr>
        <w:t>anucleated</w:t>
      </w:r>
      <w:proofErr w:type="spellEnd"/>
      <w:r w:rsidR="00600E89" w:rsidRPr="009E1E0E">
        <w:rPr>
          <w:rFonts w:ascii="Times New Roman" w:hAnsi="Times New Roman" w:cs="Times New Roman"/>
          <w:color w:val="000000"/>
          <w:sz w:val="24"/>
          <w:szCs w:val="19"/>
          <w:lang w:val="en-US"/>
        </w:rPr>
        <w:t xml:space="preserve">, and most are in the shape of biconcave discs </w:t>
      </w:r>
      <w:r w:rsidR="00600E89" w:rsidRPr="009E1E0E">
        <w:rPr>
          <w:rFonts w:ascii="Times New Roman" w:hAnsi="Times New Roman" w:cs="Times New Roman"/>
          <w:color w:val="000000"/>
          <w:sz w:val="24"/>
          <w:szCs w:val="19"/>
          <w:lang w:val="en-US"/>
        </w:rPr>
        <w:lastRenderedPageBreak/>
        <w:t xml:space="preserve">called </w:t>
      </w:r>
      <w:proofErr w:type="spellStart"/>
      <w:r w:rsidR="00600E89" w:rsidRPr="009E1E0E">
        <w:rPr>
          <w:rFonts w:ascii="Times New Roman" w:hAnsi="Times New Roman" w:cs="Times New Roman"/>
          <w:color w:val="000000"/>
          <w:sz w:val="24"/>
          <w:szCs w:val="19"/>
          <w:lang w:val="en-US"/>
        </w:rPr>
        <w:t>discocytes</w:t>
      </w:r>
      <w:proofErr w:type="spellEnd"/>
      <w:r w:rsidR="00600E89" w:rsidRPr="009E1E0E">
        <w:rPr>
          <w:rFonts w:ascii="Times New Roman" w:hAnsi="Times New Roman" w:cs="Times New Roman"/>
          <w:color w:val="000000"/>
          <w:sz w:val="24"/>
          <w:szCs w:val="19"/>
          <w:lang w:val="en-US"/>
        </w:rPr>
        <w:t>. The biconcavity causes stained RBCs to appear to have a central, pale area. Species with smaller erythrocytes, such as the cat, horse, cow, sheep, and goat, have less concavity and thus, little to no central pallor (HARVEY, 200</w:t>
      </w:r>
      <w:r w:rsidR="004E67A4" w:rsidRPr="009E1E0E">
        <w:rPr>
          <w:rFonts w:ascii="Times New Roman" w:hAnsi="Times New Roman" w:cs="Times New Roman"/>
          <w:color w:val="000000"/>
          <w:sz w:val="24"/>
          <w:szCs w:val="19"/>
          <w:lang w:val="en-US"/>
        </w:rPr>
        <w:t>9</w:t>
      </w:r>
      <w:r w:rsidR="00600E89" w:rsidRPr="009E1E0E">
        <w:rPr>
          <w:rFonts w:ascii="Times New Roman" w:hAnsi="Times New Roman" w:cs="Times New Roman"/>
          <w:color w:val="000000"/>
          <w:sz w:val="24"/>
          <w:szCs w:val="19"/>
          <w:lang w:val="en-US"/>
        </w:rPr>
        <w:t xml:space="preserve">). There are significant differences between individuals of the same species, and even within the same breed, because various factors such as sex, age, physical activity, nutritional status, pregnancy, lactation state, altitude, and emotional state all affect erythrocyte number (ADILI et al., 2017). In addition, their morphology differs in different species, especially regarding size, shape, amount of central pallor, tendency to form rouleaux, presence of basophilic stippling in regenerative response to anemia, and the presence of reticulocytes in response to anemia (ADILI et al., 2017). Variation in erythrocyte size is termed anisocytosis and is measured by RBC distribution width (RDW) </w:t>
      </w:r>
      <w:r w:rsidR="00600E89" w:rsidRPr="009E1E0E">
        <w:rPr>
          <w:rFonts w:ascii="Times New Roman" w:hAnsi="Times New Roman" w:cs="Times New Roman"/>
          <w:sz w:val="24"/>
          <w:szCs w:val="19"/>
          <w:lang w:val="en-US"/>
        </w:rPr>
        <w:t>(</w:t>
      </w:r>
      <w:r w:rsidR="00131952" w:rsidRPr="009E1E0E">
        <w:rPr>
          <w:rFonts w:ascii="Times New Roman" w:hAnsi="Times New Roman" w:cs="Times New Roman"/>
          <w:sz w:val="24"/>
          <w:szCs w:val="19"/>
          <w:lang w:val="en-US"/>
        </w:rPr>
        <w:t>BARGER</w:t>
      </w:r>
      <w:r w:rsidR="00600E89" w:rsidRPr="009E1E0E">
        <w:rPr>
          <w:rFonts w:ascii="Times New Roman" w:hAnsi="Times New Roman" w:cs="Times New Roman"/>
          <w:sz w:val="24"/>
          <w:szCs w:val="19"/>
          <w:lang w:val="en-US"/>
        </w:rPr>
        <w:t xml:space="preserve">, 2010). </w:t>
      </w:r>
      <w:r w:rsidR="00600E89" w:rsidRPr="009E1E0E">
        <w:rPr>
          <w:rFonts w:ascii="Times New Roman" w:hAnsi="Times New Roman" w:cs="Times New Roman"/>
          <w:color w:val="000000"/>
          <w:sz w:val="24"/>
          <w:szCs w:val="19"/>
          <w:lang w:val="en-US"/>
        </w:rPr>
        <w:t xml:space="preserve">This variation may </w:t>
      </w:r>
      <w:r>
        <w:rPr>
          <w:rFonts w:ascii="Times New Roman" w:hAnsi="Times New Roman" w:cs="Times New Roman"/>
          <w:color w:val="000000"/>
          <w:sz w:val="24"/>
          <w:szCs w:val="19"/>
          <w:lang w:val="en-US"/>
        </w:rPr>
        <w:t xml:space="preserve">be the </w:t>
      </w:r>
      <w:r w:rsidR="00600E89" w:rsidRPr="009E1E0E">
        <w:rPr>
          <w:rFonts w:ascii="Times New Roman" w:hAnsi="Times New Roman" w:cs="Times New Roman"/>
          <w:color w:val="000000"/>
          <w:sz w:val="24"/>
          <w:szCs w:val="19"/>
          <w:lang w:val="en-US"/>
        </w:rPr>
        <w:t xml:space="preserve">result </w:t>
      </w:r>
      <w:r>
        <w:rPr>
          <w:rFonts w:ascii="Times New Roman" w:hAnsi="Times New Roman" w:cs="Times New Roman"/>
          <w:color w:val="000000"/>
          <w:sz w:val="24"/>
          <w:szCs w:val="19"/>
          <w:lang w:val="en-US"/>
        </w:rPr>
        <w:t>of</w:t>
      </w:r>
      <w:r w:rsidR="00600E89" w:rsidRPr="009E1E0E">
        <w:rPr>
          <w:rFonts w:ascii="Times New Roman" w:hAnsi="Times New Roman" w:cs="Times New Roman"/>
          <w:color w:val="000000"/>
          <w:sz w:val="24"/>
          <w:szCs w:val="19"/>
          <w:lang w:val="en-US"/>
        </w:rPr>
        <w:t xml:space="preserve"> the presence of large cells (</w:t>
      </w:r>
      <w:r w:rsidR="00600E89" w:rsidRPr="009E1E0E">
        <w:rPr>
          <w:rFonts w:ascii="Times New Roman" w:hAnsi="Times New Roman" w:cs="Times New Roman"/>
          <w:i/>
          <w:color w:val="000000"/>
          <w:sz w:val="24"/>
          <w:szCs w:val="19"/>
          <w:lang w:val="en-US"/>
        </w:rPr>
        <w:t>i.e.</w:t>
      </w:r>
      <w:r w:rsidR="00600E89" w:rsidRPr="009E1E0E">
        <w:rPr>
          <w:rFonts w:ascii="Times New Roman" w:hAnsi="Times New Roman" w:cs="Times New Roman"/>
          <w:color w:val="000000"/>
          <w:sz w:val="24"/>
          <w:szCs w:val="19"/>
          <w:lang w:val="en-US"/>
        </w:rPr>
        <w:t xml:space="preserve"> macrocytes), small cells (</w:t>
      </w:r>
      <w:r w:rsidR="00600E89" w:rsidRPr="009E1E0E">
        <w:rPr>
          <w:rFonts w:ascii="Times New Roman" w:hAnsi="Times New Roman" w:cs="Times New Roman"/>
          <w:i/>
          <w:color w:val="000000"/>
          <w:sz w:val="24"/>
          <w:szCs w:val="19"/>
          <w:lang w:val="en-US"/>
        </w:rPr>
        <w:t>i.e.</w:t>
      </w:r>
      <w:r w:rsidR="00600E89" w:rsidRPr="009E1E0E">
        <w:rPr>
          <w:rFonts w:ascii="Times New Roman" w:hAnsi="Times New Roman" w:cs="Times New Roman"/>
          <w:color w:val="000000"/>
          <w:sz w:val="24"/>
          <w:szCs w:val="19"/>
          <w:lang w:val="en-US"/>
        </w:rPr>
        <w:t xml:space="preserve"> microcytes), or both. Mild to moderate anisocytosis is normal in ruminants (HARVEY, 200</w:t>
      </w:r>
      <w:r w:rsidR="004E67A4" w:rsidRPr="009E1E0E">
        <w:rPr>
          <w:rFonts w:ascii="Times New Roman" w:hAnsi="Times New Roman" w:cs="Times New Roman"/>
          <w:color w:val="000000"/>
          <w:sz w:val="24"/>
          <w:szCs w:val="19"/>
          <w:lang w:val="en-US"/>
        </w:rPr>
        <w:t>9</w:t>
      </w:r>
      <w:r w:rsidR="00600E89" w:rsidRPr="009E1E0E">
        <w:rPr>
          <w:rFonts w:ascii="Times New Roman" w:hAnsi="Times New Roman" w:cs="Times New Roman"/>
          <w:color w:val="000000"/>
          <w:sz w:val="24"/>
          <w:szCs w:val="19"/>
          <w:lang w:val="en-US"/>
        </w:rPr>
        <w:t>). Therefore, typical blood smear of sheep includes physiological different size of erythrocytes (Fig. 3</w:t>
      </w:r>
      <w:r w:rsidR="00C05CE2" w:rsidRPr="009E1E0E">
        <w:rPr>
          <w:rFonts w:ascii="Times New Roman" w:hAnsi="Times New Roman" w:cs="Times New Roman"/>
          <w:color w:val="000000"/>
          <w:sz w:val="24"/>
          <w:szCs w:val="19"/>
          <w:lang w:val="en-US"/>
        </w:rPr>
        <w:t>.</w:t>
      </w:r>
      <w:r w:rsidR="00600E89" w:rsidRPr="009E1E0E">
        <w:rPr>
          <w:rFonts w:ascii="Times New Roman" w:hAnsi="Times New Roman" w:cs="Times New Roman"/>
          <w:color w:val="000000"/>
          <w:sz w:val="24"/>
          <w:szCs w:val="19"/>
          <w:lang w:val="en-US"/>
        </w:rPr>
        <w:t xml:space="preserve">). </w:t>
      </w:r>
    </w:p>
    <w:p w14:paraId="1C2EE5E3" w14:textId="6E9F2CF6" w:rsidR="00600E89" w:rsidRPr="009E1E0E" w:rsidRDefault="0040747A" w:rsidP="00C05CE2">
      <w:pPr>
        <w:spacing w:line="360" w:lineRule="auto"/>
        <w:jc w:val="center"/>
        <w:rPr>
          <w:rFonts w:ascii="Times New Roman" w:hAnsi="Times New Roman" w:cs="Times New Roman"/>
          <w:color w:val="000000"/>
          <w:sz w:val="24"/>
          <w:szCs w:val="19"/>
          <w:lang w:val="en-US"/>
        </w:rPr>
      </w:pPr>
      <w:r w:rsidRPr="009E1E0E">
        <w:rPr>
          <w:rFonts w:ascii="Times New Roman" w:hAnsi="Times New Roman" w:cs="Times New Roman"/>
          <w:noProof/>
          <w:color w:val="000000"/>
          <w:sz w:val="24"/>
          <w:szCs w:val="19"/>
          <w:lang w:eastAsia="hr-HR"/>
        </w:rPr>
        <w:drawing>
          <wp:inline distT="0" distB="0" distL="0" distR="0" wp14:anchorId="2B7D6054" wp14:editId="136D994F">
            <wp:extent cx="3657600" cy="2810510"/>
            <wp:effectExtent l="0" t="0" r="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57600" cy="2810510"/>
                    </a:xfrm>
                    <a:prstGeom prst="rect">
                      <a:avLst/>
                    </a:prstGeom>
                    <a:noFill/>
                  </pic:spPr>
                </pic:pic>
              </a:graphicData>
            </a:graphic>
          </wp:inline>
        </w:drawing>
      </w:r>
    </w:p>
    <w:p w14:paraId="4E36081C" w14:textId="77777777" w:rsidR="00600E89" w:rsidRPr="009E1E0E" w:rsidRDefault="00600E89" w:rsidP="00C05CE2">
      <w:pPr>
        <w:spacing w:line="240" w:lineRule="auto"/>
        <w:jc w:val="center"/>
        <w:rPr>
          <w:rFonts w:ascii="Times New Roman" w:hAnsi="Times New Roman" w:cs="Times New Roman"/>
          <w:color w:val="000000"/>
          <w:sz w:val="20"/>
          <w:szCs w:val="19"/>
          <w:lang w:val="en-US"/>
        </w:rPr>
      </w:pPr>
      <w:r w:rsidRPr="009E1E0E">
        <w:rPr>
          <w:rFonts w:ascii="Times New Roman" w:hAnsi="Times New Roman" w:cs="Times New Roman"/>
          <w:color w:val="000000"/>
          <w:sz w:val="20"/>
          <w:szCs w:val="19"/>
          <w:lang w:val="en-US"/>
        </w:rPr>
        <w:t>Fig. 3. Physiologic anisocytosis of erythrocytes in sheep (star: the largest erythrocyte; arrow: one of the smallest erythrocytes)</w:t>
      </w:r>
    </w:p>
    <w:p w14:paraId="09E2016D" w14:textId="66FA1D7A" w:rsidR="00600E89" w:rsidRPr="009E1E0E" w:rsidRDefault="00B90AE7" w:rsidP="00600E89">
      <w:pPr>
        <w:spacing w:line="360" w:lineRule="auto"/>
        <w:jc w:val="both"/>
        <w:rPr>
          <w:rFonts w:ascii="Times New Roman" w:hAnsi="Times New Roman" w:cs="Times New Roman"/>
          <w:i/>
          <w:color w:val="000000"/>
          <w:sz w:val="24"/>
          <w:szCs w:val="19"/>
          <w:lang w:val="en-US"/>
        </w:rPr>
      </w:pPr>
      <w:r>
        <w:rPr>
          <w:rFonts w:ascii="Times New Roman" w:hAnsi="Times New Roman" w:cs="Times New Roman"/>
          <w:color w:val="000000"/>
          <w:sz w:val="24"/>
          <w:szCs w:val="19"/>
          <w:lang w:val="en-US"/>
        </w:rPr>
        <w:tab/>
      </w:r>
      <w:r w:rsidR="00600E89" w:rsidRPr="009E1E0E">
        <w:rPr>
          <w:rFonts w:ascii="Times New Roman" w:hAnsi="Times New Roman" w:cs="Times New Roman"/>
          <w:color w:val="000000"/>
          <w:sz w:val="24"/>
          <w:szCs w:val="19"/>
          <w:lang w:val="en-US"/>
        </w:rPr>
        <w:t xml:space="preserve">The production of erythrocytes is known as erythropoiesis. Before birth, erythrocyte formation occurs in the liver, spleen, and bone marrow. During the postnatal, growth, and adult periods, erythropoiesis is restricted almost exclusively to the bone marrow </w:t>
      </w:r>
      <w:r w:rsidR="00600E89" w:rsidRPr="009E1E0E">
        <w:rPr>
          <w:rFonts w:ascii="Times New Roman" w:hAnsi="Times New Roman" w:cs="Times New Roman"/>
          <w:sz w:val="24"/>
          <w:szCs w:val="19"/>
          <w:lang w:val="en-US"/>
        </w:rPr>
        <w:t xml:space="preserve">(REECE, 2015). </w:t>
      </w:r>
      <w:r w:rsidR="00600E89" w:rsidRPr="009E1E0E">
        <w:rPr>
          <w:rFonts w:ascii="Times New Roman" w:hAnsi="Times New Roman" w:cs="Times New Roman"/>
          <w:color w:val="000000"/>
          <w:sz w:val="24"/>
          <w:szCs w:val="19"/>
          <w:lang w:val="en-US"/>
        </w:rPr>
        <w:t>As an erythrocyte matures in the red bone marrow, especially in mammals</w:t>
      </w:r>
      <w:r>
        <w:rPr>
          <w:rFonts w:ascii="Times New Roman" w:hAnsi="Times New Roman" w:cs="Times New Roman"/>
          <w:color w:val="000000"/>
          <w:sz w:val="24"/>
          <w:szCs w:val="19"/>
          <w:lang w:val="en-US"/>
        </w:rPr>
        <w:t>,</w:t>
      </w:r>
      <w:r w:rsidR="00600E89" w:rsidRPr="009E1E0E">
        <w:rPr>
          <w:rFonts w:ascii="Times New Roman" w:hAnsi="Times New Roman" w:cs="Times New Roman"/>
          <w:color w:val="000000"/>
          <w:sz w:val="24"/>
          <w:szCs w:val="19"/>
          <w:lang w:val="en-US"/>
        </w:rPr>
        <w:t xml:space="preserve"> it extrudes its nucleus and most of its other organelles. During the first day or two that it is in the circulation, an immature erythrocyte, known as a reticulocyte, will still typically contain remnants of </w:t>
      </w:r>
      <w:r w:rsidR="00600E89" w:rsidRPr="009E1E0E">
        <w:rPr>
          <w:rFonts w:ascii="Times New Roman" w:hAnsi="Times New Roman" w:cs="Times New Roman"/>
          <w:color w:val="000000"/>
          <w:sz w:val="24"/>
          <w:szCs w:val="19"/>
          <w:lang w:val="en-US"/>
        </w:rPr>
        <w:lastRenderedPageBreak/>
        <w:t xml:space="preserve">organelles. Reticulocytes should comprise approximately 1-2% of the erythrocyte count and provide a rough estimate of the rate of RBC production, with abnormally low or high rates indicating deviations in the production of these cells. These </w:t>
      </w:r>
      <w:r>
        <w:rPr>
          <w:rFonts w:ascii="Times New Roman" w:hAnsi="Times New Roman" w:cs="Times New Roman"/>
          <w:color w:val="000000"/>
          <w:sz w:val="24"/>
          <w:szCs w:val="19"/>
          <w:lang w:val="en-US"/>
        </w:rPr>
        <w:t xml:space="preserve">organelle </w:t>
      </w:r>
      <w:r w:rsidR="00600E89" w:rsidRPr="009E1E0E">
        <w:rPr>
          <w:rFonts w:ascii="Times New Roman" w:hAnsi="Times New Roman" w:cs="Times New Roman"/>
          <w:color w:val="000000"/>
          <w:sz w:val="24"/>
          <w:szCs w:val="19"/>
          <w:lang w:val="en-US"/>
        </w:rPr>
        <w:t xml:space="preserve">remnants, primarily of networks of ribosomes, are quickly shed, however, </w:t>
      </w:r>
      <w:r>
        <w:rPr>
          <w:rFonts w:ascii="Times New Roman" w:hAnsi="Times New Roman" w:cs="Times New Roman"/>
          <w:color w:val="000000"/>
          <w:sz w:val="24"/>
          <w:szCs w:val="19"/>
          <w:lang w:val="en-US"/>
        </w:rPr>
        <w:t>whereas</w:t>
      </w:r>
      <w:r w:rsidR="00600E89" w:rsidRPr="009E1E0E">
        <w:rPr>
          <w:rFonts w:ascii="Times New Roman" w:hAnsi="Times New Roman" w:cs="Times New Roman"/>
          <w:color w:val="000000"/>
          <w:sz w:val="24"/>
          <w:szCs w:val="19"/>
          <w:lang w:val="en-US"/>
        </w:rPr>
        <w:t xml:space="preserve"> mature, circulating erythrocytes have few internal cellular structural components. Lacking mitochondria, for example, they rely on anaerobic respiration. This means that they do not utilize any of the oxygen they transport</w:t>
      </w:r>
      <w:r>
        <w:rPr>
          <w:rFonts w:ascii="Times New Roman" w:hAnsi="Times New Roman" w:cs="Times New Roman"/>
          <w:color w:val="000000"/>
          <w:sz w:val="24"/>
          <w:szCs w:val="19"/>
          <w:lang w:val="en-US"/>
        </w:rPr>
        <w:t xml:space="preserve">, </w:t>
      </w:r>
      <w:r w:rsidR="00600E89" w:rsidRPr="009E1E0E">
        <w:rPr>
          <w:rFonts w:ascii="Times New Roman" w:hAnsi="Times New Roman" w:cs="Times New Roman"/>
          <w:color w:val="000000"/>
          <w:sz w:val="24"/>
          <w:szCs w:val="19"/>
          <w:lang w:val="en-US"/>
        </w:rPr>
        <w:t>so they can deliver it all to the tissues. They also lack endoplasmic reticula and do not synthesize proteins (</w:t>
      </w:r>
      <w:r w:rsidR="009A2241" w:rsidRPr="009E1E0E">
        <w:rPr>
          <w:rFonts w:ascii="Times New Roman" w:hAnsi="Times New Roman" w:cs="Times New Roman"/>
          <w:color w:val="000000"/>
          <w:sz w:val="24"/>
          <w:szCs w:val="19"/>
          <w:lang w:val="en-US"/>
        </w:rPr>
        <w:t>OLVER et al.,</w:t>
      </w:r>
      <w:r w:rsidR="00600E89" w:rsidRPr="009E1E0E">
        <w:rPr>
          <w:rFonts w:ascii="Times New Roman" w:hAnsi="Times New Roman" w:cs="Times New Roman"/>
          <w:color w:val="000000"/>
          <w:sz w:val="24"/>
          <w:szCs w:val="19"/>
          <w:lang w:val="en-US"/>
        </w:rPr>
        <w:t xml:space="preserve"> 2010). Erythrocytes do contain some structural proteins that help the blood cells maintain their unique structure and enable them to change their shape to squeeze through capillaries. This includes the protein </w:t>
      </w:r>
      <w:proofErr w:type="spellStart"/>
      <w:r w:rsidR="00600E89" w:rsidRPr="009E1E0E">
        <w:rPr>
          <w:rFonts w:ascii="Times New Roman" w:hAnsi="Times New Roman" w:cs="Times New Roman"/>
          <w:color w:val="000000"/>
          <w:sz w:val="24"/>
          <w:szCs w:val="19"/>
          <w:lang w:val="en-US"/>
        </w:rPr>
        <w:t>spectrin</w:t>
      </w:r>
      <w:proofErr w:type="spellEnd"/>
      <w:r w:rsidR="00600E89" w:rsidRPr="009E1E0E">
        <w:rPr>
          <w:rFonts w:ascii="Times New Roman" w:hAnsi="Times New Roman" w:cs="Times New Roman"/>
          <w:color w:val="000000"/>
          <w:sz w:val="24"/>
          <w:szCs w:val="19"/>
          <w:lang w:val="en-US"/>
        </w:rPr>
        <w:t xml:space="preserve"> and actin, cytoskeletal </w:t>
      </w:r>
      <w:r w:rsidR="00600E89" w:rsidRPr="009E1E0E">
        <w:rPr>
          <w:rFonts w:ascii="Times New Roman" w:hAnsi="Times New Roman" w:cs="Times New Roman"/>
          <w:sz w:val="24"/>
          <w:szCs w:val="19"/>
          <w:lang w:val="en-US"/>
        </w:rPr>
        <w:t>proteins (THRALL, 2012)</w:t>
      </w:r>
      <w:r w:rsidR="00600E89" w:rsidRPr="009E1E0E">
        <w:rPr>
          <w:rFonts w:ascii="Times New Roman" w:hAnsi="Times New Roman" w:cs="Times New Roman"/>
          <w:color w:val="000000"/>
          <w:sz w:val="24"/>
          <w:szCs w:val="19"/>
          <w:lang w:val="en-US"/>
        </w:rPr>
        <w:t>. Erythrocytes are composed of 61% water, 32% protein (mostly hemoglobin), 7% carbohydrates, and 0.4% lipids. Isolated RBC membranes in most animals are composed of approximately 20% water, 40% protein, 35% lipid and 6% carbohydrate (</w:t>
      </w:r>
      <w:r w:rsidR="005415C9" w:rsidRPr="009E1E0E">
        <w:rPr>
          <w:rFonts w:ascii="Times New Roman" w:hAnsi="Times New Roman" w:cs="Times New Roman"/>
          <w:sz w:val="24"/>
          <w:szCs w:val="19"/>
          <w:lang w:val="en-US"/>
        </w:rPr>
        <w:t xml:space="preserve">OLVER et al., </w:t>
      </w:r>
      <w:r w:rsidR="00600E89" w:rsidRPr="009E1E0E">
        <w:rPr>
          <w:rFonts w:ascii="Times New Roman" w:hAnsi="Times New Roman" w:cs="Times New Roman"/>
          <w:color w:val="000000"/>
          <w:sz w:val="24"/>
          <w:szCs w:val="19"/>
          <w:lang w:val="en-US"/>
        </w:rPr>
        <w:t>2010; ADILI et al., 2016)</w:t>
      </w:r>
    </w:p>
    <w:p w14:paraId="175AB0FE" w14:textId="77777777" w:rsidR="00B173B7" w:rsidRDefault="00B173B7" w:rsidP="00CE5225">
      <w:pPr>
        <w:spacing w:line="360" w:lineRule="auto"/>
        <w:jc w:val="both"/>
        <w:rPr>
          <w:rFonts w:ascii="Times New Roman" w:hAnsi="Times New Roman" w:cs="Times New Roman"/>
          <w:color w:val="000000"/>
          <w:sz w:val="24"/>
          <w:szCs w:val="19"/>
          <w:lang w:val="en-US"/>
        </w:rPr>
      </w:pPr>
      <w:r>
        <w:rPr>
          <w:rFonts w:ascii="Times New Roman" w:hAnsi="Times New Roman" w:cs="Times New Roman"/>
          <w:color w:val="000000"/>
          <w:sz w:val="24"/>
          <w:szCs w:val="19"/>
          <w:lang w:val="en-US"/>
        </w:rPr>
        <w:tab/>
      </w:r>
      <w:r w:rsidR="00600E89" w:rsidRPr="009E1E0E">
        <w:rPr>
          <w:rFonts w:ascii="Times New Roman" w:hAnsi="Times New Roman" w:cs="Times New Roman"/>
          <w:color w:val="000000"/>
          <w:sz w:val="24"/>
          <w:szCs w:val="19"/>
          <w:lang w:val="en-US"/>
        </w:rPr>
        <w:t xml:space="preserve">Erythrocytes are biconcave disks, plump at their periphery and very thin in the </w:t>
      </w:r>
      <w:r w:rsidR="00C05CE2" w:rsidRPr="009E1E0E">
        <w:rPr>
          <w:rFonts w:ascii="Times New Roman" w:hAnsi="Times New Roman" w:cs="Times New Roman"/>
          <w:color w:val="000000"/>
          <w:sz w:val="24"/>
          <w:szCs w:val="19"/>
          <w:lang w:val="en-US"/>
        </w:rPr>
        <w:t>center</w:t>
      </w:r>
      <w:r w:rsidR="00600E89" w:rsidRPr="009E1E0E">
        <w:rPr>
          <w:rFonts w:ascii="Times New Roman" w:hAnsi="Times New Roman" w:cs="Times New Roman"/>
          <w:color w:val="000000"/>
          <w:sz w:val="24"/>
          <w:szCs w:val="19"/>
          <w:lang w:val="en-US"/>
        </w:rPr>
        <w:t xml:space="preserve">. Since they lack most organelles, there is more interior space for the presence of the hemoglobin molecules that transport gases. The biconcave shape also provides a greater surface area across which gas exchange can occur, relative to its volume; a sphere of a similar diameter would have a lower surface area-to-volume ratio. In the capillaries, the oxygen carried by the erythrocytes can diffuse into the plasma and then through the capillary walls to reach the cells. </w:t>
      </w:r>
      <w:r w:rsidRPr="00B173B7">
        <w:rPr>
          <w:rFonts w:ascii="Times New Roman" w:hAnsi="Times New Roman" w:cs="Times New Roman"/>
          <w:color w:val="000000"/>
          <w:sz w:val="24"/>
          <w:szCs w:val="19"/>
          <w:lang w:val="en-US"/>
        </w:rPr>
        <w:t xml:space="preserve">On the other hand, at the same time carbon dioxide produced by the cells as a waste product diffuses into the capillaries to be picked up by the erythrocytes. Capillary beds are extremely narrow, slowing the passage of the erythrocytes and providing an extended opportunity for the gas exchange to occur. However, the space within capillaries can be so tiny that, despite their own small size, erythrocytes may have to fold in on themselves if they are to make their way through. Their structural proteins like </w:t>
      </w:r>
      <w:proofErr w:type="spellStart"/>
      <w:r w:rsidRPr="00B173B7">
        <w:rPr>
          <w:rFonts w:ascii="Times New Roman" w:hAnsi="Times New Roman" w:cs="Times New Roman"/>
          <w:color w:val="000000"/>
          <w:sz w:val="24"/>
          <w:szCs w:val="19"/>
          <w:lang w:val="en-US"/>
        </w:rPr>
        <w:t>spectrin</w:t>
      </w:r>
      <w:proofErr w:type="spellEnd"/>
      <w:r w:rsidRPr="00B173B7">
        <w:rPr>
          <w:rFonts w:ascii="Times New Roman" w:hAnsi="Times New Roman" w:cs="Times New Roman"/>
          <w:color w:val="000000"/>
          <w:sz w:val="24"/>
          <w:szCs w:val="19"/>
          <w:lang w:val="en-US"/>
        </w:rPr>
        <w:t xml:space="preserve"> are flexible, allowing them to bend over themselves to a surprising degree, then spring back again when they enter a wider vessel. In wider vessels, erythrocytes may stack up much like a roll of coins, forming a rouleaux, from the French word for “roll.”</w:t>
      </w:r>
    </w:p>
    <w:p w14:paraId="05D3AD4E" w14:textId="32DDF963" w:rsidR="00C05CE2" w:rsidRPr="009E1E0E" w:rsidRDefault="00B173B7" w:rsidP="00CE5225">
      <w:pPr>
        <w:spacing w:line="360" w:lineRule="auto"/>
        <w:jc w:val="both"/>
        <w:rPr>
          <w:rFonts w:ascii="Times New Roman" w:hAnsi="Times New Roman" w:cs="Times New Roman"/>
          <w:color w:val="000000"/>
          <w:sz w:val="24"/>
          <w:szCs w:val="19"/>
          <w:lang w:val="en-US"/>
        </w:rPr>
      </w:pPr>
      <w:r>
        <w:rPr>
          <w:rFonts w:ascii="Times New Roman" w:hAnsi="Times New Roman" w:cs="Times New Roman"/>
          <w:color w:val="000000"/>
          <w:sz w:val="24"/>
          <w:szCs w:val="19"/>
          <w:lang w:val="en-US"/>
        </w:rPr>
        <w:tab/>
      </w:r>
      <w:r w:rsidRPr="00B173B7">
        <w:rPr>
          <w:rFonts w:ascii="Times New Roman" w:hAnsi="Times New Roman" w:cs="Times New Roman"/>
          <w:color w:val="000000"/>
          <w:sz w:val="24"/>
          <w:szCs w:val="19"/>
          <w:lang w:val="en-US"/>
        </w:rPr>
        <w:t xml:space="preserve">The life span of erythrocytes varies between species. For adult ruminants, it varies between 125 to 160 days (ovine 70 to 150 days), and is the longest life span between domestic animals (horse 140 to 150 days, pigs 75 to 95 days, dogs 100 to 120 days, and 70 to 80 days in cats) </w:t>
      </w:r>
      <w:r w:rsidR="00600E89" w:rsidRPr="009E1E0E">
        <w:rPr>
          <w:rFonts w:ascii="Times New Roman" w:hAnsi="Times New Roman" w:cs="Times New Roman"/>
          <w:sz w:val="24"/>
          <w:szCs w:val="19"/>
          <w:lang w:val="en-US"/>
        </w:rPr>
        <w:t>(REESE, 2015</w:t>
      </w:r>
      <w:r>
        <w:rPr>
          <w:rFonts w:ascii="Times New Roman" w:hAnsi="Times New Roman" w:cs="Times New Roman"/>
          <w:sz w:val="24"/>
          <w:szCs w:val="19"/>
          <w:lang w:val="en-US"/>
        </w:rPr>
        <w:t xml:space="preserve">; </w:t>
      </w:r>
      <w:r w:rsidR="00600E89" w:rsidRPr="009E1E0E">
        <w:rPr>
          <w:rFonts w:ascii="Times New Roman" w:hAnsi="Times New Roman" w:cs="Times New Roman"/>
          <w:sz w:val="24"/>
          <w:szCs w:val="19"/>
          <w:lang w:val="en-US"/>
        </w:rPr>
        <w:t xml:space="preserve">ADILI et al., 2016). </w:t>
      </w:r>
      <w:r w:rsidRPr="00B173B7">
        <w:rPr>
          <w:rFonts w:ascii="Times New Roman" w:hAnsi="Times New Roman" w:cs="Times New Roman"/>
          <w:color w:val="000000"/>
          <w:sz w:val="24"/>
          <w:szCs w:val="19"/>
          <w:lang w:val="en-US"/>
        </w:rPr>
        <w:t xml:space="preserve">As RBCs age, they encounter several metabolic </w:t>
      </w:r>
      <w:r w:rsidRPr="00B173B7">
        <w:rPr>
          <w:rFonts w:ascii="Times New Roman" w:hAnsi="Times New Roman" w:cs="Times New Roman"/>
          <w:color w:val="000000"/>
          <w:sz w:val="24"/>
          <w:szCs w:val="19"/>
          <w:lang w:val="en-US"/>
        </w:rPr>
        <w:lastRenderedPageBreak/>
        <w:t xml:space="preserve">changes regarding their membrane and shape: membrane becomes more fragile and rigid, and they change their shape form discoidal to poorly deformable spherocyte. Approximately 10% of erythrocytes undergo intravascular hemolysis, and the majority is selectively removed from the blood by macrophages in spleen, liver and bone marrow </w:t>
      </w:r>
      <w:r w:rsidR="00600E89" w:rsidRPr="009E1E0E">
        <w:rPr>
          <w:rFonts w:ascii="Times New Roman" w:hAnsi="Times New Roman" w:cs="Times New Roman"/>
          <w:color w:val="000000"/>
          <w:sz w:val="24"/>
          <w:szCs w:val="19"/>
          <w:lang w:val="en-US"/>
        </w:rPr>
        <w:t>(D'ALESSANDRO et al., 2013; REECE, 2015).</w:t>
      </w:r>
    </w:p>
    <w:p w14:paraId="1F0E6BF5" w14:textId="76818F37" w:rsidR="00600E89" w:rsidRPr="009E1E0E" w:rsidRDefault="00C247C8" w:rsidP="00CE5225">
      <w:pPr>
        <w:spacing w:line="360" w:lineRule="auto"/>
        <w:jc w:val="both"/>
        <w:rPr>
          <w:rFonts w:ascii="Times New Roman" w:hAnsi="Times New Roman" w:cs="Times New Roman"/>
          <w:color w:val="000000"/>
          <w:sz w:val="24"/>
          <w:szCs w:val="19"/>
          <w:lang w:val="en-US"/>
        </w:rPr>
      </w:pPr>
      <w:r>
        <w:rPr>
          <w:rFonts w:ascii="Times New Roman" w:hAnsi="Times New Roman" w:cs="Times New Roman"/>
          <w:i/>
          <w:color w:val="000000"/>
          <w:sz w:val="24"/>
          <w:szCs w:val="19"/>
          <w:lang w:val="en-US"/>
        </w:rPr>
        <w:tab/>
      </w:r>
      <w:r w:rsidR="000B5D20">
        <w:rPr>
          <w:rFonts w:ascii="Times New Roman" w:hAnsi="Times New Roman" w:cs="Times New Roman"/>
          <w:i/>
          <w:color w:val="000000"/>
          <w:sz w:val="24"/>
          <w:szCs w:val="19"/>
          <w:lang w:val="en-US"/>
        </w:rPr>
        <w:t xml:space="preserve">1.5. </w:t>
      </w:r>
      <w:r w:rsidR="00600E89" w:rsidRPr="009E1E0E">
        <w:rPr>
          <w:rFonts w:ascii="Times New Roman" w:hAnsi="Times New Roman" w:cs="Times New Roman"/>
          <w:i/>
          <w:color w:val="000000"/>
          <w:sz w:val="24"/>
          <w:szCs w:val="19"/>
          <w:lang w:val="en-US"/>
        </w:rPr>
        <w:t>Hematological analysis and parameters</w:t>
      </w:r>
    </w:p>
    <w:p w14:paraId="4E36C131" w14:textId="6E9BF751" w:rsidR="00C05CE2" w:rsidRPr="009E1E0E" w:rsidRDefault="00C247C8" w:rsidP="00CE5225">
      <w:pPr>
        <w:spacing w:line="360" w:lineRule="auto"/>
        <w:jc w:val="both"/>
        <w:rPr>
          <w:rFonts w:ascii="Times New Roman" w:hAnsi="Times New Roman" w:cs="Times New Roman"/>
          <w:color w:val="000000"/>
          <w:sz w:val="24"/>
          <w:szCs w:val="19"/>
          <w:lang w:val="en-US"/>
        </w:rPr>
      </w:pPr>
      <w:r>
        <w:rPr>
          <w:rFonts w:ascii="Times New Roman" w:hAnsi="Times New Roman" w:cs="Times New Roman"/>
          <w:color w:val="000000"/>
          <w:sz w:val="24"/>
          <w:szCs w:val="19"/>
          <w:lang w:val="en-US"/>
        </w:rPr>
        <w:tab/>
      </w:r>
      <w:r w:rsidR="00600E89" w:rsidRPr="009E1E0E">
        <w:rPr>
          <w:rFonts w:ascii="Times New Roman" w:hAnsi="Times New Roman" w:cs="Times New Roman"/>
          <w:color w:val="000000"/>
          <w:sz w:val="24"/>
          <w:szCs w:val="19"/>
          <w:lang w:val="en-US"/>
        </w:rPr>
        <w:t xml:space="preserve">The </w:t>
      </w:r>
      <w:r w:rsidR="009E1E0E" w:rsidRPr="009E1E0E">
        <w:rPr>
          <w:rFonts w:ascii="Times New Roman" w:hAnsi="Times New Roman" w:cs="Times New Roman"/>
          <w:color w:val="000000"/>
          <w:sz w:val="24"/>
          <w:szCs w:val="19"/>
          <w:lang w:val="en-US"/>
        </w:rPr>
        <w:t>hematological</w:t>
      </w:r>
      <w:r w:rsidR="00600E89" w:rsidRPr="009E1E0E">
        <w:rPr>
          <w:rFonts w:ascii="Times New Roman" w:hAnsi="Times New Roman" w:cs="Times New Roman"/>
          <w:color w:val="000000"/>
          <w:sz w:val="24"/>
          <w:szCs w:val="19"/>
          <w:lang w:val="en-US"/>
        </w:rPr>
        <w:t xml:space="preserve"> parameters that should be measured are those recommended by the International Committee for Clinical Pathology Harmonization and include RBC count, </w:t>
      </w:r>
      <w:r w:rsidR="009E1E0E" w:rsidRPr="009E1E0E">
        <w:rPr>
          <w:rFonts w:ascii="Times New Roman" w:hAnsi="Times New Roman" w:cs="Times New Roman"/>
          <w:sz w:val="24"/>
          <w:szCs w:val="19"/>
          <w:lang w:val="en-US"/>
        </w:rPr>
        <w:t>hemoglobin</w:t>
      </w:r>
      <w:r w:rsidR="00600E89" w:rsidRPr="009E1E0E">
        <w:rPr>
          <w:rFonts w:ascii="Times New Roman" w:hAnsi="Times New Roman" w:cs="Times New Roman"/>
          <w:sz w:val="24"/>
          <w:szCs w:val="19"/>
          <w:lang w:val="en-US"/>
        </w:rPr>
        <w:t xml:space="preserve"> (Hgb) </w:t>
      </w:r>
      <w:r w:rsidR="00600E89" w:rsidRPr="009E1E0E">
        <w:rPr>
          <w:rFonts w:ascii="Times New Roman" w:hAnsi="Times New Roman" w:cs="Times New Roman"/>
          <w:color w:val="000000"/>
          <w:sz w:val="24"/>
          <w:szCs w:val="19"/>
          <w:lang w:val="en-US"/>
        </w:rPr>
        <w:t>and packed cell volume (PCV) or hematocrit</w:t>
      </w:r>
      <w:r w:rsidR="00C05CE2" w:rsidRPr="009E1E0E">
        <w:rPr>
          <w:rFonts w:ascii="Times New Roman" w:hAnsi="Times New Roman" w:cs="Times New Roman"/>
          <w:color w:val="000000"/>
          <w:sz w:val="24"/>
          <w:szCs w:val="19"/>
          <w:lang w:val="en-US"/>
        </w:rPr>
        <w:t xml:space="preserve"> (HCT)</w:t>
      </w:r>
      <w:r w:rsidR="00600E89" w:rsidRPr="009E1E0E">
        <w:rPr>
          <w:rFonts w:ascii="Times New Roman" w:hAnsi="Times New Roman" w:cs="Times New Roman"/>
          <w:color w:val="000000"/>
          <w:sz w:val="24"/>
          <w:szCs w:val="19"/>
          <w:lang w:val="en-US"/>
        </w:rPr>
        <w:t>, RBC indices: mean corpuscular volume (MCV), mean corpuscular hemoglobin (MCH), mean corpuscular hemoglobin concentration (MCHC), RBC morphology, white blood cell count (WBC), absolute differential WBC count: neutrophils (mature and band cells), lymphocytes, monocytes, eosinophils, basophils and thrombocytes (platelets, PLT).</w:t>
      </w:r>
      <w:r w:rsidR="00600E89" w:rsidRPr="009E1E0E">
        <w:rPr>
          <w:rFonts w:ascii="Times New Roman" w:hAnsi="Times New Roman" w:cs="Times New Roman"/>
          <w:lang w:val="en-US"/>
        </w:rPr>
        <w:t xml:space="preserve"> </w:t>
      </w:r>
      <w:r w:rsidR="00600E89" w:rsidRPr="009E1E0E">
        <w:rPr>
          <w:rFonts w:ascii="Times New Roman" w:hAnsi="Times New Roman" w:cs="Times New Roman"/>
          <w:color w:val="000000"/>
          <w:sz w:val="24"/>
          <w:szCs w:val="19"/>
          <w:lang w:val="en-US"/>
        </w:rPr>
        <w:t xml:space="preserve">In addition, RBC distribution width </w:t>
      </w:r>
      <w:r w:rsidR="00600E89" w:rsidRPr="009E1E0E">
        <w:rPr>
          <w:rFonts w:ascii="Times New Roman" w:hAnsi="Times New Roman" w:cs="Times New Roman"/>
          <w:sz w:val="24"/>
          <w:szCs w:val="24"/>
          <w:lang w:val="en-US"/>
        </w:rPr>
        <w:t xml:space="preserve">(RDW) </w:t>
      </w:r>
      <w:r w:rsidR="00600E89" w:rsidRPr="009E1E0E">
        <w:rPr>
          <w:rFonts w:ascii="Times New Roman" w:hAnsi="Times New Roman" w:cs="Times New Roman"/>
          <w:color w:val="000000"/>
          <w:sz w:val="24"/>
          <w:szCs w:val="19"/>
          <w:lang w:val="en-US"/>
        </w:rPr>
        <w:t>and mean platelet volume</w:t>
      </w:r>
      <w:r w:rsidR="00600E89" w:rsidRPr="009E1E0E">
        <w:rPr>
          <w:rFonts w:ascii="Times New Roman" w:hAnsi="Times New Roman" w:cs="Times New Roman"/>
          <w:sz w:val="24"/>
          <w:szCs w:val="24"/>
          <w:lang w:val="en-US"/>
        </w:rPr>
        <w:t>, platelet distribution width</w:t>
      </w:r>
      <w:r w:rsidR="00600E89" w:rsidRPr="009E1E0E">
        <w:rPr>
          <w:rFonts w:ascii="Times New Roman" w:hAnsi="Times New Roman" w:cs="Times New Roman"/>
          <w:sz w:val="24"/>
          <w:szCs w:val="19"/>
          <w:lang w:val="en-US"/>
        </w:rPr>
        <w:t xml:space="preserve"> </w:t>
      </w:r>
      <w:r w:rsidR="00600E89" w:rsidRPr="009E1E0E">
        <w:rPr>
          <w:rFonts w:ascii="Times New Roman" w:hAnsi="Times New Roman" w:cs="Times New Roman"/>
          <w:color w:val="000000"/>
          <w:sz w:val="24"/>
          <w:szCs w:val="19"/>
          <w:lang w:val="en-US"/>
        </w:rPr>
        <w:t xml:space="preserve">may sometimes be useful to assess changes in RBC populations and PLTs, respectively. </w:t>
      </w:r>
      <w:r w:rsidRPr="00C247C8">
        <w:rPr>
          <w:rFonts w:ascii="Times New Roman" w:hAnsi="Times New Roman" w:cs="Times New Roman"/>
          <w:color w:val="000000"/>
          <w:sz w:val="24"/>
          <w:szCs w:val="19"/>
          <w:lang w:val="en-US"/>
        </w:rPr>
        <w:t xml:space="preserve">According to the results obtained, the clinician gets an insight on the general state of the animal, </w:t>
      </w:r>
      <w:proofErr w:type="gramStart"/>
      <w:r w:rsidRPr="00C247C8">
        <w:rPr>
          <w:rFonts w:ascii="Times New Roman" w:hAnsi="Times New Roman" w:cs="Times New Roman"/>
          <w:color w:val="000000"/>
          <w:sz w:val="24"/>
          <w:szCs w:val="19"/>
          <w:lang w:val="en-US"/>
        </w:rPr>
        <w:t>potential  hemopoietic</w:t>
      </w:r>
      <w:proofErr w:type="gramEnd"/>
      <w:r w:rsidRPr="00C247C8">
        <w:rPr>
          <w:rFonts w:ascii="Times New Roman" w:hAnsi="Times New Roman" w:cs="Times New Roman"/>
          <w:color w:val="000000"/>
          <w:sz w:val="24"/>
          <w:szCs w:val="19"/>
          <w:lang w:val="en-US"/>
        </w:rPr>
        <w:t xml:space="preserve"> disturbances, bacterial or viral infections, nutritional state of the individual animal and possible exposure to toxic substances</w:t>
      </w:r>
      <w:r w:rsidR="00600E89" w:rsidRPr="009E1E0E">
        <w:rPr>
          <w:rFonts w:ascii="Times New Roman" w:hAnsi="Times New Roman" w:cs="Times New Roman"/>
          <w:color w:val="000000"/>
          <w:sz w:val="24"/>
          <w:szCs w:val="19"/>
          <w:lang w:val="en-US"/>
        </w:rPr>
        <w:t xml:space="preserve"> (</w:t>
      </w:r>
      <w:r w:rsidR="005415C9" w:rsidRPr="009E1E0E">
        <w:rPr>
          <w:rFonts w:ascii="Times New Roman" w:hAnsi="Times New Roman" w:cs="Times New Roman"/>
          <w:sz w:val="24"/>
          <w:szCs w:val="19"/>
          <w:lang w:val="en-US"/>
        </w:rPr>
        <w:t>TVEDTEN</w:t>
      </w:r>
      <w:r w:rsidR="00600E89" w:rsidRPr="009E1E0E">
        <w:rPr>
          <w:rFonts w:ascii="Times New Roman" w:hAnsi="Times New Roman" w:cs="Times New Roman"/>
          <w:sz w:val="24"/>
          <w:szCs w:val="19"/>
          <w:lang w:val="en-US"/>
        </w:rPr>
        <w:t>, 2010</w:t>
      </w:r>
      <w:r w:rsidR="00600E89" w:rsidRPr="009E1E0E">
        <w:rPr>
          <w:rFonts w:ascii="Times New Roman" w:hAnsi="Times New Roman" w:cs="Times New Roman"/>
          <w:color w:val="000000"/>
          <w:sz w:val="24"/>
          <w:szCs w:val="19"/>
          <w:lang w:val="en-US"/>
        </w:rPr>
        <w:t xml:space="preserve">). </w:t>
      </w:r>
    </w:p>
    <w:p w14:paraId="2F47D809" w14:textId="706BD316" w:rsidR="00600E89" w:rsidRPr="009E1E0E" w:rsidRDefault="00C247C8" w:rsidP="00CE5225">
      <w:pPr>
        <w:spacing w:line="360" w:lineRule="auto"/>
        <w:jc w:val="both"/>
        <w:rPr>
          <w:rFonts w:ascii="Times New Roman" w:hAnsi="Times New Roman" w:cs="Times New Roman"/>
          <w:color w:val="000000"/>
          <w:sz w:val="24"/>
          <w:szCs w:val="19"/>
          <w:lang w:val="en-US"/>
        </w:rPr>
      </w:pPr>
      <w:r>
        <w:rPr>
          <w:rFonts w:ascii="Times New Roman" w:hAnsi="Times New Roman" w:cs="Times New Roman"/>
          <w:i/>
          <w:color w:val="000000"/>
          <w:sz w:val="24"/>
          <w:szCs w:val="19"/>
          <w:lang w:val="en-US"/>
        </w:rPr>
        <w:tab/>
      </w:r>
      <w:r w:rsidR="000B5D20">
        <w:rPr>
          <w:rFonts w:ascii="Times New Roman" w:hAnsi="Times New Roman" w:cs="Times New Roman"/>
          <w:i/>
          <w:color w:val="000000"/>
          <w:sz w:val="24"/>
          <w:szCs w:val="19"/>
          <w:lang w:val="en-US"/>
        </w:rPr>
        <w:t xml:space="preserve">1.6. </w:t>
      </w:r>
      <w:r w:rsidR="00600E89" w:rsidRPr="009E1E0E">
        <w:rPr>
          <w:rFonts w:ascii="Times New Roman" w:hAnsi="Times New Roman" w:cs="Times New Roman"/>
          <w:i/>
          <w:color w:val="000000"/>
          <w:sz w:val="24"/>
          <w:szCs w:val="19"/>
          <w:lang w:val="en-US"/>
        </w:rPr>
        <w:t>Packed cell volume (PCV) or hematocrit (HCT)</w:t>
      </w:r>
    </w:p>
    <w:p w14:paraId="7237A82F" w14:textId="26A96312" w:rsidR="00600E89" w:rsidRPr="009E1E0E" w:rsidRDefault="00C247C8" w:rsidP="00CE5225">
      <w:pPr>
        <w:spacing w:line="360" w:lineRule="auto"/>
        <w:jc w:val="both"/>
        <w:rPr>
          <w:rFonts w:ascii="Times New Roman" w:hAnsi="Times New Roman" w:cs="Times New Roman"/>
          <w:color w:val="000000"/>
          <w:sz w:val="24"/>
          <w:szCs w:val="19"/>
          <w:lang w:val="en-US"/>
        </w:rPr>
      </w:pPr>
      <w:r>
        <w:rPr>
          <w:rFonts w:ascii="Times New Roman" w:hAnsi="Times New Roman" w:cs="Times New Roman"/>
          <w:color w:val="000000"/>
          <w:sz w:val="24"/>
          <w:szCs w:val="19"/>
          <w:lang w:val="en-US"/>
        </w:rPr>
        <w:tab/>
      </w:r>
      <w:r w:rsidR="00600E89" w:rsidRPr="009E1E0E">
        <w:rPr>
          <w:rFonts w:ascii="Times New Roman" w:hAnsi="Times New Roman" w:cs="Times New Roman"/>
          <w:color w:val="000000"/>
          <w:sz w:val="24"/>
          <w:szCs w:val="19"/>
          <w:lang w:val="en-US"/>
        </w:rPr>
        <w:t xml:space="preserve">Hematocrit is a relative proportion of blood cells to plasma and is measured by centrifugation. It can be measured in a column of blood after centrifugation in a </w:t>
      </w:r>
      <w:proofErr w:type="spellStart"/>
      <w:r w:rsidR="00600E89" w:rsidRPr="009E1E0E">
        <w:rPr>
          <w:rFonts w:ascii="Times New Roman" w:hAnsi="Times New Roman" w:cs="Times New Roman"/>
          <w:color w:val="000000"/>
          <w:sz w:val="24"/>
          <w:szCs w:val="19"/>
          <w:lang w:val="en-US"/>
        </w:rPr>
        <w:t>microhematocrit</w:t>
      </w:r>
      <w:r>
        <w:rPr>
          <w:rFonts w:ascii="Times New Roman" w:hAnsi="Times New Roman" w:cs="Times New Roman"/>
          <w:color w:val="000000"/>
          <w:sz w:val="24"/>
          <w:szCs w:val="19"/>
          <w:lang w:val="en-US"/>
        </w:rPr>
        <w:t>e</w:t>
      </w:r>
      <w:proofErr w:type="spellEnd"/>
      <w:r w:rsidR="00600E89" w:rsidRPr="009E1E0E">
        <w:rPr>
          <w:rFonts w:ascii="Times New Roman" w:hAnsi="Times New Roman" w:cs="Times New Roman"/>
          <w:color w:val="000000"/>
          <w:sz w:val="24"/>
          <w:szCs w:val="19"/>
          <w:lang w:val="en-US"/>
        </w:rPr>
        <w:t xml:space="preserve"> tube and measured on reading device as a microhematocrit card reader, and then it is called </w:t>
      </w:r>
      <w:r w:rsidR="00600E89" w:rsidRPr="009E1E0E">
        <w:rPr>
          <w:rFonts w:ascii="Times New Roman" w:hAnsi="Times New Roman" w:cs="Times New Roman"/>
          <w:sz w:val="24"/>
          <w:szCs w:val="19"/>
          <w:lang w:val="en-US"/>
        </w:rPr>
        <w:t xml:space="preserve">microhematocrit (THRALL, 2012). The </w:t>
      </w:r>
      <w:r w:rsidR="00600E89" w:rsidRPr="009E1E0E">
        <w:rPr>
          <w:rFonts w:ascii="Times New Roman" w:hAnsi="Times New Roman" w:cs="Times New Roman"/>
          <w:color w:val="000000"/>
          <w:sz w:val="24"/>
          <w:szCs w:val="19"/>
          <w:lang w:val="en-US"/>
        </w:rPr>
        <w:t xml:space="preserve">erythrocyte mass occupies lower portion of thus centrifuged blood, and is known as PCV (REECE, 2015). Furthermore, it can </w:t>
      </w:r>
      <w:r w:rsidR="00600E89" w:rsidRPr="009E1E0E">
        <w:rPr>
          <w:rFonts w:ascii="Times New Roman" w:hAnsi="Times New Roman" w:cs="Times New Roman"/>
          <w:color w:val="000000"/>
          <w:sz w:val="24"/>
          <w:szCs w:val="24"/>
          <w:lang w:val="en-US"/>
        </w:rPr>
        <w:t>be calculated</w:t>
      </w:r>
      <w:r w:rsidR="00600E89" w:rsidRPr="009E1E0E">
        <w:rPr>
          <w:rFonts w:ascii="Times New Roman" w:hAnsi="Times New Roman" w:cs="Times New Roman"/>
          <w:sz w:val="24"/>
          <w:szCs w:val="24"/>
          <w:lang w:val="en-US"/>
        </w:rPr>
        <w:t xml:space="preserve"> by </w:t>
      </w:r>
      <w:r w:rsidR="00600E89" w:rsidRPr="009E1E0E">
        <w:rPr>
          <w:rFonts w:ascii="Times New Roman" w:hAnsi="Times New Roman" w:cs="Times New Roman"/>
          <w:color w:val="000000"/>
          <w:sz w:val="24"/>
          <w:szCs w:val="24"/>
          <w:lang w:val="en-US"/>
        </w:rPr>
        <w:t xml:space="preserve">automated </w:t>
      </w:r>
      <w:r w:rsidR="00600E89" w:rsidRPr="009E1E0E">
        <w:rPr>
          <w:rFonts w:ascii="Times New Roman" w:hAnsi="Times New Roman" w:cs="Times New Roman"/>
          <w:sz w:val="24"/>
          <w:szCs w:val="24"/>
          <w:lang w:val="en-US"/>
        </w:rPr>
        <w:t xml:space="preserve">hematology </w:t>
      </w:r>
      <w:r w:rsidR="00600E89" w:rsidRPr="009E1E0E">
        <w:rPr>
          <w:rFonts w:ascii="Times New Roman" w:hAnsi="Times New Roman" w:cs="Times New Roman"/>
          <w:color w:val="000000"/>
          <w:sz w:val="24"/>
          <w:szCs w:val="24"/>
          <w:lang w:val="en-US"/>
        </w:rPr>
        <w:t>analyzer, in order to avoid the need for</w:t>
      </w:r>
      <w:r w:rsidR="00600E89" w:rsidRPr="009E1E0E">
        <w:rPr>
          <w:rFonts w:ascii="Times New Roman" w:hAnsi="Times New Roman" w:cs="Times New Roman"/>
          <w:color w:val="000000"/>
          <w:sz w:val="24"/>
          <w:szCs w:val="19"/>
          <w:lang w:val="en-US"/>
        </w:rPr>
        <w:t xml:space="preserve"> microhematocrit centrifugation. Formula for calculation of </w:t>
      </w:r>
      <w:r w:rsidR="009E1E0E" w:rsidRPr="009E1E0E">
        <w:rPr>
          <w:rFonts w:ascii="Times New Roman" w:hAnsi="Times New Roman" w:cs="Times New Roman"/>
          <w:color w:val="000000"/>
          <w:sz w:val="24"/>
          <w:szCs w:val="19"/>
          <w:lang w:val="en-US"/>
        </w:rPr>
        <w:t>hematocrit</w:t>
      </w:r>
      <w:r w:rsidR="00600E89" w:rsidRPr="009E1E0E">
        <w:rPr>
          <w:rFonts w:ascii="Times New Roman" w:hAnsi="Times New Roman" w:cs="Times New Roman"/>
          <w:color w:val="000000"/>
          <w:sz w:val="24"/>
          <w:szCs w:val="19"/>
          <w:lang w:val="en-US"/>
        </w:rPr>
        <w:t xml:space="preserve"> is:</w:t>
      </w:r>
    </w:p>
    <w:p w14:paraId="5C3C07E3" w14:textId="77777777" w:rsidR="00600E89" w:rsidRPr="009E1E0E" w:rsidRDefault="00600E89" w:rsidP="00C05CE2">
      <w:pPr>
        <w:spacing w:line="360" w:lineRule="auto"/>
        <w:jc w:val="center"/>
        <w:rPr>
          <w:rFonts w:ascii="Times New Roman" w:hAnsi="Times New Roman" w:cs="Times New Roman"/>
          <w:color w:val="000000"/>
          <w:sz w:val="24"/>
          <w:szCs w:val="19"/>
          <w:lang w:val="en-US"/>
        </w:rPr>
      </w:pPr>
      <w:r w:rsidRPr="009E1E0E">
        <w:rPr>
          <w:rFonts w:ascii="Times New Roman" w:hAnsi="Times New Roman" w:cs="Times New Roman"/>
          <w:color w:val="000000"/>
          <w:sz w:val="24"/>
          <w:szCs w:val="19"/>
          <w:lang w:val="en-US"/>
        </w:rPr>
        <w:t>(MCV x 10</w:t>
      </w:r>
      <w:r w:rsidRPr="009E1E0E">
        <w:rPr>
          <w:rFonts w:ascii="Times New Roman" w:hAnsi="Times New Roman" w:cs="Times New Roman"/>
          <w:color w:val="000000"/>
          <w:sz w:val="24"/>
          <w:szCs w:val="19"/>
          <w:vertAlign w:val="superscript"/>
          <w:lang w:val="en-US"/>
        </w:rPr>
        <w:t>-15</w:t>
      </w:r>
      <w:r w:rsidRPr="009E1E0E">
        <w:rPr>
          <w:rFonts w:ascii="Times New Roman" w:hAnsi="Times New Roman" w:cs="Times New Roman"/>
          <w:color w:val="000000"/>
          <w:sz w:val="24"/>
          <w:szCs w:val="19"/>
          <w:lang w:val="en-US"/>
        </w:rPr>
        <w:t xml:space="preserve"> L) x (RBC x 10</w:t>
      </w:r>
      <w:r w:rsidRPr="009E1E0E">
        <w:rPr>
          <w:rFonts w:ascii="Times New Roman" w:hAnsi="Times New Roman" w:cs="Times New Roman"/>
          <w:color w:val="000000"/>
          <w:sz w:val="24"/>
          <w:szCs w:val="19"/>
          <w:vertAlign w:val="superscript"/>
          <w:lang w:val="en-US"/>
        </w:rPr>
        <w:t>12</w:t>
      </w:r>
      <w:r w:rsidRPr="009E1E0E">
        <w:rPr>
          <w:rFonts w:ascii="Times New Roman" w:hAnsi="Times New Roman" w:cs="Times New Roman"/>
          <w:color w:val="000000"/>
          <w:sz w:val="24"/>
          <w:szCs w:val="19"/>
          <w:lang w:val="en-US"/>
        </w:rPr>
        <w:t xml:space="preserve"> L) = HCT</w:t>
      </w:r>
    </w:p>
    <w:p w14:paraId="5DCE32B9" w14:textId="740F08F3" w:rsidR="00C05CE2" w:rsidRPr="009E1E0E" w:rsidRDefault="00C05CE2" w:rsidP="00CE5225">
      <w:pPr>
        <w:spacing w:line="360" w:lineRule="auto"/>
        <w:jc w:val="both"/>
        <w:rPr>
          <w:rFonts w:ascii="Times New Roman" w:hAnsi="Times New Roman" w:cs="Times New Roman"/>
          <w:sz w:val="24"/>
          <w:szCs w:val="19"/>
          <w:lang w:val="en-US"/>
        </w:rPr>
      </w:pPr>
      <w:r w:rsidRPr="009E1E0E">
        <w:rPr>
          <w:rFonts w:ascii="Times New Roman" w:hAnsi="Times New Roman" w:cs="Times New Roman"/>
          <w:color w:val="000000"/>
          <w:sz w:val="24"/>
          <w:szCs w:val="19"/>
          <w:lang w:val="en-US"/>
        </w:rPr>
        <w:t>w</w:t>
      </w:r>
      <w:r w:rsidR="00600E89" w:rsidRPr="009E1E0E">
        <w:rPr>
          <w:rFonts w:ascii="Times New Roman" w:hAnsi="Times New Roman" w:cs="Times New Roman"/>
          <w:color w:val="000000"/>
          <w:sz w:val="24"/>
          <w:szCs w:val="19"/>
          <w:lang w:val="en-US"/>
        </w:rPr>
        <w:t xml:space="preserve">here MCV is mean corpuscular </w:t>
      </w:r>
      <w:r w:rsidR="00600E89" w:rsidRPr="009E1E0E">
        <w:rPr>
          <w:rFonts w:ascii="Times New Roman" w:hAnsi="Times New Roman" w:cs="Times New Roman"/>
          <w:sz w:val="24"/>
          <w:szCs w:val="19"/>
          <w:lang w:val="en-US"/>
        </w:rPr>
        <w:t>volume (THRALL, 2012).</w:t>
      </w:r>
    </w:p>
    <w:p w14:paraId="42E4DF0F" w14:textId="4B4A675B" w:rsidR="00600E89" w:rsidRPr="009E1E0E" w:rsidRDefault="00C247C8" w:rsidP="00CE5225">
      <w:pPr>
        <w:spacing w:line="360" w:lineRule="auto"/>
        <w:jc w:val="both"/>
        <w:rPr>
          <w:rFonts w:ascii="Times New Roman" w:hAnsi="Times New Roman" w:cs="Times New Roman"/>
          <w:sz w:val="24"/>
          <w:szCs w:val="19"/>
          <w:lang w:val="en-US"/>
        </w:rPr>
      </w:pPr>
      <w:r>
        <w:rPr>
          <w:rFonts w:ascii="Times New Roman" w:hAnsi="Times New Roman" w:cs="Times New Roman"/>
          <w:i/>
          <w:color w:val="000000"/>
          <w:sz w:val="24"/>
          <w:szCs w:val="19"/>
          <w:lang w:val="en-US"/>
        </w:rPr>
        <w:tab/>
      </w:r>
      <w:r w:rsidR="000B5D20">
        <w:rPr>
          <w:rFonts w:ascii="Times New Roman" w:hAnsi="Times New Roman" w:cs="Times New Roman"/>
          <w:i/>
          <w:color w:val="000000"/>
          <w:sz w:val="24"/>
          <w:szCs w:val="19"/>
          <w:lang w:val="en-US"/>
        </w:rPr>
        <w:t xml:space="preserve">1.7. </w:t>
      </w:r>
      <w:r w:rsidR="00600E89" w:rsidRPr="009E1E0E">
        <w:rPr>
          <w:rFonts w:ascii="Times New Roman" w:hAnsi="Times New Roman" w:cs="Times New Roman"/>
          <w:i/>
          <w:color w:val="000000"/>
          <w:sz w:val="24"/>
          <w:szCs w:val="19"/>
          <w:lang w:val="en-US"/>
        </w:rPr>
        <w:t>Hemoglobin (Hgb)</w:t>
      </w:r>
    </w:p>
    <w:p w14:paraId="614E0CC7" w14:textId="3B5129D6" w:rsidR="00600E89" w:rsidRPr="009E1E0E" w:rsidRDefault="00C247C8" w:rsidP="00CE5225">
      <w:pPr>
        <w:spacing w:line="360" w:lineRule="auto"/>
        <w:jc w:val="both"/>
        <w:rPr>
          <w:rFonts w:ascii="Times New Roman" w:hAnsi="Times New Roman" w:cs="Times New Roman"/>
          <w:color w:val="000000"/>
          <w:sz w:val="24"/>
          <w:szCs w:val="19"/>
          <w:lang w:val="en-US"/>
        </w:rPr>
      </w:pPr>
      <w:r>
        <w:rPr>
          <w:rFonts w:ascii="Times New Roman" w:hAnsi="Times New Roman" w:cs="Times New Roman"/>
          <w:color w:val="000000"/>
          <w:sz w:val="24"/>
          <w:szCs w:val="19"/>
          <w:lang w:val="en-US"/>
        </w:rPr>
        <w:tab/>
      </w:r>
      <w:r w:rsidR="00600E89" w:rsidRPr="009E1E0E">
        <w:rPr>
          <w:rFonts w:ascii="Times New Roman" w:hAnsi="Times New Roman" w:cs="Times New Roman"/>
          <w:color w:val="000000"/>
          <w:sz w:val="24"/>
          <w:szCs w:val="19"/>
          <w:lang w:val="en-US"/>
        </w:rPr>
        <w:t>H</w:t>
      </w:r>
      <w:r w:rsidR="00C05CE2" w:rsidRPr="009E1E0E">
        <w:rPr>
          <w:rFonts w:ascii="Times New Roman" w:hAnsi="Times New Roman" w:cs="Times New Roman"/>
          <w:color w:val="000000"/>
          <w:sz w:val="24"/>
          <w:szCs w:val="19"/>
          <w:lang w:val="en-US"/>
        </w:rPr>
        <w:t>e</w:t>
      </w:r>
      <w:r w:rsidR="00600E89" w:rsidRPr="009E1E0E">
        <w:rPr>
          <w:rFonts w:ascii="Times New Roman" w:hAnsi="Times New Roman" w:cs="Times New Roman"/>
          <w:color w:val="000000"/>
          <w:sz w:val="24"/>
          <w:szCs w:val="19"/>
          <w:lang w:val="en-US"/>
        </w:rPr>
        <w:t>moglobin is an iron-porphyrin-protein complex (</w:t>
      </w:r>
      <w:r w:rsidR="005415C9" w:rsidRPr="009E1E0E">
        <w:rPr>
          <w:rFonts w:ascii="Times New Roman" w:hAnsi="Times New Roman" w:cs="Times New Roman"/>
          <w:color w:val="000000"/>
          <w:sz w:val="24"/>
          <w:szCs w:val="19"/>
          <w:lang w:val="en-US"/>
        </w:rPr>
        <w:t xml:space="preserve">OLVER et al., </w:t>
      </w:r>
      <w:r w:rsidR="00600E89" w:rsidRPr="009E1E0E">
        <w:rPr>
          <w:rFonts w:ascii="Times New Roman" w:hAnsi="Times New Roman" w:cs="Times New Roman"/>
          <w:color w:val="000000"/>
          <w:sz w:val="24"/>
          <w:szCs w:val="19"/>
          <w:lang w:val="en-US"/>
        </w:rPr>
        <w:t>2010). The hemoglobin molecule occupies a central role in physiology: the hem</w:t>
      </w:r>
      <w:r w:rsidR="00407EB8" w:rsidRPr="009E1E0E">
        <w:rPr>
          <w:rFonts w:ascii="Times New Roman" w:hAnsi="Times New Roman" w:cs="Times New Roman"/>
          <w:color w:val="000000"/>
          <w:sz w:val="24"/>
          <w:szCs w:val="19"/>
          <w:lang w:val="en-US"/>
        </w:rPr>
        <w:t>e</w:t>
      </w:r>
      <w:r w:rsidR="00600E89" w:rsidRPr="009E1E0E">
        <w:rPr>
          <w:rFonts w:ascii="Times New Roman" w:hAnsi="Times New Roman" w:cs="Times New Roman"/>
          <w:color w:val="000000"/>
          <w:sz w:val="24"/>
          <w:szCs w:val="19"/>
          <w:lang w:val="en-US"/>
        </w:rPr>
        <w:t xml:space="preserve">-part is responsible for the </w:t>
      </w:r>
      <w:r w:rsidR="00600E89" w:rsidRPr="009E1E0E">
        <w:rPr>
          <w:rFonts w:ascii="Times New Roman" w:hAnsi="Times New Roman" w:cs="Times New Roman"/>
          <w:color w:val="000000"/>
          <w:sz w:val="24"/>
          <w:szCs w:val="19"/>
          <w:lang w:val="en-US"/>
        </w:rPr>
        <w:lastRenderedPageBreak/>
        <w:t>oxygen transportation and the globin-part binds carbon dioxide and transports this molecule through the blood system towards the lungs. Hemoglobin consists of four folded chains of a protein called globin, designated alpha 1 and 2, and beta 1 and 2. Each of these globin molecules is bound to a red pigment molecule called heme, which contains an ion of iron (Fe</w:t>
      </w:r>
      <w:r w:rsidR="00600E89" w:rsidRPr="009E1E0E">
        <w:rPr>
          <w:rFonts w:ascii="Times New Roman" w:hAnsi="Times New Roman" w:cs="Times New Roman"/>
          <w:color w:val="000000"/>
          <w:sz w:val="24"/>
          <w:szCs w:val="19"/>
          <w:vertAlign w:val="superscript"/>
          <w:lang w:val="en-US"/>
        </w:rPr>
        <w:t>2+</w:t>
      </w:r>
      <w:r w:rsidR="00600E89" w:rsidRPr="009E1E0E">
        <w:rPr>
          <w:rFonts w:ascii="Times New Roman" w:hAnsi="Times New Roman" w:cs="Times New Roman"/>
          <w:color w:val="000000"/>
          <w:sz w:val="24"/>
          <w:szCs w:val="19"/>
          <w:lang w:val="en-US"/>
        </w:rPr>
        <w:t>)</w:t>
      </w:r>
      <w:r w:rsidR="00EF2FB6">
        <w:rPr>
          <w:rFonts w:ascii="Times New Roman" w:hAnsi="Times New Roman" w:cs="Times New Roman"/>
          <w:color w:val="000000"/>
          <w:sz w:val="24"/>
          <w:szCs w:val="19"/>
          <w:lang w:val="en-US"/>
        </w:rPr>
        <w:t xml:space="preserve"> (Fig. 4.)</w:t>
      </w:r>
      <w:r w:rsidR="00600E89" w:rsidRPr="009E1E0E">
        <w:rPr>
          <w:rFonts w:ascii="Times New Roman" w:hAnsi="Times New Roman" w:cs="Times New Roman"/>
          <w:color w:val="000000"/>
          <w:sz w:val="24"/>
          <w:szCs w:val="19"/>
          <w:lang w:val="en-US"/>
        </w:rPr>
        <w:t>. Therefore, one molecule of hemoglobin contains four iron atoms and can carry four molecules of oxygen. The iron atom of heme has a valence of +2 (Fe</w:t>
      </w:r>
      <w:r w:rsidR="00600E89" w:rsidRPr="009E1E0E">
        <w:rPr>
          <w:rFonts w:ascii="Times New Roman" w:hAnsi="Times New Roman" w:cs="Times New Roman"/>
          <w:color w:val="000000"/>
          <w:sz w:val="24"/>
          <w:szCs w:val="19"/>
          <w:vertAlign w:val="superscript"/>
          <w:lang w:val="en-US"/>
        </w:rPr>
        <w:t>2+</w:t>
      </w:r>
      <w:r w:rsidR="00600E89" w:rsidRPr="009E1E0E">
        <w:rPr>
          <w:rFonts w:ascii="Times New Roman" w:hAnsi="Times New Roman" w:cs="Times New Roman"/>
          <w:color w:val="000000"/>
          <w:sz w:val="24"/>
          <w:szCs w:val="19"/>
          <w:lang w:val="en-US"/>
        </w:rPr>
        <w:t>, ferrous) regardless of whether molecular oxygen is combined with it. Because of the presence of hemoglobin, blood can transport about 60 times more oxygen than</w:t>
      </w:r>
      <w:r>
        <w:rPr>
          <w:rFonts w:ascii="Times New Roman" w:hAnsi="Times New Roman" w:cs="Times New Roman"/>
          <w:color w:val="000000"/>
          <w:sz w:val="24"/>
          <w:szCs w:val="19"/>
          <w:lang w:val="en-US"/>
        </w:rPr>
        <w:t xml:space="preserve"> it</w:t>
      </w:r>
      <w:r w:rsidR="00600E89" w:rsidRPr="009E1E0E">
        <w:rPr>
          <w:rFonts w:ascii="Times New Roman" w:hAnsi="Times New Roman" w:cs="Times New Roman"/>
          <w:color w:val="000000"/>
          <w:sz w:val="24"/>
          <w:szCs w:val="19"/>
          <w:lang w:val="en-US"/>
        </w:rPr>
        <w:t xml:space="preserve"> would be possible by its simple solution (REECE, 2015). Hemoglobin molecule is approximately 64 </w:t>
      </w:r>
      <w:proofErr w:type="spellStart"/>
      <w:r w:rsidR="00600E89" w:rsidRPr="009E1E0E">
        <w:rPr>
          <w:rFonts w:ascii="Times New Roman" w:hAnsi="Times New Roman" w:cs="Times New Roman"/>
          <w:color w:val="000000"/>
          <w:sz w:val="24"/>
          <w:szCs w:val="19"/>
          <w:lang w:val="en-US"/>
        </w:rPr>
        <w:t>kDa</w:t>
      </w:r>
      <w:proofErr w:type="spellEnd"/>
      <w:r w:rsidR="00600E89" w:rsidRPr="009E1E0E">
        <w:rPr>
          <w:rFonts w:ascii="Times New Roman" w:hAnsi="Times New Roman" w:cs="Times New Roman"/>
          <w:color w:val="000000"/>
          <w:sz w:val="24"/>
          <w:szCs w:val="19"/>
          <w:lang w:val="en-US"/>
        </w:rPr>
        <w:t xml:space="preserve"> in molecular weight, and the entire molecule is, therefore a globular tetramer. This globular structure permits a cooperative interaction of oxygen binding that gives the sigmoid oxygen-Hgb saturation curve (</w:t>
      </w:r>
      <w:r w:rsidR="005415C9" w:rsidRPr="009E1E0E">
        <w:rPr>
          <w:rFonts w:ascii="Times New Roman" w:hAnsi="Times New Roman" w:cs="Times New Roman"/>
          <w:color w:val="000000"/>
          <w:sz w:val="24"/>
          <w:szCs w:val="19"/>
          <w:lang w:val="en-US"/>
        </w:rPr>
        <w:t>OLVER et al., 2010</w:t>
      </w:r>
      <w:r w:rsidR="00600E89" w:rsidRPr="009E1E0E">
        <w:rPr>
          <w:rFonts w:ascii="Times New Roman" w:hAnsi="Times New Roman" w:cs="Times New Roman"/>
          <w:color w:val="000000"/>
          <w:sz w:val="24"/>
          <w:szCs w:val="19"/>
          <w:lang w:val="en-US"/>
        </w:rPr>
        <w:t xml:space="preserve">). </w:t>
      </w:r>
    </w:p>
    <w:p w14:paraId="0A4D0F54" w14:textId="081EDCE0" w:rsidR="00600E89" w:rsidRPr="009E1E0E" w:rsidRDefault="0040747A" w:rsidP="00407EB8">
      <w:pPr>
        <w:spacing w:line="360" w:lineRule="auto"/>
        <w:jc w:val="center"/>
        <w:rPr>
          <w:rFonts w:ascii="Times New Roman" w:hAnsi="Times New Roman" w:cs="Times New Roman"/>
          <w:color w:val="000000"/>
          <w:sz w:val="24"/>
          <w:szCs w:val="19"/>
          <w:lang w:val="en-US"/>
        </w:rPr>
      </w:pPr>
      <w:r w:rsidRPr="009E1E0E">
        <w:rPr>
          <w:rFonts w:ascii="Times New Roman" w:hAnsi="Times New Roman" w:cs="Times New Roman"/>
          <w:noProof/>
          <w:color w:val="000000"/>
          <w:sz w:val="24"/>
          <w:szCs w:val="19"/>
          <w:lang w:eastAsia="hr-HR"/>
        </w:rPr>
        <w:drawing>
          <wp:inline distT="0" distB="0" distL="0" distR="0" wp14:anchorId="3A5B19EA" wp14:editId="636A828A">
            <wp:extent cx="2670175" cy="3096895"/>
            <wp:effectExtent l="0" t="0" r="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70175" cy="3096895"/>
                    </a:xfrm>
                    <a:prstGeom prst="rect">
                      <a:avLst/>
                    </a:prstGeom>
                    <a:noFill/>
                  </pic:spPr>
                </pic:pic>
              </a:graphicData>
            </a:graphic>
          </wp:inline>
        </w:drawing>
      </w:r>
    </w:p>
    <w:p w14:paraId="4951C59C" w14:textId="77777777" w:rsidR="00600E89" w:rsidRPr="009E1E0E" w:rsidRDefault="00600E89" w:rsidP="00407EB8">
      <w:pPr>
        <w:spacing w:line="360" w:lineRule="auto"/>
        <w:jc w:val="center"/>
        <w:rPr>
          <w:rFonts w:ascii="Times New Roman" w:hAnsi="Times New Roman" w:cs="Times New Roman"/>
          <w:sz w:val="20"/>
          <w:szCs w:val="24"/>
          <w:lang w:val="en-US"/>
        </w:rPr>
      </w:pPr>
      <w:r w:rsidRPr="009E1E0E">
        <w:rPr>
          <w:rFonts w:ascii="Times New Roman" w:hAnsi="Times New Roman" w:cs="Times New Roman"/>
          <w:color w:val="000000"/>
          <w:sz w:val="20"/>
          <w:szCs w:val="19"/>
          <w:lang w:val="en-US"/>
        </w:rPr>
        <w:t xml:space="preserve">Fig. 4. Structure of hemoglobin molecule </w:t>
      </w:r>
      <w:r w:rsidRPr="009E1E0E">
        <w:rPr>
          <w:rFonts w:ascii="Times New Roman" w:hAnsi="Times New Roman" w:cs="Times New Roman"/>
          <w:color w:val="000000"/>
          <w:sz w:val="20"/>
          <w:szCs w:val="24"/>
          <w:lang w:val="en-US"/>
        </w:rPr>
        <w:t>(</w:t>
      </w:r>
      <w:r w:rsidRPr="009E1E0E">
        <w:rPr>
          <w:rFonts w:ascii="Times New Roman" w:hAnsi="Times New Roman" w:cs="Times New Roman"/>
          <w:sz w:val="20"/>
          <w:szCs w:val="24"/>
          <w:lang w:val="en-US"/>
        </w:rPr>
        <w:t>source: SJAASTAD et al., 2010)</w:t>
      </w:r>
    </w:p>
    <w:p w14:paraId="6116BF12" w14:textId="6CFE2FB4" w:rsidR="00600E89" w:rsidRPr="009E1E0E" w:rsidRDefault="0079653A" w:rsidP="00600E89">
      <w:pPr>
        <w:spacing w:line="360" w:lineRule="auto"/>
        <w:jc w:val="both"/>
        <w:rPr>
          <w:rFonts w:ascii="Times New Roman" w:hAnsi="Times New Roman" w:cs="Times New Roman"/>
          <w:sz w:val="24"/>
          <w:szCs w:val="19"/>
          <w:lang w:val="en-US"/>
        </w:rPr>
      </w:pPr>
      <w:r>
        <w:rPr>
          <w:rFonts w:ascii="Times New Roman" w:hAnsi="Times New Roman" w:cs="Times New Roman"/>
          <w:color w:val="000000"/>
          <w:sz w:val="24"/>
          <w:szCs w:val="19"/>
          <w:lang w:val="en-US"/>
        </w:rPr>
        <w:tab/>
      </w:r>
      <w:r w:rsidR="00600E89" w:rsidRPr="009E1E0E">
        <w:rPr>
          <w:rFonts w:ascii="Times New Roman" w:hAnsi="Times New Roman" w:cs="Times New Roman"/>
          <w:color w:val="000000"/>
          <w:sz w:val="24"/>
          <w:szCs w:val="19"/>
          <w:lang w:val="en-US"/>
        </w:rPr>
        <w:t xml:space="preserve">In the lungs, hemoglobin picks up oxygen, which binds to the iron ions, forming oxyhemoglobin. The bright red, oxygenated hemoglobin travels to the body tissues, where it releases some of the oxygen molecules, becoming darker red deoxyhemoglobin, sometimes referred to as reduced hemoglobin. Oxygen release depends on the need for oxygen in the surrounding tissues, so hemoglobin rarely </w:t>
      </w:r>
      <w:r>
        <w:rPr>
          <w:rFonts w:ascii="Times New Roman" w:hAnsi="Times New Roman" w:cs="Times New Roman"/>
          <w:color w:val="000000"/>
          <w:sz w:val="24"/>
          <w:szCs w:val="19"/>
          <w:lang w:val="en-US"/>
        </w:rPr>
        <w:t>hardly</w:t>
      </w:r>
      <w:r w:rsidR="00600E89" w:rsidRPr="009E1E0E">
        <w:rPr>
          <w:rFonts w:ascii="Times New Roman" w:hAnsi="Times New Roman" w:cs="Times New Roman"/>
          <w:color w:val="000000"/>
          <w:sz w:val="24"/>
          <w:szCs w:val="19"/>
          <w:lang w:val="en-US"/>
        </w:rPr>
        <w:t xml:space="preserve"> ever leaves all of its oxygen behind. In the capillaries, carbon dioxide enters the bloodstream. About 76% dissolves in the plasma, some of it remaining as dissolved CO</w:t>
      </w:r>
      <w:r w:rsidR="00600E89" w:rsidRPr="009E1E0E">
        <w:rPr>
          <w:rFonts w:ascii="Times New Roman" w:hAnsi="Times New Roman" w:cs="Times New Roman"/>
          <w:color w:val="000000"/>
          <w:sz w:val="24"/>
          <w:szCs w:val="19"/>
          <w:vertAlign w:val="subscript"/>
          <w:lang w:val="en-US"/>
        </w:rPr>
        <w:t>2</w:t>
      </w:r>
      <w:r w:rsidR="00600E89" w:rsidRPr="009E1E0E">
        <w:rPr>
          <w:rFonts w:ascii="Times New Roman" w:hAnsi="Times New Roman" w:cs="Times New Roman"/>
          <w:color w:val="000000"/>
          <w:sz w:val="24"/>
          <w:szCs w:val="19"/>
          <w:lang w:val="en-US"/>
        </w:rPr>
        <w:t xml:space="preserve">, and the remainder forming bicarbonate ion. About 23–24% of it binds to the amino acids in hemoglobin, forming a molecule known as carbaminohemoglobin. </w:t>
      </w:r>
      <w:r w:rsidR="00600E89" w:rsidRPr="009E1E0E">
        <w:rPr>
          <w:rFonts w:ascii="Times New Roman" w:hAnsi="Times New Roman" w:cs="Times New Roman"/>
          <w:color w:val="000000"/>
          <w:sz w:val="24"/>
          <w:szCs w:val="19"/>
          <w:lang w:val="en-US"/>
        </w:rPr>
        <w:lastRenderedPageBreak/>
        <w:t xml:space="preserve">From the capillaries, the hemoglobin carries carbon dioxide back to the lungs, where it releases it for exchange of oxygen </w:t>
      </w:r>
      <w:r w:rsidR="00600E89" w:rsidRPr="009E1E0E">
        <w:rPr>
          <w:rFonts w:ascii="Times New Roman" w:hAnsi="Times New Roman" w:cs="Times New Roman"/>
          <w:sz w:val="24"/>
          <w:szCs w:val="19"/>
          <w:lang w:val="en-US"/>
        </w:rPr>
        <w:t>(KLEIN, 2013; REECE, 2015).</w:t>
      </w:r>
    </w:p>
    <w:p w14:paraId="40AD07BB" w14:textId="1A2D5DB4" w:rsidR="00600E89" w:rsidRPr="009E1E0E" w:rsidRDefault="0079653A" w:rsidP="00CE5225">
      <w:pPr>
        <w:spacing w:line="360" w:lineRule="auto"/>
        <w:jc w:val="both"/>
        <w:rPr>
          <w:rFonts w:ascii="Times New Roman" w:hAnsi="Times New Roman" w:cs="Times New Roman"/>
          <w:color w:val="000000"/>
          <w:sz w:val="24"/>
          <w:szCs w:val="19"/>
          <w:lang w:val="en-US"/>
        </w:rPr>
      </w:pPr>
      <w:r>
        <w:rPr>
          <w:rFonts w:ascii="Times New Roman" w:hAnsi="Times New Roman" w:cs="Times New Roman"/>
          <w:color w:val="000000"/>
          <w:sz w:val="24"/>
          <w:szCs w:val="19"/>
          <w:lang w:val="en-US"/>
        </w:rPr>
        <w:tab/>
      </w:r>
      <w:r w:rsidR="00600E89" w:rsidRPr="009E1E0E">
        <w:rPr>
          <w:rFonts w:ascii="Times New Roman" w:hAnsi="Times New Roman" w:cs="Times New Roman"/>
          <w:color w:val="000000"/>
          <w:sz w:val="24"/>
          <w:szCs w:val="19"/>
          <w:lang w:val="en-US"/>
        </w:rPr>
        <w:t xml:space="preserve">In domestic animals, except pigs, it is normal </w:t>
      </w:r>
      <w:r>
        <w:rPr>
          <w:rFonts w:ascii="Times New Roman" w:hAnsi="Times New Roman" w:cs="Times New Roman"/>
          <w:color w:val="000000"/>
          <w:sz w:val="24"/>
          <w:szCs w:val="19"/>
          <w:lang w:val="en-US"/>
        </w:rPr>
        <w:t>for</w:t>
      </w:r>
      <w:r w:rsidR="00600E89" w:rsidRPr="009E1E0E">
        <w:rPr>
          <w:rFonts w:ascii="Times New Roman" w:hAnsi="Times New Roman" w:cs="Times New Roman"/>
          <w:color w:val="000000"/>
          <w:sz w:val="24"/>
          <w:szCs w:val="19"/>
          <w:lang w:val="en-US"/>
        </w:rPr>
        <w:t xml:space="preserve"> two or more types of Hgb molecule to occur. Sheep normally have </w:t>
      </w:r>
      <w:proofErr w:type="spellStart"/>
      <w:r w:rsidR="00600E89" w:rsidRPr="009E1E0E">
        <w:rPr>
          <w:rFonts w:ascii="Times New Roman" w:hAnsi="Times New Roman" w:cs="Times New Roman"/>
          <w:color w:val="000000"/>
          <w:sz w:val="24"/>
          <w:szCs w:val="19"/>
          <w:lang w:val="en-US"/>
        </w:rPr>
        <w:t>HgbA</w:t>
      </w:r>
      <w:proofErr w:type="spellEnd"/>
      <w:r w:rsidR="00600E89" w:rsidRPr="009E1E0E">
        <w:rPr>
          <w:rFonts w:ascii="Times New Roman" w:hAnsi="Times New Roman" w:cs="Times New Roman"/>
          <w:color w:val="000000"/>
          <w:sz w:val="24"/>
          <w:szCs w:val="19"/>
          <w:lang w:val="en-US"/>
        </w:rPr>
        <w:t xml:space="preserve">, but in </w:t>
      </w:r>
      <w:r w:rsidR="009E1E0E" w:rsidRPr="009E1E0E">
        <w:rPr>
          <w:rFonts w:ascii="Times New Roman" w:hAnsi="Times New Roman" w:cs="Times New Roman"/>
          <w:color w:val="000000"/>
          <w:sz w:val="24"/>
          <w:szCs w:val="19"/>
          <w:lang w:val="en-US"/>
        </w:rPr>
        <w:t>severe</w:t>
      </w:r>
      <w:r w:rsidR="00600E89" w:rsidRPr="009E1E0E">
        <w:rPr>
          <w:rFonts w:ascii="Times New Roman" w:hAnsi="Times New Roman" w:cs="Times New Roman"/>
          <w:color w:val="000000"/>
          <w:sz w:val="24"/>
          <w:szCs w:val="19"/>
          <w:lang w:val="en-US"/>
        </w:rPr>
        <w:t xml:space="preserve"> anemia, they can synthetize </w:t>
      </w:r>
      <w:proofErr w:type="spellStart"/>
      <w:r w:rsidR="00600E89" w:rsidRPr="009E1E0E">
        <w:rPr>
          <w:rFonts w:ascii="Times New Roman" w:hAnsi="Times New Roman" w:cs="Times New Roman"/>
          <w:color w:val="000000"/>
          <w:sz w:val="24"/>
          <w:szCs w:val="19"/>
          <w:lang w:val="en-US"/>
        </w:rPr>
        <w:t>HgbC</w:t>
      </w:r>
      <w:proofErr w:type="spellEnd"/>
      <w:r w:rsidR="00600E89" w:rsidRPr="009E1E0E">
        <w:rPr>
          <w:rFonts w:ascii="Times New Roman" w:hAnsi="Times New Roman" w:cs="Times New Roman"/>
          <w:color w:val="000000"/>
          <w:sz w:val="24"/>
          <w:szCs w:val="19"/>
          <w:lang w:val="en-US"/>
        </w:rPr>
        <w:t>, like goats also (</w:t>
      </w:r>
      <w:r w:rsidR="005415C9" w:rsidRPr="009E1E0E">
        <w:rPr>
          <w:rFonts w:ascii="Times New Roman" w:hAnsi="Times New Roman" w:cs="Times New Roman"/>
          <w:sz w:val="24"/>
          <w:szCs w:val="19"/>
          <w:lang w:val="en-US"/>
        </w:rPr>
        <w:t>BYERS and KRAMER</w:t>
      </w:r>
      <w:r w:rsidR="00600E89" w:rsidRPr="009E1E0E">
        <w:rPr>
          <w:rFonts w:ascii="Times New Roman" w:hAnsi="Times New Roman" w:cs="Times New Roman"/>
          <w:color w:val="000000"/>
          <w:sz w:val="24"/>
          <w:szCs w:val="19"/>
          <w:lang w:val="en-US"/>
        </w:rPr>
        <w:t>, 2010).</w:t>
      </w:r>
      <w:r w:rsidR="00600E89" w:rsidRPr="009E1E0E">
        <w:rPr>
          <w:lang w:val="en-US"/>
        </w:rPr>
        <w:t xml:space="preserve"> </w:t>
      </w:r>
      <w:r w:rsidR="00600E89" w:rsidRPr="009E1E0E">
        <w:rPr>
          <w:rFonts w:ascii="Times New Roman" w:hAnsi="Times New Roman" w:cs="Times New Roman"/>
          <w:color w:val="000000"/>
          <w:sz w:val="24"/>
          <w:szCs w:val="19"/>
          <w:lang w:val="en-US"/>
        </w:rPr>
        <w:t>The normal RBCs hemoglobin concentration in sheep is 15 g/dL (ADILI et al., 2017).</w:t>
      </w:r>
    </w:p>
    <w:p w14:paraId="490E63E1" w14:textId="5970902A" w:rsidR="00600E89" w:rsidRPr="009E1E0E" w:rsidRDefault="0079653A" w:rsidP="00CE5225">
      <w:pPr>
        <w:spacing w:line="360" w:lineRule="auto"/>
        <w:jc w:val="both"/>
        <w:rPr>
          <w:rFonts w:ascii="Times New Roman" w:hAnsi="Times New Roman" w:cs="Times New Roman"/>
          <w:i/>
          <w:color w:val="000000"/>
          <w:sz w:val="24"/>
          <w:szCs w:val="19"/>
          <w:lang w:val="en-US"/>
        </w:rPr>
      </w:pPr>
      <w:r>
        <w:rPr>
          <w:rFonts w:ascii="Times New Roman" w:hAnsi="Times New Roman" w:cs="Times New Roman"/>
          <w:i/>
          <w:color w:val="000000"/>
          <w:sz w:val="24"/>
          <w:szCs w:val="19"/>
          <w:lang w:val="en-US"/>
        </w:rPr>
        <w:tab/>
      </w:r>
      <w:r w:rsidR="000B5D20">
        <w:rPr>
          <w:rFonts w:ascii="Times New Roman" w:hAnsi="Times New Roman" w:cs="Times New Roman"/>
          <w:i/>
          <w:color w:val="000000"/>
          <w:sz w:val="24"/>
          <w:szCs w:val="19"/>
          <w:lang w:val="en-US"/>
        </w:rPr>
        <w:t xml:space="preserve">1.8. </w:t>
      </w:r>
      <w:r w:rsidR="00600E89" w:rsidRPr="009E1E0E">
        <w:rPr>
          <w:rFonts w:ascii="Times New Roman" w:hAnsi="Times New Roman" w:cs="Times New Roman"/>
          <w:i/>
          <w:color w:val="000000"/>
          <w:sz w:val="24"/>
          <w:szCs w:val="19"/>
          <w:lang w:val="en-US"/>
        </w:rPr>
        <w:t>Erythrocyte indices</w:t>
      </w:r>
    </w:p>
    <w:p w14:paraId="481A8B80" w14:textId="4E5789ED" w:rsidR="00600E89" w:rsidRPr="009E1E0E" w:rsidRDefault="0079653A" w:rsidP="00CE5225">
      <w:pPr>
        <w:spacing w:line="360" w:lineRule="auto"/>
        <w:jc w:val="both"/>
        <w:rPr>
          <w:rFonts w:ascii="Times New Roman" w:hAnsi="Times New Roman" w:cs="Times New Roman"/>
          <w:color w:val="000000"/>
          <w:sz w:val="24"/>
          <w:szCs w:val="19"/>
          <w:lang w:val="en-US"/>
        </w:rPr>
      </w:pPr>
      <w:r>
        <w:rPr>
          <w:rFonts w:ascii="Times New Roman" w:hAnsi="Times New Roman" w:cs="Times New Roman"/>
          <w:color w:val="000000"/>
          <w:sz w:val="24"/>
          <w:szCs w:val="19"/>
          <w:lang w:val="en-US"/>
        </w:rPr>
        <w:tab/>
      </w:r>
      <w:r w:rsidR="00600E89" w:rsidRPr="009E1E0E">
        <w:rPr>
          <w:rFonts w:ascii="Times New Roman" w:hAnsi="Times New Roman" w:cs="Times New Roman"/>
          <w:color w:val="000000"/>
          <w:sz w:val="24"/>
          <w:szCs w:val="19"/>
          <w:lang w:val="en-US"/>
        </w:rPr>
        <w:t>Because hemoglobin is localized inside RBCs, it is possible to derive several clinically useful relationships among the blood Hgb content, RBC count, Hgb content of each RBC, and HCT (</w:t>
      </w:r>
      <w:r w:rsidR="00600E89" w:rsidRPr="009E1E0E">
        <w:rPr>
          <w:rFonts w:ascii="Times New Roman" w:hAnsi="Times New Roman" w:cs="Times New Roman"/>
          <w:sz w:val="24"/>
          <w:szCs w:val="19"/>
          <w:lang w:val="en-US"/>
        </w:rPr>
        <w:t>KLEIN, 2013</w:t>
      </w:r>
      <w:r w:rsidR="00600E89" w:rsidRPr="009E1E0E">
        <w:rPr>
          <w:rFonts w:ascii="Times New Roman" w:hAnsi="Times New Roman" w:cs="Times New Roman"/>
          <w:color w:val="000000"/>
          <w:sz w:val="24"/>
          <w:szCs w:val="19"/>
          <w:lang w:val="en-US"/>
        </w:rPr>
        <w:t xml:space="preserve">). Erythrocyte indices are calculated after the RBCs have been enumerated and </w:t>
      </w:r>
      <w:r w:rsidR="00407EB8" w:rsidRPr="009E1E0E">
        <w:rPr>
          <w:rFonts w:ascii="Times New Roman" w:hAnsi="Times New Roman" w:cs="Times New Roman"/>
          <w:color w:val="000000"/>
          <w:sz w:val="24"/>
          <w:szCs w:val="19"/>
          <w:lang w:val="en-US"/>
        </w:rPr>
        <w:t>HCT</w:t>
      </w:r>
      <w:r w:rsidR="00600E89" w:rsidRPr="009E1E0E">
        <w:rPr>
          <w:rFonts w:ascii="Times New Roman" w:hAnsi="Times New Roman" w:cs="Times New Roman"/>
          <w:color w:val="000000"/>
          <w:sz w:val="24"/>
          <w:szCs w:val="19"/>
          <w:lang w:val="en-US"/>
        </w:rPr>
        <w:t xml:space="preserve"> and Hgb concentration determined. There are three indices, and each relates to a value for a single RBC, and they are shown as follows:</w:t>
      </w:r>
    </w:p>
    <w:p w14:paraId="3D668265" w14:textId="0F532DCE" w:rsidR="00600E89" w:rsidRPr="009E1E0E" w:rsidRDefault="00600E89" w:rsidP="00600E89">
      <w:pPr>
        <w:spacing w:line="360" w:lineRule="auto"/>
        <w:jc w:val="both"/>
        <w:rPr>
          <w:rFonts w:ascii="Times New Roman" w:hAnsi="Times New Roman" w:cs="Times New Roman"/>
          <w:color w:val="000000"/>
          <w:sz w:val="24"/>
          <w:szCs w:val="19"/>
          <w:lang w:val="en-US"/>
        </w:rPr>
      </w:pPr>
      <w:r w:rsidRPr="009E1E0E">
        <w:rPr>
          <w:rFonts w:ascii="Times New Roman" w:hAnsi="Times New Roman" w:cs="Times New Roman"/>
          <w:color w:val="000000"/>
          <w:sz w:val="24"/>
          <w:szCs w:val="19"/>
          <w:lang w:val="en-US"/>
        </w:rPr>
        <w:t xml:space="preserve">1. </w:t>
      </w:r>
      <w:r w:rsidRPr="009E1E0E">
        <w:rPr>
          <w:rFonts w:ascii="Times New Roman" w:hAnsi="Times New Roman" w:cs="Times New Roman"/>
          <w:i/>
          <w:color w:val="000000"/>
          <w:sz w:val="24"/>
          <w:szCs w:val="19"/>
          <w:lang w:val="en-US"/>
        </w:rPr>
        <w:t>MCV = mean corpuscular volume</w:t>
      </w:r>
      <w:r w:rsidRPr="009E1E0E">
        <w:rPr>
          <w:rFonts w:ascii="Times New Roman" w:hAnsi="Times New Roman" w:cs="Times New Roman"/>
          <w:color w:val="000000"/>
          <w:sz w:val="24"/>
          <w:szCs w:val="19"/>
          <w:lang w:val="en-US"/>
        </w:rPr>
        <w:t>, or mean cell volume (</w:t>
      </w:r>
      <w:proofErr w:type="spellStart"/>
      <w:r w:rsidRPr="009E1E0E">
        <w:rPr>
          <w:rFonts w:ascii="Times New Roman" w:hAnsi="Times New Roman" w:cs="Times New Roman"/>
          <w:color w:val="000000"/>
          <w:sz w:val="24"/>
          <w:szCs w:val="19"/>
          <w:lang w:val="en-US"/>
        </w:rPr>
        <w:t>fL</w:t>
      </w:r>
      <w:proofErr w:type="spellEnd"/>
      <w:r w:rsidRPr="009E1E0E">
        <w:rPr>
          <w:rFonts w:ascii="Times New Roman" w:hAnsi="Times New Roman" w:cs="Times New Roman"/>
          <w:color w:val="000000"/>
          <w:sz w:val="24"/>
          <w:szCs w:val="19"/>
          <w:lang w:val="en-US"/>
        </w:rPr>
        <w:t>)</w:t>
      </w:r>
      <w:r w:rsidR="00407EB8" w:rsidRPr="009E1E0E">
        <w:rPr>
          <w:rFonts w:ascii="Times New Roman" w:hAnsi="Times New Roman" w:cs="Times New Roman"/>
          <w:color w:val="000000"/>
          <w:sz w:val="24"/>
          <w:szCs w:val="19"/>
          <w:lang w:val="en-US"/>
        </w:rPr>
        <w:t xml:space="preserve">: </w:t>
      </w:r>
      <w:r w:rsidRPr="009E1E0E">
        <w:rPr>
          <w:rFonts w:ascii="Times New Roman" w:hAnsi="Times New Roman" w:cs="Times New Roman"/>
          <w:color w:val="000000"/>
          <w:sz w:val="24"/>
          <w:szCs w:val="19"/>
          <w:lang w:val="en-US"/>
        </w:rPr>
        <w:t>as the erythrocytes are counted, their size distribution is simultaneously constructed, and from this size distribution, the MCV is easily calculated. It is a measure of RBC size and represents the volume of a single erythrocyte (</w:t>
      </w:r>
      <w:r w:rsidR="004E67A4" w:rsidRPr="009E1E0E">
        <w:rPr>
          <w:rFonts w:ascii="Times New Roman" w:hAnsi="Times New Roman" w:cs="Times New Roman"/>
          <w:sz w:val="24"/>
          <w:szCs w:val="19"/>
          <w:lang w:val="en-US"/>
        </w:rPr>
        <w:t>HARVEY, 2009</w:t>
      </w:r>
      <w:r w:rsidRPr="009E1E0E">
        <w:rPr>
          <w:rFonts w:ascii="Times New Roman" w:hAnsi="Times New Roman" w:cs="Times New Roman"/>
          <w:color w:val="000000"/>
          <w:sz w:val="24"/>
          <w:szCs w:val="19"/>
          <w:lang w:val="en-US"/>
        </w:rPr>
        <w:t>). It can be calculated from RBC and hematocrit formula:</w:t>
      </w:r>
    </w:p>
    <w:p w14:paraId="20A52ED1" w14:textId="77777777" w:rsidR="00600E89" w:rsidRPr="009E1E0E" w:rsidRDefault="00600E89" w:rsidP="00600E89">
      <w:pPr>
        <w:spacing w:line="360" w:lineRule="auto"/>
        <w:jc w:val="center"/>
        <w:rPr>
          <w:rFonts w:ascii="Times New Roman" w:hAnsi="Times New Roman" w:cs="Times New Roman"/>
          <w:color w:val="000000"/>
          <w:sz w:val="24"/>
          <w:szCs w:val="19"/>
          <w:lang w:val="en-US"/>
        </w:rPr>
      </w:pPr>
      <w:r w:rsidRPr="009E1E0E">
        <w:rPr>
          <w:rFonts w:ascii="Times New Roman" w:hAnsi="Times New Roman" w:cs="Times New Roman"/>
          <w:color w:val="000000"/>
          <w:sz w:val="24"/>
          <w:szCs w:val="19"/>
          <w:lang w:val="en-US"/>
        </w:rPr>
        <w:t>MCV= HCT/ RBC (10</w:t>
      </w:r>
      <w:r w:rsidRPr="009E1E0E">
        <w:rPr>
          <w:rFonts w:ascii="Times New Roman" w:hAnsi="Times New Roman" w:cs="Times New Roman"/>
          <w:color w:val="000000"/>
          <w:sz w:val="24"/>
          <w:szCs w:val="19"/>
          <w:vertAlign w:val="superscript"/>
          <w:lang w:val="en-US"/>
        </w:rPr>
        <w:t>12</w:t>
      </w:r>
      <w:r w:rsidRPr="009E1E0E">
        <w:rPr>
          <w:rFonts w:ascii="Times New Roman" w:hAnsi="Times New Roman" w:cs="Times New Roman"/>
          <w:color w:val="000000"/>
          <w:sz w:val="24"/>
          <w:szCs w:val="19"/>
          <w:lang w:val="en-US"/>
        </w:rPr>
        <w:t>/L)</w:t>
      </w:r>
    </w:p>
    <w:p w14:paraId="7C01BE65" w14:textId="215C8730" w:rsidR="00600E89" w:rsidRPr="009E1E0E" w:rsidRDefault="00600E89" w:rsidP="00600E89">
      <w:pPr>
        <w:spacing w:line="360" w:lineRule="auto"/>
        <w:jc w:val="both"/>
        <w:rPr>
          <w:rFonts w:ascii="Times New Roman" w:hAnsi="Times New Roman" w:cs="Times New Roman"/>
          <w:sz w:val="24"/>
          <w:szCs w:val="19"/>
          <w:lang w:val="en-US"/>
        </w:rPr>
      </w:pPr>
      <w:r w:rsidRPr="009E1E0E">
        <w:rPr>
          <w:rFonts w:ascii="Times New Roman" w:hAnsi="Times New Roman" w:cs="Times New Roman"/>
          <w:color w:val="000000"/>
          <w:sz w:val="24"/>
          <w:szCs w:val="19"/>
          <w:lang w:val="en-US"/>
        </w:rPr>
        <w:t xml:space="preserve">The RDW is a mathematic index describing the relative width of the size distribution curve. It is the standard deviation of most the erythrocytes divided by the MCV </w:t>
      </w:r>
      <w:r w:rsidRPr="009E1E0E">
        <w:rPr>
          <w:rFonts w:ascii="Times New Roman" w:hAnsi="Times New Roman" w:cs="Times New Roman"/>
          <w:sz w:val="24"/>
          <w:szCs w:val="19"/>
          <w:lang w:val="en-US"/>
        </w:rPr>
        <w:t xml:space="preserve">(THRALL, 2012). </w:t>
      </w:r>
      <w:r w:rsidRPr="009E1E0E">
        <w:rPr>
          <w:rFonts w:ascii="Times New Roman" w:hAnsi="Times New Roman" w:cs="Times New Roman"/>
          <w:color w:val="000000"/>
          <w:sz w:val="24"/>
          <w:szCs w:val="19"/>
          <w:lang w:val="en-US"/>
        </w:rPr>
        <w:t xml:space="preserve">These values are used for evaluation of anemia, when there is accumulation of micro and macrocytic erythrocytes. Those changes reflect on RDW and shift MCV from physiologic range, which is 25-35 </w:t>
      </w:r>
      <w:proofErr w:type="spellStart"/>
      <w:r w:rsidRPr="009E1E0E">
        <w:rPr>
          <w:rFonts w:ascii="Times New Roman" w:hAnsi="Times New Roman" w:cs="Times New Roman"/>
          <w:color w:val="000000"/>
          <w:sz w:val="24"/>
          <w:szCs w:val="19"/>
          <w:lang w:val="en-US"/>
        </w:rPr>
        <w:t>fL</w:t>
      </w:r>
      <w:proofErr w:type="spellEnd"/>
      <w:r w:rsidRPr="009E1E0E">
        <w:rPr>
          <w:rFonts w:ascii="Times New Roman" w:hAnsi="Times New Roman" w:cs="Times New Roman"/>
          <w:color w:val="000000"/>
          <w:sz w:val="24"/>
          <w:szCs w:val="19"/>
          <w:lang w:val="en-US"/>
        </w:rPr>
        <w:t xml:space="preserve"> for sheep </w:t>
      </w:r>
      <w:r w:rsidRPr="009E1E0E">
        <w:rPr>
          <w:rFonts w:ascii="Times New Roman" w:hAnsi="Times New Roman" w:cs="Times New Roman"/>
          <w:sz w:val="24"/>
          <w:szCs w:val="19"/>
          <w:lang w:val="en-US"/>
        </w:rPr>
        <w:t>(THRALL, 2012).</w:t>
      </w:r>
    </w:p>
    <w:p w14:paraId="69F22AEA" w14:textId="75CBE645" w:rsidR="00600E89" w:rsidRPr="009E1E0E" w:rsidRDefault="00600E89" w:rsidP="00600E89">
      <w:pPr>
        <w:spacing w:line="360" w:lineRule="auto"/>
        <w:jc w:val="both"/>
        <w:rPr>
          <w:rFonts w:ascii="Times New Roman" w:hAnsi="Times New Roman" w:cs="Times New Roman"/>
          <w:color w:val="000000"/>
          <w:sz w:val="24"/>
          <w:szCs w:val="19"/>
          <w:lang w:val="en-US"/>
        </w:rPr>
      </w:pPr>
      <w:r w:rsidRPr="009E1E0E">
        <w:rPr>
          <w:rFonts w:ascii="Times New Roman" w:hAnsi="Times New Roman" w:cs="Times New Roman"/>
          <w:color w:val="000000"/>
          <w:sz w:val="24"/>
          <w:szCs w:val="19"/>
          <w:lang w:val="en-US"/>
        </w:rPr>
        <w:t xml:space="preserve">2. </w:t>
      </w:r>
      <w:r w:rsidRPr="009E1E0E">
        <w:rPr>
          <w:rFonts w:ascii="Times New Roman" w:hAnsi="Times New Roman" w:cs="Times New Roman"/>
          <w:i/>
          <w:color w:val="000000"/>
          <w:sz w:val="24"/>
          <w:szCs w:val="19"/>
          <w:lang w:val="en-US"/>
        </w:rPr>
        <w:t>MCH = mean corpuscular hemoglobin</w:t>
      </w:r>
      <w:r w:rsidRPr="009E1E0E">
        <w:rPr>
          <w:rFonts w:ascii="Times New Roman" w:hAnsi="Times New Roman" w:cs="Times New Roman"/>
          <w:color w:val="000000"/>
          <w:sz w:val="24"/>
          <w:szCs w:val="19"/>
          <w:lang w:val="en-US"/>
        </w:rPr>
        <w:t xml:space="preserve"> (</w:t>
      </w:r>
      <w:proofErr w:type="spellStart"/>
      <w:r w:rsidRPr="009E1E0E">
        <w:rPr>
          <w:rFonts w:ascii="Times New Roman" w:hAnsi="Times New Roman" w:cs="Times New Roman"/>
          <w:color w:val="000000"/>
          <w:sz w:val="24"/>
          <w:szCs w:val="19"/>
          <w:lang w:val="en-US"/>
        </w:rPr>
        <w:t>pg</w:t>
      </w:r>
      <w:proofErr w:type="spellEnd"/>
      <w:r w:rsidRPr="009E1E0E">
        <w:rPr>
          <w:rFonts w:ascii="Times New Roman" w:hAnsi="Times New Roman" w:cs="Times New Roman"/>
          <w:color w:val="000000"/>
          <w:sz w:val="24"/>
          <w:szCs w:val="19"/>
          <w:lang w:val="en-US"/>
        </w:rPr>
        <w:t xml:space="preserve">) indicates the weight of hemoglobin in an average RBC. It is calculated by formula: </w:t>
      </w:r>
    </w:p>
    <w:p w14:paraId="0A654786" w14:textId="77777777" w:rsidR="00600E89" w:rsidRPr="009E1E0E" w:rsidRDefault="00600E89" w:rsidP="00600E89">
      <w:pPr>
        <w:spacing w:line="360" w:lineRule="auto"/>
        <w:jc w:val="center"/>
        <w:rPr>
          <w:rFonts w:ascii="Times New Roman" w:hAnsi="Times New Roman" w:cs="Times New Roman"/>
          <w:color w:val="000000"/>
          <w:sz w:val="24"/>
          <w:szCs w:val="19"/>
          <w:lang w:val="en-US"/>
        </w:rPr>
      </w:pPr>
      <w:r w:rsidRPr="009E1E0E">
        <w:rPr>
          <w:rFonts w:ascii="Times New Roman" w:hAnsi="Times New Roman" w:cs="Times New Roman"/>
          <w:color w:val="000000"/>
          <w:sz w:val="24"/>
          <w:szCs w:val="19"/>
          <w:lang w:val="en-US"/>
        </w:rPr>
        <w:t>MCH= Hgb (g/L)/RBC (10</w:t>
      </w:r>
      <w:r w:rsidRPr="009E1E0E">
        <w:rPr>
          <w:rFonts w:ascii="Times New Roman" w:hAnsi="Times New Roman" w:cs="Times New Roman"/>
          <w:color w:val="000000"/>
          <w:sz w:val="24"/>
          <w:szCs w:val="19"/>
          <w:vertAlign w:val="superscript"/>
          <w:lang w:val="en-US"/>
        </w:rPr>
        <w:t>12</w:t>
      </w:r>
      <w:r w:rsidRPr="009E1E0E">
        <w:rPr>
          <w:rFonts w:ascii="Times New Roman" w:hAnsi="Times New Roman" w:cs="Times New Roman"/>
          <w:color w:val="000000"/>
          <w:sz w:val="24"/>
          <w:szCs w:val="19"/>
          <w:lang w:val="en-US"/>
        </w:rPr>
        <w:t>/L),</w:t>
      </w:r>
    </w:p>
    <w:p w14:paraId="6A75A476" w14:textId="261826BF" w:rsidR="00600E89" w:rsidRPr="009E1E0E" w:rsidRDefault="00600E89" w:rsidP="00600E89">
      <w:pPr>
        <w:spacing w:line="360" w:lineRule="auto"/>
        <w:jc w:val="both"/>
        <w:rPr>
          <w:rFonts w:ascii="Times New Roman" w:hAnsi="Times New Roman" w:cs="Times New Roman"/>
          <w:color w:val="000000"/>
          <w:sz w:val="24"/>
          <w:szCs w:val="19"/>
          <w:lang w:val="en-US"/>
        </w:rPr>
      </w:pPr>
      <w:r w:rsidRPr="009E1E0E">
        <w:rPr>
          <w:rFonts w:ascii="Times New Roman" w:hAnsi="Times New Roman" w:cs="Times New Roman"/>
          <w:color w:val="000000"/>
          <w:sz w:val="24"/>
          <w:szCs w:val="19"/>
          <w:lang w:val="en-US"/>
        </w:rPr>
        <w:t xml:space="preserve">but is seldom </w:t>
      </w:r>
      <w:r w:rsidRPr="009E1E0E">
        <w:rPr>
          <w:rFonts w:ascii="Times New Roman" w:hAnsi="Times New Roman" w:cs="Times New Roman"/>
          <w:sz w:val="24"/>
          <w:szCs w:val="19"/>
          <w:lang w:val="en-US"/>
        </w:rPr>
        <w:t>used (THRALL</w:t>
      </w:r>
      <w:r w:rsidR="00935A23" w:rsidRPr="009E1E0E">
        <w:rPr>
          <w:rFonts w:ascii="Times New Roman" w:hAnsi="Times New Roman" w:cs="Times New Roman"/>
          <w:sz w:val="24"/>
          <w:szCs w:val="19"/>
          <w:lang w:val="en-US"/>
        </w:rPr>
        <w:t>, 2012</w:t>
      </w:r>
      <w:r w:rsidRPr="009E1E0E">
        <w:rPr>
          <w:rFonts w:ascii="Times New Roman" w:hAnsi="Times New Roman" w:cs="Times New Roman"/>
          <w:sz w:val="24"/>
          <w:szCs w:val="19"/>
          <w:lang w:val="en-US"/>
        </w:rPr>
        <w:t xml:space="preserve">), </w:t>
      </w:r>
      <w:r w:rsidRPr="009E1E0E">
        <w:rPr>
          <w:rFonts w:ascii="Times New Roman" w:hAnsi="Times New Roman" w:cs="Times New Roman"/>
          <w:color w:val="000000"/>
          <w:sz w:val="24"/>
          <w:szCs w:val="19"/>
          <w:lang w:val="en-US"/>
        </w:rPr>
        <w:t>and usually changes in proportion with MCV (</w:t>
      </w:r>
      <w:r w:rsidR="004E67A4" w:rsidRPr="009E1E0E">
        <w:rPr>
          <w:rFonts w:ascii="Times New Roman" w:hAnsi="Times New Roman" w:cs="Times New Roman"/>
          <w:sz w:val="24"/>
          <w:szCs w:val="19"/>
          <w:lang w:val="en-US"/>
        </w:rPr>
        <w:t>HARVEY, 2009</w:t>
      </w:r>
      <w:r w:rsidRPr="009E1E0E">
        <w:rPr>
          <w:rFonts w:ascii="Times New Roman" w:hAnsi="Times New Roman" w:cs="Times New Roman"/>
          <w:color w:val="000000"/>
          <w:sz w:val="24"/>
          <w:szCs w:val="19"/>
          <w:lang w:val="en-US"/>
        </w:rPr>
        <w:t>).</w:t>
      </w:r>
    </w:p>
    <w:p w14:paraId="11BF606C" w14:textId="77777777" w:rsidR="00383F66" w:rsidRDefault="00383F66" w:rsidP="00407EB8">
      <w:pPr>
        <w:spacing w:after="0" w:line="360" w:lineRule="auto"/>
        <w:jc w:val="both"/>
        <w:rPr>
          <w:rFonts w:ascii="Times New Roman" w:hAnsi="Times New Roman" w:cs="Times New Roman"/>
          <w:color w:val="000000"/>
          <w:sz w:val="24"/>
          <w:szCs w:val="19"/>
          <w:lang w:val="en-US"/>
        </w:rPr>
      </w:pPr>
    </w:p>
    <w:p w14:paraId="2EA70B79" w14:textId="5ED0F7CD" w:rsidR="00407EB8" w:rsidRPr="009E1E0E" w:rsidRDefault="00600E89" w:rsidP="00407EB8">
      <w:pPr>
        <w:spacing w:after="0" w:line="360" w:lineRule="auto"/>
        <w:jc w:val="both"/>
        <w:rPr>
          <w:rFonts w:ascii="Times New Roman" w:hAnsi="Times New Roman" w:cs="Times New Roman"/>
          <w:color w:val="000000"/>
          <w:sz w:val="24"/>
          <w:szCs w:val="19"/>
          <w:lang w:val="en-US"/>
        </w:rPr>
      </w:pPr>
      <w:r w:rsidRPr="009E1E0E">
        <w:rPr>
          <w:rFonts w:ascii="Times New Roman" w:hAnsi="Times New Roman" w:cs="Times New Roman"/>
          <w:color w:val="000000"/>
          <w:sz w:val="24"/>
          <w:szCs w:val="19"/>
          <w:lang w:val="en-US"/>
        </w:rPr>
        <w:lastRenderedPageBreak/>
        <w:t xml:space="preserve">3. </w:t>
      </w:r>
      <w:r w:rsidRPr="009E1E0E">
        <w:rPr>
          <w:rFonts w:ascii="Times New Roman" w:hAnsi="Times New Roman" w:cs="Times New Roman"/>
          <w:i/>
          <w:color w:val="000000"/>
          <w:sz w:val="24"/>
          <w:szCs w:val="19"/>
          <w:lang w:val="en-US"/>
        </w:rPr>
        <w:t>MCHC = mean corpuscular hemoglobin concentration</w:t>
      </w:r>
      <w:r w:rsidRPr="009E1E0E">
        <w:rPr>
          <w:rFonts w:ascii="Times New Roman" w:hAnsi="Times New Roman" w:cs="Times New Roman"/>
          <w:color w:val="000000"/>
          <w:sz w:val="24"/>
          <w:szCs w:val="19"/>
          <w:lang w:val="en-US"/>
        </w:rPr>
        <w:t xml:space="preserve">: provides an index for the quantity of hemoglobin relative to the volume of packed erythrocytes, expressed as g/dL or g percent. It is calculated as: </w:t>
      </w:r>
    </w:p>
    <w:p w14:paraId="4E2B2C06" w14:textId="7413977A" w:rsidR="00600E89" w:rsidRPr="009E1E0E" w:rsidRDefault="00600E89" w:rsidP="00407EB8">
      <w:pPr>
        <w:spacing w:line="360" w:lineRule="auto"/>
        <w:jc w:val="center"/>
        <w:rPr>
          <w:rFonts w:ascii="Times New Roman" w:hAnsi="Times New Roman" w:cs="Times New Roman"/>
          <w:color w:val="000000"/>
          <w:sz w:val="24"/>
          <w:szCs w:val="19"/>
          <w:lang w:val="en-US"/>
        </w:rPr>
      </w:pPr>
      <w:r w:rsidRPr="009E1E0E">
        <w:rPr>
          <w:rFonts w:ascii="Times New Roman" w:hAnsi="Times New Roman" w:cs="Times New Roman"/>
          <w:color w:val="000000"/>
          <w:sz w:val="24"/>
          <w:szCs w:val="19"/>
          <w:lang w:val="en-US"/>
        </w:rPr>
        <w:t>MCHC = (Hgb/HCT) x 100.</w:t>
      </w:r>
    </w:p>
    <w:p w14:paraId="6944BA38" w14:textId="6489CB40" w:rsidR="00600E89" w:rsidRPr="009E1E0E" w:rsidRDefault="001A7BB4" w:rsidP="00CE5225">
      <w:pPr>
        <w:spacing w:line="360" w:lineRule="auto"/>
        <w:jc w:val="both"/>
        <w:rPr>
          <w:rFonts w:ascii="Times New Roman" w:hAnsi="Times New Roman" w:cs="Times New Roman"/>
          <w:sz w:val="24"/>
          <w:szCs w:val="19"/>
          <w:lang w:val="en-US"/>
        </w:rPr>
      </w:pPr>
      <w:r>
        <w:rPr>
          <w:rFonts w:ascii="Times New Roman" w:hAnsi="Times New Roman" w:cs="Times New Roman"/>
          <w:color w:val="000000"/>
          <w:sz w:val="24"/>
          <w:szCs w:val="19"/>
          <w:lang w:val="en-US"/>
        </w:rPr>
        <w:tab/>
      </w:r>
      <w:r w:rsidR="00600E89" w:rsidRPr="009E1E0E">
        <w:rPr>
          <w:rFonts w:ascii="Times New Roman" w:hAnsi="Times New Roman" w:cs="Times New Roman"/>
          <w:color w:val="000000"/>
          <w:sz w:val="24"/>
          <w:szCs w:val="19"/>
          <w:lang w:val="en-US"/>
        </w:rPr>
        <w:t xml:space="preserve">A universal relationship among mammalian species is that the hemoglobin value normally is approximately one-third of the hematocrit value. Thus, from the relationship described, the MCHC for all mammalian species ranges from approximately 33 to 38 g/dL. However, the MCHC is not particularly useful for clinical interpretations, it is useful to laboratorians for monitoring instrument </w:t>
      </w:r>
      <w:r w:rsidR="00600E89" w:rsidRPr="009E1E0E">
        <w:rPr>
          <w:rFonts w:ascii="Times New Roman" w:hAnsi="Times New Roman" w:cs="Times New Roman"/>
          <w:sz w:val="24"/>
          <w:szCs w:val="19"/>
          <w:lang w:val="en-US"/>
        </w:rPr>
        <w:t>performance (THRALL, 2012).</w:t>
      </w:r>
    </w:p>
    <w:p w14:paraId="0CA8E098" w14:textId="15473FE7" w:rsidR="00600E89" w:rsidRPr="009E1E0E" w:rsidRDefault="001A7BB4" w:rsidP="00CE5225">
      <w:pPr>
        <w:spacing w:line="360" w:lineRule="auto"/>
        <w:jc w:val="both"/>
        <w:rPr>
          <w:rFonts w:ascii="Times New Roman" w:hAnsi="Times New Roman" w:cs="Times New Roman"/>
          <w:color w:val="000000"/>
          <w:sz w:val="24"/>
          <w:szCs w:val="19"/>
          <w:lang w:val="en-US"/>
        </w:rPr>
      </w:pPr>
      <w:r>
        <w:rPr>
          <w:rFonts w:ascii="Times New Roman" w:hAnsi="Times New Roman" w:cs="Times New Roman"/>
          <w:i/>
          <w:color w:val="000000"/>
          <w:sz w:val="24"/>
          <w:szCs w:val="19"/>
          <w:lang w:val="en-US"/>
        </w:rPr>
        <w:tab/>
      </w:r>
      <w:r w:rsidR="00921ED3">
        <w:rPr>
          <w:rFonts w:ascii="Times New Roman" w:hAnsi="Times New Roman" w:cs="Times New Roman"/>
          <w:i/>
          <w:color w:val="000000"/>
          <w:sz w:val="24"/>
          <w:szCs w:val="19"/>
          <w:lang w:val="en-US"/>
        </w:rPr>
        <w:t xml:space="preserve">1.9. </w:t>
      </w:r>
      <w:r w:rsidR="00600E89" w:rsidRPr="009E1E0E">
        <w:rPr>
          <w:rFonts w:ascii="Times New Roman" w:hAnsi="Times New Roman" w:cs="Times New Roman"/>
          <w:i/>
          <w:color w:val="000000"/>
          <w:sz w:val="24"/>
          <w:szCs w:val="19"/>
          <w:lang w:val="en-US"/>
        </w:rPr>
        <w:t>Morphometry of erythrocytes</w:t>
      </w:r>
    </w:p>
    <w:p w14:paraId="45BCF06C" w14:textId="4D94A11E" w:rsidR="00600E89" w:rsidRPr="009E1E0E" w:rsidRDefault="001A7BB4" w:rsidP="00CE522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Pr="000756D7">
        <w:rPr>
          <w:rFonts w:ascii="Times New Roman" w:hAnsi="Times New Roman" w:cs="Times New Roman"/>
          <w:sz w:val="24"/>
          <w:szCs w:val="24"/>
          <w:lang w:val="en-GB"/>
        </w:rPr>
        <w:t xml:space="preserve">Morphometry is the measurement of various cell parameters microscopically. Until recently, morphometric studies of red blood cells were essentially based on linear measures of erythrocytes size. Using an ocular </w:t>
      </w:r>
      <w:proofErr w:type="spellStart"/>
      <w:r w:rsidRPr="000756D7">
        <w:rPr>
          <w:rFonts w:ascii="Times New Roman" w:hAnsi="Times New Roman" w:cs="Times New Roman"/>
          <w:sz w:val="24"/>
          <w:szCs w:val="24"/>
          <w:lang w:val="en-GB"/>
        </w:rPr>
        <w:t>micrometer</w:t>
      </w:r>
      <w:proofErr w:type="spellEnd"/>
      <w:r w:rsidRPr="000756D7">
        <w:rPr>
          <w:rFonts w:ascii="Times New Roman" w:hAnsi="Times New Roman" w:cs="Times New Roman"/>
          <w:sz w:val="24"/>
          <w:szCs w:val="24"/>
          <w:lang w:val="en-GB"/>
        </w:rPr>
        <w:t xml:space="preserve"> and a lens </w:t>
      </w:r>
      <w:proofErr w:type="spellStart"/>
      <w:r w:rsidRPr="000756D7">
        <w:rPr>
          <w:rFonts w:ascii="Times New Roman" w:hAnsi="Times New Roman" w:cs="Times New Roman"/>
          <w:sz w:val="24"/>
          <w:szCs w:val="24"/>
          <w:lang w:val="en-GB"/>
        </w:rPr>
        <w:t>micrometer</w:t>
      </w:r>
      <w:proofErr w:type="spellEnd"/>
      <w:r w:rsidRPr="000756D7">
        <w:rPr>
          <w:rFonts w:ascii="Times New Roman" w:hAnsi="Times New Roman" w:cs="Times New Roman"/>
          <w:sz w:val="24"/>
          <w:szCs w:val="24"/>
          <w:lang w:val="en-GB"/>
        </w:rPr>
        <w:t xml:space="preserve"> (micrometric slide),</w:t>
      </w:r>
      <w:r>
        <w:rPr>
          <w:rFonts w:ascii="Times New Roman" w:hAnsi="Times New Roman" w:cs="Times New Roman"/>
          <w:sz w:val="24"/>
          <w:szCs w:val="24"/>
          <w:lang w:val="en-GB"/>
        </w:rPr>
        <w:t xml:space="preserve"> </w:t>
      </w:r>
      <w:proofErr w:type="gramStart"/>
      <w:r>
        <w:rPr>
          <w:rFonts w:ascii="Times New Roman" w:hAnsi="Times New Roman" w:cs="Times New Roman"/>
          <w:sz w:val="24"/>
          <w:szCs w:val="24"/>
          <w:lang w:val="en-GB"/>
        </w:rPr>
        <w:t xml:space="preserve">it </w:t>
      </w:r>
      <w:r w:rsidRPr="000756D7">
        <w:rPr>
          <w:rFonts w:ascii="Times New Roman" w:hAnsi="Times New Roman" w:cs="Times New Roman"/>
          <w:sz w:val="24"/>
          <w:szCs w:val="24"/>
          <w:lang w:val="en-GB"/>
        </w:rPr>
        <w:t xml:space="preserve"> is</w:t>
      </w:r>
      <w:proofErr w:type="gramEnd"/>
      <w:r w:rsidRPr="000756D7">
        <w:rPr>
          <w:rFonts w:ascii="Times New Roman" w:hAnsi="Times New Roman" w:cs="Times New Roman"/>
          <w:sz w:val="24"/>
          <w:szCs w:val="24"/>
          <w:lang w:val="en-GB"/>
        </w:rPr>
        <w:t xml:space="preserve"> the only valid and recognised </w:t>
      </w:r>
      <w:r w:rsidRPr="000756D7">
        <w:rPr>
          <w:rFonts w:ascii="Times New Roman" w:hAnsi="Times New Roman" w:cs="Times New Roman"/>
          <w:color w:val="000000" w:themeColor="text1"/>
          <w:sz w:val="24"/>
          <w:szCs w:val="24"/>
          <w:lang w:val="en-GB"/>
        </w:rPr>
        <w:t xml:space="preserve">method to measure the size of erythrocytes </w:t>
      </w:r>
      <w:r w:rsidR="00600E89" w:rsidRPr="009E1E0E">
        <w:rPr>
          <w:rFonts w:ascii="Times New Roman" w:hAnsi="Times New Roman" w:cs="Times New Roman"/>
          <w:color w:val="000000" w:themeColor="text1"/>
          <w:sz w:val="24"/>
          <w:szCs w:val="24"/>
          <w:lang w:val="en-US"/>
        </w:rPr>
        <w:t xml:space="preserve">(ADILI et al., 2017). </w:t>
      </w:r>
      <w:r w:rsidRPr="000756D7">
        <w:rPr>
          <w:rFonts w:ascii="Times New Roman" w:hAnsi="Times New Roman" w:cs="Times New Roman"/>
          <w:color w:val="000000" w:themeColor="text1"/>
          <w:sz w:val="24"/>
          <w:szCs w:val="24"/>
          <w:lang w:val="en-GB"/>
        </w:rPr>
        <w:t xml:space="preserve">Its detection is routinely performed by subjective microscopic evaluation, which is difficult and strongly dependent on the operator’s expertise. The morphometric studies of erythrocytes performed by sophisticated and advanced software are more appropriate and more precise than conventional measurements with the ocular </w:t>
      </w:r>
      <w:proofErr w:type="spellStart"/>
      <w:r w:rsidRPr="000756D7">
        <w:rPr>
          <w:rFonts w:ascii="Times New Roman" w:hAnsi="Times New Roman" w:cs="Times New Roman"/>
          <w:color w:val="000000" w:themeColor="text1"/>
          <w:sz w:val="24"/>
          <w:szCs w:val="24"/>
          <w:lang w:val="en-GB"/>
        </w:rPr>
        <w:t>micrometer</w:t>
      </w:r>
      <w:proofErr w:type="spellEnd"/>
      <w:r w:rsidRPr="000756D7">
        <w:rPr>
          <w:rFonts w:ascii="Times New Roman" w:hAnsi="Times New Roman" w:cs="Times New Roman"/>
          <w:color w:val="000000" w:themeColor="text1"/>
          <w:sz w:val="24"/>
          <w:szCs w:val="24"/>
          <w:lang w:val="en-GB"/>
        </w:rPr>
        <w:t xml:space="preserve">. In addition, </w:t>
      </w:r>
      <w:r>
        <w:rPr>
          <w:rFonts w:ascii="Times New Roman" w:hAnsi="Times New Roman" w:cs="Times New Roman"/>
          <w:color w:val="000000" w:themeColor="text1"/>
          <w:sz w:val="24"/>
          <w:szCs w:val="24"/>
          <w:lang w:val="en-GB"/>
        </w:rPr>
        <w:t xml:space="preserve">it is </w:t>
      </w:r>
      <w:r w:rsidRPr="000756D7">
        <w:rPr>
          <w:rFonts w:ascii="Times New Roman" w:hAnsi="Times New Roman" w:cs="Times New Roman"/>
          <w:color w:val="000000" w:themeColor="text1"/>
          <w:sz w:val="24"/>
          <w:szCs w:val="24"/>
          <w:lang w:val="en-GB"/>
        </w:rPr>
        <w:t xml:space="preserve">the automated methodology to </w:t>
      </w:r>
      <w:proofErr w:type="spellStart"/>
      <w:r w:rsidRPr="000756D7">
        <w:rPr>
          <w:rFonts w:ascii="Times New Roman" w:hAnsi="Times New Roman" w:cs="Times New Roman"/>
          <w:color w:val="000000" w:themeColor="text1"/>
          <w:sz w:val="24"/>
          <w:szCs w:val="24"/>
          <w:lang w:val="en-GB"/>
        </w:rPr>
        <w:t>analyze</w:t>
      </w:r>
      <w:proofErr w:type="spellEnd"/>
      <w:r w:rsidRPr="000756D7">
        <w:rPr>
          <w:rFonts w:ascii="Times New Roman" w:hAnsi="Times New Roman" w:cs="Times New Roman"/>
          <w:color w:val="000000" w:themeColor="text1"/>
          <w:sz w:val="24"/>
          <w:szCs w:val="24"/>
          <w:lang w:val="en-GB"/>
        </w:rPr>
        <w:t xml:space="preserve"> erythrocyte cell shape support, improve the operator’s capability and expedite measurements </w:t>
      </w:r>
      <w:r w:rsidR="00600E89" w:rsidRPr="009E1E0E">
        <w:rPr>
          <w:rFonts w:ascii="Times New Roman" w:hAnsi="Times New Roman" w:cs="Times New Roman"/>
          <w:color w:val="000000" w:themeColor="text1"/>
          <w:sz w:val="24"/>
          <w:szCs w:val="24"/>
          <w:lang w:val="en-US"/>
        </w:rPr>
        <w:t xml:space="preserve">(ALBERTINI et al., 2003). </w:t>
      </w:r>
      <w:r w:rsidRPr="000756D7">
        <w:rPr>
          <w:rFonts w:ascii="Times New Roman" w:hAnsi="Times New Roman" w:cs="Times New Roman"/>
          <w:color w:val="000000" w:themeColor="text1"/>
          <w:sz w:val="24"/>
          <w:lang w:val="en-GB"/>
        </w:rPr>
        <w:t xml:space="preserve">It </w:t>
      </w:r>
      <w:r w:rsidRPr="000756D7">
        <w:rPr>
          <w:rFonts w:ascii="Times New Roman" w:hAnsi="Times New Roman" w:cs="Times New Roman"/>
          <w:sz w:val="24"/>
          <w:lang w:val="en-GB"/>
        </w:rPr>
        <w:t xml:space="preserve">provides a numerical objectification of the most subtle modifications </w:t>
      </w:r>
      <w:r>
        <w:rPr>
          <w:rFonts w:ascii="Times New Roman" w:hAnsi="Times New Roman" w:cs="Times New Roman"/>
          <w:sz w:val="24"/>
          <w:lang w:val="en-GB"/>
        </w:rPr>
        <w:t>unable</w:t>
      </w:r>
      <w:r w:rsidRPr="000756D7">
        <w:rPr>
          <w:rFonts w:ascii="Times New Roman" w:hAnsi="Times New Roman" w:cs="Times New Roman"/>
          <w:sz w:val="24"/>
          <w:lang w:val="en-GB"/>
        </w:rPr>
        <w:t xml:space="preserve"> to </w:t>
      </w:r>
      <w:r>
        <w:rPr>
          <w:rFonts w:ascii="Times New Roman" w:hAnsi="Times New Roman" w:cs="Times New Roman"/>
          <w:sz w:val="24"/>
          <w:lang w:val="en-GB"/>
        </w:rPr>
        <w:t>be estimated visually,</w:t>
      </w:r>
      <w:r w:rsidRPr="000756D7">
        <w:rPr>
          <w:rFonts w:ascii="Times New Roman" w:hAnsi="Times New Roman" w:cs="Times New Roman"/>
          <w:sz w:val="24"/>
          <w:lang w:val="en-GB"/>
        </w:rPr>
        <w:t xml:space="preserve"> and as such has clinical and research applications that are becoming more numerous, especially in cytology and histopathology</w:t>
      </w:r>
      <w:r w:rsidR="00600E89" w:rsidRPr="009E1E0E">
        <w:rPr>
          <w:rFonts w:ascii="Times New Roman" w:hAnsi="Times New Roman" w:cs="Times New Roman"/>
          <w:sz w:val="24"/>
          <w:lang w:val="en-US"/>
        </w:rPr>
        <w:t xml:space="preserve"> (RUSSACK, 1994; POLJIČAK-MILAS et al., 2009; PARMAR et al., 2015; ADILI et al. 2017).</w:t>
      </w:r>
      <w:r w:rsidRPr="000756D7">
        <w:rPr>
          <w:rFonts w:ascii="Times New Roman" w:hAnsi="Times New Roman" w:cs="Times New Roman"/>
          <w:sz w:val="24"/>
          <w:lang w:val="en-GB"/>
        </w:rPr>
        <w:t xml:space="preserve"> A typical image analysis system consists of a microscope, a high-quality video camera and colour monitor, and a microcomputer. The light microscopic image is converted to an analogue electronic signal by the video camera. This signal is then digitized by an imaging board in the microcomputer, resulting in a matrix of picture elements called pixels </w:t>
      </w:r>
      <w:r w:rsidR="00600E89" w:rsidRPr="009E1E0E">
        <w:rPr>
          <w:rFonts w:ascii="Times New Roman" w:hAnsi="Times New Roman" w:cs="Times New Roman"/>
          <w:sz w:val="24"/>
          <w:lang w:val="en-US"/>
        </w:rPr>
        <w:t>(BARTELS and THOMPSON, 1994).</w:t>
      </w:r>
      <w:r>
        <w:rPr>
          <w:rFonts w:ascii="Times New Roman" w:hAnsi="Times New Roman" w:cs="Times New Roman"/>
          <w:sz w:val="24"/>
          <w:lang w:val="en-US"/>
        </w:rPr>
        <w:t xml:space="preserve"> </w:t>
      </w:r>
      <w:r w:rsidRPr="001A7BB4">
        <w:rPr>
          <w:rFonts w:ascii="Times New Roman" w:hAnsi="Times New Roman" w:cs="Times New Roman"/>
          <w:sz w:val="24"/>
          <w:lang w:val="en-US"/>
        </w:rPr>
        <w:t>Whereas the human eye can distinguish 30 to 40 shades of gray, 256 shades can be distinguished by each pixel (KISNER, 1988). Morphometry is the simplest form of image cytometry and refers to the evaluation of cells or tissue by the measurement of various cellular features, in a two-dimensional view (POLJIČAK-MILAS et al., 2009). Furthermore, changes in morphometrical erythrocyte indicators have been detected in certain human</w:t>
      </w:r>
      <w:r w:rsidR="00600E89" w:rsidRPr="009E1E0E">
        <w:rPr>
          <w:rFonts w:ascii="Times New Roman" w:hAnsi="Times New Roman" w:cs="Times New Roman"/>
          <w:sz w:val="24"/>
          <w:lang w:val="en-US"/>
        </w:rPr>
        <w:t xml:space="preserve"> (MANJUNATHA and SINGH, 2000; ZAETS et al., 2003; PARMAR et al., </w:t>
      </w:r>
      <w:r w:rsidR="00600E89" w:rsidRPr="009E1E0E">
        <w:rPr>
          <w:rFonts w:ascii="Times New Roman" w:hAnsi="Times New Roman" w:cs="Times New Roman"/>
          <w:sz w:val="24"/>
          <w:lang w:val="en-US"/>
        </w:rPr>
        <w:lastRenderedPageBreak/>
        <w:t xml:space="preserve">2015) and dog ailments (BEREZINA et al., 2001). </w:t>
      </w:r>
      <w:r w:rsidRPr="001A7BB4">
        <w:rPr>
          <w:rFonts w:ascii="Times New Roman" w:hAnsi="Times New Roman" w:cs="Times New Roman"/>
          <w:sz w:val="24"/>
          <w:szCs w:val="24"/>
          <w:lang w:val="en-US"/>
        </w:rPr>
        <w:t xml:space="preserve">Furthermore, morphometric studies of red blood cells showed several morphological changes; the most important is due to age and breed </w:t>
      </w:r>
      <w:r w:rsidR="00600E89" w:rsidRPr="009E1E0E">
        <w:rPr>
          <w:rFonts w:ascii="Times New Roman" w:hAnsi="Times New Roman" w:cs="Times New Roman"/>
          <w:sz w:val="24"/>
          <w:szCs w:val="24"/>
          <w:lang w:val="en-US"/>
        </w:rPr>
        <w:t xml:space="preserve">(DAL'BÓ et al., 2015; ADILI et al., 2016). </w:t>
      </w:r>
      <w:r w:rsidRPr="001A7BB4">
        <w:rPr>
          <w:rFonts w:ascii="Times New Roman" w:hAnsi="Times New Roman" w:cs="Times New Roman"/>
          <w:sz w:val="24"/>
          <w:szCs w:val="24"/>
          <w:lang w:val="en-US"/>
        </w:rPr>
        <w:t xml:space="preserve">In addition, the age, sex and altitude have a profound effect on the morphometry of red </w:t>
      </w:r>
      <w:proofErr w:type="spellStart"/>
      <w:r w:rsidRPr="001A7BB4">
        <w:rPr>
          <w:rFonts w:ascii="Times New Roman" w:hAnsi="Times New Roman" w:cs="Times New Roman"/>
          <w:sz w:val="24"/>
          <w:szCs w:val="24"/>
          <w:lang w:val="en-US"/>
        </w:rPr>
        <w:t>ovine’s</w:t>
      </w:r>
      <w:proofErr w:type="spellEnd"/>
      <w:r w:rsidRPr="001A7BB4">
        <w:rPr>
          <w:rFonts w:ascii="Times New Roman" w:hAnsi="Times New Roman" w:cs="Times New Roman"/>
          <w:sz w:val="24"/>
          <w:szCs w:val="24"/>
          <w:lang w:val="en-US"/>
        </w:rPr>
        <w:t xml:space="preserve"> and </w:t>
      </w:r>
      <w:proofErr w:type="spellStart"/>
      <w:r w:rsidRPr="001A7BB4">
        <w:rPr>
          <w:rFonts w:ascii="Times New Roman" w:hAnsi="Times New Roman" w:cs="Times New Roman"/>
          <w:sz w:val="24"/>
          <w:szCs w:val="24"/>
          <w:lang w:val="en-US"/>
        </w:rPr>
        <w:t>caprine’s</w:t>
      </w:r>
      <w:proofErr w:type="spellEnd"/>
      <w:r w:rsidRPr="001A7BB4">
        <w:rPr>
          <w:rFonts w:ascii="Times New Roman" w:hAnsi="Times New Roman" w:cs="Times New Roman"/>
          <w:sz w:val="24"/>
          <w:szCs w:val="24"/>
          <w:lang w:val="en-US"/>
        </w:rPr>
        <w:t xml:space="preserve"> blood cells (ADILI and MELIZI, 2013). BUSLOVSKAYA et al. (2013) defined the set of changes of several morphometric and functional parameters of red blood cells and white blood cells, a characteristic of different adaptive reactions of the chickens’ organism. The changes in erythrocyte morphometric indicators determine their functional properties and reflect the state of both erythrocyte and cell membranes. Moreover, changes in erythrocyte morphometry may serve as an indicator of conduct therapy efficiency. Erythrocyte indices are an additional characteristic of the morphological and functional properties of erythrocytes. The oxygen-binding and oxygen-transporting properties of </w:t>
      </w:r>
      <w:proofErr w:type="spellStart"/>
      <w:r w:rsidRPr="001A7BB4">
        <w:rPr>
          <w:rFonts w:ascii="Times New Roman" w:hAnsi="Times New Roman" w:cs="Times New Roman"/>
          <w:sz w:val="24"/>
          <w:szCs w:val="24"/>
          <w:lang w:val="en-US"/>
        </w:rPr>
        <w:t>haemoglobin</w:t>
      </w:r>
      <w:proofErr w:type="spellEnd"/>
      <w:r w:rsidRPr="001A7BB4">
        <w:rPr>
          <w:rFonts w:ascii="Times New Roman" w:hAnsi="Times New Roman" w:cs="Times New Roman"/>
          <w:sz w:val="24"/>
          <w:szCs w:val="24"/>
          <w:lang w:val="en-US"/>
        </w:rPr>
        <w:t xml:space="preserve"> depend on the </w:t>
      </w:r>
      <w:proofErr w:type="spellStart"/>
      <w:r w:rsidRPr="001A7BB4">
        <w:rPr>
          <w:rFonts w:ascii="Times New Roman" w:hAnsi="Times New Roman" w:cs="Times New Roman"/>
          <w:sz w:val="24"/>
          <w:szCs w:val="24"/>
          <w:lang w:val="en-US"/>
        </w:rPr>
        <w:t>morphofunctional</w:t>
      </w:r>
      <w:proofErr w:type="spellEnd"/>
      <w:r w:rsidRPr="001A7BB4">
        <w:rPr>
          <w:rFonts w:ascii="Times New Roman" w:hAnsi="Times New Roman" w:cs="Times New Roman"/>
          <w:sz w:val="24"/>
          <w:szCs w:val="24"/>
          <w:lang w:val="en-US"/>
        </w:rPr>
        <w:t xml:space="preserve"> state of erythrocyte membranes</w:t>
      </w:r>
      <w:r w:rsidR="00600E89" w:rsidRPr="009E1E0E">
        <w:rPr>
          <w:rFonts w:ascii="Times New Roman" w:hAnsi="Times New Roman" w:cs="Times New Roman"/>
          <w:sz w:val="24"/>
          <w:szCs w:val="24"/>
          <w:lang w:val="en-US"/>
        </w:rPr>
        <w:t xml:space="preserve"> (NIKINMAA, 1997; REVIN et al., 2017). </w:t>
      </w:r>
    </w:p>
    <w:p w14:paraId="7C604AD4" w14:textId="59F5EA44" w:rsidR="00600E89" w:rsidRPr="009E1E0E" w:rsidRDefault="001A7BB4" w:rsidP="00CE5225">
      <w:pPr>
        <w:spacing w:line="360" w:lineRule="auto"/>
        <w:jc w:val="both"/>
        <w:rPr>
          <w:rFonts w:ascii="Times New Roman" w:hAnsi="Times New Roman" w:cs="Times New Roman"/>
          <w:i/>
          <w:sz w:val="24"/>
          <w:szCs w:val="24"/>
          <w:lang w:val="en-US"/>
        </w:rPr>
      </w:pPr>
      <w:r>
        <w:rPr>
          <w:rFonts w:ascii="Times New Roman" w:hAnsi="Times New Roman" w:cs="Times New Roman"/>
          <w:i/>
          <w:sz w:val="24"/>
          <w:szCs w:val="24"/>
          <w:lang w:val="en-US"/>
        </w:rPr>
        <w:tab/>
      </w:r>
      <w:r w:rsidR="00921ED3">
        <w:rPr>
          <w:rFonts w:ascii="Times New Roman" w:hAnsi="Times New Roman" w:cs="Times New Roman"/>
          <w:i/>
          <w:sz w:val="24"/>
          <w:szCs w:val="24"/>
          <w:lang w:val="en-US"/>
        </w:rPr>
        <w:t xml:space="preserve">1.10. </w:t>
      </w:r>
      <w:r w:rsidR="00600E89" w:rsidRPr="009E1E0E">
        <w:rPr>
          <w:rFonts w:ascii="Times New Roman" w:hAnsi="Times New Roman" w:cs="Times New Roman"/>
          <w:i/>
          <w:sz w:val="24"/>
          <w:szCs w:val="24"/>
          <w:lang w:val="en-US"/>
        </w:rPr>
        <w:t>Erythrocyte subpopulations</w:t>
      </w:r>
    </w:p>
    <w:p w14:paraId="1523A0ED" w14:textId="4918F733" w:rsidR="00600E89" w:rsidRPr="009E1E0E" w:rsidRDefault="001A7BB4" w:rsidP="00CE5225">
      <w:pPr>
        <w:spacing w:line="360" w:lineRule="auto"/>
        <w:jc w:val="both"/>
        <w:rPr>
          <w:lang w:val="en-US"/>
        </w:rPr>
      </w:pPr>
      <w:r>
        <w:rPr>
          <w:rFonts w:ascii="Times New Roman" w:hAnsi="Times New Roman" w:cs="Times New Roman"/>
          <w:sz w:val="24"/>
          <w:szCs w:val="24"/>
          <w:lang w:val="en-US"/>
        </w:rPr>
        <w:tab/>
      </w:r>
      <w:r w:rsidRPr="001A7BB4">
        <w:rPr>
          <w:rFonts w:ascii="Times New Roman" w:hAnsi="Times New Roman" w:cs="Times New Roman"/>
          <w:sz w:val="24"/>
          <w:szCs w:val="24"/>
          <w:lang w:val="en-US"/>
        </w:rPr>
        <w:t xml:space="preserve">RBC senescence has so far been investigated through the isolation of RBC populations of different mean cell ages. Most of the researches have been conducted on erythrocytes separated on the basis of differences in cell density or volume/size </w:t>
      </w:r>
      <w:r w:rsidR="00600E89" w:rsidRPr="009E1E0E">
        <w:rPr>
          <w:rFonts w:ascii="Times New Roman" w:hAnsi="Times New Roman" w:cs="Times New Roman"/>
          <w:sz w:val="24"/>
          <w:szCs w:val="24"/>
          <w:lang w:val="en-US"/>
        </w:rPr>
        <w:t xml:space="preserve">(BOSCH et al., 1992; CONNOR et al., 1994). </w:t>
      </w:r>
      <w:r w:rsidRPr="001A7BB4">
        <w:rPr>
          <w:rFonts w:ascii="Times New Roman" w:hAnsi="Times New Roman" w:cs="Times New Roman"/>
          <w:sz w:val="24"/>
          <w:szCs w:val="24"/>
          <w:lang w:val="en-US"/>
        </w:rPr>
        <w:t xml:space="preserve">Of the various techniques used, only a handful have found extensive application in basic science studies: plain centrifugation, angle-head centrifugation, and the use of several discontinuous gradients, which result in variably efficient separation. The use of a </w:t>
      </w:r>
      <w:proofErr w:type="spellStart"/>
      <w:r w:rsidRPr="001A7BB4">
        <w:rPr>
          <w:rFonts w:ascii="Times New Roman" w:hAnsi="Times New Roman" w:cs="Times New Roman"/>
          <w:sz w:val="24"/>
          <w:szCs w:val="24"/>
          <w:lang w:val="en-US"/>
        </w:rPr>
        <w:t>Percoll</w:t>
      </w:r>
      <w:proofErr w:type="spellEnd"/>
      <w:r w:rsidRPr="001A7BB4">
        <w:rPr>
          <w:rFonts w:ascii="Times New Roman" w:hAnsi="Times New Roman" w:cs="Times New Roman"/>
          <w:sz w:val="24"/>
          <w:szCs w:val="24"/>
          <w:lang w:val="en-US"/>
        </w:rPr>
        <w:t xml:space="preserve"> gradient has proven to be an easy and efficient way of separating RBC </w:t>
      </w:r>
      <w:r w:rsidR="00600E89" w:rsidRPr="009E1E0E">
        <w:rPr>
          <w:rFonts w:ascii="Times New Roman" w:hAnsi="Times New Roman" w:cs="Times New Roman"/>
          <w:sz w:val="24"/>
          <w:szCs w:val="24"/>
          <w:lang w:val="en-US"/>
        </w:rPr>
        <w:t xml:space="preserve">(BOSCH et al., 1992; CONNOR et al., 1994; D'ALESSANDRO et al., 2013). </w:t>
      </w:r>
      <w:r w:rsidRPr="001A7BB4">
        <w:rPr>
          <w:rFonts w:ascii="Times New Roman" w:hAnsi="Times New Roman" w:cs="Times New Roman"/>
          <w:sz w:val="24"/>
          <w:szCs w:val="24"/>
          <w:lang w:val="en-US"/>
        </w:rPr>
        <w:t xml:space="preserve">Nevertheless, it has been suggested that density is not a good criterion to determine RBC age and it has been proposed that separation exploiting differences in RBC volumes through counterflow centrifugation might yield better results. However, a direct comparative study concluded that each of the separation approaches holds specific advantages over the other and both are </w:t>
      </w:r>
      <w:proofErr w:type="spellStart"/>
      <w:r w:rsidRPr="001A7BB4">
        <w:rPr>
          <w:rFonts w:ascii="Times New Roman" w:hAnsi="Times New Roman" w:cs="Times New Roman"/>
          <w:sz w:val="24"/>
          <w:szCs w:val="24"/>
          <w:lang w:val="en-US"/>
        </w:rPr>
        <w:t>characterised</w:t>
      </w:r>
      <w:proofErr w:type="spellEnd"/>
      <w:r w:rsidRPr="001A7BB4">
        <w:rPr>
          <w:rFonts w:ascii="Times New Roman" w:hAnsi="Times New Roman" w:cs="Times New Roman"/>
          <w:sz w:val="24"/>
          <w:szCs w:val="24"/>
          <w:lang w:val="en-US"/>
        </w:rPr>
        <w:t xml:space="preserve"> by one major drawback, that is, the poor yield (low RBC numbers) in every fraction. Studies have been conducted over the years addressing the peculiar characteristics of RBC subpopulations, from younger to older fractions. RBC aging has been reported to correlate with decreased cell volume, size and mean corpuscular volume</w:t>
      </w:r>
      <w:r w:rsidR="00600E89" w:rsidRPr="009E1E0E">
        <w:rPr>
          <w:rFonts w:ascii="Times New Roman" w:hAnsi="Times New Roman" w:cs="Times New Roman"/>
          <w:sz w:val="24"/>
          <w:szCs w:val="24"/>
          <w:lang w:val="en-US"/>
        </w:rPr>
        <w:t xml:space="preserve"> (VAN OSS, 1982; BOSCH et al., 1992)</w:t>
      </w:r>
      <w:r w:rsidR="003F05BC" w:rsidRPr="009E1E0E">
        <w:rPr>
          <w:rFonts w:ascii="Times New Roman" w:hAnsi="Times New Roman" w:cs="Times New Roman"/>
          <w:sz w:val="24"/>
          <w:szCs w:val="24"/>
          <w:lang w:val="en-US"/>
        </w:rPr>
        <w:t>,</w:t>
      </w:r>
      <w:r w:rsidR="00600E89" w:rsidRPr="009E1E0E">
        <w:rPr>
          <w:rFonts w:ascii="Times New Roman" w:hAnsi="Times New Roman" w:cs="Times New Roman"/>
          <w:sz w:val="24"/>
          <w:szCs w:val="24"/>
          <w:lang w:val="en-US"/>
        </w:rPr>
        <w:t xml:space="preserve"> increased mean corpuscular </w:t>
      </w:r>
      <w:r w:rsidR="008C5534" w:rsidRPr="009E1E0E">
        <w:rPr>
          <w:rFonts w:ascii="Times New Roman" w:hAnsi="Times New Roman" w:cs="Times New Roman"/>
          <w:sz w:val="24"/>
          <w:szCs w:val="24"/>
          <w:lang w:val="en-US"/>
        </w:rPr>
        <w:t>hemoglobin</w:t>
      </w:r>
      <w:r w:rsidR="00600E89" w:rsidRPr="009E1E0E">
        <w:rPr>
          <w:rFonts w:ascii="Times New Roman" w:hAnsi="Times New Roman" w:cs="Times New Roman"/>
          <w:sz w:val="24"/>
          <w:szCs w:val="24"/>
          <w:lang w:val="en-US"/>
        </w:rPr>
        <w:t xml:space="preserve"> concentration (BOSCH et al., 1992) and cell deformability (D'ALESSANDRO et al., 2013).</w:t>
      </w:r>
      <w:r w:rsidR="00600E89" w:rsidRPr="009E1E0E">
        <w:rPr>
          <w:lang w:val="en-US"/>
        </w:rPr>
        <w:t xml:space="preserve"> </w:t>
      </w:r>
    </w:p>
    <w:p w14:paraId="6CF750E5" w14:textId="6066B72D" w:rsidR="00600E89" w:rsidRPr="009E1E0E" w:rsidRDefault="001A7BB4" w:rsidP="00600E89">
      <w:pPr>
        <w:spacing w:line="360" w:lineRule="auto"/>
        <w:jc w:val="both"/>
        <w:rPr>
          <w:rFonts w:ascii="Times New Roman" w:hAnsi="Times New Roman" w:cs="Times New Roman"/>
          <w:b/>
          <w:sz w:val="24"/>
          <w:lang w:val="en-US"/>
        </w:rPr>
      </w:pPr>
      <w:r>
        <w:rPr>
          <w:rFonts w:ascii="Times New Roman" w:hAnsi="Times New Roman" w:cs="Times New Roman"/>
          <w:sz w:val="24"/>
          <w:lang w:val="en-US"/>
        </w:rPr>
        <w:lastRenderedPageBreak/>
        <w:tab/>
      </w:r>
      <w:r w:rsidRPr="001A7BB4">
        <w:rPr>
          <w:rFonts w:ascii="Times New Roman" w:hAnsi="Times New Roman" w:cs="Times New Roman"/>
          <w:sz w:val="24"/>
          <w:lang w:val="en-US"/>
        </w:rPr>
        <w:t xml:space="preserve">Data from RBCs morphometric size and shape parameters in </w:t>
      </w:r>
      <w:proofErr w:type="spellStart"/>
      <w:r w:rsidRPr="001A7BB4">
        <w:rPr>
          <w:rFonts w:ascii="Times New Roman" w:hAnsi="Times New Roman" w:cs="Times New Roman"/>
          <w:sz w:val="24"/>
          <w:lang w:val="en-US"/>
        </w:rPr>
        <w:t>Pramenka</w:t>
      </w:r>
      <w:proofErr w:type="spellEnd"/>
      <w:r w:rsidRPr="001A7BB4">
        <w:rPr>
          <w:rFonts w:ascii="Times New Roman" w:hAnsi="Times New Roman" w:cs="Times New Roman"/>
          <w:sz w:val="24"/>
          <w:lang w:val="en-US"/>
        </w:rPr>
        <w:t xml:space="preserve"> sheep breed in general have not been investigated and only some RBCs morphometric size parameters such as diameter, circumference, and the surface of erythrocytes in sheep have been determined. In addition, to the best of our knowledge, there is no data in the recent literature on the analyses of red </w:t>
      </w:r>
      <w:proofErr w:type="spellStart"/>
      <w:r w:rsidRPr="001A7BB4">
        <w:rPr>
          <w:rFonts w:ascii="Times New Roman" w:hAnsi="Times New Roman" w:cs="Times New Roman"/>
          <w:sz w:val="24"/>
          <w:lang w:val="en-US"/>
        </w:rPr>
        <w:t>ovine’s</w:t>
      </w:r>
      <w:proofErr w:type="spellEnd"/>
      <w:r w:rsidRPr="001A7BB4">
        <w:rPr>
          <w:rFonts w:ascii="Times New Roman" w:hAnsi="Times New Roman" w:cs="Times New Roman"/>
          <w:sz w:val="24"/>
          <w:lang w:val="en-US"/>
        </w:rPr>
        <w:t xml:space="preserve"> blood cells subpopulations regarding the morphometric size and shape parameters, both approaches using computer-assisted image analysis of RBC morphology and multivariate statistical methods, including discriminant and cluster analyses.</w:t>
      </w:r>
    </w:p>
    <w:p w14:paraId="66E7588D" w14:textId="77777777" w:rsidR="00600E89" w:rsidRPr="009E1E0E" w:rsidRDefault="00600E89" w:rsidP="00600E89">
      <w:pPr>
        <w:spacing w:line="360" w:lineRule="auto"/>
        <w:jc w:val="both"/>
        <w:rPr>
          <w:rFonts w:ascii="Times New Roman" w:hAnsi="Times New Roman" w:cs="Times New Roman"/>
          <w:b/>
          <w:sz w:val="24"/>
          <w:lang w:val="en-US"/>
        </w:rPr>
      </w:pPr>
    </w:p>
    <w:p w14:paraId="5B8C8998" w14:textId="0FEE37F1" w:rsidR="007929D7" w:rsidRPr="009E1E0E" w:rsidRDefault="007929D7" w:rsidP="00600E89">
      <w:pPr>
        <w:rPr>
          <w:rFonts w:ascii="Times New Roman" w:hAnsi="Times New Roman" w:cs="Times New Roman"/>
          <w:b/>
          <w:sz w:val="24"/>
          <w:lang w:val="en-US"/>
        </w:rPr>
      </w:pPr>
    </w:p>
    <w:p w14:paraId="40E4C103" w14:textId="22CD78BB" w:rsidR="0040747A" w:rsidRPr="009E1E0E" w:rsidRDefault="0040747A" w:rsidP="00600E89">
      <w:pPr>
        <w:rPr>
          <w:rFonts w:ascii="Times New Roman" w:hAnsi="Times New Roman" w:cs="Times New Roman"/>
          <w:b/>
          <w:sz w:val="24"/>
          <w:lang w:val="en-US"/>
        </w:rPr>
      </w:pPr>
    </w:p>
    <w:p w14:paraId="3F9D57A1" w14:textId="12379016" w:rsidR="0040747A" w:rsidRPr="009E1E0E" w:rsidRDefault="0040747A" w:rsidP="00600E89">
      <w:pPr>
        <w:rPr>
          <w:rFonts w:ascii="Times New Roman" w:hAnsi="Times New Roman" w:cs="Times New Roman"/>
          <w:b/>
          <w:sz w:val="24"/>
          <w:lang w:val="en-US"/>
        </w:rPr>
      </w:pPr>
    </w:p>
    <w:p w14:paraId="789F523D" w14:textId="1322DB7C" w:rsidR="0040747A" w:rsidRPr="009E1E0E" w:rsidRDefault="0040747A" w:rsidP="00600E89">
      <w:pPr>
        <w:rPr>
          <w:rFonts w:ascii="Times New Roman" w:hAnsi="Times New Roman" w:cs="Times New Roman"/>
          <w:b/>
          <w:sz w:val="24"/>
          <w:lang w:val="en-US"/>
        </w:rPr>
      </w:pPr>
    </w:p>
    <w:p w14:paraId="3B4AD81F" w14:textId="41520051" w:rsidR="0040747A" w:rsidRPr="009E1E0E" w:rsidRDefault="0040747A" w:rsidP="00600E89">
      <w:pPr>
        <w:rPr>
          <w:rFonts w:ascii="Times New Roman" w:hAnsi="Times New Roman" w:cs="Times New Roman"/>
          <w:b/>
          <w:sz w:val="24"/>
          <w:lang w:val="en-US"/>
        </w:rPr>
      </w:pPr>
    </w:p>
    <w:p w14:paraId="01E30237" w14:textId="7CD8A2D6" w:rsidR="0040747A" w:rsidRPr="009E1E0E" w:rsidRDefault="0040747A" w:rsidP="00600E89">
      <w:pPr>
        <w:rPr>
          <w:rFonts w:ascii="Times New Roman" w:hAnsi="Times New Roman" w:cs="Times New Roman"/>
          <w:b/>
          <w:sz w:val="24"/>
          <w:lang w:val="en-US"/>
        </w:rPr>
      </w:pPr>
    </w:p>
    <w:p w14:paraId="1DEBE80E" w14:textId="7E32124F" w:rsidR="0040747A" w:rsidRPr="009E1E0E" w:rsidRDefault="0040747A" w:rsidP="00600E89">
      <w:pPr>
        <w:rPr>
          <w:rFonts w:ascii="Times New Roman" w:hAnsi="Times New Roman" w:cs="Times New Roman"/>
          <w:b/>
          <w:sz w:val="24"/>
          <w:lang w:val="en-US"/>
        </w:rPr>
      </w:pPr>
    </w:p>
    <w:p w14:paraId="61F56DDD" w14:textId="1F849938" w:rsidR="0040747A" w:rsidRPr="009E1E0E" w:rsidRDefault="0040747A" w:rsidP="00600E89">
      <w:pPr>
        <w:rPr>
          <w:rFonts w:ascii="Times New Roman" w:hAnsi="Times New Roman" w:cs="Times New Roman"/>
          <w:b/>
          <w:sz w:val="24"/>
          <w:lang w:val="en-US"/>
        </w:rPr>
      </w:pPr>
    </w:p>
    <w:p w14:paraId="3CF6BC55" w14:textId="60A3CB30" w:rsidR="0040747A" w:rsidRPr="009E1E0E" w:rsidRDefault="0040747A" w:rsidP="00600E89">
      <w:pPr>
        <w:rPr>
          <w:rFonts w:ascii="Times New Roman" w:hAnsi="Times New Roman" w:cs="Times New Roman"/>
          <w:b/>
          <w:sz w:val="24"/>
          <w:lang w:val="en-US"/>
        </w:rPr>
      </w:pPr>
    </w:p>
    <w:p w14:paraId="06B6E721" w14:textId="31CD85AD" w:rsidR="0040747A" w:rsidRPr="009E1E0E" w:rsidRDefault="0040747A" w:rsidP="00600E89">
      <w:pPr>
        <w:rPr>
          <w:rFonts w:ascii="Times New Roman" w:hAnsi="Times New Roman" w:cs="Times New Roman"/>
          <w:b/>
          <w:sz w:val="24"/>
          <w:lang w:val="en-US"/>
        </w:rPr>
      </w:pPr>
    </w:p>
    <w:p w14:paraId="348E0987" w14:textId="4810450D" w:rsidR="0040747A" w:rsidRPr="009E1E0E" w:rsidRDefault="0040747A" w:rsidP="00600E89">
      <w:pPr>
        <w:rPr>
          <w:rFonts w:ascii="Times New Roman" w:hAnsi="Times New Roman" w:cs="Times New Roman"/>
          <w:b/>
          <w:sz w:val="24"/>
          <w:lang w:val="en-US"/>
        </w:rPr>
      </w:pPr>
    </w:p>
    <w:p w14:paraId="3335E8BA" w14:textId="362DFBB7" w:rsidR="0040747A" w:rsidRPr="009E1E0E" w:rsidRDefault="0040747A" w:rsidP="00600E89">
      <w:pPr>
        <w:rPr>
          <w:rFonts w:ascii="Times New Roman" w:hAnsi="Times New Roman" w:cs="Times New Roman"/>
          <w:b/>
          <w:sz w:val="24"/>
          <w:lang w:val="en-US"/>
        </w:rPr>
      </w:pPr>
    </w:p>
    <w:p w14:paraId="1D1E74A6" w14:textId="346DBDA0" w:rsidR="0040747A" w:rsidRPr="009E1E0E" w:rsidRDefault="0040747A" w:rsidP="00600E89">
      <w:pPr>
        <w:rPr>
          <w:rFonts w:ascii="Times New Roman" w:hAnsi="Times New Roman" w:cs="Times New Roman"/>
          <w:b/>
          <w:sz w:val="24"/>
          <w:lang w:val="en-US"/>
        </w:rPr>
      </w:pPr>
    </w:p>
    <w:p w14:paraId="71107B3D" w14:textId="2054C461" w:rsidR="0040747A" w:rsidRPr="009E1E0E" w:rsidRDefault="0040747A" w:rsidP="00600E89">
      <w:pPr>
        <w:rPr>
          <w:rFonts w:ascii="Times New Roman" w:hAnsi="Times New Roman" w:cs="Times New Roman"/>
          <w:b/>
          <w:sz w:val="24"/>
          <w:lang w:val="en-US"/>
        </w:rPr>
      </w:pPr>
    </w:p>
    <w:p w14:paraId="6EFE8265" w14:textId="34DD4FA2" w:rsidR="0040747A" w:rsidRPr="009E1E0E" w:rsidRDefault="0040747A" w:rsidP="00600E89">
      <w:pPr>
        <w:rPr>
          <w:rFonts w:ascii="Times New Roman" w:hAnsi="Times New Roman" w:cs="Times New Roman"/>
          <w:b/>
          <w:sz w:val="24"/>
          <w:lang w:val="en-US"/>
        </w:rPr>
      </w:pPr>
    </w:p>
    <w:p w14:paraId="2944C5E8" w14:textId="4E6916C5" w:rsidR="0040747A" w:rsidRPr="009E1E0E" w:rsidRDefault="0040747A" w:rsidP="00600E89">
      <w:pPr>
        <w:rPr>
          <w:rFonts w:ascii="Times New Roman" w:hAnsi="Times New Roman" w:cs="Times New Roman"/>
          <w:b/>
          <w:sz w:val="24"/>
          <w:lang w:val="en-US"/>
        </w:rPr>
      </w:pPr>
    </w:p>
    <w:p w14:paraId="309B53F7" w14:textId="51F100BF" w:rsidR="0040747A" w:rsidRPr="009E1E0E" w:rsidRDefault="0040747A" w:rsidP="00600E89">
      <w:pPr>
        <w:rPr>
          <w:rFonts w:ascii="Times New Roman" w:hAnsi="Times New Roman" w:cs="Times New Roman"/>
          <w:b/>
          <w:sz w:val="24"/>
          <w:lang w:val="en-US"/>
        </w:rPr>
      </w:pPr>
    </w:p>
    <w:p w14:paraId="25B68D4F" w14:textId="6757D515" w:rsidR="0040747A" w:rsidRPr="009E1E0E" w:rsidRDefault="0040747A" w:rsidP="00600E89">
      <w:pPr>
        <w:rPr>
          <w:rFonts w:ascii="Times New Roman" w:hAnsi="Times New Roman" w:cs="Times New Roman"/>
          <w:b/>
          <w:sz w:val="24"/>
          <w:lang w:val="en-US"/>
        </w:rPr>
      </w:pPr>
    </w:p>
    <w:p w14:paraId="2F96681D" w14:textId="3824E013" w:rsidR="0040747A" w:rsidRPr="009E1E0E" w:rsidRDefault="0040747A" w:rsidP="00600E89">
      <w:pPr>
        <w:rPr>
          <w:rFonts w:ascii="Times New Roman" w:hAnsi="Times New Roman" w:cs="Times New Roman"/>
          <w:b/>
          <w:sz w:val="24"/>
          <w:lang w:val="en-US"/>
        </w:rPr>
      </w:pPr>
    </w:p>
    <w:p w14:paraId="79B513F0" w14:textId="32CAD2A1" w:rsidR="0040747A" w:rsidRPr="009E1E0E" w:rsidRDefault="0040747A" w:rsidP="00600E89">
      <w:pPr>
        <w:rPr>
          <w:rFonts w:ascii="Times New Roman" w:hAnsi="Times New Roman" w:cs="Times New Roman"/>
          <w:b/>
          <w:sz w:val="24"/>
          <w:lang w:val="en-US"/>
        </w:rPr>
      </w:pPr>
    </w:p>
    <w:p w14:paraId="29FF2875" w14:textId="3CBFCC4C" w:rsidR="0040747A" w:rsidRPr="009E1E0E" w:rsidRDefault="0040747A" w:rsidP="00600E89">
      <w:pPr>
        <w:rPr>
          <w:rFonts w:ascii="Times New Roman" w:hAnsi="Times New Roman" w:cs="Times New Roman"/>
          <w:b/>
          <w:sz w:val="24"/>
          <w:lang w:val="en-US"/>
        </w:rPr>
      </w:pPr>
    </w:p>
    <w:p w14:paraId="250D5781" w14:textId="0BE2A5D1" w:rsidR="0040747A" w:rsidRPr="009E1E0E" w:rsidRDefault="0040747A" w:rsidP="00600E89">
      <w:pPr>
        <w:rPr>
          <w:rFonts w:ascii="Times New Roman" w:hAnsi="Times New Roman" w:cs="Times New Roman"/>
          <w:b/>
          <w:sz w:val="24"/>
          <w:lang w:val="en-US"/>
        </w:rPr>
      </w:pPr>
    </w:p>
    <w:p w14:paraId="10FFEE03" w14:textId="455AAD93" w:rsidR="0040747A" w:rsidRPr="009E1E0E" w:rsidRDefault="0040747A" w:rsidP="00600E89">
      <w:pPr>
        <w:rPr>
          <w:rFonts w:ascii="Times New Roman" w:hAnsi="Times New Roman" w:cs="Times New Roman"/>
          <w:b/>
          <w:sz w:val="24"/>
          <w:lang w:val="en-US"/>
        </w:rPr>
      </w:pPr>
    </w:p>
    <w:p w14:paraId="0C3B4BEC" w14:textId="730D0D12" w:rsidR="00600E89" w:rsidRPr="009E1E0E" w:rsidRDefault="009147A0" w:rsidP="00600E89">
      <w:pPr>
        <w:spacing w:line="360" w:lineRule="auto"/>
        <w:jc w:val="both"/>
        <w:rPr>
          <w:rFonts w:ascii="Times New Roman" w:hAnsi="Times New Roman" w:cs="Times New Roman"/>
          <w:sz w:val="24"/>
          <w:lang w:val="en-US"/>
        </w:rPr>
      </w:pPr>
      <w:r>
        <w:rPr>
          <w:rFonts w:ascii="Times New Roman" w:hAnsi="Times New Roman" w:cs="Times New Roman"/>
          <w:b/>
          <w:sz w:val="24"/>
          <w:lang w:val="en-US"/>
        </w:rPr>
        <w:lastRenderedPageBreak/>
        <w:tab/>
      </w:r>
      <w:r w:rsidR="00921ED3">
        <w:rPr>
          <w:rFonts w:ascii="Times New Roman" w:hAnsi="Times New Roman" w:cs="Times New Roman"/>
          <w:b/>
          <w:sz w:val="24"/>
          <w:lang w:val="en-US"/>
        </w:rPr>
        <w:t xml:space="preserve">2. </w:t>
      </w:r>
      <w:r w:rsidR="00600E89" w:rsidRPr="009E1E0E">
        <w:rPr>
          <w:rFonts w:ascii="Times New Roman" w:hAnsi="Times New Roman" w:cs="Times New Roman"/>
          <w:b/>
          <w:sz w:val="24"/>
          <w:lang w:val="en-US"/>
        </w:rPr>
        <w:t>HYPOTHESIS (GENERAL AND SPECIFIC GOALS)</w:t>
      </w:r>
    </w:p>
    <w:p w14:paraId="41E5AC55" w14:textId="79B901D4" w:rsidR="00144200" w:rsidRDefault="009147A0" w:rsidP="00144200">
      <w:pPr>
        <w:spacing w:line="360" w:lineRule="auto"/>
        <w:jc w:val="both"/>
        <w:rPr>
          <w:rFonts w:ascii="Times New Roman" w:hAnsi="Times New Roman" w:cs="Times New Roman"/>
          <w:sz w:val="24"/>
          <w:lang w:val="en-GB"/>
        </w:rPr>
      </w:pPr>
      <w:r>
        <w:rPr>
          <w:rFonts w:ascii="Times New Roman" w:hAnsi="Times New Roman" w:cs="Times New Roman"/>
          <w:sz w:val="24"/>
          <w:lang w:val="en-GB"/>
        </w:rPr>
        <w:tab/>
      </w:r>
      <w:r w:rsidR="00144200">
        <w:rPr>
          <w:rFonts w:ascii="Times New Roman" w:hAnsi="Times New Roman" w:cs="Times New Roman"/>
          <w:sz w:val="24"/>
          <w:lang w:val="en-GB"/>
        </w:rPr>
        <w:t xml:space="preserve">The hypothesis of this research was based on the assumption that there might be a connection between RBCs morphometric parameters and hematologic parameters (Hgb, HTC, MCV, MCH, MCHC and RDW). </w:t>
      </w:r>
    </w:p>
    <w:p w14:paraId="23111425" w14:textId="4988175A" w:rsidR="00144200" w:rsidRDefault="009147A0" w:rsidP="00144200">
      <w:pPr>
        <w:spacing w:line="360" w:lineRule="auto"/>
        <w:jc w:val="both"/>
        <w:rPr>
          <w:rFonts w:ascii="Times New Roman" w:hAnsi="Times New Roman" w:cs="Times New Roman"/>
          <w:sz w:val="24"/>
          <w:lang w:val="en-GB"/>
        </w:rPr>
      </w:pPr>
      <w:r>
        <w:rPr>
          <w:rFonts w:ascii="Times New Roman" w:hAnsi="Times New Roman" w:cs="Times New Roman"/>
          <w:sz w:val="24"/>
          <w:lang w:val="en-GB"/>
        </w:rPr>
        <w:tab/>
      </w:r>
      <w:r w:rsidR="00144200">
        <w:rPr>
          <w:rFonts w:ascii="Times New Roman" w:hAnsi="Times New Roman" w:cs="Times New Roman"/>
          <w:sz w:val="24"/>
          <w:lang w:val="en-GB"/>
        </w:rPr>
        <w:t>General goals of this research were to investigate the connection</w:t>
      </w:r>
      <w:r w:rsidR="00144200">
        <w:t xml:space="preserve"> </w:t>
      </w:r>
      <w:r w:rsidR="00144200">
        <w:rPr>
          <w:rFonts w:ascii="Times New Roman" w:hAnsi="Times New Roman" w:cs="Times New Roman"/>
          <w:sz w:val="24"/>
          <w:lang w:val="en-GB"/>
        </w:rPr>
        <w:t>between RBCs morphometric parameters and haematologic parameters as well as to investigate the distributions of RBCs subpopulations</w:t>
      </w:r>
      <w:r w:rsidR="00144200">
        <w:t xml:space="preserve"> </w:t>
      </w:r>
      <w:r w:rsidR="00144200">
        <w:rPr>
          <w:rFonts w:ascii="Times New Roman" w:hAnsi="Times New Roman" w:cs="Times New Roman"/>
          <w:sz w:val="24"/>
          <w:lang w:val="en-GB"/>
        </w:rPr>
        <w:t xml:space="preserve">in categorized RBCs groups by age and values of haematological parameters in </w:t>
      </w:r>
      <w:proofErr w:type="spellStart"/>
      <w:r w:rsidR="00144200">
        <w:rPr>
          <w:rFonts w:ascii="Times New Roman" w:hAnsi="Times New Roman" w:cs="Times New Roman"/>
          <w:sz w:val="24"/>
          <w:lang w:val="en-GB"/>
        </w:rPr>
        <w:t>Pramenka</w:t>
      </w:r>
      <w:proofErr w:type="spellEnd"/>
      <w:r w:rsidR="00144200">
        <w:rPr>
          <w:rFonts w:ascii="Times New Roman" w:hAnsi="Times New Roman" w:cs="Times New Roman"/>
          <w:sz w:val="24"/>
          <w:lang w:val="en-GB"/>
        </w:rPr>
        <w:t xml:space="preserve"> sheep breed. By thus established definition of ovine RBCs morphology as well as the connection between RBCs morphometric parameters and haematologic parameters, RBCs morphometry may have important applications and become part of standard procedures in diagnostic</w:t>
      </w:r>
      <w:r w:rsidR="00144200">
        <w:t xml:space="preserve"> </w:t>
      </w:r>
      <w:r w:rsidR="00144200">
        <w:rPr>
          <w:rFonts w:ascii="Times New Roman" w:hAnsi="Times New Roman" w:cs="Times New Roman"/>
          <w:sz w:val="24"/>
          <w:lang w:val="en-GB"/>
        </w:rPr>
        <w:t>interpretations and treatments of haematologic disorders in small ruminants.</w:t>
      </w:r>
    </w:p>
    <w:p w14:paraId="613E8C0F" w14:textId="04F4C2EC" w:rsidR="00144200" w:rsidRDefault="009147A0" w:rsidP="00144200">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b/>
      </w:r>
      <w:r w:rsidR="00144200">
        <w:rPr>
          <w:rFonts w:ascii="Times New Roman" w:hAnsi="Times New Roman" w:cs="Times New Roman"/>
          <w:sz w:val="24"/>
          <w:szCs w:val="24"/>
          <w:lang w:val="en-GB"/>
        </w:rPr>
        <w:t>Specific goals:</w:t>
      </w:r>
    </w:p>
    <w:p w14:paraId="378FF344" w14:textId="77777777" w:rsidR="00144200" w:rsidRDefault="00144200" w:rsidP="00144200">
      <w:pPr>
        <w:pStyle w:val="ListParagraph"/>
        <w:numPr>
          <w:ilvl w:val="0"/>
          <w:numId w:val="3"/>
        </w:num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To determine the values of </w:t>
      </w:r>
      <w:proofErr w:type="spellStart"/>
      <w:r>
        <w:rPr>
          <w:rFonts w:ascii="Times New Roman" w:hAnsi="Times New Roman" w:cs="Times New Roman"/>
          <w:sz w:val="24"/>
          <w:szCs w:val="24"/>
          <w:lang w:val="en-GB"/>
        </w:rPr>
        <w:t>haematologic</w:t>
      </w:r>
      <w:proofErr w:type="spellEnd"/>
      <w:r>
        <w:rPr>
          <w:rFonts w:ascii="Times New Roman" w:hAnsi="Times New Roman" w:cs="Times New Roman"/>
          <w:sz w:val="24"/>
          <w:szCs w:val="24"/>
          <w:lang w:val="en-GB"/>
        </w:rPr>
        <w:t xml:space="preserve"> parameters in </w:t>
      </w:r>
      <w:proofErr w:type="spellStart"/>
      <w:r>
        <w:rPr>
          <w:rFonts w:ascii="Times New Roman" w:hAnsi="Times New Roman" w:cs="Times New Roman"/>
          <w:sz w:val="24"/>
          <w:szCs w:val="24"/>
          <w:lang w:val="en-GB"/>
        </w:rPr>
        <w:t>Pramenka</w:t>
      </w:r>
      <w:proofErr w:type="spellEnd"/>
      <w:r>
        <w:rPr>
          <w:rFonts w:ascii="Times New Roman" w:hAnsi="Times New Roman" w:cs="Times New Roman"/>
          <w:sz w:val="24"/>
          <w:szCs w:val="24"/>
          <w:lang w:val="en-GB"/>
        </w:rPr>
        <w:t xml:space="preserve"> sheep breed.</w:t>
      </w:r>
    </w:p>
    <w:p w14:paraId="28744D0C" w14:textId="77777777" w:rsidR="00144200" w:rsidRDefault="00144200" w:rsidP="00144200">
      <w:pPr>
        <w:pStyle w:val="ListParagraph"/>
        <w:numPr>
          <w:ilvl w:val="0"/>
          <w:numId w:val="3"/>
        </w:num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To determine the values of RBCs morphometric size and shape parameters</w:t>
      </w:r>
      <w:r>
        <w:rPr>
          <w:sz w:val="24"/>
          <w:szCs w:val="24"/>
        </w:rPr>
        <w:t xml:space="preserve"> </w:t>
      </w:r>
      <w:r>
        <w:rPr>
          <w:rFonts w:ascii="Times New Roman" w:hAnsi="Times New Roman" w:cs="Times New Roman"/>
          <w:sz w:val="24"/>
          <w:szCs w:val="24"/>
          <w:lang w:val="en-GB"/>
        </w:rPr>
        <w:t xml:space="preserve">in </w:t>
      </w:r>
      <w:proofErr w:type="spellStart"/>
      <w:proofErr w:type="gramStart"/>
      <w:r>
        <w:rPr>
          <w:rFonts w:ascii="Times New Roman" w:hAnsi="Times New Roman" w:cs="Times New Roman"/>
          <w:sz w:val="24"/>
          <w:szCs w:val="24"/>
          <w:lang w:val="en-GB"/>
        </w:rPr>
        <w:t>Pramenka</w:t>
      </w:r>
      <w:proofErr w:type="spellEnd"/>
      <w:r>
        <w:rPr>
          <w:rFonts w:ascii="Times New Roman" w:hAnsi="Times New Roman" w:cs="Times New Roman"/>
          <w:sz w:val="24"/>
          <w:szCs w:val="24"/>
          <w:lang w:val="en-GB"/>
        </w:rPr>
        <w:t xml:space="preserve">  sheep</w:t>
      </w:r>
      <w:proofErr w:type="gramEnd"/>
      <w:r>
        <w:rPr>
          <w:rFonts w:ascii="Times New Roman" w:hAnsi="Times New Roman" w:cs="Times New Roman"/>
          <w:sz w:val="24"/>
          <w:szCs w:val="24"/>
          <w:lang w:val="en-GB"/>
        </w:rPr>
        <w:t xml:space="preserve"> breed.</w:t>
      </w:r>
    </w:p>
    <w:p w14:paraId="10BC9AEE" w14:textId="77777777" w:rsidR="00144200" w:rsidRDefault="00144200" w:rsidP="00144200">
      <w:pPr>
        <w:pStyle w:val="ListParagraph"/>
        <w:numPr>
          <w:ilvl w:val="0"/>
          <w:numId w:val="3"/>
        </w:num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To form the RBCs groups by categorizing continuous variables such as sheep age and some analysed values of </w:t>
      </w:r>
      <w:proofErr w:type="spellStart"/>
      <w:r>
        <w:rPr>
          <w:rFonts w:ascii="Times New Roman" w:hAnsi="Times New Roman" w:cs="Times New Roman"/>
          <w:sz w:val="24"/>
          <w:szCs w:val="24"/>
          <w:lang w:val="en-GB"/>
        </w:rPr>
        <w:t>haemathological</w:t>
      </w:r>
      <w:proofErr w:type="spellEnd"/>
      <w:r>
        <w:rPr>
          <w:rFonts w:ascii="Times New Roman" w:hAnsi="Times New Roman" w:cs="Times New Roman"/>
          <w:sz w:val="24"/>
          <w:szCs w:val="24"/>
          <w:lang w:val="en-GB"/>
        </w:rPr>
        <w:t xml:space="preserve"> parameters (</w:t>
      </w:r>
      <w:proofErr w:type="spellStart"/>
      <w:r>
        <w:rPr>
          <w:rFonts w:ascii="Times New Roman" w:hAnsi="Times New Roman" w:cs="Times New Roman"/>
          <w:sz w:val="24"/>
          <w:szCs w:val="24"/>
          <w:lang w:val="en-GB"/>
        </w:rPr>
        <w:t>Hgb</w:t>
      </w:r>
      <w:proofErr w:type="spellEnd"/>
      <w:r>
        <w:rPr>
          <w:rFonts w:ascii="Times New Roman" w:hAnsi="Times New Roman" w:cs="Times New Roman"/>
          <w:sz w:val="24"/>
          <w:szCs w:val="24"/>
          <w:lang w:val="en-GB"/>
        </w:rPr>
        <w:t>, HCT, MCV, MCH, MCHC and RDW).</w:t>
      </w:r>
    </w:p>
    <w:p w14:paraId="2E906092" w14:textId="77777777" w:rsidR="00144200" w:rsidRDefault="00144200" w:rsidP="00144200">
      <w:pPr>
        <w:pStyle w:val="ListParagraph"/>
        <w:numPr>
          <w:ilvl w:val="0"/>
          <w:numId w:val="3"/>
        </w:num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To compare the mean and standard error values of the RBCs morphometric parameters between RBCs groups formed by categorization of age and values of haematological parameters in </w:t>
      </w:r>
      <w:proofErr w:type="spellStart"/>
      <w:r>
        <w:rPr>
          <w:rFonts w:ascii="Times New Roman" w:hAnsi="Times New Roman" w:cs="Times New Roman"/>
          <w:sz w:val="24"/>
          <w:szCs w:val="24"/>
          <w:lang w:val="en-GB"/>
        </w:rPr>
        <w:t>Pramenka</w:t>
      </w:r>
      <w:proofErr w:type="spellEnd"/>
      <w:r>
        <w:rPr>
          <w:rFonts w:ascii="Times New Roman" w:hAnsi="Times New Roman" w:cs="Times New Roman"/>
          <w:sz w:val="24"/>
          <w:szCs w:val="24"/>
          <w:lang w:val="en-GB"/>
        </w:rPr>
        <w:t xml:space="preserve"> sheep breed.</w:t>
      </w:r>
    </w:p>
    <w:p w14:paraId="73D59F25" w14:textId="77777777" w:rsidR="00144200" w:rsidRDefault="00144200" w:rsidP="00144200">
      <w:pPr>
        <w:pStyle w:val="ListParagraph"/>
        <w:numPr>
          <w:ilvl w:val="0"/>
          <w:numId w:val="3"/>
        </w:num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To determine the RBCs subpopulations/clusters by multi-variate statistical methods, including discriminant and cluster analyses.</w:t>
      </w:r>
    </w:p>
    <w:p w14:paraId="65475409" w14:textId="77777777" w:rsidR="00144200" w:rsidRDefault="00144200" w:rsidP="00144200">
      <w:pPr>
        <w:pStyle w:val="ListParagraph"/>
        <w:numPr>
          <w:ilvl w:val="0"/>
          <w:numId w:val="3"/>
        </w:num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To determine the distribution/proportion of subpopulations of ovine erythrocytes in categorized RBCs groups by age and values of haematological parameters.</w:t>
      </w:r>
    </w:p>
    <w:p w14:paraId="0716FDBA" w14:textId="77777777" w:rsidR="00600E89" w:rsidRPr="009E1E0E" w:rsidRDefault="00600E89" w:rsidP="00600E89">
      <w:pPr>
        <w:spacing w:line="360" w:lineRule="auto"/>
        <w:jc w:val="both"/>
        <w:rPr>
          <w:rFonts w:ascii="Times New Roman" w:hAnsi="Times New Roman" w:cs="Times New Roman"/>
          <w:lang w:val="en-US"/>
        </w:rPr>
      </w:pPr>
    </w:p>
    <w:p w14:paraId="181080D8" w14:textId="77777777" w:rsidR="00600E89" w:rsidRPr="009E1E0E" w:rsidRDefault="00600E89" w:rsidP="00600E89">
      <w:pPr>
        <w:spacing w:line="360" w:lineRule="auto"/>
        <w:jc w:val="both"/>
        <w:rPr>
          <w:rFonts w:ascii="Times New Roman" w:hAnsi="Times New Roman" w:cs="Times New Roman"/>
          <w:b/>
          <w:sz w:val="24"/>
          <w:lang w:val="en-US"/>
        </w:rPr>
      </w:pPr>
    </w:p>
    <w:p w14:paraId="4C2BA1C1" w14:textId="77777777" w:rsidR="00600E89" w:rsidRPr="009E1E0E" w:rsidRDefault="00600E89" w:rsidP="00600E89">
      <w:pPr>
        <w:spacing w:line="360" w:lineRule="auto"/>
        <w:jc w:val="both"/>
        <w:rPr>
          <w:rFonts w:ascii="Times New Roman" w:hAnsi="Times New Roman" w:cs="Times New Roman"/>
          <w:b/>
          <w:sz w:val="24"/>
          <w:lang w:val="en-US"/>
        </w:rPr>
      </w:pPr>
    </w:p>
    <w:p w14:paraId="40E9474C" w14:textId="77777777" w:rsidR="00600E89" w:rsidRPr="009E1E0E" w:rsidRDefault="00600E89" w:rsidP="00600E89">
      <w:pPr>
        <w:spacing w:line="360" w:lineRule="auto"/>
        <w:jc w:val="both"/>
        <w:rPr>
          <w:rFonts w:ascii="Times New Roman" w:hAnsi="Times New Roman" w:cs="Times New Roman"/>
          <w:b/>
          <w:sz w:val="24"/>
          <w:lang w:val="en-US"/>
        </w:rPr>
      </w:pPr>
    </w:p>
    <w:p w14:paraId="40FE8ABC" w14:textId="3CE68870" w:rsidR="00600E89" w:rsidRPr="009E1E0E" w:rsidRDefault="009147A0" w:rsidP="00600E89">
      <w:pPr>
        <w:spacing w:line="360" w:lineRule="auto"/>
        <w:jc w:val="both"/>
        <w:rPr>
          <w:rFonts w:ascii="Times New Roman" w:hAnsi="Times New Roman" w:cs="Times New Roman"/>
          <w:b/>
          <w:sz w:val="24"/>
          <w:lang w:val="en-US"/>
        </w:rPr>
      </w:pPr>
      <w:r>
        <w:rPr>
          <w:rFonts w:ascii="Times New Roman" w:hAnsi="Times New Roman" w:cs="Times New Roman"/>
          <w:b/>
          <w:sz w:val="24"/>
          <w:lang w:val="en-US"/>
        </w:rPr>
        <w:lastRenderedPageBreak/>
        <w:tab/>
      </w:r>
      <w:r w:rsidR="00921ED3">
        <w:rPr>
          <w:rFonts w:ascii="Times New Roman" w:hAnsi="Times New Roman" w:cs="Times New Roman"/>
          <w:b/>
          <w:sz w:val="24"/>
          <w:lang w:val="en-US"/>
        </w:rPr>
        <w:t xml:space="preserve">3. </w:t>
      </w:r>
      <w:r w:rsidR="00600E89" w:rsidRPr="009E1E0E">
        <w:rPr>
          <w:rFonts w:ascii="Times New Roman" w:hAnsi="Times New Roman" w:cs="Times New Roman"/>
          <w:b/>
          <w:sz w:val="24"/>
          <w:lang w:val="en-US"/>
        </w:rPr>
        <w:t>MATERIALS AND METHODS</w:t>
      </w:r>
    </w:p>
    <w:p w14:paraId="001D1495" w14:textId="56BB6A51" w:rsidR="00600E89" w:rsidRPr="009E1E0E" w:rsidRDefault="009147A0" w:rsidP="00600E89">
      <w:pPr>
        <w:spacing w:line="360" w:lineRule="auto"/>
        <w:jc w:val="both"/>
        <w:rPr>
          <w:rFonts w:ascii="Times New Roman" w:hAnsi="Times New Roman" w:cs="Times New Roman"/>
          <w:i/>
          <w:sz w:val="24"/>
          <w:lang w:val="en-US"/>
        </w:rPr>
      </w:pPr>
      <w:r>
        <w:rPr>
          <w:rFonts w:ascii="Times New Roman" w:hAnsi="Times New Roman" w:cs="Times New Roman"/>
          <w:i/>
          <w:sz w:val="24"/>
          <w:lang w:val="en-US"/>
        </w:rPr>
        <w:tab/>
      </w:r>
      <w:r w:rsidR="00600E89" w:rsidRPr="009E1E0E">
        <w:rPr>
          <w:rFonts w:ascii="Times New Roman" w:hAnsi="Times New Roman" w:cs="Times New Roman"/>
          <w:i/>
          <w:sz w:val="24"/>
          <w:lang w:val="en-US"/>
        </w:rPr>
        <w:t>3.1. Ethics and welfare approval statement</w:t>
      </w:r>
    </w:p>
    <w:p w14:paraId="7E99BB1F" w14:textId="6EEA8C26" w:rsidR="00706E90" w:rsidRDefault="009147A0" w:rsidP="00706E90">
      <w:pPr>
        <w:spacing w:line="360" w:lineRule="auto"/>
        <w:jc w:val="both"/>
        <w:rPr>
          <w:rFonts w:ascii="Times New Roman" w:hAnsi="Times New Roman" w:cs="Times New Roman"/>
          <w:sz w:val="24"/>
          <w:lang w:val="en-GB"/>
        </w:rPr>
      </w:pPr>
      <w:r>
        <w:rPr>
          <w:rFonts w:ascii="Times New Roman" w:hAnsi="Times New Roman" w:cs="Times New Roman"/>
          <w:sz w:val="24"/>
          <w:lang w:val="en-GB"/>
        </w:rPr>
        <w:tab/>
      </w:r>
      <w:r w:rsidR="00706E90">
        <w:rPr>
          <w:rFonts w:ascii="Times New Roman" w:hAnsi="Times New Roman" w:cs="Times New Roman"/>
          <w:sz w:val="24"/>
          <w:lang w:val="en-GB"/>
        </w:rPr>
        <w:t>All procedures used in this research were in compliance with the European guidelines for the care and use of animals in research (Directive 2010/63/EC) and approved by the Committee for Ethics in Veterinary Science, Faculty of Veterinary Medicine, University of Zagreb, Croatia (records No.: 640-01/16-17/54; file No.: 251-61-01/139-16-2) and Veterinary and Food Safety Directorate, Ministry of Agriculture, Republic of Croatia (records No.: UP/I-322-01/17-01/31; file No.: 525-10/0529-17-2).</w:t>
      </w:r>
    </w:p>
    <w:p w14:paraId="26ADF1E5" w14:textId="370F8F22" w:rsidR="00600E89" w:rsidRPr="009E1E0E" w:rsidRDefault="009147A0" w:rsidP="00600E89">
      <w:pPr>
        <w:spacing w:line="360" w:lineRule="auto"/>
        <w:jc w:val="both"/>
        <w:rPr>
          <w:rFonts w:ascii="Times New Roman" w:hAnsi="Times New Roman" w:cs="Times New Roman"/>
          <w:i/>
          <w:sz w:val="24"/>
          <w:lang w:val="en-US"/>
        </w:rPr>
      </w:pPr>
      <w:r>
        <w:rPr>
          <w:rFonts w:ascii="Times New Roman" w:hAnsi="Times New Roman" w:cs="Times New Roman"/>
          <w:i/>
          <w:sz w:val="24"/>
          <w:lang w:val="en-US"/>
        </w:rPr>
        <w:tab/>
      </w:r>
      <w:r w:rsidR="00600E89" w:rsidRPr="009E1E0E">
        <w:rPr>
          <w:rFonts w:ascii="Times New Roman" w:hAnsi="Times New Roman" w:cs="Times New Roman"/>
          <w:i/>
          <w:sz w:val="24"/>
          <w:lang w:val="en-US"/>
        </w:rPr>
        <w:t xml:space="preserve">3.2. Animals </w:t>
      </w:r>
    </w:p>
    <w:p w14:paraId="0BBE4474" w14:textId="6AF2D29B" w:rsidR="00706E90" w:rsidRDefault="009147A0" w:rsidP="00706E90">
      <w:pPr>
        <w:spacing w:line="360" w:lineRule="auto"/>
        <w:jc w:val="both"/>
        <w:rPr>
          <w:rFonts w:ascii="Times New Roman" w:hAnsi="Times New Roman" w:cs="Times New Roman"/>
          <w:sz w:val="24"/>
          <w:lang w:val="en-GB"/>
        </w:rPr>
      </w:pPr>
      <w:r>
        <w:rPr>
          <w:rFonts w:ascii="Times New Roman" w:hAnsi="Times New Roman" w:cs="Times New Roman"/>
          <w:sz w:val="24"/>
          <w:lang w:val="en-GB"/>
        </w:rPr>
        <w:tab/>
      </w:r>
      <w:r w:rsidR="00706E90">
        <w:rPr>
          <w:rFonts w:ascii="Times New Roman" w:hAnsi="Times New Roman" w:cs="Times New Roman"/>
          <w:sz w:val="24"/>
          <w:lang w:val="en-GB"/>
        </w:rPr>
        <w:t xml:space="preserve">The research is part of the project “Innovative functional lamb meat products” financed by Croatian Science Foundation (IP-2016-06-3685). It was conducted on a sheep farm of </w:t>
      </w:r>
      <w:proofErr w:type="spellStart"/>
      <w:r w:rsidR="00706E90">
        <w:rPr>
          <w:rFonts w:ascii="Times New Roman" w:hAnsi="Times New Roman" w:cs="Times New Roman"/>
          <w:sz w:val="24"/>
          <w:lang w:val="en-GB"/>
        </w:rPr>
        <w:t>Lička</w:t>
      </w:r>
      <w:proofErr w:type="spellEnd"/>
      <w:r w:rsidR="00706E90">
        <w:rPr>
          <w:rFonts w:ascii="Times New Roman" w:hAnsi="Times New Roman" w:cs="Times New Roman"/>
          <w:sz w:val="24"/>
          <w:lang w:val="en-GB"/>
        </w:rPr>
        <w:t xml:space="preserve"> </w:t>
      </w:r>
      <w:proofErr w:type="spellStart"/>
      <w:r w:rsidR="00706E90">
        <w:rPr>
          <w:rFonts w:ascii="Times New Roman" w:hAnsi="Times New Roman" w:cs="Times New Roman"/>
          <w:sz w:val="24"/>
          <w:lang w:val="en-GB"/>
        </w:rPr>
        <w:t>pramenka</w:t>
      </w:r>
      <w:proofErr w:type="spellEnd"/>
      <w:r w:rsidR="00706E90">
        <w:rPr>
          <w:rFonts w:ascii="Times New Roman" w:hAnsi="Times New Roman" w:cs="Times New Roman"/>
          <w:sz w:val="24"/>
          <w:lang w:val="en-GB"/>
        </w:rPr>
        <w:t xml:space="preserve"> breed, in the ownership of GEA-COM Ltd., situated in </w:t>
      </w:r>
      <w:proofErr w:type="spellStart"/>
      <w:r w:rsidR="00706E90">
        <w:rPr>
          <w:rFonts w:ascii="Times New Roman" w:hAnsi="Times New Roman" w:cs="Times New Roman"/>
          <w:sz w:val="24"/>
          <w:lang w:val="en-GB"/>
        </w:rPr>
        <w:t>Crkvina</w:t>
      </w:r>
      <w:proofErr w:type="spellEnd"/>
      <w:r w:rsidR="00706E90">
        <w:rPr>
          <w:rFonts w:ascii="Times New Roman" w:hAnsi="Times New Roman" w:cs="Times New Roman"/>
          <w:sz w:val="24"/>
          <w:lang w:val="en-GB"/>
        </w:rPr>
        <w:t xml:space="preserve">, </w:t>
      </w:r>
      <w:proofErr w:type="spellStart"/>
      <w:r w:rsidR="00706E90">
        <w:rPr>
          <w:rFonts w:ascii="Times New Roman" w:hAnsi="Times New Roman" w:cs="Times New Roman"/>
          <w:sz w:val="24"/>
          <w:lang w:val="en-GB"/>
        </w:rPr>
        <w:t>Krnjak</w:t>
      </w:r>
      <w:proofErr w:type="spellEnd"/>
      <w:r w:rsidR="00706E90">
        <w:rPr>
          <w:rFonts w:ascii="Times New Roman" w:hAnsi="Times New Roman" w:cs="Times New Roman"/>
          <w:sz w:val="24"/>
          <w:lang w:val="en-GB"/>
        </w:rPr>
        <w:t xml:space="preserve"> area, Croatia. Farm is composed of 200 sheep and 20 rams, of different age (Fig. 4). </w:t>
      </w:r>
    </w:p>
    <w:p w14:paraId="11547C23" w14:textId="155A2AFE" w:rsidR="00600E89" w:rsidRPr="009E1E0E" w:rsidRDefault="0040747A" w:rsidP="00E76A6C">
      <w:pPr>
        <w:spacing w:line="360" w:lineRule="auto"/>
        <w:jc w:val="center"/>
        <w:rPr>
          <w:rFonts w:ascii="Times New Roman" w:hAnsi="Times New Roman" w:cs="Times New Roman"/>
          <w:sz w:val="24"/>
          <w:lang w:val="en-US"/>
        </w:rPr>
      </w:pPr>
      <w:r w:rsidRPr="009E1E0E">
        <w:rPr>
          <w:rFonts w:ascii="Times New Roman" w:hAnsi="Times New Roman" w:cs="Times New Roman"/>
          <w:noProof/>
          <w:sz w:val="24"/>
          <w:lang w:eastAsia="hr-HR"/>
        </w:rPr>
        <w:drawing>
          <wp:inline distT="0" distB="0" distL="0" distR="0" wp14:anchorId="10B30255" wp14:editId="7D2F298E">
            <wp:extent cx="4285615" cy="3213100"/>
            <wp:effectExtent l="0" t="0" r="635"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85615" cy="3213100"/>
                    </a:xfrm>
                    <a:prstGeom prst="rect">
                      <a:avLst/>
                    </a:prstGeom>
                    <a:noFill/>
                  </pic:spPr>
                </pic:pic>
              </a:graphicData>
            </a:graphic>
          </wp:inline>
        </w:drawing>
      </w:r>
    </w:p>
    <w:p w14:paraId="712B05FB" w14:textId="26A968F3" w:rsidR="00600E89" w:rsidRPr="009E1E0E" w:rsidRDefault="00600E89" w:rsidP="00E76A6C">
      <w:pPr>
        <w:spacing w:line="240" w:lineRule="auto"/>
        <w:jc w:val="center"/>
        <w:rPr>
          <w:rFonts w:ascii="Times New Roman" w:hAnsi="Times New Roman" w:cs="Times New Roman"/>
          <w:sz w:val="20"/>
          <w:lang w:val="en-US"/>
        </w:rPr>
      </w:pPr>
      <w:r w:rsidRPr="009E1E0E">
        <w:rPr>
          <w:rFonts w:ascii="Times New Roman" w:hAnsi="Times New Roman" w:cs="Times New Roman"/>
          <w:sz w:val="20"/>
          <w:lang w:val="en-US"/>
        </w:rPr>
        <w:t xml:space="preserve">Fig. 4. </w:t>
      </w:r>
      <w:proofErr w:type="spellStart"/>
      <w:r w:rsidRPr="009E1E0E">
        <w:rPr>
          <w:rFonts w:ascii="Times New Roman" w:hAnsi="Times New Roman" w:cs="Times New Roman"/>
          <w:sz w:val="20"/>
          <w:lang w:val="en-US"/>
        </w:rPr>
        <w:t>Pramenka</w:t>
      </w:r>
      <w:proofErr w:type="spellEnd"/>
      <w:r w:rsidRPr="009E1E0E">
        <w:rPr>
          <w:rFonts w:ascii="Times New Roman" w:hAnsi="Times New Roman" w:cs="Times New Roman"/>
          <w:sz w:val="20"/>
          <w:lang w:val="en-US"/>
        </w:rPr>
        <w:t xml:space="preserve"> sheep breed on farm</w:t>
      </w:r>
      <w:r w:rsidRPr="009E1E0E">
        <w:rPr>
          <w:sz w:val="18"/>
          <w:lang w:val="en-US"/>
        </w:rPr>
        <w:t xml:space="preserve"> </w:t>
      </w:r>
      <w:r w:rsidRPr="009E1E0E">
        <w:rPr>
          <w:rFonts w:ascii="Times New Roman" w:hAnsi="Times New Roman" w:cs="Times New Roman"/>
          <w:sz w:val="20"/>
          <w:lang w:val="en-US"/>
        </w:rPr>
        <w:t xml:space="preserve">in </w:t>
      </w:r>
      <w:proofErr w:type="spellStart"/>
      <w:r w:rsidRPr="009E1E0E">
        <w:rPr>
          <w:rFonts w:ascii="Times New Roman" w:hAnsi="Times New Roman" w:cs="Times New Roman"/>
          <w:sz w:val="20"/>
          <w:lang w:val="en-US"/>
        </w:rPr>
        <w:t>Crkvina</w:t>
      </w:r>
      <w:proofErr w:type="spellEnd"/>
      <w:r w:rsidRPr="009E1E0E">
        <w:rPr>
          <w:rFonts w:ascii="Times New Roman" w:hAnsi="Times New Roman" w:cs="Times New Roman"/>
          <w:sz w:val="20"/>
          <w:lang w:val="en-US"/>
        </w:rPr>
        <w:t xml:space="preserve"> (Photography by Maja </w:t>
      </w:r>
      <w:proofErr w:type="spellStart"/>
      <w:r w:rsidRPr="009E1E0E">
        <w:rPr>
          <w:rFonts w:ascii="Times New Roman" w:hAnsi="Times New Roman" w:cs="Times New Roman"/>
          <w:sz w:val="20"/>
          <w:lang w:val="en-US"/>
        </w:rPr>
        <w:t>Popović</w:t>
      </w:r>
      <w:proofErr w:type="spellEnd"/>
      <w:r w:rsidRPr="009E1E0E">
        <w:rPr>
          <w:rFonts w:ascii="Times New Roman" w:hAnsi="Times New Roman" w:cs="Times New Roman"/>
          <w:sz w:val="20"/>
          <w:lang w:val="en-US"/>
        </w:rPr>
        <w:t>, PhD, Full professor)</w:t>
      </w:r>
    </w:p>
    <w:p w14:paraId="4C2BF3FD" w14:textId="77777777" w:rsidR="00E76A6C" w:rsidRPr="009E1E0E" w:rsidRDefault="00E76A6C" w:rsidP="00E76A6C">
      <w:pPr>
        <w:spacing w:line="240" w:lineRule="auto"/>
        <w:jc w:val="center"/>
        <w:rPr>
          <w:rFonts w:ascii="Times New Roman" w:hAnsi="Times New Roman" w:cs="Times New Roman"/>
          <w:sz w:val="20"/>
          <w:lang w:val="en-US"/>
        </w:rPr>
      </w:pPr>
    </w:p>
    <w:p w14:paraId="50CDDC06" w14:textId="00867A8D" w:rsidR="00706E90" w:rsidRDefault="009147A0" w:rsidP="00706E90">
      <w:pPr>
        <w:spacing w:line="360" w:lineRule="auto"/>
        <w:jc w:val="both"/>
        <w:rPr>
          <w:rFonts w:ascii="Times New Roman" w:hAnsi="Times New Roman" w:cs="Times New Roman"/>
          <w:sz w:val="24"/>
          <w:lang w:val="en-GB"/>
        </w:rPr>
      </w:pPr>
      <w:r>
        <w:rPr>
          <w:rFonts w:ascii="Times New Roman" w:hAnsi="Times New Roman" w:cs="Times New Roman"/>
          <w:sz w:val="24"/>
          <w:lang w:val="en-GB"/>
        </w:rPr>
        <w:tab/>
      </w:r>
      <w:r w:rsidR="00706E90">
        <w:rPr>
          <w:rFonts w:ascii="Times New Roman" w:hAnsi="Times New Roman" w:cs="Times New Roman"/>
          <w:sz w:val="24"/>
          <w:lang w:val="en-GB"/>
        </w:rPr>
        <w:t xml:space="preserve">Animals are kept extensively, grazing in the field in the warmer periods of the year, and in a barn during winter, when they are fed with the hay from surrounding pastures. Independently of the season, sheep are also fed with pelleted complete feed (KUŠIĆ PROMET Ltd, product code 914106). Grass and hay from pastures in GEA-COM Ltd. property in </w:t>
      </w:r>
      <w:proofErr w:type="spellStart"/>
      <w:r w:rsidR="00706E90">
        <w:rPr>
          <w:rFonts w:ascii="Times New Roman" w:hAnsi="Times New Roman" w:cs="Times New Roman"/>
          <w:sz w:val="24"/>
          <w:lang w:val="en-GB"/>
        </w:rPr>
        <w:t>Crkvina</w:t>
      </w:r>
      <w:proofErr w:type="spellEnd"/>
      <w:r w:rsidR="00706E90">
        <w:rPr>
          <w:rFonts w:ascii="Times New Roman" w:hAnsi="Times New Roman" w:cs="Times New Roman"/>
          <w:sz w:val="24"/>
          <w:lang w:val="en-GB"/>
        </w:rPr>
        <w:t xml:space="preserve"> </w:t>
      </w:r>
      <w:r w:rsidR="00706E90">
        <w:rPr>
          <w:rFonts w:ascii="Times New Roman" w:hAnsi="Times New Roman" w:cs="Times New Roman"/>
          <w:sz w:val="24"/>
          <w:lang w:val="en-GB"/>
        </w:rPr>
        <w:lastRenderedPageBreak/>
        <w:t xml:space="preserve">area were sampled during the second half of May 2018, according to the Animal feed sampling procedures from Department of Animal Nutrition, Faculty of Agriculture, University of Zagreb (HRN ISO 6498:2001), and their physical-chemical properties and energetic value were analysed (Table 1). </w:t>
      </w:r>
    </w:p>
    <w:p w14:paraId="566A5320" w14:textId="77777777" w:rsidR="00600E89" w:rsidRPr="009E1E0E" w:rsidRDefault="00600E89" w:rsidP="00E76A6C">
      <w:pPr>
        <w:spacing w:line="240" w:lineRule="auto"/>
        <w:jc w:val="both"/>
        <w:rPr>
          <w:rFonts w:ascii="Times New Roman" w:hAnsi="Times New Roman" w:cs="Times New Roman"/>
          <w:sz w:val="20"/>
          <w:szCs w:val="24"/>
          <w:lang w:val="en-US"/>
        </w:rPr>
      </w:pPr>
      <w:r w:rsidRPr="009E1E0E">
        <w:rPr>
          <w:rFonts w:ascii="Times New Roman" w:hAnsi="Times New Roman" w:cs="Times New Roman"/>
          <w:sz w:val="20"/>
          <w:szCs w:val="24"/>
          <w:lang w:val="en-US"/>
        </w:rPr>
        <w:t xml:space="preserve">Table 1. Physical-chemical properties and energetic value of grass and hay from pastures in </w:t>
      </w:r>
      <w:proofErr w:type="spellStart"/>
      <w:r w:rsidRPr="009E1E0E">
        <w:rPr>
          <w:rFonts w:ascii="Times New Roman" w:hAnsi="Times New Roman" w:cs="Times New Roman"/>
          <w:sz w:val="20"/>
          <w:szCs w:val="24"/>
          <w:lang w:val="en-US"/>
        </w:rPr>
        <w:t>Crkvina</w:t>
      </w:r>
      <w:proofErr w:type="spellEnd"/>
      <w:r w:rsidRPr="009E1E0E">
        <w:rPr>
          <w:rFonts w:ascii="Times New Roman" w:hAnsi="Times New Roman" w:cs="Times New Roman"/>
          <w:sz w:val="20"/>
          <w:szCs w:val="24"/>
          <w:lang w:val="en-US"/>
        </w:rPr>
        <w:t xml:space="preserve"> area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0"/>
        <w:gridCol w:w="843"/>
        <w:gridCol w:w="843"/>
        <w:gridCol w:w="841"/>
        <w:gridCol w:w="869"/>
      </w:tblGrid>
      <w:tr w:rsidR="00600E89" w:rsidRPr="009E1E0E" w14:paraId="50B269D5" w14:textId="77777777" w:rsidTr="003E790D">
        <w:trPr>
          <w:trHeight w:val="463"/>
          <w:jc w:val="center"/>
        </w:trPr>
        <w:tc>
          <w:tcPr>
            <w:tcW w:w="4340" w:type="dxa"/>
            <w:vAlign w:val="center"/>
          </w:tcPr>
          <w:p w14:paraId="4803CF63" w14:textId="77777777" w:rsidR="00600E89" w:rsidRPr="009E1E0E" w:rsidRDefault="00600E89" w:rsidP="00600E89">
            <w:pPr>
              <w:rPr>
                <w:rFonts w:ascii="Times New Roman" w:hAnsi="Times New Roman" w:cs="Times New Roman"/>
                <w:sz w:val="20"/>
                <w:lang w:val="en-US"/>
              </w:rPr>
            </w:pPr>
            <w:proofErr w:type="spellStart"/>
            <w:r w:rsidRPr="009E1E0E">
              <w:rPr>
                <w:rFonts w:ascii="Times New Roman" w:hAnsi="Times New Roman" w:cs="Times New Roman"/>
                <w:sz w:val="20"/>
                <w:lang w:val="en-US"/>
              </w:rPr>
              <w:t>Analysed</w:t>
            </w:r>
            <w:proofErr w:type="spellEnd"/>
            <w:r w:rsidRPr="009E1E0E">
              <w:rPr>
                <w:rFonts w:ascii="Times New Roman" w:hAnsi="Times New Roman" w:cs="Times New Roman"/>
                <w:sz w:val="20"/>
                <w:lang w:val="en-US"/>
              </w:rPr>
              <w:t xml:space="preserve"> parameters of feed samples</w:t>
            </w:r>
          </w:p>
        </w:tc>
        <w:tc>
          <w:tcPr>
            <w:tcW w:w="1686" w:type="dxa"/>
            <w:gridSpan w:val="2"/>
            <w:vAlign w:val="center"/>
          </w:tcPr>
          <w:p w14:paraId="5537DDDC" w14:textId="77777777" w:rsidR="00600E89" w:rsidRPr="009E1E0E" w:rsidRDefault="00600E89" w:rsidP="00600E89">
            <w:pPr>
              <w:rPr>
                <w:rFonts w:ascii="Times New Roman" w:hAnsi="Times New Roman" w:cs="Times New Roman"/>
                <w:sz w:val="20"/>
                <w:lang w:val="en-US"/>
              </w:rPr>
            </w:pPr>
            <w:r w:rsidRPr="009E1E0E">
              <w:rPr>
                <w:rFonts w:ascii="Times New Roman" w:hAnsi="Times New Roman" w:cs="Times New Roman"/>
                <w:sz w:val="20"/>
                <w:lang w:val="en-US"/>
              </w:rPr>
              <w:t>grass</w:t>
            </w:r>
          </w:p>
        </w:tc>
        <w:tc>
          <w:tcPr>
            <w:tcW w:w="1710" w:type="dxa"/>
            <w:gridSpan w:val="2"/>
            <w:vAlign w:val="center"/>
          </w:tcPr>
          <w:p w14:paraId="5B47130B" w14:textId="77777777" w:rsidR="00600E89" w:rsidRPr="009E1E0E" w:rsidRDefault="00600E89" w:rsidP="00600E89">
            <w:pPr>
              <w:rPr>
                <w:rFonts w:ascii="Times New Roman" w:hAnsi="Times New Roman" w:cs="Times New Roman"/>
                <w:sz w:val="20"/>
                <w:lang w:val="en-US"/>
              </w:rPr>
            </w:pPr>
            <w:r w:rsidRPr="009E1E0E">
              <w:rPr>
                <w:rFonts w:ascii="Times New Roman" w:hAnsi="Times New Roman" w:cs="Times New Roman"/>
                <w:sz w:val="20"/>
                <w:lang w:val="en-US"/>
              </w:rPr>
              <w:t>hay</w:t>
            </w:r>
          </w:p>
        </w:tc>
      </w:tr>
      <w:tr w:rsidR="00600E89" w:rsidRPr="009E1E0E" w14:paraId="3138F953" w14:textId="77777777" w:rsidTr="003E790D">
        <w:trPr>
          <w:trHeight w:val="237"/>
          <w:jc w:val="center"/>
        </w:trPr>
        <w:tc>
          <w:tcPr>
            <w:tcW w:w="4340" w:type="dxa"/>
          </w:tcPr>
          <w:p w14:paraId="6792EC3D" w14:textId="77777777" w:rsidR="00600E89" w:rsidRPr="009E1E0E" w:rsidRDefault="00600E89" w:rsidP="00600E89">
            <w:pPr>
              <w:rPr>
                <w:rFonts w:ascii="Times New Roman" w:hAnsi="Times New Roman" w:cs="Times New Roman"/>
                <w:sz w:val="20"/>
                <w:lang w:val="en-US"/>
              </w:rPr>
            </w:pPr>
            <w:r w:rsidRPr="009E1E0E">
              <w:rPr>
                <w:rFonts w:ascii="Times New Roman" w:hAnsi="Times New Roman" w:cs="Times New Roman"/>
                <w:sz w:val="20"/>
                <w:lang w:val="en-US"/>
              </w:rPr>
              <w:t>dry matter (g/kg)</w:t>
            </w:r>
          </w:p>
        </w:tc>
        <w:tc>
          <w:tcPr>
            <w:tcW w:w="843" w:type="dxa"/>
          </w:tcPr>
          <w:p w14:paraId="0A7DD487" w14:textId="77777777" w:rsidR="00600E89" w:rsidRPr="009E1E0E" w:rsidRDefault="00600E89" w:rsidP="00600E89">
            <w:pPr>
              <w:rPr>
                <w:rFonts w:ascii="Times New Roman" w:hAnsi="Times New Roman" w:cs="Times New Roman"/>
                <w:sz w:val="20"/>
                <w:lang w:val="en-US"/>
              </w:rPr>
            </w:pPr>
            <w:r w:rsidRPr="009E1E0E">
              <w:rPr>
                <w:rFonts w:ascii="Times New Roman" w:hAnsi="Times New Roman" w:cs="Times New Roman"/>
                <w:sz w:val="20"/>
                <w:lang w:val="en-US"/>
              </w:rPr>
              <w:t>1000</w:t>
            </w:r>
          </w:p>
        </w:tc>
        <w:tc>
          <w:tcPr>
            <w:tcW w:w="843" w:type="dxa"/>
          </w:tcPr>
          <w:p w14:paraId="184EF5E5" w14:textId="77777777" w:rsidR="00600E89" w:rsidRPr="009E1E0E" w:rsidRDefault="00600E89" w:rsidP="00600E89">
            <w:pPr>
              <w:rPr>
                <w:rFonts w:ascii="Times New Roman" w:hAnsi="Times New Roman" w:cs="Times New Roman"/>
                <w:sz w:val="20"/>
                <w:lang w:val="en-US"/>
              </w:rPr>
            </w:pPr>
            <w:r w:rsidRPr="009E1E0E">
              <w:rPr>
                <w:rFonts w:ascii="Times New Roman" w:hAnsi="Times New Roman" w:cs="Times New Roman"/>
                <w:sz w:val="20"/>
                <w:lang w:val="en-US"/>
              </w:rPr>
              <w:t>266</w:t>
            </w:r>
          </w:p>
        </w:tc>
        <w:tc>
          <w:tcPr>
            <w:tcW w:w="841" w:type="dxa"/>
          </w:tcPr>
          <w:p w14:paraId="283C042C" w14:textId="77777777" w:rsidR="00600E89" w:rsidRPr="009E1E0E" w:rsidRDefault="00600E89" w:rsidP="00600E89">
            <w:pPr>
              <w:rPr>
                <w:rFonts w:ascii="Times New Roman" w:hAnsi="Times New Roman" w:cs="Times New Roman"/>
                <w:sz w:val="20"/>
                <w:lang w:val="en-US"/>
              </w:rPr>
            </w:pPr>
            <w:r w:rsidRPr="009E1E0E">
              <w:rPr>
                <w:rFonts w:ascii="Times New Roman" w:hAnsi="Times New Roman" w:cs="Times New Roman"/>
                <w:sz w:val="20"/>
                <w:lang w:val="en-US"/>
              </w:rPr>
              <w:t>1000</w:t>
            </w:r>
          </w:p>
        </w:tc>
        <w:tc>
          <w:tcPr>
            <w:tcW w:w="869" w:type="dxa"/>
          </w:tcPr>
          <w:p w14:paraId="2178C562" w14:textId="77777777" w:rsidR="00600E89" w:rsidRPr="009E1E0E" w:rsidRDefault="00600E89" w:rsidP="00600E89">
            <w:pPr>
              <w:rPr>
                <w:rFonts w:ascii="Times New Roman" w:hAnsi="Times New Roman" w:cs="Times New Roman"/>
                <w:sz w:val="20"/>
                <w:lang w:val="en-US"/>
              </w:rPr>
            </w:pPr>
            <w:r w:rsidRPr="009E1E0E">
              <w:rPr>
                <w:rFonts w:ascii="Times New Roman" w:hAnsi="Times New Roman" w:cs="Times New Roman"/>
                <w:sz w:val="20"/>
                <w:lang w:val="en-US"/>
              </w:rPr>
              <w:t>900</w:t>
            </w:r>
          </w:p>
        </w:tc>
      </w:tr>
      <w:tr w:rsidR="00600E89" w:rsidRPr="009E1E0E" w14:paraId="2A0FF94A" w14:textId="77777777" w:rsidTr="003E790D">
        <w:trPr>
          <w:trHeight w:val="226"/>
          <w:jc w:val="center"/>
        </w:trPr>
        <w:tc>
          <w:tcPr>
            <w:tcW w:w="4340" w:type="dxa"/>
          </w:tcPr>
          <w:p w14:paraId="71C1ABE2" w14:textId="77777777" w:rsidR="00600E89" w:rsidRPr="009E1E0E" w:rsidRDefault="00600E89" w:rsidP="00600E89">
            <w:pPr>
              <w:rPr>
                <w:rFonts w:ascii="Times New Roman" w:hAnsi="Times New Roman" w:cs="Times New Roman"/>
                <w:sz w:val="20"/>
                <w:lang w:val="en-US"/>
              </w:rPr>
            </w:pPr>
            <w:r w:rsidRPr="009E1E0E">
              <w:rPr>
                <w:rFonts w:ascii="Times New Roman" w:hAnsi="Times New Roman" w:cs="Times New Roman"/>
                <w:sz w:val="20"/>
                <w:lang w:val="en-US"/>
              </w:rPr>
              <w:t>ash (g/kg)</w:t>
            </w:r>
          </w:p>
        </w:tc>
        <w:tc>
          <w:tcPr>
            <w:tcW w:w="843" w:type="dxa"/>
          </w:tcPr>
          <w:p w14:paraId="2DEBE8ED" w14:textId="77777777" w:rsidR="00600E89" w:rsidRPr="009E1E0E" w:rsidRDefault="00600E89" w:rsidP="00600E89">
            <w:pPr>
              <w:rPr>
                <w:rFonts w:ascii="Times New Roman" w:hAnsi="Times New Roman" w:cs="Times New Roman"/>
                <w:sz w:val="20"/>
                <w:lang w:val="en-US"/>
              </w:rPr>
            </w:pPr>
            <w:r w:rsidRPr="009E1E0E">
              <w:rPr>
                <w:rFonts w:ascii="Times New Roman" w:hAnsi="Times New Roman" w:cs="Times New Roman"/>
                <w:sz w:val="20"/>
                <w:lang w:val="en-US"/>
              </w:rPr>
              <w:t>71</w:t>
            </w:r>
          </w:p>
        </w:tc>
        <w:tc>
          <w:tcPr>
            <w:tcW w:w="843" w:type="dxa"/>
          </w:tcPr>
          <w:p w14:paraId="4E538E42" w14:textId="77777777" w:rsidR="00600E89" w:rsidRPr="009E1E0E" w:rsidRDefault="00600E89" w:rsidP="00600E89">
            <w:pPr>
              <w:rPr>
                <w:rFonts w:ascii="Times New Roman" w:hAnsi="Times New Roman" w:cs="Times New Roman"/>
                <w:sz w:val="20"/>
                <w:lang w:val="en-US"/>
              </w:rPr>
            </w:pPr>
            <w:r w:rsidRPr="009E1E0E">
              <w:rPr>
                <w:rFonts w:ascii="Times New Roman" w:hAnsi="Times New Roman" w:cs="Times New Roman"/>
                <w:sz w:val="20"/>
                <w:lang w:val="en-US"/>
              </w:rPr>
              <w:t>19</w:t>
            </w:r>
          </w:p>
        </w:tc>
        <w:tc>
          <w:tcPr>
            <w:tcW w:w="841" w:type="dxa"/>
          </w:tcPr>
          <w:p w14:paraId="768562B9" w14:textId="77777777" w:rsidR="00600E89" w:rsidRPr="009E1E0E" w:rsidRDefault="00600E89" w:rsidP="00600E89">
            <w:pPr>
              <w:rPr>
                <w:rFonts w:ascii="Times New Roman" w:hAnsi="Times New Roman" w:cs="Times New Roman"/>
                <w:sz w:val="20"/>
                <w:lang w:val="en-US"/>
              </w:rPr>
            </w:pPr>
            <w:r w:rsidRPr="009E1E0E">
              <w:rPr>
                <w:rFonts w:ascii="Times New Roman" w:hAnsi="Times New Roman" w:cs="Times New Roman"/>
                <w:sz w:val="20"/>
                <w:lang w:val="en-US"/>
              </w:rPr>
              <w:t>121</w:t>
            </w:r>
          </w:p>
        </w:tc>
        <w:tc>
          <w:tcPr>
            <w:tcW w:w="869" w:type="dxa"/>
          </w:tcPr>
          <w:p w14:paraId="762950DC" w14:textId="77777777" w:rsidR="00600E89" w:rsidRPr="009E1E0E" w:rsidRDefault="00600E89" w:rsidP="00600E89">
            <w:pPr>
              <w:rPr>
                <w:rFonts w:ascii="Times New Roman" w:hAnsi="Times New Roman" w:cs="Times New Roman"/>
                <w:sz w:val="20"/>
                <w:lang w:val="en-US"/>
              </w:rPr>
            </w:pPr>
            <w:r w:rsidRPr="009E1E0E">
              <w:rPr>
                <w:rFonts w:ascii="Times New Roman" w:hAnsi="Times New Roman" w:cs="Times New Roman"/>
                <w:sz w:val="20"/>
                <w:lang w:val="en-US"/>
              </w:rPr>
              <w:t>109</w:t>
            </w:r>
          </w:p>
        </w:tc>
      </w:tr>
      <w:tr w:rsidR="00600E89" w:rsidRPr="009E1E0E" w14:paraId="1CF777B2" w14:textId="77777777" w:rsidTr="003E790D">
        <w:trPr>
          <w:trHeight w:val="237"/>
          <w:jc w:val="center"/>
        </w:trPr>
        <w:tc>
          <w:tcPr>
            <w:tcW w:w="4340" w:type="dxa"/>
          </w:tcPr>
          <w:p w14:paraId="41DB5EFA" w14:textId="77777777" w:rsidR="00600E89" w:rsidRPr="009E1E0E" w:rsidRDefault="00600E89" w:rsidP="00600E89">
            <w:pPr>
              <w:rPr>
                <w:rFonts w:ascii="Times New Roman" w:hAnsi="Times New Roman" w:cs="Times New Roman"/>
                <w:sz w:val="20"/>
                <w:lang w:val="en-US"/>
              </w:rPr>
            </w:pPr>
            <w:r w:rsidRPr="009E1E0E">
              <w:rPr>
                <w:rFonts w:ascii="Times New Roman" w:hAnsi="Times New Roman" w:cs="Times New Roman"/>
                <w:sz w:val="20"/>
                <w:lang w:val="en-US"/>
              </w:rPr>
              <w:t>raw protein (g/kg)</w:t>
            </w:r>
          </w:p>
        </w:tc>
        <w:tc>
          <w:tcPr>
            <w:tcW w:w="843" w:type="dxa"/>
          </w:tcPr>
          <w:p w14:paraId="17D78785" w14:textId="77777777" w:rsidR="00600E89" w:rsidRPr="009E1E0E" w:rsidRDefault="00600E89" w:rsidP="00600E89">
            <w:pPr>
              <w:rPr>
                <w:rFonts w:ascii="Times New Roman" w:hAnsi="Times New Roman" w:cs="Times New Roman"/>
                <w:sz w:val="20"/>
                <w:lang w:val="en-US"/>
              </w:rPr>
            </w:pPr>
            <w:r w:rsidRPr="009E1E0E">
              <w:rPr>
                <w:rFonts w:ascii="Times New Roman" w:hAnsi="Times New Roman" w:cs="Times New Roman"/>
                <w:sz w:val="20"/>
                <w:lang w:val="en-US"/>
              </w:rPr>
              <w:t>178.2</w:t>
            </w:r>
          </w:p>
        </w:tc>
        <w:tc>
          <w:tcPr>
            <w:tcW w:w="843" w:type="dxa"/>
          </w:tcPr>
          <w:p w14:paraId="4276C5F8" w14:textId="77777777" w:rsidR="00600E89" w:rsidRPr="009E1E0E" w:rsidRDefault="00600E89" w:rsidP="00600E89">
            <w:pPr>
              <w:rPr>
                <w:rFonts w:ascii="Times New Roman" w:hAnsi="Times New Roman" w:cs="Times New Roman"/>
                <w:sz w:val="20"/>
                <w:lang w:val="en-US"/>
              </w:rPr>
            </w:pPr>
            <w:r w:rsidRPr="009E1E0E">
              <w:rPr>
                <w:rFonts w:ascii="Times New Roman" w:hAnsi="Times New Roman" w:cs="Times New Roman"/>
                <w:sz w:val="20"/>
                <w:lang w:val="en-US"/>
              </w:rPr>
              <w:t>47.4</w:t>
            </w:r>
          </w:p>
        </w:tc>
        <w:tc>
          <w:tcPr>
            <w:tcW w:w="841" w:type="dxa"/>
          </w:tcPr>
          <w:p w14:paraId="61958DF6" w14:textId="77777777" w:rsidR="00600E89" w:rsidRPr="009E1E0E" w:rsidRDefault="00600E89" w:rsidP="00600E89">
            <w:pPr>
              <w:rPr>
                <w:rFonts w:ascii="Times New Roman" w:hAnsi="Times New Roman" w:cs="Times New Roman"/>
                <w:sz w:val="20"/>
                <w:lang w:val="en-US"/>
              </w:rPr>
            </w:pPr>
            <w:r w:rsidRPr="009E1E0E">
              <w:rPr>
                <w:rFonts w:ascii="Times New Roman" w:hAnsi="Times New Roman" w:cs="Times New Roman"/>
                <w:sz w:val="20"/>
                <w:lang w:val="en-US"/>
              </w:rPr>
              <w:t>175</w:t>
            </w:r>
          </w:p>
        </w:tc>
        <w:tc>
          <w:tcPr>
            <w:tcW w:w="869" w:type="dxa"/>
          </w:tcPr>
          <w:p w14:paraId="41741286" w14:textId="77777777" w:rsidR="00600E89" w:rsidRPr="009E1E0E" w:rsidRDefault="00600E89" w:rsidP="00600E89">
            <w:pPr>
              <w:rPr>
                <w:rFonts w:ascii="Times New Roman" w:hAnsi="Times New Roman" w:cs="Times New Roman"/>
                <w:sz w:val="20"/>
                <w:lang w:val="en-US"/>
              </w:rPr>
            </w:pPr>
            <w:r w:rsidRPr="009E1E0E">
              <w:rPr>
                <w:rFonts w:ascii="Times New Roman" w:hAnsi="Times New Roman" w:cs="Times New Roman"/>
                <w:sz w:val="20"/>
                <w:lang w:val="en-US"/>
              </w:rPr>
              <w:t>158.0</w:t>
            </w:r>
          </w:p>
        </w:tc>
      </w:tr>
      <w:tr w:rsidR="00600E89" w:rsidRPr="009E1E0E" w14:paraId="611E9B88" w14:textId="77777777" w:rsidTr="003E790D">
        <w:trPr>
          <w:trHeight w:val="237"/>
          <w:jc w:val="center"/>
        </w:trPr>
        <w:tc>
          <w:tcPr>
            <w:tcW w:w="4340" w:type="dxa"/>
          </w:tcPr>
          <w:p w14:paraId="5CB7B969" w14:textId="77777777" w:rsidR="00600E89" w:rsidRPr="009E1E0E" w:rsidRDefault="00600E89" w:rsidP="00600E89">
            <w:pPr>
              <w:rPr>
                <w:rFonts w:ascii="Times New Roman" w:hAnsi="Times New Roman" w:cs="Times New Roman"/>
                <w:sz w:val="20"/>
                <w:lang w:val="en-US"/>
              </w:rPr>
            </w:pPr>
            <w:r w:rsidRPr="009E1E0E">
              <w:rPr>
                <w:rFonts w:ascii="Times New Roman" w:hAnsi="Times New Roman" w:cs="Times New Roman"/>
                <w:sz w:val="20"/>
                <w:lang w:val="en-US"/>
              </w:rPr>
              <w:t>fat (g/kg)</w:t>
            </w:r>
          </w:p>
        </w:tc>
        <w:tc>
          <w:tcPr>
            <w:tcW w:w="843" w:type="dxa"/>
          </w:tcPr>
          <w:p w14:paraId="0F50D181" w14:textId="77777777" w:rsidR="00600E89" w:rsidRPr="009E1E0E" w:rsidRDefault="00600E89" w:rsidP="00600E89">
            <w:pPr>
              <w:rPr>
                <w:rFonts w:ascii="Times New Roman" w:hAnsi="Times New Roman" w:cs="Times New Roman"/>
                <w:sz w:val="20"/>
                <w:lang w:val="en-US"/>
              </w:rPr>
            </w:pPr>
            <w:r w:rsidRPr="009E1E0E">
              <w:rPr>
                <w:rFonts w:ascii="Times New Roman" w:hAnsi="Times New Roman" w:cs="Times New Roman"/>
                <w:sz w:val="20"/>
                <w:lang w:val="en-US"/>
              </w:rPr>
              <w:t>44</w:t>
            </w:r>
          </w:p>
        </w:tc>
        <w:tc>
          <w:tcPr>
            <w:tcW w:w="843" w:type="dxa"/>
          </w:tcPr>
          <w:p w14:paraId="2A820BF8" w14:textId="77777777" w:rsidR="00600E89" w:rsidRPr="009E1E0E" w:rsidRDefault="00600E89" w:rsidP="00600E89">
            <w:pPr>
              <w:rPr>
                <w:rFonts w:ascii="Times New Roman" w:hAnsi="Times New Roman" w:cs="Times New Roman"/>
                <w:sz w:val="20"/>
                <w:lang w:val="en-US"/>
              </w:rPr>
            </w:pPr>
            <w:r w:rsidRPr="009E1E0E">
              <w:rPr>
                <w:rFonts w:ascii="Times New Roman" w:hAnsi="Times New Roman" w:cs="Times New Roman"/>
                <w:sz w:val="20"/>
                <w:lang w:val="en-US"/>
              </w:rPr>
              <w:t>12</w:t>
            </w:r>
          </w:p>
        </w:tc>
        <w:tc>
          <w:tcPr>
            <w:tcW w:w="841" w:type="dxa"/>
          </w:tcPr>
          <w:p w14:paraId="5A11F538" w14:textId="77777777" w:rsidR="00600E89" w:rsidRPr="009E1E0E" w:rsidRDefault="00600E89" w:rsidP="00600E89">
            <w:pPr>
              <w:rPr>
                <w:rFonts w:ascii="Times New Roman" w:hAnsi="Times New Roman" w:cs="Times New Roman"/>
                <w:sz w:val="20"/>
                <w:lang w:val="en-US"/>
              </w:rPr>
            </w:pPr>
            <w:r w:rsidRPr="009E1E0E">
              <w:rPr>
                <w:rFonts w:ascii="Times New Roman" w:hAnsi="Times New Roman" w:cs="Times New Roman"/>
                <w:sz w:val="20"/>
                <w:lang w:val="en-US"/>
              </w:rPr>
              <w:t>63</w:t>
            </w:r>
          </w:p>
        </w:tc>
        <w:tc>
          <w:tcPr>
            <w:tcW w:w="869" w:type="dxa"/>
          </w:tcPr>
          <w:p w14:paraId="7DF95429" w14:textId="77777777" w:rsidR="00600E89" w:rsidRPr="009E1E0E" w:rsidRDefault="00600E89" w:rsidP="00600E89">
            <w:pPr>
              <w:rPr>
                <w:rFonts w:ascii="Times New Roman" w:hAnsi="Times New Roman" w:cs="Times New Roman"/>
                <w:sz w:val="20"/>
                <w:lang w:val="en-US"/>
              </w:rPr>
            </w:pPr>
            <w:r w:rsidRPr="009E1E0E">
              <w:rPr>
                <w:rFonts w:ascii="Times New Roman" w:hAnsi="Times New Roman" w:cs="Times New Roman"/>
                <w:sz w:val="20"/>
                <w:lang w:val="en-US"/>
              </w:rPr>
              <w:t>57</w:t>
            </w:r>
          </w:p>
        </w:tc>
      </w:tr>
      <w:tr w:rsidR="00600E89" w:rsidRPr="009E1E0E" w14:paraId="68EC25F2" w14:textId="77777777" w:rsidTr="003E790D">
        <w:trPr>
          <w:trHeight w:val="226"/>
          <w:jc w:val="center"/>
        </w:trPr>
        <w:tc>
          <w:tcPr>
            <w:tcW w:w="4340" w:type="dxa"/>
          </w:tcPr>
          <w:p w14:paraId="6E41AD4F" w14:textId="77777777" w:rsidR="00600E89" w:rsidRPr="009E1E0E" w:rsidRDefault="00600E89" w:rsidP="00600E89">
            <w:pPr>
              <w:rPr>
                <w:rFonts w:ascii="Times New Roman" w:hAnsi="Times New Roman" w:cs="Times New Roman"/>
                <w:sz w:val="20"/>
                <w:lang w:val="en-US"/>
              </w:rPr>
            </w:pPr>
            <w:r w:rsidRPr="009E1E0E">
              <w:rPr>
                <w:rFonts w:ascii="Times New Roman" w:hAnsi="Times New Roman" w:cs="Times New Roman"/>
                <w:sz w:val="20"/>
                <w:lang w:val="en-US"/>
              </w:rPr>
              <w:t>raw fibers (g/kg)</w:t>
            </w:r>
          </w:p>
        </w:tc>
        <w:tc>
          <w:tcPr>
            <w:tcW w:w="843" w:type="dxa"/>
          </w:tcPr>
          <w:p w14:paraId="68A2A808" w14:textId="77777777" w:rsidR="00600E89" w:rsidRPr="009E1E0E" w:rsidRDefault="00600E89" w:rsidP="00600E89">
            <w:pPr>
              <w:rPr>
                <w:rFonts w:ascii="Times New Roman" w:hAnsi="Times New Roman" w:cs="Times New Roman"/>
                <w:sz w:val="20"/>
                <w:lang w:val="en-US"/>
              </w:rPr>
            </w:pPr>
            <w:r w:rsidRPr="009E1E0E">
              <w:rPr>
                <w:rFonts w:ascii="Times New Roman" w:hAnsi="Times New Roman" w:cs="Times New Roman"/>
                <w:sz w:val="20"/>
                <w:lang w:val="en-US"/>
              </w:rPr>
              <w:t>269</w:t>
            </w:r>
          </w:p>
        </w:tc>
        <w:tc>
          <w:tcPr>
            <w:tcW w:w="843" w:type="dxa"/>
          </w:tcPr>
          <w:p w14:paraId="43153052" w14:textId="77777777" w:rsidR="00600E89" w:rsidRPr="009E1E0E" w:rsidRDefault="00600E89" w:rsidP="00600E89">
            <w:pPr>
              <w:rPr>
                <w:rFonts w:ascii="Times New Roman" w:hAnsi="Times New Roman" w:cs="Times New Roman"/>
                <w:sz w:val="20"/>
                <w:lang w:val="en-US"/>
              </w:rPr>
            </w:pPr>
            <w:r w:rsidRPr="009E1E0E">
              <w:rPr>
                <w:rFonts w:ascii="Times New Roman" w:hAnsi="Times New Roman" w:cs="Times New Roman"/>
                <w:sz w:val="20"/>
                <w:lang w:val="en-US"/>
              </w:rPr>
              <w:t>72</w:t>
            </w:r>
          </w:p>
        </w:tc>
        <w:tc>
          <w:tcPr>
            <w:tcW w:w="841" w:type="dxa"/>
          </w:tcPr>
          <w:p w14:paraId="1EEB8578" w14:textId="77777777" w:rsidR="00600E89" w:rsidRPr="009E1E0E" w:rsidRDefault="00600E89" w:rsidP="00600E89">
            <w:pPr>
              <w:rPr>
                <w:rFonts w:ascii="Times New Roman" w:hAnsi="Times New Roman" w:cs="Times New Roman"/>
                <w:sz w:val="20"/>
                <w:lang w:val="en-US"/>
              </w:rPr>
            </w:pPr>
            <w:r w:rsidRPr="009E1E0E">
              <w:rPr>
                <w:rFonts w:ascii="Times New Roman" w:hAnsi="Times New Roman" w:cs="Times New Roman"/>
                <w:sz w:val="20"/>
                <w:lang w:val="en-US"/>
              </w:rPr>
              <w:t>200</w:t>
            </w:r>
          </w:p>
        </w:tc>
        <w:tc>
          <w:tcPr>
            <w:tcW w:w="869" w:type="dxa"/>
          </w:tcPr>
          <w:p w14:paraId="4C6C119A" w14:textId="77777777" w:rsidR="00600E89" w:rsidRPr="009E1E0E" w:rsidRDefault="00600E89" w:rsidP="00600E89">
            <w:pPr>
              <w:rPr>
                <w:rFonts w:ascii="Times New Roman" w:hAnsi="Times New Roman" w:cs="Times New Roman"/>
                <w:sz w:val="20"/>
                <w:lang w:val="en-US"/>
              </w:rPr>
            </w:pPr>
            <w:r w:rsidRPr="009E1E0E">
              <w:rPr>
                <w:rFonts w:ascii="Times New Roman" w:hAnsi="Times New Roman" w:cs="Times New Roman"/>
                <w:sz w:val="20"/>
                <w:lang w:val="en-US"/>
              </w:rPr>
              <w:t>180</w:t>
            </w:r>
          </w:p>
        </w:tc>
      </w:tr>
      <w:tr w:rsidR="00600E89" w:rsidRPr="009E1E0E" w14:paraId="7A25CCE3" w14:textId="77777777" w:rsidTr="003E790D">
        <w:trPr>
          <w:trHeight w:val="237"/>
          <w:jc w:val="center"/>
        </w:trPr>
        <w:tc>
          <w:tcPr>
            <w:tcW w:w="4340" w:type="dxa"/>
          </w:tcPr>
          <w:p w14:paraId="4678AF6C" w14:textId="77777777" w:rsidR="00600E89" w:rsidRPr="009E1E0E" w:rsidRDefault="00600E89" w:rsidP="00600E89">
            <w:pPr>
              <w:rPr>
                <w:rFonts w:ascii="Times New Roman" w:hAnsi="Times New Roman" w:cs="Times New Roman"/>
                <w:sz w:val="20"/>
                <w:lang w:val="en-US"/>
              </w:rPr>
            </w:pPr>
            <w:r w:rsidRPr="009E1E0E">
              <w:rPr>
                <w:rFonts w:ascii="Times New Roman" w:hAnsi="Times New Roman" w:cs="Times New Roman"/>
                <w:sz w:val="20"/>
                <w:lang w:val="en-US"/>
              </w:rPr>
              <w:t>neutral detergent fibers (g/kg)</w:t>
            </w:r>
          </w:p>
        </w:tc>
        <w:tc>
          <w:tcPr>
            <w:tcW w:w="843" w:type="dxa"/>
          </w:tcPr>
          <w:p w14:paraId="1EEE9B67" w14:textId="77777777" w:rsidR="00600E89" w:rsidRPr="009E1E0E" w:rsidRDefault="00600E89" w:rsidP="00600E89">
            <w:pPr>
              <w:rPr>
                <w:rFonts w:ascii="Times New Roman" w:hAnsi="Times New Roman" w:cs="Times New Roman"/>
                <w:sz w:val="20"/>
                <w:lang w:val="en-US"/>
              </w:rPr>
            </w:pPr>
            <w:r w:rsidRPr="009E1E0E">
              <w:rPr>
                <w:rFonts w:ascii="Times New Roman" w:hAnsi="Times New Roman" w:cs="Times New Roman"/>
                <w:sz w:val="20"/>
                <w:lang w:val="en-US"/>
              </w:rPr>
              <w:t>554</w:t>
            </w:r>
          </w:p>
        </w:tc>
        <w:tc>
          <w:tcPr>
            <w:tcW w:w="843" w:type="dxa"/>
          </w:tcPr>
          <w:p w14:paraId="42CC77BD" w14:textId="77777777" w:rsidR="00600E89" w:rsidRPr="009E1E0E" w:rsidRDefault="00600E89" w:rsidP="00600E89">
            <w:pPr>
              <w:rPr>
                <w:rFonts w:ascii="Times New Roman" w:hAnsi="Times New Roman" w:cs="Times New Roman"/>
                <w:sz w:val="20"/>
                <w:lang w:val="en-US"/>
              </w:rPr>
            </w:pPr>
            <w:r w:rsidRPr="009E1E0E">
              <w:rPr>
                <w:rFonts w:ascii="Times New Roman" w:hAnsi="Times New Roman" w:cs="Times New Roman"/>
                <w:sz w:val="20"/>
                <w:lang w:val="en-US"/>
              </w:rPr>
              <w:t>147</w:t>
            </w:r>
          </w:p>
        </w:tc>
        <w:tc>
          <w:tcPr>
            <w:tcW w:w="841" w:type="dxa"/>
          </w:tcPr>
          <w:p w14:paraId="391A65C7" w14:textId="77777777" w:rsidR="00600E89" w:rsidRPr="009E1E0E" w:rsidRDefault="00600E89" w:rsidP="00600E89">
            <w:pPr>
              <w:rPr>
                <w:rFonts w:ascii="Times New Roman" w:hAnsi="Times New Roman" w:cs="Times New Roman"/>
                <w:sz w:val="20"/>
                <w:lang w:val="en-US"/>
              </w:rPr>
            </w:pPr>
            <w:r w:rsidRPr="009E1E0E">
              <w:rPr>
                <w:rFonts w:ascii="Times New Roman" w:hAnsi="Times New Roman" w:cs="Times New Roman"/>
                <w:sz w:val="20"/>
                <w:lang w:val="en-US"/>
              </w:rPr>
              <w:t>418</w:t>
            </w:r>
          </w:p>
        </w:tc>
        <w:tc>
          <w:tcPr>
            <w:tcW w:w="869" w:type="dxa"/>
          </w:tcPr>
          <w:p w14:paraId="44BF4E25" w14:textId="77777777" w:rsidR="00600E89" w:rsidRPr="009E1E0E" w:rsidRDefault="00600E89" w:rsidP="00600E89">
            <w:pPr>
              <w:rPr>
                <w:rFonts w:ascii="Times New Roman" w:hAnsi="Times New Roman" w:cs="Times New Roman"/>
                <w:sz w:val="20"/>
                <w:lang w:val="en-US"/>
              </w:rPr>
            </w:pPr>
            <w:r w:rsidRPr="009E1E0E">
              <w:rPr>
                <w:rFonts w:ascii="Times New Roman" w:hAnsi="Times New Roman" w:cs="Times New Roman"/>
                <w:sz w:val="20"/>
                <w:lang w:val="en-US"/>
              </w:rPr>
              <w:t>377</w:t>
            </w:r>
          </w:p>
        </w:tc>
      </w:tr>
      <w:tr w:rsidR="00600E89" w:rsidRPr="009E1E0E" w14:paraId="70C4EDD0" w14:textId="77777777" w:rsidTr="003E790D">
        <w:trPr>
          <w:trHeight w:val="237"/>
          <w:jc w:val="center"/>
        </w:trPr>
        <w:tc>
          <w:tcPr>
            <w:tcW w:w="4340" w:type="dxa"/>
          </w:tcPr>
          <w:p w14:paraId="17320C70" w14:textId="77777777" w:rsidR="00600E89" w:rsidRPr="009E1E0E" w:rsidRDefault="00600E89" w:rsidP="00600E89">
            <w:pPr>
              <w:rPr>
                <w:rFonts w:ascii="Times New Roman" w:hAnsi="Times New Roman" w:cs="Times New Roman"/>
                <w:sz w:val="20"/>
                <w:lang w:val="en-US"/>
              </w:rPr>
            </w:pPr>
            <w:r w:rsidRPr="009E1E0E">
              <w:rPr>
                <w:rFonts w:ascii="Times New Roman" w:hAnsi="Times New Roman" w:cs="Times New Roman"/>
                <w:sz w:val="20"/>
                <w:lang w:val="en-US"/>
              </w:rPr>
              <w:t>acid detergent fibers (g/kg)</w:t>
            </w:r>
          </w:p>
        </w:tc>
        <w:tc>
          <w:tcPr>
            <w:tcW w:w="843" w:type="dxa"/>
          </w:tcPr>
          <w:p w14:paraId="7613F4C8" w14:textId="77777777" w:rsidR="00600E89" w:rsidRPr="009E1E0E" w:rsidRDefault="00600E89" w:rsidP="00600E89">
            <w:pPr>
              <w:rPr>
                <w:rFonts w:ascii="Times New Roman" w:hAnsi="Times New Roman" w:cs="Times New Roman"/>
                <w:sz w:val="20"/>
                <w:lang w:val="en-US"/>
              </w:rPr>
            </w:pPr>
            <w:r w:rsidRPr="009E1E0E">
              <w:rPr>
                <w:rFonts w:ascii="Times New Roman" w:hAnsi="Times New Roman" w:cs="Times New Roman"/>
                <w:sz w:val="20"/>
                <w:lang w:val="en-US"/>
              </w:rPr>
              <w:t>295</w:t>
            </w:r>
          </w:p>
        </w:tc>
        <w:tc>
          <w:tcPr>
            <w:tcW w:w="843" w:type="dxa"/>
          </w:tcPr>
          <w:p w14:paraId="76A2A386" w14:textId="77777777" w:rsidR="00600E89" w:rsidRPr="009E1E0E" w:rsidRDefault="00600E89" w:rsidP="00600E89">
            <w:pPr>
              <w:rPr>
                <w:rFonts w:ascii="Times New Roman" w:hAnsi="Times New Roman" w:cs="Times New Roman"/>
                <w:sz w:val="20"/>
                <w:lang w:val="en-US"/>
              </w:rPr>
            </w:pPr>
            <w:r w:rsidRPr="009E1E0E">
              <w:rPr>
                <w:rFonts w:ascii="Times New Roman" w:hAnsi="Times New Roman" w:cs="Times New Roman"/>
                <w:sz w:val="20"/>
                <w:lang w:val="en-US"/>
              </w:rPr>
              <w:t>79</w:t>
            </w:r>
          </w:p>
        </w:tc>
        <w:tc>
          <w:tcPr>
            <w:tcW w:w="841" w:type="dxa"/>
          </w:tcPr>
          <w:p w14:paraId="58684A15" w14:textId="77777777" w:rsidR="00600E89" w:rsidRPr="009E1E0E" w:rsidRDefault="00600E89" w:rsidP="00600E89">
            <w:pPr>
              <w:rPr>
                <w:rFonts w:ascii="Times New Roman" w:hAnsi="Times New Roman" w:cs="Times New Roman"/>
                <w:sz w:val="20"/>
                <w:lang w:val="en-US"/>
              </w:rPr>
            </w:pPr>
            <w:r w:rsidRPr="009E1E0E">
              <w:rPr>
                <w:rFonts w:ascii="Times New Roman" w:hAnsi="Times New Roman" w:cs="Times New Roman"/>
                <w:sz w:val="20"/>
                <w:lang w:val="en-US"/>
              </w:rPr>
              <w:t>249</w:t>
            </w:r>
          </w:p>
        </w:tc>
        <w:tc>
          <w:tcPr>
            <w:tcW w:w="869" w:type="dxa"/>
          </w:tcPr>
          <w:p w14:paraId="33EEF1F4" w14:textId="77777777" w:rsidR="00600E89" w:rsidRPr="009E1E0E" w:rsidRDefault="00600E89" w:rsidP="00600E89">
            <w:pPr>
              <w:rPr>
                <w:rFonts w:ascii="Times New Roman" w:hAnsi="Times New Roman" w:cs="Times New Roman"/>
                <w:sz w:val="20"/>
                <w:lang w:val="en-US"/>
              </w:rPr>
            </w:pPr>
            <w:r w:rsidRPr="009E1E0E">
              <w:rPr>
                <w:rFonts w:ascii="Times New Roman" w:hAnsi="Times New Roman" w:cs="Times New Roman"/>
                <w:sz w:val="20"/>
                <w:lang w:val="en-US"/>
              </w:rPr>
              <w:t>225</w:t>
            </w:r>
          </w:p>
        </w:tc>
      </w:tr>
      <w:tr w:rsidR="00600E89" w:rsidRPr="009E1E0E" w14:paraId="50363516" w14:textId="77777777" w:rsidTr="003E790D">
        <w:trPr>
          <w:trHeight w:val="226"/>
          <w:jc w:val="center"/>
        </w:trPr>
        <w:tc>
          <w:tcPr>
            <w:tcW w:w="4340" w:type="dxa"/>
          </w:tcPr>
          <w:p w14:paraId="4DE42C0A" w14:textId="77777777" w:rsidR="00600E89" w:rsidRPr="009E1E0E" w:rsidRDefault="00600E89" w:rsidP="00600E89">
            <w:pPr>
              <w:rPr>
                <w:rFonts w:ascii="Times New Roman" w:hAnsi="Times New Roman" w:cs="Times New Roman"/>
                <w:sz w:val="20"/>
                <w:lang w:val="en-US"/>
              </w:rPr>
            </w:pPr>
            <w:r w:rsidRPr="009E1E0E">
              <w:rPr>
                <w:rFonts w:ascii="Times New Roman" w:hAnsi="Times New Roman" w:cs="Times New Roman"/>
                <w:sz w:val="20"/>
                <w:lang w:val="en-US"/>
              </w:rPr>
              <w:t>Ca (g/kg)</w:t>
            </w:r>
          </w:p>
        </w:tc>
        <w:tc>
          <w:tcPr>
            <w:tcW w:w="843" w:type="dxa"/>
          </w:tcPr>
          <w:p w14:paraId="457A4FA1" w14:textId="77777777" w:rsidR="00600E89" w:rsidRPr="009E1E0E" w:rsidRDefault="00600E89" w:rsidP="00600E89">
            <w:pPr>
              <w:rPr>
                <w:rFonts w:ascii="Times New Roman" w:hAnsi="Times New Roman" w:cs="Times New Roman"/>
                <w:sz w:val="20"/>
                <w:lang w:val="en-US"/>
              </w:rPr>
            </w:pPr>
            <w:r w:rsidRPr="009E1E0E">
              <w:rPr>
                <w:rFonts w:ascii="Times New Roman" w:hAnsi="Times New Roman" w:cs="Times New Roman"/>
                <w:sz w:val="20"/>
                <w:lang w:val="en-US"/>
              </w:rPr>
              <w:t>5.9</w:t>
            </w:r>
          </w:p>
        </w:tc>
        <w:tc>
          <w:tcPr>
            <w:tcW w:w="843" w:type="dxa"/>
          </w:tcPr>
          <w:p w14:paraId="004D9EB8" w14:textId="77777777" w:rsidR="00600E89" w:rsidRPr="009E1E0E" w:rsidRDefault="00600E89" w:rsidP="00600E89">
            <w:pPr>
              <w:rPr>
                <w:rFonts w:ascii="Times New Roman" w:hAnsi="Times New Roman" w:cs="Times New Roman"/>
                <w:sz w:val="20"/>
                <w:lang w:val="en-US"/>
              </w:rPr>
            </w:pPr>
            <w:r w:rsidRPr="009E1E0E">
              <w:rPr>
                <w:rFonts w:ascii="Times New Roman" w:hAnsi="Times New Roman" w:cs="Times New Roman"/>
                <w:sz w:val="20"/>
                <w:lang w:val="en-US"/>
              </w:rPr>
              <w:t>1.6</w:t>
            </w:r>
          </w:p>
        </w:tc>
        <w:tc>
          <w:tcPr>
            <w:tcW w:w="841" w:type="dxa"/>
          </w:tcPr>
          <w:p w14:paraId="3CCEBA68" w14:textId="77777777" w:rsidR="00600E89" w:rsidRPr="009E1E0E" w:rsidRDefault="00600E89" w:rsidP="00600E89">
            <w:pPr>
              <w:rPr>
                <w:rFonts w:ascii="Times New Roman" w:hAnsi="Times New Roman" w:cs="Times New Roman"/>
                <w:sz w:val="20"/>
                <w:lang w:val="en-US"/>
              </w:rPr>
            </w:pPr>
            <w:r w:rsidRPr="009E1E0E">
              <w:rPr>
                <w:rFonts w:ascii="Times New Roman" w:hAnsi="Times New Roman" w:cs="Times New Roman"/>
                <w:sz w:val="20"/>
                <w:lang w:val="en-US"/>
              </w:rPr>
              <w:t>9.3</w:t>
            </w:r>
          </w:p>
        </w:tc>
        <w:tc>
          <w:tcPr>
            <w:tcW w:w="869" w:type="dxa"/>
          </w:tcPr>
          <w:p w14:paraId="61D1FF26" w14:textId="77777777" w:rsidR="00600E89" w:rsidRPr="009E1E0E" w:rsidRDefault="00600E89" w:rsidP="00600E89">
            <w:pPr>
              <w:rPr>
                <w:rFonts w:ascii="Times New Roman" w:hAnsi="Times New Roman" w:cs="Times New Roman"/>
                <w:sz w:val="20"/>
                <w:lang w:val="en-US"/>
              </w:rPr>
            </w:pPr>
            <w:r w:rsidRPr="009E1E0E">
              <w:rPr>
                <w:rFonts w:ascii="Times New Roman" w:hAnsi="Times New Roman" w:cs="Times New Roman"/>
                <w:sz w:val="20"/>
                <w:lang w:val="en-US"/>
              </w:rPr>
              <w:t>8.4</w:t>
            </w:r>
          </w:p>
        </w:tc>
      </w:tr>
      <w:tr w:rsidR="00600E89" w:rsidRPr="009E1E0E" w14:paraId="17B533A5" w14:textId="77777777" w:rsidTr="003E790D">
        <w:trPr>
          <w:trHeight w:val="237"/>
          <w:jc w:val="center"/>
        </w:trPr>
        <w:tc>
          <w:tcPr>
            <w:tcW w:w="4340" w:type="dxa"/>
          </w:tcPr>
          <w:p w14:paraId="4A9F767E" w14:textId="77777777" w:rsidR="00600E89" w:rsidRPr="009E1E0E" w:rsidRDefault="00600E89" w:rsidP="00600E89">
            <w:pPr>
              <w:rPr>
                <w:rFonts w:ascii="Times New Roman" w:hAnsi="Times New Roman" w:cs="Times New Roman"/>
                <w:sz w:val="20"/>
                <w:lang w:val="en-US"/>
              </w:rPr>
            </w:pPr>
            <w:r w:rsidRPr="009E1E0E">
              <w:rPr>
                <w:rFonts w:ascii="Times New Roman" w:hAnsi="Times New Roman" w:cs="Times New Roman"/>
                <w:sz w:val="20"/>
                <w:lang w:val="en-US"/>
              </w:rPr>
              <w:t>P (g/kg)</w:t>
            </w:r>
          </w:p>
        </w:tc>
        <w:tc>
          <w:tcPr>
            <w:tcW w:w="843" w:type="dxa"/>
          </w:tcPr>
          <w:p w14:paraId="62919005" w14:textId="77777777" w:rsidR="00600E89" w:rsidRPr="009E1E0E" w:rsidRDefault="00600E89" w:rsidP="00600E89">
            <w:pPr>
              <w:rPr>
                <w:rFonts w:ascii="Times New Roman" w:hAnsi="Times New Roman" w:cs="Times New Roman"/>
                <w:sz w:val="20"/>
                <w:lang w:val="en-US"/>
              </w:rPr>
            </w:pPr>
            <w:r w:rsidRPr="009E1E0E">
              <w:rPr>
                <w:rFonts w:ascii="Times New Roman" w:hAnsi="Times New Roman" w:cs="Times New Roman"/>
                <w:sz w:val="20"/>
                <w:lang w:val="en-US"/>
              </w:rPr>
              <w:t>3.1</w:t>
            </w:r>
          </w:p>
        </w:tc>
        <w:tc>
          <w:tcPr>
            <w:tcW w:w="843" w:type="dxa"/>
          </w:tcPr>
          <w:p w14:paraId="054EFE44" w14:textId="77777777" w:rsidR="00600E89" w:rsidRPr="009E1E0E" w:rsidRDefault="00600E89" w:rsidP="00600E89">
            <w:pPr>
              <w:rPr>
                <w:rFonts w:ascii="Times New Roman" w:hAnsi="Times New Roman" w:cs="Times New Roman"/>
                <w:sz w:val="20"/>
                <w:lang w:val="en-US"/>
              </w:rPr>
            </w:pPr>
            <w:r w:rsidRPr="009E1E0E">
              <w:rPr>
                <w:rFonts w:ascii="Times New Roman" w:hAnsi="Times New Roman" w:cs="Times New Roman"/>
                <w:sz w:val="20"/>
                <w:lang w:val="en-US"/>
              </w:rPr>
              <w:t>0.8</w:t>
            </w:r>
          </w:p>
        </w:tc>
        <w:tc>
          <w:tcPr>
            <w:tcW w:w="841" w:type="dxa"/>
          </w:tcPr>
          <w:p w14:paraId="427D2023" w14:textId="77777777" w:rsidR="00600E89" w:rsidRPr="009E1E0E" w:rsidRDefault="00600E89" w:rsidP="00600E89">
            <w:pPr>
              <w:rPr>
                <w:rFonts w:ascii="Times New Roman" w:hAnsi="Times New Roman" w:cs="Times New Roman"/>
                <w:sz w:val="20"/>
                <w:lang w:val="en-US"/>
              </w:rPr>
            </w:pPr>
            <w:r w:rsidRPr="009E1E0E">
              <w:rPr>
                <w:rFonts w:ascii="Times New Roman" w:hAnsi="Times New Roman" w:cs="Times New Roman"/>
                <w:sz w:val="20"/>
                <w:lang w:val="en-US"/>
              </w:rPr>
              <w:t>4.9</w:t>
            </w:r>
          </w:p>
        </w:tc>
        <w:tc>
          <w:tcPr>
            <w:tcW w:w="869" w:type="dxa"/>
          </w:tcPr>
          <w:p w14:paraId="5546C9B6" w14:textId="77777777" w:rsidR="00600E89" w:rsidRPr="009E1E0E" w:rsidRDefault="00600E89" w:rsidP="00600E89">
            <w:pPr>
              <w:rPr>
                <w:rFonts w:ascii="Times New Roman" w:hAnsi="Times New Roman" w:cs="Times New Roman"/>
                <w:sz w:val="20"/>
                <w:lang w:val="en-US"/>
              </w:rPr>
            </w:pPr>
            <w:r w:rsidRPr="009E1E0E">
              <w:rPr>
                <w:rFonts w:ascii="Times New Roman" w:hAnsi="Times New Roman" w:cs="Times New Roman"/>
                <w:sz w:val="20"/>
                <w:lang w:val="en-US"/>
              </w:rPr>
              <w:t>4.4</w:t>
            </w:r>
          </w:p>
        </w:tc>
      </w:tr>
      <w:tr w:rsidR="00600E89" w:rsidRPr="009E1E0E" w14:paraId="55B6D272" w14:textId="77777777" w:rsidTr="003E790D">
        <w:trPr>
          <w:trHeight w:val="237"/>
          <w:jc w:val="center"/>
        </w:trPr>
        <w:tc>
          <w:tcPr>
            <w:tcW w:w="4340" w:type="dxa"/>
          </w:tcPr>
          <w:p w14:paraId="1D8B0355" w14:textId="77777777" w:rsidR="00600E89" w:rsidRPr="009E1E0E" w:rsidRDefault="00600E89" w:rsidP="00600E89">
            <w:pPr>
              <w:rPr>
                <w:rFonts w:ascii="Times New Roman" w:hAnsi="Times New Roman" w:cs="Times New Roman"/>
                <w:sz w:val="20"/>
                <w:lang w:val="en-US"/>
              </w:rPr>
            </w:pPr>
            <w:r w:rsidRPr="009E1E0E">
              <w:rPr>
                <w:rFonts w:ascii="Times New Roman" w:hAnsi="Times New Roman" w:cs="Times New Roman"/>
                <w:sz w:val="20"/>
                <w:lang w:val="en-US"/>
              </w:rPr>
              <w:t>K (g/kg)</w:t>
            </w:r>
          </w:p>
        </w:tc>
        <w:tc>
          <w:tcPr>
            <w:tcW w:w="843" w:type="dxa"/>
          </w:tcPr>
          <w:p w14:paraId="790B84CE" w14:textId="77777777" w:rsidR="00600E89" w:rsidRPr="009E1E0E" w:rsidRDefault="00600E89" w:rsidP="00600E89">
            <w:pPr>
              <w:rPr>
                <w:rFonts w:ascii="Times New Roman" w:hAnsi="Times New Roman" w:cs="Times New Roman"/>
                <w:sz w:val="20"/>
                <w:lang w:val="en-US"/>
              </w:rPr>
            </w:pPr>
            <w:r w:rsidRPr="009E1E0E">
              <w:rPr>
                <w:rFonts w:ascii="Times New Roman" w:hAnsi="Times New Roman" w:cs="Times New Roman"/>
                <w:sz w:val="20"/>
                <w:lang w:val="en-US"/>
              </w:rPr>
              <w:t>24.8</w:t>
            </w:r>
          </w:p>
        </w:tc>
        <w:tc>
          <w:tcPr>
            <w:tcW w:w="843" w:type="dxa"/>
          </w:tcPr>
          <w:p w14:paraId="49F2C421" w14:textId="77777777" w:rsidR="00600E89" w:rsidRPr="009E1E0E" w:rsidRDefault="00600E89" w:rsidP="00600E89">
            <w:pPr>
              <w:rPr>
                <w:rFonts w:ascii="Times New Roman" w:hAnsi="Times New Roman" w:cs="Times New Roman"/>
                <w:sz w:val="20"/>
                <w:lang w:val="en-US"/>
              </w:rPr>
            </w:pPr>
            <w:r w:rsidRPr="009E1E0E">
              <w:rPr>
                <w:rFonts w:ascii="Times New Roman" w:hAnsi="Times New Roman" w:cs="Times New Roman"/>
                <w:sz w:val="20"/>
                <w:lang w:val="en-US"/>
              </w:rPr>
              <w:t>6.6</w:t>
            </w:r>
          </w:p>
        </w:tc>
        <w:tc>
          <w:tcPr>
            <w:tcW w:w="841" w:type="dxa"/>
          </w:tcPr>
          <w:p w14:paraId="015AF20B" w14:textId="77777777" w:rsidR="00600E89" w:rsidRPr="009E1E0E" w:rsidRDefault="00600E89" w:rsidP="00600E89">
            <w:pPr>
              <w:rPr>
                <w:rFonts w:ascii="Times New Roman" w:hAnsi="Times New Roman" w:cs="Times New Roman"/>
                <w:sz w:val="20"/>
                <w:lang w:val="en-US"/>
              </w:rPr>
            </w:pPr>
            <w:r w:rsidRPr="009E1E0E">
              <w:rPr>
                <w:rFonts w:ascii="Times New Roman" w:hAnsi="Times New Roman" w:cs="Times New Roman"/>
                <w:sz w:val="20"/>
                <w:lang w:val="en-US"/>
              </w:rPr>
              <w:t>36.8</w:t>
            </w:r>
          </w:p>
        </w:tc>
        <w:tc>
          <w:tcPr>
            <w:tcW w:w="869" w:type="dxa"/>
          </w:tcPr>
          <w:p w14:paraId="1904517C" w14:textId="77777777" w:rsidR="00600E89" w:rsidRPr="009E1E0E" w:rsidRDefault="00600E89" w:rsidP="00600E89">
            <w:pPr>
              <w:rPr>
                <w:rFonts w:ascii="Times New Roman" w:hAnsi="Times New Roman" w:cs="Times New Roman"/>
                <w:sz w:val="20"/>
                <w:lang w:val="en-US"/>
              </w:rPr>
            </w:pPr>
            <w:r w:rsidRPr="009E1E0E">
              <w:rPr>
                <w:rFonts w:ascii="Times New Roman" w:hAnsi="Times New Roman" w:cs="Times New Roman"/>
                <w:sz w:val="20"/>
                <w:lang w:val="en-US"/>
              </w:rPr>
              <w:t>33.2</w:t>
            </w:r>
          </w:p>
        </w:tc>
      </w:tr>
      <w:tr w:rsidR="00600E89" w:rsidRPr="009E1E0E" w14:paraId="22EB09B6" w14:textId="77777777" w:rsidTr="003E790D">
        <w:trPr>
          <w:trHeight w:val="226"/>
          <w:jc w:val="center"/>
        </w:trPr>
        <w:tc>
          <w:tcPr>
            <w:tcW w:w="4340" w:type="dxa"/>
          </w:tcPr>
          <w:p w14:paraId="61B440EE" w14:textId="77777777" w:rsidR="00600E89" w:rsidRPr="009E1E0E" w:rsidRDefault="00600E89" w:rsidP="00600E89">
            <w:pPr>
              <w:rPr>
                <w:rFonts w:ascii="Times New Roman" w:hAnsi="Times New Roman" w:cs="Times New Roman"/>
                <w:sz w:val="20"/>
                <w:lang w:val="en-US"/>
              </w:rPr>
            </w:pPr>
            <w:r w:rsidRPr="009E1E0E">
              <w:rPr>
                <w:rFonts w:ascii="Times New Roman" w:hAnsi="Times New Roman" w:cs="Times New Roman"/>
                <w:sz w:val="20"/>
                <w:lang w:val="en-US"/>
              </w:rPr>
              <w:t>net energy for lactation (NEL), MJ/kg</w:t>
            </w:r>
          </w:p>
        </w:tc>
        <w:tc>
          <w:tcPr>
            <w:tcW w:w="1686" w:type="dxa"/>
            <w:gridSpan w:val="2"/>
          </w:tcPr>
          <w:p w14:paraId="5B2BE6FE" w14:textId="77777777" w:rsidR="00600E89" w:rsidRPr="009E1E0E" w:rsidRDefault="00600E89" w:rsidP="00600E89">
            <w:pPr>
              <w:rPr>
                <w:rFonts w:ascii="Times New Roman" w:hAnsi="Times New Roman" w:cs="Times New Roman"/>
                <w:sz w:val="20"/>
                <w:lang w:val="en-US"/>
              </w:rPr>
            </w:pPr>
            <w:r w:rsidRPr="009E1E0E">
              <w:rPr>
                <w:rFonts w:ascii="Times New Roman" w:hAnsi="Times New Roman" w:cs="Times New Roman"/>
                <w:sz w:val="20"/>
                <w:lang w:val="en-US"/>
              </w:rPr>
              <w:t>5.81</w:t>
            </w:r>
          </w:p>
        </w:tc>
        <w:tc>
          <w:tcPr>
            <w:tcW w:w="1710" w:type="dxa"/>
            <w:gridSpan w:val="2"/>
          </w:tcPr>
          <w:p w14:paraId="3E4973C4" w14:textId="77777777" w:rsidR="00600E89" w:rsidRPr="009E1E0E" w:rsidRDefault="00600E89" w:rsidP="00600E89">
            <w:pPr>
              <w:rPr>
                <w:rFonts w:ascii="Times New Roman" w:hAnsi="Times New Roman" w:cs="Times New Roman"/>
                <w:sz w:val="20"/>
                <w:lang w:val="en-US"/>
              </w:rPr>
            </w:pPr>
            <w:r w:rsidRPr="009E1E0E">
              <w:rPr>
                <w:rFonts w:ascii="Times New Roman" w:hAnsi="Times New Roman" w:cs="Times New Roman"/>
                <w:sz w:val="20"/>
                <w:lang w:val="en-US"/>
              </w:rPr>
              <w:t>7.06</w:t>
            </w:r>
          </w:p>
        </w:tc>
      </w:tr>
      <w:tr w:rsidR="00600E89" w:rsidRPr="009E1E0E" w14:paraId="15204B48" w14:textId="77777777" w:rsidTr="003E790D">
        <w:trPr>
          <w:trHeight w:val="237"/>
          <w:jc w:val="center"/>
        </w:trPr>
        <w:tc>
          <w:tcPr>
            <w:tcW w:w="4340" w:type="dxa"/>
          </w:tcPr>
          <w:p w14:paraId="2DE046FC" w14:textId="77777777" w:rsidR="00600E89" w:rsidRPr="009E1E0E" w:rsidRDefault="00600E89" w:rsidP="00600E89">
            <w:pPr>
              <w:rPr>
                <w:rFonts w:ascii="Times New Roman" w:hAnsi="Times New Roman" w:cs="Times New Roman"/>
                <w:sz w:val="20"/>
                <w:lang w:val="en-US"/>
              </w:rPr>
            </w:pPr>
            <w:r w:rsidRPr="009E1E0E">
              <w:rPr>
                <w:rFonts w:ascii="Times New Roman" w:hAnsi="Times New Roman" w:cs="Times New Roman"/>
                <w:sz w:val="20"/>
                <w:lang w:val="en-US"/>
              </w:rPr>
              <w:t>net energy for growth (NEG), MJ/kg</w:t>
            </w:r>
          </w:p>
        </w:tc>
        <w:tc>
          <w:tcPr>
            <w:tcW w:w="1686" w:type="dxa"/>
            <w:gridSpan w:val="2"/>
          </w:tcPr>
          <w:p w14:paraId="10101069" w14:textId="77777777" w:rsidR="00600E89" w:rsidRPr="009E1E0E" w:rsidRDefault="00600E89" w:rsidP="00600E89">
            <w:pPr>
              <w:rPr>
                <w:rFonts w:ascii="Times New Roman" w:hAnsi="Times New Roman" w:cs="Times New Roman"/>
                <w:sz w:val="20"/>
                <w:lang w:val="en-US"/>
              </w:rPr>
            </w:pPr>
            <w:r w:rsidRPr="009E1E0E">
              <w:rPr>
                <w:rFonts w:ascii="Times New Roman" w:hAnsi="Times New Roman" w:cs="Times New Roman"/>
                <w:sz w:val="20"/>
                <w:lang w:val="en-US"/>
              </w:rPr>
              <w:t>5.40</w:t>
            </w:r>
          </w:p>
        </w:tc>
        <w:tc>
          <w:tcPr>
            <w:tcW w:w="1710" w:type="dxa"/>
            <w:gridSpan w:val="2"/>
          </w:tcPr>
          <w:p w14:paraId="53523DF9" w14:textId="77777777" w:rsidR="00600E89" w:rsidRPr="009E1E0E" w:rsidRDefault="00600E89" w:rsidP="00600E89">
            <w:pPr>
              <w:rPr>
                <w:rFonts w:ascii="Times New Roman" w:hAnsi="Times New Roman" w:cs="Times New Roman"/>
                <w:sz w:val="20"/>
                <w:lang w:val="en-US"/>
              </w:rPr>
            </w:pPr>
            <w:r w:rsidRPr="009E1E0E">
              <w:rPr>
                <w:rFonts w:ascii="Times New Roman" w:hAnsi="Times New Roman" w:cs="Times New Roman"/>
                <w:sz w:val="20"/>
                <w:lang w:val="en-US"/>
              </w:rPr>
              <w:t>5.40</w:t>
            </w:r>
          </w:p>
        </w:tc>
      </w:tr>
    </w:tbl>
    <w:p w14:paraId="12F4CA1F" w14:textId="77777777" w:rsidR="00600E89" w:rsidRPr="009E1E0E" w:rsidRDefault="00600E89" w:rsidP="00600E89">
      <w:pPr>
        <w:spacing w:line="360" w:lineRule="auto"/>
        <w:jc w:val="both"/>
        <w:rPr>
          <w:rFonts w:ascii="Times New Roman" w:hAnsi="Times New Roman" w:cs="Times New Roman"/>
          <w:sz w:val="24"/>
          <w:lang w:val="en-US"/>
        </w:rPr>
      </w:pPr>
    </w:p>
    <w:p w14:paraId="53FACD3E" w14:textId="4218189D" w:rsidR="00600E89" w:rsidRPr="009E1E0E" w:rsidRDefault="009147A0" w:rsidP="00600E89">
      <w:pPr>
        <w:spacing w:line="360" w:lineRule="auto"/>
        <w:jc w:val="both"/>
        <w:rPr>
          <w:rFonts w:ascii="Times New Roman" w:hAnsi="Times New Roman" w:cs="Times New Roman"/>
          <w:i/>
          <w:sz w:val="24"/>
          <w:lang w:val="en-US"/>
        </w:rPr>
      </w:pPr>
      <w:r>
        <w:rPr>
          <w:rFonts w:ascii="Times New Roman" w:hAnsi="Times New Roman" w:cs="Times New Roman"/>
          <w:i/>
          <w:sz w:val="24"/>
          <w:lang w:val="en-US"/>
        </w:rPr>
        <w:tab/>
      </w:r>
      <w:r w:rsidR="00600E89" w:rsidRPr="009E1E0E">
        <w:rPr>
          <w:rFonts w:ascii="Times New Roman" w:hAnsi="Times New Roman" w:cs="Times New Roman"/>
          <w:i/>
          <w:sz w:val="24"/>
          <w:lang w:val="en-US"/>
        </w:rPr>
        <w:t xml:space="preserve">3.3. Study design and blood collection of sheep </w:t>
      </w:r>
    </w:p>
    <w:p w14:paraId="748C85DF" w14:textId="31750B04" w:rsidR="002F76DD" w:rsidRDefault="009147A0" w:rsidP="002F76DD">
      <w:pPr>
        <w:spacing w:line="360" w:lineRule="auto"/>
        <w:jc w:val="both"/>
        <w:rPr>
          <w:rFonts w:ascii="Times New Roman" w:hAnsi="Times New Roman" w:cs="Times New Roman"/>
          <w:sz w:val="24"/>
          <w:lang w:val="en-GB"/>
        </w:rPr>
      </w:pPr>
      <w:r>
        <w:rPr>
          <w:rFonts w:ascii="Times New Roman" w:hAnsi="Times New Roman" w:cs="Times New Roman"/>
          <w:sz w:val="24"/>
          <w:lang w:val="en-GB"/>
        </w:rPr>
        <w:tab/>
      </w:r>
      <w:r w:rsidR="002F76DD">
        <w:rPr>
          <w:rFonts w:ascii="Times New Roman" w:hAnsi="Times New Roman" w:cs="Times New Roman"/>
          <w:sz w:val="24"/>
          <w:lang w:val="en-GB"/>
        </w:rPr>
        <w:t>Research comprised 36 randomly chosen sheep, 2 to 5 years old, with average body weight of 35 kg. Sheep were clinically examined, and their blood was drawn for further haematological analyses. Blood for haematological analyses was collected by venepuncture of jugular vein with the vacuum-tubes with EDTA. Before the venepuncture, hair on the site of puncture was clipped off and the skin was disinfected according to the usual veterinary aseptic procedure. After the venepuncture and blood collection in vacuum-tubes, 500 µL of blood was separated in micro test tubes (BD Microtainer® Tube, K2EDTA). The samples were then stored at +4 °C and processed in the laboratory on the same day.</w:t>
      </w:r>
    </w:p>
    <w:p w14:paraId="5E17BB30" w14:textId="75E2C6C1" w:rsidR="009147A0" w:rsidRDefault="009147A0" w:rsidP="00600E89">
      <w:pPr>
        <w:spacing w:line="360" w:lineRule="auto"/>
        <w:jc w:val="both"/>
        <w:rPr>
          <w:rFonts w:ascii="Times New Roman" w:hAnsi="Times New Roman" w:cs="Times New Roman"/>
          <w:i/>
          <w:sz w:val="24"/>
          <w:lang w:val="en-US"/>
        </w:rPr>
      </w:pPr>
    </w:p>
    <w:p w14:paraId="17EFCACF" w14:textId="654421DE" w:rsidR="00383F66" w:rsidRDefault="00383F66" w:rsidP="00600E89">
      <w:pPr>
        <w:spacing w:line="360" w:lineRule="auto"/>
        <w:jc w:val="both"/>
        <w:rPr>
          <w:rFonts w:ascii="Times New Roman" w:hAnsi="Times New Roman" w:cs="Times New Roman"/>
          <w:i/>
          <w:sz w:val="24"/>
          <w:lang w:val="en-US"/>
        </w:rPr>
      </w:pPr>
    </w:p>
    <w:p w14:paraId="01D4241C" w14:textId="77777777" w:rsidR="00383F66" w:rsidRDefault="00383F66" w:rsidP="00600E89">
      <w:pPr>
        <w:spacing w:line="360" w:lineRule="auto"/>
        <w:jc w:val="both"/>
        <w:rPr>
          <w:rFonts w:ascii="Times New Roman" w:hAnsi="Times New Roman" w:cs="Times New Roman"/>
          <w:i/>
          <w:sz w:val="24"/>
          <w:lang w:val="en-US"/>
        </w:rPr>
      </w:pPr>
    </w:p>
    <w:p w14:paraId="4B81DF43" w14:textId="4F750BCF" w:rsidR="00600E89" w:rsidRPr="009E1E0E" w:rsidRDefault="009147A0" w:rsidP="00600E89">
      <w:pPr>
        <w:spacing w:line="360" w:lineRule="auto"/>
        <w:jc w:val="both"/>
        <w:rPr>
          <w:rFonts w:ascii="Times New Roman" w:hAnsi="Times New Roman" w:cs="Times New Roman"/>
          <w:i/>
          <w:sz w:val="24"/>
          <w:lang w:val="en-US"/>
        </w:rPr>
      </w:pPr>
      <w:r>
        <w:rPr>
          <w:rFonts w:ascii="Times New Roman" w:hAnsi="Times New Roman" w:cs="Times New Roman"/>
          <w:i/>
          <w:sz w:val="24"/>
          <w:lang w:val="en-US"/>
        </w:rPr>
        <w:lastRenderedPageBreak/>
        <w:tab/>
      </w:r>
      <w:r w:rsidR="00600E89" w:rsidRPr="009E1E0E">
        <w:rPr>
          <w:rFonts w:ascii="Times New Roman" w:hAnsi="Times New Roman" w:cs="Times New Roman"/>
          <w:i/>
          <w:sz w:val="24"/>
          <w:lang w:val="en-US"/>
        </w:rPr>
        <w:t>3.4. Hematological analyses</w:t>
      </w:r>
    </w:p>
    <w:p w14:paraId="202E32BA" w14:textId="5852E934" w:rsidR="002F76DD" w:rsidRDefault="009147A0" w:rsidP="002F76DD">
      <w:pPr>
        <w:spacing w:line="360" w:lineRule="auto"/>
        <w:jc w:val="both"/>
        <w:rPr>
          <w:rFonts w:ascii="Times New Roman" w:hAnsi="Times New Roman" w:cs="Times New Roman"/>
          <w:sz w:val="24"/>
          <w:lang w:val="en-GB"/>
        </w:rPr>
      </w:pPr>
      <w:r>
        <w:rPr>
          <w:rFonts w:ascii="Times New Roman" w:hAnsi="Times New Roman" w:cs="Times New Roman"/>
          <w:sz w:val="24"/>
          <w:lang w:val="en-GB"/>
        </w:rPr>
        <w:tab/>
      </w:r>
      <w:r w:rsidR="002F76DD">
        <w:rPr>
          <w:rFonts w:ascii="Times New Roman" w:hAnsi="Times New Roman" w:cs="Times New Roman"/>
          <w:sz w:val="24"/>
          <w:lang w:val="en-GB"/>
        </w:rPr>
        <w:t xml:space="preserve">Before the analyses, blood samples were mixed in automatic mixers for 30 minutes at room temperature (20°C). Haematological analyses were performed at Department of physiology and radiobiology, Faculty of Veterinary medicine, University of Zagreb, on completely automized counter made for </w:t>
      </w:r>
      <w:r w:rsidR="002F76DD">
        <w:rPr>
          <w:rFonts w:ascii="Times New Roman" w:hAnsi="Times New Roman" w:cs="Times New Roman"/>
          <w:i/>
          <w:sz w:val="24"/>
          <w:lang w:val="en-GB"/>
        </w:rPr>
        <w:t>in vitro</w:t>
      </w:r>
      <w:r w:rsidR="002F76DD">
        <w:rPr>
          <w:rFonts w:ascii="Times New Roman" w:hAnsi="Times New Roman" w:cs="Times New Roman"/>
          <w:sz w:val="24"/>
          <w:lang w:val="en-GB"/>
        </w:rPr>
        <w:t xml:space="preserve"> use, </w:t>
      </w:r>
      <w:r w:rsidR="002F76DD">
        <w:rPr>
          <w:rFonts w:ascii="Times New Roman" w:hAnsi="Times New Roman" w:cs="Times New Roman"/>
          <w:sz w:val="24"/>
          <w:szCs w:val="24"/>
          <w:lang w:val="en-GB"/>
        </w:rPr>
        <w:t>Abacus Junior Vet haematology analyser (</w:t>
      </w:r>
      <w:proofErr w:type="spellStart"/>
      <w:r w:rsidR="002F76DD">
        <w:rPr>
          <w:rFonts w:ascii="Times New Roman" w:hAnsi="Times New Roman" w:cs="Times New Roman"/>
          <w:sz w:val="24"/>
          <w:szCs w:val="24"/>
          <w:lang w:val="en-GB"/>
        </w:rPr>
        <w:t>Diatron</w:t>
      </w:r>
      <w:proofErr w:type="spellEnd"/>
      <w:r w:rsidR="002F76DD">
        <w:rPr>
          <w:rFonts w:ascii="Times New Roman" w:hAnsi="Times New Roman" w:cs="Times New Roman"/>
          <w:sz w:val="24"/>
          <w:szCs w:val="24"/>
          <w:lang w:val="en-GB"/>
        </w:rPr>
        <w:t>, Hungary). All analyses were repeated two times, with maximal error of &lt; 4%. Automatic sampling was performed with official reagents (</w:t>
      </w:r>
      <w:proofErr w:type="spellStart"/>
      <w:r w:rsidR="002F76DD">
        <w:rPr>
          <w:rFonts w:ascii="Times New Roman" w:hAnsi="Times New Roman" w:cs="Times New Roman"/>
          <w:sz w:val="24"/>
          <w:szCs w:val="24"/>
          <w:lang w:val="en-GB"/>
        </w:rPr>
        <w:t>Daitro</w:t>
      </w:r>
      <w:proofErr w:type="spellEnd"/>
      <w:r w:rsidR="002F76DD">
        <w:rPr>
          <w:rFonts w:ascii="Times New Roman" w:hAnsi="Times New Roman" w:cs="Times New Roman"/>
          <w:sz w:val="24"/>
          <w:szCs w:val="24"/>
          <w:lang w:val="en-GB"/>
        </w:rPr>
        <w:t xml:space="preserve"> </w:t>
      </w:r>
      <w:proofErr w:type="spellStart"/>
      <w:r w:rsidR="002F76DD">
        <w:rPr>
          <w:rFonts w:ascii="Times New Roman" w:hAnsi="Times New Roman" w:cs="Times New Roman"/>
          <w:sz w:val="24"/>
          <w:szCs w:val="24"/>
          <w:lang w:val="en-GB"/>
        </w:rPr>
        <w:t>Lyse_DIFF</w:t>
      </w:r>
      <w:proofErr w:type="spellEnd"/>
      <w:r w:rsidR="002F76DD">
        <w:rPr>
          <w:rFonts w:ascii="Times New Roman" w:hAnsi="Times New Roman" w:cs="Times New Roman"/>
          <w:sz w:val="24"/>
          <w:szCs w:val="24"/>
          <w:lang w:val="en-GB"/>
        </w:rPr>
        <w:t xml:space="preserve">, </w:t>
      </w:r>
      <w:proofErr w:type="spellStart"/>
      <w:r w:rsidR="002F76DD">
        <w:rPr>
          <w:rFonts w:ascii="Times New Roman" w:hAnsi="Times New Roman" w:cs="Times New Roman"/>
          <w:sz w:val="24"/>
          <w:szCs w:val="24"/>
          <w:lang w:val="en-GB"/>
        </w:rPr>
        <w:t>Diatro</w:t>
      </w:r>
      <w:proofErr w:type="spellEnd"/>
      <w:r w:rsidR="002F76DD">
        <w:rPr>
          <w:rFonts w:ascii="Times New Roman" w:hAnsi="Times New Roman" w:cs="Times New Roman"/>
          <w:sz w:val="24"/>
          <w:szCs w:val="24"/>
          <w:lang w:val="en-GB"/>
        </w:rPr>
        <w:t xml:space="preserve"> </w:t>
      </w:r>
      <w:proofErr w:type="spellStart"/>
      <w:r w:rsidR="002F76DD">
        <w:rPr>
          <w:rFonts w:ascii="Times New Roman" w:hAnsi="Times New Roman" w:cs="Times New Roman"/>
          <w:sz w:val="24"/>
          <w:szCs w:val="24"/>
          <w:lang w:val="en-GB"/>
        </w:rPr>
        <w:t>Cleanerand</w:t>
      </w:r>
      <w:proofErr w:type="spellEnd"/>
      <w:r w:rsidR="002F76DD">
        <w:rPr>
          <w:rFonts w:ascii="Times New Roman" w:hAnsi="Times New Roman" w:cs="Times New Roman"/>
          <w:sz w:val="24"/>
          <w:szCs w:val="24"/>
          <w:lang w:val="en-GB"/>
        </w:rPr>
        <w:t xml:space="preserve"> </w:t>
      </w:r>
      <w:proofErr w:type="spellStart"/>
      <w:r w:rsidR="002F76DD">
        <w:rPr>
          <w:rFonts w:ascii="Times New Roman" w:hAnsi="Times New Roman" w:cs="Times New Roman"/>
          <w:sz w:val="24"/>
          <w:szCs w:val="24"/>
          <w:lang w:val="en-GB"/>
        </w:rPr>
        <w:t>Diatro</w:t>
      </w:r>
      <w:proofErr w:type="spellEnd"/>
      <w:r w:rsidR="002F76DD">
        <w:rPr>
          <w:rFonts w:ascii="Times New Roman" w:hAnsi="Times New Roman" w:cs="Times New Roman"/>
          <w:sz w:val="24"/>
          <w:szCs w:val="24"/>
          <w:lang w:val="en-GB"/>
        </w:rPr>
        <w:t xml:space="preserve">-Rinse) in four phases. Haematological parameters included total white blood cells (WBC, number), lymphocyte (number and percentage), granulocyte (number and percent), erythrocyte (number), haemoglobin, haematocrit, mean corpuscular volume (MCV), mean corpuscular haemoglobin (MCH), mean corpuscular haemoglobin concentration (MCHC), red blood cell distribution width (RDW) thrombocytes (number and percent), mean platelet volume (MPV) and platelet distribution width (PDW). A smear was made from each sample for differential blood count, and was stained with panoptical method by </w:t>
      </w:r>
      <w:proofErr w:type="spellStart"/>
      <w:r w:rsidR="002F76DD">
        <w:rPr>
          <w:rFonts w:ascii="Times New Roman" w:hAnsi="Times New Roman" w:cs="Times New Roman"/>
          <w:sz w:val="24"/>
          <w:szCs w:val="24"/>
          <w:lang w:val="en-GB"/>
        </w:rPr>
        <w:t>Pappenheim</w:t>
      </w:r>
      <w:proofErr w:type="spellEnd"/>
      <w:r w:rsidR="002F76DD">
        <w:rPr>
          <w:rFonts w:ascii="Times New Roman" w:hAnsi="Times New Roman" w:cs="Times New Roman"/>
          <w:sz w:val="24"/>
          <w:szCs w:val="24"/>
          <w:lang w:val="en-GB"/>
        </w:rPr>
        <w:t xml:space="preserve"> with May- </w:t>
      </w:r>
      <w:proofErr w:type="spellStart"/>
      <w:r w:rsidR="002F76DD">
        <w:rPr>
          <w:rFonts w:ascii="Times New Roman" w:hAnsi="Times New Roman" w:cs="Times New Roman"/>
          <w:sz w:val="24"/>
          <w:szCs w:val="24"/>
          <w:lang w:val="en-GB"/>
        </w:rPr>
        <w:t>Grünwald</w:t>
      </w:r>
      <w:proofErr w:type="spellEnd"/>
      <w:r w:rsidR="002F76DD">
        <w:rPr>
          <w:rFonts w:ascii="Times New Roman" w:hAnsi="Times New Roman" w:cs="Times New Roman"/>
          <w:sz w:val="24"/>
          <w:szCs w:val="24"/>
          <w:lang w:val="en-GB"/>
        </w:rPr>
        <w:t xml:space="preserve"> and Giemsa stain. </w:t>
      </w:r>
      <w:r w:rsidR="002F76DD">
        <w:rPr>
          <w:rFonts w:ascii="Times New Roman" w:hAnsi="Times New Roman" w:cs="Times New Roman"/>
          <w:sz w:val="24"/>
          <w:lang w:val="en-GB"/>
        </w:rPr>
        <w:t>The samples are stored at the Department of physiology and radiobiology, Faculty of Veterinary medicine, University of Zagreb.</w:t>
      </w:r>
    </w:p>
    <w:p w14:paraId="64789A23" w14:textId="7FC94408" w:rsidR="00600E89" w:rsidRPr="009E1E0E" w:rsidRDefault="009147A0" w:rsidP="00600E89">
      <w:pPr>
        <w:spacing w:line="360" w:lineRule="auto"/>
        <w:jc w:val="both"/>
        <w:rPr>
          <w:rFonts w:ascii="Times New Roman" w:hAnsi="Times New Roman" w:cs="Times New Roman"/>
          <w:i/>
          <w:sz w:val="24"/>
          <w:szCs w:val="16"/>
          <w:lang w:val="en-US"/>
        </w:rPr>
      </w:pPr>
      <w:r>
        <w:rPr>
          <w:rFonts w:ascii="Times New Roman" w:hAnsi="Times New Roman" w:cs="Times New Roman"/>
          <w:i/>
          <w:sz w:val="24"/>
          <w:lang w:val="en-US"/>
        </w:rPr>
        <w:tab/>
      </w:r>
      <w:r w:rsidR="00600E89" w:rsidRPr="009E1E0E">
        <w:rPr>
          <w:rFonts w:ascii="Times New Roman" w:hAnsi="Times New Roman" w:cs="Times New Roman"/>
          <w:i/>
          <w:sz w:val="24"/>
          <w:lang w:val="en-US"/>
        </w:rPr>
        <w:t xml:space="preserve">3.5. </w:t>
      </w:r>
      <w:r w:rsidR="00600E89" w:rsidRPr="009E1E0E">
        <w:rPr>
          <w:rFonts w:ascii="Times New Roman" w:hAnsi="Times New Roman" w:cs="Times New Roman"/>
          <w:i/>
          <w:sz w:val="24"/>
          <w:szCs w:val="16"/>
          <w:lang w:val="en-US"/>
        </w:rPr>
        <w:t xml:space="preserve">Morphometric analysis of erythrocytes </w:t>
      </w:r>
    </w:p>
    <w:p w14:paraId="50D14083" w14:textId="6743E66F" w:rsidR="002F76DD" w:rsidRDefault="009147A0" w:rsidP="002F76DD">
      <w:pPr>
        <w:autoSpaceDE w:val="0"/>
        <w:autoSpaceDN w:val="0"/>
        <w:adjustRightInd w:val="0"/>
        <w:spacing w:after="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b/>
      </w:r>
      <w:r w:rsidR="002F76DD">
        <w:rPr>
          <w:rFonts w:ascii="Times New Roman" w:hAnsi="Times New Roman" w:cs="Times New Roman"/>
          <w:sz w:val="24"/>
          <w:szCs w:val="24"/>
          <w:lang w:val="en-GB"/>
        </w:rPr>
        <w:t xml:space="preserve">Erythrocyte morphometry was conducted by use of a computer-assisted program package for image analysis, SFORM (VAMSTEC, Zagreb, Croatia). The system consists of a </w:t>
      </w:r>
      <w:proofErr w:type="spellStart"/>
      <w:r w:rsidR="002F76DD">
        <w:rPr>
          <w:rFonts w:ascii="Times New Roman" w:hAnsi="Times New Roman" w:cs="Times New Roman"/>
          <w:sz w:val="24"/>
          <w:szCs w:val="24"/>
          <w:lang w:val="en-GB"/>
        </w:rPr>
        <w:t>Pulinix</w:t>
      </w:r>
      <w:proofErr w:type="spellEnd"/>
      <w:r w:rsidR="002F76DD">
        <w:rPr>
          <w:rFonts w:ascii="Times New Roman" w:hAnsi="Times New Roman" w:cs="Times New Roman"/>
          <w:sz w:val="24"/>
          <w:szCs w:val="24"/>
          <w:lang w:val="en-GB"/>
        </w:rPr>
        <w:t xml:space="preserve"> high-resolution colour camera (</w:t>
      </w:r>
      <w:proofErr w:type="spellStart"/>
      <w:r w:rsidR="002F76DD">
        <w:rPr>
          <w:rFonts w:ascii="Times New Roman" w:hAnsi="Times New Roman" w:cs="Times New Roman"/>
          <w:sz w:val="24"/>
          <w:szCs w:val="24"/>
          <w:lang w:val="en-GB"/>
        </w:rPr>
        <w:t>Donpisha</w:t>
      </w:r>
      <w:proofErr w:type="spellEnd"/>
      <w:r w:rsidR="002F76DD">
        <w:rPr>
          <w:rFonts w:ascii="Times New Roman" w:hAnsi="Times New Roman" w:cs="Times New Roman"/>
          <w:sz w:val="24"/>
          <w:szCs w:val="24"/>
          <w:lang w:val="en-GB"/>
        </w:rPr>
        <w:t xml:space="preserve"> 3CCD), which digitalizes and transfers images from an Olympus BX 41 (Olympus, Tokyo, Japan) light microscope, following observation under 100× magnification, onto a personal computer. Morphometric analysis was conducted on the blood smears stained according to </w:t>
      </w:r>
      <w:proofErr w:type="spellStart"/>
      <w:r w:rsidR="002F76DD">
        <w:rPr>
          <w:rFonts w:ascii="Times New Roman" w:hAnsi="Times New Roman" w:cs="Times New Roman"/>
          <w:sz w:val="24"/>
          <w:szCs w:val="24"/>
          <w:lang w:val="en-GB"/>
        </w:rPr>
        <w:t>Pappenheim</w:t>
      </w:r>
      <w:proofErr w:type="spellEnd"/>
      <w:r w:rsidR="002F76DD">
        <w:rPr>
          <w:rFonts w:ascii="Times New Roman" w:hAnsi="Times New Roman" w:cs="Times New Roman"/>
          <w:sz w:val="24"/>
          <w:szCs w:val="24"/>
          <w:lang w:val="en-GB"/>
        </w:rPr>
        <w:t xml:space="preserve"> method. A total of 36 stained blood smears were analysed, with approximately 100 erythrocytes per smear. Only erythrocytes that did not overlap with other erythrocytes or debris were measured and analysed (n=3600). The borders of the erythrocyte were marked automatically using marking option in SFORM program with manual correction using a computer mouse (Fig. 5). The following erythrocyte size morphometric variables were determined: area (μm</w:t>
      </w:r>
      <w:r w:rsidR="002F76DD">
        <w:rPr>
          <w:rFonts w:ascii="Times New Roman" w:hAnsi="Times New Roman" w:cs="Times New Roman"/>
          <w:sz w:val="24"/>
          <w:szCs w:val="24"/>
          <w:vertAlign w:val="superscript"/>
          <w:lang w:val="en-GB"/>
        </w:rPr>
        <w:t>2</w:t>
      </w:r>
      <w:r w:rsidR="002F76DD">
        <w:rPr>
          <w:rFonts w:ascii="Times New Roman" w:hAnsi="Times New Roman" w:cs="Times New Roman"/>
          <w:sz w:val="24"/>
          <w:szCs w:val="24"/>
          <w:lang w:val="en-GB"/>
        </w:rPr>
        <w:t>), outline (</w:t>
      </w:r>
      <w:proofErr w:type="spellStart"/>
      <w:r w:rsidR="002F76DD">
        <w:rPr>
          <w:rFonts w:ascii="Times New Roman" w:hAnsi="Times New Roman" w:cs="Times New Roman"/>
          <w:sz w:val="24"/>
          <w:szCs w:val="24"/>
          <w:lang w:val="en-GB"/>
        </w:rPr>
        <w:t>μm</w:t>
      </w:r>
      <w:proofErr w:type="spellEnd"/>
      <w:r w:rsidR="002F76DD">
        <w:rPr>
          <w:rFonts w:ascii="Times New Roman" w:hAnsi="Times New Roman" w:cs="Times New Roman"/>
          <w:sz w:val="24"/>
          <w:szCs w:val="24"/>
          <w:lang w:val="en-GB"/>
        </w:rPr>
        <w:t>), convex, minimal and maximal radius (µm), length and breadth (</w:t>
      </w:r>
      <w:proofErr w:type="spellStart"/>
      <w:r w:rsidR="002F76DD">
        <w:rPr>
          <w:rFonts w:ascii="Times New Roman" w:hAnsi="Times New Roman" w:cs="Times New Roman"/>
          <w:sz w:val="24"/>
          <w:szCs w:val="24"/>
          <w:lang w:val="en-GB"/>
        </w:rPr>
        <w:t>μm</w:t>
      </w:r>
      <w:proofErr w:type="spellEnd"/>
      <w:r w:rsidR="002F76DD">
        <w:rPr>
          <w:rFonts w:ascii="Times New Roman" w:hAnsi="Times New Roman" w:cs="Times New Roman"/>
          <w:sz w:val="24"/>
          <w:szCs w:val="24"/>
          <w:lang w:val="en-GB"/>
        </w:rPr>
        <w:t>). Some of the erythrocytes morphometric size measures were used to calculate erythrocyte shape parameters by the next formulas: ellipticity = length/breadth; elongation = [(length − breadth)/(length + breadth)]; solidity = area/convex; roundness = (4 x area)/[ π x (major axis)2 ]; form factor = [4π x area/outline2]; contour index = outline/√area.</w:t>
      </w:r>
    </w:p>
    <w:p w14:paraId="783F3ADA" w14:textId="531255A0" w:rsidR="00600E89" w:rsidRPr="009E1E0E" w:rsidRDefault="0040747A" w:rsidP="0040747A">
      <w:pPr>
        <w:spacing w:line="360" w:lineRule="auto"/>
        <w:jc w:val="center"/>
        <w:rPr>
          <w:rFonts w:ascii="Times New Roman" w:hAnsi="Times New Roman" w:cs="Times New Roman"/>
          <w:sz w:val="24"/>
          <w:lang w:val="en-US"/>
        </w:rPr>
      </w:pPr>
      <w:r w:rsidRPr="009E1E0E">
        <w:rPr>
          <w:rFonts w:ascii="Times New Roman" w:hAnsi="Times New Roman" w:cs="Times New Roman"/>
          <w:noProof/>
          <w:sz w:val="24"/>
          <w:lang w:eastAsia="hr-HR"/>
        </w:rPr>
        <w:lastRenderedPageBreak/>
        <w:drawing>
          <wp:inline distT="0" distB="0" distL="0" distR="0" wp14:anchorId="016BC72D" wp14:editId="1EC4B9FA">
            <wp:extent cx="4669793" cy="34004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ngo_slike2_oznakea.jpg"/>
                    <pic:cNvPicPr/>
                  </pic:nvPicPr>
                  <pic:blipFill>
                    <a:blip r:embed="rId14">
                      <a:extLst>
                        <a:ext uri="{28A0092B-C50C-407E-A947-70E740481C1C}">
                          <a14:useLocalDpi xmlns:a14="http://schemas.microsoft.com/office/drawing/2010/main" val="0"/>
                        </a:ext>
                      </a:extLst>
                    </a:blip>
                    <a:stretch>
                      <a:fillRect/>
                    </a:stretch>
                  </pic:blipFill>
                  <pic:spPr>
                    <a:xfrm>
                      <a:off x="0" y="0"/>
                      <a:ext cx="4678994" cy="3407125"/>
                    </a:xfrm>
                    <a:prstGeom prst="rect">
                      <a:avLst/>
                    </a:prstGeom>
                  </pic:spPr>
                </pic:pic>
              </a:graphicData>
            </a:graphic>
          </wp:inline>
        </w:drawing>
      </w:r>
    </w:p>
    <w:p w14:paraId="1CA07C5B" w14:textId="77777777" w:rsidR="00600E89" w:rsidRPr="009E1E0E" w:rsidRDefault="00600E89" w:rsidP="00E76A6C">
      <w:pPr>
        <w:spacing w:line="240" w:lineRule="auto"/>
        <w:jc w:val="center"/>
        <w:rPr>
          <w:rFonts w:ascii="Times New Roman" w:hAnsi="Times New Roman" w:cs="Times New Roman"/>
          <w:sz w:val="20"/>
          <w:lang w:val="en-US"/>
        </w:rPr>
      </w:pPr>
      <w:r w:rsidRPr="009E1E0E">
        <w:rPr>
          <w:rFonts w:ascii="Times New Roman" w:hAnsi="Times New Roman" w:cs="Times New Roman"/>
          <w:sz w:val="20"/>
          <w:lang w:val="en-US"/>
        </w:rPr>
        <w:t xml:space="preserve">Fig. 5. Erythrocyte of </w:t>
      </w:r>
      <w:proofErr w:type="spellStart"/>
      <w:r w:rsidRPr="009E1E0E">
        <w:rPr>
          <w:rFonts w:ascii="Times New Roman" w:hAnsi="Times New Roman" w:cs="Times New Roman"/>
          <w:sz w:val="20"/>
          <w:lang w:val="en-US"/>
        </w:rPr>
        <w:t>Pramenka</w:t>
      </w:r>
      <w:proofErr w:type="spellEnd"/>
      <w:r w:rsidRPr="009E1E0E">
        <w:rPr>
          <w:rFonts w:ascii="Times New Roman" w:hAnsi="Times New Roman" w:cs="Times New Roman"/>
          <w:sz w:val="20"/>
          <w:lang w:val="en-US"/>
        </w:rPr>
        <w:t xml:space="preserve"> sheep breed in blood smear stained by </w:t>
      </w:r>
      <w:proofErr w:type="spellStart"/>
      <w:r w:rsidRPr="009E1E0E">
        <w:rPr>
          <w:rFonts w:ascii="Times New Roman" w:hAnsi="Times New Roman" w:cs="Times New Roman"/>
          <w:sz w:val="20"/>
          <w:lang w:val="en-US"/>
        </w:rPr>
        <w:t>Pappenheim</w:t>
      </w:r>
      <w:proofErr w:type="spellEnd"/>
      <w:r w:rsidRPr="009E1E0E">
        <w:rPr>
          <w:rFonts w:ascii="Times New Roman" w:hAnsi="Times New Roman" w:cs="Times New Roman"/>
          <w:sz w:val="20"/>
          <w:lang w:val="en-US"/>
        </w:rPr>
        <w:t xml:space="preserve"> method, automatically marked (arrow: automatically marked erythrocyte)</w:t>
      </w:r>
    </w:p>
    <w:p w14:paraId="36D8F898" w14:textId="77777777" w:rsidR="00E76A6C" w:rsidRPr="009E1E0E" w:rsidRDefault="00E76A6C" w:rsidP="00600E89">
      <w:pPr>
        <w:spacing w:line="360" w:lineRule="auto"/>
        <w:jc w:val="both"/>
        <w:rPr>
          <w:rFonts w:ascii="Times New Roman" w:hAnsi="Times New Roman" w:cs="Times New Roman"/>
          <w:i/>
          <w:sz w:val="24"/>
          <w:lang w:val="en-US"/>
        </w:rPr>
      </w:pPr>
    </w:p>
    <w:p w14:paraId="53CF7CAF" w14:textId="32EC1029" w:rsidR="00600E89" w:rsidRPr="009E1E0E" w:rsidRDefault="009147A0" w:rsidP="00600E89">
      <w:pPr>
        <w:spacing w:line="360" w:lineRule="auto"/>
        <w:jc w:val="both"/>
        <w:rPr>
          <w:rFonts w:ascii="Times New Roman" w:hAnsi="Times New Roman" w:cs="Times New Roman"/>
          <w:i/>
          <w:sz w:val="24"/>
          <w:lang w:val="en-US"/>
        </w:rPr>
      </w:pPr>
      <w:r>
        <w:rPr>
          <w:rFonts w:ascii="Times New Roman" w:hAnsi="Times New Roman" w:cs="Times New Roman"/>
          <w:i/>
          <w:sz w:val="24"/>
          <w:lang w:val="en-US"/>
        </w:rPr>
        <w:tab/>
      </w:r>
      <w:r w:rsidR="00600E89" w:rsidRPr="009E1E0E">
        <w:rPr>
          <w:rFonts w:ascii="Times New Roman" w:hAnsi="Times New Roman" w:cs="Times New Roman"/>
          <w:i/>
          <w:sz w:val="24"/>
          <w:lang w:val="en-US"/>
        </w:rPr>
        <w:t xml:space="preserve">3.6. Statistical analysis </w:t>
      </w:r>
    </w:p>
    <w:p w14:paraId="1856208E" w14:textId="2534B496" w:rsidR="002F76DD" w:rsidRDefault="009147A0" w:rsidP="002F76DD">
      <w:pPr>
        <w:pStyle w:val="HTMLPreformatted"/>
        <w:spacing w:line="360" w:lineRule="auto"/>
        <w:jc w:val="both"/>
        <w:rPr>
          <w:rFonts w:ascii="Times New Roman" w:hAnsi="Times New Roman" w:cs="Times New Roman"/>
          <w:sz w:val="24"/>
          <w:szCs w:val="24"/>
          <w:lang w:val="en-GB"/>
        </w:rPr>
      </w:pPr>
      <w:r>
        <w:rPr>
          <w:rFonts w:ascii="Times New Roman" w:hAnsi="Times New Roman" w:cs="Times New Roman"/>
          <w:sz w:val="24"/>
          <w:lang w:val="en-GB"/>
        </w:rPr>
        <w:tab/>
      </w:r>
      <w:r w:rsidR="002F76DD">
        <w:rPr>
          <w:rFonts w:ascii="Times New Roman" w:hAnsi="Times New Roman" w:cs="Times New Roman"/>
          <w:sz w:val="24"/>
          <w:lang w:val="en-GB"/>
        </w:rPr>
        <w:t xml:space="preserve">Statistical analyses of data were performed using the SAS 9.4 software package (Statistical Analysis Software 2002–2012 by the SAS Institute Inc., Cary, USA). </w:t>
      </w:r>
      <w:r w:rsidR="002F76DD">
        <w:rPr>
          <w:rFonts w:ascii="Times New Roman" w:hAnsi="Times New Roman" w:cs="Times New Roman"/>
          <w:sz w:val="24"/>
          <w:szCs w:val="24"/>
          <w:lang w:val="en-GB"/>
        </w:rPr>
        <w:t xml:space="preserve">Descriptive statistics were made using PROC MEANS and PROC FREQ modules. Normal distribution of data was assessed with PROC TRANSREG module. In the case of non-normality and heteroscedasticity of variances, the transformation of variables was performed by log or exponential transformation prior to analysis using the Box-Cox transformation. </w:t>
      </w:r>
    </w:p>
    <w:p w14:paraId="3B2BB237" w14:textId="77777777" w:rsidR="002F76DD" w:rsidRDefault="002F76DD" w:rsidP="009147A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sz w:val="24"/>
          <w:szCs w:val="24"/>
          <w:lang w:val="en-GB" w:eastAsia="hr-HR"/>
        </w:rPr>
      </w:pPr>
      <w:r>
        <w:rPr>
          <w:rFonts w:ascii="Times New Roman" w:hAnsi="Times New Roman" w:cs="Times New Roman"/>
          <w:sz w:val="24"/>
          <w:szCs w:val="24"/>
          <w:lang w:val="en-GB"/>
        </w:rPr>
        <w:t xml:space="preserve">Some of the erythrocytes morphometric size measures were used to calculate erythrocyte shapes by the next formulas: </w:t>
      </w:r>
      <w:r>
        <w:rPr>
          <w:rFonts w:ascii="Times New Roman" w:eastAsia="Times New Roman" w:hAnsi="Times New Roman" w:cs="Times New Roman"/>
          <w:sz w:val="24"/>
          <w:szCs w:val="24"/>
          <w:lang w:val="en-GB" w:eastAsia="hr-HR"/>
        </w:rPr>
        <w:t>ellipticity = length/breadth; elongation = [(length − breadth)/(length + breadth)]; solidity = area/convex; roundness = (4 x area)/[ π x (major axis)</w:t>
      </w:r>
      <w:r>
        <w:rPr>
          <w:rFonts w:ascii="Times New Roman" w:eastAsia="Times New Roman" w:hAnsi="Times New Roman" w:cs="Times New Roman"/>
          <w:sz w:val="24"/>
          <w:szCs w:val="24"/>
          <w:vertAlign w:val="superscript"/>
          <w:lang w:val="en-GB" w:eastAsia="hr-HR"/>
        </w:rPr>
        <w:t xml:space="preserve">2 </w:t>
      </w:r>
      <w:r>
        <w:rPr>
          <w:rFonts w:ascii="Times New Roman" w:eastAsia="Times New Roman" w:hAnsi="Times New Roman" w:cs="Times New Roman"/>
          <w:sz w:val="24"/>
          <w:szCs w:val="24"/>
          <w:lang w:val="en-GB" w:eastAsia="hr-HR"/>
        </w:rPr>
        <w:t>]; form factor = [4π x area/outline</w:t>
      </w:r>
      <w:r>
        <w:rPr>
          <w:rFonts w:ascii="Times New Roman" w:eastAsia="Times New Roman" w:hAnsi="Times New Roman" w:cs="Times New Roman"/>
          <w:sz w:val="24"/>
          <w:szCs w:val="24"/>
          <w:vertAlign w:val="superscript"/>
          <w:lang w:val="en-GB" w:eastAsia="hr-HR"/>
        </w:rPr>
        <w:t>2</w:t>
      </w:r>
      <w:r>
        <w:rPr>
          <w:rFonts w:ascii="Times New Roman" w:eastAsia="Times New Roman" w:hAnsi="Times New Roman" w:cs="Times New Roman"/>
          <w:sz w:val="24"/>
          <w:szCs w:val="24"/>
          <w:lang w:val="en-GB" w:eastAsia="hr-HR"/>
        </w:rPr>
        <w:t>]; contour index = outline/</w:t>
      </w:r>
      <m:oMath>
        <m:rad>
          <m:radPr>
            <m:degHide m:val="1"/>
            <m:ctrlPr>
              <w:rPr>
                <w:rFonts w:ascii="Cambria Math" w:hAnsi="Cambria Math" w:cs="Times New Roman"/>
                <w:i/>
                <w:sz w:val="24"/>
                <w:szCs w:val="24"/>
                <w:lang w:val="en-GB"/>
              </w:rPr>
            </m:ctrlPr>
          </m:radPr>
          <m:deg/>
          <m:e>
            <m:r>
              <w:rPr>
                <w:rFonts w:ascii="Cambria Math" w:hAnsi="Cambria Math" w:cs="Times New Roman"/>
                <w:sz w:val="24"/>
                <w:szCs w:val="24"/>
                <w:lang w:val="en-GB"/>
              </w:rPr>
              <m:t>area</m:t>
            </m:r>
          </m:e>
        </m:rad>
      </m:oMath>
      <w:r>
        <w:rPr>
          <w:rFonts w:ascii="Times New Roman" w:eastAsia="Times New Roman" w:hAnsi="Times New Roman" w:cs="Times New Roman"/>
          <w:sz w:val="24"/>
          <w:szCs w:val="24"/>
          <w:lang w:val="en-GB"/>
        </w:rPr>
        <w:t>.</w:t>
      </w:r>
    </w:p>
    <w:p w14:paraId="1660BE87" w14:textId="7200A11A" w:rsidR="002F76DD" w:rsidRDefault="009147A0" w:rsidP="009147A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b/>
      </w:r>
      <w:r w:rsidR="002F76DD">
        <w:rPr>
          <w:rFonts w:ascii="Times New Roman" w:hAnsi="Times New Roman" w:cs="Times New Roman"/>
          <w:sz w:val="24"/>
          <w:szCs w:val="24"/>
          <w:lang w:val="en-GB"/>
        </w:rPr>
        <w:t>Dependent variables were analysed by multivariate variance analysis (MANOVA) based on the Wilks lambda criterion using the GLM procedure. A multiple comparison test of the least-square means with Tukey</w:t>
      </w:r>
      <w:r w:rsidR="002F76DD">
        <w:rPr>
          <w:rFonts w:ascii="Times New Roman" w:eastAsia="AdvOT596495f2+20" w:hAnsi="Times New Roman" w:cs="Times New Roman"/>
          <w:sz w:val="24"/>
          <w:szCs w:val="24"/>
          <w:lang w:val="en-GB"/>
        </w:rPr>
        <w:t>’</w:t>
      </w:r>
      <w:r w:rsidR="002F76DD">
        <w:rPr>
          <w:rFonts w:ascii="Times New Roman" w:hAnsi="Times New Roman" w:cs="Times New Roman"/>
          <w:sz w:val="24"/>
          <w:szCs w:val="24"/>
          <w:lang w:val="en-GB"/>
        </w:rPr>
        <w:t xml:space="preserve">s correction, was performed to compare each group. Groups were formed by categorizing continuous variables such as sheep age and some analysed values of </w:t>
      </w:r>
      <w:proofErr w:type="spellStart"/>
      <w:r w:rsidR="002F76DD">
        <w:rPr>
          <w:rFonts w:ascii="Times New Roman" w:hAnsi="Times New Roman" w:cs="Times New Roman"/>
          <w:sz w:val="24"/>
          <w:szCs w:val="24"/>
          <w:lang w:val="en-GB"/>
        </w:rPr>
        <w:t>hemathological</w:t>
      </w:r>
      <w:proofErr w:type="spellEnd"/>
      <w:r w:rsidR="002F76DD">
        <w:rPr>
          <w:rFonts w:ascii="Times New Roman" w:hAnsi="Times New Roman" w:cs="Times New Roman"/>
          <w:sz w:val="24"/>
          <w:szCs w:val="24"/>
          <w:lang w:val="en-GB"/>
        </w:rPr>
        <w:t xml:space="preserve"> parameters (</w:t>
      </w:r>
      <w:proofErr w:type="spellStart"/>
      <w:r w:rsidR="002F76DD">
        <w:rPr>
          <w:rFonts w:ascii="Times New Roman" w:hAnsi="Times New Roman" w:cs="Times New Roman"/>
          <w:sz w:val="24"/>
          <w:szCs w:val="24"/>
          <w:lang w:val="en-GB"/>
        </w:rPr>
        <w:t>hemoglobin</w:t>
      </w:r>
      <w:proofErr w:type="spellEnd"/>
      <w:r w:rsidR="002F76DD">
        <w:rPr>
          <w:rFonts w:ascii="Times New Roman" w:hAnsi="Times New Roman" w:cs="Times New Roman"/>
          <w:sz w:val="24"/>
          <w:szCs w:val="24"/>
          <w:lang w:val="en-GB"/>
        </w:rPr>
        <w:t xml:space="preserve"> - HGB, </w:t>
      </w:r>
      <w:proofErr w:type="spellStart"/>
      <w:r w:rsidR="002F76DD">
        <w:rPr>
          <w:rFonts w:ascii="Times New Roman" w:hAnsi="Times New Roman" w:cs="Times New Roman"/>
          <w:sz w:val="24"/>
          <w:szCs w:val="24"/>
          <w:lang w:val="en-GB"/>
        </w:rPr>
        <w:t>hematocrit</w:t>
      </w:r>
      <w:proofErr w:type="spellEnd"/>
      <w:r w:rsidR="002F76DD">
        <w:rPr>
          <w:rFonts w:ascii="Times New Roman" w:hAnsi="Times New Roman" w:cs="Times New Roman"/>
          <w:sz w:val="24"/>
          <w:szCs w:val="24"/>
          <w:lang w:val="en-GB"/>
        </w:rPr>
        <w:t xml:space="preserve"> - HCT, mean corpuscular </w:t>
      </w:r>
      <w:r w:rsidR="002F76DD">
        <w:rPr>
          <w:rFonts w:ascii="Times New Roman" w:hAnsi="Times New Roman" w:cs="Times New Roman"/>
          <w:sz w:val="24"/>
          <w:szCs w:val="24"/>
          <w:lang w:val="en-GB"/>
        </w:rPr>
        <w:lastRenderedPageBreak/>
        <w:t xml:space="preserve">volume - MCV; mean corpuscular </w:t>
      </w:r>
      <w:proofErr w:type="spellStart"/>
      <w:r w:rsidR="002F76DD">
        <w:rPr>
          <w:rFonts w:ascii="Times New Roman" w:hAnsi="Times New Roman" w:cs="Times New Roman"/>
          <w:sz w:val="24"/>
          <w:szCs w:val="24"/>
          <w:lang w:val="en-GB"/>
        </w:rPr>
        <w:t>hemoglobin</w:t>
      </w:r>
      <w:proofErr w:type="spellEnd"/>
      <w:r w:rsidR="002F76DD">
        <w:rPr>
          <w:rFonts w:ascii="Times New Roman" w:hAnsi="Times New Roman" w:cs="Times New Roman"/>
          <w:sz w:val="24"/>
          <w:szCs w:val="24"/>
          <w:lang w:val="en-GB"/>
        </w:rPr>
        <w:t xml:space="preserve"> – MCH; mean corpuscular </w:t>
      </w:r>
      <w:proofErr w:type="spellStart"/>
      <w:r w:rsidR="002F76DD">
        <w:rPr>
          <w:rFonts w:ascii="Times New Roman" w:hAnsi="Times New Roman" w:cs="Times New Roman"/>
          <w:sz w:val="24"/>
          <w:szCs w:val="24"/>
          <w:lang w:val="en-GB"/>
        </w:rPr>
        <w:t>hemoglobin</w:t>
      </w:r>
      <w:proofErr w:type="spellEnd"/>
      <w:r w:rsidR="002F76DD">
        <w:rPr>
          <w:rFonts w:ascii="Times New Roman" w:hAnsi="Times New Roman" w:cs="Times New Roman"/>
          <w:sz w:val="24"/>
          <w:szCs w:val="24"/>
          <w:lang w:val="en-GB"/>
        </w:rPr>
        <w:t xml:space="preserve"> concentration – MCHC and red cell distribution width – RDW). </w:t>
      </w:r>
    </w:p>
    <w:p w14:paraId="1879ECA7" w14:textId="108A7E5C" w:rsidR="002F76DD" w:rsidRDefault="009147A0" w:rsidP="002F76DD">
      <w:pPr>
        <w:pStyle w:val="HTMLPreformatted"/>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b/>
      </w:r>
      <w:r w:rsidR="002F76DD">
        <w:rPr>
          <w:rFonts w:ascii="Times New Roman" w:hAnsi="Times New Roman" w:cs="Times New Roman"/>
          <w:sz w:val="24"/>
          <w:szCs w:val="24"/>
          <w:lang w:val="en-GB"/>
        </w:rPr>
        <w:t>To analyse the erythrocytes subpopulations, the principal component and cluster analyses were done in several steps. The principal component analysis was performed using PROC FACTOR module, to obtain eigenvalues of the morphometric variables using Kaiser's criterion (λ</w:t>
      </w:r>
      <w:r w:rsidR="002F76DD">
        <w:rPr>
          <w:rFonts w:ascii="Times New Roman" w:eastAsia="AdvOT596495f2+22" w:hAnsi="Times New Roman" w:cs="Times New Roman"/>
          <w:sz w:val="24"/>
          <w:szCs w:val="24"/>
          <w:lang w:val="en-GB"/>
        </w:rPr>
        <w:t>≥</w:t>
      </w:r>
      <w:r w:rsidR="002F76DD">
        <w:rPr>
          <w:rFonts w:ascii="Times New Roman" w:hAnsi="Times New Roman" w:cs="Times New Roman"/>
          <w:sz w:val="24"/>
          <w:szCs w:val="24"/>
          <w:lang w:val="en-GB"/>
        </w:rPr>
        <w:t>1), and to establish the number of the main components for the next analysis. The number of clusters in K-means cluster analysis was determined using HPCLUS procedure, which selects the best k value (number of clusters or subpopulations) using the aligned box criterion value (Fig 7.). To obtain well-separated clusters with non-random initialization the FASTCLUS procedure was used. To specify the mean absolute deviation criterion and to prevent outliers from distorting the results, the FASTCLUS procedure was conducted using the LEAST and STRICT option. The last cluster analysis was done with the same procedure (PROC FASTCLUS) to assign outliers and tails to clusters using zero iterations. Although the cluster analysis has determined that the best number of clusters is four, one cluster was incorporated to the nearest cluster due to the small number of erythrocytes that formed it. To assess the differences between the groups in the distribution of erythrocytes subpopulations, the FREQ procedure was done using the Hi-squared test. The level of statistical significance was set at P &lt; 0.05.</w:t>
      </w:r>
    </w:p>
    <w:p w14:paraId="363E002F" w14:textId="77777777" w:rsidR="00600E89" w:rsidRPr="009E1E0E" w:rsidRDefault="00600E89" w:rsidP="00600E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val="en-US" w:eastAsia="hr-HR"/>
        </w:rPr>
      </w:pPr>
    </w:p>
    <w:p w14:paraId="0399ED9C" w14:textId="77777777" w:rsidR="00600E89" w:rsidRPr="009E1E0E" w:rsidRDefault="00600E89" w:rsidP="00600E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val="en-US" w:eastAsia="hr-HR"/>
        </w:rPr>
      </w:pPr>
    </w:p>
    <w:p w14:paraId="562831F6" w14:textId="77777777" w:rsidR="0040747A" w:rsidRPr="009E1E0E" w:rsidRDefault="0040747A" w:rsidP="00E76A6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sz w:val="24"/>
          <w:szCs w:val="24"/>
          <w:lang w:val="en-US"/>
        </w:rPr>
      </w:pPr>
    </w:p>
    <w:p w14:paraId="3D62FE6D" w14:textId="77777777" w:rsidR="0040747A" w:rsidRPr="009E1E0E" w:rsidRDefault="0040747A" w:rsidP="00E76A6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sz w:val="24"/>
          <w:szCs w:val="24"/>
          <w:lang w:val="en-US"/>
        </w:rPr>
      </w:pPr>
    </w:p>
    <w:p w14:paraId="15330CE1" w14:textId="77777777" w:rsidR="0040747A" w:rsidRPr="009E1E0E" w:rsidRDefault="0040747A" w:rsidP="00E76A6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sz w:val="24"/>
          <w:szCs w:val="24"/>
          <w:lang w:val="en-US"/>
        </w:rPr>
      </w:pPr>
    </w:p>
    <w:p w14:paraId="27851D80" w14:textId="77777777" w:rsidR="0040747A" w:rsidRPr="009E1E0E" w:rsidRDefault="0040747A" w:rsidP="00E76A6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sz w:val="24"/>
          <w:szCs w:val="24"/>
          <w:lang w:val="en-US"/>
        </w:rPr>
      </w:pPr>
    </w:p>
    <w:p w14:paraId="241F3337" w14:textId="77777777" w:rsidR="0040747A" w:rsidRPr="009E1E0E" w:rsidRDefault="0040747A" w:rsidP="00E76A6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sz w:val="24"/>
          <w:szCs w:val="24"/>
          <w:lang w:val="en-US"/>
        </w:rPr>
      </w:pPr>
    </w:p>
    <w:p w14:paraId="036606FC" w14:textId="77777777" w:rsidR="0040747A" w:rsidRPr="009E1E0E" w:rsidRDefault="0040747A" w:rsidP="00E76A6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sz w:val="24"/>
          <w:szCs w:val="24"/>
          <w:lang w:val="en-US"/>
        </w:rPr>
      </w:pPr>
    </w:p>
    <w:p w14:paraId="7236A19B" w14:textId="77777777" w:rsidR="0040747A" w:rsidRPr="009E1E0E" w:rsidRDefault="0040747A" w:rsidP="00E76A6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sz w:val="24"/>
          <w:szCs w:val="24"/>
          <w:lang w:val="en-US"/>
        </w:rPr>
      </w:pPr>
    </w:p>
    <w:p w14:paraId="78846FE3" w14:textId="77777777" w:rsidR="0040747A" w:rsidRPr="009E1E0E" w:rsidRDefault="0040747A" w:rsidP="00E76A6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sz w:val="24"/>
          <w:szCs w:val="24"/>
          <w:lang w:val="en-US"/>
        </w:rPr>
      </w:pPr>
    </w:p>
    <w:p w14:paraId="29A4D0C5" w14:textId="77777777" w:rsidR="0040747A" w:rsidRPr="009E1E0E" w:rsidRDefault="0040747A" w:rsidP="00E76A6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sz w:val="24"/>
          <w:szCs w:val="24"/>
          <w:lang w:val="en-US"/>
        </w:rPr>
      </w:pPr>
    </w:p>
    <w:p w14:paraId="4E70958E" w14:textId="77777777" w:rsidR="0040747A" w:rsidRPr="009E1E0E" w:rsidRDefault="0040747A" w:rsidP="00E76A6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sz w:val="24"/>
          <w:szCs w:val="24"/>
          <w:lang w:val="en-US"/>
        </w:rPr>
      </w:pPr>
    </w:p>
    <w:p w14:paraId="6FCAB91F" w14:textId="2C1E5781" w:rsidR="00600E89" w:rsidRPr="009147A0" w:rsidRDefault="009147A0" w:rsidP="00E76A6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
          <w:sz w:val="24"/>
          <w:szCs w:val="24"/>
          <w:lang w:val="en-US"/>
        </w:rPr>
      </w:pPr>
      <w:r>
        <w:rPr>
          <w:rFonts w:ascii="Times New Roman" w:hAnsi="Times New Roman" w:cs="Times New Roman"/>
          <w:sz w:val="24"/>
          <w:szCs w:val="24"/>
          <w:lang w:val="en-US"/>
        </w:rPr>
        <w:lastRenderedPageBreak/>
        <w:tab/>
      </w:r>
      <w:r w:rsidR="00921ED3" w:rsidRPr="009147A0">
        <w:rPr>
          <w:rFonts w:ascii="Times New Roman" w:hAnsi="Times New Roman" w:cs="Times New Roman"/>
          <w:b/>
          <w:sz w:val="24"/>
          <w:szCs w:val="24"/>
          <w:lang w:val="en-US"/>
        </w:rPr>
        <w:t xml:space="preserve">4. </w:t>
      </w:r>
      <w:r w:rsidR="00600E89" w:rsidRPr="009147A0">
        <w:rPr>
          <w:rFonts w:ascii="Times New Roman" w:hAnsi="Times New Roman" w:cs="Times New Roman"/>
          <w:b/>
          <w:sz w:val="24"/>
          <w:szCs w:val="24"/>
          <w:lang w:val="en-US"/>
        </w:rPr>
        <w:t>RESULTS</w:t>
      </w:r>
    </w:p>
    <w:p w14:paraId="047E5329" w14:textId="230FBFAA" w:rsidR="00600E89" w:rsidRPr="009E1E0E" w:rsidRDefault="009147A0" w:rsidP="00E76A6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i/>
          <w:sz w:val="24"/>
          <w:szCs w:val="24"/>
          <w:lang w:val="en-US"/>
        </w:rPr>
      </w:pPr>
      <w:r>
        <w:rPr>
          <w:rFonts w:ascii="Times New Roman" w:hAnsi="Times New Roman" w:cs="Times New Roman"/>
          <w:i/>
          <w:sz w:val="24"/>
          <w:szCs w:val="24"/>
          <w:lang w:val="en-US"/>
        </w:rPr>
        <w:tab/>
      </w:r>
      <w:r w:rsidR="00086C61">
        <w:rPr>
          <w:rFonts w:ascii="Times New Roman" w:hAnsi="Times New Roman" w:cs="Times New Roman"/>
          <w:i/>
          <w:sz w:val="24"/>
          <w:szCs w:val="24"/>
          <w:lang w:val="en-US"/>
        </w:rPr>
        <w:t>4</w:t>
      </w:r>
      <w:r w:rsidR="00600E89" w:rsidRPr="009E1E0E">
        <w:rPr>
          <w:rFonts w:ascii="Times New Roman" w:hAnsi="Times New Roman" w:cs="Times New Roman"/>
          <w:i/>
          <w:sz w:val="24"/>
          <w:szCs w:val="24"/>
          <w:lang w:val="en-US"/>
        </w:rPr>
        <w:t xml:space="preserve">.1. Morphometric size and shape parameters of ovine erythrocytes </w:t>
      </w:r>
    </w:p>
    <w:p w14:paraId="243119B9" w14:textId="2E38A165" w:rsidR="00A17D45" w:rsidRDefault="009147A0" w:rsidP="00A17D4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b/>
      </w:r>
      <w:r w:rsidR="00A17D45">
        <w:rPr>
          <w:rFonts w:ascii="Times New Roman" w:hAnsi="Times New Roman" w:cs="Times New Roman"/>
          <w:sz w:val="24"/>
          <w:szCs w:val="24"/>
          <w:lang w:val="en-GB"/>
        </w:rPr>
        <w:t xml:space="preserve">The data of descriptive statistical analysis obtained for morphometric size and shape parameters values of erythrocytes in </w:t>
      </w:r>
      <w:proofErr w:type="spellStart"/>
      <w:r w:rsidR="00A17D45">
        <w:rPr>
          <w:rFonts w:ascii="Times New Roman" w:hAnsi="Times New Roman" w:cs="Times New Roman"/>
          <w:sz w:val="24"/>
          <w:szCs w:val="24"/>
          <w:lang w:val="en-GB"/>
        </w:rPr>
        <w:t>Pramenka</w:t>
      </w:r>
      <w:proofErr w:type="spellEnd"/>
      <w:r w:rsidR="00A17D45">
        <w:rPr>
          <w:rFonts w:ascii="Times New Roman" w:hAnsi="Times New Roman" w:cs="Times New Roman"/>
          <w:sz w:val="24"/>
          <w:szCs w:val="24"/>
          <w:lang w:val="en-GB"/>
        </w:rPr>
        <w:t xml:space="preserve"> sheep breed are shown in (Table 2.).</w:t>
      </w:r>
    </w:p>
    <w:p w14:paraId="734BDEC3" w14:textId="410E8428" w:rsidR="00600E89" w:rsidRPr="009E1E0E" w:rsidRDefault="00600E89" w:rsidP="00600E89">
      <w:pPr>
        <w:rPr>
          <w:rFonts w:ascii="Times New Roman" w:hAnsi="Times New Roman" w:cs="Times New Roman"/>
          <w:sz w:val="20"/>
          <w:szCs w:val="24"/>
          <w:lang w:val="en-US"/>
        </w:rPr>
      </w:pPr>
      <w:r w:rsidRPr="009E1E0E">
        <w:rPr>
          <w:rFonts w:ascii="Times New Roman" w:hAnsi="Times New Roman" w:cs="Times New Roman"/>
          <w:sz w:val="20"/>
          <w:szCs w:val="24"/>
          <w:lang w:val="en-US"/>
        </w:rPr>
        <w:t>Table 2</w:t>
      </w:r>
      <w:r w:rsidR="00E76A6C" w:rsidRPr="009E1E0E">
        <w:rPr>
          <w:rFonts w:ascii="Times New Roman" w:hAnsi="Times New Roman" w:cs="Times New Roman"/>
          <w:sz w:val="20"/>
          <w:szCs w:val="24"/>
          <w:lang w:val="en-US"/>
        </w:rPr>
        <w:t>.</w:t>
      </w:r>
      <w:r w:rsidRPr="009E1E0E">
        <w:rPr>
          <w:rFonts w:ascii="Times New Roman" w:hAnsi="Times New Roman" w:cs="Times New Roman"/>
          <w:sz w:val="20"/>
          <w:szCs w:val="24"/>
          <w:lang w:val="en-US"/>
        </w:rPr>
        <w:t xml:space="preserve"> Morphometric size and shape parameters of erythrocytes in </w:t>
      </w:r>
      <w:proofErr w:type="spellStart"/>
      <w:r w:rsidRPr="009E1E0E">
        <w:rPr>
          <w:rFonts w:ascii="Times New Roman" w:hAnsi="Times New Roman" w:cs="Times New Roman"/>
          <w:sz w:val="20"/>
          <w:szCs w:val="24"/>
          <w:lang w:val="en-US"/>
        </w:rPr>
        <w:t>Pramenka</w:t>
      </w:r>
      <w:proofErr w:type="spellEnd"/>
      <w:r w:rsidRPr="009E1E0E">
        <w:rPr>
          <w:rFonts w:ascii="Times New Roman" w:hAnsi="Times New Roman" w:cs="Times New Roman"/>
          <w:sz w:val="20"/>
          <w:szCs w:val="24"/>
          <w:lang w:val="en-US"/>
        </w:rPr>
        <w:t xml:space="preserve"> sheep breed – </w:t>
      </w:r>
      <w:proofErr w:type="spellStart"/>
      <w:r w:rsidRPr="009E1E0E">
        <w:rPr>
          <w:rFonts w:ascii="Times New Roman" w:hAnsi="Times New Roman" w:cs="Times New Roman"/>
          <w:sz w:val="20"/>
          <w:szCs w:val="24"/>
          <w:lang w:val="en-US"/>
        </w:rPr>
        <w:t>Lika</w:t>
      </w:r>
      <w:proofErr w:type="spellEnd"/>
      <w:r w:rsidRPr="009E1E0E">
        <w:rPr>
          <w:rFonts w:ascii="Times New Roman" w:hAnsi="Times New Roman" w:cs="Times New Roman"/>
          <w:sz w:val="20"/>
          <w:szCs w:val="24"/>
          <w:lang w:val="en-US"/>
        </w:rPr>
        <w:t xml:space="preserve"> strain. </w:t>
      </w:r>
    </w:p>
    <w:p w14:paraId="40ADC305" w14:textId="77777777" w:rsidR="00600E89" w:rsidRPr="009E1E0E" w:rsidRDefault="00600E89" w:rsidP="00600E89">
      <w:pPr>
        <w:rPr>
          <w:rFonts w:ascii="Times New Roman" w:hAnsi="Times New Roman" w:cs="Times New Roman"/>
          <w:lang w:val="en-US"/>
        </w:rPr>
      </w:pPr>
      <w:r w:rsidRPr="009E1E0E">
        <w:rPr>
          <w:rFonts w:ascii="Times New Roman" w:hAnsi="Times New Roman" w:cs="Times New Roman"/>
          <w:noProof/>
          <w:lang w:eastAsia="hr-HR"/>
        </w:rPr>
        <w:drawing>
          <wp:inline distT="0" distB="0" distL="0" distR="0" wp14:anchorId="12FB8FF8" wp14:editId="57CEE15A">
            <wp:extent cx="5760720" cy="450584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4505845"/>
                    </a:xfrm>
                    <a:prstGeom prst="rect">
                      <a:avLst/>
                    </a:prstGeom>
                    <a:noFill/>
                    <a:ln>
                      <a:noFill/>
                    </a:ln>
                  </pic:spPr>
                </pic:pic>
              </a:graphicData>
            </a:graphic>
          </wp:inline>
        </w:drawing>
      </w:r>
    </w:p>
    <w:p w14:paraId="651F6B1C" w14:textId="15E4163E" w:rsidR="00600E89" w:rsidRPr="009E1E0E" w:rsidRDefault="00600E89" w:rsidP="00600E89">
      <w:pPr>
        <w:spacing w:after="0" w:line="360" w:lineRule="auto"/>
        <w:jc w:val="both"/>
        <w:rPr>
          <w:rFonts w:ascii="Times New Roman" w:eastAsia="Times New Roman" w:hAnsi="Times New Roman" w:cs="Times New Roman"/>
          <w:sz w:val="20"/>
          <w:szCs w:val="20"/>
          <w:lang w:val="en-US" w:eastAsia="hr-HR"/>
        </w:rPr>
      </w:pPr>
      <w:proofErr w:type="spellStart"/>
      <w:proofErr w:type="gramStart"/>
      <w:r w:rsidRPr="009E1E0E">
        <w:rPr>
          <w:rFonts w:ascii="Times New Roman" w:eastAsia="Times New Roman" w:hAnsi="Times New Roman" w:cs="Times New Roman"/>
          <w:sz w:val="20"/>
          <w:szCs w:val="20"/>
          <w:lang w:val="en-US" w:eastAsia="hr-HR"/>
        </w:rPr>
        <w:t>ellipticity</w:t>
      </w:r>
      <w:proofErr w:type="spellEnd"/>
      <w:proofErr w:type="gramEnd"/>
      <w:r w:rsidRPr="009E1E0E">
        <w:rPr>
          <w:rFonts w:ascii="Times New Roman" w:eastAsia="Times New Roman" w:hAnsi="Times New Roman" w:cs="Times New Roman"/>
          <w:sz w:val="20"/>
          <w:szCs w:val="20"/>
          <w:lang w:val="en-US" w:eastAsia="hr-HR"/>
        </w:rPr>
        <w:t xml:space="preserve"> = length/</w:t>
      </w:r>
      <w:proofErr w:type="spellStart"/>
      <w:r w:rsidRPr="009E1E0E">
        <w:rPr>
          <w:rFonts w:ascii="Times New Roman" w:eastAsia="Times New Roman" w:hAnsi="Times New Roman" w:cs="Times New Roman"/>
          <w:sz w:val="20"/>
          <w:szCs w:val="20"/>
          <w:lang w:val="en-US" w:eastAsia="hr-HR"/>
        </w:rPr>
        <w:t>bredth</w:t>
      </w:r>
      <w:proofErr w:type="spellEnd"/>
      <w:r w:rsidRPr="009E1E0E">
        <w:rPr>
          <w:rFonts w:ascii="Times New Roman" w:eastAsia="Times New Roman" w:hAnsi="Times New Roman" w:cs="Times New Roman"/>
          <w:sz w:val="20"/>
          <w:szCs w:val="20"/>
          <w:lang w:val="en-US" w:eastAsia="hr-HR"/>
        </w:rPr>
        <w:t>; elongation = [(</w:t>
      </w:r>
      <w:r w:rsidR="008C5534" w:rsidRPr="009E1E0E">
        <w:rPr>
          <w:rFonts w:ascii="Times New Roman" w:eastAsia="Times New Roman" w:hAnsi="Times New Roman" w:cs="Times New Roman"/>
          <w:sz w:val="20"/>
          <w:szCs w:val="20"/>
          <w:lang w:val="en-US" w:eastAsia="hr-HR"/>
        </w:rPr>
        <w:t>length</w:t>
      </w:r>
      <w:r w:rsidRPr="009E1E0E">
        <w:rPr>
          <w:rFonts w:ascii="Times New Roman" w:eastAsia="Times New Roman" w:hAnsi="Times New Roman" w:cs="Times New Roman"/>
          <w:sz w:val="20"/>
          <w:szCs w:val="20"/>
          <w:lang w:val="en-US" w:eastAsia="hr-HR"/>
        </w:rPr>
        <w:t xml:space="preserve"> − </w:t>
      </w:r>
      <w:proofErr w:type="spellStart"/>
      <w:r w:rsidRPr="009E1E0E">
        <w:rPr>
          <w:rFonts w:ascii="Times New Roman" w:eastAsia="Times New Roman" w:hAnsi="Times New Roman" w:cs="Times New Roman"/>
          <w:sz w:val="20"/>
          <w:szCs w:val="20"/>
          <w:lang w:val="en-US" w:eastAsia="hr-HR"/>
        </w:rPr>
        <w:t>bredth</w:t>
      </w:r>
      <w:proofErr w:type="spellEnd"/>
      <w:r w:rsidRPr="009E1E0E">
        <w:rPr>
          <w:rFonts w:ascii="Times New Roman" w:eastAsia="Times New Roman" w:hAnsi="Times New Roman" w:cs="Times New Roman"/>
          <w:sz w:val="20"/>
          <w:szCs w:val="20"/>
          <w:lang w:val="en-US" w:eastAsia="hr-HR"/>
        </w:rPr>
        <w:t xml:space="preserve">)/(length + </w:t>
      </w:r>
      <w:proofErr w:type="spellStart"/>
      <w:r w:rsidRPr="009E1E0E">
        <w:rPr>
          <w:rFonts w:ascii="Times New Roman" w:eastAsia="Times New Roman" w:hAnsi="Times New Roman" w:cs="Times New Roman"/>
          <w:sz w:val="20"/>
          <w:szCs w:val="20"/>
          <w:lang w:val="en-US" w:eastAsia="hr-HR"/>
        </w:rPr>
        <w:t>bredth</w:t>
      </w:r>
      <w:proofErr w:type="spellEnd"/>
      <w:r w:rsidRPr="009E1E0E">
        <w:rPr>
          <w:rFonts w:ascii="Times New Roman" w:eastAsia="Times New Roman" w:hAnsi="Times New Roman" w:cs="Times New Roman"/>
          <w:sz w:val="20"/>
          <w:szCs w:val="20"/>
          <w:lang w:val="en-US" w:eastAsia="hr-HR"/>
        </w:rPr>
        <w:t xml:space="preserve">)]; solidity = area/convex; </w:t>
      </w:r>
    </w:p>
    <w:p w14:paraId="015CF847" w14:textId="77777777" w:rsidR="00600E89" w:rsidRPr="009E1E0E" w:rsidRDefault="00600E89" w:rsidP="00600E89">
      <w:pPr>
        <w:spacing w:after="0" w:line="360" w:lineRule="auto"/>
        <w:jc w:val="both"/>
        <w:rPr>
          <w:rFonts w:ascii="Times New Roman" w:eastAsia="Times New Roman" w:hAnsi="Times New Roman" w:cs="Times New Roman"/>
          <w:sz w:val="20"/>
          <w:szCs w:val="20"/>
          <w:lang w:val="en-US"/>
        </w:rPr>
      </w:pPr>
      <w:proofErr w:type="gramStart"/>
      <w:r w:rsidRPr="009E1E0E">
        <w:rPr>
          <w:rFonts w:ascii="Times New Roman" w:eastAsia="Times New Roman" w:hAnsi="Times New Roman" w:cs="Times New Roman"/>
          <w:sz w:val="20"/>
          <w:szCs w:val="20"/>
          <w:lang w:val="en-US" w:eastAsia="hr-HR"/>
        </w:rPr>
        <w:t>roundness</w:t>
      </w:r>
      <w:proofErr w:type="gramEnd"/>
      <w:r w:rsidRPr="009E1E0E">
        <w:rPr>
          <w:rFonts w:ascii="Times New Roman" w:eastAsia="Times New Roman" w:hAnsi="Times New Roman" w:cs="Times New Roman"/>
          <w:sz w:val="20"/>
          <w:szCs w:val="20"/>
          <w:lang w:val="en-US" w:eastAsia="hr-HR"/>
        </w:rPr>
        <w:t xml:space="preserve"> = (4 x area)/[ π x (major axis)</w:t>
      </w:r>
      <w:r w:rsidRPr="009E1E0E">
        <w:rPr>
          <w:rFonts w:ascii="Times New Roman" w:eastAsia="Times New Roman" w:hAnsi="Times New Roman" w:cs="Times New Roman"/>
          <w:sz w:val="20"/>
          <w:szCs w:val="20"/>
          <w:vertAlign w:val="superscript"/>
          <w:lang w:val="en-US" w:eastAsia="hr-HR"/>
        </w:rPr>
        <w:t xml:space="preserve">2 </w:t>
      </w:r>
      <w:r w:rsidRPr="009E1E0E">
        <w:rPr>
          <w:rFonts w:ascii="Times New Roman" w:eastAsia="Times New Roman" w:hAnsi="Times New Roman" w:cs="Times New Roman"/>
          <w:sz w:val="20"/>
          <w:szCs w:val="20"/>
          <w:lang w:val="en-US" w:eastAsia="hr-HR"/>
        </w:rPr>
        <w:t>]; form factor = [4π x area/outline</w:t>
      </w:r>
      <w:r w:rsidRPr="009E1E0E">
        <w:rPr>
          <w:rFonts w:ascii="Times New Roman" w:eastAsia="Times New Roman" w:hAnsi="Times New Roman" w:cs="Times New Roman"/>
          <w:sz w:val="20"/>
          <w:szCs w:val="20"/>
          <w:vertAlign w:val="superscript"/>
          <w:lang w:val="en-US" w:eastAsia="hr-HR"/>
        </w:rPr>
        <w:t>2</w:t>
      </w:r>
      <w:r w:rsidRPr="009E1E0E">
        <w:rPr>
          <w:rFonts w:ascii="Times New Roman" w:eastAsia="Times New Roman" w:hAnsi="Times New Roman" w:cs="Times New Roman"/>
          <w:sz w:val="20"/>
          <w:szCs w:val="20"/>
          <w:lang w:val="en-US" w:eastAsia="hr-HR"/>
        </w:rPr>
        <w:t>]; contour index = outline/</w:t>
      </w:r>
      <m:oMath>
        <m:rad>
          <m:radPr>
            <m:degHide m:val="1"/>
            <m:ctrlPr>
              <w:rPr>
                <w:rFonts w:ascii="Cambria Math" w:hAnsi="Cambria Math" w:cs="Times New Roman"/>
                <w:i/>
                <w:sz w:val="20"/>
                <w:szCs w:val="20"/>
                <w:lang w:val="en-US"/>
              </w:rPr>
            </m:ctrlPr>
          </m:radPr>
          <m:deg/>
          <m:e>
            <m:r>
              <w:rPr>
                <w:rFonts w:ascii="Cambria Math" w:hAnsi="Cambria Math" w:cs="Times New Roman"/>
                <w:sz w:val="20"/>
                <w:szCs w:val="20"/>
                <w:lang w:val="en-US"/>
              </w:rPr>
              <m:t>area</m:t>
            </m:r>
          </m:e>
        </m:rad>
      </m:oMath>
    </w:p>
    <w:p w14:paraId="66AD6CDE" w14:textId="77777777" w:rsidR="00600E89" w:rsidRPr="009E1E0E" w:rsidRDefault="00600E89" w:rsidP="00600E89">
      <w:pPr>
        <w:spacing w:after="0" w:line="360" w:lineRule="auto"/>
        <w:jc w:val="both"/>
        <w:rPr>
          <w:rFonts w:ascii="Times New Roman" w:eastAsia="Times New Roman" w:hAnsi="Times New Roman" w:cs="Times New Roman"/>
          <w:sz w:val="20"/>
          <w:szCs w:val="20"/>
          <w:lang w:val="en-US" w:eastAsia="hr-HR"/>
        </w:rPr>
      </w:pPr>
    </w:p>
    <w:p w14:paraId="26367FE1" w14:textId="4D9461DA" w:rsidR="00600E89" w:rsidRPr="009E1E0E" w:rsidRDefault="009147A0" w:rsidP="00E76A6C">
      <w:pPr>
        <w:spacing w:line="360" w:lineRule="auto"/>
        <w:jc w:val="both"/>
        <w:rPr>
          <w:rFonts w:ascii="Times New Roman" w:eastAsia="Times New Roman" w:hAnsi="Times New Roman" w:cs="Times New Roman"/>
          <w:i/>
          <w:sz w:val="24"/>
          <w:szCs w:val="24"/>
          <w:lang w:val="en-US" w:eastAsia="hr-HR"/>
        </w:rPr>
      </w:pPr>
      <w:r>
        <w:rPr>
          <w:rFonts w:ascii="Times New Roman" w:eastAsia="Times New Roman" w:hAnsi="Times New Roman" w:cs="Times New Roman"/>
          <w:i/>
          <w:sz w:val="24"/>
          <w:szCs w:val="24"/>
          <w:lang w:val="en-US" w:eastAsia="hr-HR"/>
        </w:rPr>
        <w:tab/>
      </w:r>
      <w:r w:rsidR="00086C61">
        <w:rPr>
          <w:rFonts w:ascii="Times New Roman" w:eastAsia="Times New Roman" w:hAnsi="Times New Roman" w:cs="Times New Roman"/>
          <w:i/>
          <w:sz w:val="24"/>
          <w:szCs w:val="24"/>
          <w:lang w:val="en-US" w:eastAsia="hr-HR"/>
        </w:rPr>
        <w:t>4</w:t>
      </w:r>
      <w:r w:rsidR="00600E89" w:rsidRPr="009E1E0E">
        <w:rPr>
          <w:rFonts w:ascii="Times New Roman" w:eastAsia="Times New Roman" w:hAnsi="Times New Roman" w:cs="Times New Roman"/>
          <w:i/>
          <w:sz w:val="24"/>
          <w:szCs w:val="24"/>
          <w:lang w:val="en-US" w:eastAsia="hr-HR"/>
        </w:rPr>
        <w:t>.2</w:t>
      </w:r>
      <w:r w:rsidR="00086C61">
        <w:rPr>
          <w:rFonts w:ascii="Times New Roman" w:eastAsia="Times New Roman" w:hAnsi="Times New Roman" w:cs="Times New Roman"/>
          <w:i/>
          <w:sz w:val="24"/>
          <w:szCs w:val="24"/>
          <w:lang w:val="en-US" w:eastAsia="hr-HR"/>
        </w:rPr>
        <w:t>.</w:t>
      </w:r>
      <w:r w:rsidR="00600E89" w:rsidRPr="009E1E0E">
        <w:rPr>
          <w:rFonts w:ascii="Times New Roman" w:eastAsia="Times New Roman" w:hAnsi="Times New Roman" w:cs="Times New Roman"/>
          <w:sz w:val="24"/>
          <w:szCs w:val="24"/>
          <w:lang w:val="en-US" w:eastAsia="hr-HR"/>
        </w:rPr>
        <w:t xml:space="preserve"> </w:t>
      </w:r>
      <w:r w:rsidR="00600E89" w:rsidRPr="009E1E0E">
        <w:rPr>
          <w:rFonts w:ascii="Times New Roman" w:hAnsi="Times New Roman" w:cs="Times New Roman"/>
          <w:i/>
          <w:sz w:val="24"/>
          <w:szCs w:val="24"/>
          <w:lang w:val="en-US"/>
        </w:rPr>
        <w:t xml:space="preserve">Morphometric parameters of ovine erythrocytes </w:t>
      </w:r>
      <w:r w:rsidR="00600E89" w:rsidRPr="009E1E0E">
        <w:rPr>
          <w:rFonts w:ascii="Times New Roman" w:eastAsia="Times New Roman" w:hAnsi="Times New Roman" w:cs="Times New Roman"/>
          <w:i/>
          <w:sz w:val="24"/>
          <w:szCs w:val="24"/>
          <w:lang w:val="en-US" w:eastAsia="hr-HR"/>
        </w:rPr>
        <w:t xml:space="preserve">in categorized groups by age and values of </w:t>
      </w:r>
      <w:r w:rsidR="008C5534" w:rsidRPr="009E1E0E">
        <w:rPr>
          <w:rFonts w:ascii="Times New Roman" w:eastAsia="Times New Roman" w:hAnsi="Times New Roman" w:cs="Times New Roman"/>
          <w:i/>
          <w:sz w:val="24"/>
          <w:szCs w:val="24"/>
          <w:lang w:val="en-US" w:eastAsia="hr-HR"/>
        </w:rPr>
        <w:t>hematological</w:t>
      </w:r>
      <w:r w:rsidR="00600E89" w:rsidRPr="009E1E0E">
        <w:rPr>
          <w:rFonts w:ascii="Times New Roman" w:eastAsia="Times New Roman" w:hAnsi="Times New Roman" w:cs="Times New Roman"/>
          <w:i/>
          <w:sz w:val="24"/>
          <w:szCs w:val="24"/>
          <w:lang w:val="en-US" w:eastAsia="hr-HR"/>
        </w:rPr>
        <w:t xml:space="preserve"> parameters</w:t>
      </w:r>
    </w:p>
    <w:p w14:paraId="67F82D3E" w14:textId="507AD0F2" w:rsidR="00A17D45" w:rsidRDefault="009147A0" w:rsidP="00A17D45">
      <w:pPr>
        <w:tabs>
          <w:tab w:val="left" w:pos="472"/>
        </w:tabs>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b/>
      </w:r>
      <w:r w:rsidR="00A17D45">
        <w:rPr>
          <w:rFonts w:ascii="Times New Roman" w:hAnsi="Times New Roman" w:cs="Times New Roman"/>
          <w:sz w:val="24"/>
          <w:szCs w:val="24"/>
          <w:lang w:val="en-GB"/>
        </w:rPr>
        <w:t xml:space="preserve">The mean and standard error values of the erythrocytes morphometric size and shape parameters of groups formed by categorization of age and values of haematological parameters in </w:t>
      </w:r>
      <w:proofErr w:type="spellStart"/>
      <w:r w:rsidR="00A17D45">
        <w:rPr>
          <w:rFonts w:ascii="Times New Roman" w:hAnsi="Times New Roman" w:cs="Times New Roman"/>
          <w:sz w:val="24"/>
          <w:szCs w:val="24"/>
          <w:lang w:val="en-GB"/>
        </w:rPr>
        <w:t>Pramenka</w:t>
      </w:r>
      <w:proofErr w:type="spellEnd"/>
      <w:r w:rsidR="00A17D45">
        <w:rPr>
          <w:rFonts w:ascii="Times New Roman" w:hAnsi="Times New Roman" w:cs="Times New Roman"/>
          <w:sz w:val="24"/>
          <w:szCs w:val="24"/>
          <w:lang w:val="en-GB"/>
        </w:rPr>
        <w:t xml:space="preserve"> sheep breed are presented in Table 3. Significantly higher values of RBCs area, outline, convex, minimal radius, maximal radius, length, breadth,</w:t>
      </w:r>
      <w:r w:rsidR="00A17D45">
        <w:rPr>
          <w:lang w:val="en-GB"/>
        </w:rPr>
        <w:t xml:space="preserve"> </w:t>
      </w:r>
      <w:r w:rsidR="00A17D45">
        <w:rPr>
          <w:rFonts w:ascii="Times New Roman" w:hAnsi="Times New Roman" w:cs="Times New Roman"/>
          <w:sz w:val="24"/>
          <w:szCs w:val="24"/>
          <w:lang w:val="en-GB"/>
        </w:rPr>
        <w:t xml:space="preserve">were establish in Hgb 2, HCT 2, MCV 2, MCH 2 and MCHC 2 groups (groups of RBCs higher values of Hgb, HCT, MCV, </w:t>
      </w:r>
      <w:r w:rsidR="00A17D45">
        <w:rPr>
          <w:rFonts w:ascii="Times New Roman" w:hAnsi="Times New Roman" w:cs="Times New Roman"/>
          <w:sz w:val="24"/>
          <w:szCs w:val="24"/>
          <w:lang w:val="en-GB"/>
        </w:rPr>
        <w:lastRenderedPageBreak/>
        <w:t>MCH, MCHC, respectively) than in Hgb 1, HCT 1, MCV 1, MCH 1 and MCHC 1 groups, respectively. At the same time, the RBCs value of contour index was significantly higher in Hgb 1,</w:t>
      </w:r>
      <w:r w:rsidR="00A17D45">
        <w:rPr>
          <w:lang w:val="en-GB"/>
        </w:rPr>
        <w:t xml:space="preserve"> </w:t>
      </w:r>
      <w:r w:rsidR="00A17D45">
        <w:rPr>
          <w:rFonts w:ascii="Times New Roman" w:hAnsi="Times New Roman" w:cs="Times New Roman"/>
          <w:sz w:val="24"/>
          <w:szCs w:val="24"/>
          <w:lang w:val="en-GB"/>
        </w:rPr>
        <w:t xml:space="preserve">MCV 1, MCH 1, MCHC 1 groups </w:t>
      </w:r>
      <w:proofErr w:type="spellStart"/>
      <w:r w:rsidR="00A17D45">
        <w:rPr>
          <w:rFonts w:ascii="Times New Roman" w:hAnsi="Times New Roman" w:cs="Times New Roman"/>
          <w:i/>
          <w:sz w:val="24"/>
          <w:szCs w:val="24"/>
          <w:lang w:val="en-GB"/>
        </w:rPr>
        <w:t>v.s</w:t>
      </w:r>
      <w:proofErr w:type="spellEnd"/>
      <w:r w:rsidR="00A17D45">
        <w:rPr>
          <w:rFonts w:ascii="Times New Roman" w:hAnsi="Times New Roman" w:cs="Times New Roman"/>
          <w:i/>
          <w:sz w:val="24"/>
          <w:szCs w:val="24"/>
          <w:lang w:val="en-GB"/>
        </w:rPr>
        <w:t>.</w:t>
      </w:r>
      <w:r w:rsidR="00A17D45">
        <w:rPr>
          <w:rFonts w:ascii="Times New Roman" w:hAnsi="Times New Roman" w:cs="Times New Roman"/>
          <w:sz w:val="24"/>
          <w:szCs w:val="24"/>
          <w:lang w:val="en-GB"/>
        </w:rPr>
        <w:t xml:space="preserve"> Hgb 2, MCV 2, MCH 2, MCHC 2 groups, respectively. In addition, significantly higher values of RBCs solidity, roundness and form factor were recorded in Hgb 2, MCV 2, MCH 2 groups than in Hgb 1, MCV 1 and MCH 1 groups, respectively. Only, the values of RBCs solidity were significantly higher in HCT 1 group than in the HCT 2 group. There were no significant differences in the values of RBCs ellipticity and elongation between the Hgb 2, HCT 2, MCV 2, MCH 2, MCHC 2, RDW 2 groups compared to Hgb 1, HCT 1, MCV 1, MCH 1, MCHC 1, RDW 1 groups.</w:t>
      </w:r>
      <w:r w:rsidR="00A17D45">
        <w:rPr>
          <w:lang w:val="en-GB"/>
        </w:rPr>
        <w:t xml:space="preserve"> </w:t>
      </w:r>
      <w:r w:rsidR="00A17D45">
        <w:rPr>
          <w:rFonts w:ascii="Times New Roman" w:hAnsi="Times New Roman" w:cs="Times New Roman"/>
          <w:sz w:val="24"/>
          <w:szCs w:val="24"/>
          <w:lang w:val="en-GB"/>
        </w:rPr>
        <w:t>It was found that the average values of</w:t>
      </w:r>
      <w:r w:rsidR="00A17D45">
        <w:rPr>
          <w:lang w:val="en-GB"/>
        </w:rPr>
        <w:t xml:space="preserve"> </w:t>
      </w:r>
      <w:r w:rsidR="00A17D45">
        <w:rPr>
          <w:rFonts w:ascii="Times New Roman" w:hAnsi="Times New Roman" w:cs="Times New Roman"/>
          <w:sz w:val="24"/>
          <w:szCs w:val="24"/>
          <w:lang w:val="en-GB"/>
        </w:rPr>
        <w:t>RBCs</w:t>
      </w:r>
      <w:r w:rsidR="00A17D45">
        <w:rPr>
          <w:lang w:val="en-GB"/>
        </w:rPr>
        <w:t xml:space="preserve"> </w:t>
      </w:r>
      <w:r w:rsidR="00A17D45">
        <w:rPr>
          <w:rFonts w:ascii="Times New Roman" w:hAnsi="Times New Roman" w:cs="Times New Roman"/>
          <w:sz w:val="24"/>
          <w:szCs w:val="24"/>
          <w:lang w:val="en-GB"/>
        </w:rPr>
        <w:t>area, outline, convex, minimal radius, maximal radius, length, breadth,</w:t>
      </w:r>
      <w:r w:rsidR="00A17D45">
        <w:rPr>
          <w:lang w:val="en-GB"/>
        </w:rPr>
        <w:t xml:space="preserve"> </w:t>
      </w:r>
      <w:r w:rsidR="00A17D45">
        <w:rPr>
          <w:rFonts w:ascii="Times New Roman" w:hAnsi="Times New Roman" w:cs="Times New Roman"/>
          <w:sz w:val="24"/>
          <w:szCs w:val="24"/>
          <w:lang w:val="en-GB"/>
        </w:rPr>
        <w:t xml:space="preserve">solidity and roundness were significantly higher in RDW 2 group (group of RBCs higher values of RDW) in comparison with RDW 1 group. There were no significant differences for the values of RBCs area, outline, convex, minimal radius, maximal radius, length, breadth, ellipticity and elongation between the AGE 1 and AGE 2 groups. At the same time, the RBCs value of solidity, roundness and form factor were recorded significantly higher in AGE 1 group (group of RBCs of younger animals) than in AGE 2 group. In addition, the RBCs value of contour index was significantly higher in AGE 2 </w:t>
      </w:r>
      <w:proofErr w:type="spellStart"/>
      <w:r w:rsidR="00A17D45">
        <w:rPr>
          <w:rFonts w:ascii="Times New Roman" w:hAnsi="Times New Roman" w:cs="Times New Roman"/>
          <w:i/>
          <w:sz w:val="24"/>
          <w:szCs w:val="24"/>
          <w:lang w:val="en-GB"/>
        </w:rPr>
        <w:t>v.s</w:t>
      </w:r>
      <w:proofErr w:type="spellEnd"/>
      <w:r w:rsidR="00A17D45">
        <w:rPr>
          <w:rFonts w:ascii="Times New Roman" w:hAnsi="Times New Roman" w:cs="Times New Roman"/>
          <w:i/>
          <w:sz w:val="24"/>
          <w:szCs w:val="24"/>
          <w:lang w:val="en-GB"/>
        </w:rPr>
        <w:t>.</w:t>
      </w:r>
      <w:r w:rsidR="00A17D45">
        <w:rPr>
          <w:rFonts w:ascii="Times New Roman" w:hAnsi="Times New Roman" w:cs="Times New Roman"/>
          <w:sz w:val="24"/>
          <w:szCs w:val="24"/>
          <w:lang w:val="en-GB"/>
        </w:rPr>
        <w:t xml:space="preserve"> AGE 1 group.</w:t>
      </w:r>
    </w:p>
    <w:p w14:paraId="608B15AC" w14:textId="77777777" w:rsidR="00600E89" w:rsidRPr="009E1E0E" w:rsidRDefault="00600E89" w:rsidP="00600E89">
      <w:pPr>
        <w:tabs>
          <w:tab w:val="left" w:pos="472"/>
        </w:tabs>
        <w:rPr>
          <w:rFonts w:ascii="Times New Roman" w:hAnsi="Times New Roman" w:cs="Times New Roman"/>
          <w:sz w:val="24"/>
          <w:szCs w:val="24"/>
          <w:lang w:val="en-US"/>
        </w:rPr>
      </w:pPr>
    </w:p>
    <w:p w14:paraId="52CB467E" w14:textId="77777777" w:rsidR="00600E89" w:rsidRPr="009E1E0E" w:rsidRDefault="00600E89" w:rsidP="00600E89">
      <w:pPr>
        <w:tabs>
          <w:tab w:val="left" w:pos="472"/>
        </w:tabs>
        <w:rPr>
          <w:rFonts w:ascii="Times New Roman" w:hAnsi="Times New Roman" w:cs="Times New Roman"/>
          <w:sz w:val="24"/>
          <w:szCs w:val="24"/>
          <w:lang w:val="en-US"/>
        </w:rPr>
        <w:sectPr w:rsidR="00600E89" w:rsidRPr="009E1E0E" w:rsidSect="00D849DB">
          <w:footerReference w:type="default" r:id="rId16"/>
          <w:pgSz w:w="11906" w:h="16838"/>
          <w:pgMar w:top="1417" w:right="1417" w:bottom="1417" w:left="1417" w:header="708" w:footer="708" w:gutter="0"/>
          <w:pgNumType w:start="1"/>
          <w:cols w:space="708"/>
          <w:docGrid w:linePitch="360"/>
        </w:sectPr>
      </w:pPr>
    </w:p>
    <w:p w14:paraId="5B5C35E6" w14:textId="5DD9289A" w:rsidR="00600E89" w:rsidRPr="009E1E0E" w:rsidRDefault="00600E89" w:rsidP="00600E89">
      <w:pPr>
        <w:rPr>
          <w:rFonts w:ascii="Times New Roman" w:hAnsi="Times New Roman" w:cs="Times New Roman"/>
          <w:sz w:val="20"/>
          <w:szCs w:val="24"/>
          <w:lang w:val="en-US"/>
        </w:rPr>
      </w:pPr>
      <w:r w:rsidRPr="009E1E0E">
        <w:rPr>
          <w:rFonts w:ascii="Times New Roman" w:hAnsi="Times New Roman" w:cs="Times New Roman"/>
          <w:sz w:val="20"/>
          <w:szCs w:val="24"/>
          <w:lang w:val="en-US"/>
        </w:rPr>
        <w:lastRenderedPageBreak/>
        <w:t xml:space="preserve">Table 3. Comparison of the mean and standard error values of the erythrocytes morphometric parameters between groups formed by categorization of age and values of hematological parameters in </w:t>
      </w:r>
      <w:proofErr w:type="spellStart"/>
      <w:r w:rsidRPr="009E1E0E">
        <w:rPr>
          <w:rFonts w:ascii="Times New Roman" w:hAnsi="Times New Roman" w:cs="Times New Roman"/>
          <w:sz w:val="20"/>
          <w:szCs w:val="24"/>
          <w:lang w:val="en-US"/>
        </w:rPr>
        <w:t>Pramenka</w:t>
      </w:r>
      <w:proofErr w:type="spellEnd"/>
      <w:r w:rsidRPr="009E1E0E">
        <w:rPr>
          <w:rFonts w:ascii="Times New Roman" w:hAnsi="Times New Roman" w:cs="Times New Roman"/>
          <w:sz w:val="20"/>
          <w:szCs w:val="24"/>
          <w:lang w:val="en-US"/>
        </w:rPr>
        <w:t xml:space="preserve"> sheep breed – </w:t>
      </w:r>
      <w:proofErr w:type="spellStart"/>
      <w:r w:rsidRPr="009E1E0E">
        <w:rPr>
          <w:rFonts w:ascii="Times New Roman" w:hAnsi="Times New Roman" w:cs="Times New Roman"/>
          <w:sz w:val="20"/>
          <w:szCs w:val="24"/>
          <w:lang w:val="en-US"/>
        </w:rPr>
        <w:t>Lika</w:t>
      </w:r>
      <w:proofErr w:type="spellEnd"/>
      <w:r w:rsidRPr="009E1E0E">
        <w:rPr>
          <w:rFonts w:ascii="Times New Roman" w:hAnsi="Times New Roman" w:cs="Times New Roman"/>
          <w:sz w:val="20"/>
          <w:szCs w:val="24"/>
          <w:lang w:val="en-US"/>
        </w:rPr>
        <w:t xml:space="preserve"> strain.   </w:t>
      </w:r>
    </w:p>
    <w:p w14:paraId="7B8CA87F" w14:textId="77777777" w:rsidR="00600E89" w:rsidRPr="009E1E0E" w:rsidRDefault="00600E89" w:rsidP="00600E89">
      <w:pPr>
        <w:rPr>
          <w:rFonts w:ascii="Times New Roman" w:hAnsi="Times New Roman" w:cs="Times New Roman"/>
          <w:sz w:val="24"/>
          <w:szCs w:val="24"/>
          <w:lang w:val="en-US"/>
        </w:rPr>
      </w:pPr>
      <w:r w:rsidRPr="009E1E0E">
        <w:rPr>
          <w:rFonts w:ascii="Times New Roman" w:hAnsi="Times New Roman" w:cs="Times New Roman"/>
          <w:noProof/>
          <w:lang w:eastAsia="hr-HR"/>
        </w:rPr>
        <w:drawing>
          <wp:inline distT="0" distB="0" distL="0" distR="0" wp14:anchorId="36A825BE" wp14:editId="6BBCC103">
            <wp:extent cx="8891270" cy="3829050"/>
            <wp:effectExtent l="0" t="0" r="508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897862" cy="3831889"/>
                    </a:xfrm>
                    <a:prstGeom prst="rect">
                      <a:avLst/>
                    </a:prstGeom>
                    <a:noFill/>
                    <a:ln>
                      <a:noFill/>
                    </a:ln>
                  </pic:spPr>
                </pic:pic>
              </a:graphicData>
            </a:graphic>
          </wp:inline>
        </w:drawing>
      </w:r>
    </w:p>
    <w:p w14:paraId="5E28F836" w14:textId="1EDD4124" w:rsidR="00600E89" w:rsidRPr="009E1E0E" w:rsidRDefault="00600E89" w:rsidP="00600E89">
      <w:pPr>
        <w:spacing w:after="0" w:line="360" w:lineRule="auto"/>
        <w:jc w:val="both"/>
        <w:rPr>
          <w:rFonts w:ascii="Times New Roman" w:hAnsi="Times New Roman" w:cs="Times New Roman"/>
          <w:sz w:val="20"/>
          <w:szCs w:val="20"/>
          <w:lang w:val="en-US"/>
        </w:rPr>
      </w:pPr>
      <w:r w:rsidRPr="009E1E0E">
        <w:rPr>
          <w:rFonts w:ascii="Times New Roman" w:hAnsi="Times New Roman" w:cs="Times New Roman"/>
          <w:sz w:val="20"/>
          <w:szCs w:val="20"/>
          <w:lang w:val="en-US"/>
        </w:rPr>
        <w:t xml:space="preserve">RBC – red blood cells; HGB – hemoglobin; HCT – </w:t>
      </w:r>
      <w:r w:rsidR="008C5534" w:rsidRPr="009E1E0E">
        <w:rPr>
          <w:rFonts w:ascii="Times New Roman" w:hAnsi="Times New Roman" w:cs="Times New Roman"/>
          <w:sz w:val="20"/>
          <w:szCs w:val="20"/>
          <w:lang w:val="en-US"/>
        </w:rPr>
        <w:t>hematocrit</w:t>
      </w:r>
      <w:r w:rsidRPr="009E1E0E">
        <w:rPr>
          <w:rFonts w:ascii="Times New Roman" w:hAnsi="Times New Roman" w:cs="Times New Roman"/>
          <w:sz w:val="20"/>
          <w:szCs w:val="20"/>
          <w:lang w:val="en-US"/>
        </w:rPr>
        <w:t xml:space="preserve">; MCV – mean corpuscular volume; MCH – mean corpuscular </w:t>
      </w:r>
      <w:r w:rsidR="008C5534" w:rsidRPr="009E1E0E">
        <w:rPr>
          <w:rFonts w:ascii="Times New Roman" w:hAnsi="Times New Roman" w:cs="Times New Roman"/>
          <w:sz w:val="20"/>
          <w:szCs w:val="20"/>
          <w:lang w:val="en-US"/>
        </w:rPr>
        <w:t>hemoglobin</w:t>
      </w:r>
      <w:r w:rsidRPr="009E1E0E">
        <w:rPr>
          <w:rFonts w:ascii="Times New Roman" w:hAnsi="Times New Roman" w:cs="Times New Roman"/>
          <w:sz w:val="20"/>
          <w:szCs w:val="20"/>
          <w:lang w:val="en-US"/>
        </w:rPr>
        <w:t xml:space="preserve">; MCHC – mean corpuscular hemoglobin concentration; RDW – red cell distribution width </w:t>
      </w:r>
    </w:p>
    <w:p w14:paraId="64C714FE" w14:textId="355E4A39" w:rsidR="00600E89" w:rsidRPr="009E1E0E" w:rsidRDefault="00600E89" w:rsidP="00600E89">
      <w:pPr>
        <w:spacing w:after="0" w:line="360" w:lineRule="auto"/>
        <w:jc w:val="both"/>
        <w:rPr>
          <w:rFonts w:ascii="Times New Roman" w:eastAsia="Times New Roman" w:hAnsi="Times New Roman" w:cs="Times New Roman"/>
          <w:sz w:val="20"/>
          <w:szCs w:val="20"/>
          <w:lang w:val="en-US" w:eastAsia="hr-HR"/>
        </w:rPr>
      </w:pPr>
      <w:proofErr w:type="spellStart"/>
      <w:r w:rsidRPr="009E1E0E">
        <w:rPr>
          <w:rFonts w:ascii="Times New Roman" w:eastAsia="Times New Roman" w:hAnsi="Times New Roman" w:cs="Times New Roman"/>
          <w:sz w:val="20"/>
          <w:szCs w:val="20"/>
          <w:lang w:val="en-US" w:eastAsia="hr-HR"/>
        </w:rPr>
        <w:t>ellipticity</w:t>
      </w:r>
      <w:proofErr w:type="spellEnd"/>
      <w:r w:rsidRPr="009E1E0E">
        <w:rPr>
          <w:rFonts w:ascii="Times New Roman" w:eastAsia="Times New Roman" w:hAnsi="Times New Roman" w:cs="Times New Roman"/>
          <w:sz w:val="20"/>
          <w:szCs w:val="20"/>
          <w:lang w:val="en-US" w:eastAsia="hr-HR"/>
        </w:rPr>
        <w:t xml:space="preserve"> = length/</w:t>
      </w:r>
      <w:proofErr w:type="spellStart"/>
      <w:r w:rsidRPr="009E1E0E">
        <w:rPr>
          <w:rFonts w:ascii="Times New Roman" w:eastAsia="Times New Roman" w:hAnsi="Times New Roman" w:cs="Times New Roman"/>
          <w:sz w:val="20"/>
          <w:szCs w:val="20"/>
          <w:lang w:val="en-US" w:eastAsia="hr-HR"/>
        </w:rPr>
        <w:t>bredth</w:t>
      </w:r>
      <w:proofErr w:type="spellEnd"/>
      <w:r w:rsidRPr="009E1E0E">
        <w:rPr>
          <w:rFonts w:ascii="Times New Roman" w:eastAsia="Times New Roman" w:hAnsi="Times New Roman" w:cs="Times New Roman"/>
          <w:sz w:val="20"/>
          <w:szCs w:val="20"/>
          <w:lang w:val="en-US" w:eastAsia="hr-HR"/>
        </w:rPr>
        <w:t>; elongation = [(</w:t>
      </w:r>
      <w:r w:rsidR="008C5534" w:rsidRPr="009E1E0E">
        <w:rPr>
          <w:rFonts w:ascii="Times New Roman" w:eastAsia="Times New Roman" w:hAnsi="Times New Roman" w:cs="Times New Roman"/>
          <w:sz w:val="20"/>
          <w:szCs w:val="20"/>
          <w:lang w:val="en-US" w:eastAsia="hr-HR"/>
        </w:rPr>
        <w:t>length</w:t>
      </w:r>
      <w:r w:rsidRPr="009E1E0E">
        <w:rPr>
          <w:rFonts w:ascii="Times New Roman" w:eastAsia="Times New Roman" w:hAnsi="Times New Roman" w:cs="Times New Roman"/>
          <w:sz w:val="20"/>
          <w:szCs w:val="20"/>
          <w:lang w:val="en-US" w:eastAsia="hr-HR"/>
        </w:rPr>
        <w:t xml:space="preserve"> − </w:t>
      </w:r>
      <w:proofErr w:type="spellStart"/>
      <w:r w:rsidRPr="009E1E0E">
        <w:rPr>
          <w:rFonts w:ascii="Times New Roman" w:eastAsia="Times New Roman" w:hAnsi="Times New Roman" w:cs="Times New Roman"/>
          <w:sz w:val="20"/>
          <w:szCs w:val="20"/>
          <w:lang w:val="en-US" w:eastAsia="hr-HR"/>
        </w:rPr>
        <w:t>bredth</w:t>
      </w:r>
      <w:proofErr w:type="spellEnd"/>
      <w:r w:rsidRPr="009E1E0E">
        <w:rPr>
          <w:rFonts w:ascii="Times New Roman" w:eastAsia="Times New Roman" w:hAnsi="Times New Roman" w:cs="Times New Roman"/>
          <w:sz w:val="20"/>
          <w:szCs w:val="20"/>
          <w:lang w:val="en-US" w:eastAsia="hr-HR"/>
        </w:rPr>
        <w:t xml:space="preserve">)/(length + </w:t>
      </w:r>
      <w:proofErr w:type="spellStart"/>
      <w:r w:rsidRPr="009E1E0E">
        <w:rPr>
          <w:rFonts w:ascii="Times New Roman" w:eastAsia="Times New Roman" w:hAnsi="Times New Roman" w:cs="Times New Roman"/>
          <w:sz w:val="20"/>
          <w:szCs w:val="20"/>
          <w:lang w:val="en-US" w:eastAsia="hr-HR"/>
        </w:rPr>
        <w:t>bredth</w:t>
      </w:r>
      <w:proofErr w:type="spellEnd"/>
      <w:r w:rsidRPr="009E1E0E">
        <w:rPr>
          <w:rFonts w:ascii="Times New Roman" w:eastAsia="Times New Roman" w:hAnsi="Times New Roman" w:cs="Times New Roman"/>
          <w:sz w:val="20"/>
          <w:szCs w:val="20"/>
          <w:lang w:val="en-US" w:eastAsia="hr-HR"/>
        </w:rPr>
        <w:t>)]; solidity = area/convex; roundness = (4 x area)/[ π x (major axis)</w:t>
      </w:r>
      <w:r w:rsidRPr="009E1E0E">
        <w:rPr>
          <w:rFonts w:ascii="Times New Roman" w:eastAsia="Times New Roman" w:hAnsi="Times New Roman" w:cs="Times New Roman"/>
          <w:sz w:val="20"/>
          <w:szCs w:val="20"/>
          <w:vertAlign w:val="superscript"/>
          <w:lang w:val="en-US" w:eastAsia="hr-HR"/>
        </w:rPr>
        <w:t xml:space="preserve">2 </w:t>
      </w:r>
      <w:r w:rsidRPr="009E1E0E">
        <w:rPr>
          <w:rFonts w:ascii="Times New Roman" w:eastAsia="Times New Roman" w:hAnsi="Times New Roman" w:cs="Times New Roman"/>
          <w:sz w:val="20"/>
          <w:szCs w:val="20"/>
          <w:lang w:val="en-US" w:eastAsia="hr-HR"/>
        </w:rPr>
        <w:t>]; form factor = [4π x area/outline</w:t>
      </w:r>
      <w:r w:rsidRPr="009E1E0E">
        <w:rPr>
          <w:rFonts w:ascii="Times New Roman" w:eastAsia="Times New Roman" w:hAnsi="Times New Roman" w:cs="Times New Roman"/>
          <w:sz w:val="20"/>
          <w:szCs w:val="20"/>
          <w:vertAlign w:val="superscript"/>
          <w:lang w:val="en-US" w:eastAsia="hr-HR"/>
        </w:rPr>
        <w:t>2</w:t>
      </w:r>
      <w:r w:rsidRPr="009E1E0E">
        <w:rPr>
          <w:rFonts w:ascii="Times New Roman" w:eastAsia="Times New Roman" w:hAnsi="Times New Roman" w:cs="Times New Roman"/>
          <w:sz w:val="20"/>
          <w:szCs w:val="20"/>
          <w:lang w:val="en-US" w:eastAsia="hr-HR"/>
        </w:rPr>
        <w:t>]; contour index = outline/</w:t>
      </w:r>
      <m:oMath>
        <m:rad>
          <m:radPr>
            <m:degHide m:val="1"/>
            <m:ctrlPr>
              <w:rPr>
                <w:rFonts w:ascii="Cambria Math" w:hAnsi="Cambria Math" w:cs="Times New Roman"/>
                <w:i/>
                <w:sz w:val="20"/>
                <w:szCs w:val="20"/>
                <w:lang w:val="en-US"/>
              </w:rPr>
            </m:ctrlPr>
          </m:radPr>
          <m:deg/>
          <m:e>
            <m:r>
              <w:rPr>
                <w:rFonts w:ascii="Cambria Math" w:hAnsi="Cambria Math" w:cs="Times New Roman"/>
                <w:sz w:val="20"/>
                <w:szCs w:val="20"/>
                <w:lang w:val="en-US"/>
              </w:rPr>
              <m:t>area</m:t>
            </m:r>
          </m:e>
        </m:rad>
      </m:oMath>
      <w:r w:rsidRPr="009E1E0E">
        <w:rPr>
          <w:rFonts w:ascii="Times New Roman" w:eastAsia="Times New Roman" w:hAnsi="Times New Roman" w:cs="Times New Roman"/>
          <w:sz w:val="20"/>
          <w:szCs w:val="20"/>
          <w:lang w:val="en-US" w:eastAsia="hr-HR"/>
        </w:rPr>
        <w:t>.</w:t>
      </w:r>
    </w:p>
    <w:p w14:paraId="447D4B42" w14:textId="77777777" w:rsidR="00600E89" w:rsidRPr="009E1E0E" w:rsidRDefault="00600E89" w:rsidP="00600E89">
      <w:pPr>
        <w:spacing w:after="0" w:line="360" w:lineRule="auto"/>
        <w:jc w:val="both"/>
        <w:rPr>
          <w:rFonts w:ascii="Times New Roman" w:eastAsia="Times New Roman" w:hAnsi="Times New Roman" w:cs="Times New Roman"/>
          <w:sz w:val="20"/>
          <w:szCs w:val="20"/>
          <w:lang w:val="en-US" w:eastAsia="hr-HR"/>
        </w:rPr>
      </w:pPr>
      <w:r w:rsidRPr="009E1E0E">
        <w:rPr>
          <w:rFonts w:ascii="Times New Roman" w:eastAsia="Times New Roman" w:hAnsi="Times New Roman" w:cs="Times New Roman"/>
          <w:sz w:val="20"/>
          <w:szCs w:val="20"/>
          <w:lang w:val="en-US" w:eastAsia="hr-HR"/>
        </w:rPr>
        <w:t>* p&lt;0.01; ** p&lt;0.001; *** p&lt;0.0001</w:t>
      </w:r>
    </w:p>
    <w:p w14:paraId="15BD0DE7" w14:textId="77777777" w:rsidR="00600E89" w:rsidRPr="009E1E0E" w:rsidRDefault="00600E89" w:rsidP="00600E89">
      <w:pPr>
        <w:spacing w:after="0" w:line="360" w:lineRule="auto"/>
        <w:jc w:val="both"/>
        <w:rPr>
          <w:rFonts w:ascii="Times New Roman" w:hAnsi="Times New Roman" w:cs="Times New Roman"/>
          <w:sz w:val="16"/>
          <w:szCs w:val="16"/>
          <w:lang w:val="en-US"/>
        </w:rPr>
      </w:pPr>
      <w:r w:rsidRPr="009E1E0E">
        <w:rPr>
          <w:rFonts w:ascii="Times New Roman" w:eastAsia="Times New Roman" w:hAnsi="Times New Roman" w:cs="Times New Roman"/>
          <w:sz w:val="20"/>
          <w:szCs w:val="20"/>
          <w:lang w:val="en-US" w:eastAsia="hr-HR"/>
        </w:rPr>
        <w:t xml:space="preserve">Reference values: </w:t>
      </w:r>
      <w:bookmarkStart w:id="1" w:name="_Hlk7440497"/>
      <w:r w:rsidRPr="009E1E0E">
        <w:rPr>
          <w:rFonts w:ascii="Times New Roman" w:eastAsia="Times New Roman" w:hAnsi="Times New Roman" w:cs="Times New Roman"/>
          <w:sz w:val="20"/>
          <w:szCs w:val="20"/>
          <w:lang w:val="en-US" w:eastAsia="hr-HR"/>
        </w:rPr>
        <w:t>JACKSON and COCKCROFT, 2002.</w:t>
      </w:r>
      <w:bookmarkEnd w:id="1"/>
    </w:p>
    <w:p w14:paraId="10CB121D" w14:textId="77777777" w:rsidR="00600E89" w:rsidRPr="009E1E0E" w:rsidRDefault="00600E89" w:rsidP="00600E89">
      <w:pPr>
        <w:spacing w:line="240" w:lineRule="auto"/>
        <w:rPr>
          <w:rFonts w:ascii="Times New Roman" w:hAnsi="Times New Roman" w:cs="Times New Roman"/>
          <w:sz w:val="16"/>
          <w:szCs w:val="16"/>
          <w:lang w:val="en-US"/>
        </w:rPr>
        <w:sectPr w:rsidR="00600E89" w:rsidRPr="009E1E0E" w:rsidSect="003E790D">
          <w:pgSz w:w="16838" w:h="11906" w:orient="landscape"/>
          <w:pgMar w:top="1417" w:right="1417" w:bottom="1417" w:left="1417" w:header="708" w:footer="708" w:gutter="0"/>
          <w:cols w:space="708"/>
          <w:docGrid w:linePitch="360"/>
        </w:sectPr>
      </w:pPr>
    </w:p>
    <w:p w14:paraId="5982A90B" w14:textId="12AEAB35" w:rsidR="00600E89" w:rsidRPr="009E1E0E" w:rsidRDefault="009147A0" w:rsidP="00600E89">
      <w:pPr>
        <w:tabs>
          <w:tab w:val="left" w:pos="472"/>
        </w:tabs>
        <w:spacing w:line="360" w:lineRule="auto"/>
        <w:jc w:val="both"/>
        <w:rPr>
          <w:rFonts w:ascii="Times New Roman" w:hAnsi="Times New Roman" w:cs="Times New Roman"/>
          <w:i/>
          <w:sz w:val="24"/>
          <w:szCs w:val="24"/>
          <w:lang w:val="en-US"/>
        </w:rPr>
      </w:pPr>
      <w:r>
        <w:rPr>
          <w:rFonts w:ascii="Times New Roman" w:hAnsi="Times New Roman" w:cs="Times New Roman"/>
          <w:i/>
          <w:sz w:val="24"/>
          <w:szCs w:val="24"/>
          <w:lang w:val="en-US"/>
        </w:rPr>
        <w:lastRenderedPageBreak/>
        <w:tab/>
      </w:r>
      <w:r w:rsidR="00086C61">
        <w:rPr>
          <w:rFonts w:ascii="Times New Roman" w:hAnsi="Times New Roman" w:cs="Times New Roman"/>
          <w:i/>
          <w:sz w:val="24"/>
          <w:szCs w:val="24"/>
          <w:lang w:val="en-US"/>
        </w:rPr>
        <w:t>4</w:t>
      </w:r>
      <w:r w:rsidR="00600E89" w:rsidRPr="009E1E0E">
        <w:rPr>
          <w:rFonts w:ascii="Times New Roman" w:hAnsi="Times New Roman" w:cs="Times New Roman"/>
          <w:i/>
          <w:sz w:val="24"/>
          <w:szCs w:val="24"/>
          <w:lang w:val="en-US"/>
        </w:rPr>
        <w:t xml:space="preserve">.3. Principal component and cluster analysis based on morphometric size and shape parameters of ovine erythrocytes </w:t>
      </w:r>
    </w:p>
    <w:p w14:paraId="049BE1EB" w14:textId="51EADB2E" w:rsidR="00600E89" w:rsidRPr="00A17D45" w:rsidRDefault="009147A0" w:rsidP="00A17D45">
      <w:pPr>
        <w:tabs>
          <w:tab w:val="left" w:pos="472"/>
        </w:tabs>
        <w:spacing w:after="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b/>
      </w:r>
      <w:r w:rsidR="00A17D45">
        <w:rPr>
          <w:rFonts w:ascii="Times New Roman" w:hAnsi="Times New Roman" w:cs="Times New Roman"/>
          <w:sz w:val="24"/>
          <w:szCs w:val="24"/>
          <w:lang w:val="en-GB"/>
        </w:rPr>
        <w:t>Using the principal component analysis prior to the clustering of RBCs morphometric parameters, three characteristic components (factors) were obtained with eigenvalues greater than 1 (λ≥1), which account for the 93.8% cumulative variance of the morphometric variables (Table 4</w:t>
      </w:r>
      <w:r w:rsidR="000339C8">
        <w:rPr>
          <w:rFonts w:ascii="Times New Roman" w:hAnsi="Times New Roman" w:cs="Times New Roman"/>
          <w:sz w:val="24"/>
          <w:szCs w:val="24"/>
          <w:lang w:val="en-GB"/>
        </w:rPr>
        <w:t>.</w:t>
      </w:r>
      <w:r w:rsidR="00A17D45">
        <w:rPr>
          <w:rFonts w:ascii="Times New Roman" w:hAnsi="Times New Roman" w:cs="Times New Roman"/>
          <w:sz w:val="24"/>
          <w:szCs w:val="24"/>
          <w:lang w:val="en-GB"/>
        </w:rPr>
        <w:t>). The first factor was represented by RBCs size (outline, convex, area, length and breadth), and the most important value for that factor was RBCs outline. The second and third factors were focused on RBCs shape (roundness, form factor, ellipticity, contour index, elongation, ellipticity and solidity), and the most important RBCs value for the second factor was RBCs roundness, whereas the most important value for the third factor was RBCs</w:t>
      </w:r>
      <w:r w:rsidR="00A17D45">
        <w:rPr>
          <w:lang w:val="en-GB"/>
        </w:rPr>
        <w:t xml:space="preserve"> </w:t>
      </w:r>
      <w:r w:rsidR="00A17D45">
        <w:rPr>
          <w:rFonts w:ascii="Times New Roman" w:hAnsi="Times New Roman" w:cs="Times New Roman"/>
          <w:sz w:val="24"/>
          <w:szCs w:val="24"/>
          <w:lang w:val="en-GB"/>
        </w:rPr>
        <w:t>elongation. Using only one of the most important values from each factor (RBCs outline, RBCs roundness, and RBCs elongation), the aligned box criterion indicates that the best number of clusters is four. Although the cluster analysis has determined that</w:t>
      </w:r>
      <w:r w:rsidR="00A17D45">
        <w:rPr>
          <w:lang w:val="en-GB"/>
        </w:rPr>
        <w:t xml:space="preserve"> </w:t>
      </w:r>
      <w:r w:rsidR="00A17D45">
        <w:rPr>
          <w:rFonts w:ascii="Times New Roman" w:hAnsi="Times New Roman" w:cs="Times New Roman"/>
          <w:sz w:val="24"/>
          <w:szCs w:val="24"/>
          <w:lang w:val="en-GB"/>
        </w:rPr>
        <w:t>the best number of clusters is four, one cluster was incorporated to the nearest cluster due to the small number of erythrocytes that formed it (Fig. 6</w:t>
      </w:r>
      <w:r w:rsidR="000339C8">
        <w:rPr>
          <w:rFonts w:ascii="Times New Roman" w:hAnsi="Times New Roman" w:cs="Times New Roman"/>
          <w:sz w:val="24"/>
          <w:szCs w:val="24"/>
          <w:lang w:val="en-GB"/>
        </w:rPr>
        <w:t>.</w:t>
      </w:r>
      <w:r w:rsidR="00A17D45">
        <w:rPr>
          <w:rFonts w:ascii="Times New Roman" w:hAnsi="Times New Roman" w:cs="Times New Roman"/>
          <w:sz w:val="24"/>
          <w:szCs w:val="24"/>
          <w:lang w:val="en-GB"/>
        </w:rPr>
        <w:t xml:space="preserve">). </w:t>
      </w:r>
    </w:p>
    <w:p w14:paraId="6B369C75" w14:textId="77777777" w:rsidR="00600E89" w:rsidRPr="009E1E0E" w:rsidRDefault="00600E89" w:rsidP="00600E89">
      <w:pPr>
        <w:spacing w:after="0"/>
        <w:rPr>
          <w:rFonts w:ascii="Times New Roman" w:hAnsi="Times New Roman" w:cs="Times New Roman"/>
          <w:sz w:val="20"/>
          <w:szCs w:val="24"/>
          <w:lang w:val="en-US"/>
        </w:rPr>
      </w:pPr>
      <w:r w:rsidRPr="009E1E0E">
        <w:rPr>
          <w:rFonts w:ascii="Times New Roman" w:hAnsi="Times New Roman" w:cs="Times New Roman"/>
          <w:sz w:val="20"/>
          <w:szCs w:val="24"/>
          <w:lang w:val="en-US"/>
        </w:rPr>
        <w:t xml:space="preserve">Table 4. Eigenvalues of each erythrocytes morphometric variable for the three principal components (factors) in </w:t>
      </w:r>
      <w:proofErr w:type="spellStart"/>
      <w:r w:rsidRPr="009E1E0E">
        <w:rPr>
          <w:rFonts w:ascii="Times New Roman" w:hAnsi="Times New Roman" w:cs="Times New Roman"/>
          <w:sz w:val="20"/>
          <w:szCs w:val="24"/>
          <w:lang w:val="en-US"/>
        </w:rPr>
        <w:t>Pramenka</w:t>
      </w:r>
      <w:proofErr w:type="spellEnd"/>
      <w:r w:rsidRPr="009E1E0E">
        <w:rPr>
          <w:rFonts w:ascii="Times New Roman" w:hAnsi="Times New Roman" w:cs="Times New Roman"/>
          <w:sz w:val="20"/>
          <w:szCs w:val="24"/>
          <w:lang w:val="en-US"/>
        </w:rPr>
        <w:t xml:space="preserve"> breed sheep – </w:t>
      </w:r>
      <w:proofErr w:type="spellStart"/>
      <w:r w:rsidRPr="009E1E0E">
        <w:rPr>
          <w:rFonts w:ascii="Times New Roman" w:hAnsi="Times New Roman" w:cs="Times New Roman"/>
          <w:sz w:val="20"/>
          <w:szCs w:val="24"/>
          <w:lang w:val="en-US"/>
        </w:rPr>
        <w:t>Lika</w:t>
      </w:r>
      <w:proofErr w:type="spellEnd"/>
      <w:r w:rsidRPr="009E1E0E">
        <w:rPr>
          <w:rFonts w:ascii="Times New Roman" w:hAnsi="Times New Roman" w:cs="Times New Roman"/>
          <w:sz w:val="20"/>
          <w:szCs w:val="24"/>
          <w:lang w:val="en-US"/>
        </w:rPr>
        <w:t xml:space="preserve"> strain.</w:t>
      </w:r>
    </w:p>
    <w:p w14:paraId="291D152A" w14:textId="77777777" w:rsidR="00600E89" w:rsidRPr="009E1E0E" w:rsidRDefault="00600E89" w:rsidP="00600E89">
      <w:pPr>
        <w:jc w:val="center"/>
        <w:rPr>
          <w:rFonts w:ascii="Times New Roman" w:hAnsi="Times New Roman" w:cs="Times New Roman"/>
          <w:sz w:val="16"/>
          <w:szCs w:val="16"/>
          <w:lang w:val="en-US"/>
        </w:rPr>
      </w:pPr>
      <w:r w:rsidRPr="009E1E0E">
        <w:rPr>
          <w:rFonts w:ascii="Times New Roman" w:hAnsi="Times New Roman" w:cs="Times New Roman"/>
          <w:noProof/>
          <w:lang w:eastAsia="hr-HR"/>
        </w:rPr>
        <w:drawing>
          <wp:inline distT="0" distB="0" distL="0" distR="0" wp14:anchorId="43458BDF" wp14:editId="5E13C68C">
            <wp:extent cx="3593091" cy="3457575"/>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7282" cy="3480853"/>
                    </a:xfrm>
                    <a:prstGeom prst="rect">
                      <a:avLst/>
                    </a:prstGeom>
                    <a:noFill/>
                    <a:ln>
                      <a:noFill/>
                    </a:ln>
                  </pic:spPr>
                </pic:pic>
              </a:graphicData>
            </a:graphic>
          </wp:inline>
        </w:drawing>
      </w:r>
    </w:p>
    <w:p w14:paraId="5BC1AC05" w14:textId="1BE3FF12" w:rsidR="00600E89" w:rsidRPr="009E1E0E" w:rsidRDefault="00600E89" w:rsidP="00600E89">
      <w:pPr>
        <w:spacing w:after="0" w:line="360" w:lineRule="auto"/>
        <w:jc w:val="both"/>
        <w:rPr>
          <w:rFonts w:ascii="Times New Roman" w:eastAsia="Times New Roman" w:hAnsi="Times New Roman" w:cs="Times New Roman"/>
          <w:sz w:val="20"/>
          <w:szCs w:val="20"/>
          <w:lang w:val="en-US" w:eastAsia="hr-HR"/>
        </w:rPr>
      </w:pPr>
      <w:proofErr w:type="spellStart"/>
      <w:proofErr w:type="gramStart"/>
      <w:r w:rsidRPr="009E1E0E">
        <w:rPr>
          <w:rFonts w:ascii="Times New Roman" w:eastAsia="Times New Roman" w:hAnsi="Times New Roman" w:cs="Times New Roman"/>
          <w:sz w:val="20"/>
          <w:szCs w:val="20"/>
          <w:lang w:val="en-US" w:eastAsia="hr-HR"/>
        </w:rPr>
        <w:t>ellipticity</w:t>
      </w:r>
      <w:proofErr w:type="spellEnd"/>
      <w:proofErr w:type="gramEnd"/>
      <w:r w:rsidRPr="009E1E0E">
        <w:rPr>
          <w:rFonts w:ascii="Times New Roman" w:eastAsia="Times New Roman" w:hAnsi="Times New Roman" w:cs="Times New Roman"/>
          <w:sz w:val="20"/>
          <w:szCs w:val="20"/>
          <w:lang w:val="en-US" w:eastAsia="hr-HR"/>
        </w:rPr>
        <w:t xml:space="preserve"> = length/</w:t>
      </w:r>
      <w:proofErr w:type="spellStart"/>
      <w:r w:rsidRPr="009E1E0E">
        <w:rPr>
          <w:rFonts w:ascii="Times New Roman" w:eastAsia="Times New Roman" w:hAnsi="Times New Roman" w:cs="Times New Roman"/>
          <w:sz w:val="20"/>
          <w:szCs w:val="20"/>
          <w:lang w:val="en-US" w:eastAsia="hr-HR"/>
        </w:rPr>
        <w:t>bredth</w:t>
      </w:r>
      <w:proofErr w:type="spellEnd"/>
      <w:r w:rsidRPr="009E1E0E">
        <w:rPr>
          <w:rFonts w:ascii="Times New Roman" w:eastAsia="Times New Roman" w:hAnsi="Times New Roman" w:cs="Times New Roman"/>
          <w:sz w:val="20"/>
          <w:szCs w:val="20"/>
          <w:lang w:val="en-US" w:eastAsia="hr-HR"/>
        </w:rPr>
        <w:t>; elongation = [(</w:t>
      </w:r>
      <w:r w:rsidR="008C5534" w:rsidRPr="009E1E0E">
        <w:rPr>
          <w:rFonts w:ascii="Times New Roman" w:eastAsia="Times New Roman" w:hAnsi="Times New Roman" w:cs="Times New Roman"/>
          <w:sz w:val="20"/>
          <w:szCs w:val="20"/>
          <w:lang w:val="en-US" w:eastAsia="hr-HR"/>
        </w:rPr>
        <w:t>length</w:t>
      </w:r>
      <w:r w:rsidRPr="009E1E0E">
        <w:rPr>
          <w:rFonts w:ascii="Times New Roman" w:eastAsia="Times New Roman" w:hAnsi="Times New Roman" w:cs="Times New Roman"/>
          <w:sz w:val="20"/>
          <w:szCs w:val="20"/>
          <w:lang w:val="en-US" w:eastAsia="hr-HR"/>
        </w:rPr>
        <w:t xml:space="preserve"> − </w:t>
      </w:r>
      <w:proofErr w:type="spellStart"/>
      <w:r w:rsidRPr="009E1E0E">
        <w:rPr>
          <w:rFonts w:ascii="Times New Roman" w:eastAsia="Times New Roman" w:hAnsi="Times New Roman" w:cs="Times New Roman"/>
          <w:sz w:val="20"/>
          <w:szCs w:val="20"/>
          <w:lang w:val="en-US" w:eastAsia="hr-HR"/>
        </w:rPr>
        <w:t>bredth</w:t>
      </w:r>
      <w:proofErr w:type="spellEnd"/>
      <w:r w:rsidRPr="009E1E0E">
        <w:rPr>
          <w:rFonts w:ascii="Times New Roman" w:eastAsia="Times New Roman" w:hAnsi="Times New Roman" w:cs="Times New Roman"/>
          <w:sz w:val="20"/>
          <w:szCs w:val="20"/>
          <w:lang w:val="en-US" w:eastAsia="hr-HR"/>
        </w:rPr>
        <w:t xml:space="preserve">)/(length + </w:t>
      </w:r>
      <w:proofErr w:type="spellStart"/>
      <w:r w:rsidRPr="009E1E0E">
        <w:rPr>
          <w:rFonts w:ascii="Times New Roman" w:eastAsia="Times New Roman" w:hAnsi="Times New Roman" w:cs="Times New Roman"/>
          <w:sz w:val="20"/>
          <w:szCs w:val="20"/>
          <w:lang w:val="en-US" w:eastAsia="hr-HR"/>
        </w:rPr>
        <w:t>bredth</w:t>
      </w:r>
      <w:proofErr w:type="spellEnd"/>
      <w:r w:rsidRPr="009E1E0E">
        <w:rPr>
          <w:rFonts w:ascii="Times New Roman" w:eastAsia="Times New Roman" w:hAnsi="Times New Roman" w:cs="Times New Roman"/>
          <w:sz w:val="20"/>
          <w:szCs w:val="20"/>
          <w:lang w:val="en-US" w:eastAsia="hr-HR"/>
        </w:rPr>
        <w:t xml:space="preserve">)]; solidity = area/convex; </w:t>
      </w:r>
    </w:p>
    <w:p w14:paraId="2FF12BC3" w14:textId="77777777" w:rsidR="00600E89" w:rsidRPr="009E1E0E" w:rsidRDefault="00600E89" w:rsidP="00600E89">
      <w:pPr>
        <w:spacing w:after="0" w:line="360" w:lineRule="auto"/>
        <w:jc w:val="both"/>
        <w:rPr>
          <w:rFonts w:ascii="Times New Roman" w:eastAsia="Times New Roman" w:hAnsi="Times New Roman" w:cs="Times New Roman"/>
          <w:sz w:val="20"/>
          <w:szCs w:val="20"/>
          <w:lang w:val="en-US" w:eastAsia="hr-HR"/>
        </w:rPr>
      </w:pPr>
      <w:proofErr w:type="gramStart"/>
      <w:r w:rsidRPr="009E1E0E">
        <w:rPr>
          <w:rFonts w:ascii="Times New Roman" w:eastAsia="Times New Roman" w:hAnsi="Times New Roman" w:cs="Times New Roman"/>
          <w:sz w:val="20"/>
          <w:szCs w:val="20"/>
          <w:lang w:val="en-US" w:eastAsia="hr-HR"/>
        </w:rPr>
        <w:t>roundness</w:t>
      </w:r>
      <w:proofErr w:type="gramEnd"/>
      <w:r w:rsidRPr="009E1E0E">
        <w:rPr>
          <w:rFonts w:ascii="Times New Roman" w:eastAsia="Times New Roman" w:hAnsi="Times New Roman" w:cs="Times New Roman"/>
          <w:sz w:val="20"/>
          <w:szCs w:val="20"/>
          <w:lang w:val="en-US" w:eastAsia="hr-HR"/>
        </w:rPr>
        <w:t xml:space="preserve"> = (4 x area)/[ π x (major axis)</w:t>
      </w:r>
      <w:r w:rsidRPr="009E1E0E">
        <w:rPr>
          <w:rFonts w:ascii="Times New Roman" w:eastAsia="Times New Roman" w:hAnsi="Times New Roman" w:cs="Times New Roman"/>
          <w:sz w:val="20"/>
          <w:szCs w:val="20"/>
          <w:vertAlign w:val="superscript"/>
          <w:lang w:val="en-US" w:eastAsia="hr-HR"/>
        </w:rPr>
        <w:t xml:space="preserve">2 </w:t>
      </w:r>
      <w:r w:rsidRPr="009E1E0E">
        <w:rPr>
          <w:rFonts w:ascii="Times New Roman" w:eastAsia="Times New Roman" w:hAnsi="Times New Roman" w:cs="Times New Roman"/>
          <w:sz w:val="20"/>
          <w:szCs w:val="20"/>
          <w:lang w:val="en-US" w:eastAsia="hr-HR"/>
        </w:rPr>
        <w:t>]; form factor = [4π x area/outline</w:t>
      </w:r>
      <w:r w:rsidRPr="009E1E0E">
        <w:rPr>
          <w:rFonts w:ascii="Times New Roman" w:eastAsia="Times New Roman" w:hAnsi="Times New Roman" w:cs="Times New Roman"/>
          <w:sz w:val="20"/>
          <w:szCs w:val="20"/>
          <w:vertAlign w:val="superscript"/>
          <w:lang w:val="en-US" w:eastAsia="hr-HR"/>
        </w:rPr>
        <w:t>2</w:t>
      </w:r>
      <w:r w:rsidRPr="009E1E0E">
        <w:rPr>
          <w:rFonts w:ascii="Times New Roman" w:eastAsia="Times New Roman" w:hAnsi="Times New Roman" w:cs="Times New Roman"/>
          <w:sz w:val="20"/>
          <w:szCs w:val="20"/>
          <w:lang w:val="en-US" w:eastAsia="hr-HR"/>
        </w:rPr>
        <w:t>]; contour index = outline/</w:t>
      </w:r>
      <m:oMath>
        <m:rad>
          <m:radPr>
            <m:degHide m:val="1"/>
            <m:ctrlPr>
              <w:rPr>
                <w:rFonts w:ascii="Cambria Math" w:hAnsi="Cambria Math" w:cs="Times New Roman"/>
                <w:i/>
                <w:sz w:val="20"/>
                <w:szCs w:val="20"/>
                <w:lang w:val="en-US"/>
              </w:rPr>
            </m:ctrlPr>
          </m:radPr>
          <m:deg/>
          <m:e>
            <m:r>
              <w:rPr>
                <w:rFonts w:ascii="Cambria Math" w:hAnsi="Cambria Math" w:cs="Times New Roman"/>
                <w:sz w:val="20"/>
                <w:szCs w:val="20"/>
                <w:lang w:val="en-US"/>
              </w:rPr>
              <m:t>area</m:t>
            </m:r>
          </m:e>
        </m:rad>
      </m:oMath>
    </w:p>
    <w:p w14:paraId="5228998D" w14:textId="77777777" w:rsidR="00600E89" w:rsidRPr="009E1E0E" w:rsidRDefault="00600E89" w:rsidP="00600E89">
      <w:pPr>
        <w:spacing w:after="0" w:line="360" w:lineRule="auto"/>
        <w:jc w:val="both"/>
        <w:rPr>
          <w:rFonts w:ascii="Times New Roman" w:eastAsia="Times New Roman" w:hAnsi="Times New Roman" w:cs="Times New Roman"/>
          <w:sz w:val="20"/>
          <w:szCs w:val="20"/>
          <w:lang w:val="en-US" w:eastAsia="hr-HR"/>
        </w:rPr>
      </w:pPr>
      <w:r w:rsidRPr="009E1E0E">
        <w:rPr>
          <w:rFonts w:ascii="Times New Roman" w:eastAsia="Times New Roman" w:hAnsi="Times New Roman" w:cs="Times New Roman"/>
          <w:sz w:val="20"/>
          <w:szCs w:val="20"/>
          <w:lang w:val="en-US" w:eastAsia="hr-HR"/>
        </w:rPr>
        <w:t xml:space="preserve">* The most important erythrocyte value for each factor (only values higher than 0.60 are shown in table).                                                     </w:t>
      </w:r>
    </w:p>
    <w:p w14:paraId="7A979B86" w14:textId="77777777" w:rsidR="00600E89" w:rsidRPr="009E1E0E" w:rsidRDefault="00600E89" w:rsidP="00600E89">
      <w:pPr>
        <w:rPr>
          <w:rFonts w:ascii="Times New Roman" w:hAnsi="Times New Roman" w:cs="Times New Roman"/>
          <w:sz w:val="20"/>
          <w:szCs w:val="20"/>
          <w:lang w:val="en-US"/>
        </w:rPr>
      </w:pPr>
      <w:r w:rsidRPr="009E1E0E">
        <w:rPr>
          <w:rFonts w:ascii="Times New Roman" w:hAnsi="Times New Roman" w:cs="Times New Roman"/>
          <w:noProof/>
          <w:sz w:val="20"/>
          <w:szCs w:val="20"/>
          <w:lang w:eastAsia="hr-HR"/>
        </w:rPr>
        <w:lastRenderedPageBreak/>
        <w:drawing>
          <wp:inline distT="0" distB="0" distL="0" distR="0" wp14:anchorId="37B4CF36" wp14:editId="2E7E291A">
            <wp:extent cx="5432755" cy="4074566"/>
            <wp:effectExtent l="0" t="0" r="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IG_1_number_of_cluster_NEW.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445598" cy="4084198"/>
                    </a:xfrm>
                    <a:prstGeom prst="rect">
                      <a:avLst/>
                    </a:prstGeom>
                  </pic:spPr>
                </pic:pic>
              </a:graphicData>
            </a:graphic>
          </wp:inline>
        </w:drawing>
      </w:r>
    </w:p>
    <w:p w14:paraId="253653B3" w14:textId="77777777" w:rsidR="00600E89" w:rsidRPr="009E1E0E" w:rsidRDefault="00600E89" w:rsidP="00600E89">
      <w:pPr>
        <w:rPr>
          <w:rFonts w:ascii="Times New Roman" w:hAnsi="Times New Roman" w:cs="Times New Roman"/>
          <w:sz w:val="20"/>
          <w:szCs w:val="24"/>
          <w:lang w:val="en-US"/>
        </w:rPr>
      </w:pPr>
      <w:r w:rsidRPr="009E1E0E">
        <w:rPr>
          <w:rFonts w:ascii="Times New Roman" w:hAnsi="Times New Roman" w:cs="Times New Roman"/>
          <w:sz w:val="20"/>
          <w:szCs w:val="24"/>
          <w:lang w:val="en-US"/>
        </w:rPr>
        <w:t>Fig. 6. Selection of the number of clusters or erythrocytes subpopulations with the aligned box criterion value.</w:t>
      </w:r>
    </w:p>
    <w:p w14:paraId="00CDFC94" w14:textId="77777777" w:rsidR="00927682" w:rsidRPr="009E1E0E" w:rsidRDefault="00927682" w:rsidP="00927682">
      <w:pPr>
        <w:spacing w:after="0" w:line="360" w:lineRule="auto"/>
        <w:jc w:val="both"/>
        <w:rPr>
          <w:rFonts w:ascii="Times New Roman" w:hAnsi="Times New Roman" w:cs="Times New Roman"/>
          <w:sz w:val="24"/>
          <w:szCs w:val="24"/>
          <w:lang w:val="en-US"/>
        </w:rPr>
      </w:pPr>
    </w:p>
    <w:p w14:paraId="6CEC12D8" w14:textId="39E76621" w:rsidR="00A17D45" w:rsidRDefault="009147A0" w:rsidP="00A17D45">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b/>
      </w:r>
      <w:r w:rsidR="00A17D45">
        <w:rPr>
          <w:rFonts w:ascii="Times New Roman" w:hAnsi="Times New Roman" w:cs="Times New Roman"/>
          <w:sz w:val="24"/>
          <w:szCs w:val="24"/>
          <w:lang w:val="en-GB"/>
        </w:rPr>
        <w:t>By cluster analysis, three precisely defined RBCs clusters or</w:t>
      </w:r>
      <w:r w:rsidR="00A17D45">
        <w:rPr>
          <w:lang w:val="en-GB"/>
        </w:rPr>
        <w:t xml:space="preserve"> </w:t>
      </w:r>
      <w:r w:rsidR="00A17D45">
        <w:rPr>
          <w:rFonts w:ascii="Times New Roman" w:hAnsi="Times New Roman" w:cs="Times New Roman"/>
          <w:sz w:val="24"/>
          <w:szCs w:val="24"/>
          <w:lang w:val="en-GB"/>
        </w:rPr>
        <w:t>subpopulations, were obtained, based on the RBCs morphometric size and shape parameters (Table 5., Fig. 7. and Fig. 8.). The first RBCs subpopulation (ES 1) comprised of the smallest and most elongated RBCs (19.5%), the second subpopulation (ES 2) comprised the biggest and most rounded erythrocytes (22.9%), and the third subpopulation (ES 3) comprised average size and shape RBCs, but with the highest proportion (57.6%).</w:t>
      </w:r>
    </w:p>
    <w:p w14:paraId="197E5ACF" w14:textId="77777777" w:rsidR="00600E89" w:rsidRPr="009E1E0E" w:rsidRDefault="00600E89" w:rsidP="00600E89">
      <w:pPr>
        <w:jc w:val="both"/>
        <w:rPr>
          <w:rFonts w:ascii="Times New Roman" w:hAnsi="Times New Roman" w:cs="Times New Roman"/>
          <w:sz w:val="20"/>
          <w:szCs w:val="24"/>
          <w:lang w:val="en-US"/>
        </w:rPr>
      </w:pPr>
      <w:r w:rsidRPr="009E1E0E">
        <w:rPr>
          <w:rFonts w:ascii="Times New Roman" w:hAnsi="Times New Roman" w:cs="Times New Roman"/>
          <w:sz w:val="20"/>
          <w:szCs w:val="24"/>
          <w:lang w:val="en-US"/>
        </w:rPr>
        <w:t xml:space="preserve">Table 5. Erythrocytes subpopulations based on the most important erythrocyte value for each factor (mean and standard error) in </w:t>
      </w:r>
      <w:proofErr w:type="spellStart"/>
      <w:r w:rsidRPr="009E1E0E">
        <w:rPr>
          <w:rFonts w:ascii="Times New Roman" w:hAnsi="Times New Roman" w:cs="Times New Roman"/>
          <w:sz w:val="20"/>
          <w:szCs w:val="24"/>
          <w:lang w:val="en-US"/>
        </w:rPr>
        <w:t>Pramenka</w:t>
      </w:r>
      <w:proofErr w:type="spellEnd"/>
      <w:r w:rsidRPr="009E1E0E">
        <w:rPr>
          <w:rFonts w:ascii="Times New Roman" w:hAnsi="Times New Roman" w:cs="Times New Roman"/>
          <w:sz w:val="20"/>
          <w:szCs w:val="24"/>
          <w:lang w:val="en-US"/>
        </w:rPr>
        <w:t xml:space="preserve"> breed sheep – </w:t>
      </w:r>
      <w:proofErr w:type="spellStart"/>
      <w:r w:rsidRPr="009E1E0E">
        <w:rPr>
          <w:rFonts w:ascii="Times New Roman" w:hAnsi="Times New Roman" w:cs="Times New Roman"/>
          <w:sz w:val="20"/>
          <w:szCs w:val="24"/>
          <w:lang w:val="en-US"/>
        </w:rPr>
        <w:t>Lika</w:t>
      </w:r>
      <w:proofErr w:type="spellEnd"/>
      <w:r w:rsidRPr="009E1E0E">
        <w:rPr>
          <w:rFonts w:ascii="Times New Roman" w:hAnsi="Times New Roman" w:cs="Times New Roman"/>
          <w:sz w:val="20"/>
          <w:szCs w:val="24"/>
          <w:lang w:val="en-US"/>
        </w:rPr>
        <w:t xml:space="preserve"> strain.</w:t>
      </w:r>
    </w:p>
    <w:p w14:paraId="1F6E7D1C" w14:textId="77777777" w:rsidR="00600E89" w:rsidRPr="009E1E0E" w:rsidRDefault="00600E89" w:rsidP="00600E89">
      <w:pPr>
        <w:rPr>
          <w:rFonts w:ascii="Times New Roman" w:hAnsi="Times New Roman" w:cs="Times New Roman"/>
          <w:sz w:val="24"/>
          <w:szCs w:val="24"/>
          <w:lang w:val="en-US"/>
        </w:rPr>
      </w:pPr>
      <w:r w:rsidRPr="009E1E0E">
        <w:rPr>
          <w:rFonts w:ascii="Times New Roman" w:hAnsi="Times New Roman" w:cs="Times New Roman"/>
          <w:noProof/>
          <w:lang w:eastAsia="hr-HR"/>
        </w:rPr>
        <w:drawing>
          <wp:inline distT="0" distB="0" distL="0" distR="0" wp14:anchorId="38FBA629" wp14:editId="292232F6">
            <wp:extent cx="5268657" cy="1346200"/>
            <wp:effectExtent l="0" t="0" r="8255"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4458" cy="1347682"/>
                    </a:xfrm>
                    <a:prstGeom prst="rect">
                      <a:avLst/>
                    </a:prstGeom>
                    <a:noFill/>
                    <a:ln>
                      <a:noFill/>
                    </a:ln>
                  </pic:spPr>
                </pic:pic>
              </a:graphicData>
            </a:graphic>
          </wp:inline>
        </w:drawing>
      </w:r>
    </w:p>
    <w:p w14:paraId="6CC260B4" w14:textId="77777777" w:rsidR="00600E89" w:rsidRPr="009E1E0E" w:rsidRDefault="00600E89" w:rsidP="00600E89">
      <w:pPr>
        <w:spacing w:after="0" w:line="240" w:lineRule="auto"/>
        <w:jc w:val="both"/>
        <w:rPr>
          <w:rFonts w:ascii="Times New Roman" w:hAnsi="Times New Roman" w:cs="Times New Roman"/>
          <w:sz w:val="20"/>
          <w:szCs w:val="20"/>
          <w:lang w:val="en-US"/>
        </w:rPr>
      </w:pPr>
      <w:r w:rsidRPr="009E1E0E">
        <w:rPr>
          <w:rFonts w:ascii="Times New Roman" w:hAnsi="Times New Roman" w:cs="Times New Roman"/>
          <w:sz w:val="20"/>
          <w:szCs w:val="20"/>
          <w:lang w:val="en-US"/>
        </w:rPr>
        <w:t xml:space="preserve">ES 1 - The smallest and most elongated erythrocytes; ES 2 - The biggest and most rounded erythrocytes; </w:t>
      </w:r>
    </w:p>
    <w:p w14:paraId="7804C8CE" w14:textId="77777777" w:rsidR="00600E89" w:rsidRPr="009E1E0E" w:rsidRDefault="00600E89" w:rsidP="00600E89">
      <w:pPr>
        <w:spacing w:after="0" w:line="240" w:lineRule="auto"/>
        <w:jc w:val="both"/>
        <w:rPr>
          <w:rFonts w:ascii="Times New Roman" w:hAnsi="Times New Roman" w:cs="Times New Roman"/>
          <w:sz w:val="20"/>
          <w:szCs w:val="20"/>
          <w:lang w:val="en-US"/>
        </w:rPr>
      </w:pPr>
      <w:r w:rsidRPr="009E1E0E">
        <w:rPr>
          <w:rFonts w:ascii="Times New Roman" w:hAnsi="Times New Roman" w:cs="Times New Roman"/>
          <w:sz w:val="20"/>
          <w:szCs w:val="20"/>
          <w:lang w:val="en-US"/>
        </w:rPr>
        <w:t>ES 3 - Average size and shape erythrocytes</w:t>
      </w:r>
    </w:p>
    <w:p w14:paraId="6A988AEF" w14:textId="3D2211A9" w:rsidR="00600E89" w:rsidRPr="009E1E0E" w:rsidRDefault="00600E89" w:rsidP="00600E89">
      <w:pPr>
        <w:spacing w:after="0" w:line="240" w:lineRule="auto"/>
        <w:jc w:val="both"/>
        <w:rPr>
          <w:rFonts w:ascii="Times New Roman" w:hAnsi="Times New Roman" w:cs="Times New Roman"/>
          <w:sz w:val="20"/>
          <w:szCs w:val="20"/>
          <w:lang w:val="en-US"/>
        </w:rPr>
      </w:pPr>
      <w:proofErr w:type="gramStart"/>
      <w:r w:rsidRPr="009E1E0E">
        <w:rPr>
          <w:rFonts w:ascii="Times New Roman" w:eastAsia="Times New Roman" w:hAnsi="Times New Roman" w:cs="Times New Roman"/>
          <w:sz w:val="20"/>
          <w:szCs w:val="20"/>
          <w:lang w:val="en-US" w:eastAsia="hr-HR"/>
        </w:rPr>
        <w:t>roundness</w:t>
      </w:r>
      <w:proofErr w:type="gramEnd"/>
      <w:r w:rsidRPr="009E1E0E">
        <w:rPr>
          <w:rFonts w:ascii="Times New Roman" w:eastAsia="Times New Roman" w:hAnsi="Times New Roman" w:cs="Times New Roman"/>
          <w:sz w:val="20"/>
          <w:szCs w:val="20"/>
          <w:lang w:val="en-US" w:eastAsia="hr-HR"/>
        </w:rPr>
        <w:t xml:space="preserve"> = (4 x area)/[ π x (major axis)</w:t>
      </w:r>
      <w:r w:rsidRPr="009E1E0E">
        <w:rPr>
          <w:rFonts w:ascii="Times New Roman" w:eastAsia="Times New Roman" w:hAnsi="Times New Roman" w:cs="Times New Roman"/>
          <w:sz w:val="20"/>
          <w:szCs w:val="20"/>
          <w:vertAlign w:val="superscript"/>
          <w:lang w:val="en-US" w:eastAsia="hr-HR"/>
        </w:rPr>
        <w:t xml:space="preserve">2 </w:t>
      </w:r>
      <w:r w:rsidRPr="009E1E0E">
        <w:rPr>
          <w:rFonts w:ascii="Times New Roman" w:eastAsia="Times New Roman" w:hAnsi="Times New Roman" w:cs="Times New Roman"/>
          <w:sz w:val="20"/>
          <w:szCs w:val="20"/>
          <w:lang w:val="en-US" w:eastAsia="hr-HR"/>
        </w:rPr>
        <w:t>]; elongation = [(</w:t>
      </w:r>
      <w:r w:rsidR="008C5534" w:rsidRPr="009E1E0E">
        <w:rPr>
          <w:rFonts w:ascii="Times New Roman" w:eastAsia="Times New Roman" w:hAnsi="Times New Roman" w:cs="Times New Roman"/>
          <w:sz w:val="20"/>
          <w:szCs w:val="20"/>
          <w:lang w:val="en-US" w:eastAsia="hr-HR"/>
        </w:rPr>
        <w:t>length</w:t>
      </w:r>
      <w:r w:rsidRPr="009E1E0E">
        <w:rPr>
          <w:rFonts w:ascii="Times New Roman" w:eastAsia="Times New Roman" w:hAnsi="Times New Roman" w:cs="Times New Roman"/>
          <w:sz w:val="20"/>
          <w:szCs w:val="20"/>
          <w:lang w:val="en-US" w:eastAsia="hr-HR"/>
        </w:rPr>
        <w:t xml:space="preserve"> − </w:t>
      </w:r>
      <w:proofErr w:type="spellStart"/>
      <w:r w:rsidRPr="009E1E0E">
        <w:rPr>
          <w:rFonts w:ascii="Times New Roman" w:eastAsia="Times New Roman" w:hAnsi="Times New Roman" w:cs="Times New Roman"/>
          <w:sz w:val="20"/>
          <w:szCs w:val="20"/>
          <w:lang w:val="en-US" w:eastAsia="hr-HR"/>
        </w:rPr>
        <w:t>bredth</w:t>
      </w:r>
      <w:proofErr w:type="spellEnd"/>
      <w:r w:rsidRPr="009E1E0E">
        <w:rPr>
          <w:rFonts w:ascii="Times New Roman" w:eastAsia="Times New Roman" w:hAnsi="Times New Roman" w:cs="Times New Roman"/>
          <w:sz w:val="20"/>
          <w:szCs w:val="20"/>
          <w:lang w:val="en-US" w:eastAsia="hr-HR"/>
        </w:rPr>
        <w:t xml:space="preserve">)/(length + </w:t>
      </w:r>
      <w:proofErr w:type="spellStart"/>
      <w:r w:rsidRPr="009E1E0E">
        <w:rPr>
          <w:rFonts w:ascii="Times New Roman" w:eastAsia="Times New Roman" w:hAnsi="Times New Roman" w:cs="Times New Roman"/>
          <w:sz w:val="20"/>
          <w:szCs w:val="20"/>
          <w:lang w:val="en-US" w:eastAsia="hr-HR"/>
        </w:rPr>
        <w:t>bredth</w:t>
      </w:r>
      <w:proofErr w:type="spellEnd"/>
      <w:r w:rsidRPr="009E1E0E">
        <w:rPr>
          <w:rFonts w:ascii="Times New Roman" w:eastAsia="Times New Roman" w:hAnsi="Times New Roman" w:cs="Times New Roman"/>
          <w:sz w:val="20"/>
          <w:szCs w:val="20"/>
          <w:lang w:val="en-US" w:eastAsia="hr-HR"/>
        </w:rPr>
        <w:t>)]</w:t>
      </w:r>
    </w:p>
    <w:p w14:paraId="7916D5A7" w14:textId="77777777" w:rsidR="00600E89" w:rsidRPr="009E1E0E" w:rsidRDefault="00600E89" w:rsidP="00600E89">
      <w:pPr>
        <w:spacing w:after="0" w:line="240" w:lineRule="auto"/>
        <w:rPr>
          <w:rFonts w:ascii="Times New Roman" w:hAnsi="Times New Roman" w:cs="Times New Roman"/>
          <w:sz w:val="20"/>
          <w:szCs w:val="20"/>
          <w:lang w:val="en-US"/>
        </w:rPr>
      </w:pPr>
      <w:r w:rsidRPr="009E1E0E">
        <w:rPr>
          <w:rFonts w:ascii="Times New Roman" w:hAnsi="Times New Roman" w:cs="Times New Roman"/>
          <w:sz w:val="20"/>
          <w:szCs w:val="20"/>
          <w:lang w:val="en-US"/>
        </w:rPr>
        <w:t>Bold values - The highest or lowest value.</w:t>
      </w:r>
    </w:p>
    <w:p w14:paraId="7C0F57E8" w14:textId="77777777" w:rsidR="00600E89" w:rsidRPr="009E1E0E" w:rsidRDefault="00600E89" w:rsidP="00600E89">
      <w:pPr>
        <w:rPr>
          <w:rFonts w:ascii="Times New Roman" w:hAnsi="Times New Roman" w:cs="Times New Roman"/>
          <w:sz w:val="20"/>
          <w:szCs w:val="20"/>
          <w:lang w:val="en-US"/>
        </w:rPr>
      </w:pPr>
      <w:r w:rsidRPr="009E1E0E">
        <w:rPr>
          <w:rFonts w:ascii="Times New Roman" w:hAnsi="Times New Roman" w:cs="Times New Roman"/>
          <w:noProof/>
          <w:sz w:val="20"/>
          <w:szCs w:val="20"/>
          <w:lang w:eastAsia="hr-HR"/>
        </w:rPr>
        <w:lastRenderedPageBreak/>
        <w:drawing>
          <wp:inline distT="0" distB="0" distL="0" distR="0" wp14:anchorId="2009C676" wp14:editId="320F4E19">
            <wp:extent cx="5760720" cy="493776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IG_2_factor1xfactor2_NEW.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60720" cy="4937760"/>
                    </a:xfrm>
                    <a:prstGeom prst="rect">
                      <a:avLst/>
                    </a:prstGeom>
                  </pic:spPr>
                </pic:pic>
              </a:graphicData>
            </a:graphic>
          </wp:inline>
        </w:drawing>
      </w:r>
    </w:p>
    <w:p w14:paraId="73AC6361" w14:textId="77777777" w:rsidR="00600E89" w:rsidRPr="009E1E0E" w:rsidRDefault="00600E89" w:rsidP="00927682">
      <w:pPr>
        <w:spacing w:after="0" w:line="240" w:lineRule="auto"/>
        <w:jc w:val="both"/>
        <w:rPr>
          <w:rFonts w:ascii="Times New Roman" w:hAnsi="Times New Roman" w:cs="Times New Roman"/>
          <w:sz w:val="20"/>
          <w:szCs w:val="24"/>
          <w:lang w:val="en-US"/>
        </w:rPr>
      </w:pPr>
      <w:r w:rsidRPr="009E1E0E">
        <w:rPr>
          <w:rFonts w:ascii="Times New Roman" w:hAnsi="Times New Roman" w:cs="Times New Roman"/>
          <w:sz w:val="20"/>
          <w:szCs w:val="24"/>
          <w:lang w:val="en-US"/>
        </w:rPr>
        <w:t xml:space="preserve">Fig. 7. Distribution of erythrocytes subpopulations (ES 1 - The smallest and most elongated erythrocytes; ES 2 - The biggest and most rounded erythrocytes; ES 3 - Average size and shape erythrocytes) according to erythrocytes size (factor 1 - outline) and shape (factor 2 - roundness) in </w:t>
      </w:r>
      <w:proofErr w:type="spellStart"/>
      <w:r w:rsidRPr="009E1E0E">
        <w:rPr>
          <w:rFonts w:ascii="Times New Roman" w:hAnsi="Times New Roman" w:cs="Times New Roman"/>
          <w:sz w:val="20"/>
          <w:szCs w:val="24"/>
          <w:lang w:val="en-US"/>
        </w:rPr>
        <w:t>Pramenka</w:t>
      </w:r>
      <w:proofErr w:type="spellEnd"/>
      <w:r w:rsidRPr="009E1E0E">
        <w:rPr>
          <w:rFonts w:ascii="Times New Roman" w:hAnsi="Times New Roman" w:cs="Times New Roman"/>
          <w:sz w:val="20"/>
          <w:szCs w:val="24"/>
          <w:lang w:val="en-US"/>
        </w:rPr>
        <w:t xml:space="preserve"> breed sheep – </w:t>
      </w:r>
      <w:proofErr w:type="spellStart"/>
      <w:r w:rsidRPr="009E1E0E">
        <w:rPr>
          <w:rFonts w:ascii="Times New Roman" w:hAnsi="Times New Roman" w:cs="Times New Roman"/>
          <w:sz w:val="20"/>
          <w:szCs w:val="24"/>
          <w:lang w:val="en-US"/>
        </w:rPr>
        <w:t>Lika</w:t>
      </w:r>
      <w:proofErr w:type="spellEnd"/>
      <w:r w:rsidRPr="009E1E0E">
        <w:rPr>
          <w:rFonts w:ascii="Times New Roman" w:hAnsi="Times New Roman" w:cs="Times New Roman"/>
          <w:sz w:val="20"/>
          <w:szCs w:val="24"/>
          <w:lang w:val="en-US"/>
        </w:rPr>
        <w:t xml:space="preserve"> strain.</w:t>
      </w:r>
    </w:p>
    <w:p w14:paraId="376D6312" w14:textId="77777777" w:rsidR="00600E89" w:rsidRPr="009E1E0E" w:rsidRDefault="00600E89" w:rsidP="00600E89">
      <w:pPr>
        <w:rPr>
          <w:rFonts w:ascii="Times New Roman" w:hAnsi="Times New Roman" w:cs="Times New Roman"/>
          <w:sz w:val="24"/>
          <w:szCs w:val="24"/>
          <w:lang w:val="en-US"/>
        </w:rPr>
      </w:pPr>
    </w:p>
    <w:p w14:paraId="7A7E737D" w14:textId="77777777" w:rsidR="00600E89" w:rsidRPr="009E1E0E" w:rsidRDefault="00600E89" w:rsidP="00600E89">
      <w:pPr>
        <w:rPr>
          <w:rFonts w:ascii="Times New Roman" w:hAnsi="Times New Roman" w:cs="Times New Roman"/>
          <w:sz w:val="24"/>
          <w:szCs w:val="24"/>
          <w:lang w:val="en-US"/>
        </w:rPr>
      </w:pPr>
    </w:p>
    <w:p w14:paraId="60218D53" w14:textId="77777777" w:rsidR="00600E89" w:rsidRPr="009E1E0E" w:rsidRDefault="00600E89" w:rsidP="00600E89">
      <w:pPr>
        <w:rPr>
          <w:rFonts w:ascii="Times New Roman" w:hAnsi="Times New Roman" w:cs="Times New Roman"/>
          <w:sz w:val="24"/>
          <w:szCs w:val="24"/>
          <w:lang w:val="en-US"/>
        </w:rPr>
      </w:pPr>
    </w:p>
    <w:p w14:paraId="0237A05E" w14:textId="77777777" w:rsidR="00600E89" w:rsidRPr="009E1E0E" w:rsidRDefault="00600E89" w:rsidP="00600E89">
      <w:pPr>
        <w:rPr>
          <w:rFonts w:ascii="Times New Roman" w:hAnsi="Times New Roman" w:cs="Times New Roman"/>
          <w:sz w:val="24"/>
          <w:szCs w:val="24"/>
          <w:lang w:val="en-US"/>
        </w:rPr>
      </w:pPr>
    </w:p>
    <w:p w14:paraId="2B0FE940" w14:textId="77777777" w:rsidR="00600E89" w:rsidRPr="009E1E0E" w:rsidRDefault="00600E89" w:rsidP="00600E89">
      <w:pPr>
        <w:rPr>
          <w:rFonts w:ascii="Times New Roman" w:hAnsi="Times New Roman" w:cs="Times New Roman"/>
          <w:sz w:val="24"/>
          <w:szCs w:val="24"/>
          <w:lang w:val="en-US"/>
        </w:rPr>
      </w:pPr>
    </w:p>
    <w:p w14:paraId="1C741173" w14:textId="77777777" w:rsidR="00600E89" w:rsidRPr="009E1E0E" w:rsidRDefault="00600E89" w:rsidP="00600E89">
      <w:pPr>
        <w:rPr>
          <w:rFonts w:ascii="Times New Roman" w:hAnsi="Times New Roman" w:cs="Times New Roman"/>
          <w:sz w:val="24"/>
          <w:szCs w:val="24"/>
          <w:lang w:val="en-US"/>
        </w:rPr>
      </w:pPr>
    </w:p>
    <w:p w14:paraId="2BCE210D" w14:textId="77777777" w:rsidR="00600E89" w:rsidRPr="009E1E0E" w:rsidRDefault="00600E89" w:rsidP="00600E89">
      <w:pPr>
        <w:rPr>
          <w:rFonts w:ascii="Times New Roman" w:hAnsi="Times New Roman" w:cs="Times New Roman"/>
          <w:sz w:val="24"/>
          <w:szCs w:val="24"/>
          <w:lang w:val="en-US"/>
        </w:rPr>
      </w:pPr>
    </w:p>
    <w:p w14:paraId="1DD6B303" w14:textId="77777777" w:rsidR="00600E89" w:rsidRPr="009E1E0E" w:rsidRDefault="00600E89" w:rsidP="00600E89">
      <w:pPr>
        <w:rPr>
          <w:rFonts w:ascii="Times New Roman" w:hAnsi="Times New Roman" w:cs="Times New Roman"/>
          <w:sz w:val="24"/>
          <w:szCs w:val="24"/>
          <w:lang w:val="en-US"/>
        </w:rPr>
      </w:pPr>
    </w:p>
    <w:p w14:paraId="509E31E9" w14:textId="77777777" w:rsidR="00600E89" w:rsidRPr="009E1E0E" w:rsidRDefault="00600E89" w:rsidP="00600E89">
      <w:pPr>
        <w:rPr>
          <w:rFonts w:ascii="Times New Roman" w:hAnsi="Times New Roman" w:cs="Times New Roman"/>
          <w:sz w:val="24"/>
          <w:szCs w:val="24"/>
          <w:lang w:val="en-US"/>
        </w:rPr>
      </w:pPr>
    </w:p>
    <w:p w14:paraId="5FED9DD8" w14:textId="77777777" w:rsidR="00600E89" w:rsidRPr="009E1E0E" w:rsidRDefault="00600E89" w:rsidP="00600E89">
      <w:pPr>
        <w:rPr>
          <w:rFonts w:ascii="Times New Roman" w:hAnsi="Times New Roman" w:cs="Times New Roman"/>
          <w:sz w:val="24"/>
          <w:szCs w:val="24"/>
          <w:lang w:val="en-US"/>
        </w:rPr>
      </w:pPr>
      <w:r w:rsidRPr="009E1E0E">
        <w:rPr>
          <w:rFonts w:ascii="Times New Roman" w:hAnsi="Times New Roman" w:cs="Times New Roman"/>
          <w:noProof/>
          <w:sz w:val="24"/>
          <w:szCs w:val="24"/>
          <w:lang w:eastAsia="hr-HR"/>
        </w:rPr>
        <w:lastRenderedPageBreak/>
        <w:drawing>
          <wp:inline distT="0" distB="0" distL="0" distR="0" wp14:anchorId="1033D586" wp14:editId="2F933140">
            <wp:extent cx="5760720" cy="493776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IG_3_factor1xfactor3_NEW.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60720" cy="4937760"/>
                    </a:xfrm>
                    <a:prstGeom prst="rect">
                      <a:avLst/>
                    </a:prstGeom>
                  </pic:spPr>
                </pic:pic>
              </a:graphicData>
            </a:graphic>
          </wp:inline>
        </w:drawing>
      </w:r>
    </w:p>
    <w:p w14:paraId="39CD5E61" w14:textId="77777777" w:rsidR="00600E89" w:rsidRPr="009E1E0E" w:rsidRDefault="00600E89" w:rsidP="00927682">
      <w:pPr>
        <w:spacing w:after="0" w:line="240" w:lineRule="auto"/>
        <w:jc w:val="both"/>
        <w:rPr>
          <w:rFonts w:ascii="Times New Roman" w:hAnsi="Times New Roman" w:cs="Times New Roman"/>
          <w:sz w:val="20"/>
          <w:szCs w:val="24"/>
          <w:lang w:val="en-US"/>
        </w:rPr>
      </w:pPr>
      <w:r w:rsidRPr="009E1E0E">
        <w:rPr>
          <w:rFonts w:ascii="Times New Roman" w:hAnsi="Times New Roman" w:cs="Times New Roman"/>
          <w:sz w:val="20"/>
          <w:szCs w:val="24"/>
          <w:lang w:val="en-US"/>
        </w:rPr>
        <w:t xml:space="preserve">Fig. 8. Distribution of erythrocytes subpopulations (ES 1 - The smallest and most elongated erythrocytes; ES 2 - The biggest and most rounded erythrocytes; ES 3 - Average size and shape erythrocytes) according to erythrocytes size (factor 1 - outline) and shape (factor 3 elongation) in </w:t>
      </w:r>
      <w:proofErr w:type="spellStart"/>
      <w:r w:rsidRPr="009E1E0E">
        <w:rPr>
          <w:rFonts w:ascii="Times New Roman" w:hAnsi="Times New Roman" w:cs="Times New Roman"/>
          <w:sz w:val="20"/>
          <w:szCs w:val="24"/>
          <w:lang w:val="en-US"/>
        </w:rPr>
        <w:t>Pramenka</w:t>
      </w:r>
      <w:proofErr w:type="spellEnd"/>
      <w:r w:rsidRPr="009E1E0E">
        <w:rPr>
          <w:rFonts w:ascii="Times New Roman" w:hAnsi="Times New Roman" w:cs="Times New Roman"/>
          <w:sz w:val="20"/>
          <w:szCs w:val="24"/>
          <w:lang w:val="en-US"/>
        </w:rPr>
        <w:t xml:space="preserve"> breed sheep – </w:t>
      </w:r>
      <w:proofErr w:type="spellStart"/>
      <w:r w:rsidRPr="009E1E0E">
        <w:rPr>
          <w:rFonts w:ascii="Times New Roman" w:hAnsi="Times New Roman" w:cs="Times New Roman"/>
          <w:sz w:val="20"/>
          <w:szCs w:val="24"/>
          <w:lang w:val="en-US"/>
        </w:rPr>
        <w:t>Lika</w:t>
      </w:r>
      <w:proofErr w:type="spellEnd"/>
      <w:r w:rsidRPr="009E1E0E">
        <w:rPr>
          <w:rFonts w:ascii="Times New Roman" w:hAnsi="Times New Roman" w:cs="Times New Roman"/>
          <w:sz w:val="20"/>
          <w:szCs w:val="24"/>
          <w:lang w:val="en-US"/>
        </w:rPr>
        <w:t xml:space="preserve"> strain.</w:t>
      </w:r>
    </w:p>
    <w:p w14:paraId="16AA9332" w14:textId="77777777" w:rsidR="00600E89" w:rsidRPr="009E1E0E" w:rsidRDefault="00600E89" w:rsidP="00600E89">
      <w:pPr>
        <w:spacing w:after="0" w:line="360" w:lineRule="auto"/>
        <w:jc w:val="both"/>
        <w:rPr>
          <w:rFonts w:ascii="Times New Roman" w:hAnsi="Times New Roman" w:cs="Times New Roman"/>
          <w:sz w:val="24"/>
          <w:szCs w:val="24"/>
          <w:lang w:val="en-US"/>
        </w:rPr>
      </w:pPr>
    </w:p>
    <w:p w14:paraId="28DDA47B" w14:textId="7D45C179" w:rsidR="00600E89" w:rsidRPr="009E1E0E" w:rsidRDefault="009147A0" w:rsidP="009147A0">
      <w:pPr>
        <w:jc w:val="both"/>
        <w:rPr>
          <w:rFonts w:ascii="Times New Roman" w:hAnsi="Times New Roman" w:cs="Times New Roman"/>
          <w:i/>
          <w:sz w:val="24"/>
          <w:szCs w:val="24"/>
          <w:lang w:val="en-US"/>
        </w:rPr>
      </w:pPr>
      <w:r>
        <w:rPr>
          <w:rFonts w:ascii="Times New Roman" w:hAnsi="Times New Roman" w:cs="Times New Roman"/>
          <w:i/>
          <w:sz w:val="24"/>
          <w:szCs w:val="24"/>
          <w:lang w:val="en-US"/>
        </w:rPr>
        <w:tab/>
      </w:r>
      <w:r w:rsidR="00086C61">
        <w:rPr>
          <w:rFonts w:ascii="Times New Roman" w:hAnsi="Times New Roman" w:cs="Times New Roman"/>
          <w:i/>
          <w:sz w:val="24"/>
          <w:szCs w:val="24"/>
          <w:lang w:val="en-US"/>
        </w:rPr>
        <w:t>4</w:t>
      </w:r>
      <w:r w:rsidR="00600E89" w:rsidRPr="009E1E0E">
        <w:rPr>
          <w:rFonts w:ascii="Times New Roman" w:hAnsi="Times New Roman" w:cs="Times New Roman"/>
          <w:i/>
          <w:sz w:val="24"/>
          <w:szCs w:val="24"/>
          <w:lang w:val="en-US"/>
        </w:rPr>
        <w:t>.4</w:t>
      </w:r>
      <w:r w:rsidR="00086C61">
        <w:rPr>
          <w:rFonts w:ascii="Times New Roman" w:hAnsi="Times New Roman" w:cs="Times New Roman"/>
          <w:i/>
          <w:sz w:val="24"/>
          <w:szCs w:val="24"/>
          <w:lang w:val="en-US"/>
        </w:rPr>
        <w:t>.</w:t>
      </w:r>
      <w:r w:rsidR="00600E89" w:rsidRPr="009E1E0E">
        <w:rPr>
          <w:rFonts w:ascii="Times New Roman" w:hAnsi="Times New Roman" w:cs="Times New Roman"/>
          <w:sz w:val="24"/>
          <w:szCs w:val="24"/>
          <w:lang w:val="en-US"/>
        </w:rPr>
        <w:t xml:space="preserve"> </w:t>
      </w:r>
      <w:r w:rsidR="00600E89" w:rsidRPr="009E1E0E">
        <w:rPr>
          <w:rFonts w:ascii="Times New Roman" w:hAnsi="Times New Roman" w:cs="Times New Roman"/>
          <w:i/>
          <w:sz w:val="24"/>
          <w:szCs w:val="24"/>
          <w:lang w:val="en-US"/>
        </w:rPr>
        <w:t>The distribution of subpopulations</w:t>
      </w:r>
      <w:r w:rsidR="00600E89" w:rsidRPr="009E1E0E">
        <w:rPr>
          <w:rFonts w:ascii="Times New Roman" w:hAnsi="Times New Roman" w:cs="Times New Roman"/>
          <w:sz w:val="24"/>
          <w:szCs w:val="24"/>
          <w:lang w:val="en-US"/>
        </w:rPr>
        <w:t xml:space="preserve"> </w:t>
      </w:r>
      <w:r w:rsidR="00600E89" w:rsidRPr="009E1E0E">
        <w:rPr>
          <w:rFonts w:ascii="Times New Roman" w:hAnsi="Times New Roman" w:cs="Times New Roman"/>
          <w:i/>
          <w:sz w:val="24"/>
          <w:szCs w:val="24"/>
          <w:lang w:val="en-US"/>
        </w:rPr>
        <w:t xml:space="preserve">of ovine erythrocytes in categorized groups by age and values of </w:t>
      </w:r>
      <w:r w:rsidR="008C5534" w:rsidRPr="009E1E0E">
        <w:rPr>
          <w:rFonts w:ascii="Times New Roman" w:hAnsi="Times New Roman" w:cs="Times New Roman"/>
          <w:i/>
          <w:sz w:val="24"/>
          <w:szCs w:val="24"/>
          <w:lang w:val="en-US"/>
        </w:rPr>
        <w:t>hematological</w:t>
      </w:r>
      <w:r w:rsidR="00600E89" w:rsidRPr="009E1E0E">
        <w:rPr>
          <w:rFonts w:ascii="Times New Roman" w:hAnsi="Times New Roman" w:cs="Times New Roman"/>
          <w:i/>
          <w:sz w:val="24"/>
          <w:szCs w:val="24"/>
          <w:lang w:val="en-US"/>
        </w:rPr>
        <w:t xml:space="preserve"> parameters</w:t>
      </w:r>
    </w:p>
    <w:p w14:paraId="1A75E00F" w14:textId="781C35B7" w:rsidR="005D5619" w:rsidRDefault="009147A0" w:rsidP="009147A0">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b/>
      </w:r>
      <w:r w:rsidR="005D5619">
        <w:rPr>
          <w:rFonts w:ascii="Times New Roman" w:hAnsi="Times New Roman" w:cs="Times New Roman"/>
          <w:sz w:val="24"/>
          <w:szCs w:val="24"/>
          <w:lang w:val="en-GB"/>
        </w:rPr>
        <w:t xml:space="preserve">By testing the distribution of RBCs subpopulations according to the RBCs size and shape morphometric variables, there were a significant difference between the RBCs groups formed by categorizing of values of </w:t>
      </w:r>
      <w:proofErr w:type="spellStart"/>
      <w:r w:rsidR="005D5619">
        <w:rPr>
          <w:rFonts w:ascii="Times New Roman" w:hAnsi="Times New Roman" w:cs="Times New Roman"/>
          <w:sz w:val="24"/>
          <w:szCs w:val="24"/>
          <w:lang w:val="en-GB"/>
        </w:rPr>
        <w:t>hemathological</w:t>
      </w:r>
      <w:proofErr w:type="spellEnd"/>
      <w:r w:rsidR="005D5619">
        <w:rPr>
          <w:rFonts w:ascii="Times New Roman" w:hAnsi="Times New Roman" w:cs="Times New Roman"/>
          <w:sz w:val="24"/>
          <w:szCs w:val="24"/>
          <w:lang w:val="en-GB"/>
        </w:rPr>
        <w:t xml:space="preserve"> parameters (HGB, HCT, MCV, MCH, MCHC and RDW).</w:t>
      </w:r>
      <w:r w:rsidR="005D5619">
        <w:rPr>
          <w:lang w:val="en-GB"/>
        </w:rPr>
        <w:t xml:space="preserve"> </w:t>
      </w:r>
      <w:r w:rsidR="005D5619">
        <w:rPr>
          <w:rFonts w:ascii="Times New Roman" w:hAnsi="Times New Roman" w:cs="Times New Roman"/>
          <w:sz w:val="24"/>
          <w:szCs w:val="24"/>
          <w:lang w:val="en-GB"/>
        </w:rPr>
        <w:t>Significantly higher proportion of ES 2 and ES 3 subpopulations as well as significantly lover proportion of ES 1 subpopulation were established in Hgb 2, HCT 2, MCV 2 and MCH 2 groups (groups of RBCs higher values of Hgb, HTC,</w:t>
      </w:r>
      <w:r w:rsidR="005D5619">
        <w:rPr>
          <w:lang w:val="en-GB"/>
        </w:rPr>
        <w:t xml:space="preserve"> </w:t>
      </w:r>
      <w:r w:rsidR="005D5619">
        <w:rPr>
          <w:rFonts w:ascii="Times New Roman" w:hAnsi="Times New Roman" w:cs="Times New Roman"/>
          <w:sz w:val="24"/>
          <w:szCs w:val="24"/>
          <w:lang w:val="en-GB"/>
        </w:rPr>
        <w:t>MCV and MCH, respectively) than in Hgb 1, HTC 1,</w:t>
      </w:r>
      <w:r w:rsidR="005D5619">
        <w:rPr>
          <w:lang w:val="en-GB"/>
        </w:rPr>
        <w:t xml:space="preserve"> </w:t>
      </w:r>
      <w:r w:rsidR="005D5619">
        <w:rPr>
          <w:rFonts w:ascii="Times New Roman" w:hAnsi="Times New Roman" w:cs="Times New Roman"/>
          <w:sz w:val="24"/>
          <w:szCs w:val="24"/>
          <w:lang w:val="en-GB"/>
        </w:rPr>
        <w:t>MCV 1 and MCH 1 groups, respectively (Fig. 9., Fig. 10., Fig. 11. and Fig. 12.). It was found that the proportion of ES 1 and ES 3</w:t>
      </w:r>
      <w:r w:rsidR="005D5619">
        <w:rPr>
          <w:lang w:val="en-GB"/>
        </w:rPr>
        <w:t xml:space="preserve"> </w:t>
      </w:r>
      <w:r w:rsidR="005D5619">
        <w:rPr>
          <w:rFonts w:ascii="Times New Roman" w:hAnsi="Times New Roman" w:cs="Times New Roman"/>
          <w:sz w:val="24"/>
          <w:szCs w:val="24"/>
          <w:lang w:val="en-GB"/>
        </w:rPr>
        <w:t xml:space="preserve">subpopulations were significantly lover while ES 2 proportion was significantly higher in the MCHC 2 than in MCHC 1 group (Fig. 13.). In addition, group of RDW 2 had significantly lover proportion of </w:t>
      </w:r>
      <w:r w:rsidR="005D5619">
        <w:rPr>
          <w:rFonts w:ascii="Times New Roman" w:hAnsi="Times New Roman" w:cs="Times New Roman"/>
          <w:sz w:val="24"/>
          <w:szCs w:val="24"/>
          <w:lang w:val="en-GB"/>
        </w:rPr>
        <w:lastRenderedPageBreak/>
        <w:t>ES 2 and ES 3 subpopulations and significantly higher proportion of ES 1 subpopulation in comparison to RDW 1 (Fig. 14.).</w:t>
      </w:r>
      <w:r w:rsidR="005D5619">
        <w:rPr>
          <w:lang w:val="en-GB"/>
        </w:rPr>
        <w:t xml:space="preserve"> </w:t>
      </w:r>
      <w:r w:rsidR="005D5619">
        <w:rPr>
          <w:rFonts w:ascii="Times New Roman" w:hAnsi="Times New Roman" w:cs="Times New Roman"/>
          <w:sz w:val="24"/>
          <w:szCs w:val="24"/>
          <w:lang w:val="en-GB"/>
        </w:rPr>
        <w:t>There were no significant differences in the distribution of RBCs subpopulations only between the AGE 1 and AGE 2 groups (Fig. 15.).</w:t>
      </w:r>
    </w:p>
    <w:p w14:paraId="4A06D6D7" w14:textId="77777777" w:rsidR="00600E89" w:rsidRPr="009E1E0E" w:rsidRDefault="00600E89" w:rsidP="00600E89">
      <w:pPr>
        <w:rPr>
          <w:rFonts w:ascii="Times New Roman" w:hAnsi="Times New Roman" w:cs="Times New Roman"/>
          <w:sz w:val="24"/>
          <w:szCs w:val="24"/>
          <w:lang w:val="en-US"/>
        </w:rPr>
      </w:pPr>
    </w:p>
    <w:p w14:paraId="036CD4E5" w14:textId="77777777" w:rsidR="00600E89" w:rsidRPr="009E1E0E" w:rsidRDefault="00600E89" w:rsidP="00600E89">
      <w:pPr>
        <w:rPr>
          <w:rFonts w:ascii="Times New Roman" w:hAnsi="Times New Roman" w:cs="Times New Roman"/>
          <w:sz w:val="24"/>
          <w:szCs w:val="24"/>
          <w:lang w:val="en-US"/>
        </w:rPr>
      </w:pPr>
    </w:p>
    <w:p w14:paraId="0130000E" w14:textId="77777777" w:rsidR="00600E89" w:rsidRPr="009E1E0E" w:rsidRDefault="00600E89" w:rsidP="00600E89">
      <w:pPr>
        <w:jc w:val="center"/>
        <w:rPr>
          <w:rFonts w:ascii="Times New Roman" w:hAnsi="Times New Roman" w:cs="Times New Roman"/>
          <w:sz w:val="24"/>
          <w:szCs w:val="24"/>
          <w:lang w:val="en-US"/>
        </w:rPr>
      </w:pPr>
      <w:r w:rsidRPr="009E1E0E">
        <w:rPr>
          <w:rFonts w:ascii="Times New Roman" w:hAnsi="Times New Roman" w:cs="Times New Roman"/>
          <w:noProof/>
          <w:sz w:val="24"/>
          <w:szCs w:val="24"/>
          <w:lang w:eastAsia="hr-HR"/>
        </w:rPr>
        <w:drawing>
          <wp:inline distT="0" distB="0" distL="0" distR="0" wp14:anchorId="3CD5273D" wp14:editId="584F1178">
            <wp:extent cx="5875361" cy="46913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G_HGB_group.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72444" cy="4768869"/>
                    </a:xfrm>
                    <a:prstGeom prst="rect">
                      <a:avLst/>
                    </a:prstGeom>
                  </pic:spPr>
                </pic:pic>
              </a:graphicData>
            </a:graphic>
          </wp:inline>
        </w:drawing>
      </w:r>
    </w:p>
    <w:p w14:paraId="297EC8AB" w14:textId="744D2401" w:rsidR="00600E89" w:rsidRPr="009E1E0E" w:rsidRDefault="00600E89" w:rsidP="00600E89">
      <w:pPr>
        <w:jc w:val="both"/>
        <w:rPr>
          <w:rFonts w:ascii="Times New Roman" w:hAnsi="Times New Roman" w:cs="Times New Roman"/>
          <w:sz w:val="20"/>
          <w:szCs w:val="24"/>
          <w:lang w:val="en-US"/>
        </w:rPr>
      </w:pPr>
      <w:r w:rsidRPr="009E1E0E">
        <w:rPr>
          <w:rFonts w:ascii="Times New Roman" w:hAnsi="Times New Roman" w:cs="Times New Roman"/>
          <w:sz w:val="20"/>
          <w:szCs w:val="24"/>
          <w:lang w:val="en-US"/>
        </w:rPr>
        <w:t xml:space="preserve">Fig. 9. Proportion of erythrocytes subpopulations (ES 1 - The smallest and most elongated erythrocytes; ES 2 - The biggest and most rounded erythrocytes; ES 3 - Average size and shape erythrocytes) in </w:t>
      </w:r>
      <w:proofErr w:type="spellStart"/>
      <w:r w:rsidRPr="009E1E0E">
        <w:rPr>
          <w:rFonts w:ascii="Times New Roman" w:hAnsi="Times New Roman" w:cs="Times New Roman"/>
          <w:sz w:val="20"/>
          <w:szCs w:val="24"/>
          <w:lang w:val="en-US"/>
        </w:rPr>
        <w:t>Pramenka</w:t>
      </w:r>
      <w:proofErr w:type="spellEnd"/>
      <w:r w:rsidRPr="009E1E0E">
        <w:rPr>
          <w:rFonts w:ascii="Times New Roman" w:hAnsi="Times New Roman" w:cs="Times New Roman"/>
          <w:sz w:val="20"/>
          <w:szCs w:val="24"/>
          <w:lang w:val="en-US"/>
        </w:rPr>
        <w:t xml:space="preserve"> breed sheep grouped by the concentration of hemoglobin (HGB). </w:t>
      </w:r>
    </w:p>
    <w:p w14:paraId="7FE508B5" w14:textId="77777777" w:rsidR="00600E89" w:rsidRPr="009E1E0E" w:rsidRDefault="00600E89" w:rsidP="00600E89">
      <w:pPr>
        <w:jc w:val="both"/>
        <w:rPr>
          <w:rFonts w:ascii="Times New Roman" w:hAnsi="Times New Roman" w:cs="Times New Roman"/>
          <w:sz w:val="24"/>
          <w:szCs w:val="24"/>
          <w:lang w:val="en-US"/>
        </w:rPr>
      </w:pPr>
    </w:p>
    <w:p w14:paraId="108C0320" w14:textId="77777777" w:rsidR="00600E89" w:rsidRPr="009E1E0E" w:rsidRDefault="00600E89" w:rsidP="00600E89">
      <w:pPr>
        <w:jc w:val="center"/>
        <w:rPr>
          <w:rFonts w:ascii="Times New Roman" w:hAnsi="Times New Roman" w:cs="Times New Roman"/>
          <w:sz w:val="24"/>
          <w:szCs w:val="24"/>
          <w:lang w:val="en-US"/>
        </w:rPr>
      </w:pPr>
      <w:r w:rsidRPr="009E1E0E">
        <w:rPr>
          <w:rFonts w:ascii="Times New Roman" w:hAnsi="Times New Roman" w:cs="Times New Roman"/>
          <w:noProof/>
          <w:sz w:val="24"/>
          <w:szCs w:val="24"/>
          <w:lang w:eastAsia="hr-HR"/>
        </w:rPr>
        <w:lastRenderedPageBreak/>
        <w:drawing>
          <wp:inline distT="0" distB="0" distL="0" distR="0" wp14:anchorId="6C5E1F47" wp14:editId="71E2DC34">
            <wp:extent cx="5934507" cy="4720629"/>
            <wp:effectExtent l="0" t="0" r="9525"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IG_HCT_group.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82576" cy="4758866"/>
                    </a:xfrm>
                    <a:prstGeom prst="rect">
                      <a:avLst/>
                    </a:prstGeom>
                  </pic:spPr>
                </pic:pic>
              </a:graphicData>
            </a:graphic>
          </wp:inline>
        </w:drawing>
      </w:r>
    </w:p>
    <w:p w14:paraId="6660AC21" w14:textId="4E6B1F97" w:rsidR="00600E89" w:rsidRPr="009E1E0E" w:rsidRDefault="00600E89" w:rsidP="00600E89">
      <w:pPr>
        <w:jc w:val="both"/>
        <w:rPr>
          <w:rFonts w:ascii="Times New Roman" w:hAnsi="Times New Roman" w:cs="Times New Roman"/>
          <w:sz w:val="20"/>
          <w:szCs w:val="24"/>
          <w:lang w:val="en-US"/>
        </w:rPr>
      </w:pPr>
      <w:r w:rsidRPr="009E1E0E">
        <w:rPr>
          <w:rFonts w:ascii="Times New Roman" w:hAnsi="Times New Roman" w:cs="Times New Roman"/>
          <w:sz w:val="20"/>
          <w:szCs w:val="24"/>
          <w:lang w:val="en-US"/>
        </w:rPr>
        <w:t xml:space="preserve">Fig. 10. Proportion of erythrocytes subpopulations (ES 1 - The smallest and most elongated erythrocytes; ES 2 - The biggest and most rounded erythrocytes; ES 3 - Average size and shape erythrocytes) in </w:t>
      </w:r>
      <w:proofErr w:type="spellStart"/>
      <w:r w:rsidRPr="009E1E0E">
        <w:rPr>
          <w:rFonts w:ascii="Times New Roman" w:hAnsi="Times New Roman" w:cs="Times New Roman"/>
          <w:sz w:val="20"/>
          <w:szCs w:val="24"/>
          <w:lang w:val="en-US"/>
        </w:rPr>
        <w:t>Pramenka</w:t>
      </w:r>
      <w:proofErr w:type="spellEnd"/>
      <w:r w:rsidRPr="009E1E0E">
        <w:rPr>
          <w:rFonts w:ascii="Times New Roman" w:hAnsi="Times New Roman" w:cs="Times New Roman"/>
          <w:sz w:val="20"/>
          <w:szCs w:val="24"/>
          <w:lang w:val="en-US"/>
        </w:rPr>
        <w:t xml:space="preserve"> breed sheep grouped by the hematocrit (HCT) values.</w:t>
      </w:r>
    </w:p>
    <w:p w14:paraId="25B84F19" w14:textId="77777777" w:rsidR="00600E89" w:rsidRPr="009E1E0E" w:rsidRDefault="00600E89" w:rsidP="00600E89">
      <w:pPr>
        <w:jc w:val="both"/>
        <w:rPr>
          <w:rFonts w:ascii="Times New Roman" w:hAnsi="Times New Roman" w:cs="Times New Roman"/>
          <w:sz w:val="20"/>
          <w:szCs w:val="24"/>
          <w:lang w:val="en-US"/>
        </w:rPr>
      </w:pPr>
    </w:p>
    <w:p w14:paraId="2ABF3525" w14:textId="77777777" w:rsidR="00600E89" w:rsidRPr="009E1E0E" w:rsidRDefault="00600E89" w:rsidP="00600E89">
      <w:pPr>
        <w:jc w:val="center"/>
        <w:rPr>
          <w:rFonts w:ascii="Times New Roman" w:hAnsi="Times New Roman" w:cs="Times New Roman"/>
          <w:sz w:val="24"/>
          <w:szCs w:val="24"/>
          <w:lang w:val="en-US"/>
        </w:rPr>
      </w:pPr>
      <w:r w:rsidRPr="009E1E0E">
        <w:rPr>
          <w:rFonts w:ascii="Times New Roman" w:hAnsi="Times New Roman" w:cs="Times New Roman"/>
          <w:noProof/>
          <w:sz w:val="24"/>
          <w:szCs w:val="24"/>
          <w:lang w:eastAsia="hr-HR"/>
        </w:rPr>
        <w:lastRenderedPageBreak/>
        <w:drawing>
          <wp:inline distT="0" distB="0" distL="0" distR="0" wp14:anchorId="2726A902" wp14:editId="112E7DC8">
            <wp:extent cx="5895833" cy="469342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IG_MCV_group.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2074" cy="4730230"/>
                    </a:xfrm>
                    <a:prstGeom prst="rect">
                      <a:avLst/>
                    </a:prstGeom>
                  </pic:spPr>
                </pic:pic>
              </a:graphicData>
            </a:graphic>
          </wp:inline>
        </w:drawing>
      </w:r>
    </w:p>
    <w:p w14:paraId="046695BA" w14:textId="77777777" w:rsidR="00600E89" w:rsidRPr="009E1E0E" w:rsidRDefault="00600E89" w:rsidP="00600E89">
      <w:pPr>
        <w:jc w:val="both"/>
        <w:rPr>
          <w:rFonts w:ascii="Times New Roman" w:hAnsi="Times New Roman" w:cs="Times New Roman"/>
          <w:sz w:val="20"/>
          <w:szCs w:val="24"/>
          <w:lang w:val="en-US"/>
        </w:rPr>
      </w:pPr>
      <w:r w:rsidRPr="009E1E0E">
        <w:rPr>
          <w:rFonts w:ascii="Times New Roman" w:hAnsi="Times New Roman" w:cs="Times New Roman"/>
          <w:sz w:val="20"/>
          <w:szCs w:val="24"/>
          <w:lang w:val="en-US"/>
        </w:rPr>
        <w:t xml:space="preserve">Fig. 11. Proportion of erythrocytes subpopulations (ES 1 - The smallest and most elongated erythrocytes; ES 2 - The biggest and most rounded erythrocytes; ES 3 - Average size and shape erythrocytes) in </w:t>
      </w:r>
      <w:proofErr w:type="spellStart"/>
      <w:r w:rsidRPr="009E1E0E">
        <w:rPr>
          <w:rFonts w:ascii="Times New Roman" w:hAnsi="Times New Roman" w:cs="Times New Roman"/>
          <w:sz w:val="20"/>
          <w:szCs w:val="24"/>
          <w:lang w:val="en-US"/>
        </w:rPr>
        <w:t>Pramenka</w:t>
      </w:r>
      <w:proofErr w:type="spellEnd"/>
      <w:r w:rsidRPr="009E1E0E">
        <w:rPr>
          <w:rFonts w:ascii="Times New Roman" w:hAnsi="Times New Roman" w:cs="Times New Roman"/>
          <w:sz w:val="20"/>
          <w:szCs w:val="24"/>
          <w:lang w:val="en-US"/>
        </w:rPr>
        <w:t xml:space="preserve"> breed sheep grouped by the mean corpuscular volume (MCV) values. </w:t>
      </w:r>
    </w:p>
    <w:p w14:paraId="6E8AA668" w14:textId="77777777" w:rsidR="00600E89" w:rsidRPr="009E1E0E" w:rsidRDefault="00600E89" w:rsidP="00600E89">
      <w:pPr>
        <w:jc w:val="both"/>
        <w:rPr>
          <w:rFonts w:ascii="Times New Roman" w:hAnsi="Times New Roman" w:cs="Times New Roman"/>
          <w:sz w:val="24"/>
          <w:szCs w:val="24"/>
          <w:lang w:val="en-US"/>
        </w:rPr>
      </w:pPr>
    </w:p>
    <w:p w14:paraId="581ED991" w14:textId="77777777" w:rsidR="00600E89" w:rsidRPr="009E1E0E" w:rsidRDefault="00600E89" w:rsidP="00600E89">
      <w:pPr>
        <w:jc w:val="center"/>
        <w:rPr>
          <w:rFonts w:ascii="Times New Roman" w:hAnsi="Times New Roman" w:cs="Times New Roman"/>
          <w:sz w:val="24"/>
          <w:szCs w:val="24"/>
          <w:lang w:val="en-US"/>
        </w:rPr>
      </w:pPr>
      <w:r w:rsidRPr="009E1E0E">
        <w:rPr>
          <w:rFonts w:ascii="Times New Roman" w:hAnsi="Times New Roman" w:cs="Times New Roman"/>
          <w:noProof/>
          <w:sz w:val="24"/>
          <w:szCs w:val="24"/>
          <w:lang w:eastAsia="hr-HR"/>
        </w:rPr>
        <w:lastRenderedPageBreak/>
        <w:drawing>
          <wp:inline distT="0" distB="0" distL="0" distR="0" wp14:anchorId="3F9C2325" wp14:editId="63FD12D6">
            <wp:extent cx="5855685" cy="4722324"/>
            <wp:effectExtent l="0" t="0" r="0" b="254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FIG_MCH_group.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17861" cy="4772466"/>
                    </a:xfrm>
                    <a:prstGeom prst="rect">
                      <a:avLst/>
                    </a:prstGeom>
                  </pic:spPr>
                </pic:pic>
              </a:graphicData>
            </a:graphic>
          </wp:inline>
        </w:drawing>
      </w:r>
    </w:p>
    <w:p w14:paraId="328D7E32" w14:textId="6012A8E2" w:rsidR="00600E89" w:rsidRPr="009E1E0E" w:rsidRDefault="00600E89" w:rsidP="00600E89">
      <w:pPr>
        <w:jc w:val="both"/>
        <w:rPr>
          <w:rFonts w:ascii="Times New Roman" w:hAnsi="Times New Roman" w:cs="Times New Roman"/>
          <w:sz w:val="20"/>
          <w:szCs w:val="24"/>
          <w:lang w:val="en-US"/>
        </w:rPr>
      </w:pPr>
      <w:r w:rsidRPr="009E1E0E">
        <w:rPr>
          <w:rFonts w:ascii="Times New Roman" w:hAnsi="Times New Roman" w:cs="Times New Roman"/>
          <w:sz w:val="20"/>
          <w:szCs w:val="24"/>
          <w:lang w:val="en-US"/>
        </w:rPr>
        <w:t xml:space="preserve">Fig. 12. Proportion of erythrocytes subpopulations (ES 1 - The smallest and most elongated erythrocytes; ES 2 - The biggest and most rounded erythrocytes; ES 3 - Average size and shape erythrocytes) in </w:t>
      </w:r>
      <w:proofErr w:type="spellStart"/>
      <w:r w:rsidRPr="009E1E0E">
        <w:rPr>
          <w:rFonts w:ascii="Times New Roman" w:hAnsi="Times New Roman" w:cs="Times New Roman"/>
          <w:sz w:val="20"/>
          <w:szCs w:val="24"/>
          <w:lang w:val="en-US"/>
        </w:rPr>
        <w:t>Pramenka</w:t>
      </w:r>
      <w:proofErr w:type="spellEnd"/>
      <w:r w:rsidRPr="009E1E0E">
        <w:rPr>
          <w:rFonts w:ascii="Times New Roman" w:hAnsi="Times New Roman" w:cs="Times New Roman"/>
          <w:sz w:val="20"/>
          <w:szCs w:val="24"/>
          <w:lang w:val="en-US"/>
        </w:rPr>
        <w:t xml:space="preserve"> breed sheep grouped by the mean corpuscular </w:t>
      </w:r>
      <w:r w:rsidR="008C5534" w:rsidRPr="009E1E0E">
        <w:rPr>
          <w:rFonts w:ascii="Times New Roman" w:hAnsi="Times New Roman" w:cs="Times New Roman"/>
          <w:sz w:val="20"/>
          <w:szCs w:val="24"/>
          <w:lang w:val="en-US"/>
        </w:rPr>
        <w:t>hemoglobin</w:t>
      </w:r>
      <w:r w:rsidRPr="009E1E0E">
        <w:rPr>
          <w:rFonts w:ascii="Times New Roman" w:hAnsi="Times New Roman" w:cs="Times New Roman"/>
          <w:sz w:val="20"/>
          <w:szCs w:val="24"/>
          <w:lang w:val="en-US"/>
        </w:rPr>
        <w:t xml:space="preserve"> (MCH) values. </w:t>
      </w:r>
    </w:p>
    <w:p w14:paraId="792F1AEE" w14:textId="77777777" w:rsidR="00600E89" w:rsidRPr="009E1E0E" w:rsidRDefault="00600E89" w:rsidP="00600E89">
      <w:pPr>
        <w:jc w:val="center"/>
        <w:rPr>
          <w:rFonts w:ascii="Times New Roman" w:hAnsi="Times New Roman" w:cs="Times New Roman"/>
          <w:sz w:val="24"/>
          <w:szCs w:val="24"/>
          <w:lang w:val="en-US"/>
        </w:rPr>
      </w:pPr>
      <w:r w:rsidRPr="009E1E0E">
        <w:rPr>
          <w:rFonts w:ascii="Times New Roman" w:hAnsi="Times New Roman" w:cs="Times New Roman"/>
          <w:noProof/>
          <w:sz w:val="24"/>
          <w:szCs w:val="24"/>
          <w:lang w:eastAsia="hr-HR"/>
        </w:rPr>
        <w:lastRenderedPageBreak/>
        <w:drawing>
          <wp:inline distT="0" distB="0" distL="0" distR="0" wp14:anchorId="7EC8981F" wp14:editId="7080CB2E">
            <wp:extent cx="5820770" cy="4647762"/>
            <wp:effectExtent l="0" t="0" r="8890" b="63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FIG_MCHC_group.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09775" cy="4718830"/>
                    </a:xfrm>
                    <a:prstGeom prst="rect">
                      <a:avLst/>
                    </a:prstGeom>
                  </pic:spPr>
                </pic:pic>
              </a:graphicData>
            </a:graphic>
          </wp:inline>
        </w:drawing>
      </w:r>
    </w:p>
    <w:p w14:paraId="1F290357" w14:textId="7EA7CCFA" w:rsidR="00600E89" w:rsidRPr="009E1E0E" w:rsidRDefault="00600E89" w:rsidP="00600E89">
      <w:pPr>
        <w:jc w:val="both"/>
        <w:rPr>
          <w:rFonts w:ascii="Times New Roman" w:hAnsi="Times New Roman" w:cs="Times New Roman"/>
          <w:sz w:val="20"/>
          <w:szCs w:val="24"/>
          <w:lang w:val="en-US"/>
        </w:rPr>
      </w:pPr>
      <w:r w:rsidRPr="009E1E0E">
        <w:rPr>
          <w:rFonts w:ascii="Times New Roman" w:hAnsi="Times New Roman" w:cs="Times New Roman"/>
          <w:sz w:val="20"/>
          <w:szCs w:val="24"/>
          <w:lang w:val="en-US"/>
        </w:rPr>
        <w:t xml:space="preserve">Fig. 13. Proportion of erythrocytes subpopulations (ES 1 - The smallest and most elongated erythrocytes; ES 2 - The biggest and most rounded erythrocytes; ES 3 - Average size and shape erythrocytes) in </w:t>
      </w:r>
      <w:proofErr w:type="spellStart"/>
      <w:r w:rsidRPr="009E1E0E">
        <w:rPr>
          <w:rFonts w:ascii="Times New Roman" w:hAnsi="Times New Roman" w:cs="Times New Roman"/>
          <w:sz w:val="20"/>
          <w:szCs w:val="24"/>
          <w:lang w:val="en-US"/>
        </w:rPr>
        <w:t>Pramenka</w:t>
      </w:r>
      <w:proofErr w:type="spellEnd"/>
      <w:r w:rsidRPr="009E1E0E">
        <w:rPr>
          <w:rFonts w:ascii="Times New Roman" w:hAnsi="Times New Roman" w:cs="Times New Roman"/>
          <w:sz w:val="20"/>
          <w:szCs w:val="24"/>
          <w:lang w:val="en-US"/>
        </w:rPr>
        <w:t xml:space="preserve"> breed sheep grouped by the mean corpuscular hemoglobin concentration (MCHC). </w:t>
      </w:r>
    </w:p>
    <w:p w14:paraId="0371E339" w14:textId="77777777" w:rsidR="00600E89" w:rsidRPr="009E1E0E" w:rsidRDefault="00600E89" w:rsidP="00600E89">
      <w:pPr>
        <w:jc w:val="both"/>
        <w:rPr>
          <w:rFonts w:ascii="Times New Roman" w:hAnsi="Times New Roman" w:cs="Times New Roman"/>
          <w:sz w:val="24"/>
          <w:szCs w:val="24"/>
          <w:lang w:val="en-US"/>
        </w:rPr>
      </w:pPr>
    </w:p>
    <w:p w14:paraId="4326A12D" w14:textId="77777777" w:rsidR="00600E89" w:rsidRPr="009E1E0E" w:rsidRDefault="00600E89" w:rsidP="00600E89">
      <w:pPr>
        <w:jc w:val="center"/>
        <w:rPr>
          <w:rFonts w:ascii="Times New Roman" w:hAnsi="Times New Roman" w:cs="Times New Roman"/>
          <w:sz w:val="24"/>
          <w:szCs w:val="24"/>
          <w:lang w:val="en-US"/>
        </w:rPr>
      </w:pPr>
      <w:r w:rsidRPr="009E1E0E">
        <w:rPr>
          <w:rFonts w:ascii="Times New Roman" w:hAnsi="Times New Roman" w:cs="Times New Roman"/>
          <w:noProof/>
          <w:sz w:val="24"/>
          <w:szCs w:val="24"/>
          <w:lang w:eastAsia="hr-HR"/>
        </w:rPr>
        <w:lastRenderedPageBreak/>
        <w:drawing>
          <wp:inline distT="0" distB="0" distL="0" distR="0" wp14:anchorId="17FF8F89" wp14:editId="42323CEE">
            <wp:extent cx="5895833" cy="4678852"/>
            <wp:effectExtent l="0" t="0" r="0" b="762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FIG_RDW_group.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935" cy="4717025"/>
                    </a:xfrm>
                    <a:prstGeom prst="rect">
                      <a:avLst/>
                    </a:prstGeom>
                  </pic:spPr>
                </pic:pic>
              </a:graphicData>
            </a:graphic>
          </wp:inline>
        </w:drawing>
      </w:r>
    </w:p>
    <w:p w14:paraId="3C022047" w14:textId="77777777" w:rsidR="00600E89" w:rsidRPr="009E1E0E" w:rsidRDefault="00600E89" w:rsidP="00600E89">
      <w:pPr>
        <w:jc w:val="both"/>
        <w:rPr>
          <w:rFonts w:ascii="Times New Roman" w:hAnsi="Times New Roman" w:cs="Times New Roman"/>
          <w:sz w:val="20"/>
          <w:szCs w:val="24"/>
          <w:lang w:val="en-US"/>
        </w:rPr>
      </w:pPr>
      <w:r w:rsidRPr="009E1E0E">
        <w:rPr>
          <w:rFonts w:ascii="Times New Roman" w:hAnsi="Times New Roman" w:cs="Times New Roman"/>
          <w:sz w:val="20"/>
          <w:szCs w:val="24"/>
          <w:lang w:val="en-US"/>
        </w:rPr>
        <w:t xml:space="preserve">Fig. 14. Proportion of erythrocytes subpopulations (ES 1 - The smallest and most elongated erythrocytes; ES 2 - The biggest and most rounded erythrocytes; ES 3 - Average size and shape erythrocytes) in </w:t>
      </w:r>
      <w:proofErr w:type="spellStart"/>
      <w:r w:rsidRPr="009E1E0E">
        <w:rPr>
          <w:rFonts w:ascii="Times New Roman" w:hAnsi="Times New Roman" w:cs="Times New Roman"/>
          <w:sz w:val="20"/>
          <w:szCs w:val="24"/>
          <w:lang w:val="en-US"/>
        </w:rPr>
        <w:t>Pramenka</w:t>
      </w:r>
      <w:proofErr w:type="spellEnd"/>
      <w:r w:rsidRPr="009E1E0E">
        <w:rPr>
          <w:rFonts w:ascii="Times New Roman" w:hAnsi="Times New Roman" w:cs="Times New Roman"/>
          <w:sz w:val="20"/>
          <w:szCs w:val="24"/>
          <w:lang w:val="en-US"/>
        </w:rPr>
        <w:t xml:space="preserve"> breed sheep grouped by the percentage of red cell distribution width (RDW). </w:t>
      </w:r>
    </w:p>
    <w:p w14:paraId="389D10F8" w14:textId="77777777" w:rsidR="00600E89" w:rsidRPr="009E1E0E" w:rsidRDefault="00600E89" w:rsidP="00600E89">
      <w:pPr>
        <w:jc w:val="center"/>
        <w:rPr>
          <w:rFonts w:ascii="Times New Roman" w:hAnsi="Times New Roman" w:cs="Times New Roman"/>
          <w:sz w:val="24"/>
          <w:szCs w:val="24"/>
          <w:lang w:val="en-US"/>
        </w:rPr>
      </w:pPr>
      <w:r w:rsidRPr="009E1E0E">
        <w:rPr>
          <w:rFonts w:ascii="Times New Roman" w:hAnsi="Times New Roman" w:cs="Times New Roman"/>
          <w:noProof/>
          <w:sz w:val="24"/>
          <w:szCs w:val="24"/>
          <w:lang w:eastAsia="hr-HR"/>
        </w:rPr>
        <w:lastRenderedPageBreak/>
        <w:drawing>
          <wp:inline distT="0" distB="0" distL="0" distR="0" wp14:anchorId="1C585F37" wp14:editId="054971EA">
            <wp:extent cx="5871449" cy="4691797"/>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IG_Age_group.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01998" cy="4716208"/>
                    </a:xfrm>
                    <a:prstGeom prst="rect">
                      <a:avLst/>
                    </a:prstGeom>
                  </pic:spPr>
                </pic:pic>
              </a:graphicData>
            </a:graphic>
          </wp:inline>
        </w:drawing>
      </w:r>
    </w:p>
    <w:p w14:paraId="7CA0D760" w14:textId="77777777" w:rsidR="00600E89" w:rsidRPr="009E1E0E" w:rsidRDefault="00600E89" w:rsidP="00600E89">
      <w:pPr>
        <w:jc w:val="both"/>
        <w:rPr>
          <w:rFonts w:ascii="Times New Roman" w:hAnsi="Times New Roman" w:cs="Times New Roman"/>
          <w:sz w:val="20"/>
          <w:szCs w:val="24"/>
          <w:lang w:val="en-US"/>
        </w:rPr>
      </w:pPr>
      <w:r w:rsidRPr="009E1E0E">
        <w:rPr>
          <w:rFonts w:ascii="Times New Roman" w:hAnsi="Times New Roman" w:cs="Times New Roman"/>
          <w:sz w:val="20"/>
          <w:szCs w:val="24"/>
          <w:lang w:val="en-US"/>
        </w:rPr>
        <w:t xml:space="preserve">Fig. 15. Proportion of erythrocytes subpopulations (ES 1 - The smallest and most elongated erythrocytes; ES 2 - The biggest and most rounded erythrocytes; ES 3 - Average size and shape erythrocytes) in </w:t>
      </w:r>
      <w:proofErr w:type="spellStart"/>
      <w:r w:rsidRPr="009E1E0E">
        <w:rPr>
          <w:rFonts w:ascii="Times New Roman" w:hAnsi="Times New Roman" w:cs="Times New Roman"/>
          <w:sz w:val="20"/>
          <w:szCs w:val="24"/>
          <w:lang w:val="en-US"/>
        </w:rPr>
        <w:t>Pramenka</w:t>
      </w:r>
      <w:proofErr w:type="spellEnd"/>
      <w:r w:rsidRPr="009E1E0E">
        <w:rPr>
          <w:rFonts w:ascii="Times New Roman" w:hAnsi="Times New Roman" w:cs="Times New Roman"/>
          <w:sz w:val="20"/>
          <w:szCs w:val="24"/>
          <w:lang w:val="en-US"/>
        </w:rPr>
        <w:t xml:space="preserve"> breed sheep grouped by age. </w:t>
      </w:r>
    </w:p>
    <w:p w14:paraId="4173838C" w14:textId="77777777" w:rsidR="00600E89" w:rsidRPr="009E1E0E" w:rsidRDefault="00600E89" w:rsidP="00600E89">
      <w:pPr>
        <w:rPr>
          <w:rFonts w:ascii="Times New Roman" w:hAnsi="Times New Roman" w:cs="Times New Roman"/>
          <w:sz w:val="24"/>
          <w:szCs w:val="24"/>
          <w:lang w:val="en-US"/>
        </w:rPr>
      </w:pPr>
    </w:p>
    <w:p w14:paraId="078A6D80" w14:textId="77777777" w:rsidR="00600E89" w:rsidRPr="009E1E0E" w:rsidRDefault="00600E89" w:rsidP="00600E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US"/>
        </w:rPr>
      </w:pPr>
    </w:p>
    <w:p w14:paraId="64978098" w14:textId="77777777" w:rsidR="00600E89" w:rsidRPr="009E1E0E" w:rsidRDefault="00600E89" w:rsidP="00600E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US"/>
        </w:rPr>
      </w:pPr>
    </w:p>
    <w:p w14:paraId="232D30CB" w14:textId="77777777" w:rsidR="00600E89" w:rsidRPr="009E1E0E" w:rsidRDefault="00600E89" w:rsidP="00600E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US"/>
        </w:rPr>
      </w:pPr>
    </w:p>
    <w:p w14:paraId="17B5B2F7" w14:textId="77777777" w:rsidR="00600E89" w:rsidRPr="009E1E0E" w:rsidRDefault="00600E89" w:rsidP="00600E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US"/>
        </w:rPr>
      </w:pPr>
    </w:p>
    <w:p w14:paraId="309F71B1" w14:textId="77777777" w:rsidR="00600E89" w:rsidRPr="009E1E0E" w:rsidRDefault="00600E89" w:rsidP="00600E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US"/>
        </w:rPr>
      </w:pPr>
    </w:p>
    <w:p w14:paraId="6FD96379" w14:textId="77777777" w:rsidR="00600E89" w:rsidRPr="009E1E0E" w:rsidRDefault="00600E89" w:rsidP="00600E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US"/>
        </w:rPr>
      </w:pPr>
    </w:p>
    <w:p w14:paraId="01CA0070" w14:textId="77777777" w:rsidR="00600E89" w:rsidRPr="009E1E0E" w:rsidRDefault="00600E89" w:rsidP="00600E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US"/>
        </w:rPr>
      </w:pPr>
    </w:p>
    <w:p w14:paraId="3D7F7652" w14:textId="77777777" w:rsidR="00600E89" w:rsidRPr="009E1E0E" w:rsidRDefault="00600E89" w:rsidP="00600E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US"/>
        </w:rPr>
      </w:pPr>
    </w:p>
    <w:p w14:paraId="5DEAF305" w14:textId="77777777" w:rsidR="00600E89" w:rsidRPr="009E1E0E" w:rsidRDefault="00600E89" w:rsidP="00600E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US"/>
        </w:rPr>
      </w:pPr>
    </w:p>
    <w:p w14:paraId="1979DF62" w14:textId="77777777" w:rsidR="00600E89" w:rsidRPr="009E1E0E" w:rsidRDefault="00600E89" w:rsidP="00600E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US"/>
        </w:rPr>
      </w:pPr>
    </w:p>
    <w:p w14:paraId="737B80E6" w14:textId="77777777" w:rsidR="00600E89" w:rsidRPr="009E1E0E" w:rsidRDefault="00600E89" w:rsidP="00600E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US"/>
        </w:rPr>
      </w:pPr>
    </w:p>
    <w:p w14:paraId="640CF0A3" w14:textId="77777777" w:rsidR="00600E89" w:rsidRPr="009E1E0E" w:rsidRDefault="00600E89" w:rsidP="00600E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US"/>
        </w:rPr>
      </w:pPr>
    </w:p>
    <w:p w14:paraId="5F788B6F" w14:textId="64CC0673" w:rsidR="00600E89" w:rsidRPr="009147A0" w:rsidRDefault="009147A0" w:rsidP="0092768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
          <w:sz w:val="24"/>
          <w:szCs w:val="24"/>
          <w:lang w:val="en-US"/>
        </w:rPr>
      </w:pPr>
      <w:r w:rsidRPr="009147A0">
        <w:rPr>
          <w:rFonts w:ascii="Times New Roman" w:hAnsi="Times New Roman" w:cs="Times New Roman"/>
          <w:b/>
          <w:sz w:val="24"/>
          <w:szCs w:val="24"/>
          <w:lang w:val="en-US"/>
        </w:rPr>
        <w:lastRenderedPageBreak/>
        <w:tab/>
      </w:r>
      <w:r w:rsidR="00921ED3" w:rsidRPr="009147A0">
        <w:rPr>
          <w:rFonts w:ascii="Times New Roman" w:hAnsi="Times New Roman" w:cs="Times New Roman"/>
          <w:b/>
          <w:sz w:val="24"/>
          <w:szCs w:val="24"/>
          <w:lang w:val="en-US"/>
        </w:rPr>
        <w:t xml:space="preserve">5. </w:t>
      </w:r>
      <w:r w:rsidR="00600E89" w:rsidRPr="009147A0">
        <w:rPr>
          <w:rFonts w:ascii="Times New Roman" w:hAnsi="Times New Roman" w:cs="Times New Roman"/>
          <w:b/>
          <w:sz w:val="24"/>
          <w:szCs w:val="24"/>
          <w:lang w:val="en-US"/>
        </w:rPr>
        <w:t>DISCUSSION</w:t>
      </w:r>
    </w:p>
    <w:p w14:paraId="7BC63DC3" w14:textId="132DCBF1" w:rsidR="007F2AE8" w:rsidRDefault="00A64EF3" w:rsidP="007F2AE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rPr>
          <w:rFonts w:ascii="Times New Roman" w:hAnsi="Times New Roman" w:cs="Times New Roman"/>
          <w:sz w:val="24"/>
          <w:szCs w:val="24"/>
          <w:lang w:val="en-US"/>
        </w:rPr>
        <w:tab/>
      </w:r>
      <w:r w:rsidR="007F2AE8" w:rsidRPr="00B36C30">
        <w:rPr>
          <w:rFonts w:ascii="Times New Roman" w:hAnsi="Times New Roman" w:cs="Times New Roman"/>
          <w:sz w:val="24"/>
          <w:szCs w:val="24"/>
          <w:lang w:val="en-US"/>
        </w:rPr>
        <w:t>Modification of erythrocyte morphology is clinically important in hematology and medicine.</w:t>
      </w:r>
      <w:r w:rsidR="007F2AE8">
        <w:rPr>
          <w:rFonts w:ascii="Times New Roman" w:hAnsi="Times New Roman" w:cs="Times New Roman"/>
          <w:sz w:val="24"/>
          <w:szCs w:val="24"/>
          <w:lang w:val="en-US"/>
        </w:rPr>
        <w:t xml:space="preserve"> In addition, RBCs</w:t>
      </w:r>
      <w:r w:rsidR="007F2AE8" w:rsidRPr="009E1E0E">
        <w:rPr>
          <w:rFonts w:ascii="Times New Roman" w:hAnsi="Times New Roman" w:cs="Times New Roman"/>
          <w:sz w:val="24"/>
          <w:szCs w:val="24"/>
          <w:lang w:val="en-US"/>
        </w:rPr>
        <w:t xml:space="preserve"> morphology is </w:t>
      </w:r>
      <w:r w:rsidRPr="009E1E0E">
        <w:rPr>
          <w:rFonts w:ascii="Times New Roman" w:hAnsi="Times New Roman" w:cs="Times New Roman"/>
          <w:sz w:val="24"/>
          <w:szCs w:val="24"/>
          <w:lang w:val="en-US"/>
        </w:rPr>
        <w:t xml:space="preserve">often </w:t>
      </w:r>
      <w:r w:rsidR="007F2AE8" w:rsidRPr="009E1E0E">
        <w:rPr>
          <w:rFonts w:ascii="Times New Roman" w:hAnsi="Times New Roman" w:cs="Times New Roman"/>
          <w:sz w:val="24"/>
          <w:szCs w:val="24"/>
          <w:lang w:val="en-US"/>
        </w:rPr>
        <w:t xml:space="preserve">an important aid in establishing a diagnosis regarding the cause of anemia, and it is sometimes helpful in establishing the diagnosis of other disorders as well. </w:t>
      </w:r>
      <w:r w:rsidR="007F2AE8" w:rsidRPr="00B36C30">
        <w:rPr>
          <w:rFonts w:ascii="Times New Roman" w:hAnsi="Times New Roman" w:cs="Times New Roman"/>
          <w:sz w:val="24"/>
          <w:szCs w:val="24"/>
          <w:lang w:val="en-US"/>
        </w:rPr>
        <w:t xml:space="preserve">Its detection is routinely performed by subjective microscopic evaluation, which is difficult and strongly dependent on the operator’s expertise. </w:t>
      </w:r>
      <w:r>
        <w:rPr>
          <w:rFonts w:ascii="Times New Roman" w:hAnsi="Times New Roman" w:cs="Times New Roman"/>
          <w:sz w:val="24"/>
          <w:szCs w:val="24"/>
          <w:lang w:val="en-US"/>
        </w:rPr>
        <w:t>Therefore, it is necessary to implement t</w:t>
      </w:r>
      <w:r w:rsidR="007F2AE8" w:rsidRPr="00B36C30">
        <w:rPr>
          <w:rFonts w:ascii="Times New Roman" w:hAnsi="Times New Roman" w:cs="Times New Roman"/>
          <w:sz w:val="24"/>
          <w:szCs w:val="24"/>
          <w:lang w:val="en-US"/>
        </w:rPr>
        <w:t>he automated methodology to analyze erythrocyte cell shape modification to support and improve the operator’s capability and expedite measurements</w:t>
      </w:r>
      <w:r>
        <w:rPr>
          <w:rFonts w:ascii="Times New Roman" w:hAnsi="Times New Roman" w:cs="Times New Roman"/>
          <w:sz w:val="24"/>
          <w:szCs w:val="24"/>
          <w:lang w:val="en-US"/>
        </w:rPr>
        <w:t xml:space="preserve"> </w:t>
      </w:r>
      <w:r w:rsidR="007F2AE8">
        <w:rPr>
          <w:rFonts w:ascii="Times New Roman" w:hAnsi="Times New Roman" w:cs="Times New Roman"/>
          <w:sz w:val="24"/>
          <w:szCs w:val="24"/>
          <w:lang w:val="en-US"/>
        </w:rPr>
        <w:t>(</w:t>
      </w:r>
      <w:r w:rsidR="007F2AE8" w:rsidRPr="00654AE9">
        <w:rPr>
          <w:rFonts w:ascii="Times New Roman" w:hAnsi="Times New Roman" w:cs="Times New Roman"/>
          <w:sz w:val="24"/>
          <w:szCs w:val="24"/>
          <w:lang w:val="en-US"/>
        </w:rPr>
        <w:t>ALBERTINI</w:t>
      </w:r>
      <w:r w:rsidR="007F2AE8">
        <w:rPr>
          <w:rFonts w:ascii="Times New Roman" w:hAnsi="Times New Roman" w:cs="Times New Roman"/>
          <w:sz w:val="24"/>
          <w:szCs w:val="24"/>
          <w:lang w:val="en-US"/>
        </w:rPr>
        <w:t xml:space="preserve"> et al., 2003; ADILI et al., 2016)</w:t>
      </w:r>
      <w:r w:rsidR="007F2AE8" w:rsidRPr="00B36C30">
        <w:rPr>
          <w:rFonts w:ascii="Times New Roman" w:hAnsi="Times New Roman" w:cs="Times New Roman"/>
          <w:sz w:val="24"/>
          <w:szCs w:val="24"/>
          <w:lang w:val="en-US"/>
        </w:rPr>
        <w:t>.</w:t>
      </w:r>
      <w:r w:rsidR="007F2AE8">
        <w:rPr>
          <w:rFonts w:ascii="Times New Roman" w:hAnsi="Times New Roman" w:cs="Times New Roman"/>
          <w:sz w:val="24"/>
          <w:szCs w:val="24"/>
          <w:lang w:val="en-US"/>
        </w:rPr>
        <w:t xml:space="preserve"> </w:t>
      </w:r>
      <w:r w:rsidR="007F2AE8" w:rsidRPr="009E1E0E">
        <w:rPr>
          <w:rFonts w:ascii="Times New Roman" w:hAnsi="Times New Roman" w:cs="Times New Roman"/>
          <w:sz w:val="24"/>
          <w:szCs w:val="24"/>
          <w:lang w:val="en-US"/>
        </w:rPr>
        <w:t xml:space="preserve">The interpretation of </w:t>
      </w:r>
      <w:r w:rsidR="007F2AE8">
        <w:rPr>
          <w:rFonts w:ascii="Times New Roman" w:hAnsi="Times New Roman" w:cs="Times New Roman"/>
          <w:sz w:val="24"/>
          <w:szCs w:val="24"/>
          <w:lang w:val="en-US"/>
        </w:rPr>
        <w:t>RBCs</w:t>
      </w:r>
      <w:r w:rsidR="007F2AE8" w:rsidRPr="009E1E0E">
        <w:rPr>
          <w:rFonts w:ascii="Times New Roman" w:hAnsi="Times New Roman" w:cs="Times New Roman"/>
          <w:sz w:val="24"/>
          <w:szCs w:val="24"/>
          <w:lang w:val="en-US"/>
        </w:rPr>
        <w:t xml:space="preserve"> morphology should be made in conjunction with other quantitative data</w:t>
      </w:r>
      <w:r w:rsidR="007F2AE8">
        <w:rPr>
          <w:rFonts w:ascii="Times New Roman" w:hAnsi="Times New Roman" w:cs="Times New Roman"/>
          <w:sz w:val="24"/>
          <w:szCs w:val="24"/>
          <w:lang w:val="en-US"/>
        </w:rPr>
        <w:t xml:space="preserve"> from the complete blood count </w:t>
      </w:r>
      <w:r w:rsidR="007F2AE8" w:rsidRPr="009E1E0E">
        <w:rPr>
          <w:rFonts w:ascii="Times New Roman" w:hAnsi="Times New Roman" w:cs="Times New Roman"/>
          <w:sz w:val="24"/>
          <w:szCs w:val="24"/>
          <w:lang w:val="en-US"/>
        </w:rPr>
        <w:t>(</w:t>
      </w:r>
      <w:r w:rsidR="007F2AE8" w:rsidRPr="009E1E0E">
        <w:rPr>
          <w:rFonts w:ascii="Times New Roman" w:hAnsi="Times New Roman" w:cs="Times New Roman"/>
          <w:sz w:val="24"/>
          <w:szCs w:val="19"/>
          <w:lang w:val="en-US"/>
        </w:rPr>
        <w:t>THRALL, 2012</w:t>
      </w:r>
      <w:r w:rsidR="007F2AE8" w:rsidRPr="009E1E0E">
        <w:rPr>
          <w:rFonts w:ascii="Times New Roman" w:hAnsi="Times New Roman" w:cs="Times New Roman"/>
          <w:sz w:val="24"/>
          <w:szCs w:val="24"/>
          <w:lang w:val="en-US"/>
        </w:rPr>
        <w:t>)</w:t>
      </w:r>
      <w:r w:rsidR="007F2AE8">
        <w:t>.</w:t>
      </w:r>
    </w:p>
    <w:p w14:paraId="7F3C63FD" w14:textId="515258F8" w:rsidR="007F2AE8" w:rsidRPr="002B7685" w:rsidRDefault="007F2AE8" w:rsidP="00E1300C">
      <w:pPr>
        <w:autoSpaceDE w:val="0"/>
        <w:autoSpaceDN w:val="0"/>
        <w:adjustRightInd w:val="0"/>
        <w:spacing w:line="360" w:lineRule="auto"/>
        <w:ind w:firstLine="709"/>
        <w:jc w:val="both"/>
        <w:rPr>
          <w:rFonts w:ascii="Times New Roman" w:hAnsi="Times New Roman" w:cs="Times New Roman"/>
          <w:sz w:val="24"/>
          <w:szCs w:val="24"/>
          <w:lang w:val="en-US"/>
        </w:rPr>
      </w:pPr>
      <w:r w:rsidRPr="009D4AD9">
        <w:rPr>
          <w:rFonts w:ascii="Times New Roman" w:hAnsi="Times New Roman" w:cs="Times New Roman"/>
          <w:sz w:val="24"/>
          <w:szCs w:val="24"/>
          <w:lang w:val="en-US"/>
        </w:rPr>
        <w:t xml:space="preserve">Data from RBCs morphometric size and shape parameters in </w:t>
      </w:r>
      <w:proofErr w:type="spellStart"/>
      <w:r w:rsidRPr="009D4AD9">
        <w:rPr>
          <w:rFonts w:ascii="Times New Roman" w:hAnsi="Times New Roman" w:cs="Times New Roman"/>
          <w:sz w:val="24"/>
          <w:szCs w:val="24"/>
          <w:lang w:val="en-US"/>
        </w:rPr>
        <w:t>Pramenka</w:t>
      </w:r>
      <w:proofErr w:type="spellEnd"/>
      <w:r w:rsidRPr="009D4AD9">
        <w:rPr>
          <w:rFonts w:ascii="Times New Roman" w:hAnsi="Times New Roman" w:cs="Times New Roman"/>
          <w:sz w:val="24"/>
          <w:szCs w:val="24"/>
          <w:lang w:val="en-US"/>
        </w:rPr>
        <w:t xml:space="preserve"> sheep breed in general have not been investigated as well as only few RBCs morphometric size parameters </w:t>
      </w:r>
      <w:r>
        <w:rPr>
          <w:rFonts w:ascii="Times New Roman" w:hAnsi="Times New Roman" w:cs="Times New Roman"/>
          <w:sz w:val="24"/>
          <w:szCs w:val="24"/>
          <w:lang w:val="en-US"/>
        </w:rPr>
        <w:t>(</w:t>
      </w:r>
      <w:r w:rsidRPr="009D4AD9">
        <w:rPr>
          <w:rFonts w:ascii="Times New Roman" w:hAnsi="Times New Roman" w:cs="Times New Roman"/>
          <w:sz w:val="24"/>
          <w:szCs w:val="24"/>
          <w:lang w:val="en-US"/>
        </w:rPr>
        <w:t xml:space="preserve">diameter, circumference, and the </w:t>
      </w:r>
      <w:r>
        <w:rPr>
          <w:rFonts w:ascii="Times New Roman" w:hAnsi="Times New Roman" w:cs="Times New Roman"/>
          <w:sz w:val="24"/>
          <w:szCs w:val="24"/>
          <w:lang w:val="en-US"/>
        </w:rPr>
        <w:t xml:space="preserve">area) </w:t>
      </w:r>
      <w:r w:rsidRPr="009D4AD9">
        <w:rPr>
          <w:rFonts w:ascii="Times New Roman" w:hAnsi="Times New Roman" w:cs="Times New Roman"/>
          <w:sz w:val="24"/>
          <w:szCs w:val="24"/>
          <w:lang w:val="en-US"/>
        </w:rPr>
        <w:t xml:space="preserve">in sheep have been determined. </w:t>
      </w:r>
      <w:r w:rsidRPr="0024715B">
        <w:rPr>
          <w:rFonts w:ascii="Times New Roman" w:hAnsi="Times New Roman" w:cs="Times New Roman"/>
          <w:sz w:val="24"/>
          <w:szCs w:val="24"/>
          <w:lang w:val="en-US"/>
        </w:rPr>
        <w:t xml:space="preserve">Therefore, according to the above </w:t>
      </w:r>
      <w:r>
        <w:rPr>
          <w:rFonts w:ascii="Times New Roman" w:hAnsi="Times New Roman" w:cs="Times New Roman"/>
          <w:sz w:val="24"/>
          <w:szCs w:val="24"/>
          <w:lang w:val="en-US"/>
        </w:rPr>
        <w:t>mentioned results of this study</w:t>
      </w:r>
      <w:r w:rsidR="00A64EF3">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24715B">
        <w:rPr>
          <w:rFonts w:ascii="Times New Roman" w:hAnsi="Times New Roman" w:cs="Times New Roman"/>
          <w:sz w:val="24"/>
          <w:szCs w:val="24"/>
          <w:lang w:val="en-US"/>
        </w:rPr>
        <w:t xml:space="preserve">most of the investigated morphometric </w:t>
      </w:r>
      <w:r>
        <w:rPr>
          <w:rFonts w:ascii="Times New Roman" w:hAnsi="Times New Roman" w:cs="Times New Roman"/>
          <w:sz w:val="24"/>
          <w:szCs w:val="24"/>
          <w:lang w:val="en-US"/>
        </w:rPr>
        <w:t>parameters</w:t>
      </w:r>
      <w:r w:rsidRPr="0024715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values </w:t>
      </w:r>
      <w:r w:rsidRPr="0024715B">
        <w:rPr>
          <w:rFonts w:ascii="Times New Roman" w:hAnsi="Times New Roman" w:cs="Times New Roman"/>
          <w:sz w:val="24"/>
          <w:szCs w:val="24"/>
          <w:lang w:val="en-US"/>
        </w:rPr>
        <w:t xml:space="preserve">cannot be compared. In addition, </w:t>
      </w:r>
      <w:r>
        <w:rPr>
          <w:rFonts w:ascii="Times New Roman" w:hAnsi="Times New Roman" w:cs="Times New Roman"/>
          <w:sz w:val="24"/>
          <w:szCs w:val="24"/>
          <w:lang w:val="en-US"/>
        </w:rPr>
        <w:t xml:space="preserve">the </w:t>
      </w:r>
      <w:r w:rsidRPr="0024715B">
        <w:rPr>
          <w:rFonts w:ascii="Times New Roman" w:hAnsi="Times New Roman" w:cs="Times New Roman"/>
          <w:sz w:val="24"/>
          <w:szCs w:val="24"/>
          <w:lang w:val="en-US"/>
        </w:rPr>
        <w:t xml:space="preserve">most of the studied parameters </w:t>
      </w:r>
      <w:r>
        <w:rPr>
          <w:rFonts w:ascii="Times New Roman" w:hAnsi="Times New Roman" w:cs="Times New Roman"/>
          <w:sz w:val="24"/>
          <w:szCs w:val="24"/>
          <w:lang w:val="en-US"/>
        </w:rPr>
        <w:t xml:space="preserve">in this study </w:t>
      </w:r>
      <w:r w:rsidRPr="0024715B">
        <w:rPr>
          <w:rFonts w:ascii="Times New Roman" w:hAnsi="Times New Roman" w:cs="Times New Roman"/>
          <w:sz w:val="24"/>
          <w:szCs w:val="24"/>
          <w:lang w:val="en-US"/>
        </w:rPr>
        <w:t xml:space="preserve">is not determined in domestic animals, and due to large differences in the morphology of </w:t>
      </w:r>
      <w:r>
        <w:rPr>
          <w:rFonts w:ascii="Times New Roman" w:hAnsi="Times New Roman" w:cs="Times New Roman"/>
          <w:sz w:val="24"/>
          <w:szCs w:val="24"/>
          <w:lang w:val="en-US"/>
        </w:rPr>
        <w:t>RBCs</w:t>
      </w:r>
      <w:r w:rsidRPr="0024715B">
        <w:rPr>
          <w:rFonts w:ascii="Times New Roman" w:hAnsi="Times New Roman" w:cs="Times New Roman"/>
          <w:sz w:val="24"/>
          <w:szCs w:val="24"/>
          <w:lang w:val="en-US"/>
        </w:rPr>
        <w:t xml:space="preserve"> between species, </w:t>
      </w:r>
      <w:r>
        <w:rPr>
          <w:rFonts w:ascii="Times New Roman" w:hAnsi="Times New Roman" w:cs="Times New Roman"/>
          <w:sz w:val="24"/>
          <w:szCs w:val="24"/>
          <w:lang w:val="en-US"/>
        </w:rPr>
        <w:t xml:space="preserve">the obtained results </w:t>
      </w:r>
      <w:r w:rsidRPr="0024715B">
        <w:rPr>
          <w:rFonts w:ascii="Times New Roman" w:hAnsi="Times New Roman" w:cs="Times New Roman"/>
          <w:sz w:val="24"/>
          <w:szCs w:val="24"/>
          <w:lang w:val="en-US"/>
        </w:rPr>
        <w:t xml:space="preserve">can be compared with the data available </w:t>
      </w:r>
      <w:r>
        <w:rPr>
          <w:rFonts w:ascii="Times New Roman" w:hAnsi="Times New Roman" w:cs="Times New Roman"/>
          <w:sz w:val="24"/>
          <w:szCs w:val="24"/>
          <w:lang w:val="en-US"/>
        </w:rPr>
        <w:t>for humans and</w:t>
      </w:r>
      <w:r w:rsidRPr="0024715B">
        <w:rPr>
          <w:rFonts w:ascii="Times New Roman" w:hAnsi="Times New Roman" w:cs="Times New Roman"/>
          <w:sz w:val="24"/>
          <w:szCs w:val="24"/>
          <w:lang w:val="en-US"/>
        </w:rPr>
        <w:t xml:space="preserve"> other species. </w:t>
      </w:r>
      <w:r w:rsidRPr="00B05E86">
        <w:rPr>
          <w:rFonts w:ascii="Times New Roman" w:hAnsi="Times New Roman" w:cs="Times New Roman"/>
          <w:sz w:val="24"/>
          <w:szCs w:val="24"/>
          <w:lang w:val="en-US"/>
        </w:rPr>
        <w:t>The morphometri</w:t>
      </w:r>
      <w:r>
        <w:rPr>
          <w:rFonts w:ascii="Times New Roman" w:hAnsi="Times New Roman" w:cs="Times New Roman"/>
          <w:sz w:val="24"/>
          <w:szCs w:val="24"/>
          <w:lang w:val="en-US"/>
        </w:rPr>
        <w:t xml:space="preserve">c study of red blood cell seems </w:t>
      </w:r>
      <w:r w:rsidRPr="00B05E86">
        <w:rPr>
          <w:rFonts w:ascii="Times New Roman" w:hAnsi="Times New Roman" w:cs="Times New Roman"/>
          <w:sz w:val="24"/>
          <w:szCs w:val="24"/>
          <w:lang w:val="en-US"/>
        </w:rPr>
        <w:t>to show that the diameter,</w:t>
      </w:r>
      <w:r>
        <w:rPr>
          <w:rFonts w:ascii="Times New Roman" w:hAnsi="Times New Roman" w:cs="Times New Roman"/>
          <w:sz w:val="24"/>
          <w:szCs w:val="24"/>
          <w:lang w:val="en-US"/>
        </w:rPr>
        <w:t xml:space="preserve"> the circumference, and area </w:t>
      </w:r>
      <w:r w:rsidRPr="00B05E86">
        <w:rPr>
          <w:rFonts w:ascii="Times New Roman" w:hAnsi="Times New Roman" w:cs="Times New Roman"/>
          <w:sz w:val="24"/>
          <w:szCs w:val="24"/>
          <w:lang w:val="en-US"/>
        </w:rPr>
        <w:t xml:space="preserve">of erythrocytes </w:t>
      </w:r>
      <w:r>
        <w:rPr>
          <w:rFonts w:ascii="Times New Roman" w:hAnsi="Times New Roman" w:cs="Times New Roman"/>
          <w:sz w:val="24"/>
          <w:szCs w:val="24"/>
          <w:lang w:val="en-US"/>
        </w:rPr>
        <w:t xml:space="preserve">have a significant influence on </w:t>
      </w:r>
      <w:r w:rsidRPr="00B05E86">
        <w:rPr>
          <w:rFonts w:ascii="Times New Roman" w:hAnsi="Times New Roman" w:cs="Times New Roman"/>
          <w:sz w:val="24"/>
          <w:szCs w:val="24"/>
          <w:lang w:val="en-US"/>
        </w:rPr>
        <w:t>the determination of t</w:t>
      </w:r>
      <w:r>
        <w:rPr>
          <w:rFonts w:ascii="Times New Roman" w:hAnsi="Times New Roman" w:cs="Times New Roman"/>
          <w:sz w:val="24"/>
          <w:szCs w:val="24"/>
          <w:lang w:val="en-US"/>
        </w:rPr>
        <w:t>he species of domestic animals. T</w:t>
      </w:r>
      <w:r w:rsidRPr="00B05E86">
        <w:rPr>
          <w:rFonts w:ascii="Times New Roman" w:hAnsi="Times New Roman" w:cs="Times New Roman"/>
          <w:sz w:val="24"/>
          <w:szCs w:val="24"/>
          <w:lang w:val="en-US"/>
        </w:rPr>
        <w:t xml:space="preserve">he </w:t>
      </w:r>
      <w:r>
        <w:rPr>
          <w:rFonts w:ascii="Times New Roman" w:hAnsi="Times New Roman" w:cs="Times New Roman"/>
          <w:sz w:val="24"/>
          <w:szCs w:val="24"/>
          <w:lang w:val="en-US"/>
        </w:rPr>
        <w:t xml:space="preserve">RBCs size </w:t>
      </w:r>
      <w:r w:rsidRPr="00B05E86">
        <w:rPr>
          <w:rFonts w:ascii="Times New Roman" w:hAnsi="Times New Roman" w:cs="Times New Roman"/>
          <w:sz w:val="24"/>
          <w:szCs w:val="24"/>
          <w:lang w:val="en-US"/>
        </w:rPr>
        <w:t>differs among animal species</w:t>
      </w:r>
      <w:r>
        <w:rPr>
          <w:rFonts w:ascii="Times New Roman" w:hAnsi="Times New Roman" w:cs="Times New Roman"/>
          <w:sz w:val="24"/>
          <w:szCs w:val="24"/>
          <w:lang w:val="en-US"/>
        </w:rPr>
        <w:t xml:space="preserve">, so, the size </w:t>
      </w:r>
      <w:r w:rsidRPr="00B05E86">
        <w:rPr>
          <w:rFonts w:ascii="Times New Roman" w:hAnsi="Times New Roman" w:cs="Times New Roman"/>
          <w:sz w:val="24"/>
          <w:szCs w:val="24"/>
          <w:lang w:val="en-US"/>
        </w:rPr>
        <w:t xml:space="preserve">of </w:t>
      </w:r>
      <w:r>
        <w:rPr>
          <w:rFonts w:ascii="Times New Roman" w:hAnsi="Times New Roman" w:cs="Times New Roman"/>
          <w:sz w:val="24"/>
          <w:szCs w:val="24"/>
          <w:lang w:val="en-US"/>
        </w:rPr>
        <w:t>RBCs</w:t>
      </w:r>
      <w:r w:rsidRPr="00B05E86">
        <w:rPr>
          <w:rFonts w:ascii="Times New Roman" w:hAnsi="Times New Roman" w:cs="Times New Roman"/>
          <w:sz w:val="24"/>
          <w:szCs w:val="24"/>
          <w:lang w:val="en-US"/>
        </w:rPr>
        <w:t xml:space="preserve"> is </w:t>
      </w:r>
      <w:r>
        <w:rPr>
          <w:rFonts w:ascii="Times New Roman" w:hAnsi="Times New Roman" w:cs="Times New Roman"/>
          <w:sz w:val="24"/>
          <w:szCs w:val="24"/>
          <w:lang w:val="en-US"/>
        </w:rPr>
        <w:t xml:space="preserve">greater in dogs followed by the </w:t>
      </w:r>
      <w:r w:rsidRPr="00B05E86">
        <w:rPr>
          <w:rFonts w:ascii="Times New Roman" w:hAnsi="Times New Roman" w:cs="Times New Roman"/>
          <w:sz w:val="24"/>
          <w:szCs w:val="24"/>
          <w:lang w:val="en-US"/>
        </w:rPr>
        <w:t>horses, cattle, and sheep, respective</w:t>
      </w:r>
      <w:r>
        <w:rPr>
          <w:rFonts w:ascii="Times New Roman" w:hAnsi="Times New Roman" w:cs="Times New Roman"/>
          <w:sz w:val="24"/>
          <w:szCs w:val="24"/>
          <w:lang w:val="en-US"/>
        </w:rPr>
        <w:t xml:space="preserve">ly, whereas the </w:t>
      </w:r>
      <w:r w:rsidRPr="00B05E86">
        <w:rPr>
          <w:rFonts w:ascii="Times New Roman" w:hAnsi="Times New Roman" w:cs="Times New Roman"/>
          <w:sz w:val="24"/>
          <w:szCs w:val="24"/>
          <w:lang w:val="en-US"/>
        </w:rPr>
        <w:t xml:space="preserve">goats have smaller </w:t>
      </w:r>
      <w:r>
        <w:rPr>
          <w:rFonts w:ascii="Times New Roman" w:hAnsi="Times New Roman" w:cs="Times New Roman"/>
          <w:sz w:val="24"/>
          <w:szCs w:val="24"/>
          <w:lang w:val="en-US"/>
        </w:rPr>
        <w:t>RBCs (ADILI et al., 2016)</w:t>
      </w:r>
      <w:r w:rsidRPr="00B05E86">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9E1E0E">
        <w:rPr>
          <w:rFonts w:ascii="Times New Roman" w:hAnsi="Times New Roman" w:cs="Times New Roman"/>
          <w:sz w:val="24"/>
          <w:szCs w:val="24"/>
          <w:lang w:val="en-US"/>
        </w:rPr>
        <w:t>It seems that this was an adaptive feature, because RBCs of the smallest size are greater in number. Because the sheep and goat</w:t>
      </w:r>
      <w:r>
        <w:rPr>
          <w:rFonts w:ascii="Times New Roman" w:hAnsi="Times New Roman" w:cs="Times New Roman"/>
          <w:sz w:val="24"/>
          <w:szCs w:val="24"/>
          <w:lang w:val="en-US"/>
        </w:rPr>
        <w:t>s</w:t>
      </w:r>
      <w:r w:rsidRPr="009E1E0E">
        <w:rPr>
          <w:rFonts w:ascii="Times New Roman" w:hAnsi="Times New Roman" w:cs="Times New Roman"/>
          <w:sz w:val="24"/>
          <w:szCs w:val="24"/>
          <w:lang w:val="en-US"/>
        </w:rPr>
        <w:t xml:space="preserve"> were commonly found in regions of high altitudes with lower oxygen concentrations, the available hemoglobin was placed in a greater number of smaller packages so that a greater surface area would be available for </w:t>
      </w:r>
      <w:r w:rsidRPr="00DD6E01">
        <w:rPr>
          <w:rFonts w:ascii="Times New Roman" w:hAnsi="Times New Roman" w:cs="Times New Roman"/>
          <w:sz w:val="24"/>
          <w:szCs w:val="24"/>
          <w:lang w:val="en-US"/>
        </w:rPr>
        <w:t>diffusion (REECE, 2015)</w:t>
      </w:r>
      <w:r>
        <w:rPr>
          <w:rFonts w:ascii="Times New Roman" w:hAnsi="Times New Roman" w:cs="Times New Roman"/>
          <w:sz w:val="24"/>
          <w:szCs w:val="24"/>
          <w:lang w:val="en-US"/>
        </w:rPr>
        <w:t>. So, o</w:t>
      </w:r>
      <w:r w:rsidRPr="00AF0676">
        <w:rPr>
          <w:rFonts w:ascii="Times New Roman" w:hAnsi="Times New Roman" w:cs="Times New Roman"/>
          <w:sz w:val="24"/>
          <w:szCs w:val="24"/>
          <w:lang w:val="en-US"/>
        </w:rPr>
        <w:t xml:space="preserve">vine </w:t>
      </w:r>
      <w:r>
        <w:rPr>
          <w:rFonts w:ascii="Times New Roman" w:hAnsi="Times New Roman" w:cs="Times New Roman"/>
          <w:sz w:val="24"/>
          <w:szCs w:val="24"/>
          <w:lang w:val="en-US"/>
        </w:rPr>
        <w:t>RBCs are somewhat smaller</w:t>
      </w:r>
      <w:r w:rsidRPr="00AF0676">
        <w:rPr>
          <w:rFonts w:ascii="Times New Roman" w:hAnsi="Times New Roman" w:cs="Times New Roman"/>
          <w:sz w:val="24"/>
          <w:szCs w:val="24"/>
          <w:lang w:val="en-US"/>
        </w:rPr>
        <w:t xml:space="preserve"> than mammalian RBCs, ha</w:t>
      </w:r>
      <w:r w:rsidR="00E1300C">
        <w:rPr>
          <w:rFonts w:ascii="Times New Roman" w:hAnsi="Times New Roman" w:cs="Times New Roman"/>
          <w:sz w:val="24"/>
          <w:szCs w:val="24"/>
          <w:lang w:val="en-US"/>
        </w:rPr>
        <w:t>ve</w:t>
      </w:r>
      <w:r w:rsidRPr="00AF0676">
        <w:rPr>
          <w:rFonts w:ascii="Times New Roman" w:hAnsi="Times New Roman" w:cs="Times New Roman"/>
          <w:sz w:val="24"/>
          <w:szCs w:val="24"/>
          <w:lang w:val="en-US"/>
        </w:rPr>
        <w:t xml:space="preserve"> a diameter in 4.5 </w:t>
      </w:r>
      <w:proofErr w:type="spellStart"/>
      <w:r w:rsidRPr="00AF0676">
        <w:rPr>
          <w:rFonts w:ascii="Times New Roman" w:hAnsi="Times New Roman" w:cs="Times New Roman"/>
          <w:sz w:val="24"/>
          <w:szCs w:val="24"/>
          <w:lang w:val="en-US"/>
        </w:rPr>
        <w:t>μm</w:t>
      </w:r>
      <w:proofErr w:type="spellEnd"/>
      <w:r>
        <w:rPr>
          <w:rFonts w:ascii="Times New Roman" w:hAnsi="Times New Roman" w:cs="Times New Roman"/>
          <w:sz w:val="24"/>
          <w:szCs w:val="24"/>
          <w:lang w:val="en-US"/>
        </w:rPr>
        <w:t xml:space="preserve">, </w:t>
      </w:r>
      <w:r w:rsidRPr="00803544">
        <w:rPr>
          <w:rFonts w:ascii="Times New Roman" w:hAnsi="Times New Roman" w:cs="Times New Roman"/>
          <w:sz w:val="24"/>
          <w:szCs w:val="24"/>
          <w:lang w:val="en-US"/>
        </w:rPr>
        <w:t>width</w:t>
      </w:r>
      <w:r>
        <w:rPr>
          <w:rFonts w:ascii="Times New Roman" w:hAnsi="Times New Roman" w:cs="Times New Roman"/>
          <w:sz w:val="24"/>
          <w:szCs w:val="24"/>
          <w:lang w:val="en-US"/>
        </w:rPr>
        <w:t xml:space="preserve"> of </w:t>
      </w:r>
      <w:r w:rsidRPr="00AF0676">
        <w:rPr>
          <w:rFonts w:ascii="Times New Roman" w:hAnsi="Times New Roman" w:cs="Times New Roman"/>
          <w:sz w:val="24"/>
          <w:szCs w:val="24"/>
          <w:lang w:val="en-US"/>
        </w:rPr>
        <w:t xml:space="preserve">3.2-5μm and lifespan </w:t>
      </w:r>
      <w:r>
        <w:rPr>
          <w:rFonts w:ascii="Times New Roman" w:hAnsi="Times New Roman" w:cs="Times New Roman"/>
          <w:sz w:val="24"/>
          <w:szCs w:val="24"/>
          <w:lang w:val="en-US"/>
        </w:rPr>
        <w:t xml:space="preserve">of </w:t>
      </w:r>
      <w:r w:rsidRPr="00AF0676">
        <w:rPr>
          <w:rFonts w:ascii="Times New Roman" w:hAnsi="Times New Roman" w:cs="Times New Roman"/>
          <w:sz w:val="24"/>
          <w:szCs w:val="24"/>
          <w:lang w:val="en-US"/>
        </w:rPr>
        <w:t>70-150 days, they do not aggregate or deform as readily as erythrocytes of other species (ADILI et al., 201</w:t>
      </w:r>
      <w:r>
        <w:rPr>
          <w:rFonts w:ascii="Times New Roman" w:hAnsi="Times New Roman" w:cs="Times New Roman"/>
          <w:sz w:val="24"/>
          <w:szCs w:val="24"/>
          <w:lang w:val="en-US"/>
        </w:rPr>
        <w:t xml:space="preserve">6; </w:t>
      </w:r>
      <w:r w:rsidRPr="00AF0676">
        <w:rPr>
          <w:rFonts w:ascii="Times New Roman" w:hAnsi="Times New Roman" w:cs="Times New Roman"/>
          <w:sz w:val="24"/>
          <w:szCs w:val="24"/>
          <w:lang w:val="en-US"/>
        </w:rPr>
        <w:t>ADILI et al., 2017</w:t>
      </w:r>
      <w:r>
        <w:rPr>
          <w:rFonts w:ascii="Times New Roman" w:hAnsi="Times New Roman" w:cs="Times New Roman"/>
          <w:sz w:val="24"/>
          <w:szCs w:val="24"/>
          <w:lang w:val="en-US"/>
        </w:rPr>
        <w:t xml:space="preserve">). In this study, the </w:t>
      </w:r>
      <w:r w:rsidRPr="00F1738C">
        <w:rPr>
          <w:rFonts w:ascii="Times New Roman" w:hAnsi="Times New Roman" w:cs="Times New Roman"/>
          <w:sz w:val="24"/>
          <w:szCs w:val="24"/>
          <w:lang w:val="en-US"/>
        </w:rPr>
        <w:t xml:space="preserve">mean and standard error values </w:t>
      </w:r>
      <w:r>
        <w:rPr>
          <w:rFonts w:ascii="Times New Roman" w:hAnsi="Times New Roman" w:cs="Times New Roman"/>
          <w:sz w:val="24"/>
          <w:szCs w:val="24"/>
          <w:lang w:val="en-US"/>
        </w:rPr>
        <w:t>for RBCs length and breadth were 5.51 ± 0.47</w:t>
      </w:r>
      <w:r w:rsidRPr="00AA52FB">
        <w:t xml:space="preserve"> </w:t>
      </w:r>
      <w:proofErr w:type="spellStart"/>
      <w:r w:rsidRPr="00AA52FB">
        <w:rPr>
          <w:rFonts w:ascii="Times New Roman" w:hAnsi="Times New Roman" w:cs="Times New Roman"/>
          <w:sz w:val="24"/>
          <w:szCs w:val="24"/>
          <w:lang w:val="en-US"/>
        </w:rPr>
        <w:t>μm</w:t>
      </w:r>
      <w:proofErr w:type="spellEnd"/>
      <w:r>
        <w:rPr>
          <w:rFonts w:ascii="Times New Roman" w:hAnsi="Times New Roman" w:cs="Times New Roman"/>
          <w:sz w:val="24"/>
          <w:szCs w:val="24"/>
          <w:lang w:val="en-US"/>
        </w:rPr>
        <w:t>, 4.9 ± 0.42</w:t>
      </w:r>
      <w:r w:rsidRPr="00AA52FB">
        <w:t xml:space="preserve"> </w:t>
      </w:r>
      <w:proofErr w:type="spellStart"/>
      <w:r w:rsidRPr="00AA52FB">
        <w:rPr>
          <w:rFonts w:ascii="Times New Roman" w:hAnsi="Times New Roman" w:cs="Times New Roman"/>
          <w:sz w:val="24"/>
          <w:szCs w:val="24"/>
          <w:lang w:val="en-US"/>
        </w:rPr>
        <w:t>μm</w:t>
      </w:r>
      <w:proofErr w:type="spellEnd"/>
      <w:r>
        <w:rPr>
          <w:rFonts w:ascii="Times New Roman" w:hAnsi="Times New Roman" w:cs="Times New Roman"/>
          <w:sz w:val="24"/>
          <w:szCs w:val="24"/>
          <w:lang w:val="en-US"/>
        </w:rPr>
        <w:t xml:space="preserve"> </w:t>
      </w:r>
      <w:r w:rsidRPr="00F1738C">
        <w:rPr>
          <w:rFonts w:ascii="Times New Roman" w:hAnsi="Times New Roman" w:cs="Times New Roman"/>
          <w:sz w:val="24"/>
          <w:szCs w:val="24"/>
          <w:lang w:val="en-US"/>
        </w:rPr>
        <w:t xml:space="preserve">in </w:t>
      </w:r>
      <w:proofErr w:type="spellStart"/>
      <w:r w:rsidRPr="00F1738C">
        <w:rPr>
          <w:rFonts w:ascii="Times New Roman" w:hAnsi="Times New Roman" w:cs="Times New Roman"/>
          <w:sz w:val="24"/>
          <w:szCs w:val="24"/>
          <w:lang w:val="en-US"/>
        </w:rPr>
        <w:t>Pramenka</w:t>
      </w:r>
      <w:proofErr w:type="spellEnd"/>
      <w:r w:rsidRPr="00F1738C">
        <w:rPr>
          <w:rFonts w:ascii="Times New Roman" w:hAnsi="Times New Roman" w:cs="Times New Roman"/>
          <w:sz w:val="24"/>
          <w:szCs w:val="24"/>
          <w:lang w:val="en-US"/>
        </w:rPr>
        <w:t xml:space="preserve"> sheep breed</w:t>
      </w:r>
      <w:r>
        <w:rPr>
          <w:rFonts w:ascii="Times New Roman" w:hAnsi="Times New Roman" w:cs="Times New Roman"/>
          <w:sz w:val="24"/>
          <w:szCs w:val="24"/>
          <w:lang w:val="en-US"/>
        </w:rPr>
        <w:t>, respectively. N</w:t>
      </w:r>
      <w:r w:rsidRPr="005D0666">
        <w:rPr>
          <w:rFonts w:ascii="Times New Roman" w:hAnsi="Times New Roman" w:cs="Times New Roman"/>
          <w:sz w:val="24"/>
          <w:szCs w:val="24"/>
          <w:lang w:val="en-US"/>
        </w:rPr>
        <w:t xml:space="preserve">amely, minor deviations in </w:t>
      </w:r>
      <w:r>
        <w:rPr>
          <w:rFonts w:ascii="Times New Roman" w:hAnsi="Times New Roman" w:cs="Times New Roman"/>
          <w:sz w:val="24"/>
          <w:szCs w:val="24"/>
          <w:lang w:val="en-US"/>
        </w:rPr>
        <w:t>values of mentioned morphometric parameters in this study in comparison with</w:t>
      </w:r>
      <w:r w:rsidRPr="005D0666">
        <w:rPr>
          <w:rFonts w:ascii="Times New Roman" w:hAnsi="Times New Roman" w:cs="Times New Roman"/>
          <w:sz w:val="24"/>
          <w:szCs w:val="24"/>
          <w:lang w:val="en-US"/>
        </w:rPr>
        <w:t xml:space="preserve"> </w:t>
      </w:r>
      <w:r>
        <w:rPr>
          <w:rFonts w:ascii="Times New Roman" w:hAnsi="Times New Roman" w:cs="Times New Roman"/>
          <w:sz w:val="24"/>
          <w:szCs w:val="24"/>
          <w:lang w:val="en-US"/>
        </w:rPr>
        <w:t>ADILI et al.</w:t>
      </w:r>
      <w:r w:rsidRPr="005D0666">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5D0666">
        <w:rPr>
          <w:rFonts w:ascii="Times New Roman" w:hAnsi="Times New Roman" w:cs="Times New Roman"/>
          <w:sz w:val="24"/>
          <w:szCs w:val="24"/>
          <w:lang w:val="en-US"/>
        </w:rPr>
        <w:t>2016</w:t>
      </w:r>
      <w:r>
        <w:rPr>
          <w:rFonts w:ascii="Times New Roman" w:hAnsi="Times New Roman" w:cs="Times New Roman"/>
          <w:sz w:val="24"/>
          <w:szCs w:val="24"/>
          <w:lang w:val="en-US"/>
        </w:rPr>
        <w:t>;</w:t>
      </w:r>
      <w:r w:rsidRPr="005D0666">
        <w:rPr>
          <w:rFonts w:ascii="Times New Roman" w:hAnsi="Times New Roman" w:cs="Times New Roman"/>
          <w:sz w:val="24"/>
          <w:szCs w:val="24"/>
          <w:lang w:val="en-US"/>
        </w:rPr>
        <w:t xml:space="preserve"> 2017</w:t>
      </w:r>
      <w:r>
        <w:rPr>
          <w:rFonts w:ascii="Times New Roman" w:hAnsi="Times New Roman" w:cs="Times New Roman"/>
          <w:sz w:val="24"/>
          <w:szCs w:val="24"/>
          <w:lang w:val="en-US"/>
        </w:rPr>
        <w:t xml:space="preserve">) </w:t>
      </w:r>
      <w:r w:rsidRPr="005D0666">
        <w:rPr>
          <w:rFonts w:ascii="Times New Roman" w:hAnsi="Times New Roman" w:cs="Times New Roman"/>
          <w:sz w:val="24"/>
          <w:szCs w:val="24"/>
          <w:lang w:val="en-US"/>
        </w:rPr>
        <w:t xml:space="preserve">are likely to be related to the </w:t>
      </w:r>
      <w:r>
        <w:rPr>
          <w:rFonts w:ascii="Times New Roman" w:hAnsi="Times New Roman" w:cs="Times New Roman"/>
          <w:sz w:val="24"/>
          <w:szCs w:val="24"/>
          <w:lang w:val="en-US"/>
        </w:rPr>
        <w:t xml:space="preserve">different ovine </w:t>
      </w:r>
      <w:r w:rsidRPr="005D0666">
        <w:rPr>
          <w:rFonts w:ascii="Times New Roman" w:hAnsi="Times New Roman" w:cs="Times New Roman"/>
          <w:sz w:val="24"/>
          <w:szCs w:val="24"/>
          <w:lang w:val="en-US"/>
        </w:rPr>
        <w:t xml:space="preserve">breed </w:t>
      </w:r>
      <w:r>
        <w:rPr>
          <w:rFonts w:ascii="Times New Roman" w:hAnsi="Times New Roman" w:cs="Times New Roman"/>
          <w:sz w:val="24"/>
          <w:szCs w:val="24"/>
          <w:lang w:val="en-US"/>
        </w:rPr>
        <w:t>investigated in this and mentioned study</w:t>
      </w:r>
      <w:r w:rsidRPr="005D0666">
        <w:rPr>
          <w:rFonts w:ascii="Times New Roman" w:hAnsi="Times New Roman" w:cs="Times New Roman"/>
          <w:sz w:val="24"/>
          <w:szCs w:val="24"/>
          <w:lang w:val="en-US"/>
        </w:rPr>
        <w:t>.</w:t>
      </w:r>
      <w:r w:rsidRPr="00606390">
        <w:t xml:space="preserve"> </w:t>
      </w:r>
      <w:r w:rsidRPr="00606390">
        <w:rPr>
          <w:rFonts w:ascii="Times New Roman" w:hAnsi="Times New Roman" w:cs="Times New Roman"/>
          <w:sz w:val="24"/>
          <w:szCs w:val="24"/>
          <w:lang w:val="en-US"/>
        </w:rPr>
        <w:t>It is known that breed</w:t>
      </w:r>
      <w:r>
        <w:rPr>
          <w:rFonts w:ascii="Times New Roman" w:hAnsi="Times New Roman" w:cs="Times New Roman"/>
          <w:sz w:val="24"/>
          <w:szCs w:val="24"/>
          <w:lang w:val="en-US"/>
        </w:rPr>
        <w:t>, age and sex</w:t>
      </w:r>
      <w:r w:rsidRPr="00606390">
        <w:rPr>
          <w:rFonts w:ascii="Times New Roman" w:hAnsi="Times New Roman" w:cs="Times New Roman"/>
          <w:sz w:val="24"/>
          <w:szCs w:val="24"/>
          <w:lang w:val="en-US"/>
        </w:rPr>
        <w:t xml:space="preserve"> </w:t>
      </w:r>
      <w:r>
        <w:rPr>
          <w:rFonts w:ascii="Times New Roman" w:hAnsi="Times New Roman" w:cs="Times New Roman"/>
          <w:sz w:val="24"/>
          <w:szCs w:val="24"/>
          <w:lang w:val="en-US"/>
        </w:rPr>
        <w:t>are the features that affect</w:t>
      </w:r>
      <w:r w:rsidRPr="00606390">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values of </w:t>
      </w:r>
      <w:r w:rsidRPr="00606390">
        <w:rPr>
          <w:rFonts w:ascii="Times New Roman" w:hAnsi="Times New Roman" w:cs="Times New Roman"/>
          <w:sz w:val="24"/>
          <w:szCs w:val="24"/>
          <w:lang w:val="en-US"/>
        </w:rPr>
        <w:t xml:space="preserve">morphometric </w:t>
      </w:r>
      <w:r>
        <w:rPr>
          <w:rFonts w:ascii="Times New Roman" w:hAnsi="Times New Roman" w:cs="Times New Roman"/>
          <w:sz w:val="24"/>
          <w:szCs w:val="24"/>
          <w:lang w:val="en-US"/>
        </w:rPr>
        <w:lastRenderedPageBreak/>
        <w:t>parameters (</w:t>
      </w:r>
      <w:r w:rsidRPr="00012B36">
        <w:rPr>
          <w:rFonts w:ascii="Times New Roman" w:hAnsi="Times New Roman" w:cs="Times New Roman"/>
          <w:sz w:val="24"/>
          <w:szCs w:val="24"/>
          <w:lang w:val="en-US"/>
        </w:rPr>
        <w:t>ADILI et al., 201</w:t>
      </w:r>
      <w:r>
        <w:rPr>
          <w:rFonts w:ascii="Times New Roman" w:hAnsi="Times New Roman" w:cs="Times New Roman"/>
          <w:sz w:val="24"/>
          <w:szCs w:val="24"/>
          <w:lang w:val="en-US"/>
        </w:rPr>
        <w:t>3; DAL'BÓ et al., 2015)</w:t>
      </w:r>
      <w:r w:rsidRPr="00606390">
        <w:rPr>
          <w:rFonts w:ascii="Times New Roman" w:hAnsi="Times New Roman" w:cs="Times New Roman"/>
          <w:sz w:val="24"/>
          <w:szCs w:val="24"/>
          <w:lang w:val="en-US"/>
        </w:rPr>
        <w:t>.</w:t>
      </w:r>
      <w:r>
        <w:rPr>
          <w:rFonts w:ascii="Times New Roman" w:hAnsi="Times New Roman" w:cs="Times New Roman"/>
          <w:sz w:val="24"/>
          <w:szCs w:val="24"/>
          <w:lang w:val="en-US"/>
        </w:rPr>
        <w:t xml:space="preserve"> N</w:t>
      </w:r>
      <w:r w:rsidRPr="00C50F8B">
        <w:rPr>
          <w:rFonts w:ascii="Times New Roman" w:hAnsi="Times New Roman" w:cs="Times New Roman"/>
          <w:sz w:val="24"/>
          <w:szCs w:val="24"/>
          <w:lang w:val="en-US"/>
        </w:rPr>
        <w:t xml:space="preserve">amely, the values of </w:t>
      </w:r>
      <w:r>
        <w:rPr>
          <w:rFonts w:ascii="Times New Roman" w:hAnsi="Times New Roman" w:cs="Times New Roman"/>
          <w:sz w:val="24"/>
          <w:szCs w:val="24"/>
          <w:lang w:val="en-US"/>
        </w:rPr>
        <w:t>the RBCs</w:t>
      </w:r>
      <w:r w:rsidRPr="00C50F8B">
        <w:rPr>
          <w:rFonts w:ascii="Times New Roman" w:hAnsi="Times New Roman" w:cs="Times New Roman"/>
          <w:sz w:val="24"/>
          <w:szCs w:val="24"/>
          <w:lang w:val="en-US"/>
        </w:rPr>
        <w:t xml:space="preserve"> </w:t>
      </w:r>
      <w:r>
        <w:rPr>
          <w:rFonts w:ascii="Times New Roman" w:hAnsi="Times New Roman" w:cs="Times New Roman"/>
          <w:sz w:val="24"/>
          <w:szCs w:val="24"/>
          <w:lang w:val="en-US"/>
        </w:rPr>
        <w:t>length/</w:t>
      </w:r>
      <w:r w:rsidRPr="009F1066">
        <w:rPr>
          <w:rFonts w:ascii="Times New Roman" w:hAnsi="Times New Roman" w:cs="Times New Roman"/>
          <w:sz w:val="24"/>
          <w:szCs w:val="24"/>
          <w:lang w:val="en-US"/>
        </w:rPr>
        <w:t xml:space="preserve">diameter </w:t>
      </w:r>
      <w:r w:rsidRPr="00C50F8B">
        <w:rPr>
          <w:rFonts w:ascii="Times New Roman" w:hAnsi="Times New Roman" w:cs="Times New Roman"/>
          <w:sz w:val="24"/>
          <w:szCs w:val="24"/>
          <w:lang w:val="en-US"/>
        </w:rPr>
        <w:t xml:space="preserve">are almost equal to the values of </w:t>
      </w:r>
      <w:r w:rsidRPr="0024247E">
        <w:rPr>
          <w:rFonts w:ascii="Times New Roman" w:hAnsi="Times New Roman" w:cs="Times New Roman"/>
          <w:sz w:val="24"/>
          <w:szCs w:val="24"/>
          <w:lang w:val="en-US"/>
        </w:rPr>
        <w:t>THAMER</w:t>
      </w:r>
      <w:r>
        <w:rPr>
          <w:rFonts w:ascii="Times New Roman" w:hAnsi="Times New Roman" w:cs="Times New Roman"/>
          <w:sz w:val="24"/>
          <w:szCs w:val="24"/>
          <w:lang w:val="en-US"/>
        </w:rPr>
        <w:t xml:space="preserve"> et </w:t>
      </w:r>
      <w:r w:rsidRPr="009F1066">
        <w:rPr>
          <w:rFonts w:ascii="Times New Roman" w:hAnsi="Times New Roman" w:cs="Times New Roman"/>
          <w:sz w:val="24"/>
          <w:szCs w:val="24"/>
          <w:lang w:val="en-US"/>
        </w:rPr>
        <w:t>al. (</w:t>
      </w:r>
      <w:r w:rsidRPr="000916A2">
        <w:rPr>
          <w:rFonts w:ascii="Times New Roman" w:hAnsi="Times New Roman" w:cs="Times New Roman"/>
          <w:sz w:val="24"/>
          <w:szCs w:val="24"/>
          <w:lang w:val="en-US"/>
        </w:rPr>
        <w:t>2016) which obtained the values of RBCs diameter of 5.277±0.67</w:t>
      </w:r>
      <w:r w:rsidRPr="00AA52FB">
        <w:t xml:space="preserve"> </w:t>
      </w:r>
      <w:proofErr w:type="spellStart"/>
      <w:r w:rsidRPr="00AA52FB">
        <w:rPr>
          <w:rFonts w:ascii="Times New Roman" w:hAnsi="Times New Roman" w:cs="Times New Roman"/>
          <w:sz w:val="24"/>
          <w:szCs w:val="24"/>
          <w:lang w:val="en-US"/>
        </w:rPr>
        <w:t>μm</w:t>
      </w:r>
      <w:proofErr w:type="spellEnd"/>
      <w:r w:rsidRPr="000916A2">
        <w:rPr>
          <w:rFonts w:ascii="Times New Roman" w:hAnsi="Times New Roman" w:cs="Times New Roman"/>
          <w:sz w:val="24"/>
          <w:szCs w:val="24"/>
          <w:lang w:val="en-US"/>
        </w:rPr>
        <w:t xml:space="preserve">, although they had different sheep breeds included in the research </w:t>
      </w:r>
      <w:r>
        <w:rPr>
          <w:rFonts w:ascii="Times New Roman" w:hAnsi="Times New Roman" w:cs="Times New Roman"/>
          <w:sz w:val="24"/>
          <w:szCs w:val="24"/>
          <w:lang w:val="en-US"/>
        </w:rPr>
        <w:t>from the breed included</w:t>
      </w:r>
      <w:r w:rsidRPr="000916A2">
        <w:rPr>
          <w:rFonts w:ascii="Times New Roman" w:hAnsi="Times New Roman" w:cs="Times New Roman"/>
          <w:sz w:val="24"/>
          <w:szCs w:val="24"/>
          <w:lang w:val="en-US"/>
        </w:rPr>
        <w:t xml:space="preserve"> in this study. ADILI et al. (2013), also obtained similar values with regard to the ovine RBCs diameter but the values were similar to those in ewes (5.10 ± 0.22</w:t>
      </w:r>
      <w:r w:rsidRPr="00AA52FB">
        <w:t xml:space="preserve"> </w:t>
      </w:r>
      <w:proofErr w:type="spellStart"/>
      <w:r w:rsidRPr="00AA52FB">
        <w:rPr>
          <w:rFonts w:ascii="Times New Roman" w:hAnsi="Times New Roman" w:cs="Times New Roman"/>
          <w:sz w:val="24"/>
          <w:szCs w:val="24"/>
          <w:lang w:val="en-US"/>
        </w:rPr>
        <w:t>μm</w:t>
      </w:r>
      <w:proofErr w:type="spellEnd"/>
      <w:r w:rsidRPr="000916A2">
        <w:rPr>
          <w:rFonts w:ascii="Times New Roman" w:hAnsi="Times New Roman" w:cs="Times New Roman"/>
          <w:sz w:val="24"/>
          <w:szCs w:val="24"/>
          <w:lang w:val="en-US"/>
        </w:rPr>
        <w:t>), in one of the three investigated areas, while the values in the males were lowe</w:t>
      </w:r>
      <w:r>
        <w:rPr>
          <w:rFonts w:ascii="Times New Roman" w:hAnsi="Times New Roman" w:cs="Times New Roman"/>
          <w:sz w:val="24"/>
          <w:szCs w:val="24"/>
          <w:lang w:val="en-US"/>
        </w:rPr>
        <w:t>r (</w:t>
      </w:r>
      <w:r w:rsidRPr="002B7685">
        <w:rPr>
          <w:rFonts w:ascii="Times New Roman" w:hAnsi="Times New Roman" w:cs="Times New Roman"/>
          <w:sz w:val="24"/>
          <w:szCs w:val="24"/>
          <w:lang w:val="en-US"/>
        </w:rPr>
        <w:t>4.58 ± 0.25</w:t>
      </w:r>
      <w:r w:rsidRPr="00AA52FB">
        <w:t xml:space="preserve"> </w:t>
      </w:r>
      <w:proofErr w:type="spellStart"/>
      <w:r w:rsidRPr="00AA52FB">
        <w:rPr>
          <w:rFonts w:ascii="Times New Roman" w:hAnsi="Times New Roman" w:cs="Times New Roman"/>
          <w:sz w:val="24"/>
          <w:szCs w:val="24"/>
          <w:lang w:val="en-US"/>
        </w:rPr>
        <w:t>μm</w:t>
      </w:r>
      <w:proofErr w:type="spellEnd"/>
      <w:r>
        <w:rPr>
          <w:rFonts w:ascii="Times New Roman" w:hAnsi="Times New Roman" w:cs="Times New Roman"/>
          <w:sz w:val="24"/>
          <w:szCs w:val="24"/>
          <w:lang w:val="en-US"/>
        </w:rPr>
        <w:t>)</w:t>
      </w:r>
      <w:r w:rsidRPr="002B7685">
        <w:rPr>
          <w:rFonts w:ascii="Times New Roman" w:hAnsi="Times New Roman" w:cs="Times New Roman"/>
          <w:sz w:val="24"/>
          <w:szCs w:val="24"/>
          <w:lang w:val="en-US"/>
        </w:rPr>
        <w:t xml:space="preserve">. </w:t>
      </w:r>
      <w:r w:rsidR="00E1300C">
        <w:rPr>
          <w:rFonts w:ascii="Times New Roman" w:hAnsi="Times New Roman" w:cs="Times New Roman"/>
          <w:sz w:val="24"/>
          <w:szCs w:val="24"/>
          <w:lang w:val="en-US"/>
        </w:rPr>
        <w:t>I</w:t>
      </w:r>
      <w:r w:rsidRPr="00D55A71">
        <w:rPr>
          <w:rFonts w:ascii="Times New Roman" w:hAnsi="Times New Roman" w:cs="Times New Roman"/>
          <w:sz w:val="24"/>
          <w:szCs w:val="24"/>
          <w:lang w:val="en-US"/>
        </w:rPr>
        <w:t xml:space="preserve">n this study </w:t>
      </w:r>
      <w:r>
        <w:rPr>
          <w:rFonts w:ascii="Times New Roman" w:hAnsi="Times New Roman" w:cs="Times New Roman"/>
          <w:sz w:val="24"/>
          <w:szCs w:val="24"/>
          <w:lang w:val="en-US"/>
        </w:rPr>
        <w:t xml:space="preserve">RBCs </w:t>
      </w:r>
      <w:r w:rsidRPr="00D55A71">
        <w:rPr>
          <w:rFonts w:ascii="Times New Roman" w:hAnsi="Times New Roman" w:cs="Times New Roman"/>
          <w:sz w:val="24"/>
          <w:szCs w:val="24"/>
          <w:lang w:val="en-US"/>
        </w:rPr>
        <w:t xml:space="preserve">morphometric measurements were performed on </w:t>
      </w:r>
      <w:r>
        <w:rPr>
          <w:rFonts w:ascii="Times New Roman" w:hAnsi="Times New Roman" w:cs="Times New Roman"/>
          <w:sz w:val="24"/>
          <w:szCs w:val="24"/>
          <w:lang w:val="en-US"/>
        </w:rPr>
        <w:t>ewes</w:t>
      </w:r>
      <w:r w:rsidRPr="00D55A71">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2B7685">
        <w:rPr>
          <w:rFonts w:ascii="Times New Roman" w:hAnsi="Times New Roman" w:cs="Times New Roman"/>
          <w:sz w:val="24"/>
          <w:szCs w:val="24"/>
          <w:lang w:val="en-US"/>
        </w:rPr>
        <w:t>According to the above</w:t>
      </w:r>
      <w:r>
        <w:rPr>
          <w:rFonts w:ascii="Times New Roman" w:hAnsi="Times New Roman" w:cs="Times New Roman"/>
          <w:sz w:val="24"/>
          <w:szCs w:val="24"/>
          <w:lang w:val="en-US"/>
        </w:rPr>
        <w:t xml:space="preserve"> mentioned</w:t>
      </w:r>
      <w:r w:rsidRPr="002B7685">
        <w:rPr>
          <w:rFonts w:ascii="Times New Roman" w:hAnsi="Times New Roman" w:cs="Times New Roman"/>
          <w:sz w:val="24"/>
          <w:szCs w:val="24"/>
          <w:lang w:val="en-US"/>
        </w:rPr>
        <w:t>, it could be concluded that sex</w:t>
      </w:r>
      <w:r>
        <w:rPr>
          <w:rFonts w:ascii="Times New Roman" w:hAnsi="Times New Roman" w:cs="Times New Roman"/>
          <w:sz w:val="24"/>
          <w:szCs w:val="24"/>
          <w:lang w:val="en-US"/>
        </w:rPr>
        <w:t>,</w:t>
      </w:r>
      <w:r w:rsidRPr="002B7685">
        <w:rPr>
          <w:rFonts w:ascii="Times New Roman" w:hAnsi="Times New Roman" w:cs="Times New Roman"/>
          <w:sz w:val="24"/>
          <w:szCs w:val="24"/>
          <w:lang w:val="en-US"/>
        </w:rPr>
        <w:t xml:space="preserve"> breed and altitude can have a significant effect on </w:t>
      </w:r>
      <w:r>
        <w:rPr>
          <w:rFonts w:ascii="Times New Roman" w:hAnsi="Times New Roman" w:cs="Times New Roman"/>
          <w:sz w:val="24"/>
          <w:szCs w:val="24"/>
          <w:lang w:val="en-US"/>
        </w:rPr>
        <w:t xml:space="preserve">RBCs </w:t>
      </w:r>
      <w:r w:rsidRPr="002B7685">
        <w:rPr>
          <w:rFonts w:ascii="Times New Roman" w:hAnsi="Times New Roman" w:cs="Times New Roman"/>
          <w:sz w:val="24"/>
          <w:szCs w:val="24"/>
          <w:lang w:val="en-US"/>
        </w:rPr>
        <w:t xml:space="preserve">diameter </w:t>
      </w:r>
      <w:r>
        <w:rPr>
          <w:rFonts w:ascii="Times New Roman" w:hAnsi="Times New Roman" w:cs="Times New Roman"/>
          <w:sz w:val="24"/>
          <w:szCs w:val="24"/>
          <w:lang w:val="en-US"/>
        </w:rPr>
        <w:t>value</w:t>
      </w:r>
      <w:r w:rsidRPr="002B7685">
        <w:rPr>
          <w:rFonts w:ascii="Times New Roman" w:hAnsi="Times New Roman" w:cs="Times New Roman"/>
          <w:sz w:val="24"/>
          <w:szCs w:val="24"/>
          <w:lang w:val="en-US"/>
        </w:rPr>
        <w:t>.</w:t>
      </w:r>
      <w:r>
        <w:rPr>
          <w:rFonts w:ascii="Times New Roman" w:hAnsi="Times New Roman" w:cs="Times New Roman"/>
          <w:sz w:val="24"/>
          <w:szCs w:val="24"/>
          <w:lang w:val="en-US"/>
        </w:rPr>
        <w:t xml:space="preserve"> The value of RBCs</w:t>
      </w:r>
      <w:r w:rsidRPr="00215170">
        <w:t xml:space="preserve"> </w:t>
      </w:r>
      <w:r w:rsidRPr="00215170">
        <w:rPr>
          <w:rFonts w:ascii="Times New Roman" w:hAnsi="Times New Roman" w:cs="Times New Roman"/>
          <w:sz w:val="24"/>
          <w:szCs w:val="24"/>
          <w:lang w:val="en-US"/>
        </w:rPr>
        <w:t>outline</w:t>
      </w:r>
      <w:r>
        <w:rPr>
          <w:rFonts w:ascii="Times New Roman" w:hAnsi="Times New Roman" w:cs="Times New Roman"/>
          <w:sz w:val="24"/>
          <w:szCs w:val="24"/>
          <w:lang w:val="en-US"/>
        </w:rPr>
        <w:t xml:space="preserve"> (</w:t>
      </w:r>
      <w:r w:rsidRPr="00215170">
        <w:rPr>
          <w:rFonts w:ascii="Times New Roman" w:hAnsi="Times New Roman" w:cs="Times New Roman"/>
          <w:sz w:val="24"/>
          <w:szCs w:val="24"/>
          <w:lang w:val="en-US"/>
        </w:rPr>
        <w:t>circumference</w:t>
      </w:r>
      <w:r>
        <w:rPr>
          <w:rFonts w:ascii="Times New Roman" w:hAnsi="Times New Roman" w:cs="Times New Roman"/>
          <w:sz w:val="24"/>
          <w:szCs w:val="24"/>
          <w:lang w:val="en-US"/>
        </w:rPr>
        <w:t xml:space="preserve"> or </w:t>
      </w:r>
      <w:r w:rsidRPr="00215170">
        <w:rPr>
          <w:rFonts w:ascii="Times New Roman" w:hAnsi="Times New Roman" w:cs="Times New Roman"/>
          <w:sz w:val="24"/>
          <w:szCs w:val="24"/>
          <w:lang w:val="en-US"/>
        </w:rPr>
        <w:t>perimeter</w:t>
      </w:r>
      <w:r>
        <w:rPr>
          <w:rFonts w:ascii="Times New Roman" w:hAnsi="Times New Roman" w:cs="Times New Roman"/>
          <w:sz w:val="24"/>
          <w:szCs w:val="24"/>
          <w:lang w:val="en-US"/>
        </w:rPr>
        <w:t>) determined in this research (17.32 ± 1.45</w:t>
      </w:r>
      <w:r w:rsidRPr="002A206F">
        <w:t xml:space="preserve"> </w:t>
      </w:r>
      <w:proofErr w:type="spellStart"/>
      <w:r w:rsidRPr="002A206F">
        <w:rPr>
          <w:rFonts w:ascii="Times New Roman" w:hAnsi="Times New Roman" w:cs="Times New Roman"/>
          <w:sz w:val="24"/>
          <w:szCs w:val="24"/>
          <w:lang w:val="en-US"/>
        </w:rPr>
        <w:t>μm</w:t>
      </w:r>
      <w:proofErr w:type="spellEnd"/>
      <w:r>
        <w:rPr>
          <w:rFonts w:ascii="Times New Roman" w:hAnsi="Times New Roman" w:cs="Times New Roman"/>
          <w:sz w:val="24"/>
          <w:szCs w:val="24"/>
          <w:lang w:val="en-US"/>
        </w:rPr>
        <w:t xml:space="preserve">) was quite the same </w:t>
      </w:r>
      <w:r w:rsidR="00E1300C">
        <w:rPr>
          <w:rFonts w:ascii="Times New Roman" w:hAnsi="Times New Roman" w:cs="Times New Roman"/>
          <w:sz w:val="24"/>
          <w:szCs w:val="24"/>
          <w:lang w:val="en-US"/>
        </w:rPr>
        <w:t xml:space="preserve">to those </w:t>
      </w:r>
      <w:r>
        <w:rPr>
          <w:rFonts w:ascii="Times New Roman" w:hAnsi="Times New Roman" w:cs="Times New Roman"/>
          <w:sz w:val="24"/>
          <w:szCs w:val="24"/>
          <w:lang w:val="en-US"/>
        </w:rPr>
        <w:t xml:space="preserve">determined by </w:t>
      </w:r>
      <w:r w:rsidRPr="00215170">
        <w:rPr>
          <w:rFonts w:ascii="Times New Roman" w:hAnsi="Times New Roman" w:cs="Times New Roman"/>
          <w:sz w:val="24"/>
          <w:szCs w:val="24"/>
          <w:lang w:val="en-US"/>
        </w:rPr>
        <w:t>ADILI et al. (2016</w:t>
      </w:r>
      <w:r>
        <w:rPr>
          <w:rFonts w:ascii="Times New Roman" w:hAnsi="Times New Roman" w:cs="Times New Roman"/>
          <w:sz w:val="24"/>
          <w:szCs w:val="24"/>
          <w:lang w:val="en-US"/>
        </w:rPr>
        <w:t>), but in ewes (</w:t>
      </w:r>
      <w:r w:rsidRPr="00D55A71">
        <w:rPr>
          <w:rFonts w:ascii="Times New Roman" w:hAnsi="Times New Roman" w:cs="Times New Roman"/>
          <w:sz w:val="24"/>
          <w:szCs w:val="24"/>
          <w:lang w:val="en-US"/>
        </w:rPr>
        <w:t>17.08±0.81</w:t>
      </w:r>
      <w:r w:rsidRPr="002A206F">
        <w:t xml:space="preserve"> </w:t>
      </w:r>
      <w:proofErr w:type="spellStart"/>
      <w:r w:rsidRPr="002A206F">
        <w:rPr>
          <w:rFonts w:ascii="Times New Roman" w:hAnsi="Times New Roman" w:cs="Times New Roman"/>
          <w:sz w:val="24"/>
          <w:szCs w:val="24"/>
          <w:lang w:val="en-US"/>
        </w:rPr>
        <w:t>μm</w:t>
      </w:r>
      <w:proofErr w:type="spellEnd"/>
      <w:r>
        <w:rPr>
          <w:rFonts w:ascii="Times New Roman" w:hAnsi="Times New Roman" w:cs="Times New Roman"/>
          <w:sz w:val="24"/>
          <w:szCs w:val="24"/>
          <w:lang w:val="en-US"/>
        </w:rPr>
        <w:t xml:space="preserve">) and </w:t>
      </w:r>
      <w:r w:rsidR="00E1300C">
        <w:rPr>
          <w:rFonts w:ascii="Times New Roman" w:hAnsi="Times New Roman" w:cs="Times New Roman"/>
          <w:sz w:val="24"/>
          <w:szCs w:val="24"/>
          <w:lang w:val="en-US"/>
        </w:rPr>
        <w:t xml:space="preserve">it </w:t>
      </w:r>
      <w:r>
        <w:rPr>
          <w:rFonts w:ascii="Times New Roman" w:hAnsi="Times New Roman" w:cs="Times New Roman"/>
          <w:sz w:val="24"/>
          <w:szCs w:val="24"/>
          <w:lang w:val="en-US"/>
        </w:rPr>
        <w:t>was lower in rams (</w:t>
      </w:r>
      <w:r w:rsidRPr="00D55A71">
        <w:rPr>
          <w:rFonts w:ascii="Times New Roman" w:hAnsi="Times New Roman" w:cs="Times New Roman"/>
          <w:sz w:val="24"/>
          <w:szCs w:val="24"/>
          <w:lang w:val="en-US"/>
        </w:rPr>
        <w:t>16.70</w:t>
      </w:r>
      <w:r>
        <w:rPr>
          <w:rFonts w:ascii="Times New Roman" w:hAnsi="Times New Roman" w:cs="Times New Roman"/>
          <w:sz w:val="24"/>
          <w:szCs w:val="24"/>
          <w:lang w:val="en-US"/>
        </w:rPr>
        <w:t xml:space="preserve"> </w:t>
      </w:r>
      <w:r w:rsidRPr="00D55A71">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D55A71">
        <w:rPr>
          <w:rFonts w:ascii="Times New Roman" w:hAnsi="Times New Roman" w:cs="Times New Roman"/>
          <w:sz w:val="24"/>
          <w:szCs w:val="24"/>
          <w:lang w:val="en-US"/>
        </w:rPr>
        <w:t>0.59</w:t>
      </w:r>
      <w:r w:rsidRPr="002A206F">
        <w:t xml:space="preserve"> </w:t>
      </w:r>
      <w:proofErr w:type="spellStart"/>
      <w:r w:rsidRPr="002A206F">
        <w:rPr>
          <w:rFonts w:ascii="Times New Roman" w:hAnsi="Times New Roman" w:cs="Times New Roman"/>
          <w:sz w:val="24"/>
          <w:szCs w:val="24"/>
          <w:lang w:val="en-US"/>
        </w:rPr>
        <w:t>μm</w:t>
      </w:r>
      <w:proofErr w:type="spellEnd"/>
      <w:r>
        <w:rPr>
          <w:rFonts w:ascii="Times New Roman" w:hAnsi="Times New Roman" w:cs="Times New Roman"/>
          <w:sz w:val="24"/>
          <w:szCs w:val="24"/>
          <w:lang w:val="en-US"/>
        </w:rPr>
        <w:t xml:space="preserve">). </w:t>
      </w:r>
      <w:r w:rsidRPr="00F42E31">
        <w:rPr>
          <w:rFonts w:ascii="Times New Roman" w:hAnsi="Times New Roman" w:cs="Times New Roman"/>
          <w:sz w:val="24"/>
          <w:szCs w:val="24"/>
          <w:lang w:val="en-US"/>
        </w:rPr>
        <w:t>Sex also seems to affect the</w:t>
      </w:r>
      <w:r>
        <w:rPr>
          <w:rFonts w:ascii="Times New Roman" w:hAnsi="Times New Roman" w:cs="Times New Roman"/>
          <w:sz w:val="24"/>
          <w:szCs w:val="24"/>
          <w:lang w:val="en-US"/>
        </w:rPr>
        <w:t xml:space="preserve"> value</w:t>
      </w:r>
      <w:r w:rsidRPr="00F42E31">
        <w:rPr>
          <w:rFonts w:ascii="Times New Roman" w:hAnsi="Times New Roman" w:cs="Times New Roman"/>
          <w:sz w:val="24"/>
          <w:szCs w:val="24"/>
          <w:lang w:val="en-US"/>
        </w:rPr>
        <w:t xml:space="preserve"> of </w:t>
      </w:r>
      <w:r>
        <w:rPr>
          <w:rFonts w:ascii="Times New Roman" w:hAnsi="Times New Roman" w:cs="Times New Roman"/>
          <w:sz w:val="24"/>
          <w:szCs w:val="24"/>
          <w:lang w:val="en-US"/>
        </w:rPr>
        <w:t xml:space="preserve">RBCs outline in sheep. </w:t>
      </w:r>
      <w:r w:rsidRPr="00186558">
        <w:rPr>
          <w:rFonts w:ascii="Times New Roman" w:hAnsi="Times New Roman" w:cs="Times New Roman"/>
          <w:sz w:val="24"/>
          <w:szCs w:val="24"/>
          <w:lang w:val="en-US"/>
        </w:rPr>
        <w:t xml:space="preserve">The </w:t>
      </w:r>
      <w:r>
        <w:rPr>
          <w:rFonts w:ascii="Times New Roman" w:hAnsi="Times New Roman" w:cs="Times New Roman"/>
          <w:sz w:val="24"/>
          <w:szCs w:val="24"/>
          <w:lang w:val="en-US"/>
        </w:rPr>
        <w:t>value RBCs</w:t>
      </w:r>
      <w:r w:rsidRPr="00186558">
        <w:rPr>
          <w:rFonts w:ascii="Times New Roman" w:hAnsi="Times New Roman" w:cs="Times New Roman"/>
          <w:sz w:val="24"/>
          <w:szCs w:val="24"/>
          <w:lang w:val="en-US"/>
        </w:rPr>
        <w:t xml:space="preserve"> </w:t>
      </w:r>
      <w:r>
        <w:rPr>
          <w:rFonts w:ascii="Times New Roman" w:hAnsi="Times New Roman" w:cs="Times New Roman"/>
          <w:sz w:val="24"/>
          <w:szCs w:val="24"/>
          <w:lang w:val="en-US"/>
        </w:rPr>
        <w:t>area</w:t>
      </w:r>
      <w:r w:rsidRPr="00186558">
        <w:rPr>
          <w:rFonts w:ascii="Times New Roman" w:hAnsi="Times New Roman" w:cs="Times New Roman"/>
          <w:sz w:val="24"/>
          <w:szCs w:val="24"/>
          <w:lang w:val="en-US"/>
        </w:rPr>
        <w:t xml:space="preserve"> obtained in this study </w:t>
      </w:r>
      <w:r>
        <w:rPr>
          <w:rFonts w:ascii="Times New Roman" w:hAnsi="Times New Roman" w:cs="Times New Roman"/>
          <w:sz w:val="24"/>
          <w:szCs w:val="24"/>
          <w:lang w:val="en-US"/>
        </w:rPr>
        <w:t xml:space="preserve">(21.19 ± 3.45 </w:t>
      </w:r>
      <w:r w:rsidRPr="00186558">
        <w:rPr>
          <w:rFonts w:ascii="Times New Roman" w:hAnsi="Times New Roman" w:cs="Times New Roman"/>
          <w:sz w:val="24"/>
          <w:szCs w:val="24"/>
          <w:lang w:val="en-US"/>
        </w:rPr>
        <w:t>μm</w:t>
      </w:r>
      <w:r w:rsidRPr="00186558">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does not match</w:t>
      </w:r>
      <w:r w:rsidRPr="00186558">
        <w:rPr>
          <w:rFonts w:ascii="Times New Roman" w:hAnsi="Times New Roman" w:cs="Times New Roman"/>
          <w:sz w:val="24"/>
          <w:szCs w:val="24"/>
          <w:lang w:val="en-US"/>
        </w:rPr>
        <w:t xml:space="preserve"> the values obtained </w:t>
      </w:r>
      <w:r>
        <w:rPr>
          <w:rFonts w:ascii="Times New Roman" w:hAnsi="Times New Roman" w:cs="Times New Roman"/>
          <w:sz w:val="24"/>
          <w:szCs w:val="24"/>
          <w:lang w:val="en-US"/>
        </w:rPr>
        <w:t>by ADILI et al. (2016)</w:t>
      </w:r>
      <w:r w:rsidRPr="00186558">
        <w:rPr>
          <w:rFonts w:ascii="Times New Roman" w:hAnsi="Times New Roman" w:cs="Times New Roman"/>
          <w:sz w:val="24"/>
          <w:szCs w:val="24"/>
          <w:lang w:val="en-US"/>
        </w:rPr>
        <w:t xml:space="preserve">, namely the values of the </w:t>
      </w:r>
      <w:r>
        <w:rPr>
          <w:rFonts w:ascii="Times New Roman" w:hAnsi="Times New Roman" w:cs="Times New Roman"/>
          <w:sz w:val="24"/>
          <w:szCs w:val="24"/>
          <w:lang w:val="en-US"/>
        </w:rPr>
        <w:t xml:space="preserve">RBCs </w:t>
      </w:r>
      <w:r w:rsidRPr="00186558">
        <w:rPr>
          <w:rFonts w:ascii="Times New Roman" w:hAnsi="Times New Roman" w:cs="Times New Roman"/>
          <w:sz w:val="24"/>
          <w:szCs w:val="24"/>
          <w:lang w:val="en-US"/>
        </w:rPr>
        <w:t xml:space="preserve">circumference </w:t>
      </w:r>
      <w:r>
        <w:rPr>
          <w:rFonts w:ascii="Times New Roman" w:hAnsi="Times New Roman" w:cs="Times New Roman"/>
          <w:sz w:val="24"/>
          <w:szCs w:val="24"/>
          <w:lang w:val="en-US"/>
        </w:rPr>
        <w:t>(</w:t>
      </w:r>
      <w:r w:rsidRPr="00D46A4E">
        <w:rPr>
          <w:rFonts w:ascii="Times New Roman" w:hAnsi="Times New Roman" w:cs="Times New Roman"/>
          <w:sz w:val="24"/>
          <w:szCs w:val="24"/>
          <w:lang w:val="en-US"/>
        </w:rPr>
        <w:t>16.89</w:t>
      </w:r>
      <w:r>
        <w:rPr>
          <w:rFonts w:ascii="Times New Roman" w:hAnsi="Times New Roman" w:cs="Times New Roman"/>
          <w:sz w:val="24"/>
          <w:szCs w:val="24"/>
          <w:lang w:val="en-US"/>
        </w:rPr>
        <w:t xml:space="preserve"> </w:t>
      </w:r>
      <w:r w:rsidRPr="00D46A4E">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D46A4E">
        <w:rPr>
          <w:rFonts w:ascii="Times New Roman" w:hAnsi="Times New Roman" w:cs="Times New Roman"/>
          <w:sz w:val="24"/>
          <w:szCs w:val="24"/>
          <w:lang w:val="en-US"/>
        </w:rPr>
        <w:t>0.72</w:t>
      </w:r>
      <w:r w:rsidRPr="002A206F">
        <w:t xml:space="preserve"> </w:t>
      </w:r>
      <w:proofErr w:type="spellStart"/>
      <w:r w:rsidRPr="002A206F">
        <w:rPr>
          <w:rFonts w:ascii="Times New Roman" w:hAnsi="Times New Roman" w:cs="Times New Roman"/>
          <w:sz w:val="24"/>
          <w:szCs w:val="24"/>
          <w:lang w:val="en-US"/>
        </w:rPr>
        <w:t>μm</w:t>
      </w:r>
      <w:proofErr w:type="spellEnd"/>
      <w:r>
        <w:rPr>
          <w:rFonts w:ascii="Times New Roman" w:hAnsi="Times New Roman" w:cs="Times New Roman"/>
          <w:sz w:val="24"/>
          <w:szCs w:val="24"/>
          <w:lang w:val="en-US"/>
        </w:rPr>
        <w:t xml:space="preserve">) </w:t>
      </w:r>
      <w:r w:rsidRPr="00186558">
        <w:rPr>
          <w:rFonts w:ascii="Times New Roman" w:hAnsi="Times New Roman" w:cs="Times New Roman"/>
          <w:sz w:val="24"/>
          <w:szCs w:val="24"/>
          <w:lang w:val="en-US"/>
        </w:rPr>
        <w:t xml:space="preserve">and </w:t>
      </w:r>
      <w:r>
        <w:rPr>
          <w:rFonts w:ascii="Times New Roman" w:hAnsi="Times New Roman" w:cs="Times New Roman"/>
          <w:sz w:val="24"/>
          <w:szCs w:val="24"/>
          <w:lang w:val="en-US"/>
        </w:rPr>
        <w:t>area (</w:t>
      </w:r>
      <w:r w:rsidRPr="009625EB">
        <w:rPr>
          <w:rFonts w:ascii="Times New Roman" w:hAnsi="Times New Roman" w:cs="Times New Roman"/>
          <w:sz w:val="24"/>
          <w:szCs w:val="24"/>
          <w:lang w:val="en-US"/>
        </w:rPr>
        <w:t>16.49</w:t>
      </w:r>
      <w:r>
        <w:rPr>
          <w:rFonts w:ascii="Times New Roman" w:hAnsi="Times New Roman" w:cs="Times New Roman"/>
          <w:sz w:val="24"/>
          <w:szCs w:val="24"/>
          <w:lang w:val="en-US"/>
        </w:rPr>
        <w:t xml:space="preserve"> </w:t>
      </w:r>
      <w:r w:rsidRPr="009625EB">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9625EB">
        <w:rPr>
          <w:rFonts w:ascii="Times New Roman" w:hAnsi="Times New Roman" w:cs="Times New Roman"/>
          <w:sz w:val="24"/>
          <w:szCs w:val="24"/>
          <w:lang w:val="en-US"/>
        </w:rPr>
        <w:t>0.97</w:t>
      </w:r>
      <w:r w:rsidRPr="002A206F">
        <w:rPr>
          <w:rFonts w:ascii="Times New Roman" w:hAnsi="Times New Roman" w:cs="Times New Roman"/>
          <w:sz w:val="24"/>
          <w:szCs w:val="24"/>
          <w:lang w:val="en-US"/>
        </w:rPr>
        <w:t xml:space="preserve"> </w:t>
      </w:r>
      <w:r w:rsidRPr="00186558">
        <w:rPr>
          <w:rFonts w:ascii="Times New Roman" w:hAnsi="Times New Roman" w:cs="Times New Roman"/>
          <w:sz w:val="24"/>
          <w:szCs w:val="24"/>
          <w:lang w:val="en-US"/>
        </w:rPr>
        <w:t>μm</w:t>
      </w:r>
      <w:r w:rsidRPr="00186558">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that</w:t>
      </w:r>
      <w:r w:rsidRPr="00186558">
        <w:rPr>
          <w:rFonts w:ascii="Times New Roman" w:hAnsi="Times New Roman" w:cs="Times New Roman"/>
          <w:sz w:val="24"/>
          <w:szCs w:val="24"/>
          <w:lang w:val="en-US"/>
        </w:rPr>
        <w:t xml:space="preserve"> they </w:t>
      </w:r>
      <w:r>
        <w:rPr>
          <w:rFonts w:ascii="Times New Roman" w:hAnsi="Times New Roman" w:cs="Times New Roman"/>
          <w:sz w:val="24"/>
          <w:szCs w:val="24"/>
          <w:lang w:val="en-US"/>
        </w:rPr>
        <w:t>had</w:t>
      </w:r>
      <w:r w:rsidRPr="00186558">
        <w:rPr>
          <w:rFonts w:ascii="Times New Roman" w:hAnsi="Times New Roman" w:cs="Times New Roman"/>
          <w:sz w:val="24"/>
          <w:szCs w:val="24"/>
          <w:lang w:val="en-US"/>
        </w:rPr>
        <w:t xml:space="preserve"> received </w:t>
      </w:r>
      <w:r>
        <w:rPr>
          <w:rFonts w:ascii="Times New Roman" w:hAnsi="Times New Roman" w:cs="Times New Roman"/>
          <w:sz w:val="24"/>
          <w:szCs w:val="24"/>
          <w:lang w:val="en-US"/>
        </w:rPr>
        <w:t>in global (ewes and rams) were</w:t>
      </w:r>
      <w:r w:rsidRPr="00186558">
        <w:rPr>
          <w:rFonts w:ascii="Times New Roman" w:hAnsi="Times New Roman" w:cs="Times New Roman"/>
          <w:sz w:val="24"/>
          <w:szCs w:val="24"/>
          <w:lang w:val="en-US"/>
        </w:rPr>
        <w:t xml:space="preserve"> almost equal, which is surprising.</w:t>
      </w:r>
    </w:p>
    <w:p w14:paraId="16FA535C" w14:textId="03403E68" w:rsidR="004C65AD" w:rsidRPr="00D40E0A" w:rsidRDefault="004C65AD" w:rsidP="00E1300C">
      <w:pPr>
        <w:autoSpaceDE w:val="0"/>
        <w:autoSpaceDN w:val="0"/>
        <w:adjustRightInd w:val="0"/>
        <w:spacing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In this research, there</w:t>
      </w:r>
      <w:r w:rsidRPr="00611D0F">
        <w:rPr>
          <w:rFonts w:ascii="Times New Roman" w:hAnsi="Times New Roman" w:cs="Times New Roman"/>
          <w:sz w:val="24"/>
          <w:szCs w:val="24"/>
          <w:lang w:val="en-US"/>
        </w:rPr>
        <w:t xml:space="preserve"> </w:t>
      </w:r>
      <w:r>
        <w:rPr>
          <w:rFonts w:ascii="Times New Roman" w:hAnsi="Times New Roman" w:cs="Times New Roman"/>
          <w:sz w:val="24"/>
          <w:szCs w:val="24"/>
          <w:lang w:val="en-US"/>
        </w:rPr>
        <w:t>were</w:t>
      </w:r>
      <w:r w:rsidRPr="00611D0F">
        <w:rPr>
          <w:rFonts w:ascii="Times New Roman" w:hAnsi="Times New Roman" w:cs="Times New Roman"/>
          <w:sz w:val="24"/>
          <w:szCs w:val="24"/>
          <w:lang w:val="en-US"/>
        </w:rPr>
        <w:t xml:space="preserve"> established differences in mean values of RBCs morphometric size and shape parameters between groups formed by categorization of age and values of hematological parameters (Hgb, HCT, MCV, MCH, MCHC and RDW)</w:t>
      </w:r>
      <w:r>
        <w:rPr>
          <w:rFonts w:ascii="Times New Roman" w:hAnsi="Times New Roman" w:cs="Times New Roman"/>
          <w:sz w:val="24"/>
          <w:szCs w:val="24"/>
          <w:lang w:val="en-US"/>
        </w:rPr>
        <w:t xml:space="preserve"> </w:t>
      </w:r>
      <w:r w:rsidRPr="00CA38E0">
        <w:rPr>
          <w:rFonts w:ascii="Times New Roman" w:hAnsi="Times New Roman" w:cs="Times New Roman"/>
          <w:sz w:val="24"/>
          <w:szCs w:val="24"/>
          <w:lang w:val="en-US"/>
        </w:rPr>
        <w:t xml:space="preserve">in </w:t>
      </w:r>
      <w:proofErr w:type="spellStart"/>
      <w:r w:rsidRPr="00CA38E0">
        <w:rPr>
          <w:rFonts w:ascii="Times New Roman" w:hAnsi="Times New Roman" w:cs="Times New Roman"/>
          <w:sz w:val="24"/>
          <w:szCs w:val="24"/>
          <w:lang w:val="en-US"/>
        </w:rPr>
        <w:t>Pramenka</w:t>
      </w:r>
      <w:proofErr w:type="spellEnd"/>
      <w:r w:rsidRPr="00CA38E0">
        <w:rPr>
          <w:rFonts w:ascii="Times New Roman" w:hAnsi="Times New Roman" w:cs="Times New Roman"/>
          <w:sz w:val="24"/>
          <w:szCs w:val="24"/>
          <w:lang w:val="en-US"/>
        </w:rPr>
        <w:t xml:space="preserve"> sheep breed.</w:t>
      </w:r>
      <w:r>
        <w:rPr>
          <w:rFonts w:ascii="Times New Roman" w:hAnsi="Times New Roman" w:cs="Times New Roman"/>
          <w:sz w:val="24"/>
          <w:szCs w:val="24"/>
          <w:lang w:val="en-US"/>
        </w:rPr>
        <w:t xml:space="preserve"> In addition, s</w:t>
      </w:r>
      <w:r w:rsidRPr="00611D0F">
        <w:rPr>
          <w:rFonts w:ascii="Times New Roman" w:hAnsi="Times New Roman" w:cs="Times New Roman"/>
          <w:sz w:val="24"/>
          <w:szCs w:val="24"/>
          <w:lang w:val="en-US"/>
        </w:rPr>
        <w:t>ignificantly higher values of RBCs area, outline, convex, minimal radius, maximal radius, length, breadth, were establish</w:t>
      </w:r>
      <w:r w:rsidR="00E1300C">
        <w:rPr>
          <w:rFonts w:ascii="Times New Roman" w:hAnsi="Times New Roman" w:cs="Times New Roman"/>
          <w:sz w:val="24"/>
          <w:szCs w:val="24"/>
          <w:lang w:val="en-US"/>
        </w:rPr>
        <w:t>ed</w:t>
      </w:r>
      <w:r w:rsidRPr="00611D0F">
        <w:rPr>
          <w:rFonts w:ascii="Times New Roman" w:hAnsi="Times New Roman" w:cs="Times New Roman"/>
          <w:sz w:val="24"/>
          <w:szCs w:val="24"/>
          <w:lang w:val="en-US"/>
        </w:rPr>
        <w:t xml:space="preserve"> in groups of higher values of Hgb, HCT, MCV, MCH, MCHC</w:t>
      </w:r>
      <w:r>
        <w:rPr>
          <w:rFonts w:ascii="Times New Roman" w:hAnsi="Times New Roman" w:cs="Times New Roman"/>
          <w:sz w:val="24"/>
          <w:szCs w:val="24"/>
          <w:lang w:val="en-US"/>
        </w:rPr>
        <w:t xml:space="preserve"> </w:t>
      </w:r>
      <w:r w:rsidRPr="00611D0F">
        <w:rPr>
          <w:rFonts w:ascii="Times New Roman" w:hAnsi="Times New Roman" w:cs="Times New Roman"/>
          <w:sz w:val="24"/>
          <w:szCs w:val="24"/>
          <w:lang w:val="en-US"/>
        </w:rPr>
        <w:t xml:space="preserve">than in </w:t>
      </w:r>
      <w:r w:rsidRPr="00CA38E0">
        <w:rPr>
          <w:rFonts w:ascii="Times New Roman" w:hAnsi="Times New Roman" w:cs="Times New Roman"/>
          <w:sz w:val="24"/>
          <w:szCs w:val="24"/>
          <w:lang w:val="en-US"/>
        </w:rPr>
        <w:t xml:space="preserve">groups of </w:t>
      </w:r>
      <w:r>
        <w:rPr>
          <w:rFonts w:ascii="Times New Roman" w:hAnsi="Times New Roman" w:cs="Times New Roman"/>
          <w:sz w:val="24"/>
          <w:szCs w:val="24"/>
          <w:lang w:val="en-US"/>
        </w:rPr>
        <w:t>lower</w:t>
      </w:r>
      <w:r w:rsidRPr="00CA38E0">
        <w:rPr>
          <w:rFonts w:ascii="Times New Roman" w:hAnsi="Times New Roman" w:cs="Times New Roman"/>
          <w:sz w:val="24"/>
          <w:szCs w:val="24"/>
          <w:lang w:val="en-US"/>
        </w:rPr>
        <w:t xml:space="preserve"> values of Hgb, HCT, MCV, MCH, MCHC</w:t>
      </w:r>
      <w:r>
        <w:rPr>
          <w:rFonts w:ascii="Times New Roman" w:hAnsi="Times New Roman" w:cs="Times New Roman"/>
          <w:sz w:val="24"/>
          <w:szCs w:val="24"/>
          <w:lang w:val="en-US"/>
        </w:rPr>
        <w:t xml:space="preserve">. </w:t>
      </w:r>
      <w:r w:rsidRPr="00CA38E0">
        <w:rPr>
          <w:rFonts w:ascii="Times New Roman" w:hAnsi="Times New Roman" w:cs="Times New Roman"/>
          <w:sz w:val="24"/>
          <w:szCs w:val="24"/>
          <w:lang w:val="en-US"/>
        </w:rPr>
        <w:t xml:space="preserve">The obtained results of the </w:t>
      </w:r>
      <w:r>
        <w:rPr>
          <w:rFonts w:ascii="Times New Roman" w:hAnsi="Times New Roman" w:cs="Times New Roman"/>
          <w:sz w:val="24"/>
          <w:szCs w:val="24"/>
          <w:lang w:val="en-US"/>
        </w:rPr>
        <w:t xml:space="preserve">RBCs </w:t>
      </w:r>
      <w:r w:rsidRPr="00CA38E0">
        <w:rPr>
          <w:rFonts w:ascii="Times New Roman" w:hAnsi="Times New Roman" w:cs="Times New Roman"/>
          <w:sz w:val="24"/>
          <w:szCs w:val="24"/>
          <w:lang w:val="en-US"/>
        </w:rPr>
        <w:t xml:space="preserve">morphometric </w:t>
      </w:r>
      <w:r>
        <w:rPr>
          <w:rFonts w:ascii="Times New Roman" w:hAnsi="Times New Roman" w:cs="Times New Roman"/>
          <w:sz w:val="24"/>
          <w:szCs w:val="24"/>
          <w:lang w:val="en-US"/>
        </w:rPr>
        <w:t xml:space="preserve">size parameters </w:t>
      </w:r>
      <w:r w:rsidRPr="00CA38E0">
        <w:rPr>
          <w:rFonts w:ascii="Times New Roman" w:hAnsi="Times New Roman" w:cs="Times New Roman"/>
          <w:sz w:val="24"/>
          <w:szCs w:val="24"/>
          <w:lang w:val="en-US"/>
        </w:rPr>
        <w:t xml:space="preserve">values </w:t>
      </w:r>
      <w:r>
        <w:rPr>
          <w:rFonts w:ascii="Times New Roman" w:hAnsi="Times New Roman" w:cs="Times New Roman"/>
          <w:sz w:val="24"/>
          <w:szCs w:val="24"/>
          <w:lang w:val="en-US"/>
        </w:rPr>
        <w:t>determined in this study</w:t>
      </w:r>
      <w:r w:rsidRPr="00CA38E0">
        <w:rPr>
          <w:rFonts w:ascii="Times New Roman" w:hAnsi="Times New Roman" w:cs="Times New Roman"/>
          <w:sz w:val="24"/>
          <w:szCs w:val="24"/>
          <w:lang w:val="en-US"/>
        </w:rPr>
        <w:t xml:space="preserve"> are consistent with the </w:t>
      </w:r>
      <w:r w:rsidRPr="00AF6B3C">
        <w:rPr>
          <w:rFonts w:ascii="Times New Roman" w:hAnsi="Times New Roman" w:cs="Times New Roman"/>
          <w:sz w:val="24"/>
          <w:szCs w:val="24"/>
          <w:lang w:val="en-US"/>
        </w:rPr>
        <w:t xml:space="preserve">RAVI SARMA </w:t>
      </w:r>
      <w:r w:rsidR="00E1300C">
        <w:rPr>
          <w:rFonts w:ascii="Times New Roman" w:hAnsi="Times New Roman" w:cs="Times New Roman"/>
          <w:sz w:val="24"/>
          <w:szCs w:val="24"/>
          <w:lang w:val="en-US"/>
        </w:rPr>
        <w:t>(</w:t>
      </w:r>
      <w:r>
        <w:rPr>
          <w:rFonts w:ascii="Times New Roman" w:hAnsi="Times New Roman" w:cs="Times New Roman"/>
          <w:sz w:val="24"/>
          <w:szCs w:val="24"/>
          <w:lang w:val="en-US"/>
        </w:rPr>
        <w:t>1990), who stated</w:t>
      </w:r>
      <w:r w:rsidRPr="00CA38E0">
        <w:rPr>
          <w:rFonts w:ascii="Times New Roman" w:hAnsi="Times New Roman" w:cs="Times New Roman"/>
          <w:sz w:val="24"/>
          <w:szCs w:val="24"/>
          <w:lang w:val="en-US"/>
        </w:rPr>
        <w:t xml:space="preserve"> that higher values of </w:t>
      </w:r>
      <w:r>
        <w:rPr>
          <w:rFonts w:ascii="Times New Roman" w:hAnsi="Times New Roman" w:cs="Times New Roman"/>
          <w:sz w:val="24"/>
          <w:szCs w:val="24"/>
          <w:lang w:val="en-US"/>
        </w:rPr>
        <w:t xml:space="preserve">RBCs </w:t>
      </w:r>
      <w:r w:rsidRPr="00CA38E0">
        <w:rPr>
          <w:rFonts w:ascii="Times New Roman" w:hAnsi="Times New Roman" w:cs="Times New Roman"/>
          <w:sz w:val="24"/>
          <w:szCs w:val="24"/>
          <w:lang w:val="en-US"/>
        </w:rPr>
        <w:t xml:space="preserve">MCV, Hgb, HCT, MCH and MCHC are correlated with higher </w:t>
      </w:r>
      <w:r>
        <w:rPr>
          <w:rFonts w:ascii="Times New Roman" w:hAnsi="Times New Roman" w:cs="Times New Roman"/>
          <w:sz w:val="24"/>
          <w:szCs w:val="24"/>
          <w:lang w:val="en-US"/>
        </w:rPr>
        <w:t>RBCs</w:t>
      </w:r>
      <w:r w:rsidRPr="00CA38E0">
        <w:rPr>
          <w:rFonts w:ascii="Times New Roman" w:hAnsi="Times New Roman" w:cs="Times New Roman"/>
          <w:sz w:val="24"/>
          <w:szCs w:val="24"/>
          <w:lang w:val="en-US"/>
        </w:rPr>
        <w:t xml:space="preserve"> size. </w:t>
      </w:r>
      <w:r w:rsidRPr="004E75B0">
        <w:rPr>
          <w:rFonts w:ascii="Times New Roman" w:hAnsi="Times New Roman" w:cs="Times New Roman"/>
          <w:sz w:val="24"/>
          <w:szCs w:val="24"/>
          <w:lang w:val="en-US"/>
        </w:rPr>
        <w:t xml:space="preserve">The results </w:t>
      </w:r>
      <w:r>
        <w:rPr>
          <w:rFonts w:ascii="Times New Roman" w:hAnsi="Times New Roman" w:cs="Times New Roman"/>
          <w:sz w:val="24"/>
          <w:szCs w:val="24"/>
          <w:lang w:val="en-US"/>
        </w:rPr>
        <w:t xml:space="preserve">by </w:t>
      </w:r>
      <w:r w:rsidRPr="004E75B0">
        <w:rPr>
          <w:rFonts w:ascii="Times New Roman" w:hAnsi="Times New Roman" w:cs="Times New Roman"/>
          <w:sz w:val="24"/>
          <w:szCs w:val="24"/>
          <w:lang w:val="en-US"/>
        </w:rPr>
        <w:t>ADILI</w:t>
      </w:r>
      <w:r>
        <w:rPr>
          <w:rFonts w:ascii="Times New Roman" w:hAnsi="Times New Roman" w:cs="Times New Roman"/>
          <w:sz w:val="24"/>
          <w:szCs w:val="24"/>
          <w:lang w:val="en-US"/>
        </w:rPr>
        <w:t xml:space="preserve"> et al. (2013) </w:t>
      </w:r>
      <w:r w:rsidRPr="004E75B0">
        <w:rPr>
          <w:rFonts w:ascii="Times New Roman" w:hAnsi="Times New Roman" w:cs="Times New Roman"/>
          <w:sz w:val="24"/>
          <w:szCs w:val="24"/>
          <w:lang w:val="en-US"/>
        </w:rPr>
        <w:t xml:space="preserve">showed a significant influence of age on the morphometry of red blood cells, the young </w:t>
      </w:r>
      <w:proofErr w:type="spellStart"/>
      <w:r w:rsidRPr="004E75B0">
        <w:rPr>
          <w:rFonts w:ascii="Times New Roman" w:hAnsi="Times New Roman" w:cs="Times New Roman"/>
          <w:sz w:val="24"/>
          <w:szCs w:val="24"/>
          <w:lang w:val="en-US"/>
        </w:rPr>
        <w:t>ovine’s</w:t>
      </w:r>
      <w:proofErr w:type="spellEnd"/>
      <w:r w:rsidRPr="004E75B0">
        <w:rPr>
          <w:rFonts w:ascii="Times New Roman" w:hAnsi="Times New Roman" w:cs="Times New Roman"/>
          <w:sz w:val="24"/>
          <w:szCs w:val="24"/>
          <w:lang w:val="en-US"/>
        </w:rPr>
        <w:t xml:space="preserve"> </w:t>
      </w:r>
      <w:r>
        <w:rPr>
          <w:rFonts w:ascii="Times New Roman" w:hAnsi="Times New Roman" w:cs="Times New Roman"/>
          <w:sz w:val="24"/>
          <w:szCs w:val="24"/>
          <w:lang w:val="en-US"/>
        </w:rPr>
        <w:t>RBCs</w:t>
      </w:r>
      <w:r w:rsidRPr="004E75B0">
        <w:rPr>
          <w:rFonts w:ascii="Times New Roman" w:hAnsi="Times New Roman" w:cs="Times New Roman"/>
          <w:sz w:val="24"/>
          <w:szCs w:val="24"/>
          <w:lang w:val="en-US"/>
        </w:rPr>
        <w:t xml:space="preserve"> </w:t>
      </w:r>
      <w:r w:rsidR="00E1300C">
        <w:rPr>
          <w:rFonts w:ascii="Times New Roman" w:hAnsi="Times New Roman" w:cs="Times New Roman"/>
          <w:sz w:val="24"/>
          <w:szCs w:val="24"/>
          <w:lang w:val="en-US"/>
        </w:rPr>
        <w:t>being</w:t>
      </w:r>
      <w:r w:rsidRPr="004E75B0">
        <w:rPr>
          <w:rFonts w:ascii="Times New Roman" w:hAnsi="Times New Roman" w:cs="Times New Roman"/>
          <w:sz w:val="24"/>
          <w:szCs w:val="24"/>
          <w:lang w:val="en-US"/>
        </w:rPr>
        <w:t xml:space="preserve"> significantly larger than the adult’s </w:t>
      </w:r>
      <w:r w:rsidRPr="00A77039">
        <w:rPr>
          <w:rFonts w:ascii="Times New Roman" w:hAnsi="Times New Roman" w:cs="Times New Roman"/>
          <w:sz w:val="24"/>
          <w:szCs w:val="24"/>
          <w:lang w:val="en-US"/>
        </w:rPr>
        <w:t>RBCs</w:t>
      </w:r>
      <w:r w:rsidRPr="00D40E0A">
        <w:rPr>
          <w:rFonts w:ascii="Times New Roman" w:hAnsi="Times New Roman" w:cs="Times New Roman"/>
          <w:sz w:val="24"/>
          <w:szCs w:val="24"/>
          <w:lang w:val="en-US"/>
        </w:rPr>
        <w:t xml:space="preserve">. In this study, </w:t>
      </w:r>
      <w:r>
        <w:rPr>
          <w:rFonts w:ascii="Times New Roman" w:hAnsi="Times New Roman" w:cs="Times New Roman"/>
          <w:sz w:val="24"/>
          <w:szCs w:val="24"/>
          <w:lang w:val="en-US"/>
        </w:rPr>
        <w:t>t</w:t>
      </w:r>
      <w:r w:rsidRPr="00D40E0A">
        <w:rPr>
          <w:rFonts w:ascii="Times New Roman" w:hAnsi="Times New Roman" w:cs="Times New Roman"/>
          <w:sz w:val="24"/>
          <w:szCs w:val="24"/>
          <w:lang w:val="en-US"/>
        </w:rPr>
        <w:t xml:space="preserve">here were no significant differences for the values of RBCs area, outline, convex, minimal radius, maximal radius, length, breadth, ellipticity and elongation between the </w:t>
      </w:r>
      <w:r>
        <w:rPr>
          <w:rFonts w:ascii="Times New Roman" w:hAnsi="Times New Roman" w:cs="Times New Roman"/>
          <w:sz w:val="24"/>
          <w:szCs w:val="24"/>
          <w:lang w:val="en-US"/>
        </w:rPr>
        <w:t xml:space="preserve">RBC </w:t>
      </w:r>
      <w:r w:rsidRPr="00D40E0A">
        <w:rPr>
          <w:rFonts w:ascii="Times New Roman" w:hAnsi="Times New Roman" w:cs="Times New Roman"/>
          <w:sz w:val="24"/>
          <w:szCs w:val="24"/>
          <w:lang w:val="en-US"/>
        </w:rPr>
        <w:t>groups</w:t>
      </w:r>
      <w:r>
        <w:rPr>
          <w:rFonts w:ascii="Times New Roman" w:hAnsi="Times New Roman" w:cs="Times New Roman"/>
          <w:sz w:val="24"/>
          <w:szCs w:val="24"/>
          <w:lang w:val="en-US"/>
        </w:rPr>
        <w:t xml:space="preserve"> of older and younger sheep</w:t>
      </w:r>
      <w:r w:rsidRPr="00D40E0A">
        <w:rPr>
          <w:rFonts w:ascii="Times New Roman" w:hAnsi="Times New Roman" w:cs="Times New Roman"/>
          <w:sz w:val="24"/>
          <w:szCs w:val="24"/>
          <w:lang w:val="en-US"/>
        </w:rPr>
        <w:t>.</w:t>
      </w:r>
      <w:r w:rsidRPr="009D0445">
        <w:t xml:space="preserve"> </w:t>
      </w:r>
      <w:r w:rsidRPr="009D0445">
        <w:rPr>
          <w:rFonts w:ascii="Times New Roman" w:hAnsi="Times New Roman" w:cs="Times New Roman"/>
          <w:sz w:val="24"/>
          <w:szCs w:val="24"/>
          <w:lang w:val="en-US"/>
        </w:rPr>
        <w:t xml:space="preserve">Namely, in the aforementioned study, only one morphometric </w:t>
      </w:r>
      <w:r>
        <w:rPr>
          <w:rFonts w:ascii="Times New Roman" w:hAnsi="Times New Roman" w:cs="Times New Roman"/>
          <w:sz w:val="24"/>
          <w:szCs w:val="24"/>
          <w:lang w:val="en-US"/>
        </w:rPr>
        <w:t>parameter</w:t>
      </w:r>
      <w:r w:rsidRPr="009D0445">
        <w:rPr>
          <w:rFonts w:ascii="Times New Roman" w:hAnsi="Times New Roman" w:cs="Times New Roman"/>
          <w:sz w:val="24"/>
          <w:szCs w:val="24"/>
          <w:lang w:val="en-US"/>
        </w:rPr>
        <w:t xml:space="preserve"> was measured, probably a </w:t>
      </w:r>
      <w:r>
        <w:rPr>
          <w:rFonts w:ascii="Times New Roman" w:hAnsi="Times New Roman" w:cs="Times New Roman"/>
          <w:sz w:val="24"/>
          <w:szCs w:val="24"/>
          <w:lang w:val="en-US"/>
        </w:rPr>
        <w:t xml:space="preserve">RBCs </w:t>
      </w:r>
      <w:r w:rsidRPr="009D0445">
        <w:rPr>
          <w:rFonts w:ascii="Times New Roman" w:hAnsi="Times New Roman" w:cs="Times New Roman"/>
          <w:sz w:val="24"/>
          <w:szCs w:val="24"/>
          <w:lang w:val="en-US"/>
        </w:rPr>
        <w:t>diameter, besides</w:t>
      </w:r>
      <w:r>
        <w:rPr>
          <w:rFonts w:ascii="Times New Roman" w:hAnsi="Times New Roman" w:cs="Times New Roman"/>
          <w:sz w:val="24"/>
          <w:szCs w:val="24"/>
          <w:lang w:val="en-US"/>
        </w:rPr>
        <w:t xml:space="preserve"> that</w:t>
      </w:r>
      <w:r w:rsidRPr="009D0445">
        <w:rPr>
          <w:rFonts w:ascii="Times New Roman" w:hAnsi="Times New Roman" w:cs="Times New Roman"/>
          <w:sz w:val="24"/>
          <w:szCs w:val="24"/>
          <w:lang w:val="en-US"/>
        </w:rPr>
        <w:t xml:space="preserve">, no </w:t>
      </w:r>
      <w:r>
        <w:rPr>
          <w:rFonts w:ascii="Times New Roman" w:hAnsi="Times New Roman" w:cs="Times New Roman"/>
          <w:sz w:val="24"/>
          <w:szCs w:val="24"/>
          <w:lang w:val="en-US"/>
        </w:rPr>
        <w:t>data regarding</w:t>
      </w:r>
      <w:r w:rsidRPr="009D0445">
        <w:rPr>
          <w:rFonts w:ascii="Times New Roman" w:hAnsi="Times New Roman" w:cs="Times New Roman"/>
          <w:sz w:val="24"/>
          <w:szCs w:val="24"/>
          <w:lang w:val="en-US"/>
        </w:rPr>
        <w:t xml:space="preserve"> the age of younger and older animals </w:t>
      </w:r>
      <w:r>
        <w:rPr>
          <w:rFonts w:ascii="Times New Roman" w:hAnsi="Times New Roman" w:cs="Times New Roman"/>
          <w:sz w:val="24"/>
          <w:szCs w:val="24"/>
          <w:lang w:val="en-US"/>
        </w:rPr>
        <w:t>was given</w:t>
      </w:r>
      <w:r w:rsidRPr="009D0445">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16700A">
        <w:rPr>
          <w:rFonts w:ascii="Times New Roman" w:hAnsi="Times New Roman" w:cs="Times New Roman"/>
          <w:sz w:val="24"/>
          <w:szCs w:val="24"/>
          <w:lang w:val="en-US"/>
        </w:rPr>
        <w:t xml:space="preserve">In this study, sheep were divided into two age groups, younger </w:t>
      </w:r>
      <w:r>
        <w:rPr>
          <w:rFonts w:ascii="Times New Roman" w:hAnsi="Times New Roman" w:cs="Times New Roman"/>
          <w:sz w:val="24"/>
          <w:szCs w:val="24"/>
          <w:lang w:val="en-US"/>
        </w:rPr>
        <w:t xml:space="preserve">(1.82 ± 0.52) </w:t>
      </w:r>
      <w:r w:rsidRPr="0016700A">
        <w:rPr>
          <w:rFonts w:ascii="Times New Roman" w:hAnsi="Times New Roman" w:cs="Times New Roman"/>
          <w:sz w:val="24"/>
          <w:szCs w:val="24"/>
          <w:lang w:val="en-US"/>
        </w:rPr>
        <w:t>and older</w:t>
      </w:r>
      <w:r>
        <w:rPr>
          <w:rFonts w:ascii="Times New Roman" w:hAnsi="Times New Roman" w:cs="Times New Roman"/>
          <w:sz w:val="24"/>
          <w:szCs w:val="24"/>
          <w:lang w:val="en-US"/>
        </w:rPr>
        <w:t xml:space="preserve"> (3</w:t>
      </w:r>
      <w:r w:rsidRPr="0016700A">
        <w:rPr>
          <w:rFonts w:ascii="Times New Roman" w:hAnsi="Times New Roman" w:cs="Times New Roman"/>
          <w:sz w:val="24"/>
          <w:szCs w:val="24"/>
          <w:lang w:val="en-US"/>
        </w:rPr>
        <w:t>.</w:t>
      </w:r>
      <w:r>
        <w:rPr>
          <w:rFonts w:ascii="Times New Roman" w:hAnsi="Times New Roman" w:cs="Times New Roman"/>
          <w:sz w:val="24"/>
          <w:szCs w:val="24"/>
          <w:lang w:val="en-US"/>
        </w:rPr>
        <w:t>08</w:t>
      </w:r>
      <w:r w:rsidRPr="0016700A">
        <w:rPr>
          <w:rFonts w:ascii="Times New Roman" w:hAnsi="Times New Roman" w:cs="Times New Roman"/>
          <w:sz w:val="24"/>
          <w:szCs w:val="24"/>
          <w:lang w:val="en-US"/>
        </w:rPr>
        <w:t xml:space="preserve"> ± 0.</w:t>
      </w:r>
      <w:r>
        <w:rPr>
          <w:rFonts w:ascii="Times New Roman" w:hAnsi="Times New Roman" w:cs="Times New Roman"/>
          <w:sz w:val="24"/>
          <w:szCs w:val="24"/>
          <w:lang w:val="en-US"/>
        </w:rPr>
        <w:t>7</w:t>
      </w:r>
      <w:r w:rsidRPr="0016700A">
        <w:rPr>
          <w:rFonts w:ascii="Times New Roman" w:hAnsi="Times New Roman" w:cs="Times New Roman"/>
          <w:sz w:val="24"/>
          <w:szCs w:val="24"/>
          <w:lang w:val="en-US"/>
        </w:rPr>
        <w:t>2</w:t>
      </w:r>
      <w:r>
        <w:rPr>
          <w:rFonts w:ascii="Times New Roman" w:hAnsi="Times New Roman" w:cs="Times New Roman"/>
          <w:sz w:val="24"/>
          <w:szCs w:val="24"/>
          <w:lang w:val="en-US"/>
        </w:rPr>
        <w:t>)</w:t>
      </w:r>
      <w:r w:rsidRPr="0016700A">
        <w:rPr>
          <w:rFonts w:ascii="Times New Roman" w:hAnsi="Times New Roman" w:cs="Times New Roman"/>
          <w:sz w:val="24"/>
          <w:szCs w:val="24"/>
          <w:lang w:val="en-US"/>
        </w:rPr>
        <w:t>, but the age difference between the groups was not</w:t>
      </w:r>
      <w:r>
        <w:rPr>
          <w:rFonts w:ascii="Times New Roman" w:hAnsi="Times New Roman" w:cs="Times New Roman"/>
          <w:sz w:val="24"/>
          <w:szCs w:val="24"/>
          <w:lang w:val="en-US"/>
        </w:rPr>
        <w:t xml:space="preserve"> so large</w:t>
      </w:r>
      <w:r w:rsidRPr="0016700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as well as </w:t>
      </w:r>
      <w:r w:rsidRPr="0016700A">
        <w:rPr>
          <w:rFonts w:ascii="Times New Roman" w:hAnsi="Times New Roman" w:cs="Times New Roman"/>
          <w:sz w:val="24"/>
          <w:szCs w:val="24"/>
          <w:lang w:val="en-US"/>
        </w:rPr>
        <w:t>the sheep were sexually mature, and</w:t>
      </w:r>
      <w:r>
        <w:rPr>
          <w:rFonts w:ascii="Times New Roman" w:hAnsi="Times New Roman" w:cs="Times New Roman"/>
          <w:sz w:val="24"/>
          <w:szCs w:val="24"/>
          <w:lang w:val="en-US"/>
        </w:rPr>
        <w:t xml:space="preserve"> probably </w:t>
      </w:r>
      <w:r w:rsidRPr="0016700A">
        <w:rPr>
          <w:rFonts w:ascii="Times New Roman" w:hAnsi="Times New Roman" w:cs="Times New Roman"/>
          <w:sz w:val="24"/>
          <w:szCs w:val="24"/>
          <w:lang w:val="en-US"/>
        </w:rPr>
        <w:t xml:space="preserve">therefore, the difference in </w:t>
      </w:r>
      <w:r>
        <w:rPr>
          <w:rFonts w:ascii="Times New Roman" w:hAnsi="Times New Roman" w:cs="Times New Roman"/>
          <w:sz w:val="24"/>
          <w:szCs w:val="24"/>
          <w:lang w:val="en-US"/>
        </w:rPr>
        <w:t xml:space="preserve">RBCs </w:t>
      </w:r>
      <w:r w:rsidRPr="0016700A">
        <w:rPr>
          <w:rFonts w:ascii="Times New Roman" w:hAnsi="Times New Roman" w:cs="Times New Roman"/>
          <w:sz w:val="24"/>
          <w:szCs w:val="24"/>
          <w:lang w:val="en-US"/>
        </w:rPr>
        <w:t xml:space="preserve">morphometric </w:t>
      </w:r>
      <w:r>
        <w:rPr>
          <w:rFonts w:ascii="Times New Roman" w:hAnsi="Times New Roman" w:cs="Times New Roman"/>
          <w:sz w:val="24"/>
          <w:szCs w:val="24"/>
          <w:lang w:val="en-US"/>
        </w:rPr>
        <w:t>size</w:t>
      </w:r>
      <w:r w:rsidRPr="0016700A">
        <w:rPr>
          <w:rFonts w:ascii="Times New Roman" w:hAnsi="Times New Roman" w:cs="Times New Roman"/>
          <w:sz w:val="24"/>
          <w:szCs w:val="24"/>
          <w:lang w:val="en-US"/>
        </w:rPr>
        <w:t xml:space="preserve"> </w:t>
      </w:r>
      <w:r>
        <w:rPr>
          <w:rFonts w:ascii="Times New Roman" w:hAnsi="Times New Roman" w:cs="Times New Roman"/>
          <w:sz w:val="24"/>
          <w:szCs w:val="24"/>
          <w:lang w:val="en-US"/>
        </w:rPr>
        <w:lastRenderedPageBreak/>
        <w:t xml:space="preserve">value </w:t>
      </w:r>
      <w:r w:rsidRPr="0016700A">
        <w:rPr>
          <w:rFonts w:ascii="Times New Roman" w:hAnsi="Times New Roman" w:cs="Times New Roman"/>
          <w:sz w:val="24"/>
          <w:szCs w:val="24"/>
          <w:lang w:val="en-US"/>
        </w:rPr>
        <w:t>between the groups did not differ significantly.</w:t>
      </w:r>
      <w:r>
        <w:rPr>
          <w:rFonts w:ascii="Times New Roman" w:hAnsi="Times New Roman" w:cs="Times New Roman"/>
          <w:sz w:val="24"/>
          <w:szCs w:val="24"/>
          <w:lang w:val="en-US"/>
        </w:rPr>
        <w:t xml:space="preserve"> </w:t>
      </w:r>
      <w:r w:rsidRPr="006D2B6E">
        <w:rPr>
          <w:rFonts w:ascii="Times New Roman" w:hAnsi="Times New Roman" w:cs="Times New Roman"/>
          <w:sz w:val="24"/>
          <w:szCs w:val="24"/>
          <w:lang w:val="en-US"/>
        </w:rPr>
        <w:t>However</w:t>
      </w:r>
      <w:r>
        <w:rPr>
          <w:rFonts w:ascii="Times New Roman" w:hAnsi="Times New Roman" w:cs="Times New Roman"/>
          <w:sz w:val="24"/>
          <w:szCs w:val="24"/>
          <w:lang w:val="en-US"/>
        </w:rPr>
        <w:t xml:space="preserve">, </w:t>
      </w:r>
      <w:r w:rsidRPr="00D40E0A">
        <w:rPr>
          <w:rFonts w:ascii="Times New Roman" w:hAnsi="Times New Roman" w:cs="Times New Roman"/>
          <w:sz w:val="24"/>
          <w:szCs w:val="24"/>
          <w:lang w:val="en-US"/>
        </w:rPr>
        <w:t xml:space="preserve">the RBCs </w:t>
      </w:r>
      <w:r>
        <w:rPr>
          <w:rFonts w:ascii="Times New Roman" w:hAnsi="Times New Roman" w:cs="Times New Roman"/>
          <w:sz w:val="24"/>
          <w:szCs w:val="24"/>
          <w:lang w:val="en-US"/>
        </w:rPr>
        <w:t xml:space="preserve">morphometric shape </w:t>
      </w:r>
      <w:r w:rsidRPr="00D40E0A">
        <w:rPr>
          <w:rFonts w:ascii="Times New Roman" w:hAnsi="Times New Roman" w:cs="Times New Roman"/>
          <w:sz w:val="24"/>
          <w:szCs w:val="24"/>
          <w:lang w:val="en-US"/>
        </w:rPr>
        <w:t xml:space="preserve">value </w:t>
      </w:r>
      <w:r>
        <w:rPr>
          <w:rFonts w:ascii="Times New Roman" w:hAnsi="Times New Roman" w:cs="Times New Roman"/>
          <w:sz w:val="24"/>
          <w:szCs w:val="24"/>
          <w:lang w:val="en-US"/>
        </w:rPr>
        <w:t>such as</w:t>
      </w:r>
      <w:r w:rsidRPr="00D40E0A">
        <w:rPr>
          <w:rFonts w:ascii="Times New Roman" w:hAnsi="Times New Roman" w:cs="Times New Roman"/>
          <w:sz w:val="24"/>
          <w:szCs w:val="24"/>
          <w:lang w:val="en-US"/>
        </w:rPr>
        <w:t xml:space="preserve"> solidity, roundness and form factor were recorded significantly higher in group of RBCs of younger animals than in RBCs older group.</w:t>
      </w:r>
      <w:r w:rsidRPr="009C3403">
        <w:t xml:space="preserve"> </w:t>
      </w:r>
      <w:r w:rsidRPr="009C3403">
        <w:rPr>
          <w:rFonts w:ascii="Times New Roman" w:hAnsi="Times New Roman" w:cs="Times New Roman"/>
          <w:sz w:val="24"/>
          <w:szCs w:val="24"/>
          <w:lang w:val="en-US"/>
        </w:rPr>
        <w:t xml:space="preserve">The typical RBCs shape for multiple veterinary species is disc or biconcave disc (discoid) resulting in a high surface area to volume ration making the red blood cells deformable. The disc shape of the red blood cell </w:t>
      </w:r>
      <w:r w:rsidR="00E1300C" w:rsidRPr="009C3403">
        <w:rPr>
          <w:rFonts w:ascii="Times New Roman" w:hAnsi="Times New Roman" w:cs="Times New Roman"/>
          <w:sz w:val="24"/>
          <w:szCs w:val="24"/>
          <w:lang w:val="en-US"/>
        </w:rPr>
        <w:t>facilitates</w:t>
      </w:r>
      <w:r w:rsidRPr="009C3403">
        <w:rPr>
          <w:rFonts w:ascii="Times New Roman" w:hAnsi="Times New Roman" w:cs="Times New Roman"/>
          <w:sz w:val="24"/>
          <w:szCs w:val="24"/>
          <w:lang w:val="en-US"/>
        </w:rPr>
        <w:t xml:space="preserve"> gas exchange which </w:t>
      </w:r>
      <w:r w:rsidR="00E1300C">
        <w:rPr>
          <w:rFonts w:ascii="Times New Roman" w:hAnsi="Times New Roman" w:cs="Times New Roman"/>
          <w:sz w:val="24"/>
          <w:szCs w:val="24"/>
          <w:lang w:val="en-US"/>
        </w:rPr>
        <w:t xml:space="preserve">is </w:t>
      </w:r>
      <w:r w:rsidRPr="009C3403">
        <w:rPr>
          <w:rFonts w:ascii="Times New Roman" w:hAnsi="Times New Roman" w:cs="Times New Roman"/>
          <w:sz w:val="24"/>
          <w:szCs w:val="24"/>
          <w:lang w:val="en-US"/>
        </w:rPr>
        <w:t>maybe because more hemoglobin molecules are closer to the plasma membrane than they would be in spherical cell</w:t>
      </w:r>
      <w:r>
        <w:rPr>
          <w:rFonts w:ascii="Times New Roman" w:hAnsi="Times New Roman" w:cs="Times New Roman"/>
          <w:sz w:val="24"/>
          <w:szCs w:val="24"/>
          <w:lang w:val="en-US"/>
        </w:rPr>
        <w:t xml:space="preserve"> </w:t>
      </w:r>
      <w:r w:rsidRPr="009C3403">
        <w:rPr>
          <w:rFonts w:ascii="Times New Roman" w:hAnsi="Times New Roman" w:cs="Times New Roman"/>
          <w:sz w:val="24"/>
          <w:szCs w:val="24"/>
          <w:lang w:val="en-US"/>
        </w:rPr>
        <w:t>(ADILI et al., 2017)</w:t>
      </w:r>
      <w:r>
        <w:rPr>
          <w:rFonts w:ascii="Times New Roman" w:hAnsi="Times New Roman" w:cs="Times New Roman"/>
          <w:sz w:val="24"/>
          <w:szCs w:val="24"/>
          <w:lang w:val="en-US"/>
        </w:rPr>
        <w:t xml:space="preserve">. </w:t>
      </w:r>
      <w:r w:rsidRPr="009C3403">
        <w:rPr>
          <w:rFonts w:ascii="Times New Roman" w:hAnsi="Times New Roman" w:cs="Times New Roman"/>
          <w:sz w:val="24"/>
          <w:szCs w:val="24"/>
          <w:lang w:val="en-US"/>
        </w:rPr>
        <w:t xml:space="preserve">Significantly higher values of the previously mentioned </w:t>
      </w:r>
      <w:r>
        <w:rPr>
          <w:rFonts w:ascii="Times New Roman" w:hAnsi="Times New Roman" w:cs="Times New Roman"/>
          <w:sz w:val="24"/>
          <w:szCs w:val="24"/>
          <w:lang w:val="en-US"/>
        </w:rPr>
        <w:t xml:space="preserve">RBCs </w:t>
      </w:r>
      <w:r w:rsidRPr="009C3403">
        <w:rPr>
          <w:rFonts w:ascii="Times New Roman" w:hAnsi="Times New Roman" w:cs="Times New Roman"/>
          <w:sz w:val="24"/>
          <w:szCs w:val="24"/>
          <w:lang w:val="en-US"/>
        </w:rPr>
        <w:t xml:space="preserve">morphometric </w:t>
      </w:r>
      <w:r>
        <w:rPr>
          <w:rFonts w:ascii="Times New Roman" w:hAnsi="Times New Roman" w:cs="Times New Roman"/>
          <w:sz w:val="24"/>
          <w:szCs w:val="24"/>
          <w:lang w:val="en-US"/>
        </w:rPr>
        <w:t>shape parameters</w:t>
      </w:r>
      <w:r w:rsidRPr="009C3403">
        <w:rPr>
          <w:rFonts w:ascii="Times New Roman" w:hAnsi="Times New Roman" w:cs="Times New Roman"/>
          <w:sz w:val="24"/>
          <w:szCs w:val="24"/>
          <w:lang w:val="en-US"/>
        </w:rPr>
        <w:t xml:space="preserve"> determined in this study </w:t>
      </w:r>
      <w:r>
        <w:rPr>
          <w:rFonts w:ascii="Times New Roman" w:hAnsi="Times New Roman" w:cs="Times New Roman"/>
          <w:sz w:val="24"/>
          <w:szCs w:val="24"/>
          <w:lang w:val="en-US"/>
        </w:rPr>
        <w:t xml:space="preserve">(RBC </w:t>
      </w:r>
      <w:r w:rsidRPr="009C3403">
        <w:rPr>
          <w:rFonts w:ascii="Times New Roman" w:hAnsi="Times New Roman" w:cs="Times New Roman"/>
          <w:sz w:val="24"/>
          <w:szCs w:val="24"/>
          <w:lang w:val="en-US"/>
        </w:rPr>
        <w:t>solidity, roundness and form factor</w:t>
      </w:r>
      <w:r>
        <w:rPr>
          <w:rFonts w:ascii="Times New Roman" w:hAnsi="Times New Roman" w:cs="Times New Roman"/>
          <w:sz w:val="24"/>
          <w:szCs w:val="24"/>
          <w:lang w:val="en-US"/>
        </w:rPr>
        <w:t xml:space="preserve">), </w:t>
      </w:r>
      <w:r w:rsidRPr="009C3403">
        <w:rPr>
          <w:rFonts w:ascii="Times New Roman" w:hAnsi="Times New Roman" w:cs="Times New Roman"/>
          <w:sz w:val="24"/>
          <w:szCs w:val="24"/>
          <w:lang w:val="en-US"/>
        </w:rPr>
        <w:t>having values close to 1</w:t>
      </w:r>
      <w:r w:rsidR="00E1300C">
        <w:rPr>
          <w:rFonts w:ascii="Times New Roman" w:hAnsi="Times New Roman" w:cs="Times New Roman"/>
          <w:sz w:val="24"/>
          <w:szCs w:val="24"/>
          <w:lang w:val="en-US"/>
        </w:rPr>
        <w:t>,</w:t>
      </w:r>
      <w:r w:rsidRPr="009C3403">
        <w:rPr>
          <w:rFonts w:ascii="Times New Roman" w:hAnsi="Times New Roman" w:cs="Times New Roman"/>
          <w:sz w:val="24"/>
          <w:szCs w:val="24"/>
          <w:lang w:val="en-US"/>
        </w:rPr>
        <w:t xml:space="preserve"> are more like circle shape, which is</w:t>
      </w:r>
      <w:r w:rsidR="00383F66">
        <w:rPr>
          <w:rFonts w:ascii="Times New Roman" w:hAnsi="Times New Roman" w:cs="Times New Roman"/>
          <w:sz w:val="24"/>
          <w:szCs w:val="24"/>
          <w:lang w:val="en-US"/>
        </w:rPr>
        <w:t xml:space="preserve"> </w:t>
      </w:r>
      <w:r w:rsidRPr="009C3403">
        <w:rPr>
          <w:rFonts w:ascii="Times New Roman" w:hAnsi="Times New Roman" w:cs="Times New Roman"/>
          <w:sz w:val="24"/>
          <w:szCs w:val="24"/>
          <w:lang w:val="en-US"/>
        </w:rPr>
        <w:t>according to the above</w:t>
      </w:r>
      <w:r w:rsidR="00E1300C">
        <w:rPr>
          <w:rFonts w:ascii="Times New Roman" w:hAnsi="Times New Roman" w:cs="Times New Roman"/>
          <w:sz w:val="24"/>
          <w:szCs w:val="24"/>
          <w:lang w:val="en-US"/>
        </w:rPr>
        <w:t>,</w:t>
      </w:r>
      <w:r w:rsidRPr="009C3403">
        <w:rPr>
          <w:rFonts w:ascii="Times New Roman" w:hAnsi="Times New Roman" w:cs="Times New Roman"/>
          <w:sz w:val="24"/>
          <w:szCs w:val="24"/>
          <w:lang w:val="en-US"/>
        </w:rPr>
        <w:t xml:space="preserve"> not</w:t>
      </w:r>
      <w:r w:rsidRPr="009C3403">
        <w:t xml:space="preserve"> </w:t>
      </w:r>
      <w:r w:rsidRPr="009C3403">
        <w:rPr>
          <w:rFonts w:ascii="Times New Roman" w:hAnsi="Times New Roman" w:cs="Times New Roman"/>
          <w:sz w:val="24"/>
          <w:szCs w:val="24"/>
          <w:lang w:val="en-US"/>
        </w:rPr>
        <w:t xml:space="preserve">preferred feature of the </w:t>
      </w:r>
      <w:r>
        <w:rPr>
          <w:rFonts w:ascii="Times New Roman" w:hAnsi="Times New Roman" w:cs="Times New Roman"/>
          <w:sz w:val="24"/>
          <w:szCs w:val="24"/>
          <w:lang w:val="en-US"/>
        </w:rPr>
        <w:t xml:space="preserve">RBCs </w:t>
      </w:r>
      <w:r w:rsidRPr="009C3403">
        <w:rPr>
          <w:rFonts w:ascii="Times New Roman" w:hAnsi="Times New Roman" w:cs="Times New Roman"/>
          <w:sz w:val="24"/>
          <w:szCs w:val="24"/>
          <w:lang w:val="en-US"/>
        </w:rPr>
        <w:t xml:space="preserve">morphology. </w:t>
      </w:r>
      <w:r w:rsidRPr="00AD3222">
        <w:rPr>
          <w:rFonts w:ascii="Times New Roman" w:hAnsi="Times New Roman" w:cs="Times New Roman"/>
          <w:sz w:val="24"/>
          <w:szCs w:val="24"/>
          <w:lang w:val="en-US"/>
        </w:rPr>
        <w:t xml:space="preserve">Namely, due to the significant difference in </w:t>
      </w:r>
      <w:r>
        <w:rPr>
          <w:rFonts w:ascii="Times New Roman" w:hAnsi="Times New Roman" w:cs="Times New Roman"/>
          <w:sz w:val="24"/>
          <w:szCs w:val="24"/>
          <w:lang w:val="en-US"/>
        </w:rPr>
        <w:t xml:space="preserve">RBCs </w:t>
      </w:r>
      <w:r w:rsidRPr="00AD3222">
        <w:rPr>
          <w:rFonts w:ascii="Times New Roman" w:hAnsi="Times New Roman" w:cs="Times New Roman"/>
          <w:sz w:val="24"/>
          <w:szCs w:val="24"/>
          <w:lang w:val="en-US"/>
        </w:rPr>
        <w:t xml:space="preserve">morphology </w:t>
      </w:r>
      <w:r>
        <w:rPr>
          <w:rFonts w:ascii="Times New Roman" w:hAnsi="Times New Roman" w:cs="Times New Roman"/>
          <w:sz w:val="24"/>
          <w:szCs w:val="24"/>
          <w:lang w:val="en-US"/>
        </w:rPr>
        <w:t xml:space="preserve">in different species </w:t>
      </w:r>
      <w:r w:rsidRPr="00AD3222">
        <w:rPr>
          <w:rFonts w:ascii="Times New Roman" w:hAnsi="Times New Roman" w:cs="Times New Roman"/>
          <w:sz w:val="24"/>
          <w:szCs w:val="24"/>
          <w:lang w:val="en-US"/>
        </w:rPr>
        <w:t xml:space="preserve">and scarcity of data in this area, additional studies are needed </w:t>
      </w:r>
      <w:r>
        <w:rPr>
          <w:rFonts w:ascii="Times New Roman" w:hAnsi="Times New Roman" w:cs="Times New Roman"/>
          <w:sz w:val="24"/>
          <w:szCs w:val="24"/>
          <w:lang w:val="en-US"/>
        </w:rPr>
        <w:t xml:space="preserve">in this regard </w:t>
      </w:r>
      <w:r w:rsidRPr="00AD3222">
        <w:rPr>
          <w:rFonts w:ascii="Times New Roman" w:hAnsi="Times New Roman" w:cs="Times New Roman"/>
          <w:sz w:val="24"/>
          <w:szCs w:val="24"/>
          <w:lang w:val="en-US"/>
        </w:rPr>
        <w:t xml:space="preserve">to properly </w:t>
      </w:r>
      <w:r w:rsidRPr="003531BC">
        <w:rPr>
          <w:rFonts w:ascii="Times New Roman" w:hAnsi="Times New Roman" w:cs="Times New Roman"/>
          <w:sz w:val="24"/>
          <w:szCs w:val="24"/>
          <w:lang w:val="en-US"/>
        </w:rPr>
        <w:t>interpret</w:t>
      </w:r>
      <w:r w:rsidRPr="00AD3222">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the </w:t>
      </w:r>
      <w:r w:rsidRPr="00AD3222">
        <w:rPr>
          <w:rFonts w:ascii="Times New Roman" w:hAnsi="Times New Roman" w:cs="Times New Roman"/>
          <w:sz w:val="24"/>
          <w:szCs w:val="24"/>
          <w:lang w:val="en-US"/>
        </w:rPr>
        <w:t>determine</w:t>
      </w:r>
      <w:r>
        <w:rPr>
          <w:rFonts w:ascii="Times New Roman" w:hAnsi="Times New Roman" w:cs="Times New Roman"/>
          <w:sz w:val="24"/>
          <w:szCs w:val="24"/>
          <w:lang w:val="en-US"/>
        </w:rPr>
        <w:t>d</w:t>
      </w:r>
      <w:r w:rsidRPr="00AD3222">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RBCs </w:t>
      </w:r>
      <w:r w:rsidRPr="003531BC">
        <w:rPr>
          <w:rFonts w:ascii="Times New Roman" w:hAnsi="Times New Roman" w:cs="Times New Roman"/>
          <w:sz w:val="24"/>
          <w:szCs w:val="24"/>
          <w:lang w:val="en-US"/>
        </w:rPr>
        <w:t xml:space="preserve">morphometry </w:t>
      </w:r>
      <w:r>
        <w:rPr>
          <w:rFonts w:ascii="Times New Roman" w:hAnsi="Times New Roman" w:cs="Times New Roman"/>
          <w:sz w:val="24"/>
          <w:szCs w:val="24"/>
          <w:lang w:val="en-US"/>
        </w:rPr>
        <w:t xml:space="preserve">parameters values </w:t>
      </w:r>
      <w:r w:rsidRPr="003531BC">
        <w:rPr>
          <w:rFonts w:ascii="Times New Roman" w:hAnsi="Times New Roman" w:cs="Times New Roman"/>
          <w:sz w:val="24"/>
          <w:szCs w:val="24"/>
          <w:lang w:val="en-US"/>
        </w:rPr>
        <w:t xml:space="preserve">in this study. On the other hand, the </w:t>
      </w:r>
      <w:r>
        <w:rPr>
          <w:rFonts w:ascii="Times New Roman" w:hAnsi="Times New Roman" w:cs="Times New Roman"/>
          <w:sz w:val="24"/>
          <w:szCs w:val="24"/>
          <w:lang w:val="en-US"/>
        </w:rPr>
        <w:t>sheep</w:t>
      </w:r>
      <w:r w:rsidRPr="003531BC">
        <w:rPr>
          <w:rFonts w:ascii="Times New Roman" w:hAnsi="Times New Roman" w:cs="Times New Roman"/>
          <w:sz w:val="24"/>
          <w:szCs w:val="24"/>
          <w:lang w:val="en-US"/>
        </w:rPr>
        <w:t xml:space="preserve"> in thi</w:t>
      </w:r>
      <w:r>
        <w:rPr>
          <w:rFonts w:ascii="Times New Roman" w:hAnsi="Times New Roman" w:cs="Times New Roman"/>
          <w:sz w:val="24"/>
          <w:szCs w:val="24"/>
          <w:lang w:val="en-US"/>
        </w:rPr>
        <w:t>s study were clinically healthy as well as</w:t>
      </w:r>
      <w:r w:rsidRPr="003531BC">
        <w:rPr>
          <w:rFonts w:ascii="Times New Roman" w:hAnsi="Times New Roman" w:cs="Times New Roman"/>
          <w:sz w:val="24"/>
          <w:szCs w:val="24"/>
          <w:lang w:val="en-US"/>
        </w:rPr>
        <w:t xml:space="preserve"> all hematologic </w:t>
      </w:r>
      <w:r>
        <w:rPr>
          <w:rFonts w:ascii="Times New Roman" w:hAnsi="Times New Roman" w:cs="Times New Roman"/>
          <w:sz w:val="24"/>
          <w:szCs w:val="24"/>
          <w:lang w:val="en-US"/>
        </w:rPr>
        <w:t>parameters value</w:t>
      </w:r>
      <w:r w:rsidR="00E1300C">
        <w:rPr>
          <w:rFonts w:ascii="Times New Roman" w:hAnsi="Times New Roman" w:cs="Times New Roman"/>
          <w:sz w:val="24"/>
          <w:szCs w:val="24"/>
          <w:lang w:val="en-US"/>
        </w:rPr>
        <w:t>s</w:t>
      </w:r>
      <w:r w:rsidRPr="003531BC">
        <w:rPr>
          <w:rFonts w:ascii="Times New Roman" w:hAnsi="Times New Roman" w:cs="Times New Roman"/>
          <w:sz w:val="24"/>
          <w:szCs w:val="24"/>
          <w:lang w:val="en-US"/>
        </w:rPr>
        <w:t xml:space="preserve"> were in the reference interval </w:t>
      </w:r>
      <w:r>
        <w:rPr>
          <w:rFonts w:ascii="Times New Roman" w:hAnsi="Times New Roman" w:cs="Times New Roman"/>
          <w:sz w:val="24"/>
          <w:szCs w:val="24"/>
          <w:lang w:val="en-US"/>
        </w:rPr>
        <w:t xml:space="preserve">for sheep (JACKSON and COCKCROFT, </w:t>
      </w:r>
      <w:r w:rsidRPr="003531BC">
        <w:rPr>
          <w:rFonts w:ascii="Times New Roman" w:hAnsi="Times New Roman" w:cs="Times New Roman"/>
          <w:sz w:val="24"/>
          <w:szCs w:val="24"/>
          <w:lang w:val="en-US"/>
        </w:rPr>
        <w:t>2002)</w:t>
      </w:r>
      <w:r w:rsidR="00E1300C">
        <w:rPr>
          <w:rFonts w:ascii="Times New Roman" w:hAnsi="Times New Roman" w:cs="Times New Roman"/>
          <w:sz w:val="24"/>
          <w:szCs w:val="24"/>
          <w:lang w:val="en-US"/>
        </w:rPr>
        <w:t>. T</w:t>
      </w:r>
      <w:r w:rsidRPr="003531BC">
        <w:rPr>
          <w:rFonts w:ascii="Times New Roman" w:hAnsi="Times New Roman" w:cs="Times New Roman"/>
          <w:sz w:val="24"/>
          <w:szCs w:val="24"/>
          <w:lang w:val="en-US"/>
        </w:rPr>
        <w:t>herefore</w:t>
      </w:r>
      <w:r w:rsidR="00383F66">
        <w:rPr>
          <w:rFonts w:ascii="Times New Roman" w:hAnsi="Times New Roman" w:cs="Times New Roman"/>
          <w:sz w:val="24"/>
          <w:szCs w:val="24"/>
          <w:lang w:val="en-US"/>
        </w:rPr>
        <w:t>,</w:t>
      </w:r>
      <w:r w:rsidRPr="003531BC">
        <w:rPr>
          <w:rFonts w:ascii="Times New Roman" w:hAnsi="Times New Roman" w:cs="Times New Roman"/>
          <w:sz w:val="24"/>
          <w:szCs w:val="24"/>
          <w:lang w:val="en-US"/>
        </w:rPr>
        <w:t xml:space="preserve"> we believe that the results obtained </w:t>
      </w:r>
      <w:r>
        <w:rPr>
          <w:rFonts w:ascii="Times New Roman" w:hAnsi="Times New Roman" w:cs="Times New Roman"/>
          <w:sz w:val="24"/>
          <w:szCs w:val="24"/>
          <w:lang w:val="en-US"/>
        </w:rPr>
        <w:t>in this research, represent</w:t>
      </w:r>
      <w:r w:rsidRPr="003531BC">
        <w:rPr>
          <w:rFonts w:ascii="Times New Roman" w:hAnsi="Times New Roman" w:cs="Times New Roman"/>
          <w:sz w:val="24"/>
          <w:szCs w:val="24"/>
          <w:lang w:val="en-US"/>
        </w:rPr>
        <w:t xml:space="preserve"> a </w:t>
      </w:r>
      <w:r>
        <w:rPr>
          <w:rFonts w:ascii="Times New Roman" w:hAnsi="Times New Roman" w:cs="Times New Roman"/>
          <w:sz w:val="24"/>
          <w:szCs w:val="24"/>
          <w:lang w:val="en-US"/>
        </w:rPr>
        <w:t xml:space="preserve">proper </w:t>
      </w:r>
      <w:r w:rsidRPr="003531BC">
        <w:rPr>
          <w:rFonts w:ascii="Times New Roman" w:hAnsi="Times New Roman" w:cs="Times New Roman"/>
          <w:sz w:val="24"/>
          <w:szCs w:val="24"/>
          <w:lang w:val="en-US"/>
        </w:rPr>
        <w:t xml:space="preserve">basis for the future evaluation of </w:t>
      </w:r>
      <w:r>
        <w:rPr>
          <w:rFonts w:ascii="Times New Roman" w:hAnsi="Times New Roman" w:cs="Times New Roman"/>
          <w:sz w:val="24"/>
          <w:szCs w:val="24"/>
          <w:lang w:val="en-US"/>
        </w:rPr>
        <w:t xml:space="preserve">RBCs </w:t>
      </w:r>
      <w:r w:rsidRPr="003531BC">
        <w:rPr>
          <w:rFonts w:ascii="Times New Roman" w:hAnsi="Times New Roman" w:cs="Times New Roman"/>
          <w:sz w:val="24"/>
          <w:szCs w:val="24"/>
          <w:lang w:val="en-US"/>
        </w:rPr>
        <w:t xml:space="preserve">morphometric </w:t>
      </w:r>
      <w:r>
        <w:rPr>
          <w:rFonts w:ascii="Times New Roman" w:hAnsi="Times New Roman" w:cs="Times New Roman"/>
          <w:sz w:val="24"/>
          <w:szCs w:val="24"/>
          <w:lang w:val="en-US"/>
        </w:rPr>
        <w:t>parameters</w:t>
      </w:r>
      <w:r w:rsidRPr="003531BC">
        <w:rPr>
          <w:rFonts w:ascii="Times New Roman" w:hAnsi="Times New Roman" w:cs="Times New Roman"/>
          <w:sz w:val="24"/>
          <w:szCs w:val="24"/>
          <w:lang w:val="en-US"/>
        </w:rPr>
        <w:t xml:space="preserve"> in </w:t>
      </w:r>
      <w:proofErr w:type="spellStart"/>
      <w:r w:rsidRPr="003531BC">
        <w:rPr>
          <w:rFonts w:ascii="Times New Roman" w:hAnsi="Times New Roman" w:cs="Times New Roman"/>
          <w:sz w:val="24"/>
          <w:szCs w:val="24"/>
          <w:lang w:val="en-US"/>
        </w:rPr>
        <w:t>Pramenka</w:t>
      </w:r>
      <w:proofErr w:type="spellEnd"/>
      <w:r w:rsidRPr="003531BC">
        <w:rPr>
          <w:rFonts w:ascii="Times New Roman" w:hAnsi="Times New Roman" w:cs="Times New Roman"/>
          <w:sz w:val="24"/>
          <w:szCs w:val="24"/>
          <w:lang w:val="en-US"/>
        </w:rPr>
        <w:t xml:space="preserve"> sheep breed.</w:t>
      </w:r>
    </w:p>
    <w:p w14:paraId="1C5CA7F2" w14:textId="01626C53" w:rsidR="004C65AD" w:rsidRDefault="004C65AD" w:rsidP="004C65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Pr="00A421BD">
        <w:rPr>
          <w:rFonts w:ascii="Times New Roman" w:hAnsi="Times New Roman" w:cs="Times New Roman"/>
          <w:sz w:val="24"/>
          <w:szCs w:val="24"/>
          <w:lang w:val="en-US"/>
        </w:rPr>
        <w:t xml:space="preserve">It has long been known that </w:t>
      </w:r>
      <w:r>
        <w:rPr>
          <w:rFonts w:ascii="Times New Roman" w:hAnsi="Times New Roman" w:cs="Times New Roman"/>
          <w:sz w:val="24"/>
          <w:szCs w:val="24"/>
          <w:lang w:val="en-US"/>
        </w:rPr>
        <w:t>RBC</w:t>
      </w:r>
      <w:r w:rsidRPr="00A421BD">
        <w:rPr>
          <w:rFonts w:ascii="Times New Roman" w:hAnsi="Times New Roman" w:cs="Times New Roman"/>
          <w:sz w:val="24"/>
          <w:szCs w:val="24"/>
          <w:lang w:val="en-US"/>
        </w:rPr>
        <w:t>s c</w:t>
      </w:r>
      <w:r>
        <w:rPr>
          <w:rFonts w:ascii="Times New Roman" w:hAnsi="Times New Roman" w:cs="Times New Roman"/>
          <w:sz w:val="24"/>
          <w:szCs w:val="24"/>
          <w:lang w:val="en-US"/>
        </w:rPr>
        <w:t xml:space="preserve">omprise various subpopulations, </w:t>
      </w:r>
      <w:r w:rsidRPr="00A421BD">
        <w:rPr>
          <w:rFonts w:ascii="Times New Roman" w:hAnsi="Times New Roman" w:cs="Times New Roman"/>
          <w:sz w:val="24"/>
          <w:szCs w:val="24"/>
          <w:lang w:val="en-US"/>
        </w:rPr>
        <w:t>which can be</w:t>
      </w:r>
      <w:r w:rsidR="00E1300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among other </w:t>
      </w:r>
      <w:r w:rsidRPr="00A421BD">
        <w:rPr>
          <w:rFonts w:ascii="Times New Roman" w:hAnsi="Times New Roman" w:cs="Times New Roman"/>
          <w:sz w:val="24"/>
          <w:szCs w:val="24"/>
          <w:lang w:val="en-US"/>
        </w:rPr>
        <w:t xml:space="preserve">separated through </w:t>
      </w:r>
      <w:proofErr w:type="spellStart"/>
      <w:r w:rsidRPr="00A421BD">
        <w:rPr>
          <w:rFonts w:ascii="Times New Roman" w:hAnsi="Times New Roman" w:cs="Times New Roman"/>
          <w:sz w:val="24"/>
          <w:szCs w:val="24"/>
          <w:lang w:val="en-US"/>
        </w:rPr>
        <w:t>Percoll</w:t>
      </w:r>
      <w:proofErr w:type="spellEnd"/>
      <w:r w:rsidRPr="00A421BD">
        <w:rPr>
          <w:rFonts w:ascii="Times New Roman" w:hAnsi="Times New Roman" w:cs="Times New Roman"/>
          <w:sz w:val="24"/>
          <w:szCs w:val="24"/>
          <w:lang w:val="en-US"/>
        </w:rPr>
        <w:t xml:space="preserve"> density gradients</w:t>
      </w:r>
      <w:r>
        <w:rPr>
          <w:rFonts w:ascii="Times New Roman" w:hAnsi="Times New Roman" w:cs="Times New Roman"/>
          <w:sz w:val="24"/>
          <w:szCs w:val="24"/>
          <w:lang w:val="en-US"/>
        </w:rPr>
        <w:t xml:space="preserve"> (D'ALESSANDRO et al., 2013)</w:t>
      </w:r>
      <w:r w:rsidRPr="00A421BD">
        <w:rPr>
          <w:rFonts w:ascii="Times New Roman" w:hAnsi="Times New Roman" w:cs="Times New Roman"/>
          <w:sz w:val="24"/>
          <w:szCs w:val="24"/>
          <w:lang w:val="en-US"/>
        </w:rPr>
        <w:t>.</w:t>
      </w:r>
      <w:r w:rsidRPr="00A421BD">
        <w:t xml:space="preserve"> </w:t>
      </w:r>
      <w:r w:rsidRPr="006F362F">
        <w:rPr>
          <w:rFonts w:ascii="Times New Roman" w:hAnsi="Times New Roman" w:cs="Times New Roman"/>
          <w:sz w:val="24"/>
          <w:szCs w:val="24"/>
          <w:lang w:val="en-US"/>
        </w:rPr>
        <w:t>However</w:t>
      </w:r>
      <w:r w:rsidRPr="006A74AF">
        <w:rPr>
          <w:rFonts w:ascii="Times New Roman" w:hAnsi="Times New Roman" w:cs="Times New Roman"/>
          <w:sz w:val="24"/>
          <w:szCs w:val="24"/>
          <w:lang w:val="en-US"/>
        </w:rPr>
        <w:t xml:space="preserve">, to the best of our knowledge, there </w:t>
      </w:r>
      <w:r w:rsidR="00E1300C">
        <w:rPr>
          <w:rFonts w:ascii="Times New Roman" w:hAnsi="Times New Roman" w:cs="Times New Roman"/>
          <w:sz w:val="24"/>
          <w:szCs w:val="24"/>
          <w:lang w:val="en-US"/>
        </w:rPr>
        <w:t>is</w:t>
      </w:r>
      <w:r w:rsidRPr="006A74AF">
        <w:rPr>
          <w:rFonts w:ascii="Times New Roman" w:hAnsi="Times New Roman" w:cs="Times New Roman"/>
          <w:sz w:val="24"/>
          <w:szCs w:val="24"/>
          <w:lang w:val="en-US"/>
        </w:rPr>
        <w:t xml:space="preserve"> no data in the recent literature on the analyses of </w:t>
      </w:r>
      <w:r>
        <w:rPr>
          <w:rFonts w:ascii="Times New Roman" w:hAnsi="Times New Roman" w:cs="Times New Roman"/>
          <w:sz w:val="24"/>
          <w:szCs w:val="24"/>
          <w:lang w:val="en-US"/>
        </w:rPr>
        <w:t>RBC</w:t>
      </w:r>
      <w:r w:rsidRPr="006A74AF">
        <w:rPr>
          <w:rFonts w:ascii="Times New Roman" w:hAnsi="Times New Roman" w:cs="Times New Roman"/>
          <w:sz w:val="24"/>
          <w:szCs w:val="24"/>
          <w:lang w:val="en-US"/>
        </w:rPr>
        <w:t xml:space="preserve"> subpopulations </w:t>
      </w:r>
      <w:r>
        <w:rPr>
          <w:rFonts w:ascii="Times New Roman" w:hAnsi="Times New Roman" w:cs="Times New Roman"/>
          <w:sz w:val="24"/>
          <w:szCs w:val="24"/>
          <w:lang w:val="en-US"/>
        </w:rPr>
        <w:t xml:space="preserve">in sheep </w:t>
      </w:r>
      <w:r w:rsidRPr="006A74AF">
        <w:rPr>
          <w:rFonts w:ascii="Times New Roman" w:hAnsi="Times New Roman" w:cs="Times New Roman"/>
          <w:sz w:val="24"/>
          <w:szCs w:val="24"/>
          <w:lang w:val="en-US"/>
        </w:rPr>
        <w:t xml:space="preserve">regarding the morphometric size and shape parameters, both approaches using computer-assisted image analysis of RBC morphology and multivariate statistical methods, including </w:t>
      </w:r>
      <w:r w:rsidR="00E1300C">
        <w:rPr>
          <w:rFonts w:ascii="Times New Roman" w:hAnsi="Times New Roman" w:cs="Times New Roman"/>
          <w:sz w:val="24"/>
          <w:szCs w:val="24"/>
          <w:lang w:val="en-US"/>
        </w:rPr>
        <w:t>principal component</w:t>
      </w:r>
      <w:r w:rsidRPr="006A74AF">
        <w:rPr>
          <w:rFonts w:ascii="Times New Roman" w:hAnsi="Times New Roman" w:cs="Times New Roman"/>
          <w:sz w:val="24"/>
          <w:szCs w:val="24"/>
          <w:lang w:val="en-US"/>
        </w:rPr>
        <w:t xml:space="preserve"> and cluster </w:t>
      </w:r>
      <w:r w:rsidRPr="006F362F">
        <w:rPr>
          <w:rFonts w:ascii="Times New Roman" w:hAnsi="Times New Roman" w:cs="Times New Roman"/>
          <w:sz w:val="24"/>
          <w:szCs w:val="24"/>
          <w:lang w:val="en-US"/>
        </w:rPr>
        <w:t>analyses.</w:t>
      </w:r>
      <w:r w:rsidRPr="006F362F">
        <w:rPr>
          <w:rFonts w:ascii="Times New Roman" w:hAnsi="Times New Roman" w:cs="Times New Roman"/>
          <w:sz w:val="24"/>
          <w:szCs w:val="24"/>
        </w:rPr>
        <w:t xml:space="preserve"> </w:t>
      </w:r>
      <w:r w:rsidRPr="006F362F">
        <w:rPr>
          <w:rFonts w:ascii="Times New Roman" w:hAnsi="Times New Roman" w:cs="Times New Roman"/>
          <w:sz w:val="24"/>
          <w:szCs w:val="24"/>
          <w:lang w:val="en-US"/>
        </w:rPr>
        <w:t>In th</w:t>
      </w:r>
      <w:r>
        <w:rPr>
          <w:rFonts w:ascii="Times New Roman" w:hAnsi="Times New Roman" w:cs="Times New Roman"/>
          <w:sz w:val="24"/>
          <w:szCs w:val="24"/>
          <w:lang w:val="en-US"/>
        </w:rPr>
        <w:t>is</w:t>
      </w:r>
      <w:r w:rsidRPr="006F362F">
        <w:rPr>
          <w:rFonts w:ascii="Times New Roman" w:hAnsi="Times New Roman" w:cs="Times New Roman"/>
          <w:sz w:val="24"/>
          <w:szCs w:val="24"/>
          <w:lang w:val="en-US"/>
        </w:rPr>
        <w:t xml:space="preserve"> study, by cluster analysis, three RBCs subpopulations were obtained, based on the RBCs morphometric size and shape parameters</w:t>
      </w:r>
      <w:r>
        <w:rPr>
          <w:rFonts w:ascii="Times New Roman" w:hAnsi="Times New Roman" w:cs="Times New Roman"/>
          <w:sz w:val="24"/>
          <w:szCs w:val="24"/>
          <w:lang w:val="en-US"/>
        </w:rPr>
        <w:t xml:space="preserve">, </w:t>
      </w:r>
      <w:r w:rsidRPr="00041AD5">
        <w:rPr>
          <w:rFonts w:ascii="Times New Roman" w:hAnsi="Times New Roman" w:cs="Times New Roman"/>
          <w:sz w:val="24"/>
          <w:szCs w:val="24"/>
          <w:lang w:val="en-US"/>
        </w:rPr>
        <w:t>but with the highest proportion</w:t>
      </w:r>
      <w:r w:rsidRPr="006F362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of </w:t>
      </w:r>
      <w:r w:rsidRPr="00041AD5">
        <w:rPr>
          <w:rFonts w:ascii="Times New Roman" w:hAnsi="Times New Roman" w:cs="Times New Roman"/>
          <w:sz w:val="24"/>
          <w:szCs w:val="24"/>
          <w:lang w:val="en-US"/>
        </w:rPr>
        <w:t xml:space="preserve">average size and shape RBCs </w:t>
      </w:r>
      <w:r>
        <w:rPr>
          <w:rFonts w:ascii="Times New Roman" w:hAnsi="Times New Roman" w:cs="Times New Roman"/>
          <w:sz w:val="24"/>
          <w:szCs w:val="24"/>
          <w:lang w:val="en-US"/>
        </w:rPr>
        <w:t xml:space="preserve">subpopulation </w:t>
      </w:r>
      <w:r w:rsidRPr="009529AB">
        <w:rPr>
          <w:rFonts w:ascii="Times New Roman" w:hAnsi="Times New Roman" w:cs="Times New Roman"/>
          <w:sz w:val="24"/>
          <w:szCs w:val="24"/>
          <w:lang w:val="en-US"/>
        </w:rPr>
        <w:t>(57.6%)</w:t>
      </w:r>
      <w:r>
        <w:rPr>
          <w:rFonts w:ascii="Times New Roman" w:hAnsi="Times New Roman" w:cs="Times New Roman"/>
          <w:sz w:val="24"/>
          <w:szCs w:val="24"/>
          <w:lang w:val="en-US"/>
        </w:rPr>
        <w:t xml:space="preserve">. In addition, the difference of </w:t>
      </w:r>
      <w:r w:rsidRPr="00041AD5">
        <w:rPr>
          <w:rFonts w:ascii="Times New Roman" w:hAnsi="Times New Roman" w:cs="Times New Roman"/>
          <w:sz w:val="24"/>
          <w:szCs w:val="24"/>
          <w:lang w:val="en-US"/>
        </w:rPr>
        <w:t>the distribution of RBCs subpopulations between the RBCs groups formed by categorizing of hematological parameters values (HGB, HCT, MCV, MCH, MCHC and RDW</w:t>
      </w:r>
      <w:r w:rsidRPr="001E6309">
        <w:rPr>
          <w:rFonts w:ascii="Times New Roman" w:hAnsi="Times New Roman" w:cs="Times New Roman"/>
          <w:sz w:val="24"/>
          <w:szCs w:val="24"/>
          <w:lang w:val="en-US"/>
        </w:rPr>
        <w:t>)</w:t>
      </w:r>
      <w:r w:rsidR="00E1300C">
        <w:rPr>
          <w:rFonts w:ascii="Times New Roman" w:hAnsi="Times New Roman" w:cs="Times New Roman"/>
          <w:sz w:val="24"/>
          <w:szCs w:val="24"/>
          <w:lang w:val="en-US"/>
        </w:rPr>
        <w:t xml:space="preserve"> was established</w:t>
      </w:r>
      <w:r w:rsidRPr="001E6309">
        <w:rPr>
          <w:rFonts w:ascii="Times New Roman" w:hAnsi="Times New Roman" w:cs="Times New Roman"/>
          <w:sz w:val="24"/>
          <w:szCs w:val="24"/>
          <w:lang w:val="en-US"/>
        </w:rPr>
        <w:t>.</w:t>
      </w:r>
      <w:r w:rsidRPr="001E6309">
        <w:rPr>
          <w:rFonts w:ascii="Times New Roman" w:hAnsi="Times New Roman" w:cs="Times New Roman"/>
          <w:sz w:val="24"/>
          <w:szCs w:val="24"/>
        </w:rPr>
        <w:t xml:space="preserve"> The </w:t>
      </w:r>
      <w:r w:rsidRPr="001E6309">
        <w:rPr>
          <w:rFonts w:ascii="Times New Roman" w:hAnsi="Times New Roman" w:cs="Times New Roman"/>
          <w:sz w:val="24"/>
          <w:szCs w:val="24"/>
          <w:lang w:val="en-US"/>
        </w:rPr>
        <w:t xml:space="preserve">groups </w:t>
      </w:r>
      <w:r>
        <w:rPr>
          <w:rFonts w:ascii="Times New Roman" w:hAnsi="Times New Roman" w:cs="Times New Roman"/>
          <w:sz w:val="24"/>
          <w:szCs w:val="24"/>
          <w:lang w:val="en-US"/>
        </w:rPr>
        <w:t xml:space="preserve">of </w:t>
      </w:r>
      <w:r w:rsidRPr="001E6309">
        <w:rPr>
          <w:rFonts w:ascii="Times New Roman" w:hAnsi="Times New Roman" w:cs="Times New Roman"/>
          <w:sz w:val="24"/>
          <w:szCs w:val="24"/>
          <w:lang w:val="en-US"/>
        </w:rPr>
        <w:t>higher values of Hgb, HTC, MCV and MCH</w:t>
      </w:r>
      <w:r>
        <w:rPr>
          <w:rFonts w:ascii="Times New Roman" w:hAnsi="Times New Roman" w:cs="Times New Roman"/>
          <w:sz w:val="24"/>
          <w:szCs w:val="24"/>
          <w:lang w:val="en-US"/>
        </w:rPr>
        <w:t xml:space="preserve"> comprised significantly higher proportion of RBCs </w:t>
      </w:r>
      <w:r w:rsidR="00E1300C">
        <w:rPr>
          <w:rFonts w:ascii="Times New Roman" w:hAnsi="Times New Roman" w:cs="Times New Roman"/>
          <w:sz w:val="24"/>
          <w:szCs w:val="24"/>
          <w:lang w:val="en-US"/>
        </w:rPr>
        <w:t xml:space="preserve">of </w:t>
      </w:r>
      <w:r w:rsidRPr="001E6309">
        <w:rPr>
          <w:rFonts w:ascii="Times New Roman" w:hAnsi="Times New Roman" w:cs="Times New Roman"/>
          <w:sz w:val="24"/>
          <w:szCs w:val="24"/>
          <w:lang w:val="en-US"/>
        </w:rPr>
        <w:t>average size and shape</w:t>
      </w:r>
      <w:r w:rsidR="00E1300C">
        <w:rPr>
          <w:rFonts w:ascii="Times New Roman" w:hAnsi="Times New Roman" w:cs="Times New Roman"/>
          <w:sz w:val="24"/>
          <w:szCs w:val="24"/>
          <w:lang w:val="en-US"/>
        </w:rPr>
        <w:t>,</w:t>
      </w:r>
      <w:r w:rsidRPr="001E630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as well as </w:t>
      </w:r>
      <w:r w:rsidRPr="001E6309">
        <w:rPr>
          <w:rFonts w:ascii="Times New Roman" w:hAnsi="Times New Roman" w:cs="Times New Roman"/>
          <w:sz w:val="24"/>
          <w:szCs w:val="24"/>
          <w:lang w:val="en-US"/>
        </w:rPr>
        <w:t xml:space="preserve">the biggest and most rounded </w:t>
      </w:r>
      <w:r>
        <w:rPr>
          <w:rFonts w:ascii="Times New Roman" w:hAnsi="Times New Roman" w:cs="Times New Roman"/>
          <w:sz w:val="24"/>
          <w:szCs w:val="24"/>
          <w:lang w:val="en-US"/>
        </w:rPr>
        <w:t>RBC subpopulations. BOSCH et al.</w:t>
      </w:r>
      <w:r w:rsidRPr="006A74AF">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6A74AF">
        <w:rPr>
          <w:rFonts w:ascii="Times New Roman" w:hAnsi="Times New Roman" w:cs="Times New Roman"/>
          <w:sz w:val="24"/>
          <w:szCs w:val="24"/>
          <w:lang w:val="en-US"/>
        </w:rPr>
        <w:t>1992</w:t>
      </w:r>
      <w:r>
        <w:rPr>
          <w:rFonts w:ascii="Times New Roman" w:hAnsi="Times New Roman" w:cs="Times New Roman"/>
          <w:sz w:val="24"/>
          <w:szCs w:val="24"/>
          <w:lang w:val="en-US"/>
        </w:rPr>
        <w:t>) and D'ALESSANDRO et al.</w:t>
      </w:r>
      <w:r w:rsidRPr="006A74AF">
        <w:rPr>
          <w:rFonts w:ascii="Times New Roman" w:hAnsi="Times New Roman" w:cs="Times New Roman"/>
          <w:sz w:val="24"/>
          <w:szCs w:val="24"/>
          <w:lang w:val="en-US"/>
        </w:rPr>
        <w:t xml:space="preserve"> (2013)</w:t>
      </w:r>
      <w:r>
        <w:rPr>
          <w:rFonts w:ascii="Times New Roman" w:hAnsi="Times New Roman" w:cs="Times New Roman"/>
          <w:sz w:val="24"/>
          <w:szCs w:val="24"/>
          <w:lang w:val="en-US"/>
        </w:rPr>
        <w:t xml:space="preserve"> </w:t>
      </w:r>
      <w:r w:rsidRPr="00427E4F">
        <w:rPr>
          <w:rFonts w:ascii="Times New Roman" w:hAnsi="Times New Roman" w:cs="Times New Roman"/>
          <w:sz w:val="24"/>
          <w:szCs w:val="24"/>
          <w:lang w:val="en-US"/>
        </w:rPr>
        <w:t xml:space="preserve">observed </w:t>
      </w:r>
      <w:r>
        <w:rPr>
          <w:rFonts w:ascii="Times New Roman" w:hAnsi="Times New Roman" w:cs="Times New Roman"/>
          <w:sz w:val="24"/>
          <w:szCs w:val="24"/>
          <w:lang w:val="en-US"/>
        </w:rPr>
        <w:t xml:space="preserve">that the humane </w:t>
      </w:r>
      <w:r w:rsidRPr="006A74AF">
        <w:rPr>
          <w:rFonts w:ascii="Times New Roman" w:hAnsi="Times New Roman" w:cs="Times New Roman"/>
          <w:sz w:val="24"/>
          <w:szCs w:val="24"/>
          <w:lang w:val="en-US"/>
        </w:rPr>
        <w:t>RBC ageing has been reported to correlate with decreased cell volume, size and mean corpuscular volume</w:t>
      </w:r>
      <w:r>
        <w:rPr>
          <w:rFonts w:ascii="Times New Roman" w:hAnsi="Times New Roman" w:cs="Times New Roman"/>
          <w:sz w:val="24"/>
          <w:szCs w:val="24"/>
          <w:lang w:val="en-US"/>
        </w:rPr>
        <w:t>,</w:t>
      </w:r>
      <w:r w:rsidRPr="006A74AF">
        <w:rPr>
          <w:rFonts w:ascii="Times New Roman" w:hAnsi="Times New Roman" w:cs="Times New Roman"/>
          <w:sz w:val="24"/>
          <w:szCs w:val="24"/>
          <w:lang w:val="en-US"/>
        </w:rPr>
        <w:t xml:space="preserve"> increased mean corpuscular hemoglobin</w:t>
      </w:r>
      <w:r>
        <w:rPr>
          <w:rFonts w:ascii="Times New Roman" w:hAnsi="Times New Roman" w:cs="Times New Roman"/>
          <w:sz w:val="24"/>
          <w:szCs w:val="24"/>
          <w:lang w:val="en-US"/>
        </w:rPr>
        <w:t xml:space="preserve"> concentration</w:t>
      </w:r>
      <w:r w:rsidRPr="006A74AF">
        <w:rPr>
          <w:rFonts w:ascii="Times New Roman" w:hAnsi="Times New Roman" w:cs="Times New Roman"/>
          <w:sz w:val="24"/>
          <w:szCs w:val="24"/>
          <w:lang w:val="en-US"/>
        </w:rPr>
        <w:t xml:space="preserve"> and cell deformability.</w:t>
      </w:r>
      <w:r>
        <w:rPr>
          <w:rFonts w:ascii="Times New Roman" w:hAnsi="Times New Roman" w:cs="Times New Roman"/>
          <w:sz w:val="24"/>
          <w:szCs w:val="24"/>
          <w:lang w:val="en-US"/>
        </w:rPr>
        <w:t xml:space="preserve"> </w:t>
      </w:r>
      <w:r w:rsidRPr="00427E4F">
        <w:rPr>
          <w:rFonts w:ascii="Times New Roman" w:hAnsi="Times New Roman" w:cs="Times New Roman"/>
          <w:sz w:val="24"/>
          <w:szCs w:val="24"/>
          <w:lang w:val="en-US"/>
        </w:rPr>
        <w:t xml:space="preserve">According to the results of the </w:t>
      </w:r>
      <w:r w:rsidRPr="00427E4F">
        <w:rPr>
          <w:rFonts w:ascii="Times New Roman" w:hAnsi="Times New Roman" w:cs="Times New Roman"/>
          <w:sz w:val="24"/>
          <w:szCs w:val="24"/>
          <w:lang w:val="en-US"/>
        </w:rPr>
        <w:lastRenderedPageBreak/>
        <w:t xml:space="preserve">aforementioned authors, </w:t>
      </w:r>
      <w:r>
        <w:rPr>
          <w:rFonts w:ascii="Times New Roman" w:hAnsi="Times New Roman" w:cs="Times New Roman"/>
          <w:sz w:val="24"/>
          <w:szCs w:val="24"/>
          <w:lang w:val="en-US"/>
        </w:rPr>
        <w:t>it could be conclude</w:t>
      </w:r>
      <w:r w:rsidR="00E1300C">
        <w:rPr>
          <w:rFonts w:ascii="Times New Roman" w:hAnsi="Times New Roman" w:cs="Times New Roman"/>
          <w:sz w:val="24"/>
          <w:szCs w:val="24"/>
          <w:lang w:val="en-US"/>
        </w:rPr>
        <w:t>d</w:t>
      </w:r>
      <w:r>
        <w:rPr>
          <w:rFonts w:ascii="Times New Roman" w:hAnsi="Times New Roman" w:cs="Times New Roman"/>
          <w:sz w:val="24"/>
          <w:szCs w:val="24"/>
          <w:lang w:val="en-US"/>
        </w:rPr>
        <w:t xml:space="preserve"> that </w:t>
      </w:r>
      <w:r w:rsidRPr="00427E4F">
        <w:rPr>
          <w:rFonts w:ascii="Times New Roman" w:hAnsi="Times New Roman" w:cs="Times New Roman"/>
          <w:sz w:val="24"/>
          <w:szCs w:val="24"/>
          <w:lang w:val="en-US"/>
        </w:rPr>
        <w:t>the group</w:t>
      </w:r>
      <w:r>
        <w:rPr>
          <w:rFonts w:ascii="Times New Roman" w:hAnsi="Times New Roman" w:cs="Times New Roman"/>
          <w:sz w:val="24"/>
          <w:szCs w:val="24"/>
          <w:lang w:val="en-US"/>
        </w:rPr>
        <w:t>s</w:t>
      </w:r>
      <w:r w:rsidRPr="00427E4F">
        <w:rPr>
          <w:rFonts w:ascii="Times New Roman" w:hAnsi="Times New Roman" w:cs="Times New Roman"/>
          <w:sz w:val="24"/>
          <w:szCs w:val="24"/>
          <w:lang w:val="en-US"/>
        </w:rPr>
        <w:t xml:space="preserve"> of higher values of Hgb, HTC, MCV and MCH obtained in this study</w:t>
      </w:r>
      <w:r>
        <w:rPr>
          <w:rFonts w:ascii="Times New Roman" w:hAnsi="Times New Roman" w:cs="Times New Roman"/>
          <w:sz w:val="24"/>
          <w:szCs w:val="24"/>
          <w:lang w:val="en-US"/>
        </w:rPr>
        <w:t>,</w:t>
      </w:r>
      <w:r w:rsidRPr="00427E4F">
        <w:rPr>
          <w:rFonts w:ascii="Times New Roman" w:hAnsi="Times New Roman" w:cs="Times New Roman"/>
          <w:sz w:val="24"/>
          <w:szCs w:val="24"/>
          <w:lang w:val="en-US"/>
        </w:rPr>
        <w:t xml:space="preserve"> with a significantly higher proportion of </w:t>
      </w:r>
      <w:r>
        <w:rPr>
          <w:rFonts w:ascii="Times New Roman" w:hAnsi="Times New Roman" w:cs="Times New Roman"/>
          <w:sz w:val="24"/>
          <w:szCs w:val="24"/>
          <w:lang w:val="en-US"/>
        </w:rPr>
        <w:t xml:space="preserve">RBC </w:t>
      </w:r>
      <w:r w:rsidRPr="00724632">
        <w:rPr>
          <w:rFonts w:ascii="Times New Roman" w:hAnsi="Times New Roman" w:cs="Times New Roman"/>
          <w:sz w:val="24"/>
          <w:szCs w:val="24"/>
          <w:lang w:val="en-US"/>
        </w:rPr>
        <w:t>average size and shape as well as the biggest and most rounded erythrocytes subpopulations</w:t>
      </w:r>
      <w:r>
        <w:rPr>
          <w:rFonts w:ascii="Times New Roman" w:hAnsi="Times New Roman" w:cs="Times New Roman"/>
          <w:sz w:val="24"/>
          <w:szCs w:val="24"/>
          <w:lang w:val="en-US"/>
        </w:rPr>
        <w:t>,</w:t>
      </w:r>
      <w:r w:rsidRPr="00724632">
        <w:rPr>
          <w:rFonts w:ascii="Times New Roman" w:hAnsi="Times New Roman" w:cs="Times New Roman"/>
          <w:sz w:val="24"/>
          <w:szCs w:val="24"/>
          <w:lang w:val="en-US"/>
        </w:rPr>
        <w:t xml:space="preserve"> </w:t>
      </w:r>
      <w:r w:rsidRPr="00427E4F">
        <w:rPr>
          <w:rFonts w:ascii="Times New Roman" w:hAnsi="Times New Roman" w:cs="Times New Roman"/>
          <w:sz w:val="24"/>
          <w:szCs w:val="24"/>
          <w:lang w:val="en-US"/>
        </w:rPr>
        <w:t>contain</w:t>
      </w:r>
      <w:r>
        <w:rPr>
          <w:rFonts w:ascii="Times New Roman" w:hAnsi="Times New Roman" w:cs="Times New Roman"/>
          <w:sz w:val="24"/>
          <w:szCs w:val="24"/>
          <w:lang w:val="en-US"/>
        </w:rPr>
        <w:t>ed</w:t>
      </w:r>
      <w:r w:rsidRPr="00427E4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also </w:t>
      </w:r>
      <w:r w:rsidRPr="00427E4F">
        <w:rPr>
          <w:rFonts w:ascii="Times New Roman" w:hAnsi="Times New Roman" w:cs="Times New Roman"/>
          <w:sz w:val="24"/>
          <w:szCs w:val="24"/>
          <w:lang w:val="en-US"/>
        </w:rPr>
        <w:t xml:space="preserve">a higher proportion of younger </w:t>
      </w:r>
      <w:r>
        <w:rPr>
          <w:rFonts w:ascii="Times New Roman" w:hAnsi="Times New Roman" w:cs="Times New Roman"/>
          <w:sz w:val="24"/>
          <w:szCs w:val="24"/>
          <w:lang w:val="en-US"/>
        </w:rPr>
        <w:t>RBCs.</w:t>
      </w:r>
      <w:r w:rsidRPr="00724632">
        <w:t xml:space="preserve"> </w:t>
      </w:r>
      <w:r w:rsidRPr="00724632">
        <w:rPr>
          <w:rFonts w:ascii="Times New Roman" w:hAnsi="Times New Roman" w:cs="Times New Roman"/>
          <w:sz w:val="24"/>
          <w:szCs w:val="24"/>
          <w:lang w:val="en-US"/>
        </w:rPr>
        <w:t xml:space="preserve">In addition, group of </w:t>
      </w:r>
      <w:r>
        <w:rPr>
          <w:rFonts w:ascii="Times New Roman" w:hAnsi="Times New Roman" w:cs="Times New Roman"/>
          <w:sz w:val="24"/>
          <w:szCs w:val="24"/>
          <w:lang w:val="en-US"/>
        </w:rPr>
        <w:t xml:space="preserve">higher </w:t>
      </w:r>
      <w:r w:rsidRPr="00724632">
        <w:rPr>
          <w:rFonts w:ascii="Times New Roman" w:hAnsi="Times New Roman" w:cs="Times New Roman"/>
          <w:sz w:val="24"/>
          <w:szCs w:val="24"/>
          <w:lang w:val="en-US"/>
        </w:rPr>
        <w:t xml:space="preserve">RDW </w:t>
      </w:r>
      <w:r>
        <w:rPr>
          <w:rFonts w:ascii="Times New Roman" w:hAnsi="Times New Roman" w:cs="Times New Roman"/>
          <w:sz w:val="24"/>
          <w:szCs w:val="24"/>
          <w:lang w:val="en-US"/>
        </w:rPr>
        <w:t>value</w:t>
      </w:r>
      <w:r w:rsidRPr="00724632">
        <w:rPr>
          <w:rFonts w:ascii="Times New Roman" w:hAnsi="Times New Roman" w:cs="Times New Roman"/>
          <w:sz w:val="24"/>
          <w:szCs w:val="24"/>
          <w:lang w:val="en-US"/>
        </w:rPr>
        <w:t xml:space="preserve"> had significantly lover proportion of the biggest and most rounded </w:t>
      </w:r>
      <w:r>
        <w:rPr>
          <w:rFonts w:ascii="Times New Roman" w:hAnsi="Times New Roman" w:cs="Times New Roman"/>
          <w:sz w:val="24"/>
          <w:szCs w:val="24"/>
          <w:lang w:val="en-US"/>
        </w:rPr>
        <w:t>as well as</w:t>
      </w:r>
      <w:r w:rsidRPr="00724632">
        <w:rPr>
          <w:rFonts w:ascii="Times New Roman" w:hAnsi="Times New Roman" w:cs="Times New Roman"/>
          <w:sz w:val="24"/>
          <w:szCs w:val="24"/>
          <w:lang w:val="en-US"/>
        </w:rPr>
        <w:t xml:space="preserve"> average size and shap</w:t>
      </w:r>
      <w:r>
        <w:rPr>
          <w:rFonts w:ascii="Times New Roman" w:hAnsi="Times New Roman" w:cs="Times New Roman"/>
          <w:sz w:val="24"/>
          <w:szCs w:val="24"/>
          <w:lang w:val="en-US"/>
        </w:rPr>
        <w:t>e RBC</w:t>
      </w:r>
      <w:r w:rsidRPr="00724632">
        <w:rPr>
          <w:rFonts w:ascii="Times New Roman" w:hAnsi="Times New Roman" w:cs="Times New Roman"/>
          <w:sz w:val="24"/>
          <w:szCs w:val="24"/>
          <w:lang w:val="en-US"/>
        </w:rPr>
        <w:t xml:space="preserve"> subpopulations</w:t>
      </w:r>
      <w:r w:rsidR="00E1300C">
        <w:rPr>
          <w:rFonts w:ascii="Times New Roman" w:hAnsi="Times New Roman" w:cs="Times New Roman"/>
          <w:sz w:val="24"/>
          <w:szCs w:val="24"/>
          <w:lang w:val="en-US"/>
        </w:rPr>
        <w:t>,</w:t>
      </w:r>
      <w:r w:rsidRPr="00724632">
        <w:rPr>
          <w:rFonts w:ascii="Times New Roman" w:hAnsi="Times New Roman" w:cs="Times New Roman"/>
          <w:sz w:val="24"/>
          <w:szCs w:val="24"/>
          <w:lang w:val="en-US"/>
        </w:rPr>
        <w:t xml:space="preserve"> and significantly higher proportion of the </w:t>
      </w:r>
      <w:r>
        <w:rPr>
          <w:rFonts w:ascii="Times New Roman" w:hAnsi="Times New Roman" w:cs="Times New Roman"/>
          <w:sz w:val="24"/>
          <w:szCs w:val="24"/>
          <w:lang w:val="en-US"/>
        </w:rPr>
        <w:t>smallest and most elongated RBC</w:t>
      </w:r>
      <w:r w:rsidRPr="00724632">
        <w:rPr>
          <w:rFonts w:ascii="Times New Roman" w:hAnsi="Times New Roman" w:cs="Times New Roman"/>
          <w:sz w:val="24"/>
          <w:szCs w:val="24"/>
          <w:lang w:val="en-US"/>
        </w:rPr>
        <w:t xml:space="preserve"> subpopulation</w:t>
      </w:r>
      <w:r w:rsidR="00E1300C">
        <w:rPr>
          <w:rFonts w:ascii="Times New Roman" w:hAnsi="Times New Roman" w:cs="Times New Roman"/>
          <w:sz w:val="24"/>
          <w:szCs w:val="24"/>
          <w:lang w:val="en-US"/>
        </w:rPr>
        <w:t>,</w:t>
      </w:r>
      <w:r w:rsidRPr="00724632">
        <w:rPr>
          <w:rFonts w:ascii="Times New Roman" w:hAnsi="Times New Roman" w:cs="Times New Roman"/>
          <w:sz w:val="24"/>
          <w:szCs w:val="24"/>
          <w:lang w:val="en-US"/>
        </w:rPr>
        <w:t xml:space="preserve"> in comparison to </w:t>
      </w:r>
      <w:r>
        <w:rPr>
          <w:rFonts w:ascii="Times New Roman" w:hAnsi="Times New Roman" w:cs="Times New Roman"/>
          <w:sz w:val="24"/>
          <w:szCs w:val="24"/>
          <w:lang w:val="en-US"/>
        </w:rPr>
        <w:t xml:space="preserve">group with lover </w:t>
      </w:r>
      <w:r w:rsidRPr="00724632">
        <w:rPr>
          <w:rFonts w:ascii="Times New Roman" w:hAnsi="Times New Roman" w:cs="Times New Roman"/>
          <w:sz w:val="24"/>
          <w:szCs w:val="24"/>
          <w:lang w:val="en-US"/>
        </w:rPr>
        <w:t xml:space="preserve">RDW </w:t>
      </w:r>
      <w:r>
        <w:rPr>
          <w:rFonts w:ascii="Times New Roman" w:hAnsi="Times New Roman" w:cs="Times New Roman"/>
          <w:sz w:val="24"/>
          <w:szCs w:val="24"/>
          <w:lang w:val="en-US"/>
        </w:rPr>
        <w:t xml:space="preserve">value. </w:t>
      </w:r>
      <w:r w:rsidRPr="00960342">
        <w:rPr>
          <w:rFonts w:ascii="Times New Roman" w:hAnsi="Times New Roman" w:cs="Times New Roman"/>
          <w:sz w:val="24"/>
          <w:szCs w:val="24"/>
          <w:lang w:val="en-US"/>
        </w:rPr>
        <w:t>It is</w:t>
      </w:r>
      <w:r>
        <w:rPr>
          <w:rFonts w:ascii="Times New Roman" w:hAnsi="Times New Roman" w:cs="Times New Roman"/>
          <w:sz w:val="24"/>
          <w:szCs w:val="24"/>
          <w:lang w:val="en-US"/>
        </w:rPr>
        <w:t xml:space="preserve"> well known that the increased</w:t>
      </w:r>
      <w:r w:rsidRPr="00960342">
        <w:rPr>
          <w:rFonts w:ascii="Times New Roman" w:hAnsi="Times New Roman" w:cs="Times New Roman"/>
          <w:sz w:val="24"/>
          <w:szCs w:val="24"/>
          <w:lang w:val="en-US"/>
        </w:rPr>
        <w:t xml:space="preserve"> value of RDW </w:t>
      </w:r>
      <w:r>
        <w:rPr>
          <w:rFonts w:ascii="Times New Roman" w:hAnsi="Times New Roman" w:cs="Times New Roman"/>
          <w:sz w:val="24"/>
          <w:szCs w:val="24"/>
          <w:lang w:val="en-US"/>
        </w:rPr>
        <w:t>in blood sample indicate that the</w:t>
      </w:r>
      <w:r w:rsidRPr="00960342">
        <w:rPr>
          <w:rFonts w:ascii="Times New Roman" w:hAnsi="Times New Roman" w:cs="Times New Roman"/>
          <w:sz w:val="24"/>
          <w:szCs w:val="24"/>
          <w:lang w:val="en-US"/>
        </w:rPr>
        <w:t xml:space="preserve"> anisocytosis is present, furthermore, it is </w:t>
      </w:r>
      <w:r>
        <w:rPr>
          <w:rFonts w:ascii="Times New Roman" w:hAnsi="Times New Roman" w:cs="Times New Roman"/>
          <w:sz w:val="24"/>
          <w:szCs w:val="24"/>
          <w:lang w:val="en-US"/>
        </w:rPr>
        <w:t xml:space="preserve">also </w:t>
      </w:r>
      <w:r w:rsidRPr="00960342">
        <w:rPr>
          <w:rFonts w:ascii="Times New Roman" w:hAnsi="Times New Roman" w:cs="Times New Roman"/>
          <w:sz w:val="24"/>
          <w:szCs w:val="24"/>
          <w:lang w:val="en-US"/>
        </w:rPr>
        <w:t>known that sheep have physiological anisocytosis of erythrocyte</w:t>
      </w:r>
      <w:r>
        <w:rPr>
          <w:rFonts w:ascii="Times New Roman" w:hAnsi="Times New Roman" w:cs="Times New Roman"/>
          <w:sz w:val="24"/>
          <w:szCs w:val="24"/>
          <w:lang w:val="en-US"/>
        </w:rPr>
        <w:t xml:space="preserve"> </w:t>
      </w:r>
      <w:r w:rsidRPr="00960342">
        <w:rPr>
          <w:rFonts w:ascii="Times New Roman" w:hAnsi="Times New Roman" w:cs="Times New Roman"/>
          <w:sz w:val="24"/>
          <w:szCs w:val="24"/>
          <w:lang w:val="en-US"/>
        </w:rPr>
        <w:t>(</w:t>
      </w:r>
      <w:r w:rsidR="00AF6B3C" w:rsidRPr="009E1E0E">
        <w:rPr>
          <w:rFonts w:ascii="Times New Roman" w:hAnsi="Times New Roman" w:cs="Times New Roman"/>
          <w:sz w:val="24"/>
          <w:szCs w:val="24"/>
          <w:lang w:val="en-US"/>
        </w:rPr>
        <w:t>BYERS</w:t>
      </w:r>
      <w:r w:rsidR="00AF6B3C">
        <w:rPr>
          <w:rFonts w:ascii="Times New Roman" w:hAnsi="Times New Roman" w:cs="Times New Roman"/>
          <w:sz w:val="24"/>
          <w:szCs w:val="24"/>
          <w:lang w:val="en-US"/>
        </w:rPr>
        <w:t xml:space="preserve"> and</w:t>
      </w:r>
      <w:r w:rsidR="00AF6B3C" w:rsidRPr="009E1E0E">
        <w:rPr>
          <w:rFonts w:ascii="Times New Roman" w:hAnsi="Times New Roman" w:cs="Times New Roman"/>
          <w:sz w:val="24"/>
          <w:szCs w:val="24"/>
          <w:lang w:val="en-US"/>
        </w:rPr>
        <w:t xml:space="preserve"> KRAMER</w:t>
      </w:r>
      <w:r w:rsidRPr="00960342">
        <w:rPr>
          <w:rFonts w:ascii="Times New Roman" w:hAnsi="Times New Roman" w:cs="Times New Roman"/>
          <w:sz w:val="24"/>
          <w:szCs w:val="24"/>
          <w:lang w:val="en-US"/>
        </w:rPr>
        <w:t>, 2010).</w:t>
      </w:r>
      <w:r>
        <w:rPr>
          <w:rFonts w:ascii="Times New Roman" w:hAnsi="Times New Roman" w:cs="Times New Roman"/>
          <w:sz w:val="24"/>
          <w:szCs w:val="24"/>
          <w:lang w:val="en-US"/>
        </w:rPr>
        <w:t xml:space="preserve"> The </w:t>
      </w:r>
      <w:r w:rsidRPr="00960342">
        <w:rPr>
          <w:rFonts w:ascii="Times New Roman" w:hAnsi="Times New Roman" w:cs="Times New Roman"/>
          <w:sz w:val="24"/>
          <w:szCs w:val="24"/>
          <w:lang w:val="en-US"/>
        </w:rPr>
        <w:t xml:space="preserve">RDW values in blood samples of sheep </w:t>
      </w:r>
      <w:r>
        <w:rPr>
          <w:rFonts w:ascii="Times New Roman" w:hAnsi="Times New Roman" w:cs="Times New Roman"/>
          <w:sz w:val="24"/>
          <w:szCs w:val="24"/>
          <w:lang w:val="en-US"/>
        </w:rPr>
        <w:t xml:space="preserve">in </w:t>
      </w:r>
      <w:r w:rsidRPr="00960342">
        <w:rPr>
          <w:rFonts w:ascii="Times New Roman" w:hAnsi="Times New Roman" w:cs="Times New Roman"/>
          <w:sz w:val="24"/>
          <w:szCs w:val="24"/>
          <w:lang w:val="en-US"/>
        </w:rPr>
        <w:t>this study were within the physiological range</w:t>
      </w:r>
      <w:r>
        <w:rPr>
          <w:rFonts w:ascii="Times New Roman" w:hAnsi="Times New Roman" w:cs="Times New Roman"/>
          <w:sz w:val="24"/>
          <w:szCs w:val="24"/>
          <w:lang w:val="en-US"/>
        </w:rPr>
        <w:t xml:space="preserve"> referred by </w:t>
      </w:r>
      <w:r w:rsidRPr="00E01716">
        <w:rPr>
          <w:rFonts w:ascii="Times New Roman" w:hAnsi="Times New Roman" w:cs="Times New Roman"/>
          <w:sz w:val="24"/>
          <w:szCs w:val="24"/>
          <w:lang w:val="en-US"/>
        </w:rPr>
        <w:t xml:space="preserve">JACKSON and COCKCROFT </w:t>
      </w:r>
      <w:r>
        <w:rPr>
          <w:rFonts w:ascii="Times New Roman" w:hAnsi="Times New Roman" w:cs="Times New Roman"/>
          <w:sz w:val="24"/>
          <w:szCs w:val="24"/>
          <w:lang w:val="en-US"/>
        </w:rPr>
        <w:t>(</w:t>
      </w:r>
      <w:r w:rsidRPr="00E01716">
        <w:rPr>
          <w:rFonts w:ascii="Times New Roman" w:hAnsi="Times New Roman" w:cs="Times New Roman"/>
          <w:sz w:val="24"/>
          <w:szCs w:val="24"/>
          <w:lang w:val="en-US"/>
        </w:rPr>
        <w:t>2002</w:t>
      </w:r>
      <w:r>
        <w:rPr>
          <w:rFonts w:ascii="Times New Roman" w:hAnsi="Times New Roman" w:cs="Times New Roman"/>
          <w:sz w:val="24"/>
          <w:szCs w:val="24"/>
          <w:lang w:val="en-US"/>
        </w:rPr>
        <w:t>)</w:t>
      </w:r>
      <w:r w:rsidRPr="00960342">
        <w:rPr>
          <w:rFonts w:ascii="Times New Roman" w:hAnsi="Times New Roman" w:cs="Times New Roman"/>
          <w:sz w:val="24"/>
          <w:szCs w:val="24"/>
          <w:lang w:val="en-US"/>
        </w:rPr>
        <w:t xml:space="preserve">, and the obtained results give an insight into new findings related to the distribution of </w:t>
      </w:r>
      <w:r>
        <w:rPr>
          <w:rFonts w:ascii="Times New Roman" w:hAnsi="Times New Roman" w:cs="Times New Roman"/>
          <w:sz w:val="24"/>
          <w:szCs w:val="24"/>
          <w:lang w:val="en-US"/>
        </w:rPr>
        <w:t>obtained</w:t>
      </w:r>
      <w:r w:rsidRPr="00960342">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RBC </w:t>
      </w:r>
      <w:r w:rsidRPr="00960342">
        <w:rPr>
          <w:rFonts w:ascii="Times New Roman" w:hAnsi="Times New Roman" w:cs="Times New Roman"/>
          <w:sz w:val="24"/>
          <w:szCs w:val="24"/>
          <w:lang w:val="en-US"/>
        </w:rPr>
        <w:t>subpopulations depending on the greater or lesser RDW value.</w:t>
      </w:r>
      <w:r>
        <w:rPr>
          <w:rFonts w:ascii="Times New Roman" w:hAnsi="Times New Roman" w:cs="Times New Roman"/>
          <w:sz w:val="24"/>
          <w:szCs w:val="24"/>
          <w:lang w:val="en-US"/>
        </w:rPr>
        <w:t xml:space="preserve"> </w:t>
      </w:r>
      <w:r w:rsidRPr="00A44275">
        <w:rPr>
          <w:rFonts w:ascii="Times New Roman" w:hAnsi="Times New Roman" w:cs="Times New Roman"/>
          <w:sz w:val="24"/>
          <w:szCs w:val="24"/>
          <w:lang w:val="en-US"/>
        </w:rPr>
        <w:t xml:space="preserve">Distribution of the obtained </w:t>
      </w:r>
      <w:r>
        <w:rPr>
          <w:rFonts w:ascii="Times New Roman" w:hAnsi="Times New Roman" w:cs="Times New Roman"/>
          <w:sz w:val="24"/>
          <w:szCs w:val="24"/>
          <w:lang w:val="en-US"/>
        </w:rPr>
        <w:t xml:space="preserve">RBC </w:t>
      </w:r>
      <w:r w:rsidRPr="00A44275">
        <w:rPr>
          <w:rFonts w:ascii="Times New Roman" w:hAnsi="Times New Roman" w:cs="Times New Roman"/>
          <w:sz w:val="24"/>
          <w:szCs w:val="24"/>
          <w:lang w:val="en-US"/>
        </w:rPr>
        <w:t xml:space="preserve">subpopulations in the formed </w:t>
      </w:r>
      <w:r>
        <w:rPr>
          <w:rFonts w:ascii="Times New Roman" w:hAnsi="Times New Roman" w:cs="Times New Roman"/>
          <w:sz w:val="24"/>
          <w:szCs w:val="24"/>
          <w:lang w:val="en-US"/>
        </w:rPr>
        <w:t xml:space="preserve">RBCs </w:t>
      </w:r>
      <w:r w:rsidRPr="00A44275">
        <w:rPr>
          <w:rFonts w:ascii="Times New Roman" w:hAnsi="Times New Roman" w:cs="Times New Roman"/>
          <w:sz w:val="24"/>
          <w:szCs w:val="24"/>
          <w:lang w:val="en-US"/>
        </w:rPr>
        <w:t xml:space="preserve">groups is difficult to compare and explain because the </w:t>
      </w:r>
      <w:r>
        <w:rPr>
          <w:rFonts w:ascii="Times New Roman" w:hAnsi="Times New Roman" w:cs="Times New Roman"/>
          <w:sz w:val="24"/>
          <w:szCs w:val="24"/>
          <w:lang w:val="en-US"/>
        </w:rPr>
        <w:t>data</w:t>
      </w:r>
      <w:r w:rsidRPr="00A44275">
        <w:rPr>
          <w:rFonts w:ascii="Times New Roman" w:hAnsi="Times New Roman" w:cs="Times New Roman"/>
          <w:sz w:val="24"/>
          <w:szCs w:val="24"/>
          <w:lang w:val="en-US"/>
        </w:rPr>
        <w:t xml:space="preserve"> of this research</w:t>
      </w:r>
      <w:r w:rsidR="00E1300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regarding to RBC morphometric parameters and RBC subpopulations </w:t>
      </w:r>
      <w:r w:rsidRPr="00A44275">
        <w:rPr>
          <w:rFonts w:ascii="Times New Roman" w:hAnsi="Times New Roman" w:cs="Times New Roman"/>
          <w:sz w:val="24"/>
          <w:szCs w:val="24"/>
          <w:lang w:val="en-US"/>
        </w:rPr>
        <w:t xml:space="preserve">were </w:t>
      </w:r>
      <w:r w:rsidR="00E1300C" w:rsidRPr="00A44275">
        <w:rPr>
          <w:rFonts w:ascii="Times New Roman" w:hAnsi="Times New Roman" w:cs="Times New Roman"/>
          <w:sz w:val="24"/>
          <w:szCs w:val="24"/>
          <w:lang w:val="en-US"/>
        </w:rPr>
        <w:t xml:space="preserve">obtained and analyzed </w:t>
      </w:r>
      <w:r>
        <w:rPr>
          <w:rFonts w:ascii="Times New Roman" w:hAnsi="Times New Roman" w:cs="Times New Roman"/>
          <w:sz w:val="24"/>
          <w:szCs w:val="24"/>
          <w:lang w:val="en-US"/>
        </w:rPr>
        <w:t xml:space="preserve">for the </w:t>
      </w:r>
      <w:r w:rsidRPr="00A44275">
        <w:rPr>
          <w:rFonts w:ascii="Times New Roman" w:hAnsi="Times New Roman" w:cs="Times New Roman"/>
          <w:sz w:val="24"/>
          <w:szCs w:val="24"/>
          <w:lang w:val="en-US"/>
        </w:rPr>
        <w:t xml:space="preserve">first </w:t>
      </w:r>
      <w:r>
        <w:rPr>
          <w:rFonts w:ascii="Times New Roman" w:hAnsi="Times New Roman" w:cs="Times New Roman"/>
          <w:sz w:val="24"/>
          <w:szCs w:val="24"/>
          <w:lang w:val="en-US"/>
        </w:rPr>
        <w:t xml:space="preserve">time </w:t>
      </w:r>
      <w:r w:rsidRPr="00A44275">
        <w:rPr>
          <w:rFonts w:ascii="Times New Roman" w:hAnsi="Times New Roman" w:cs="Times New Roman"/>
          <w:sz w:val="24"/>
          <w:szCs w:val="24"/>
          <w:lang w:val="en-US"/>
        </w:rPr>
        <w:t>in this way</w:t>
      </w:r>
      <w:r w:rsidR="00E1300C">
        <w:rPr>
          <w:rFonts w:ascii="Times New Roman" w:hAnsi="Times New Roman" w:cs="Times New Roman"/>
          <w:sz w:val="24"/>
          <w:szCs w:val="24"/>
          <w:lang w:val="en-US"/>
        </w:rPr>
        <w:t>,</w:t>
      </w:r>
      <w:r w:rsidRPr="00A44275">
        <w:rPr>
          <w:rFonts w:ascii="Times New Roman" w:hAnsi="Times New Roman" w:cs="Times New Roman"/>
          <w:sz w:val="24"/>
          <w:szCs w:val="24"/>
          <w:lang w:val="en-US"/>
        </w:rPr>
        <w:t xml:space="preserve"> and gave </w:t>
      </w:r>
      <w:r>
        <w:rPr>
          <w:rFonts w:ascii="Times New Roman" w:hAnsi="Times New Roman" w:cs="Times New Roman"/>
          <w:sz w:val="24"/>
          <w:szCs w:val="24"/>
          <w:lang w:val="en-US"/>
        </w:rPr>
        <w:t xml:space="preserve">a </w:t>
      </w:r>
      <w:r w:rsidRPr="00A44275">
        <w:rPr>
          <w:rFonts w:ascii="Times New Roman" w:hAnsi="Times New Roman" w:cs="Times New Roman"/>
          <w:sz w:val="24"/>
          <w:szCs w:val="24"/>
          <w:lang w:val="en-US"/>
        </w:rPr>
        <w:t>new insight into future research in this area.</w:t>
      </w:r>
    </w:p>
    <w:p w14:paraId="096193D1" w14:textId="77777777" w:rsidR="005406EE" w:rsidRPr="005D34FD" w:rsidRDefault="005406EE" w:rsidP="005406E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GB"/>
        </w:rPr>
      </w:pPr>
    </w:p>
    <w:p w14:paraId="7F70644E" w14:textId="77777777" w:rsidR="005406EE" w:rsidRPr="005D34FD" w:rsidRDefault="005406EE" w:rsidP="005406E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GB"/>
        </w:rPr>
      </w:pPr>
    </w:p>
    <w:p w14:paraId="15C50B0F" w14:textId="77777777" w:rsidR="005406EE" w:rsidRPr="005D34FD" w:rsidRDefault="005406EE" w:rsidP="005406E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GB"/>
        </w:rPr>
      </w:pPr>
    </w:p>
    <w:p w14:paraId="434608B4" w14:textId="77777777" w:rsidR="005406EE" w:rsidRPr="005D34FD" w:rsidRDefault="005406EE" w:rsidP="005406E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GB"/>
        </w:rPr>
      </w:pPr>
    </w:p>
    <w:p w14:paraId="70C8BB74" w14:textId="77777777" w:rsidR="005406EE" w:rsidRPr="005D34FD" w:rsidRDefault="005406EE" w:rsidP="005406E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GB"/>
        </w:rPr>
      </w:pPr>
    </w:p>
    <w:p w14:paraId="5FCC37B7" w14:textId="77777777" w:rsidR="005406EE" w:rsidRPr="005D34FD" w:rsidRDefault="005406EE" w:rsidP="005406E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GB"/>
        </w:rPr>
      </w:pPr>
    </w:p>
    <w:p w14:paraId="38825AF2" w14:textId="77777777" w:rsidR="005406EE" w:rsidRDefault="005406EE" w:rsidP="005406E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GB"/>
        </w:rPr>
      </w:pPr>
    </w:p>
    <w:p w14:paraId="7BE7CC3A" w14:textId="77777777" w:rsidR="005406EE" w:rsidRPr="005D34FD" w:rsidRDefault="005406EE" w:rsidP="005406E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GB"/>
        </w:rPr>
      </w:pPr>
    </w:p>
    <w:p w14:paraId="0692D6DE" w14:textId="77777777" w:rsidR="005406EE" w:rsidRPr="005D34FD" w:rsidRDefault="005406EE" w:rsidP="005406E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GB"/>
        </w:rPr>
      </w:pPr>
    </w:p>
    <w:p w14:paraId="4A49B79F" w14:textId="41B54DCC" w:rsidR="005406EE" w:rsidRDefault="005406EE" w:rsidP="005406E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GB"/>
        </w:rPr>
      </w:pPr>
    </w:p>
    <w:p w14:paraId="637672BC" w14:textId="77777777" w:rsidR="00CD5E9D" w:rsidRPr="005D34FD" w:rsidRDefault="00CD5E9D" w:rsidP="005406E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GB"/>
        </w:rPr>
      </w:pPr>
    </w:p>
    <w:p w14:paraId="091638B7" w14:textId="77777777" w:rsidR="005406EE" w:rsidRPr="005D34FD" w:rsidRDefault="005406EE" w:rsidP="005406E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GB"/>
        </w:rPr>
      </w:pPr>
    </w:p>
    <w:p w14:paraId="348A71D0" w14:textId="77777777" w:rsidR="005406EE" w:rsidRPr="005D34FD" w:rsidRDefault="005406EE" w:rsidP="005406E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GB"/>
        </w:rPr>
      </w:pPr>
    </w:p>
    <w:p w14:paraId="3E3D0E48" w14:textId="77777777" w:rsidR="005406EE" w:rsidRPr="005D34FD" w:rsidRDefault="005406EE" w:rsidP="005406E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GB"/>
        </w:rPr>
      </w:pPr>
    </w:p>
    <w:p w14:paraId="4759B234" w14:textId="77777777" w:rsidR="005406EE" w:rsidRPr="005D34FD" w:rsidRDefault="005406EE" w:rsidP="005406E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GB"/>
        </w:rPr>
      </w:pPr>
    </w:p>
    <w:p w14:paraId="57164AC2" w14:textId="77777777" w:rsidR="005406EE" w:rsidRPr="005D34FD" w:rsidRDefault="005406EE" w:rsidP="005406E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GB"/>
        </w:rPr>
      </w:pPr>
    </w:p>
    <w:p w14:paraId="0D3ED477" w14:textId="77777777" w:rsidR="005406EE" w:rsidRPr="005D34FD" w:rsidRDefault="005406EE" w:rsidP="005406E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GB"/>
        </w:rPr>
      </w:pPr>
    </w:p>
    <w:p w14:paraId="10CB3BD0" w14:textId="0F36B380" w:rsidR="005406EE" w:rsidRPr="009147A0" w:rsidRDefault="009147A0" w:rsidP="005406E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lastRenderedPageBreak/>
        <w:tab/>
      </w:r>
      <w:r w:rsidR="00921ED3" w:rsidRPr="009147A0">
        <w:rPr>
          <w:rFonts w:ascii="Times New Roman" w:hAnsi="Times New Roman" w:cs="Times New Roman"/>
          <w:b/>
          <w:sz w:val="24"/>
          <w:szCs w:val="24"/>
          <w:lang w:val="en-GB"/>
        </w:rPr>
        <w:t xml:space="preserve">6. </w:t>
      </w:r>
      <w:r w:rsidR="005406EE" w:rsidRPr="009147A0">
        <w:rPr>
          <w:rFonts w:ascii="Times New Roman" w:hAnsi="Times New Roman" w:cs="Times New Roman"/>
          <w:b/>
          <w:sz w:val="24"/>
          <w:szCs w:val="24"/>
          <w:lang w:val="en-GB"/>
        </w:rPr>
        <w:t>CONCLUSIONS</w:t>
      </w:r>
    </w:p>
    <w:p w14:paraId="5FC2523C" w14:textId="77777777" w:rsidR="005406EE" w:rsidRDefault="005406EE" w:rsidP="005406E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GB"/>
        </w:rPr>
      </w:pPr>
    </w:p>
    <w:p w14:paraId="7834113C" w14:textId="4090FFC1" w:rsidR="001364F2" w:rsidRDefault="009147A0" w:rsidP="001364F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1364F2" w:rsidRPr="00E2325E">
        <w:rPr>
          <w:rFonts w:ascii="Times New Roman" w:hAnsi="Times New Roman" w:cs="Times New Roman"/>
          <w:sz w:val="24"/>
          <w:szCs w:val="24"/>
          <w:lang w:val="en-US"/>
        </w:rPr>
        <w:t xml:space="preserve">The results clearly demonstrated that a set of selected morphometric size parameters </w:t>
      </w:r>
      <w:r w:rsidR="001364F2">
        <w:rPr>
          <w:rFonts w:ascii="Times New Roman" w:hAnsi="Times New Roman" w:cs="Times New Roman"/>
          <w:sz w:val="24"/>
          <w:szCs w:val="24"/>
          <w:lang w:val="en-US"/>
        </w:rPr>
        <w:t xml:space="preserve">values </w:t>
      </w:r>
      <w:r w:rsidR="001364F2" w:rsidRPr="00E2325E">
        <w:rPr>
          <w:rFonts w:ascii="Times New Roman" w:hAnsi="Times New Roman" w:cs="Times New Roman"/>
          <w:sz w:val="24"/>
          <w:szCs w:val="24"/>
          <w:lang w:val="en-US"/>
        </w:rPr>
        <w:t xml:space="preserve">derived from optical microscope images, after calculations by specific formula and statistically </w:t>
      </w:r>
      <w:proofErr w:type="spellStart"/>
      <w:r w:rsidR="001364F2">
        <w:rPr>
          <w:rFonts w:ascii="Times New Roman" w:hAnsi="Times New Roman" w:cs="Times New Roman"/>
          <w:sz w:val="24"/>
          <w:szCs w:val="24"/>
          <w:lang w:val="en-US"/>
        </w:rPr>
        <w:t>analysed</w:t>
      </w:r>
      <w:proofErr w:type="spellEnd"/>
      <w:r w:rsidR="001364F2" w:rsidRPr="00E2325E">
        <w:rPr>
          <w:rFonts w:ascii="Times New Roman" w:hAnsi="Times New Roman" w:cs="Times New Roman"/>
          <w:sz w:val="24"/>
          <w:szCs w:val="24"/>
          <w:lang w:val="en-US"/>
        </w:rPr>
        <w:t xml:space="preserve"> can effectively discriminate with a high degree of certainty among different shape modifications of RBCs in sheep. Also, this is the first analysis of the RBCs morphometric size and shape parameters values in </w:t>
      </w:r>
      <w:proofErr w:type="spellStart"/>
      <w:r w:rsidR="001364F2" w:rsidRPr="00E2325E">
        <w:rPr>
          <w:rFonts w:ascii="Times New Roman" w:hAnsi="Times New Roman" w:cs="Times New Roman"/>
          <w:sz w:val="24"/>
          <w:szCs w:val="24"/>
          <w:lang w:val="en-US"/>
        </w:rPr>
        <w:t>Pramenka</w:t>
      </w:r>
      <w:proofErr w:type="spellEnd"/>
      <w:r w:rsidR="001364F2" w:rsidRPr="00E2325E">
        <w:rPr>
          <w:rFonts w:ascii="Times New Roman" w:hAnsi="Times New Roman" w:cs="Times New Roman"/>
          <w:sz w:val="24"/>
          <w:szCs w:val="24"/>
          <w:lang w:val="en-US"/>
        </w:rPr>
        <w:t xml:space="preserve"> sheep breed.</w:t>
      </w:r>
    </w:p>
    <w:p w14:paraId="00861E7E" w14:textId="15B0692E" w:rsidR="001364F2" w:rsidRDefault="009147A0" w:rsidP="001364F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1364F2" w:rsidRPr="005B4C04">
        <w:rPr>
          <w:rFonts w:ascii="Times New Roman" w:hAnsi="Times New Roman" w:cs="Times New Roman"/>
          <w:sz w:val="24"/>
          <w:szCs w:val="24"/>
          <w:lang w:val="en-US"/>
        </w:rPr>
        <w:t xml:space="preserve">This study allows us to propose </w:t>
      </w:r>
      <w:r w:rsidR="001364F2">
        <w:rPr>
          <w:rFonts w:ascii="Times New Roman" w:hAnsi="Times New Roman" w:cs="Times New Roman"/>
          <w:sz w:val="24"/>
          <w:szCs w:val="24"/>
          <w:lang w:val="en-US"/>
        </w:rPr>
        <w:t xml:space="preserve">a preliminary </w:t>
      </w:r>
      <w:r w:rsidR="001364F2" w:rsidRPr="005B4C04">
        <w:rPr>
          <w:rFonts w:ascii="Times New Roman" w:hAnsi="Times New Roman" w:cs="Times New Roman"/>
          <w:sz w:val="24"/>
          <w:szCs w:val="24"/>
          <w:lang w:val="en-US"/>
        </w:rPr>
        <w:t>new reference values for the size</w:t>
      </w:r>
      <w:r w:rsidR="001364F2">
        <w:rPr>
          <w:rFonts w:ascii="Times New Roman" w:hAnsi="Times New Roman" w:cs="Times New Roman"/>
          <w:sz w:val="24"/>
          <w:szCs w:val="24"/>
          <w:lang w:val="en-US"/>
        </w:rPr>
        <w:t xml:space="preserve"> and shape</w:t>
      </w:r>
      <w:r w:rsidR="001364F2" w:rsidRPr="005B4C04">
        <w:rPr>
          <w:rFonts w:ascii="Times New Roman" w:hAnsi="Times New Roman" w:cs="Times New Roman"/>
          <w:sz w:val="24"/>
          <w:szCs w:val="24"/>
          <w:lang w:val="en-US"/>
        </w:rPr>
        <w:t xml:space="preserve"> morphometric </w:t>
      </w:r>
      <w:r w:rsidR="001364F2">
        <w:rPr>
          <w:rFonts w:ascii="Times New Roman" w:hAnsi="Times New Roman" w:cs="Times New Roman"/>
          <w:sz w:val="24"/>
          <w:szCs w:val="24"/>
          <w:lang w:val="en-US"/>
        </w:rPr>
        <w:t>parameters</w:t>
      </w:r>
      <w:r w:rsidR="001364F2" w:rsidRPr="005B4C04">
        <w:rPr>
          <w:rFonts w:ascii="Times New Roman" w:hAnsi="Times New Roman" w:cs="Times New Roman"/>
          <w:sz w:val="24"/>
          <w:szCs w:val="24"/>
          <w:lang w:val="en-US"/>
        </w:rPr>
        <w:t xml:space="preserve"> of </w:t>
      </w:r>
      <w:r w:rsidR="001364F2">
        <w:rPr>
          <w:rFonts w:ascii="Times New Roman" w:hAnsi="Times New Roman" w:cs="Times New Roman"/>
          <w:sz w:val="24"/>
          <w:szCs w:val="24"/>
          <w:lang w:val="en-US"/>
        </w:rPr>
        <w:t xml:space="preserve">RBCs: </w:t>
      </w:r>
      <w:r w:rsidR="001364F2" w:rsidRPr="005B4C04">
        <w:rPr>
          <w:rFonts w:ascii="Times New Roman" w:hAnsi="Times New Roman" w:cs="Times New Roman"/>
          <w:sz w:val="24"/>
          <w:szCs w:val="24"/>
          <w:lang w:val="en-US"/>
        </w:rPr>
        <w:t>area, outline, convex, minimal radius, maximal radius, length and breadth</w:t>
      </w:r>
      <w:r w:rsidR="001364F2">
        <w:rPr>
          <w:rFonts w:ascii="Times New Roman" w:hAnsi="Times New Roman" w:cs="Times New Roman"/>
          <w:sz w:val="24"/>
          <w:szCs w:val="24"/>
          <w:lang w:val="en-US"/>
        </w:rPr>
        <w:t>,</w:t>
      </w:r>
      <w:r w:rsidR="001364F2" w:rsidRPr="005B4C04">
        <w:rPr>
          <w:rFonts w:ascii="Times New Roman" w:hAnsi="Times New Roman" w:cs="Times New Roman"/>
          <w:sz w:val="24"/>
          <w:szCs w:val="24"/>
          <w:lang w:val="en-US"/>
        </w:rPr>
        <w:t xml:space="preserve"> ellipticity, elongation, solidity, roundness, form factor, contou</w:t>
      </w:r>
      <w:r w:rsidR="001364F2">
        <w:rPr>
          <w:rFonts w:ascii="Times New Roman" w:hAnsi="Times New Roman" w:cs="Times New Roman"/>
          <w:sz w:val="24"/>
          <w:szCs w:val="24"/>
          <w:lang w:val="en-US"/>
        </w:rPr>
        <w:t xml:space="preserve">r index in </w:t>
      </w:r>
      <w:proofErr w:type="spellStart"/>
      <w:r w:rsidR="001364F2">
        <w:rPr>
          <w:rFonts w:ascii="Times New Roman" w:hAnsi="Times New Roman" w:cs="Times New Roman"/>
          <w:sz w:val="24"/>
          <w:szCs w:val="24"/>
          <w:lang w:val="en-US"/>
        </w:rPr>
        <w:t>Pramenka</w:t>
      </w:r>
      <w:proofErr w:type="spellEnd"/>
      <w:r w:rsidR="001364F2">
        <w:rPr>
          <w:rFonts w:ascii="Times New Roman" w:hAnsi="Times New Roman" w:cs="Times New Roman"/>
          <w:sz w:val="24"/>
          <w:szCs w:val="24"/>
          <w:lang w:val="en-US"/>
        </w:rPr>
        <w:t xml:space="preserve"> sheep breed.</w:t>
      </w:r>
      <w:r w:rsidR="001364F2" w:rsidRPr="005B4C04">
        <w:rPr>
          <w:rFonts w:ascii="Times New Roman" w:hAnsi="Times New Roman" w:cs="Times New Roman"/>
          <w:sz w:val="24"/>
          <w:szCs w:val="24"/>
          <w:lang w:val="en-US"/>
        </w:rPr>
        <w:t xml:space="preserve"> </w:t>
      </w:r>
      <w:r w:rsidR="001364F2">
        <w:rPr>
          <w:rFonts w:ascii="Times New Roman" w:hAnsi="Times New Roman" w:cs="Times New Roman"/>
          <w:sz w:val="24"/>
          <w:szCs w:val="24"/>
          <w:lang w:val="en-US"/>
        </w:rPr>
        <w:t>Both of these</w:t>
      </w:r>
      <w:r w:rsidR="001364F2" w:rsidRPr="005B4C04">
        <w:rPr>
          <w:rFonts w:ascii="Times New Roman" w:hAnsi="Times New Roman" w:cs="Times New Roman"/>
          <w:sz w:val="24"/>
          <w:szCs w:val="24"/>
          <w:lang w:val="en-US"/>
        </w:rPr>
        <w:t xml:space="preserve"> </w:t>
      </w:r>
      <w:r w:rsidR="001364F2">
        <w:rPr>
          <w:rFonts w:ascii="Times New Roman" w:hAnsi="Times New Roman" w:cs="Times New Roman"/>
          <w:sz w:val="24"/>
          <w:szCs w:val="24"/>
          <w:lang w:val="en-US"/>
        </w:rPr>
        <w:t xml:space="preserve">morphometric </w:t>
      </w:r>
      <w:r w:rsidR="001364F2" w:rsidRPr="005B4C04">
        <w:rPr>
          <w:rFonts w:ascii="Times New Roman" w:hAnsi="Times New Roman" w:cs="Times New Roman"/>
          <w:sz w:val="24"/>
          <w:szCs w:val="24"/>
          <w:lang w:val="en-US"/>
        </w:rPr>
        <w:t xml:space="preserve">parameters appear most representative as to mark changes in the morphometry of </w:t>
      </w:r>
      <w:r w:rsidR="001364F2">
        <w:rPr>
          <w:rFonts w:ascii="Times New Roman" w:hAnsi="Times New Roman" w:cs="Times New Roman"/>
          <w:sz w:val="24"/>
          <w:szCs w:val="24"/>
          <w:lang w:val="en-US"/>
        </w:rPr>
        <w:t>RBCs.</w:t>
      </w:r>
    </w:p>
    <w:p w14:paraId="344C6645" w14:textId="2BBFC9ED" w:rsidR="001364F2" w:rsidRDefault="009147A0" w:rsidP="001364F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1364F2">
        <w:rPr>
          <w:rFonts w:ascii="Times New Roman" w:hAnsi="Times New Roman" w:cs="Times New Roman"/>
          <w:sz w:val="24"/>
          <w:szCs w:val="24"/>
          <w:lang w:val="en-US"/>
        </w:rPr>
        <w:t xml:space="preserve">The </w:t>
      </w:r>
      <w:r w:rsidR="001364F2" w:rsidRPr="00424126">
        <w:rPr>
          <w:rFonts w:ascii="Times New Roman" w:hAnsi="Times New Roman" w:cs="Times New Roman"/>
          <w:sz w:val="24"/>
          <w:szCs w:val="24"/>
          <w:lang w:val="en-US"/>
        </w:rPr>
        <w:t>R</w:t>
      </w:r>
      <w:r w:rsidR="001364F2">
        <w:rPr>
          <w:rFonts w:ascii="Times New Roman" w:hAnsi="Times New Roman" w:cs="Times New Roman"/>
          <w:sz w:val="24"/>
          <w:szCs w:val="24"/>
          <w:lang w:val="en-US"/>
        </w:rPr>
        <w:t>BCs</w:t>
      </w:r>
      <w:r w:rsidR="001364F2" w:rsidRPr="00424126">
        <w:rPr>
          <w:rFonts w:ascii="Times New Roman" w:hAnsi="Times New Roman" w:cs="Times New Roman"/>
          <w:sz w:val="24"/>
          <w:szCs w:val="24"/>
          <w:lang w:val="en-US"/>
        </w:rPr>
        <w:t xml:space="preserve"> morphometry could serve to prevent any possible confusion in studying anemic syndromes </w:t>
      </w:r>
      <w:r w:rsidR="001364F2" w:rsidRPr="00424126">
        <w:rPr>
          <w:rFonts w:ascii="Times New Roman" w:hAnsi="Times New Roman" w:cs="Times New Roman"/>
          <w:i/>
          <w:sz w:val="24"/>
          <w:szCs w:val="24"/>
          <w:lang w:val="en-US"/>
        </w:rPr>
        <w:t>i.e.</w:t>
      </w:r>
      <w:r w:rsidR="001364F2">
        <w:rPr>
          <w:rFonts w:ascii="Times New Roman" w:hAnsi="Times New Roman" w:cs="Times New Roman"/>
          <w:sz w:val="24"/>
          <w:szCs w:val="24"/>
          <w:lang w:val="en-US"/>
        </w:rPr>
        <w:t xml:space="preserve"> </w:t>
      </w:r>
      <w:r w:rsidR="001364F2" w:rsidRPr="00C15999">
        <w:rPr>
          <w:rFonts w:ascii="Times New Roman" w:hAnsi="Times New Roman" w:cs="Times New Roman"/>
          <w:sz w:val="24"/>
          <w:szCs w:val="24"/>
          <w:lang w:val="en-US"/>
        </w:rPr>
        <w:t xml:space="preserve">could serve </w:t>
      </w:r>
      <w:r w:rsidR="001364F2" w:rsidRPr="00424126">
        <w:rPr>
          <w:rFonts w:ascii="Times New Roman" w:hAnsi="Times New Roman" w:cs="Times New Roman"/>
          <w:sz w:val="24"/>
          <w:szCs w:val="24"/>
          <w:lang w:val="en-US"/>
        </w:rPr>
        <w:t xml:space="preserve">as a basis for the </w:t>
      </w:r>
      <w:r w:rsidR="001364F2">
        <w:rPr>
          <w:rFonts w:ascii="Times New Roman" w:hAnsi="Times New Roman" w:cs="Times New Roman"/>
          <w:sz w:val="24"/>
          <w:szCs w:val="24"/>
          <w:lang w:val="en-US"/>
        </w:rPr>
        <w:t>diagnostic interpretation of an</w:t>
      </w:r>
      <w:r w:rsidR="001364F2" w:rsidRPr="00424126">
        <w:rPr>
          <w:rFonts w:ascii="Times New Roman" w:hAnsi="Times New Roman" w:cs="Times New Roman"/>
          <w:sz w:val="24"/>
          <w:szCs w:val="24"/>
          <w:lang w:val="en-US"/>
        </w:rPr>
        <w:t>emic syndromes in veterinary medicine especially concerning normocytic</w:t>
      </w:r>
      <w:r w:rsidR="001364F2">
        <w:rPr>
          <w:rFonts w:ascii="Times New Roman" w:hAnsi="Times New Roman" w:cs="Times New Roman"/>
          <w:sz w:val="24"/>
          <w:szCs w:val="24"/>
          <w:lang w:val="en-US"/>
        </w:rPr>
        <w:t>, macrocytic, and microcytic an</w:t>
      </w:r>
      <w:r w:rsidR="001364F2" w:rsidRPr="00424126">
        <w:rPr>
          <w:rFonts w:ascii="Times New Roman" w:hAnsi="Times New Roman" w:cs="Times New Roman"/>
          <w:sz w:val="24"/>
          <w:szCs w:val="24"/>
          <w:lang w:val="en-US"/>
        </w:rPr>
        <w:t>emias</w:t>
      </w:r>
      <w:r w:rsidR="001364F2">
        <w:rPr>
          <w:rFonts w:ascii="Times New Roman" w:hAnsi="Times New Roman" w:cs="Times New Roman"/>
          <w:sz w:val="24"/>
          <w:szCs w:val="24"/>
          <w:lang w:val="en-US"/>
        </w:rPr>
        <w:t xml:space="preserve"> </w:t>
      </w:r>
      <w:r w:rsidR="001364F2" w:rsidRPr="00424126">
        <w:rPr>
          <w:rFonts w:ascii="Times New Roman" w:hAnsi="Times New Roman" w:cs="Times New Roman"/>
          <w:sz w:val="24"/>
          <w:szCs w:val="24"/>
          <w:lang w:val="en-US"/>
        </w:rPr>
        <w:t xml:space="preserve">in </w:t>
      </w:r>
      <w:proofErr w:type="spellStart"/>
      <w:r w:rsidR="001364F2" w:rsidRPr="00424126">
        <w:rPr>
          <w:rFonts w:ascii="Times New Roman" w:hAnsi="Times New Roman" w:cs="Times New Roman"/>
          <w:sz w:val="24"/>
          <w:szCs w:val="24"/>
          <w:lang w:val="en-US"/>
        </w:rPr>
        <w:t>Pramenka</w:t>
      </w:r>
      <w:proofErr w:type="spellEnd"/>
      <w:r w:rsidR="001364F2" w:rsidRPr="00424126">
        <w:rPr>
          <w:rFonts w:ascii="Times New Roman" w:hAnsi="Times New Roman" w:cs="Times New Roman"/>
          <w:sz w:val="24"/>
          <w:szCs w:val="24"/>
          <w:lang w:val="en-US"/>
        </w:rPr>
        <w:t xml:space="preserve"> sheep breed.</w:t>
      </w:r>
      <w:r w:rsidR="001364F2" w:rsidRPr="00424126">
        <w:t xml:space="preserve"> </w:t>
      </w:r>
    </w:p>
    <w:p w14:paraId="71FC3C22" w14:textId="77B2561F" w:rsidR="001364F2" w:rsidRDefault="009147A0" w:rsidP="001364F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1364F2" w:rsidRPr="00D12A09">
        <w:rPr>
          <w:rFonts w:ascii="Times New Roman" w:hAnsi="Times New Roman" w:cs="Times New Roman"/>
          <w:sz w:val="24"/>
          <w:szCs w:val="24"/>
          <w:lang w:val="en-US"/>
        </w:rPr>
        <w:t xml:space="preserve">Based on </w:t>
      </w:r>
      <w:r w:rsidR="001364F2">
        <w:rPr>
          <w:rFonts w:ascii="Times New Roman" w:hAnsi="Times New Roman" w:cs="Times New Roman"/>
          <w:sz w:val="24"/>
          <w:szCs w:val="24"/>
          <w:lang w:val="en-US"/>
        </w:rPr>
        <w:t xml:space="preserve">the data obtained </w:t>
      </w:r>
      <w:r w:rsidR="001364F2" w:rsidRPr="00D12A09">
        <w:rPr>
          <w:rFonts w:ascii="Times New Roman" w:hAnsi="Times New Roman" w:cs="Times New Roman"/>
          <w:sz w:val="24"/>
          <w:szCs w:val="24"/>
          <w:lang w:val="en-US"/>
        </w:rPr>
        <w:t>it can be concluded that the use of computer-assisted image analysis of the RBC morphometry and multivariate statistical methods, including principal compone</w:t>
      </w:r>
      <w:r w:rsidR="001364F2">
        <w:rPr>
          <w:rFonts w:ascii="Times New Roman" w:hAnsi="Times New Roman" w:cs="Times New Roman"/>
          <w:sz w:val="24"/>
          <w:szCs w:val="24"/>
          <w:lang w:val="en-US"/>
        </w:rPr>
        <w:t>nt and cluster analysis, ovine</w:t>
      </w:r>
      <w:r w:rsidR="001364F2" w:rsidRPr="00D12A09">
        <w:rPr>
          <w:rFonts w:ascii="Times New Roman" w:hAnsi="Times New Roman" w:cs="Times New Roman"/>
          <w:sz w:val="24"/>
          <w:szCs w:val="24"/>
          <w:lang w:val="en-US"/>
        </w:rPr>
        <w:t xml:space="preserve"> RBCs subpopulations regarding the morphometric size and shape parameters can be obtained. </w:t>
      </w:r>
    </w:p>
    <w:p w14:paraId="749BCC3D" w14:textId="0F9ED8FA" w:rsidR="001364F2" w:rsidRDefault="009147A0" w:rsidP="001364F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1364F2" w:rsidRPr="00D12A09">
        <w:rPr>
          <w:rFonts w:ascii="Times New Roman" w:hAnsi="Times New Roman" w:cs="Times New Roman"/>
          <w:sz w:val="24"/>
          <w:szCs w:val="24"/>
          <w:lang w:val="en-US"/>
        </w:rPr>
        <w:t xml:space="preserve">In addition, the distribution of RBCs subpopulations were significantly different between </w:t>
      </w:r>
      <w:r w:rsidR="001364F2">
        <w:rPr>
          <w:rFonts w:ascii="Times New Roman" w:hAnsi="Times New Roman" w:cs="Times New Roman"/>
          <w:sz w:val="24"/>
          <w:szCs w:val="24"/>
          <w:lang w:val="en-US"/>
        </w:rPr>
        <w:t xml:space="preserve">the </w:t>
      </w:r>
      <w:r w:rsidR="001364F2" w:rsidRPr="00D12A09">
        <w:rPr>
          <w:rFonts w:ascii="Times New Roman" w:hAnsi="Times New Roman" w:cs="Times New Roman"/>
          <w:sz w:val="24"/>
          <w:szCs w:val="24"/>
          <w:lang w:val="en-US"/>
        </w:rPr>
        <w:t>RBCs groups</w:t>
      </w:r>
      <w:r w:rsidR="001364F2" w:rsidRPr="00E2325E">
        <w:t xml:space="preserve"> </w:t>
      </w:r>
      <w:r w:rsidR="001364F2" w:rsidRPr="00E2325E">
        <w:rPr>
          <w:rFonts w:ascii="Times New Roman" w:hAnsi="Times New Roman" w:cs="Times New Roman"/>
          <w:sz w:val="24"/>
          <w:szCs w:val="24"/>
          <w:lang w:val="en-US"/>
        </w:rPr>
        <w:t>formed by categorization of age and values of hematological parameters</w:t>
      </w:r>
      <w:r w:rsidR="001364F2">
        <w:rPr>
          <w:rFonts w:ascii="Times New Roman" w:hAnsi="Times New Roman" w:cs="Times New Roman"/>
          <w:sz w:val="24"/>
          <w:szCs w:val="24"/>
          <w:lang w:val="en-US"/>
        </w:rPr>
        <w:t xml:space="preserve"> </w:t>
      </w:r>
      <w:r w:rsidR="001364F2" w:rsidRPr="00E2325E">
        <w:rPr>
          <w:rFonts w:ascii="Times New Roman" w:hAnsi="Times New Roman" w:cs="Times New Roman"/>
          <w:sz w:val="24"/>
          <w:szCs w:val="24"/>
          <w:lang w:val="en-US"/>
        </w:rPr>
        <w:t>(Hgb, HCT, MCV, MCH, MCHC and RDW)</w:t>
      </w:r>
      <w:r w:rsidR="001364F2" w:rsidRPr="00D12A09">
        <w:rPr>
          <w:rFonts w:ascii="Times New Roman" w:hAnsi="Times New Roman" w:cs="Times New Roman"/>
          <w:sz w:val="24"/>
          <w:szCs w:val="24"/>
          <w:lang w:val="en-US"/>
        </w:rPr>
        <w:t xml:space="preserve">. </w:t>
      </w:r>
    </w:p>
    <w:p w14:paraId="17F72757" w14:textId="5BF6B015" w:rsidR="001364F2" w:rsidRDefault="009147A0" w:rsidP="001364F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1364F2" w:rsidRPr="00D12A09">
        <w:rPr>
          <w:rFonts w:ascii="Times New Roman" w:hAnsi="Times New Roman" w:cs="Times New Roman"/>
          <w:sz w:val="24"/>
          <w:szCs w:val="24"/>
          <w:lang w:val="en-US"/>
        </w:rPr>
        <w:t xml:space="preserve">In conclusion, RBCs morphometry may have important applications and become part of </w:t>
      </w:r>
      <w:r w:rsidR="001364F2">
        <w:rPr>
          <w:rFonts w:ascii="Times New Roman" w:hAnsi="Times New Roman" w:cs="Times New Roman"/>
          <w:sz w:val="24"/>
          <w:szCs w:val="24"/>
          <w:lang w:val="en-US"/>
        </w:rPr>
        <w:t xml:space="preserve">the </w:t>
      </w:r>
      <w:r w:rsidR="001364F2" w:rsidRPr="00D12A09">
        <w:rPr>
          <w:rFonts w:ascii="Times New Roman" w:hAnsi="Times New Roman" w:cs="Times New Roman"/>
          <w:sz w:val="24"/>
          <w:szCs w:val="24"/>
          <w:lang w:val="en-US"/>
        </w:rPr>
        <w:t xml:space="preserve">standard procedures in diagnostic interpretations and treatment of hematologic disorders in </w:t>
      </w:r>
      <w:r w:rsidR="001364F2" w:rsidRPr="005B4C04">
        <w:rPr>
          <w:rFonts w:ascii="Times New Roman" w:hAnsi="Times New Roman" w:cs="Times New Roman"/>
          <w:sz w:val="24"/>
          <w:szCs w:val="24"/>
          <w:lang w:val="en-US"/>
        </w:rPr>
        <w:t xml:space="preserve">which the detection of </w:t>
      </w:r>
      <w:r w:rsidR="001364F2">
        <w:rPr>
          <w:rFonts w:ascii="Times New Roman" w:hAnsi="Times New Roman" w:cs="Times New Roman"/>
          <w:sz w:val="24"/>
          <w:szCs w:val="24"/>
          <w:lang w:val="en-US"/>
        </w:rPr>
        <w:t>ovine RBCs</w:t>
      </w:r>
      <w:r w:rsidR="001364F2" w:rsidRPr="005B4C04">
        <w:rPr>
          <w:rFonts w:ascii="Times New Roman" w:hAnsi="Times New Roman" w:cs="Times New Roman"/>
          <w:sz w:val="24"/>
          <w:szCs w:val="24"/>
          <w:lang w:val="en-US"/>
        </w:rPr>
        <w:t xml:space="preserve"> shape changes is crucial.</w:t>
      </w:r>
    </w:p>
    <w:p w14:paraId="1A29B607" w14:textId="77777777" w:rsidR="00600E89" w:rsidRPr="009E1E0E" w:rsidRDefault="00600E89" w:rsidP="00600E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US"/>
        </w:rPr>
      </w:pPr>
    </w:p>
    <w:p w14:paraId="4D38F77E" w14:textId="77777777" w:rsidR="00600E89" w:rsidRPr="009E1E0E" w:rsidRDefault="00600E89" w:rsidP="00600E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US"/>
        </w:rPr>
      </w:pPr>
    </w:p>
    <w:p w14:paraId="1D7B8B85" w14:textId="77777777" w:rsidR="00600E89" w:rsidRPr="009E1E0E" w:rsidRDefault="00600E89" w:rsidP="00600E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US"/>
        </w:rPr>
      </w:pPr>
    </w:p>
    <w:p w14:paraId="27A432A0" w14:textId="77777777" w:rsidR="00600E89" w:rsidRPr="009E1E0E" w:rsidRDefault="00600E89" w:rsidP="00600E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US"/>
        </w:rPr>
      </w:pPr>
    </w:p>
    <w:p w14:paraId="6136FEA3" w14:textId="77777777" w:rsidR="00600E89" w:rsidRPr="009E1E0E" w:rsidRDefault="00600E89" w:rsidP="00600E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US"/>
        </w:rPr>
      </w:pPr>
    </w:p>
    <w:p w14:paraId="15D39D3E" w14:textId="77777777" w:rsidR="00600E89" w:rsidRPr="009E1E0E" w:rsidRDefault="00600E89" w:rsidP="00600E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US"/>
        </w:rPr>
      </w:pPr>
    </w:p>
    <w:p w14:paraId="724407D2" w14:textId="77777777" w:rsidR="00600E89" w:rsidRPr="009E1E0E" w:rsidRDefault="00600E89" w:rsidP="00600E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US"/>
        </w:rPr>
      </w:pPr>
    </w:p>
    <w:p w14:paraId="36ECFB40" w14:textId="77777777" w:rsidR="00600E89" w:rsidRPr="009E1E0E" w:rsidRDefault="00600E89" w:rsidP="00600E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US"/>
        </w:rPr>
      </w:pPr>
    </w:p>
    <w:p w14:paraId="1E223ABC" w14:textId="4DC604BB" w:rsidR="00600E89" w:rsidRPr="00EB0952" w:rsidRDefault="00EB0952" w:rsidP="0092768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
          <w:sz w:val="24"/>
          <w:szCs w:val="24"/>
          <w:lang w:val="en-US"/>
        </w:rPr>
      </w:pPr>
      <w:r w:rsidRPr="00EB0952">
        <w:rPr>
          <w:rFonts w:ascii="Times New Roman" w:hAnsi="Times New Roman" w:cs="Times New Roman"/>
          <w:b/>
          <w:sz w:val="24"/>
          <w:szCs w:val="24"/>
          <w:lang w:val="en-US"/>
        </w:rPr>
        <w:lastRenderedPageBreak/>
        <w:tab/>
      </w:r>
      <w:r w:rsidR="00921ED3" w:rsidRPr="00EB0952">
        <w:rPr>
          <w:rFonts w:ascii="Times New Roman" w:hAnsi="Times New Roman" w:cs="Times New Roman"/>
          <w:b/>
          <w:sz w:val="24"/>
          <w:szCs w:val="24"/>
          <w:lang w:val="en-US"/>
        </w:rPr>
        <w:t xml:space="preserve">7. </w:t>
      </w:r>
      <w:r w:rsidR="00600E89" w:rsidRPr="00EB0952">
        <w:rPr>
          <w:rFonts w:ascii="Times New Roman" w:hAnsi="Times New Roman" w:cs="Times New Roman"/>
          <w:b/>
          <w:sz w:val="24"/>
          <w:szCs w:val="24"/>
          <w:lang w:val="en-US"/>
        </w:rPr>
        <w:t>ACKNOWLEDGMENTS</w:t>
      </w:r>
    </w:p>
    <w:p w14:paraId="0933EE7D" w14:textId="5584FFED" w:rsidR="00534576" w:rsidRDefault="00EB0952" w:rsidP="0053457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534576" w:rsidRPr="00534576">
        <w:rPr>
          <w:rFonts w:ascii="Times New Roman" w:hAnsi="Times New Roman" w:cs="Times New Roman"/>
          <w:sz w:val="24"/>
          <w:szCs w:val="24"/>
          <w:lang w:val="en-US"/>
        </w:rPr>
        <w:t>This work has been fully supported by Croatian Science</w:t>
      </w:r>
      <w:r w:rsidR="00534576">
        <w:rPr>
          <w:rFonts w:ascii="Times New Roman" w:hAnsi="Times New Roman" w:cs="Times New Roman"/>
          <w:sz w:val="24"/>
          <w:szCs w:val="24"/>
          <w:lang w:val="en-US"/>
        </w:rPr>
        <w:t xml:space="preserve"> </w:t>
      </w:r>
      <w:r w:rsidR="00534576" w:rsidRPr="00534576">
        <w:rPr>
          <w:rFonts w:ascii="Times New Roman" w:hAnsi="Times New Roman" w:cs="Times New Roman"/>
          <w:sz w:val="24"/>
          <w:szCs w:val="24"/>
          <w:lang w:val="en-US"/>
        </w:rPr>
        <w:t xml:space="preserve">Foundation under the project </w:t>
      </w:r>
      <w:r>
        <w:rPr>
          <w:rFonts w:ascii="Times New Roman" w:hAnsi="Times New Roman" w:cs="Times New Roman"/>
          <w:sz w:val="24"/>
          <w:szCs w:val="24"/>
          <w:lang w:val="en-US"/>
        </w:rPr>
        <w:t>“I</w:t>
      </w:r>
      <w:r w:rsidRPr="00534576">
        <w:rPr>
          <w:rFonts w:ascii="Times New Roman" w:hAnsi="Times New Roman" w:cs="Times New Roman"/>
          <w:sz w:val="24"/>
          <w:szCs w:val="24"/>
          <w:lang w:val="en-US"/>
        </w:rPr>
        <w:t>nnovative functional</w:t>
      </w:r>
      <w:r w:rsidR="00534576">
        <w:rPr>
          <w:rFonts w:ascii="Times New Roman" w:hAnsi="Times New Roman" w:cs="Times New Roman"/>
          <w:sz w:val="24"/>
          <w:szCs w:val="24"/>
          <w:lang w:val="en-US"/>
        </w:rPr>
        <w:t xml:space="preserve"> </w:t>
      </w:r>
      <w:r w:rsidRPr="00534576">
        <w:rPr>
          <w:rFonts w:ascii="Times New Roman" w:hAnsi="Times New Roman" w:cs="Times New Roman"/>
          <w:sz w:val="24"/>
          <w:szCs w:val="24"/>
          <w:lang w:val="en-US"/>
        </w:rPr>
        <w:t>lamb meat products</w:t>
      </w:r>
      <w:r w:rsidR="00383F66">
        <w:rPr>
          <w:rFonts w:ascii="Times New Roman" w:hAnsi="Times New Roman" w:cs="Times New Roman"/>
          <w:sz w:val="24"/>
          <w:szCs w:val="24"/>
          <w:lang w:val="en-US"/>
        </w:rPr>
        <w:t xml:space="preserve"> (“</w:t>
      </w:r>
      <w:proofErr w:type="spellStart"/>
      <w:r w:rsidR="00383F66">
        <w:rPr>
          <w:rFonts w:ascii="Times New Roman" w:hAnsi="Times New Roman" w:cs="Times New Roman"/>
          <w:sz w:val="24"/>
          <w:szCs w:val="24"/>
          <w:lang w:val="en-US"/>
        </w:rPr>
        <w:t>Inolamb</w:t>
      </w:r>
      <w:proofErr w:type="spellEnd"/>
      <w:r w:rsidR="00383F66">
        <w:rPr>
          <w:rFonts w:ascii="Times New Roman" w:hAnsi="Times New Roman" w:cs="Times New Roman"/>
          <w:sz w:val="24"/>
          <w:szCs w:val="24"/>
          <w:lang w:val="en-US"/>
        </w:rPr>
        <w:t>”)</w:t>
      </w:r>
      <w:r>
        <w:rPr>
          <w:rFonts w:ascii="Times New Roman" w:hAnsi="Times New Roman" w:cs="Times New Roman"/>
          <w:sz w:val="24"/>
          <w:szCs w:val="24"/>
          <w:lang w:val="en-US"/>
        </w:rPr>
        <w:t>”</w:t>
      </w:r>
      <w:r w:rsidR="00534576" w:rsidRPr="00534576">
        <w:rPr>
          <w:rFonts w:ascii="Times New Roman" w:hAnsi="Times New Roman" w:cs="Times New Roman"/>
          <w:sz w:val="24"/>
          <w:szCs w:val="24"/>
          <w:lang w:val="en-US"/>
        </w:rPr>
        <w:t xml:space="preserve"> (HRZZ-IP-06-2016-3685).</w:t>
      </w:r>
    </w:p>
    <w:p w14:paraId="40F6C643" w14:textId="647A81E8" w:rsidR="00600E89" w:rsidRDefault="00EB0952" w:rsidP="0053457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sz w:val="24"/>
          <w:lang w:val="en-US"/>
        </w:rPr>
      </w:pPr>
      <w:r>
        <w:rPr>
          <w:rFonts w:ascii="Times New Roman" w:hAnsi="Times New Roman" w:cs="Times New Roman"/>
          <w:sz w:val="24"/>
          <w:lang w:val="en-US"/>
        </w:rPr>
        <w:tab/>
      </w:r>
      <w:r w:rsidR="00600E89" w:rsidRPr="009E1E0E">
        <w:rPr>
          <w:rFonts w:ascii="Times New Roman" w:hAnsi="Times New Roman" w:cs="Times New Roman"/>
          <w:sz w:val="24"/>
          <w:lang w:val="en-US"/>
        </w:rPr>
        <w:t>I am very thankful to the farm managers and all the members of “</w:t>
      </w:r>
      <w:proofErr w:type="spellStart"/>
      <w:r w:rsidR="00600E89" w:rsidRPr="009E1E0E">
        <w:rPr>
          <w:rFonts w:ascii="Times New Roman" w:hAnsi="Times New Roman" w:cs="Times New Roman"/>
          <w:sz w:val="24"/>
          <w:lang w:val="en-US"/>
        </w:rPr>
        <w:t>Inolamb</w:t>
      </w:r>
      <w:proofErr w:type="spellEnd"/>
      <w:r w:rsidR="00600E89" w:rsidRPr="009E1E0E">
        <w:rPr>
          <w:rFonts w:ascii="Times New Roman" w:hAnsi="Times New Roman" w:cs="Times New Roman"/>
          <w:sz w:val="24"/>
          <w:lang w:val="en-US"/>
        </w:rPr>
        <w:t>” research team for their support in sharing health records and help during the sampling process</w:t>
      </w:r>
      <w:r w:rsidR="00927682" w:rsidRPr="009E1E0E">
        <w:rPr>
          <w:rFonts w:ascii="Times New Roman" w:hAnsi="Times New Roman" w:cs="Times New Roman"/>
          <w:sz w:val="24"/>
          <w:lang w:val="en-US"/>
        </w:rPr>
        <w:t>,</w:t>
      </w:r>
      <w:r w:rsidR="00600E89" w:rsidRPr="009E1E0E">
        <w:rPr>
          <w:rFonts w:ascii="Times New Roman" w:hAnsi="Times New Roman" w:cs="Times New Roman"/>
          <w:sz w:val="24"/>
          <w:lang w:val="en-US"/>
        </w:rPr>
        <w:t xml:space="preserve"> data analysis and drafting of this manuscript.</w:t>
      </w:r>
    </w:p>
    <w:p w14:paraId="4AD68B87" w14:textId="024A0E59" w:rsidR="007B19EB" w:rsidRPr="009E1E0E" w:rsidRDefault="007B19EB" w:rsidP="0053457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sz w:val="24"/>
          <w:szCs w:val="24"/>
          <w:lang w:val="en-US"/>
        </w:rPr>
      </w:pPr>
      <w:r>
        <w:rPr>
          <w:rFonts w:ascii="Times New Roman" w:hAnsi="Times New Roman" w:cs="Times New Roman"/>
          <w:sz w:val="24"/>
          <w:lang w:val="en-US"/>
        </w:rPr>
        <w:tab/>
        <w:t xml:space="preserve">I would also like to thank prof. Tanja </w:t>
      </w:r>
      <w:proofErr w:type="spellStart"/>
      <w:r>
        <w:rPr>
          <w:rFonts w:ascii="Times New Roman" w:hAnsi="Times New Roman" w:cs="Times New Roman"/>
          <w:sz w:val="24"/>
          <w:lang w:val="en-US"/>
        </w:rPr>
        <w:t>Vrebalov</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Cindro</w:t>
      </w:r>
      <w:proofErr w:type="spellEnd"/>
      <w:r>
        <w:rPr>
          <w:rFonts w:ascii="Times New Roman" w:hAnsi="Times New Roman" w:cs="Times New Roman"/>
          <w:sz w:val="24"/>
          <w:lang w:val="en-US"/>
        </w:rPr>
        <w:t>, for proof-reading and editing of the text.</w:t>
      </w:r>
    </w:p>
    <w:p w14:paraId="5620CA9C" w14:textId="77777777" w:rsidR="00600E89" w:rsidRPr="009E1E0E" w:rsidRDefault="00600E89" w:rsidP="00600E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US"/>
        </w:rPr>
      </w:pPr>
    </w:p>
    <w:p w14:paraId="4309AD72" w14:textId="77777777" w:rsidR="00600E89" w:rsidRPr="009E1E0E" w:rsidRDefault="00600E89" w:rsidP="00600E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US"/>
        </w:rPr>
      </w:pPr>
    </w:p>
    <w:p w14:paraId="654FC208" w14:textId="77777777" w:rsidR="00600E89" w:rsidRPr="009E1E0E" w:rsidRDefault="00600E89" w:rsidP="00600E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US"/>
        </w:rPr>
      </w:pPr>
    </w:p>
    <w:p w14:paraId="3FD3A205" w14:textId="77777777" w:rsidR="00600E89" w:rsidRPr="009E1E0E" w:rsidRDefault="00600E89" w:rsidP="00600E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US"/>
        </w:rPr>
      </w:pPr>
    </w:p>
    <w:p w14:paraId="34FB6FFC" w14:textId="77777777" w:rsidR="00600E89" w:rsidRPr="009E1E0E" w:rsidRDefault="00600E89" w:rsidP="00600E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US"/>
        </w:rPr>
      </w:pPr>
    </w:p>
    <w:p w14:paraId="2D03EC0B" w14:textId="77777777" w:rsidR="00600E89" w:rsidRPr="009E1E0E" w:rsidRDefault="00600E89" w:rsidP="00600E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US"/>
        </w:rPr>
      </w:pPr>
    </w:p>
    <w:p w14:paraId="0A831F24" w14:textId="77777777" w:rsidR="00600E89" w:rsidRPr="009E1E0E" w:rsidRDefault="00600E89" w:rsidP="00600E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US"/>
        </w:rPr>
      </w:pPr>
    </w:p>
    <w:p w14:paraId="634E63F2" w14:textId="77777777" w:rsidR="00600E89" w:rsidRPr="009E1E0E" w:rsidRDefault="00600E89" w:rsidP="00600E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US"/>
        </w:rPr>
      </w:pPr>
    </w:p>
    <w:p w14:paraId="515D19C6" w14:textId="77777777" w:rsidR="00600E89" w:rsidRPr="009E1E0E" w:rsidRDefault="00600E89" w:rsidP="00600E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US"/>
        </w:rPr>
      </w:pPr>
    </w:p>
    <w:p w14:paraId="7BB2991E" w14:textId="77777777" w:rsidR="00600E89" w:rsidRPr="009E1E0E" w:rsidRDefault="00600E89" w:rsidP="00600E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US"/>
        </w:rPr>
      </w:pPr>
    </w:p>
    <w:p w14:paraId="0DA90C16" w14:textId="77777777" w:rsidR="00600E89" w:rsidRPr="009E1E0E" w:rsidRDefault="00600E89" w:rsidP="00600E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US"/>
        </w:rPr>
      </w:pPr>
    </w:p>
    <w:p w14:paraId="294168F5" w14:textId="77777777" w:rsidR="00600E89" w:rsidRPr="009E1E0E" w:rsidRDefault="00600E89" w:rsidP="00600E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US"/>
        </w:rPr>
      </w:pPr>
    </w:p>
    <w:p w14:paraId="4D6444FD" w14:textId="77777777" w:rsidR="00600E89" w:rsidRPr="009E1E0E" w:rsidRDefault="00600E89" w:rsidP="00600E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US"/>
        </w:rPr>
      </w:pPr>
    </w:p>
    <w:p w14:paraId="1AB76A6A" w14:textId="77777777" w:rsidR="00600E89" w:rsidRPr="009E1E0E" w:rsidRDefault="00600E89" w:rsidP="00600E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US"/>
        </w:rPr>
      </w:pPr>
    </w:p>
    <w:p w14:paraId="097A2972" w14:textId="77777777" w:rsidR="00600E89" w:rsidRPr="009E1E0E" w:rsidRDefault="00600E89" w:rsidP="00600E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US"/>
        </w:rPr>
      </w:pPr>
    </w:p>
    <w:p w14:paraId="2E94B216" w14:textId="77777777" w:rsidR="00600E89" w:rsidRPr="009E1E0E" w:rsidRDefault="00600E89" w:rsidP="00600E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US"/>
        </w:rPr>
      </w:pPr>
    </w:p>
    <w:p w14:paraId="1980CE43" w14:textId="77777777" w:rsidR="00600E89" w:rsidRPr="009E1E0E" w:rsidRDefault="00600E89" w:rsidP="00600E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US"/>
        </w:rPr>
      </w:pPr>
    </w:p>
    <w:p w14:paraId="7D7592C3" w14:textId="77777777" w:rsidR="00600E89" w:rsidRPr="009E1E0E" w:rsidRDefault="00600E89" w:rsidP="00600E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US"/>
        </w:rPr>
      </w:pPr>
    </w:p>
    <w:p w14:paraId="228C4C69" w14:textId="77777777" w:rsidR="00600E89" w:rsidRPr="009E1E0E" w:rsidRDefault="00600E89" w:rsidP="00600E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US"/>
        </w:rPr>
      </w:pPr>
    </w:p>
    <w:p w14:paraId="7B5C1E80" w14:textId="77777777" w:rsidR="00600E89" w:rsidRPr="009E1E0E" w:rsidRDefault="00600E89" w:rsidP="00600E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US"/>
        </w:rPr>
      </w:pPr>
    </w:p>
    <w:p w14:paraId="180B03D9" w14:textId="77777777" w:rsidR="00600E89" w:rsidRPr="009E1E0E" w:rsidRDefault="00600E89" w:rsidP="00600E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US"/>
        </w:rPr>
      </w:pPr>
    </w:p>
    <w:p w14:paraId="799F4C4F" w14:textId="77777777" w:rsidR="00600E89" w:rsidRPr="009E1E0E" w:rsidRDefault="00600E89" w:rsidP="00600E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US"/>
        </w:rPr>
      </w:pPr>
    </w:p>
    <w:p w14:paraId="6F3F608B" w14:textId="77777777" w:rsidR="00600E89" w:rsidRPr="009E1E0E" w:rsidRDefault="00600E89" w:rsidP="00600E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US"/>
        </w:rPr>
      </w:pPr>
    </w:p>
    <w:p w14:paraId="6D67996C" w14:textId="77777777" w:rsidR="00600E89" w:rsidRPr="009E1E0E" w:rsidRDefault="00600E89" w:rsidP="00600E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US"/>
        </w:rPr>
      </w:pPr>
    </w:p>
    <w:p w14:paraId="2C41B859" w14:textId="29D8DB05" w:rsidR="00600E89" w:rsidRPr="00EB0952" w:rsidRDefault="00EB0952" w:rsidP="0092768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
          <w:sz w:val="24"/>
          <w:szCs w:val="24"/>
          <w:lang w:val="en-US"/>
        </w:rPr>
      </w:pPr>
      <w:bookmarkStart w:id="2" w:name="_Hlk7508403"/>
      <w:r>
        <w:rPr>
          <w:rFonts w:ascii="Times New Roman" w:hAnsi="Times New Roman" w:cs="Times New Roman"/>
          <w:b/>
          <w:sz w:val="24"/>
          <w:szCs w:val="24"/>
          <w:lang w:val="en-US"/>
        </w:rPr>
        <w:lastRenderedPageBreak/>
        <w:tab/>
      </w:r>
      <w:r w:rsidR="00921ED3" w:rsidRPr="00EB0952">
        <w:rPr>
          <w:rFonts w:ascii="Times New Roman" w:hAnsi="Times New Roman" w:cs="Times New Roman"/>
          <w:b/>
          <w:sz w:val="24"/>
          <w:szCs w:val="24"/>
          <w:lang w:val="en-US"/>
        </w:rPr>
        <w:t xml:space="preserve">8. </w:t>
      </w:r>
      <w:r w:rsidR="00600E89" w:rsidRPr="00EB0952">
        <w:rPr>
          <w:rFonts w:ascii="Times New Roman" w:hAnsi="Times New Roman" w:cs="Times New Roman"/>
          <w:b/>
          <w:sz w:val="24"/>
          <w:szCs w:val="24"/>
          <w:lang w:val="en-US"/>
        </w:rPr>
        <w:t>REFERENCES</w:t>
      </w:r>
    </w:p>
    <w:p w14:paraId="61E66024" w14:textId="77777777" w:rsidR="00600E89" w:rsidRPr="009E1E0E" w:rsidRDefault="00600E89" w:rsidP="00927682">
      <w:pPr>
        <w:numPr>
          <w:ilvl w:val="0"/>
          <w:numId w:val="1"/>
        </w:numPr>
        <w:spacing w:line="360" w:lineRule="auto"/>
        <w:contextualSpacing/>
        <w:jc w:val="both"/>
        <w:rPr>
          <w:rFonts w:ascii="Times New Roman" w:hAnsi="Times New Roman" w:cs="Times New Roman"/>
          <w:sz w:val="24"/>
          <w:szCs w:val="24"/>
          <w:lang w:val="en-US"/>
        </w:rPr>
      </w:pPr>
      <w:r w:rsidRPr="009E1E0E">
        <w:rPr>
          <w:rFonts w:ascii="Times New Roman" w:hAnsi="Times New Roman" w:cs="Times New Roman"/>
          <w:sz w:val="24"/>
          <w:szCs w:val="24"/>
          <w:lang w:val="en-US"/>
        </w:rPr>
        <w:t>ADILI, N., M. MELIZI (2013): The effect of age, sex and altitude on the morphometry of red blood cells in small ruminants.</w:t>
      </w:r>
      <w:r w:rsidRPr="009E1E0E">
        <w:rPr>
          <w:lang w:val="en-US"/>
        </w:rPr>
        <w:t xml:space="preserve"> </w:t>
      </w:r>
      <w:r w:rsidRPr="009E1E0E">
        <w:rPr>
          <w:rFonts w:ascii="Times New Roman" w:hAnsi="Times New Roman" w:cs="Times New Roman"/>
          <w:sz w:val="24"/>
          <w:szCs w:val="24"/>
          <w:lang w:val="en-US"/>
        </w:rPr>
        <w:t>J. Anim. Sci. Adv. 3, 27-32.</w:t>
      </w:r>
    </w:p>
    <w:p w14:paraId="5E031FD1" w14:textId="77777777" w:rsidR="00600E89" w:rsidRPr="009E1E0E" w:rsidRDefault="00600E89" w:rsidP="00600E89">
      <w:pPr>
        <w:numPr>
          <w:ilvl w:val="0"/>
          <w:numId w:val="1"/>
        </w:numPr>
        <w:spacing w:line="360" w:lineRule="auto"/>
        <w:contextualSpacing/>
        <w:jc w:val="both"/>
        <w:rPr>
          <w:rFonts w:ascii="Times New Roman" w:hAnsi="Times New Roman" w:cs="Times New Roman"/>
          <w:sz w:val="24"/>
          <w:szCs w:val="24"/>
          <w:lang w:val="en-US"/>
        </w:rPr>
      </w:pPr>
      <w:r w:rsidRPr="009E1E0E">
        <w:rPr>
          <w:rFonts w:ascii="Times New Roman" w:hAnsi="Times New Roman" w:cs="Times New Roman"/>
          <w:sz w:val="24"/>
          <w:szCs w:val="24"/>
          <w:lang w:val="en-US"/>
        </w:rPr>
        <w:t>ADILI, N., M. MELIZI, H. BELABBAS (2016): Morphometry and Comparison of blood samples in sheep and goat.</w:t>
      </w:r>
      <w:r w:rsidRPr="009E1E0E">
        <w:rPr>
          <w:lang w:val="en-US"/>
        </w:rPr>
        <w:t xml:space="preserve"> </w:t>
      </w:r>
      <w:r w:rsidRPr="009E1E0E">
        <w:rPr>
          <w:rFonts w:ascii="Times New Roman" w:hAnsi="Times New Roman" w:cs="Times New Roman"/>
          <w:sz w:val="24"/>
          <w:szCs w:val="24"/>
          <w:lang w:val="en-US"/>
        </w:rPr>
        <w:t xml:space="preserve">Vet. World. 9, 960-963. </w:t>
      </w:r>
      <w:proofErr w:type="spellStart"/>
      <w:r w:rsidRPr="009E1E0E">
        <w:rPr>
          <w:rFonts w:ascii="Times New Roman" w:hAnsi="Times New Roman" w:cs="Times New Roman"/>
          <w:sz w:val="24"/>
          <w:szCs w:val="24"/>
          <w:lang w:val="en-US"/>
        </w:rPr>
        <w:t>doi</w:t>
      </w:r>
      <w:proofErr w:type="spellEnd"/>
      <w:r w:rsidRPr="009E1E0E">
        <w:rPr>
          <w:rFonts w:ascii="Times New Roman" w:hAnsi="Times New Roman" w:cs="Times New Roman"/>
          <w:sz w:val="24"/>
          <w:szCs w:val="24"/>
          <w:lang w:val="en-US"/>
        </w:rPr>
        <w:t>: 10.14202/vetworld.2016.960-963.</w:t>
      </w:r>
    </w:p>
    <w:p w14:paraId="38E86D7E" w14:textId="77777777" w:rsidR="00600E89" w:rsidRPr="009E1E0E" w:rsidRDefault="00600E89" w:rsidP="00600E89">
      <w:pPr>
        <w:numPr>
          <w:ilvl w:val="0"/>
          <w:numId w:val="1"/>
        </w:numPr>
        <w:spacing w:line="360" w:lineRule="auto"/>
        <w:contextualSpacing/>
        <w:jc w:val="both"/>
        <w:rPr>
          <w:rFonts w:ascii="Times New Roman" w:hAnsi="Times New Roman" w:cs="Times New Roman"/>
          <w:sz w:val="24"/>
          <w:szCs w:val="24"/>
          <w:lang w:val="en-US"/>
        </w:rPr>
      </w:pPr>
      <w:r w:rsidRPr="009E1E0E">
        <w:rPr>
          <w:rFonts w:ascii="Times New Roman" w:hAnsi="Times New Roman" w:cs="Times New Roman"/>
          <w:sz w:val="24"/>
          <w:szCs w:val="24"/>
          <w:lang w:val="en-US"/>
        </w:rPr>
        <w:t xml:space="preserve">ADILI, N., M. MELIZI, H. BELABBAS, A. BALA, S. MERAD, F. BOUALI, O. BENNOUNE (2017): Morphometric study of red blood cells in </w:t>
      </w:r>
      <w:proofErr w:type="spellStart"/>
      <w:r w:rsidRPr="009E1E0E">
        <w:rPr>
          <w:rFonts w:ascii="Times New Roman" w:hAnsi="Times New Roman" w:cs="Times New Roman"/>
          <w:sz w:val="24"/>
          <w:szCs w:val="24"/>
          <w:lang w:val="en-US"/>
        </w:rPr>
        <w:t>Sloughi</w:t>
      </w:r>
      <w:proofErr w:type="spellEnd"/>
      <w:r w:rsidRPr="009E1E0E">
        <w:rPr>
          <w:rFonts w:ascii="Times New Roman" w:hAnsi="Times New Roman" w:cs="Times New Roman"/>
          <w:sz w:val="24"/>
          <w:szCs w:val="24"/>
          <w:lang w:val="en-US"/>
        </w:rPr>
        <w:t xml:space="preserve"> and German shepherd dogs.</w:t>
      </w:r>
      <w:r w:rsidRPr="009E1E0E">
        <w:rPr>
          <w:lang w:val="en-US"/>
        </w:rPr>
        <w:t xml:space="preserve"> </w:t>
      </w:r>
      <w:r w:rsidRPr="009E1E0E">
        <w:rPr>
          <w:rFonts w:ascii="Times New Roman" w:hAnsi="Times New Roman" w:cs="Times New Roman"/>
          <w:sz w:val="24"/>
          <w:szCs w:val="24"/>
          <w:lang w:val="en-US"/>
        </w:rPr>
        <w:t xml:space="preserve">Bulg. J. Vet. Med. 20, 125-130. </w:t>
      </w:r>
      <w:proofErr w:type="spellStart"/>
      <w:r w:rsidRPr="009E1E0E">
        <w:rPr>
          <w:rFonts w:ascii="Times New Roman" w:hAnsi="Times New Roman" w:cs="Times New Roman"/>
          <w:sz w:val="24"/>
          <w:szCs w:val="24"/>
          <w:lang w:val="en-US"/>
        </w:rPr>
        <w:t>doi</w:t>
      </w:r>
      <w:proofErr w:type="spellEnd"/>
      <w:r w:rsidRPr="009E1E0E">
        <w:rPr>
          <w:rFonts w:ascii="Times New Roman" w:hAnsi="Times New Roman" w:cs="Times New Roman"/>
          <w:sz w:val="24"/>
          <w:szCs w:val="24"/>
          <w:lang w:val="en-US"/>
        </w:rPr>
        <w:t>: 10.15547/bjvm.993</w:t>
      </w:r>
    </w:p>
    <w:p w14:paraId="47BD4913" w14:textId="34C951D9" w:rsidR="00600E89" w:rsidRPr="009E1E0E" w:rsidRDefault="00600E89" w:rsidP="00600E89">
      <w:pPr>
        <w:numPr>
          <w:ilvl w:val="0"/>
          <w:numId w:val="1"/>
        </w:numPr>
        <w:spacing w:line="360" w:lineRule="auto"/>
        <w:contextualSpacing/>
        <w:jc w:val="both"/>
        <w:rPr>
          <w:rFonts w:ascii="Times New Roman" w:hAnsi="Times New Roman" w:cs="Times New Roman"/>
          <w:sz w:val="24"/>
          <w:szCs w:val="24"/>
          <w:lang w:val="en-US"/>
        </w:rPr>
      </w:pPr>
      <w:r w:rsidRPr="009E1E0E">
        <w:rPr>
          <w:rFonts w:ascii="Times New Roman" w:hAnsi="Times New Roman" w:cs="Times New Roman"/>
          <w:sz w:val="24"/>
          <w:szCs w:val="24"/>
          <w:lang w:val="en-US"/>
        </w:rPr>
        <w:t>ALBERTINI, M. C., L. TEODORI, E. PIATTI, M. P. PIACENTINI, A. ACCORSI, M. B. L. ROCCHI (2003): Automated analysis of morphometric parameters for accurate definition of erythrocyte cell shape.</w:t>
      </w:r>
      <w:r w:rsidRPr="009E1E0E">
        <w:rPr>
          <w:lang w:val="en-US"/>
        </w:rPr>
        <w:t xml:space="preserve"> </w:t>
      </w:r>
      <w:r w:rsidRPr="009E1E0E">
        <w:rPr>
          <w:rFonts w:ascii="Times New Roman" w:hAnsi="Times New Roman" w:cs="Times New Roman"/>
          <w:sz w:val="24"/>
          <w:szCs w:val="24"/>
          <w:lang w:val="en-US"/>
        </w:rPr>
        <w:t>Cytometry A 52A,12-18.</w:t>
      </w:r>
      <w:r w:rsidRPr="009E1E0E">
        <w:rPr>
          <w:lang w:val="en-US"/>
        </w:rPr>
        <w:t xml:space="preserve"> </w:t>
      </w:r>
      <w:proofErr w:type="spellStart"/>
      <w:r w:rsidRPr="009E1E0E">
        <w:rPr>
          <w:rFonts w:ascii="Times New Roman" w:hAnsi="Times New Roman" w:cs="Times New Roman"/>
          <w:sz w:val="24"/>
          <w:szCs w:val="24"/>
          <w:lang w:val="en-US"/>
        </w:rPr>
        <w:t>doi</w:t>
      </w:r>
      <w:proofErr w:type="spellEnd"/>
      <w:r w:rsidRPr="009E1E0E">
        <w:rPr>
          <w:rFonts w:ascii="Times New Roman" w:hAnsi="Times New Roman" w:cs="Times New Roman"/>
          <w:sz w:val="24"/>
          <w:szCs w:val="24"/>
          <w:lang w:val="en-US"/>
        </w:rPr>
        <w:t>: 10.1002/cyto.a.10019</w:t>
      </w:r>
    </w:p>
    <w:p w14:paraId="35F83009" w14:textId="646D53F0" w:rsidR="006214AD" w:rsidRPr="009E1E0E" w:rsidRDefault="006214AD" w:rsidP="00600E89">
      <w:pPr>
        <w:numPr>
          <w:ilvl w:val="0"/>
          <w:numId w:val="1"/>
        </w:numPr>
        <w:spacing w:line="360" w:lineRule="auto"/>
        <w:contextualSpacing/>
        <w:jc w:val="both"/>
        <w:rPr>
          <w:rFonts w:ascii="Times New Roman" w:hAnsi="Times New Roman" w:cs="Times New Roman"/>
          <w:sz w:val="24"/>
          <w:szCs w:val="24"/>
          <w:lang w:val="en-US"/>
        </w:rPr>
      </w:pPr>
      <w:r w:rsidRPr="009E1E0E">
        <w:rPr>
          <w:rFonts w:ascii="Times New Roman" w:hAnsi="Times New Roman" w:cs="Times New Roman"/>
          <w:sz w:val="24"/>
          <w:szCs w:val="24"/>
          <w:lang w:val="en-US"/>
        </w:rPr>
        <w:t>BARAĆ, Z., LJ. BEDRICA, M. ČAČIĆ, M. DRAŽIĆ, M. DADIĆ, M. ERNOIĆ, M. FURY, Š. HORVATH, A. IVANKOVIĆ, Z. JANJEČIĆ, J. JEREMIĆ, N. KEZIĆ, D. MARKOVIĆ, B. MIOČ, R. OZIMEC, D. PETANJEK, F. POLJAK, Z. PRPIĆ, M. SINDIČIĆ (2011): Green book of indigenous breeds of Croatia. Ministry of Environmental and Nature Protection, State Institute for Nature Protection; Croatian Agricultural Agency; Krka National Park; COAST / UNDP / GEF. Zagreb.</w:t>
      </w:r>
      <w:r w:rsidR="009357D6" w:rsidRPr="009E1E0E">
        <w:rPr>
          <w:rFonts w:ascii="Times New Roman" w:hAnsi="Times New Roman" w:cs="Times New Roman"/>
          <w:sz w:val="24"/>
          <w:szCs w:val="24"/>
          <w:lang w:val="en-US"/>
        </w:rPr>
        <w:t xml:space="preserve"> Pp. 210-213.</w:t>
      </w:r>
    </w:p>
    <w:p w14:paraId="435EB5DB" w14:textId="178C2B9A" w:rsidR="00BE2826" w:rsidRPr="009E1E0E" w:rsidRDefault="00BE2826" w:rsidP="00BE2826">
      <w:pPr>
        <w:numPr>
          <w:ilvl w:val="0"/>
          <w:numId w:val="1"/>
        </w:numPr>
        <w:spacing w:line="360" w:lineRule="auto"/>
        <w:contextualSpacing/>
        <w:jc w:val="both"/>
        <w:rPr>
          <w:rFonts w:ascii="Times New Roman" w:hAnsi="Times New Roman" w:cs="Times New Roman"/>
          <w:sz w:val="24"/>
          <w:szCs w:val="24"/>
          <w:lang w:val="en-US"/>
        </w:rPr>
      </w:pPr>
      <w:r w:rsidRPr="009E1E0E">
        <w:rPr>
          <w:rFonts w:ascii="Times New Roman" w:hAnsi="Times New Roman" w:cs="Times New Roman"/>
          <w:sz w:val="24"/>
          <w:szCs w:val="24"/>
          <w:lang w:val="en-US"/>
        </w:rPr>
        <w:t xml:space="preserve">BARGER, A. M. (2010): Erythrocyte morphology. In: </w:t>
      </w:r>
      <w:proofErr w:type="spellStart"/>
      <w:r w:rsidRPr="009E1E0E">
        <w:rPr>
          <w:rFonts w:ascii="Times New Roman" w:hAnsi="Times New Roman" w:cs="Times New Roman"/>
          <w:sz w:val="24"/>
          <w:szCs w:val="24"/>
          <w:lang w:val="en-US"/>
        </w:rPr>
        <w:t>Schalm’s</w:t>
      </w:r>
      <w:proofErr w:type="spellEnd"/>
      <w:r w:rsidRPr="009E1E0E">
        <w:rPr>
          <w:rFonts w:ascii="Times New Roman" w:hAnsi="Times New Roman" w:cs="Times New Roman"/>
          <w:sz w:val="24"/>
          <w:szCs w:val="24"/>
          <w:lang w:val="en-US"/>
        </w:rPr>
        <w:t xml:space="preserve"> veterinary hematology. 6</w:t>
      </w:r>
      <w:r w:rsidRPr="009E1E0E">
        <w:rPr>
          <w:rFonts w:ascii="Times New Roman" w:hAnsi="Times New Roman" w:cs="Times New Roman"/>
          <w:sz w:val="24"/>
          <w:szCs w:val="24"/>
          <w:vertAlign w:val="superscript"/>
          <w:lang w:val="en-US"/>
        </w:rPr>
        <w:t>th</w:t>
      </w:r>
      <w:r w:rsidRPr="009E1E0E">
        <w:rPr>
          <w:rFonts w:ascii="Times New Roman" w:hAnsi="Times New Roman" w:cs="Times New Roman"/>
          <w:sz w:val="24"/>
          <w:szCs w:val="24"/>
          <w:lang w:val="en-US"/>
        </w:rPr>
        <w:t xml:space="preserve"> ed (Weiss, D. J., K. J. </w:t>
      </w:r>
      <w:proofErr w:type="spellStart"/>
      <w:r w:rsidRPr="009E1E0E">
        <w:rPr>
          <w:rFonts w:ascii="Times New Roman" w:hAnsi="Times New Roman" w:cs="Times New Roman"/>
          <w:sz w:val="24"/>
          <w:szCs w:val="24"/>
          <w:lang w:val="en-US"/>
        </w:rPr>
        <w:t>Wardrop</w:t>
      </w:r>
      <w:proofErr w:type="spellEnd"/>
      <w:r w:rsidRPr="009E1E0E">
        <w:rPr>
          <w:rFonts w:ascii="Times New Roman" w:hAnsi="Times New Roman" w:cs="Times New Roman"/>
          <w:sz w:val="24"/>
          <w:szCs w:val="24"/>
          <w:lang w:val="en-US"/>
        </w:rPr>
        <w:t>, Eds.), Willey Blackwell, Ames, USA. Pp. 144-151.</w:t>
      </w:r>
    </w:p>
    <w:p w14:paraId="43A930A0" w14:textId="727D136A" w:rsidR="00600E89" w:rsidRPr="009E1E0E" w:rsidRDefault="00600E89" w:rsidP="00600E89">
      <w:pPr>
        <w:numPr>
          <w:ilvl w:val="0"/>
          <w:numId w:val="1"/>
        </w:numPr>
        <w:spacing w:line="360" w:lineRule="auto"/>
        <w:contextualSpacing/>
        <w:jc w:val="both"/>
        <w:rPr>
          <w:rFonts w:ascii="Times New Roman" w:hAnsi="Times New Roman" w:cs="Times New Roman"/>
          <w:sz w:val="24"/>
          <w:szCs w:val="24"/>
          <w:lang w:val="en-US"/>
        </w:rPr>
      </w:pPr>
      <w:r w:rsidRPr="009E1E0E">
        <w:rPr>
          <w:rFonts w:ascii="Times New Roman" w:hAnsi="Times New Roman" w:cs="Times New Roman"/>
          <w:sz w:val="24"/>
          <w:szCs w:val="24"/>
          <w:lang w:val="en-US"/>
        </w:rPr>
        <w:t>BARTELS P. H., D. THOMPSON (1994): The Video Photometer. In: Image Analysis. A Primer for Pathologists. (</w:t>
      </w:r>
      <w:proofErr w:type="spellStart"/>
      <w:r w:rsidRPr="009E1E0E">
        <w:rPr>
          <w:rFonts w:ascii="Times New Roman" w:hAnsi="Times New Roman" w:cs="Times New Roman"/>
          <w:sz w:val="24"/>
          <w:szCs w:val="24"/>
          <w:lang w:val="en-US"/>
        </w:rPr>
        <w:t>Marchevsky</w:t>
      </w:r>
      <w:proofErr w:type="spellEnd"/>
      <w:r w:rsidRPr="009E1E0E">
        <w:rPr>
          <w:rFonts w:ascii="Times New Roman" w:hAnsi="Times New Roman" w:cs="Times New Roman"/>
          <w:sz w:val="24"/>
          <w:szCs w:val="24"/>
          <w:lang w:val="en-US"/>
        </w:rPr>
        <w:t>, A. M., P. H. Bartels, Eds.). Raven Press, Ltd., New York. pp. 29-57.</w:t>
      </w:r>
    </w:p>
    <w:p w14:paraId="4CBB31FB" w14:textId="77777777" w:rsidR="00600E89" w:rsidRPr="009E1E0E" w:rsidRDefault="00600E89" w:rsidP="00600E89">
      <w:pPr>
        <w:numPr>
          <w:ilvl w:val="0"/>
          <w:numId w:val="1"/>
        </w:numPr>
        <w:spacing w:line="360" w:lineRule="auto"/>
        <w:contextualSpacing/>
        <w:jc w:val="both"/>
        <w:rPr>
          <w:rFonts w:ascii="Times New Roman" w:hAnsi="Times New Roman" w:cs="Times New Roman"/>
          <w:sz w:val="24"/>
          <w:szCs w:val="24"/>
          <w:lang w:val="en-US"/>
        </w:rPr>
      </w:pPr>
      <w:r w:rsidRPr="009E1E0E">
        <w:rPr>
          <w:rFonts w:ascii="Times New Roman" w:hAnsi="Times New Roman" w:cs="Times New Roman"/>
          <w:sz w:val="24"/>
          <w:szCs w:val="24"/>
          <w:lang w:val="en-US"/>
        </w:rPr>
        <w:t>BEREZINA, T. L., S. B. ZAETS, V. L. KOZHURA, I. S. NOVODERZHKINA, A. K. KIRSANOVA, E. A. DEITCH, G. W. MACHIEDO (2001): Morphologic changes of red blood cells during hemorrhagic shock replicate changes of aging. Shock 15, 467-470.</w:t>
      </w:r>
    </w:p>
    <w:p w14:paraId="44794B71" w14:textId="77777777" w:rsidR="00600E89" w:rsidRPr="009E1E0E" w:rsidRDefault="00600E89" w:rsidP="00600E89">
      <w:pPr>
        <w:numPr>
          <w:ilvl w:val="0"/>
          <w:numId w:val="1"/>
        </w:numPr>
        <w:spacing w:line="360" w:lineRule="auto"/>
        <w:contextualSpacing/>
        <w:jc w:val="both"/>
        <w:rPr>
          <w:rFonts w:ascii="Times New Roman" w:hAnsi="Times New Roman" w:cs="Times New Roman"/>
          <w:sz w:val="24"/>
          <w:szCs w:val="24"/>
          <w:lang w:val="en-US"/>
        </w:rPr>
      </w:pPr>
      <w:r w:rsidRPr="009E1E0E">
        <w:rPr>
          <w:rFonts w:ascii="Times New Roman" w:hAnsi="Times New Roman" w:cs="Times New Roman"/>
          <w:sz w:val="24"/>
          <w:szCs w:val="24"/>
          <w:lang w:val="en-US"/>
        </w:rPr>
        <w:t xml:space="preserve">BOSCH, F. H., J. M. WERRE, B. ROERDINKHOLDER-STOELWINDER, T. H. HULS, F. L. WILLEKENS, M. R. (1992): Halie Characteristics of red blood cell populations fractionated with a combination of </w:t>
      </w:r>
      <w:proofErr w:type="spellStart"/>
      <w:r w:rsidRPr="009E1E0E">
        <w:rPr>
          <w:rFonts w:ascii="Times New Roman" w:hAnsi="Times New Roman" w:cs="Times New Roman"/>
          <w:sz w:val="24"/>
          <w:szCs w:val="24"/>
          <w:lang w:val="en-US"/>
        </w:rPr>
        <w:t>counterflow</w:t>
      </w:r>
      <w:proofErr w:type="spellEnd"/>
      <w:r w:rsidRPr="009E1E0E">
        <w:rPr>
          <w:rFonts w:ascii="Times New Roman" w:hAnsi="Times New Roman" w:cs="Times New Roman"/>
          <w:sz w:val="24"/>
          <w:szCs w:val="24"/>
          <w:lang w:val="en-US"/>
        </w:rPr>
        <w:t xml:space="preserve"> centrifugation and </w:t>
      </w:r>
      <w:proofErr w:type="spellStart"/>
      <w:r w:rsidRPr="009E1E0E">
        <w:rPr>
          <w:rFonts w:ascii="Times New Roman" w:hAnsi="Times New Roman" w:cs="Times New Roman"/>
          <w:sz w:val="24"/>
          <w:szCs w:val="24"/>
          <w:lang w:val="en-US"/>
        </w:rPr>
        <w:t>Percoll</w:t>
      </w:r>
      <w:proofErr w:type="spellEnd"/>
      <w:r w:rsidRPr="009E1E0E">
        <w:rPr>
          <w:rFonts w:ascii="Times New Roman" w:hAnsi="Times New Roman" w:cs="Times New Roman"/>
          <w:sz w:val="24"/>
          <w:szCs w:val="24"/>
          <w:lang w:val="en-US"/>
        </w:rPr>
        <w:t xml:space="preserve"> separation. Blood 79, 254-60.</w:t>
      </w:r>
    </w:p>
    <w:p w14:paraId="7C4FFF0B" w14:textId="47B3A73C" w:rsidR="00600E89" w:rsidRPr="009E1E0E" w:rsidRDefault="00600E89" w:rsidP="00600E89">
      <w:pPr>
        <w:numPr>
          <w:ilvl w:val="0"/>
          <w:numId w:val="1"/>
        </w:numPr>
        <w:spacing w:line="360" w:lineRule="auto"/>
        <w:contextualSpacing/>
        <w:jc w:val="both"/>
        <w:rPr>
          <w:rFonts w:ascii="Times New Roman" w:hAnsi="Times New Roman" w:cs="Times New Roman"/>
          <w:sz w:val="24"/>
          <w:szCs w:val="24"/>
          <w:lang w:val="en-US"/>
        </w:rPr>
      </w:pPr>
      <w:r w:rsidRPr="009E1E0E">
        <w:rPr>
          <w:rFonts w:ascii="Times New Roman" w:hAnsi="Times New Roman" w:cs="Times New Roman"/>
          <w:sz w:val="24"/>
          <w:szCs w:val="24"/>
          <w:lang w:val="en-US"/>
        </w:rPr>
        <w:lastRenderedPageBreak/>
        <w:t>BUSLOVSKAYA, L. K., E. Y. BELYAEVA, A. Y. KOVTUNENKO (2013): Adaptive dynamics of blood cell parameters in hens upon changes in the lighting conditions.</w:t>
      </w:r>
      <w:r w:rsidRPr="009E1E0E">
        <w:rPr>
          <w:lang w:val="en-US"/>
        </w:rPr>
        <w:t xml:space="preserve"> </w:t>
      </w:r>
      <w:r w:rsidRPr="009E1E0E">
        <w:rPr>
          <w:rFonts w:ascii="Times New Roman" w:hAnsi="Times New Roman" w:cs="Times New Roman"/>
          <w:sz w:val="24"/>
          <w:szCs w:val="24"/>
          <w:lang w:val="en-US"/>
        </w:rPr>
        <w:t xml:space="preserve">Glob. Vet. 11, 441-445. </w:t>
      </w:r>
    </w:p>
    <w:p w14:paraId="52238B8D" w14:textId="0CE2778A" w:rsidR="00A55111" w:rsidRPr="009E1E0E" w:rsidRDefault="00A55111" w:rsidP="00A55111">
      <w:pPr>
        <w:numPr>
          <w:ilvl w:val="0"/>
          <w:numId w:val="1"/>
        </w:numPr>
        <w:spacing w:line="360" w:lineRule="auto"/>
        <w:contextualSpacing/>
        <w:jc w:val="both"/>
        <w:rPr>
          <w:rFonts w:ascii="Times New Roman" w:hAnsi="Times New Roman" w:cs="Times New Roman"/>
          <w:sz w:val="24"/>
          <w:szCs w:val="24"/>
          <w:lang w:val="en-US"/>
        </w:rPr>
      </w:pPr>
      <w:r w:rsidRPr="009E1E0E">
        <w:rPr>
          <w:rFonts w:ascii="Times New Roman" w:hAnsi="Times New Roman" w:cs="Times New Roman"/>
          <w:sz w:val="24"/>
          <w:szCs w:val="24"/>
          <w:lang w:val="en-US"/>
        </w:rPr>
        <w:t xml:space="preserve">BYERS, S. R., J. W. KRAMER (2010): Normal hematology of sheep and goats. In: </w:t>
      </w:r>
      <w:proofErr w:type="spellStart"/>
      <w:r w:rsidRPr="009E1E0E">
        <w:rPr>
          <w:rFonts w:ascii="Times New Roman" w:hAnsi="Times New Roman" w:cs="Times New Roman"/>
          <w:sz w:val="24"/>
          <w:szCs w:val="24"/>
          <w:lang w:val="en-US"/>
        </w:rPr>
        <w:t>Schalm’s</w:t>
      </w:r>
      <w:proofErr w:type="spellEnd"/>
      <w:r w:rsidRPr="009E1E0E">
        <w:rPr>
          <w:rFonts w:ascii="Times New Roman" w:hAnsi="Times New Roman" w:cs="Times New Roman"/>
          <w:sz w:val="24"/>
          <w:szCs w:val="24"/>
          <w:lang w:val="en-US"/>
        </w:rPr>
        <w:t xml:space="preserve"> veterinary hematology. 6</w:t>
      </w:r>
      <w:r w:rsidRPr="009E1E0E">
        <w:rPr>
          <w:rFonts w:ascii="Times New Roman" w:hAnsi="Times New Roman" w:cs="Times New Roman"/>
          <w:sz w:val="24"/>
          <w:szCs w:val="24"/>
          <w:vertAlign w:val="superscript"/>
          <w:lang w:val="en-US"/>
        </w:rPr>
        <w:t>th</w:t>
      </w:r>
      <w:r w:rsidRPr="009E1E0E">
        <w:rPr>
          <w:rFonts w:ascii="Times New Roman" w:hAnsi="Times New Roman" w:cs="Times New Roman"/>
          <w:sz w:val="24"/>
          <w:szCs w:val="24"/>
          <w:lang w:val="en-US"/>
        </w:rPr>
        <w:t xml:space="preserve"> ed (Weiss, D. J., K. J. </w:t>
      </w:r>
      <w:proofErr w:type="spellStart"/>
      <w:r w:rsidRPr="009E1E0E">
        <w:rPr>
          <w:rFonts w:ascii="Times New Roman" w:hAnsi="Times New Roman" w:cs="Times New Roman"/>
          <w:sz w:val="24"/>
          <w:szCs w:val="24"/>
          <w:lang w:val="en-US"/>
        </w:rPr>
        <w:t>Wardrop</w:t>
      </w:r>
      <w:proofErr w:type="spellEnd"/>
      <w:r w:rsidRPr="009E1E0E">
        <w:rPr>
          <w:rFonts w:ascii="Times New Roman" w:hAnsi="Times New Roman" w:cs="Times New Roman"/>
          <w:sz w:val="24"/>
          <w:szCs w:val="24"/>
          <w:lang w:val="en-US"/>
        </w:rPr>
        <w:t>, Eds.), Willey Blackwell, Ames, USA. Pp. 836-842.</w:t>
      </w:r>
    </w:p>
    <w:p w14:paraId="23F856C3" w14:textId="77777777" w:rsidR="00600E89" w:rsidRPr="009E1E0E" w:rsidRDefault="00600E89" w:rsidP="00600E89">
      <w:pPr>
        <w:numPr>
          <w:ilvl w:val="0"/>
          <w:numId w:val="1"/>
        </w:numPr>
        <w:spacing w:line="360" w:lineRule="auto"/>
        <w:contextualSpacing/>
        <w:jc w:val="both"/>
        <w:rPr>
          <w:rFonts w:ascii="Times New Roman" w:hAnsi="Times New Roman" w:cs="Times New Roman"/>
          <w:sz w:val="24"/>
          <w:szCs w:val="24"/>
          <w:lang w:val="en-US"/>
        </w:rPr>
      </w:pPr>
      <w:r w:rsidRPr="009E1E0E">
        <w:rPr>
          <w:rFonts w:ascii="Times New Roman" w:hAnsi="Times New Roman" w:cs="Times New Roman"/>
          <w:sz w:val="24"/>
          <w:szCs w:val="24"/>
          <w:lang w:val="en-US"/>
        </w:rPr>
        <w:t>CONNOR, J., C. C. PAK, A. J. SCHROIT (1994): Exposure of phosphatidylserine in the outer leaflet of human red blood cells. Relationship to cell density, cell age, and clearance by mononuclear cells. J. Biol. Chem. 269, 2399-2404.</w:t>
      </w:r>
    </w:p>
    <w:p w14:paraId="092543CB" w14:textId="77777777" w:rsidR="00600E89" w:rsidRPr="009E1E0E" w:rsidRDefault="00600E89" w:rsidP="00600E89">
      <w:pPr>
        <w:numPr>
          <w:ilvl w:val="0"/>
          <w:numId w:val="1"/>
        </w:numPr>
        <w:spacing w:line="360" w:lineRule="auto"/>
        <w:contextualSpacing/>
        <w:jc w:val="both"/>
        <w:rPr>
          <w:rFonts w:ascii="Times New Roman" w:hAnsi="Times New Roman" w:cs="Times New Roman"/>
          <w:sz w:val="24"/>
          <w:szCs w:val="24"/>
          <w:lang w:val="en-US"/>
        </w:rPr>
      </w:pPr>
      <w:r w:rsidRPr="009E1E0E">
        <w:rPr>
          <w:rFonts w:ascii="Times New Roman" w:hAnsi="Times New Roman" w:cs="Times New Roman"/>
          <w:sz w:val="24"/>
          <w:szCs w:val="24"/>
          <w:shd w:val="clear" w:color="auto" w:fill="FFFFFF"/>
          <w:lang w:val="en-US"/>
        </w:rPr>
        <w:t>CONSTABLE, P. D., K. W. HINCHCLIFF, S. H. DONE, W. GRÜNBERG (2017): Veterinary medicine: A textbook of the diseases of cattle, horses, sheep, pigs and goats. 11th ed. Elsevier Ltd. Missouri, USA. Pp. 29-35.</w:t>
      </w:r>
    </w:p>
    <w:p w14:paraId="1134364D" w14:textId="77777777" w:rsidR="00600E89" w:rsidRPr="009E1E0E" w:rsidRDefault="00600E89" w:rsidP="00600E89">
      <w:pPr>
        <w:numPr>
          <w:ilvl w:val="0"/>
          <w:numId w:val="1"/>
        </w:numPr>
        <w:spacing w:line="360" w:lineRule="auto"/>
        <w:contextualSpacing/>
        <w:jc w:val="both"/>
        <w:rPr>
          <w:rFonts w:ascii="Times New Roman" w:hAnsi="Times New Roman" w:cs="Times New Roman"/>
          <w:sz w:val="24"/>
          <w:szCs w:val="24"/>
          <w:lang w:val="en-US"/>
        </w:rPr>
      </w:pPr>
      <w:r w:rsidRPr="009E1E0E">
        <w:rPr>
          <w:rFonts w:ascii="Times New Roman" w:hAnsi="Times New Roman" w:cs="Times New Roman"/>
          <w:sz w:val="24"/>
          <w:szCs w:val="24"/>
          <w:lang w:val="en-US"/>
        </w:rPr>
        <w:t xml:space="preserve">DAL'BÓ, G. A., F. G. SAMPAIO, M. E. LOSEKANN, J. F. DE QUEIROZ, A. J. B. LUIZ, V. H. G. WOLF, V. T. GONÇALVES, M. L. CARRA (2015): Hematological and morphometric blood value of four cultured species of economically important tropical </w:t>
      </w:r>
      <w:proofErr w:type="spellStart"/>
      <w:r w:rsidRPr="009E1E0E">
        <w:rPr>
          <w:rFonts w:ascii="Times New Roman" w:hAnsi="Times New Roman" w:cs="Times New Roman"/>
          <w:sz w:val="24"/>
          <w:szCs w:val="24"/>
          <w:lang w:val="en-US"/>
        </w:rPr>
        <w:t>foodfish</w:t>
      </w:r>
      <w:proofErr w:type="spellEnd"/>
      <w:r w:rsidRPr="009E1E0E">
        <w:rPr>
          <w:rFonts w:ascii="Times New Roman" w:hAnsi="Times New Roman" w:cs="Times New Roman"/>
          <w:sz w:val="24"/>
          <w:szCs w:val="24"/>
          <w:lang w:val="en-US"/>
        </w:rPr>
        <w:t>.</w:t>
      </w:r>
      <w:r w:rsidRPr="009E1E0E">
        <w:rPr>
          <w:lang w:val="en-US"/>
        </w:rPr>
        <w:t xml:space="preserve"> </w:t>
      </w:r>
      <w:proofErr w:type="spellStart"/>
      <w:r w:rsidRPr="009E1E0E">
        <w:rPr>
          <w:rFonts w:ascii="Times New Roman" w:hAnsi="Times New Roman" w:cs="Times New Roman"/>
          <w:sz w:val="24"/>
          <w:szCs w:val="24"/>
          <w:lang w:val="en-US"/>
        </w:rPr>
        <w:t>Neotrop</w:t>
      </w:r>
      <w:proofErr w:type="spellEnd"/>
      <w:r w:rsidRPr="009E1E0E">
        <w:rPr>
          <w:rFonts w:ascii="Times New Roman" w:hAnsi="Times New Roman" w:cs="Times New Roman"/>
          <w:sz w:val="24"/>
          <w:szCs w:val="24"/>
          <w:lang w:val="en-US"/>
        </w:rPr>
        <w:t>. Ichthyol. 13, 439-446.</w:t>
      </w:r>
    </w:p>
    <w:p w14:paraId="1B13DC33" w14:textId="77777777" w:rsidR="00600E89" w:rsidRPr="009E1E0E" w:rsidRDefault="00600E89" w:rsidP="00600E89">
      <w:pPr>
        <w:numPr>
          <w:ilvl w:val="0"/>
          <w:numId w:val="1"/>
        </w:numPr>
        <w:spacing w:line="360" w:lineRule="auto"/>
        <w:contextualSpacing/>
        <w:jc w:val="both"/>
        <w:rPr>
          <w:rFonts w:ascii="Times New Roman" w:hAnsi="Times New Roman" w:cs="Times New Roman"/>
          <w:sz w:val="24"/>
          <w:szCs w:val="24"/>
          <w:lang w:val="en-US"/>
        </w:rPr>
      </w:pPr>
      <w:r w:rsidRPr="009E1E0E">
        <w:rPr>
          <w:rFonts w:ascii="Times New Roman" w:hAnsi="Times New Roman" w:cs="Times New Roman"/>
          <w:sz w:val="24"/>
          <w:szCs w:val="24"/>
          <w:lang w:val="en-US"/>
        </w:rPr>
        <w:t>D'ALESSANDRO, A., B. BLASI, G. M. D'AMICI, C. MARROCCO, L. ZOLLA (2013): Red blood cell subpopulations in freshly drawn blood: application of proteomics and metabolomics to a decades-long biological issue.</w:t>
      </w:r>
      <w:r w:rsidRPr="009E1E0E">
        <w:rPr>
          <w:lang w:val="en-US"/>
        </w:rPr>
        <w:t xml:space="preserve"> </w:t>
      </w:r>
      <w:r w:rsidRPr="009E1E0E">
        <w:rPr>
          <w:rFonts w:ascii="Times New Roman" w:hAnsi="Times New Roman" w:cs="Times New Roman"/>
          <w:sz w:val="24"/>
          <w:szCs w:val="24"/>
          <w:lang w:val="en-US"/>
        </w:rPr>
        <w:t xml:space="preserve">Blood. </w:t>
      </w:r>
      <w:proofErr w:type="spellStart"/>
      <w:r w:rsidRPr="009E1E0E">
        <w:rPr>
          <w:rFonts w:ascii="Times New Roman" w:hAnsi="Times New Roman" w:cs="Times New Roman"/>
          <w:sz w:val="24"/>
          <w:szCs w:val="24"/>
          <w:lang w:val="en-US"/>
        </w:rPr>
        <w:t>Transfus</w:t>
      </w:r>
      <w:proofErr w:type="spellEnd"/>
      <w:r w:rsidRPr="009E1E0E">
        <w:rPr>
          <w:rFonts w:ascii="Times New Roman" w:hAnsi="Times New Roman" w:cs="Times New Roman"/>
          <w:sz w:val="24"/>
          <w:szCs w:val="24"/>
          <w:lang w:val="en-US"/>
        </w:rPr>
        <w:t xml:space="preserve">. 11, 75-87. </w:t>
      </w:r>
      <w:proofErr w:type="spellStart"/>
      <w:r w:rsidRPr="009E1E0E">
        <w:rPr>
          <w:rFonts w:ascii="Times New Roman" w:hAnsi="Times New Roman" w:cs="Times New Roman"/>
          <w:sz w:val="24"/>
          <w:szCs w:val="24"/>
          <w:lang w:val="en-US"/>
        </w:rPr>
        <w:t>doi</w:t>
      </w:r>
      <w:proofErr w:type="spellEnd"/>
      <w:r w:rsidRPr="009E1E0E">
        <w:rPr>
          <w:rFonts w:ascii="Times New Roman" w:hAnsi="Times New Roman" w:cs="Times New Roman"/>
          <w:sz w:val="24"/>
          <w:szCs w:val="24"/>
          <w:lang w:val="en-US"/>
        </w:rPr>
        <w:t xml:space="preserve"> 10.2450/2012.0164-11</w:t>
      </w:r>
    </w:p>
    <w:p w14:paraId="63F35B27" w14:textId="77777777" w:rsidR="00600E89" w:rsidRPr="009E1E0E" w:rsidRDefault="00600E89" w:rsidP="00600E89">
      <w:pPr>
        <w:numPr>
          <w:ilvl w:val="0"/>
          <w:numId w:val="1"/>
        </w:numPr>
        <w:spacing w:line="360" w:lineRule="auto"/>
        <w:contextualSpacing/>
        <w:jc w:val="both"/>
        <w:rPr>
          <w:rFonts w:ascii="Times New Roman" w:hAnsi="Times New Roman" w:cs="Times New Roman"/>
          <w:sz w:val="24"/>
          <w:szCs w:val="24"/>
          <w:lang w:val="en-US"/>
        </w:rPr>
      </w:pPr>
      <w:r w:rsidRPr="009E1E0E">
        <w:rPr>
          <w:rFonts w:ascii="Times New Roman" w:hAnsi="Times New Roman" w:cs="Times New Roman"/>
          <w:sz w:val="24"/>
          <w:szCs w:val="24"/>
          <w:lang w:val="en-US"/>
        </w:rPr>
        <w:t>DERKS, M., H. HOGEVEEN, S. R. KOOISTRA, T. van WERVEN, L. W. TAUER (2014a): Efficiency of dairy farms participating and not participating in veterinary herd health management programs. Prev. Vet. Med. 117, 478-486.</w:t>
      </w:r>
    </w:p>
    <w:p w14:paraId="09FCE414" w14:textId="77777777" w:rsidR="00600E89" w:rsidRPr="009E1E0E" w:rsidRDefault="00600E89" w:rsidP="00600E89">
      <w:pPr>
        <w:numPr>
          <w:ilvl w:val="0"/>
          <w:numId w:val="1"/>
        </w:numPr>
        <w:spacing w:line="360" w:lineRule="auto"/>
        <w:contextualSpacing/>
        <w:jc w:val="both"/>
        <w:rPr>
          <w:rFonts w:ascii="Times New Roman" w:hAnsi="Times New Roman" w:cs="Times New Roman"/>
          <w:sz w:val="24"/>
          <w:szCs w:val="24"/>
          <w:lang w:val="en-US"/>
        </w:rPr>
      </w:pPr>
      <w:r w:rsidRPr="009E1E0E">
        <w:rPr>
          <w:rFonts w:ascii="Times New Roman" w:hAnsi="Times New Roman" w:cs="Times New Roman"/>
          <w:sz w:val="24"/>
          <w:szCs w:val="24"/>
          <w:lang w:val="en-US"/>
        </w:rPr>
        <w:t>DERKS, M., T. van WERVEN, H. HOGEVEEN, W. D. J. KREMER (2014b): Associations between farmer participation in veterinary herd health management programs and farm performance. J Dairy Sci. 97, 1336-1347.</w:t>
      </w:r>
    </w:p>
    <w:p w14:paraId="45C67EE0" w14:textId="5F1941A7" w:rsidR="00600E89" w:rsidRPr="009E1E0E" w:rsidRDefault="00600E89" w:rsidP="00600E89">
      <w:pPr>
        <w:numPr>
          <w:ilvl w:val="0"/>
          <w:numId w:val="1"/>
        </w:numPr>
        <w:spacing w:line="360" w:lineRule="auto"/>
        <w:contextualSpacing/>
        <w:jc w:val="both"/>
        <w:rPr>
          <w:rFonts w:ascii="Times New Roman" w:hAnsi="Times New Roman" w:cs="Times New Roman"/>
          <w:sz w:val="24"/>
          <w:szCs w:val="24"/>
          <w:lang w:val="en-US"/>
        </w:rPr>
      </w:pPr>
      <w:r w:rsidRPr="009E1E0E">
        <w:rPr>
          <w:rFonts w:ascii="Times New Roman" w:hAnsi="Times New Roman" w:cs="Times New Roman"/>
          <w:sz w:val="24"/>
          <w:szCs w:val="24"/>
          <w:lang w:val="en-US"/>
        </w:rPr>
        <w:t xml:space="preserve">GALLO, S. S. M., N. B. EDERLI, F. C. R. OLIVEIRA (2017): Hematological and morphometric differences of blood cells from rheas, </w:t>
      </w:r>
      <w:r w:rsidRPr="009E1E0E">
        <w:rPr>
          <w:rFonts w:ascii="Times New Roman" w:hAnsi="Times New Roman" w:cs="Times New Roman"/>
          <w:i/>
          <w:sz w:val="24"/>
          <w:szCs w:val="24"/>
          <w:lang w:val="en-US"/>
        </w:rPr>
        <w:t xml:space="preserve">Rhea </w:t>
      </w:r>
      <w:proofErr w:type="spellStart"/>
      <w:r w:rsidRPr="009E1E0E">
        <w:rPr>
          <w:rFonts w:ascii="Times New Roman" w:hAnsi="Times New Roman" w:cs="Times New Roman"/>
          <w:i/>
          <w:sz w:val="24"/>
          <w:szCs w:val="24"/>
          <w:lang w:val="en-US"/>
        </w:rPr>
        <w:t>americana</w:t>
      </w:r>
      <w:proofErr w:type="spellEnd"/>
      <w:r w:rsidRPr="009E1E0E">
        <w:rPr>
          <w:rFonts w:ascii="Times New Roman" w:hAnsi="Times New Roman" w:cs="Times New Roman"/>
          <w:sz w:val="24"/>
          <w:szCs w:val="24"/>
          <w:lang w:val="en-US"/>
        </w:rPr>
        <w:t xml:space="preserve"> (</w:t>
      </w:r>
      <w:proofErr w:type="spellStart"/>
      <w:r w:rsidRPr="009E1E0E">
        <w:rPr>
          <w:rFonts w:ascii="Times New Roman" w:hAnsi="Times New Roman" w:cs="Times New Roman"/>
          <w:sz w:val="24"/>
          <w:szCs w:val="24"/>
          <w:lang w:val="en-US"/>
        </w:rPr>
        <w:t>Struthioniformes</w:t>
      </w:r>
      <w:proofErr w:type="spellEnd"/>
      <w:r w:rsidRPr="009E1E0E">
        <w:rPr>
          <w:rFonts w:ascii="Times New Roman" w:hAnsi="Times New Roman" w:cs="Times New Roman"/>
          <w:sz w:val="24"/>
          <w:szCs w:val="24"/>
          <w:lang w:val="en-US"/>
        </w:rPr>
        <w:t xml:space="preserve">: </w:t>
      </w:r>
      <w:proofErr w:type="spellStart"/>
      <w:r w:rsidRPr="009E1E0E">
        <w:rPr>
          <w:rFonts w:ascii="Times New Roman" w:hAnsi="Times New Roman" w:cs="Times New Roman"/>
          <w:sz w:val="24"/>
          <w:szCs w:val="24"/>
          <w:lang w:val="en-US"/>
        </w:rPr>
        <w:t>Rheidae</w:t>
      </w:r>
      <w:proofErr w:type="spellEnd"/>
      <w:r w:rsidRPr="009E1E0E">
        <w:rPr>
          <w:rFonts w:ascii="Times New Roman" w:hAnsi="Times New Roman" w:cs="Times New Roman"/>
          <w:sz w:val="24"/>
          <w:szCs w:val="24"/>
          <w:lang w:val="en-US"/>
        </w:rPr>
        <w:t>) on two conservation farms.</w:t>
      </w:r>
      <w:r w:rsidRPr="009E1E0E">
        <w:rPr>
          <w:lang w:val="en-US"/>
        </w:rPr>
        <w:t xml:space="preserve"> </w:t>
      </w:r>
      <w:r w:rsidRPr="009E1E0E">
        <w:rPr>
          <w:rFonts w:ascii="Times New Roman" w:hAnsi="Times New Roman" w:cs="Times New Roman"/>
          <w:sz w:val="24"/>
          <w:szCs w:val="24"/>
          <w:lang w:val="en-US"/>
        </w:rPr>
        <w:t>Braz. J. Biol. 77, 227-233.</w:t>
      </w:r>
    </w:p>
    <w:p w14:paraId="6AFE2646" w14:textId="77777777" w:rsidR="00600E89" w:rsidRPr="009E1E0E" w:rsidRDefault="00600E89" w:rsidP="00600E89">
      <w:pPr>
        <w:numPr>
          <w:ilvl w:val="0"/>
          <w:numId w:val="1"/>
        </w:numPr>
        <w:spacing w:line="360" w:lineRule="auto"/>
        <w:contextualSpacing/>
        <w:jc w:val="both"/>
        <w:rPr>
          <w:rFonts w:ascii="Times New Roman" w:hAnsi="Times New Roman" w:cs="Times New Roman"/>
          <w:sz w:val="24"/>
          <w:szCs w:val="24"/>
          <w:lang w:val="en-US"/>
        </w:rPr>
      </w:pPr>
      <w:r w:rsidRPr="009E1E0E">
        <w:rPr>
          <w:rFonts w:ascii="Times New Roman" w:hAnsi="Times New Roman" w:cs="Times New Roman"/>
          <w:sz w:val="24"/>
          <w:szCs w:val="24"/>
          <w:shd w:val="clear" w:color="auto" w:fill="FFFFFF"/>
          <w:lang w:val="en-US"/>
        </w:rPr>
        <w:t xml:space="preserve">GRGAS, A. (2014): </w:t>
      </w:r>
      <w:proofErr w:type="spellStart"/>
      <w:r w:rsidRPr="009E1E0E">
        <w:rPr>
          <w:rFonts w:ascii="Times New Roman" w:hAnsi="Times New Roman" w:cs="Times New Roman"/>
          <w:sz w:val="24"/>
          <w:szCs w:val="24"/>
          <w:shd w:val="clear" w:color="auto" w:fill="FFFFFF"/>
          <w:lang w:val="en-US"/>
        </w:rPr>
        <w:t>Baštinjene</w:t>
      </w:r>
      <w:proofErr w:type="spellEnd"/>
      <w:r w:rsidRPr="009E1E0E">
        <w:rPr>
          <w:rFonts w:ascii="Times New Roman" w:hAnsi="Times New Roman" w:cs="Times New Roman"/>
          <w:sz w:val="24"/>
          <w:szCs w:val="24"/>
          <w:shd w:val="clear" w:color="auto" w:fill="FFFFFF"/>
          <w:lang w:val="en-US"/>
        </w:rPr>
        <w:t xml:space="preserve"> </w:t>
      </w:r>
      <w:proofErr w:type="spellStart"/>
      <w:r w:rsidRPr="009E1E0E">
        <w:rPr>
          <w:rFonts w:ascii="Times New Roman" w:hAnsi="Times New Roman" w:cs="Times New Roman"/>
          <w:sz w:val="24"/>
          <w:szCs w:val="24"/>
          <w:shd w:val="clear" w:color="auto" w:fill="FFFFFF"/>
          <w:lang w:val="en-US"/>
        </w:rPr>
        <w:t>pasmine</w:t>
      </w:r>
      <w:proofErr w:type="spellEnd"/>
      <w:r w:rsidRPr="009E1E0E">
        <w:rPr>
          <w:rFonts w:ascii="Times New Roman" w:hAnsi="Times New Roman" w:cs="Times New Roman"/>
          <w:sz w:val="24"/>
          <w:szCs w:val="24"/>
          <w:shd w:val="clear" w:color="auto" w:fill="FFFFFF"/>
          <w:lang w:val="en-US"/>
        </w:rPr>
        <w:t xml:space="preserve"> </w:t>
      </w:r>
      <w:proofErr w:type="spellStart"/>
      <w:r w:rsidRPr="009E1E0E">
        <w:rPr>
          <w:rFonts w:ascii="Times New Roman" w:hAnsi="Times New Roman" w:cs="Times New Roman"/>
          <w:sz w:val="24"/>
          <w:szCs w:val="24"/>
          <w:shd w:val="clear" w:color="auto" w:fill="FFFFFF"/>
          <w:lang w:val="en-US"/>
        </w:rPr>
        <w:t>ovaca</w:t>
      </w:r>
      <w:proofErr w:type="spellEnd"/>
      <w:r w:rsidRPr="009E1E0E">
        <w:rPr>
          <w:rFonts w:ascii="Times New Roman" w:hAnsi="Times New Roman" w:cs="Times New Roman"/>
          <w:sz w:val="24"/>
          <w:szCs w:val="24"/>
          <w:shd w:val="clear" w:color="auto" w:fill="FFFFFF"/>
          <w:lang w:val="en-US"/>
        </w:rPr>
        <w:t xml:space="preserve"> </w:t>
      </w:r>
      <w:proofErr w:type="spellStart"/>
      <w:r w:rsidRPr="009E1E0E">
        <w:rPr>
          <w:rFonts w:ascii="Times New Roman" w:hAnsi="Times New Roman" w:cs="Times New Roman"/>
          <w:sz w:val="24"/>
          <w:szCs w:val="24"/>
          <w:shd w:val="clear" w:color="auto" w:fill="FFFFFF"/>
          <w:lang w:val="en-US"/>
        </w:rPr>
        <w:t>i</w:t>
      </w:r>
      <w:proofErr w:type="spellEnd"/>
      <w:r w:rsidRPr="009E1E0E">
        <w:rPr>
          <w:rFonts w:ascii="Times New Roman" w:hAnsi="Times New Roman" w:cs="Times New Roman"/>
          <w:sz w:val="24"/>
          <w:szCs w:val="24"/>
          <w:shd w:val="clear" w:color="auto" w:fill="FFFFFF"/>
          <w:lang w:val="en-US"/>
        </w:rPr>
        <w:t xml:space="preserve"> </w:t>
      </w:r>
      <w:proofErr w:type="spellStart"/>
      <w:r w:rsidRPr="009E1E0E">
        <w:rPr>
          <w:rFonts w:ascii="Times New Roman" w:hAnsi="Times New Roman" w:cs="Times New Roman"/>
          <w:sz w:val="24"/>
          <w:szCs w:val="24"/>
          <w:shd w:val="clear" w:color="auto" w:fill="FFFFFF"/>
          <w:lang w:val="en-US"/>
        </w:rPr>
        <w:t>koza</w:t>
      </w:r>
      <w:proofErr w:type="spellEnd"/>
      <w:r w:rsidRPr="009E1E0E">
        <w:rPr>
          <w:rFonts w:ascii="Times New Roman" w:hAnsi="Times New Roman" w:cs="Times New Roman"/>
          <w:sz w:val="24"/>
          <w:szCs w:val="24"/>
          <w:shd w:val="clear" w:color="auto" w:fill="FFFFFF"/>
          <w:lang w:val="en-US"/>
        </w:rPr>
        <w:t xml:space="preserve"> u RH. </w:t>
      </w:r>
      <w:proofErr w:type="spellStart"/>
      <w:r w:rsidRPr="009E1E0E">
        <w:rPr>
          <w:rFonts w:ascii="Times New Roman" w:hAnsi="Times New Roman" w:cs="Times New Roman"/>
          <w:sz w:val="24"/>
          <w:szCs w:val="24"/>
          <w:shd w:val="clear" w:color="auto" w:fill="FFFFFF"/>
          <w:lang w:val="en-US"/>
        </w:rPr>
        <w:t>Savjetodavna</w:t>
      </w:r>
      <w:proofErr w:type="spellEnd"/>
      <w:r w:rsidRPr="009E1E0E">
        <w:rPr>
          <w:rFonts w:ascii="Times New Roman" w:hAnsi="Times New Roman" w:cs="Times New Roman"/>
          <w:sz w:val="24"/>
          <w:szCs w:val="24"/>
          <w:shd w:val="clear" w:color="auto" w:fill="FFFFFF"/>
          <w:lang w:val="en-US"/>
        </w:rPr>
        <w:t xml:space="preserve"> </w:t>
      </w:r>
      <w:proofErr w:type="spellStart"/>
      <w:r w:rsidRPr="009E1E0E">
        <w:rPr>
          <w:rFonts w:ascii="Times New Roman" w:hAnsi="Times New Roman" w:cs="Times New Roman"/>
          <w:sz w:val="24"/>
          <w:szCs w:val="24"/>
          <w:shd w:val="clear" w:color="auto" w:fill="FFFFFF"/>
          <w:lang w:val="en-US"/>
        </w:rPr>
        <w:t>služba</w:t>
      </w:r>
      <w:proofErr w:type="spellEnd"/>
      <w:r w:rsidRPr="009E1E0E">
        <w:rPr>
          <w:rFonts w:ascii="Times New Roman" w:hAnsi="Times New Roman" w:cs="Times New Roman"/>
          <w:sz w:val="24"/>
          <w:szCs w:val="24"/>
          <w:shd w:val="clear" w:color="auto" w:fill="FFFFFF"/>
          <w:lang w:val="en-US"/>
        </w:rPr>
        <w:t>, Zagreb. Pp. 1-7. (in Croatian).</w:t>
      </w:r>
    </w:p>
    <w:p w14:paraId="4B001CB3" w14:textId="77777777" w:rsidR="00D2261E" w:rsidRPr="009E1E0E" w:rsidRDefault="00D2261E" w:rsidP="00D2261E">
      <w:pPr>
        <w:numPr>
          <w:ilvl w:val="0"/>
          <w:numId w:val="1"/>
        </w:numPr>
        <w:spacing w:line="360" w:lineRule="auto"/>
        <w:contextualSpacing/>
        <w:jc w:val="both"/>
        <w:rPr>
          <w:rFonts w:ascii="Times New Roman" w:hAnsi="Times New Roman" w:cs="Times New Roman"/>
          <w:sz w:val="24"/>
          <w:szCs w:val="24"/>
          <w:lang w:val="en-US"/>
        </w:rPr>
      </w:pPr>
      <w:r w:rsidRPr="009E1E0E">
        <w:rPr>
          <w:rFonts w:ascii="Times New Roman" w:hAnsi="Times New Roman" w:cs="Times New Roman"/>
          <w:sz w:val="24"/>
          <w:szCs w:val="24"/>
          <w:lang w:val="en-US"/>
        </w:rPr>
        <w:t>HARVEY, J. W. (2009): The erythrocyte: Physiology, metabolism and biochemical disorders. In: Clinical Biochemistry of Domestic Animals. 6th ed. (Kaneko, J. J., J. W. Harvey, M. L. Bruss, Eds.) San Diego, Academic Press Inc. Pp. 173-240.</w:t>
      </w:r>
    </w:p>
    <w:p w14:paraId="0A4AECB1" w14:textId="74B5460D" w:rsidR="00927682" w:rsidRPr="009E1E0E" w:rsidRDefault="00927682" w:rsidP="00927682">
      <w:pPr>
        <w:numPr>
          <w:ilvl w:val="0"/>
          <w:numId w:val="1"/>
        </w:numPr>
        <w:spacing w:line="360" w:lineRule="auto"/>
        <w:contextualSpacing/>
        <w:jc w:val="both"/>
        <w:rPr>
          <w:rFonts w:ascii="Times New Roman" w:hAnsi="Times New Roman" w:cs="Times New Roman"/>
          <w:sz w:val="24"/>
          <w:szCs w:val="24"/>
          <w:lang w:val="en-US"/>
        </w:rPr>
      </w:pPr>
      <w:r w:rsidRPr="009E1E0E">
        <w:rPr>
          <w:rFonts w:ascii="Times New Roman" w:hAnsi="Times New Roman" w:cs="Times New Roman"/>
          <w:sz w:val="24"/>
          <w:szCs w:val="24"/>
          <w:lang w:val="en-US"/>
        </w:rPr>
        <w:lastRenderedPageBreak/>
        <w:t>JACKSON, P. G. G., P. D. COCKCROFT (2002): Clinical Examination of farm animals. Blackwell science Ltd. P. 302</w:t>
      </w:r>
    </w:p>
    <w:p w14:paraId="46666C12" w14:textId="613421C6" w:rsidR="00600E89" w:rsidRPr="009E1E0E" w:rsidRDefault="00600E89" w:rsidP="00600E89">
      <w:pPr>
        <w:numPr>
          <w:ilvl w:val="0"/>
          <w:numId w:val="1"/>
        </w:numPr>
        <w:spacing w:line="360" w:lineRule="auto"/>
        <w:contextualSpacing/>
        <w:jc w:val="both"/>
        <w:rPr>
          <w:rFonts w:ascii="Times New Roman" w:hAnsi="Times New Roman" w:cs="Times New Roman"/>
          <w:sz w:val="24"/>
          <w:szCs w:val="24"/>
          <w:lang w:val="en-US"/>
        </w:rPr>
      </w:pPr>
      <w:r w:rsidRPr="009E1E0E">
        <w:rPr>
          <w:rFonts w:ascii="Times New Roman" w:hAnsi="Times New Roman" w:cs="Times New Roman"/>
          <w:sz w:val="24"/>
          <w:szCs w:val="24"/>
          <w:lang w:val="en-US"/>
        </w:rPr>
        <w:t>KISNER, H. J. (1988): Principles and clinical application of image analysis. Clin. Lab. Med. 8, 723-36.</w:t>
      </w:r>
    </w:p>
    <w:p w14:paraId="2800959D" w14:textId="62C57618" w:rsidR="00846AC9" w:rsidRPr="009E1E0E" w:rsidRDefault="00846AC9" w:rsidP="00846AC9">
      <w:pPr>
        <w:numPr>
          <w:ilvl w:val="0"/>
          <w:numId w:val="1"/>
        </w:numPr>
        <w:spacing w:line="360" w:lineRule="auto"/>
        <w:contextualSpacing/>
        <w:jc w:val="both"/>
        <w:rPr>
          <w:rFonts w:ascii="Times New Roman" w:hAnsi="Times New Roman" w:cs="Times New Roman"/>
          <w:sz w:val="24"/>
          <w:szCs w:val="24"/>
          <w:lang w:val="en-US"/>
        </w:rPr>
      </w:pPr>
      <w:r w:rsidRPr="009E1E0E">
        <w:rPr>
          <w:rFonts w:ascii="Times New Roman" w:hAnsi="Times New Roman" w:cs="Times New Roman"/>
          <w:sz w:val="24"/>
          <w:szCs w:val="24"/>
          <w:lang w:val="en-US"/>
        </w:rPr>
        <w:t>KLEIN, B. G. (</w:t>
      </w:r>
      <w:r w:rsidR="003464BC" w:rsidRPr="009E1E0E">
        <w:rPr>
          <w:rFonts w:ascii="Times New Roman" w:hAnsi="Times New Roman" w:cs="Times New Roman"/>
          <w:sz w:val="24"/>
          <w:szCs w:val="24"/>
          <w:lang w:val="en-US"/>
        </w:rPr>
        <w:t>2013</w:t>
      </w:r>
      <w:r w:rsidRPr="009E1E0E">
        <w:rPr>
          <w:rFonts w:ascii="Times New Roman" w:hAnsi="Times New Roman" w:cs="Times New Roman"/>
          <w:sz w:val="24"/>
          <w:szCs w:val="24"/>
          <w:lang w:val="en-US"/>
        </w:rPr>
        <w:t>): Cunningham’s Textbook of veterinary physiology. 5</w:t>
      </w:r>
      <w:r w:rsidRPr="009E1E0E">
        <w:rPr>
          <w:rFonts w:ascii="Times New Roman" w:hAnsi="Times New Roman" w:cs="Times New Roman"/>
          <w:sz w:val="24"/>
          <w:szCs w:val="24"/>
          <w:vertAlign w:val="superscript"/>
          <w:lang w:val="en-US"/>
        </w:rPr>
        <w:t>th</w:t>
      </w:r>
      <w:r w:rsidRPr="009E1E0E">
        <w:rPr>
          <w:rFonts w:ascii="Times New Roman" w:hAnsi="Times New Roman" w:cs="Times New Roman"/>
          <w:sz w:val="24"/>
          <w:szCs w:val="24"/>
          <w:lang w:val="en-US"/>
        </w:rPr>
        <w:t xml:space="preserve"> ed.,</w:t>
      </w:r>
      <w:r w:rsidRPr="009E1E0E">
        <w:rPr>
          <w:lang w:val="en-US"/>
        </w:rPr>
        <w:t xml:space="preserve"> </w:t>
      </w:r>
      <w:r w:rsidRPr="009E1E0E">
        <w:rPr>
          <w:rFonts w:ascii="Times New Roman" w:hAnsi="Times New Roman" w:cs="Times New Roman"/>
          <w:sz w:val="24"/>
          <w:szCs w:val="24"/>
          <w:lang w:val="en-US"/>
        </w:rPr>
        <w:t>Elsevier Saunders, St. Louis, USA, pp. 158-263.</w:t>
      </w:r>
    </w:p>
    <w:p w14:paraId="624CC9BA" w14:textId="77777777" w:rsidR="00600E89" w:rsidRPr="009E1E0E" w:rsidRDefault="00600E89" w:rsidP="00600E89">
      <w:pPr>
        <w:numPr>
          <w:ilvl w:val="0"/>
          <w:numId w:val="1"/>
        </w:numPr>
        <w:spacing w:line="360" w:lineRule="auto"/>
        <w:contextualSpacing/>
        <w:jc w:val="both"/>
        <w:rPr>
          <w:rFonts w:ascii="Times New Roman" w:hAnsi="Times New Roman" w:cs="Times New Roman"/>
          <w:sz w:val="24"/>
          <w:szCs w:val="24"/>
          <w:lang w:val="en-US"/>
        </w:rPr>
      </w:pPr>
      <w:r w:rsidRPr="009E1E0E">
        <w:rPr>
          <w:rFonts w:ascii="Times New Roman" w:hAnsi="Times New Roman" w:cs="Times New Roman"/>
          <w:sz w:val="24"/>
          <w:szCs w:val="24"/>
          <w:lang w:val="en-US"/>
        </w:rPr>
        <w:t xml:space="preserve">MANJUNATHA, M., M. SINGH (2000): Digital analysis of induced erythrocyte shape changes in hypercholesterolemia under </w:t>
      </w:r>
      <w:r w:rsidRPr="009E1E0E">
        <w:rPr>
          <w:rFonts w:ascii="Times New Roman" w:hAnsi="Times New Roman" w:cs="Times New Roman"/>
          <w:i/>
          <w:sz w:val="24"/>
          <w:szCs w:val="24"/>
          <w:lang w:val="en-US"/>
        </w:rPr>
        <w:t>in vitro</w:t>
      </w:r>
      <w:r w:rsidRPr="009E1E0E">
        <w:rPr>
          <w:rFonts w:ascii="Times New Roman" w:hAnsi="Times New Roman" w:cs="Times New Roman"/>
          <w:sz w:val="24"/>
          <w:szCs w:val="24"/>
          <w:lang w:val="en-US"/>
        </w:rPr>
        <w:t xml:space="preserve"> conditions.</w:t>
      </w:r>
      <w:r w:rsidRPr="009E1E0E">
        <w:rPr>
          <w:lang w:val="en-US"/>
        </w:rPr>
        <w:t xml:space="preserve"> </w:t>
      </w:r>
      <w:proofErr w:type="spellStart"/>
      <w:r w:rsidRPr="009E1E0E">
        <w:rPr>
          <w:rFonts w:ascii="Times New Roman" w:hAnsi="Times New Roman" w:cs="Times New Roman"/>
          <w:sz w:val="24"/>
          <w:szCs w:val="24"/>
          <w:lang w:val="en-US"/>
        </w:rPr>
        <w:t>Curr</w:t>
      </w:r>
      <w:proofErr w:type="spellEnd"/>
      <w:r w:rsidRPr="009E1E0E">
        <w:rPr>
          <w:rFonts w:ascii="Times New Roman" w:hAnsi="Times New Roman" w:cs="Times New Roman"/>
          <w:sz w:val="24"/>
          <w:szCs w:val="24"/>
          <w:lang w:val="en-US"/>
        </w:rPr>
        <w:t>. Sci. 79, 1588-1591.</w:t>
      </w:r>
    </w:p>
    <w:p w14:paraId="5A5FF011" w14:textId="77777777" w:rsidR="00600E89" w:rsidRPr="009E1E0E" w:rsidRDefault="00600E89" w:rsidP="00600E89">
      <w:pPr>
        <w:numPr>
          <w:ilvl w:val="0"/>
          <w:numId w:val="1"/>
        </w:numPr>
        <w:spacing w:line="360" w:lineRule="auto"/>
        <w:contextualSpacing/>
        <w:jc w:val="both"/>
        <w:rPr>
          <w:rFonts w:ascii="Times New Roman" w:hAnsi="Times New Roman" w:cs="Times New Roman"/>
          <w:sz w:val="24"/>
          <w:szCs w:val="24"/>
          <w:lang w:val="en-US"/>
        </w:rPr>
      </w:pPr>
      <w:r w:rsidRPr="009E1E0E">
        <w:rPr>
          <w:rFonts w:ascii="Times New Roman" w:hAnsi="Times New Roman" w:cs="Times New Roman"/>
          <w:sz w:val="24"/>
          <w:szCs w:val="24"/>
          <w:lang w:val="en-US"/>
        </w:rPr>
        <w:t xml:space="preserve">NIKINMAA, M. (1997): Oxygen and </w:t>
      </w:r>
      <w:proofErr w:type="spellStart"/>
      <w:r w:rsidRPr="009E1E0E">
        <w:rPr>
          <w:rFonts w:ascii="Times New Roman" w:hAnsi="Times New Roman" w:cs="Times New Roman"/>
          <w:sz w:val="24"/>
          <w:szCs w:val="24"/>
          <w:lang w:val="en-US"/>
        </w:rPr>
        <w:t>carbondioxide</w:t>
      </w:r>
      <w:proofErr w:type="spellEnd"/>
      <w:r w:rsidRPr="009E1E0E">
        <w:rPr>
          <w:rFonts w:ascii="Times New Roman" w:hAnsi="Times New Roman" w:cs="Times New Roman"/>
          <w:sz w:val="24"/>
          <w:szCs w:val="24"/>
          <w:lang w:val="en-US"/>
        </w:rPr>
        <w:t xml:space="preserve"> transport in vertebrate erythrocytes: an evolutionary change in the role of membrane transport. J. Exp. Biol. 200, 369-380.</w:t>
      </w:r>
    </w:p>
    <w:p w14:paraId="2D899125" w14:textId="77777777" w:rsidR="00600E89" w:rsidRPr="009E1E0E" w:rsidRDefault="00600E89" w:rsidP="00600E89">
      <w:pPr>
        <w:numPr>
          <w:ilvl w:val="0"/>
          <w:numId w:val="1"/>
        </w:numPr>
        <w:spacing w:line="360" w:lineRule="auto"/>
        <w:contextualSpacing/>
        <w:jc w:val="both"/>
        <w:rPr>
          <w:rFonts w:ascii="Times New Roman" w:hAnsi="Times New Roman" w:cs="Times New Roman"/>
          <w:sz w:val="24"/>
          <w:szCs w:val="24"/>
          <w:lang w:val="en-US"/>
        </w:rPr>
      </w:pPr>
      <w:r w:rsidRPr="009E1E0E">
        <w:rPr>
          <w:rFonts w:ascii="Times New Roman" w:hAnsi="Times New Roman" w:cs="Times New Roman"/>
          <w:color w:val="000000" w:themeColor="text1"/>
          <w:sz w:val="24"/>
          <w:szCs w:val="24"/>
          <w:lang w:val="en-US"/>
        </w:rPr>
        <w:t xml:space="preserve">PARMAR, D., N. SAWKE, G. K. SAWKE </w:t>
      </w:r>
      <w:r w:rsidRPr="009E1E0E">
        <w:rPr>
          <w:rFonts w:ascii="Times New Roman" w:hAnsi="Times New Roman" w:cs="Times New Roman"/>
          <w:sz w:val="24"/>
          <w:szCs w:val="24"/>
          <w:lang w:val="en-US"/>
        </w:rPr>
        <w:t xml:space="preserve">(2015): Diagnostic application of </w:t>
      </w:r>
      <w:proofErr w:type="spellStart"/>
      <w:r w:rsidRPr="009E1E0E">
        <w:rPr>
          <w:rFonts w:ascii="Times New Roman" w:hAnsi="Times New Roman" w:cs="Times New Roman"/>
          <w:sz w:val="24"/>
          <w:szCs w:val="24"/>
          <w:lang w:val="en-US"/>
        </w:rPr>
        <w:t>computerised</w:t>
      </w:r>
      <w:proofErr w:type="spellEnd"/>
      <w:r w:rsidRPr="009E1E0E">
        <w:rPr>
          <w:rFonts w:ascii="Times New Roman" w:hAnsi="Times New Roman" w:cs="Times New Roman"/>
          <w:sz w:val="24"/>
          <w:szCs w:val="24"/>
          <w:lang w:val="en-US"/>
        </w:rPr>
        <w:t xml:space="preserve"> nuclear morphometric image analysis in fine needle aspirates of breast lesions.</w:t>
      </w:r>
      <w:r w:rsidRPr="009E1E0E">
        <w:rPr>
          <w:lang w:val="en-US"/>
        </w:rPr>
        <w:t xml:space="preserve"> </w:t>
      </w:r>
      <w:r w:rsidRPr="009E1E0E">
        <w:rPr>
          <w:rFonts w:ascii="Times New Roman" w:hAnsi="Times New Roman" w:cs="Times New Roman"/>
          <w:sz w:val="24"/>
          <w:szCs w:val="24"/>
          <w:lang w:val="en-US"/>
        </w:rPr>
        <w:t>Saudi. J. Health Sci. 4, 51-55.</w:t>
      </w:r>
      <w:r w:rsidRPr="009E1E0E">
        <w:rPr>
          <w:lang w:val="en-US"/>
        </w:rPr>
        <w:t xml:space="preserve"> </w:t>
      </w:r>
      <w:r w:rsidRPr="009E1E0E">
        <w:rPr>
          <w:rFonts w:ascii="Times New Roman" w:hAnsi="Times New Roman" w:cs="Times New Roman"/>
          <w:sz w:val="24"/>
          <w:szCs w:val="24"/>
          <w:lang w:val="en-US"/>
        </w:rPr>
        <w:t>doi:10.4103/2278-0521.151409</w:t>
      </w:r>
    </w:p>
    <w:p w14:paraId="11921189" w14:textId="30A53442" w:rsidR="00600E89" w:rsidRPr="009E1E0E" w:rsidRDefault="00600E89" w:rsidP="00600E89">
      <w:pPr>
        <w:numPr>
          <w:ilvl w:val="0"/>
          <w:numId w:val="1"/>
        </w:numPr>
        <w:spacing w:line="360" w:lineRule="auto"/>
        <w:contextualSpacing/>
        <w:jc w:val="both"/>
        <w:rPr>
          <w:rFonts w:ascii="Times New Roman" w:hAnsi="Times New Roman" w:cs="Times New Roman"/>
          <w:sz w:val="24"/>
          <w:szCs w:val="24"/>
          <w:lang w:val="en-US"/>
        </w:rPr>
      </w:pPr>
      <w:r w:rsidRPr="009E1E0E">
        <w:rPr>
          <w:rFonts w:ascii="Times New Roman" w:hAnsi="Times New Roman" w:cs="Times New Roman"/>
          <w:sz w:val="24"/>
          <w:szCs w:val="24"/>
          <w:lang w:val="en-US"/>
        </w:rPr>
        <w:t>POLJIČAK-MILAS, N., I. KARDUM-SKELIN, M. VUĐAN, T. S. MARENJAK, A. BALLARIN-PERHARIĆ, Z. MILAS (2009): Blood cell count analyses and erythrocyte morphometry in New Zealand white rabbits.</w:t>
      </w:r>
      <w:r w:rsidRPr="009E1E0E">
        <w:rPr>
          <w:lang w:val="en-US"/>
        </w:rPr>
        <w:t xml:space="preserve"> </w:t>
      </w:r>
      <w:r w:rsidRPr="009E1E0E">
        <w:rPr>
          <w:rFonts w:ascii="Times New Roman" w:hAnsi="Times New Roman" w:cs="Times New Roman"/>
          <w:sz w:val="24"/>
          <w:szCs w:val="24"/>
          <w:lang w:val="en-US"/>
        </w:rPr>
        <w:t xml:space="preserve">Vet. </w:t>
      </w:r>
      <w:proofErr w:type="spellStart"/>
      <w:r w:rsidRPr="009E1E0E">
        <w:rPr>
          <w:rFonts w:ascii="Times New Roman" w:hAnsi="Times New Roman" w:cs="Times New Roman"/>
          <w:sz w:val="24"/>
          <w:szCs w:val="24"/>
          <w:lang w:val="en-US"/>
        </w:rPr>
        <w:t>arhiv</w:t>
      </w:r>
      <w:proofErr w:type="spellEnd"/>
      <w:r w:rsidRPr="009E1E0E">
        <w:rPr>
          <w:rFonts w:ascii="Times New Roman" w:hAnsi="Times New Roman" w:cs="Times New Roman"/>
          <w:sz w:val="24"/>
          <w:szCs w:val="24"/>
          <w:lang w:val="en-US"/>
        </w:rPr>
        <w:t xml:space="preserve"> 79, 561-571. </w:t>
      </w:r>
    </w:p>
    <w:p w14:paraId="4CD29095" w14:textId="7013A49F" w:rsidR="00094FB6" w:rsidRDefault="00094FB6" w:rsidP="00094FB6">
      <w:pPr>
        <w:numPr>
          <w:ilvl w:val="0"/>
          <w:numId w:val="1"/>
        </w:numPr>
        <w:spacing w:line="360" w:lineRule="auto"/>
        <w:contextualSpacing/>
        <w:jc w:val="both"/>
        <w:rPr>
          <w:rFonts w:ascii="Times New Roman" w:hAnsi="Times New Roman" w:cs="Times New Roman"/>
          <w:sz w:val="24"/>
          <w:szCs w:val="24"/>
          <w:lang w:val="en-US"/>
        </w:rPr>
      </w:pPr>
      <w:r w:rsidRPr="009E1E0E">
        <w:rPr>
          <w:rFonts w:ascii="Times New Roman" w:hAnsi="Times New Roman" w:cs="Times New Roman"/>
          <w:sz w:val="24"/>
          <w:szCs w:val="24"/>
          <w:lang w:val="en-US"/>
        </w:rPr>
        <w:t xml:space="preserve">OLVER, C. S., G. A. ANDREWS, J. E. SMITH, J. J. KANEKO (2010): Erythrocyte structure and function. In: </w:t>
      </w:r>
      <w:proofErr w:type="spellStart"/>
      <w:r w:rsidRPr="009E1E0E">
        <w:rPr>
          <w:rFonts w:ascii="Times New Roman" w:hAnsi="Times New Roman" w:cs="Times New Roman"/>
          <w:sz w:val="24"/>
          <w:szCs w:val="24"/>
          <w:lang w:val="en-US"/>
        </w:rPr>
        <w:t>Schalm’s</w:t>
      </w:r>
      <w:proofErr w:type="spellEnd"/>
      <w:r w:rsidRPr="009E1E0E">
        <w:rPr>
          <w:rFonts w:ascii="Times New Roman" w:hAnsi="Times New Roman" w:cs="Times New Roman"/>
          <w:sz w:val="24"/>
          <w:szCs w:val="24"/>
          <w:lang w:val="en-US"/>
        </w:rPr>
        <w:t xml:space="preserve"> veterinary hematology. 6</w:t>
      </w:r>
      <w:r w:rsidRPr="009E1E0E">
        <w:rPr>
          <w:rFonts w:ascii="Times New Roman" w:hAnsi="Times New Roman" w:cs="Times New Roman"/>
          <w:sz w:val="24"/>
          <w:szCs w:val="24"/>
          <w:vertAlign w:val="superscript"/>
          <w:lang w:val="en-US"/>
        </w:rPr>
        <w:t>th</w:t>
      </w:r>
      <w:r w:rsidRPr="009E1E0E">
        <w:rPr>
          <w:rFonts w:ascii="Times New Roman" w:hAnsi="Times New Roman" w:cs="Times New Roman"/>
          <w:sz w:val="24"/>
          <w:szCs w:val="24"/>
          <w:lang w:val="en-US"/>
        </w:rPr>
        <w:t xml:space="preserve"> ed (Weiss, D. J., K. J. </w:t>
      </w:r>
      <w:proofErr w:type="spellStart"/>
      <w:r w:rsidRPr="009E1E0E">
        <w:rPr>
          <w:rFonts w:ascii="Times New Roman" w:hAnsi="Times New Roman" w:cs="Times New Roman"/>
          <w:sz w:val="24"/>
          <w:szCs w:val="24"/>
          <w:lang w:val="en-US"/>
        </w:rPr>
        <w:t>Wardrop</w:t>
      </w:r>
      <w:proofErr w:type="spellEnd"/>
      <w:r w:rsidRPr="009E1E0E">
        <w:rPr>
          <w:rFonts w:ascii="Times New Roman" w:hAnsi="Times New Roman" w:cs="Times New Roman"/>
          <w:sz w:val="24"/>
          <w:szCs w:val="24"/>
          <w:lang w:val="en-US"/>
        </w:rPr>
        <w:t>, Eds.), Willey Blackwell, Ames, USA. Pp. 123-130.</w:t>
      </w:r>
    </w:p>
    <w:p w14:paraId="3C9F4FEA" w14:textId="289A8B14" w:rsidR="00A8037D" w:rsidRPr="009E1E0E" w:rsidRDefault="00A8037D" w:rsidP="00094FB6">
      <w:pPr>
        <w:numPr>
          <w:ilvl w:val="0"/>
          <w:numId w:val="1"/>
        </w:numPr>
        <w:spacing w:line="360" w:lineRule="auto"/>
        <w:contextualSpacing/>
        <w:jc w:val="both"/>
        <w:rPr>
          <w:rFonts w:ascii="Times New Roman" w:hAnsi="Times New Roman" w:cs="Times New Roman"/>
          <w:sz w:val="24"/>
          <w:szCs w:val="24"/>
          <w:lang w:val="en-US"/>
        </w:rPr>
      </w:pPr>
      <w:r w:rsidRPr="00701114">
        <w:rPr>
          <w:rFonts w:ascii="Times New Roman" w:hAnsi="Times New Roman" w:cs="Times New Roman"/>
          <w:sz w:val="24"/>
          <w:szCs w:val="24"/>
          <w:lang w:val="it-IT"/>
        </w:rPr>
        <w:t>RA</w:t>
      </w:r>
      <w:r w:rsidR="00430B16" w:rsidRPr="00701114">
        <w:rPr>
          <w:rFonts w:ascii="Times New Roman" w:hAnsi="Times New Roman" w:cs="Times New Roman"/>
          <w:sz w:val="24"/>
          <w:szCs w:val="24"/>
          <w:lang w:val="it-IT"/>
        </w:rPr>
        <w:t>V</w:t>
      </w:r>
      <w:r w:rsidRPr="00701114">
        <w:rPr>
          <w:rFonts w:ascii="Times New Roman" w:hAnsi="Times New Roman" w:cs="Times New Roman"/>
          <w:sz w:val="24"/>
          <w:szCs w:val="24"/>
          <w:lang w:val="it-IT"/>
        </w:rPr>
        <w:t xml:space="preserve">I SARMA, P. (1990): Red Cell Indices. </w:t>
      </w:r>
      <w:r>
        <w:rPr>
          <w:rFonts w:ascii="Times New Roman" w:hAnsi="Times New Roman" w:cs="Times New Roman"/>
          <w:sz w:val="24"/>
          <w:szCs w:val="24"/>
          <w:lang w:val="en-US"/>
        </w:rPr>
        <w:t xml:space="preserve">In: </w:t>
      </w:r>
      <w:r w:rsidRPr="00A8037D">
        <w:rPr>
          <w:rFonts w:ascii="Times New Roman" w:hAnsi="Times New Roman" w:cs="Times New Roman"/>
          <w:sz w:val="24"/>
          <w:szCs w:val="24"/>
          <w:lang w:val="en-US"/>
        </w:rPr>
        <w:t>Clinical Methods: The History, Physical, and Laboratory Examinations. 3</w:t>
      </w:r>
      <w:r w:rsidRPr="00A8037D">
        <w:rPr>
          <w:rFonts w:ascii="Times New Roman" w:hAnsi="Times New Roman" w:cs="Times New Roman"/>
          <w:sz w:val="24"/>
          <w:szCs w:val="24"/>
          <w:vertAlign w:val="superscript"/>
          <w:lang w:val="en-US"/>
        </w:rPr>
        <w:t>rd</w:t>
      </w:r>
      <w:r w:rsidRPr="00A8037D">
        <w:rPr>
          <w:rFonts w:ascii="Times New Roman" w:hAnsi="Times New Roman" w:cs="Times New Roman"/>
          <w:sz w:val="24"/>
          <w:szCs w:val="24"/>
          <w:lang w:val="en-US"/>
        </w:rPr>
        <w:t xml:space="preserve"> ed</w:t>
      </w:r>
      <w:r>
        <w:rPr>
          <w:rFonts w:ascii="Times New Roman" w:hAnsi="Times New Roman" w:cs="Times New Roman"/>
          <w:sz w:val="24"/>
          <w:szCs w:val="24"/>
          <w:lang w:val="en-US"/>
        </w:rPr>
        <w:t>. (Walker, H. K., Hall, W. D., Hurst J. W., Eds.). Boston, USA. Pp. 720-723.</w:t>
      </w:r>
    </w:p>
    <w:p w14:paraId="2BB7671F" w14:textId="71AF7F9E" w:rsidR="00600E89" w:rsidRPr="009E1E0E" w:rsidRDefault="00600E89" w:rsidP="00600E89">
      <w:pPr>
        <w:numPr>
          <w:ilvl w:val="0"/>
          <w:numId w:val="1"/>
        </w:numPr>
        <w:spacing w:line="360" w:lineRule="auto"/>
        <w:contextualSpacing/>
        <w:jc w:val="both"/>
        <w:rPr>
          <w:rFonts w:ascii="Times New Roman" w:hAnsi="Times New Roman" w:cs="Times New Roman"/>
          <w:sz w:val="24"/>
          <w:szCs w:val="24"/>
          <w:lang w:val="en-US"/>
        </w:rPr>
      </w:pPr>
      <w:r w:rsidRPr="009E1E0E">
        <w:rPr>
          <w:rFonts w:ascii="Times New Roman" w:hAnsi="Times New Roman" w:cs="Times New Roman"/>
          <w:sz w:val="24"/>
          <w:szCs w:val="24"/>
          <w:lang w:val="en-US"/>
        </w:rPr>
        <w:t xml:space="preserve">REECE W. O. (2015): </w:t>
      </w:r>
      <w:r w:rsidR="004E67A4" w:rsidRPr="009E1E0E">
        <w:rPr>
          <w:rFonts w:ascii="Times New Roman" w:hAnsi="Times New Roman" w:cs="Times New Roman"/>
          <w:sz w:val="24"/>
          <w:szCs w:val="24"/>
          <w:lang w:val="en-US"/>
        </w:rPr>
        <w:t xml:space="preserve">The composition and functions of blood. In: </w:t>
      </w:r>
      <w:r w:rsidRPr="009E1E0E">
        <w:rPr>
          <w:rFonts w:ascii="Times New Roman" w:hAnsi="Times New Roman" w:cs="Times New Roman"/>
          <w:sz w:val="24"/>
          <w:szCs w:val="24"/>
          <w:lang w:val="en-US"/>
        </w:rPr>
        <w:t>Dukes’ physiology of domestic animals.13</w:t>
      </w:r>
      <w:r w:rsidRPr="009E1E0E">
        <w:rPr>
          <w:rFonts w:ascii="Times New Roman" w:hAnsi="Times New Roman" w:cs="Times New Roman"/>
          <w:sz w:val="24"/>
          <w:szCs w:val="24"/>
          <w:vertAlign w:val="superscript"/>
          <w:lang w:val="en-US"/>
        </w:rPr>
        <w:t>th</w:t>
      </w:r>
      <w:r w:rsidRPr="009E1E0E">
        <w:rPr>
          <w:rFonts w:ascii="Times New Roman" w:hAnsi="Times New Roman" w:cs="Times New Roman"/>
          <w:sz w:val="24"/>
          <w:szCs w:val="24"/>
          <w:lang w:val="en-US"/>
        </w:rPr>
        <w:t xml:space="preserve"> ed., </w:t>
      </w:r>
      <w:r w:rsidR="004E67A4" w:rsidRPr="009E1E0E">
        <w:rPr>
          <w:rFonts w:ascii="Times New Roman" w:hAnsi="Times New Roman" w:cs="Times New Roman"/>
          <w:sz w:val="24"/>
          <w:szCs w:val="24"/>
          <w:lang w:val="en-US"/>
        </w:rPr>
        <w:t xml:space="preserve">(Reece, W. O., Ed.). </w:t>
      </w:r>
      <w:r w:rsidRPr="009E1E0E">
        <w:rPr>
          <w:rFonts w:ascii="Times New Roman" w:hAnsi="Times New Roman" w:cs="Times New Roman"/>
          <w:sz w:val="24"/>
          <w:szCs w:val="24"/>
          <w:lang w:val="en-US"/>
        </w:rPr>
        <w:t>Willey Blackwell,</w:t>
      </w:r>
      <w:r w:rsidRPr="009E1E0E">
        <w:rPr>
          <w:lang w:val="en-US"/>
        </w:rPr>
        <w:t xml:space="preserve"> </w:t>
      </w:r>
      <w:r w:rsidRPr="009E1E0E">
        <w:rPr>
          <w:rFonts w:ascii="Times New Roman" w:hAnsi="Times New Roman" w:cs="Times New Roman"/>
          <w:sz w:val="24"/>
          <w:szCs w:val="24"/>
          <w:lang w:val="en-US"/>
        </w:rPr>
        <w:t>Ames, USA, pp. 114-136.</w:t>
      </w:r>
    </w:p>
    <w:p w14:paraId="35FBEC80" w14:textId="77777777" w:rsidR="00600E89" w:rsidRPr="009E1E0E" w:rsidRDefault="00600E89" w:rsidP="00600E89">
      <w:pPr>
        <w:numPr>
          <w:ilvl w:val="0"/>
          <w:numId w:val="1"/>
        </w:numPr>
        <w:spacing w:line="360" w:lineRule="auto"/>
        <w:contextualSpacing/>
        <w:jc w:val="both"/>
        <w:rPr>
          <w:rFonts w:ascii="Times New Roman" w:hAnsi="Times New Roman" w:cs="Times New Roman"/>
          <w:sz w:val="24"/>
          <w:szCs w:val="24"/>
          <w:lang w:val="en-US"/>
        </w:rPr>
      </w:pPr>
      <w:r w:rsidRPr="00701114">
        <w:rPr>
          <w:rFonts w:ascii="Times New Roman" w:hAnsi="Times New Roman" w:cs="Times New Roman"/>
          <w:sz w:val="24"/>
          <w:szCs w:val="24"/>
          <w:lang w:val="it-IT"/>
        </w:rPr>
        <w:t xml:space="preserve">REVIN, V. V., A. A. USHAKOVA, N. V. GROMOVA, L. A. BALYKOVA, E. S. REVINA, V. V. STOLYAROVA, T. A. STOLBOVA, I. N. SOLOMADIN, A. YU. </w:t>
      </w:r>
      <w:r w:rsidRPr="009E1E0E">
        <w:rPr>
          <w:rFonts w:ascii="Times New Roman" w:hAnsi="Times New Roman" w:cs="Times New Roman"/>
          <w:sz w:val="24"/>
          <w:szCs w:val="24"/>
          <w:lang w:val="en-US"/>
        </w:rPr>
        <w:t>TYCHKOV, N. V. REVINA, O. G. IMAROVA (2017): Study of erythrocyte indices, erythrocyte morphometric indicators, and oxygen-binding properties of hemoglobin hematoporphyrin patients with cardiovascular diseases.</w:t>
      </w:r>
      <w:r w:rsidRPr="009E1E0E">
        <w:rPr>
          <w:lang w:val="en-US"/>
        </w:rPr>
        <w:t xml:space="preserve"> </w:t>
      </w:r>
      <w:r w:rsidRPr="009E1E0E">
        <w:rPr>
          <w:rFonts w:ascii="Times New Roman" w:hAnsi="Times New Roman" w:cs="Times New Roman"/>
          <w:sz w:val="24"/>
          <w:szCs w:val="24"/>
          <w:lang w:val="en-US"/>
        </w:rPr>
        <w:t xml:space="preserve">Adv. </w:t>
      </w:r>
      <w:proofErr w:type="spellStart"/>
      <w:r w:rsidRPr="009E1E0E">
        <w:rPr>
          <w:rFonts w:ascii="Times New Roman" w:hAnsi="Times New Roman" w:cs="Times New Roman"/>
          <w:sz w:val="24"/>
          <w:szCs w:val="24"/>
          <w:lang w:val="en-US"/>
        </w:rPr>
        <w:t>Hematol</w:t>
      </w:r>
      <w:proofErr w:type="spellEnd"/>
      <w:r w:rsidRPr="009E1E0E">
        <w:rPr>
          <w:rFonts w:ascii="Times New Roman" w:hAnsi="Times New Roman" w:cs="Times New Roman"/>
          <w:sz w:val="24"/>
          <w:szCs w:val="24"/>
          <w:lang w:val="en-US"/>
        </w:rPr>
        <w:t>. 2017, 1-9. doi.org/10.1155/2017/8964587</w:t>
      </w:r>
    </w:p>
    <w:p w14:paraId="1CACB4FB" w14:textId="77777777" w:rsidR="00600E89" w:rsidRPr="009E1E0E" w:rsidRDefault="00600E89" w:rsidP="00600E89">
      <w:pPr>
        <w:numPr>
          <w:ilvl w:val="0"/>
          <w:numId w:val="1"/>
        </w:numPr>
        <w:spacing w:line="360" w:lineRule="auto"/>
        <w:contextualSpacing/>
        <w:jc w:val="both"/>
        <w:rPr>
          <w:rFonts w:ascii="Times New Roman" w:hAnsi="Times New Roman" w:cs="Times New Roman"/>
          <w:sz w:val="24"/>
          <w:szCs w:val="24"/>
          <w:lang w:val="en-US"/>
        </w:rPr>
      </w:pPr>
      <w:r w:rsidRPr="009E1E0E">
        <w:rPr>
          <w:rFonts w:ascii="Times New Roman" w:hAnsi="Times New Roman" w:cs="Times New Roman"/>
          <w:sz w:val="24"/>
          <w:szCs w:val="24"/>
          <w:lang w:val="en-US"/>
        </w:rPr>
        <w:t>RUSSACK, V. (1994): Image cytometry: current applications and future trends. Crit. Rev. Clin. Lab. Sci. 31, 1-34.</w:t>
      </w:r>
    </w:p>
    <w:p w14:paraId="28A7C9CA" w14:textId="3680E7C8" w:rsidR="00600E89" w:rsidRPr="009E1E0E" w:rsidRDefault="00600E89" w:rsidP="00600E89">
      <w:pPr>
        <w:numPr>
          <w:ilvl w:val="0"/>
          <w:numId w:val="1"/>
        </w:numPr>
        <w:spacing w:line="360" w:lineRule="auto"/>
        <w:contextualSpacing/>
        <w:jc w:val="both"/>
        <w:rPr>
          <w:rFonts w:ascii="Times New Roman" w:hAnsi="Times New Roman" w:cs="Times New Roman"/>
          <w:sz w:val="24"/>
          <w:szCs w:val="24"/>
          <w:lang w:val="en-US"/>
        </w:rPr>
      </w:pPr>
      <w:r w:rsidRPr="009E1E0E">
        <w:rPr>
          <w:rFonts w:ascii="Times New Roman" w:hAnsi="Times New Roman" w:cs="Times New Roman"/>
          <w:sz w:val="24"/>
          <w:szCs w:val="24"/>
          <w:shd w:val="clear" w:color="auto" w:fill="FFFFFF"/>
          <w:lang w:val="en-US"/>
        </w:rPr>
        <w:lastRenderedPageBreak/>
        <w:t xml:space="preserve">SINKOVIĆ, T., M. ČAČIĆ (2018): </w:t>
      </w:r>
      <w:proofErr w:type="spellStart"/>
      <w:r w:rsidRPr="009E1E0E">
        <w:rPr>
          <w:rFonts w:ascii="Times New Roman" w:hAnsi="Times New Roman" w:cs="Times New Roman"/>
          <w:sz w:val="24"/>
          <w:szCs w:val="24"/>
          <w:shd w:val="clear" w:color="auto" w:fill="FFFFFF"/>
          <w:lang w:val="en-US"/>
        </w:rPr>
        <w:t>Godišnje</w:t>
      </w:r>
      <w:proofErr w:type="spellEnd"/>
      <w:r w:rsidRPr="009E1E0E">
        <w:rPr>
          <w:rFonts w:ascii="Times New Roman" w:hAnsi="Times New Roman" w:cs="Times New Roman"/>
          <w:sz w:val="24"/>
          <w:szCs w:val="24"/>
          <w:shd w:val="clear" w:color="auto" w:fill="FFFFFF"/>
          <w:lang w:val="en-US"/>
        </w:rPr>
        <w:t xml:space="preserve"> </w:t>
      </w:r>
      <w:proofErr w:type="spellStart"/>
      <w:r w:rsidRPr="009E1E0E">
        <w:rPr>
          <w:rFonts w:ascii="Times New Roman" w:hAnsi="Times New Roman" w:cs="Times New Roman"/>
          <w:sz w:val="24"/>
          <w:szCs w:val="24"/>
          <w:shd w:val="clear" w:color="auto" w:fill="FFFFFF"/>
          <w:lang w:val="en-US"/>
        </w:rPr>
        <w:t>izvješće</w:t>
      </w:r>
      <w:proofErr w:type="spellEnd"/>
      <w:r w:rsidRPr="009E1E0E">
        <w:rPr>
          <w:rFonts w:ascii="Times New Roman" w:hAnsi="Times New Roman" w:cs="Times New Roman"/>
          <w:sz w:val="24"/>
          <w:szCs w:val="24"/>
          <w:shd w:val="clear" w:color="auto" w:fill="FFFFFF"/>
          <w:lang w:val="en-US"/>
        </w:rPr>
        <w:t xml:space="preserve"> o </w:t>
      </w:r>
      <w:proofErr w:type="spellStart"/>
      <w:r w:rsidRPr="009E1E0E">
        <w:rPr>
          <w:rFonts w:ascii="Times New Roman" w:hAnsi="Times New Roman" w:cs="Times New Roman"/>
          <w:sz w:val="24"/>
          <w:szCs w:val="24"/>
          <w:shd w:val="clear" w:color="auto" w:fill="FFFFFF"/>
          <w:lang w:val="en-US"/>
        </w:rPr>
        <w:t>uzgoju</w:t>
      </w:r>
      <w:proofErr w:type="spellEnd"/>
      <w:r w:rsidRPr="009E1E0E">
        <w:rPr>
          <w:rFonts w:ascii="Times New Roman" w:hAnsi="Times New Roman" w:cs="Times New Roman"/>
          <w:sz w:val="24"/>
          <w:szCs w:val="24"/>
          <w:shd w:val="clear" w:color="auto" w:fill="FFFFFF"/>
          <w:lang w:val="en-US"/>
        </w:rPr>
        <w:t xml:space="preserve"> </w:t>
      </w:r>
      <w:proofErr w:type="spellStart"/>
      <w:r w:rsidRPr="009E1E0E">
        <w:rPr>
          <w:rFonts w:ascii="Times New Roman" w:hAnsi="Times New Roman" w:cs="Times New Roman"/>
          <w:sz w:val="24"/>
          <w:szCs w:val="24"/>
          <w:shd w:val="clear" w:color="auto" w:fill="FFFFFF"/>
          <w:lang w:val="en-US"/>
        </w:rPr>
        <w:t>ovaca</w:t>
      </w:r>
      <w:proofErr w:type="spellEnd"/>
      <w:r w:rsidRPr="009E1E0E">
        <w:rPr>
          <w:rFonts w:ascii="Times New Roman" w:hAnsi="Times New Roman" w:cs="Times New Roman"/>
          <w:sz w:val="24"/>
          <w:szCs w:val="24"/>
          <w:shd w:val="clear" w:color="auto" w:fill="FFFFFF"/>
          <w:lang w:val="en-US"/>
        </w:rPr>
        <w:t xml:space="preserve">, </w:t>
      </w:r>
      <w:proofErr w:type="spellStart"/>
      <w:r w:rsidRPr="009E1E0E">
        <w:rPr>
          <w:rFonts w:ascii="Times New Roman" w:hAnsi="Times New Roman" w:cs="Times New Roman"/>
          <w:sz w:val="24"/>
          <w:szCs w:val="24"/>
          <w:shd w:val="clear" w:color="auto" w:fill="FFFFFF"/>
          <w:lang w:val="en-US"/>
        </w:rPr>
        <w:t>koza</w:t>
      </w:r>
      <w:proofErr w:type="spellEnd"/>
      <w:r w:rsidRPr="009E1E0E">
        <w:rPr>
          <w:rFonts w:ascii="Times New Roman" w:hAnsi="Times New Roman" w:cs="Times New Roman"/>
          <w:sz w:val="24"/>
          <w:szCs w:val="24"/>
          <w:shd w:val="clear" w:color="auto" w:fill="FFFFFF"/>
          <w:lang w:val="en-US"/>
        </w:rPr>
        <w:t xml:space="preserve"> </w:t>
      </w:r>
      <w:proofErr w:type="spellStart"/>
      <w:r w:rsidRPr="009E1E0E">
        <w:rPr>
          <w:rFonts w:ascii="Times New Roman" w:hAnsi="Times New Roman" w:cs="Times New Roman"/>
          <w:sz w:val="24"/>
          <w:szCs w:val="24"/>
          <w:shd w:val="clear" w:color="auto" w:fill="FFFFFF"/>
          <w:lang w:val="en-US"/>
        </w:rPr>
        <w:t>i</w:t>
      </w:r>
      <w:proofErr w:type="spellEnd"/>
      <w:r w:rsidRPr="009E1E0E">
        <w:rPr>
          <w:rFonts w:ascii="Times New Roman" w:hAnsi="Times New Roman" w:cs="Times New Roman"/>
          <w:sz w:val="24"/>
          <w:szCs w:val="24"/>
          <w:shd w:val="clear" w:color="auto" w:fill="FFFFFF"/>
          <w:lang w:val="en-US"/>
        </w:rPr>
        <w:t xml:space="preserve"> </w:t>
      </w:r>
      <w:proofErr w:type="spellStart"/>
      <w:r w:rsidRPr="009E1E0E">
        <w:rPr>
          <w:rFonts w:ascii="Times New Roman" w:hAnsi="Times New Roman" w:cs="Times New Roman"/>
          <w:sz w:val="24"/>
          <w:szCs w:val="24"/>
          <w:shd w:val="clear" w:color="auto" w:fill="FFFFFF"/>
          <w:lang w:val="en-US"/>
        </w:rPr>
        <w:t>malih</w:t>
      </w:r>
      <w:proofErr w:type="spellEnd"/>
      <w:r w:rsidRPr="009E1E0E">
        <w:rPr>
          <w:rFonts w:ascii="Times New Roman" w:hAnsi="Times New Roman" w:cs="Times New Roman"/>
          <w:sz w:val="24"/>
          <w:szCs w:val="24"/>
          <w:shd w:val="clear" w:color="auto" w:fill="FFFFFF"/>
          <w:lang w:val="en-US"/>
        </w:rPr>
        <w:t xml:space="preserve"> </w:t>
      </w:r>
      <w:proofErr w:type="spellStart"/>
      <w:r w:rsidRPr="009E1E0E">
        <w:rPr>
          <w:rFonts w:ascii="Times New Roman" w:hAnsi="Times New Roman" w:cs="Times New Roman"/>
          <w:sz w:val="24"/>
          <w:szCs w:val="24"/>
          <w:shd w:val="clear" w:color="auto" w:fill="FFFFFF"/>
          <w:lang w:val="en-US"/>
        </w:rPr>
        <w:t>životinja</w:t>
      </w:r>
      <w:proofErr w:type="spellEnd"/>
      <w:r w:rsidRPr="009E1E0E">
        <w:rPr>
          <w:rFonts w:ascii="Times New Roman" w:hAnsi="Times New Roman" w:cs="Times New Roman"/>
          <w:sz w:val="24"/>
          <w:szCs w:val="24"/>
          <w:shd w:val="clear" w:color="auto" w:fill="FFFFFF"/>
          <w:lang w:val="en-US"/>
        </w:rPr>
        <w:t xml:space="preserve"> </w:t>
      </w:r>
      <w:proofErr w:type="spellStart"/>
      <w:r w:rsidRPr="009E1E0E">
        <w:rPr>
          <w:rFonts w:ascii="Times New Roman" w:hAnsi="Times New Roman" w:cs="Times New Roman"/>
          <w:sz w:val="24"/>
          <w:szCs w:val="24"/>
          <w:shd w:val="clear" w:color="auto" w:fill="FFFFFF"/>
          <w:lang w:val="en-US"/>
        </w:rPr>
        <w:t>za</w:t>
      </w:r>
      <w:proofErr w:type="spellEnd"/>
      <w:r w:rsidRPr="009E1E0E">
        <w:rPr>
          <w:rFonts w:ascii="Times New Roman" w:hAnsi="Times New Roman" w:cs="Times New Roman"/>
          <w:sz w:val="24"/>
          <w:szCs w:val="24"/>
          <w:shd w:val="clear" w:color="auto" w:fill="FFFFFF"/>
          <w:lang w:val="en-US"/>
        </w:rPr>
        <w:t xml:space="preserve"> 2017. </w:t>
      </w:r>
      <w:proofErr w:type="spellStart"/>
      <w:r w:rsidRPr="009E1E0E">
        <w:rPr>
          <w:rFonts w:ascii="Times New Roman" w:hAnsi="Times New Roman" w:cs="Times New Roman"/>
          <w:sz w:val="24"/>
          <w:szCs w:val="24"/>
          <w:shd w:val="clear" w:color="auto" w:fill="FFFFFF"/>
          <w:lang w:val="en-US"/>
        </w:rPr>
        <w:t>godinu</w:t>
      </w:r>
      <w:proofErr w:type="spellEnd"/>
      <w:r w:rsidRPr="009E1E0E">
        <w:rPr>
          <w:rFonts w:ascii="Times New Roman" w:hAnsi="Times New Roman" w:cs="Times New Roman"/>
          <w:sz w:val="24"/>
          <w:szCs w:val="24"/>
          <w:shd w:val="clear" w:color="auto" w:fill="FFFFFF"/>
          <w:lang w:val="en-US"/>
        </w:rPr>
        <w:t xml:space="preserve">, </w:t>
      </w:r>
      <w:proofErr w:type="spellStart"/>
      <w:r w:rsidRPr="009E1E0E">
        <w:rPr>
          <w:rFonts w:ascii="Times New Roman" w:hAnsi="Times New Roman" w:cs="Times New Roman"/>
          <w:sz w:val="24"/>
          <w:szCs w:val="24"/>
          <w:shd w:val="clear" w:color="auto" w:fill="FFFFFF"/>
          <w:lang w:val="en-US"/>
        </w:rPr>
        <w:t>Republika</w:t>
      </w:r>
      <w:proofErr w:type="spellEnd"/>
      <w:r w:rsidRPr="009E1E0E">
        <w:rPr>
          <w:rFonts w:ascii="Times New Roman" w:hAnsi="Times New Roman" w:cs="Times New Roman"/>
          <w:sz w:val="24"/>
          <w:szCs w:val="24"/>
          <w:shd w:val="clear" w:color="auto" w:fill="FFFFFF"/>
          <w:lang w:val="en-US"/>
        </w:rPr>
        <w:t xml:space="preserve"> </w:t>
      </w:r>
      <w:proofErr w:type="spellStart"/>
      <w:r w:rsidRPr="009E1E0E">
        <w:rPr>
          <w:rFonts w:ascii="Times New Roman" w:hAnsi="Times New Roman" w:cs="Times New Roman"/>
          <w:sz w:val="24"/>
          <w:szCs w:val="24"/>
          <w:shd w:val="clear" w:color="auto" w:fill="FFFFFF"/>
          <w:lang w:val="en-US"/>
        </w:rPr>
        <w:t>Hrvatska</w:t>
      </w:r>
      <w:proofErr w:type="spellEnd"/>
      <w:r w:rsidRPr="009E1E0E">
        <w:rPr>
          <w:rFonts w:ascii="Times New Roman" w:hAnsi="Times New Roman" w:cs="Times New Roman"/>
          <w:sz w:val="24"/>
          <w:szCs w:val="24"/>
          <w:shd w:val="clear" w:color="auto" w:fill="FFFFFF"/>
          <w:lang w:val="en-US"/>
        </w:rPr>
        <w:t xml:space="preserve">, HPA, </w:t>
      </w:r>
      <w:proofErr w:type="spellStart"/>
      <w:r w:rsidRPr="009E1E0E">
        <w:rPr>
          <w:rFonts w:ascii="Times New Roman" w:hAnsi="Times New Roman" w:cs="Times New Roman"/>
          <w:sz w:val="24"/>
          <w:szCs w:val="24"/>
          <w:shd w:val="clear" w:color="auto" w:fill="FFFFFF"/>
          <w:lang w:val="en-US"/>
        </w:rPr>
        <w:t>Križevci</w:t>
      </w:r>
      <w:proofErr w:type="spellEnd"/>
      <w:r w:rsidRPr="009E1E0E">
        <w:rPr>
          <w:rFonts w:ascii="Times New Roman" w:hAnsi="Times New Roman" w:cs="Times New Roman"/>
          <w:sz w:val="24"/>
          <w:szCs w:val="24"/>
          <w:shd w:val="clear" w:color="auto" w:fill="FFFFFF"/>
          <w:lang w:val="en-US"/>
        </w:rPr>
        <w:t xml:space="preserve"> 2018. p. 20. (in Croatian)</w:t>
      </w:r>
      <w:r w:rsidRPr="009E1E0E">
        <w:rPr>
          <w:rFonts w:ascii="Times New Roman" w:hAnsi="Times New Roman" w:cs="Times New Roman"/>
          <w:sz w:val="24"/>
          <w:szCs w:val="24"/>
          <w:lang w:val="en-US"/>
        </w:rPr>
        <w:t xml:space="preserve"> </w:t>
      </w:r>
    </w:p>
    <w:p w14:paraId="47F52499" w14:textId="77777777" w:rsidR="00600E89" w:rsidRPr="009E1E0E" w:rsidRDefault="00600E89" w:rsidP="00600E89">
      <w:pPr>
        <w:numPr>
          <w:ilvl w:val="0"/>
          <w:numId w:val="1"/>
        </w:numPr>
        <w:spacing w:line="360" w:lineRule="auto"/>
        <w:contextualSpacing/>
        <w:jc w:val="both"/>
        <w:rPr>
          <w:rFonts w:ascii="Times New Roman" w:hAnsi="Times New Roman" w:cs="Times New Roman"/>
          <w:sz w:val="24"/>
          <w:szCs w:val="24"/>
          <w:lang w:val="en-US"/>
        </w:rPr>
      </w:pPr>
      <w:r w:rsidRPr="009E1E0E">
        <w:rPr>
          <w:rFonts w:ascii="Times New Roman" w:hAnsi="Times New Roman" w:cs="Times New Roman"/>
          <w:sz w:val="24"/>
          <w:szCs w:val="24"/>
          <w:lang w:val="en-US"/>
        </w:rPr>
        <w:t>SJAASTAD, V. Ø., O. SAND, K. HOVE (2010): Physiology of domestic animals. 2</w:t>
      </w:r>
      <w:r w:rsidRPr="009E1E0E">
        <w:rPr>
          <w:rFonts w:ascii="Times New Roman" w:hAnsi="Times New Roman" w:cs="Times New Roman"/>
          <w:sz w:val="24"/>
          <w:szCs w:val="24"/>
          <w:vertAlign w:val="superscript"/>
          <w:lang w:val="en-US"/>
        </w:rPr>
        <w:t>nd</w:t>
      </w:r>
      <w:r w:rsidRPr="009E1E0E">
        <w:rPr>
          <w:rFonts w:ascii="Times New Roman" w:hAnsi="Times New Roman" w:cs="Times New Roman"/>
          <w:sz w:val="24"/>
          <w:szCs w:val="24"/>
          <w:lang w:val="en-US"/>
        </w:rPr>
        <w:t xml:space="preserve"> ed., Scandinavian Veterinary Press,</w:t>
      </w:r>
      <w:r w:rsidRPr="009E1E0E">
        <w:rPr>
          <w:lang w:val="en-US"/>
        </w:rPr>
        <w:t xml:space="preserve"> </w:t>
      </w:r>
      <w:r w:rsidRPr="009E1E0E">
        <w:rPr>
          <w:rFonts w:ascii="Times New Roman" w:hAnsi="Times New Roman" w:cs="Times New Roman"/>
          <w:sz w:val="24"/>
          <w:szCs w:val="24"/>
          <w:lang w:val="en-US"/>
        </w:rPr>
        <w:t>Oslo, Norway, pp. 309-332.</w:t>
      </w:r>
    </w:p>
    <w:p w14:paraId="2289CFBC" w14:textId="5F24B302" w:rsidR="00600E89" w:rsidRDefault="00600E89" w:rsidP="005406EE">
      <w:pPr>
        <w:numPr>
          <w:ilvl w:val="0"/>
          <w:numId w:val="1"/>
        </w:numPr>
        <w:spacing w:after="0" w:line="360" w:lineRule="auto"/>
        <w:ind w:left="714" w:hanging="357"/>
        <w:contextualSpacing/>
        <w:jc w:val="both"/>
        <w:rPr>
          <w:rFonts w:ascii="Times New Roman" w:hAnsi="Times New Roman" w:cs="Times New Roman"/>
          <w:sz w:val="24"/>
          <w:szCs w:val="24"/>
          <w:lang w:val="en-US"/>
        </w:rPr>
      </w:pPr>
      <w:r w:rsidRPr="009E1E0E">
        <w:rPr>
          <w:rFonts w:ascii="Times New Roman" w:hAnsi="Times New Roman" w:cs="Times New Roman"/>
          <w:sz w:val="24"/>
          <w:szCs w:val="24"/>
          <w:lang w:val="en-US"/>
        </w:rPr>
        <w:t>ŠIMPRAGA, M., T. ŠMUC, K. MATANOVIĆA, L. RADIN, A. SHEK-VUGROVEČKI, I. LJUBIČIĆ, A. VOJTA (2013): Reference intervals for organically raised sheep: Effects of breed, location and season on hematological and biochemical parameters.</w:t>
      </w:r>
      <w:r w:rsidRPr="009E1E0E">
        <w:rPr>
          <w:lang w:val="en-US"/>
        </w:rPr>
        <w:t xml:space="preserve"> </w:t>
      </w:r>
      <w:r w:rsidRPr="009E1E0E">
        <w:rPr>
          <w:rFonts w:ascii="Times New Roman" w:hAnsi="Times New Roman" w:cs="Times New Roman"/>
          <w:sz w:val="24"/>
          <w:szCs w:val="24"/>
          <w:lang w:val="en-US"/>
        </w:rPr>
        <w:t xml:space="preserve">Small </w:t>
      </w:r>
      <w:proofErr w:type="spellStart"/>
      <w:r w:rsidRPr="009E1E0E">
        <w:rPr>
          <w:rFonts w:ascii="Times New Roman" w:hAnsi="Times New Roman" w:cs="Times New Roman"/>
          <w:sz w:val="24"/>
          <w:szCs w:val="24"/>
          <w:lang w:val="en-US"/>
        </w:rPr>
        <w:t>Rumin</w:t>
      </w:r>
      <w:proofErr w:type="spellEnd"/>
      <w:r w:rsidRPr="009E1E0E">
        <w:rPr>
          <w:rFonts w:ascii="Times New Roman" w:hAnsi="Times New Roman" w:cs="Times New Roman"/>
          <w:sz w:val="24"/>
          <w:szCs w:val="24"/>
          <w:lang w:val="en-US"/>
        </w:rPr>
        <w:t>. Res. 112, 1-6.</w:t>
      </w:r>
    </w:p>
    <w:p w14:paraId="1DF43B81" w14:textId="48B51446" w:rsidR="005406EE" w:rsidRPr="005406EE" w:rsidRDefault="005406EE" w:rsidP="005406EE">
      <w:pPr>
        <w:pStyle w:val="ListParagraph"/>
        <w:numPr>
          <w:ilvl w:val="0"/>
          <w:numId w:val="1"/>
        </w:numPr>
        <w:spacing w:after="0" w:line="360" w:lineRule="auto"/>
        <w:ind w:left="714" w:hanging="357"/>
        <w:jc w:val="both"/>
        <w:rPr>
          <w:rFonts w:ascii="Times New Roman" w:hAnsi="Times New Roman" w:cs="Times New Roman"/>
          <w:sz w:val="24"/>
          <w:szCs w:val="24"/>
          <w:lang w:val="en-GB"/>
        </w:rPr>
      </w:pPr>
      <w:r w:rsidRPr="00072A76">
        <w:rPr>
          <w:rFonts w:ascii="Times New Roman" w:hAnsi="Times New Roman" w:cs="Times New Roman"/>
          <w:sz w:val="24"/>
          <w:szCs w:val="24"/>
          <w:lang w:val="en-US"/>
        </w:rPr>
        <w:t>THAMER, I. K. H., O. A. JASSIUM, T. N. DAWOOD (2016): Morphometry and Comparison of blood samples in sheep and goat.</w:t>
      </w:r>
      <w:r w:rsidRPr="00072A76">
        <w:t xml:space="preserve"> </w:t>
      </w:r>
      <w:r w:rsidRPr="00072A76">
        <w:rPr>
          <w:rFonts w:ascii="Times New Roman" w:hAnsi="Times New Roman" w:cs="Times New Roman"/>
          <w:sz w:val="24"/>
          <w:szCs w:val="24"/>
          <w:lang w:val="en-US"/>
        </w:rPr>
        <w:t>Al-Anbar J. Vet. Sci., 9, 37-42.</w:t>
      </w:r>
    </w:p>
    <w:p w14:paraId="1BF32415" w14:textId="5CAF7BE8" w:rsidR="00600E89" w:rsidRPr="009E1E0E" w:rsidRDefault="00B058B3" w:rsidP="005406EE">
      <w:pPr>
        <w:numPr>
          <w:ilvl w:val="0"/>
          <w:numId w:val="1"/>
        </w:numPr>
        <w:spacing w:after="0" w:line="360" w:lineRule="auto"/>
        <w:ind w:left="714" w:hanging="357"/>
        <w:contextualSpacing/>
        <w:jc w:val="both"/>
        <w:rPr>
          <w:rFonts w:ascii="Times New Roman" w:hAnsi="Times New Roman" w:cs="Times New Roman"/>
          <w:sz w:val="24"/>
          <w:szCs w:val="24"/>
          <w:lang w:val="en-US"/>
        </w:rPr>
      </w:pPr>
      <w:r w:rsidRPr="009E1E0E">
        <w:rPr>
          <w:rFonts w:ascii="Times New Roman" w:hAnsi="Times New Roman" w:cs="Times New Roman"/>
          <w:sz w:val="24"/>
          <w:szCs w:val="24"/>
          <w:lang w:val="en-US"/>
        </w:rPr>
        <w:t xml:space="preserve">THRALL, M. A. (2012): Hematology of Common Domestic Species. In: </w:t>
      </w:r>
      <w:r w:rsidR="00600E89" w:rsidRPr="009E1E0E">
        <w:rPr>
          <w:rFonts w:ascii="Times New Roman" w:hAnsi="Times New Roman" w:cs="Times New Roman"/>
          <w:sz w:val="24"/>
          <w:szCs w:val="24"/>
          <w:lang w:val="en-US"/>
        </w:rPr>
        <w:t>(2012): Veterinary hematology and clinical chemistry. 2</w:t>
      </w:r>
      <w:r w:rsidR="00600E89" w:rsidRPr="009E1E0E">
        <w:rPr>
          <w:rFonts w:ascii="Times New Roman" w:hAnsi="Times New Roman" w:cs="Times New Roman"/>
          <w:sz w:val="24"/>
          <w:szCs w:val="24"/>
          <w:vertAlign w:val="superscript"/>
          <w:lang w:val="en-US"/>
        </w:rPr>
        <w:t>nd</w:t>
      </w:r>
      <w:r w:rsidR="00600E89" w:rsidRPr="009E1E0E">
        <w:rPr>
          <w:rFonts w:ascii="Times New Roman" w:hAnsi="Times New Roman" w:cs="Times New Roman"/>
          <w:sz w:val="24"/>
          <w:szCs w:val="24"/>
          <w:lang w:val="en-US"/>
        </w:rPr>
        <w:t xml:space="preserve"> ed.,</w:t>
      </w:r>
      <w:r w:rsidR="00600E89" w:rsidRPr="009E1E0E">
        <w:rPr>
          <w:lang w:val="en-US"/>
        </w:rPr>
        <w:t xml:space="preserve"> </w:t>
      </w:r>
      <w:r w:rsidRPr="009E1E0E">
        <w:rPr>
          <w:lang w:val="en-US"/>
        </w:rPr>
        <w:t>(</w:t>
      </w:r>
      <w:r w:rsidRPr="009E1E0E">
        <w:rPr>
          <w:rFonts w:ascii="Times New Roman" w:hAnsi="Times New Roman" w:cs="Times New Roman"/>
          <w:sz w:val="24"/>
          <w:szCs w:val="24"/>
          <w:lang w:val="en-US"/>
        </w:rPr>
        <w:t xml:space="preserve">Thrall, M. A., G. Weiser, R. Allison, T. Campbell, Eds.) </w:t>
      </w:r>
      <w:r w:rsidR="00600E89" w:rsidRPr="009E1E0E">
        <w:rPr>
          <w:rFonts w:ascii="Times New Roman" w:hAnsi="Times New Roman" w:cs="Times New Roman"/>
          <w:sz w:val="24"/>
          <w:szCs w:val="24"/>
          <w:lang w:val="en-US"/>
        </w:rPr>
        <w:t>Willey Blackwell, Ames, USA</w:t>
      </w:r>
      <w:r w:rsidRPr="009E1E0E">
        <w:rPr>
          <w:rFonts w:ascii="Times New Roman" w:hAnsi="Times New Roman" w:cs="Times New Roman"/>
          <w:sz w:val="24"/>
          <w:szCs w:val="24"/>
          <w:lang w:val="en-US"/>
        </w:rPr>
        <w:t>. Pp. 61-117.</w:t>
      </w:r>
    </w:p>
    <w:p w14:paraId="53315284" w14:textId="49DB49F6" w:rsidR="00EC0726" w:rsidRPr="009E1E0E" w:rsidRDefault="00EC0726" w:rsidP="00EC0726">
      <w:pPr>
        <w:numPr>
          <w:ilvl w:val="0"/>
          <w:numId w:val="1"/>
        </w:numPr>
        <w:spacing w:line="360" w:lineRule="auto"/>
        <w:contextualSpacing/>
        <w:jc w:val="both"/>
        <w:rPr>
          <w:rFonts w:ascii="Times New Roman" w:hAnsi="Times New Roman" w:cs="Times New Roman"/>
          <w:sz w:val="24"/>
          <w:szCs w:val="24"/>
          <w:lang w:val="en-US"/>
        </w:rPr>
      </w:pPr>
      <w:r w:rsidRPr="009E1E0E">
        <w:rPr>
          <w:rFonts w:ascii="Times New Roman" w:hAnsi="Times New Roman" w:cs="Times New Roman"/>
          <w:sz w:val="24"/>
          <w:szCs w:val="24"/>
          <w:lang w:val="en-US"/>
        </w:rPr>
        <w:t xml:space="preserve">TVEDTEN, H. (2010): Laboratory and clinical diagnosis of anemia. In: </w:t>
      </w:r>
      <w:proofErr w:type="spellStart"/>
      <w:r w:rsidRPr="009E1E0E">
        <w:rPr>
          <w:rFonts w:ascii="Times New Roman" w:hAnsi="Times New Roman" w:cs="Times New Roman"/>
          <w:sz w:val="24"/>
          <w:szCs w:val="24"/>
          <w:lang w:val="en-US"/>
        </w:rPr>
        <w:t>Schalm’s</w:t>
      </w:r>
      <w:proofErr w:type="spellEnd"/>
      <w:r w:rsidRPr="009E1E0E">
        <w:rPr>
          <w:rFonts w:ascii="Times New Roman" w:hAnsi="Times New Roman" w:cs="Times New Roman"/>
          <w:sz w:val="24"/>
          <w:szCs w:val="24"/>
          <w:lang w:val="en-US"/>
        </w:rPr>
        <w:t xml:space="preserve"> veterinary hematology. 6</w:t>
      </w:r>
      <w:r w:rsidRPr="009E1E0E">
        <w:rPr>
          <w:rFonts w:ascii="Times New Roman" w:hAnsi="Times New Roman" w:cs="Times New Roman"/>
          <w:sz w:val="24"/>
          <w:szCs w:val="24"/>
          <w:vertAlign w:val="superscript"/>
          <w:lang w:val="en-US"/>
        </w:rPr>
        <w:t>th</w:t>
      </w:r>
      <w:r w:rsidRPr="009E1E0E">
        <w:rPr>
          <w:rFonts w:ascii="Times New Roman" w:hAnsi="Times New Roman" w:cs="Times New Roman"/>
          <w:sz w:val="24"/>
          <w:szCs w:val="24"/>
          <w:lang w:val="en-US"/>
        </w:rPr>
        <w:t xml:space="preserve"> ed (Weiss, D. J., K. J. </w:t>
      </w:r>
      <w:proofErr w:type="spellStart"/>
      <w:r w:rsidRPr="009E1E0E">
        <w:rPr>
          <w:rFonts w:ascii="Times New Roman" w:hAnsi="Times New Roman" w:cs="Times New Roman"/>
          <w:sz w:val="24"/>
          <w:szCs w:val="24"/>
          <w:lang w:val="en-US"/>
        </w:rPr>
        <w:t>Wardrop</w:t>
      </w:r>
      <w:proofErr w:type="spellEnd"/>
      <w:r w:rsidRPr="009E1E0E">
        <w:rPr>
          <w:rFonts w:ascii="Times New Roman" w:hAnsi="Times New Roman" w:cs="Times New Roman"/>
          <w:sz w:val="24"/>
          <w:szCs w:val="24"/>
          <w:lang w:val="en-US"/>
        </w:rPr>
        <w:t>, Eds.), Willey Blackwell, Ames, USA. Pp. 152-161.</w:t>
      </w:r>
    </w:p>
    <w:p w14:paraId="59BC09BA" w14:textId="77777777" w:rsidR="00600E89" w:rsidRPr="009E1E0E" w:rsidRDefault="00600E89" w:rsidP="00600E89">
      <w:pPr>
        <w:numPr>
          <w:ilvl w:val="0"/>
          <w:numId w:val="1"/>
        </w:numPr>
        <w:spacing w:line="360" w:lineRule="auto"/>
        <w:contextualSpacing/>
        <w:jc w:val="both"/>
        <w:rPr>
          <w:rFonts w:ascii="Times New Roman" w:hAnsi="Times New Roman" w:cs="Times New Roman"/>
          <w:sz w:val="24"/>
          <w:szCs w:val="24"/>
          <w:shd w:val="clear" w:color="auto" w:fill="FFFFFF"/>
          <w:lang w:val="en-US"/>
        </w:rPr>
      </w:pPr>
      <w:r w:rsidRPr="009E1E0E">
        <w:rPr>
          <w:rFonts w:ascii="Times New Roman" w:hAnsi="Times New Roman" w:cs="Times New Roman"/>
          <w:sz w:val="24"/>
          <w:szCs w:val="24"/>
          <w:shd w:val="clear" w:color="auto" w:fill="FFFFFF"/>
          <w:lang w:val="en-US"/>
        </w:rPr>
        <w:t xml:space="preserve">UREMOVIĆ, Z., M. UREMOVIĆ, V. PAVIĆ, B. MIOČ, S. MUŽIC, Z. JANJEČIĆ (2002): </w:t>
      </w:r>
      <w:proofErr w:type="spellStart"/>
      <w:r w:rsidRPr="009E1E0E">
        <w:rPr>
          <w:rFonts w:ascii="Times New Roman" w:hAnsi="Times New Roman" w:cs="Times New Roman"/>
          <w:sz w:val="24"/>
          <w:szCs w:val="24"/>
          <w:shd w:val="clear" w:color="auto" w:fill="FFFFFF"/>
          <w:lang w:val="en-US"/>
        </w:rPr>
        <w:t>Stočarstvo</w:t>
      </w:r>
      <w:proofErr w:type="spellEnd"/>
      <w:r w:rsidRPr="009E1E0E">
        <w:rPr>
          <w:rFonts w:ascii="Times New Roman" w:hAnsi="Times New Roman" w:cs="Times New Roman"/>
          <w:sz w:val="24"/>
          <w:szCs w:val="24"/>
          <w:shd w:val="clear" w:color="auto" w:fill="FFFFFF"/>
          <w:lang w:val="en-US"/>
        </w:rPr>
        <w:t xml:space="preserve">, </w:t>
      </w:r>
      <w:proofErr w:type="spellStart"/>
      <w:r w:rsidRPr="009E1E0E">
        <w:rPr>
          <w:rFonts w:ascii="Times New Roman" w:hAnsi="Times New Roman" w:cs="Times New Roman"/>
          <w:sz w:val="24"/>
          <w:szCs w:val="24"/>
          <w:shd w:val="clear" w:color="auto" w:fill="FFFFFF"/>
          <w:lang w:val="en-US"/>
        </w:rPr>
        <w:t>Agronomski</w:t>
      </w:r>
      <w:proofErr w:type="spellEnd"/>
      <w:r w:rsidRPr="009E1E0E">
        <w:rPr>
          <w:rFonts w:ascii="Times New Roman" w:hAnsi="Times New Roman" w:cs="Times New Roman"/>
          <w:sz w:val="24"/>
          <w:szCs w:val="24"/>
          <w:shd w:val="clear" w:color="auto" w:fill="FFFFFF"/>
          <w:lang w:val="en-US"/>
        </w:rPr>
        <w:t xml:space="preserve"> </w:t>
      </w:r>
      <w:proofErr w:type="spellStart"/>
      <w:r w:rsidRPr="009E1E0E">
        <w:rPr>
          <w:rFonts w:ascii="Times New Roman" w:hAnsi="Times New Roman" w:cs="Times New Roman"/>
          <w:sz w:val="24"/>
          <w:szCs w:val="24"/>
          <w:shd w:val="clear" w:color="auto" w:fill="FFFFFF"/>
          <w:lang w:val="en-US"/>
        </w:rPr>
        <w:t>fakultet</w:t>
      </w:r>
      <w:proofErr w:type="spellEnd"/>
      <w:r w:rsidRPr="009E1E0E">
        <w:rPr>
          <w:rFonts w:ascii="Times New Roman" w:hAnsi="Times New Roman" w:cs="Times New Roman"/>
          <w:sz w:val="24"/>
          <w:szCs w:val="24"/>
          <w:shd w:val="clear" w:color="auto" w:fill="FFFFFF"/>
          <w:lang w:val="en-US"/>
        </w:rPr>
        <w:t>. Zagreb. Pp. 359-401. (in Croatian)</w:t>
      </w:r>
    </w:p>
    <w:p w14:paraId="1DCE0515" w14:textId="77777777" w:rsidR="00600E89" w:rsidRPr="009E1E0E" w:rsidRDefault="00600E89" w:rsidP="00600E89">
      <w:pPr>
        <w:numPr>
          <w:ilvl w:val="0"/>
          <w:numId w:val="1"/>
        </w:numPr>
        <w:spacing w:line="360" w:lineRule="auto"/>
        <w:contextualSpacing/>
        <w:jc w:val="both"/>
        <w:rPr>
          <w:rFonts w:ascii="Times New Roman" w:hAnsi="Times New Roman" w:cs="Times New Roman"/>
          <w:sz w:val="24"/>
          <w:szCs w:val="24"/>
          <w:lang w:val="en-US"/>
        </w:rPr>
      </w:pPr>
      <w:r w:rsidRPr="009E1E0E">
        <w:rPr>
          <w:rFonts w:ascii="Times New Roman" w:hAnsi="Times New Roman" w:cs="Times New Roman"/>
          <w:sz w:val="24"/>
          <w:szCs w:val="24"/>
          <w:lang w:val="en-US"/>
        </w:rPr>
        <w:t>VAN OSS, C. J. (1982): Shape of ageing erythrocytes. Biorheology 19, 725.</w:t>
      </w:r>
    </w:p>
    <w:p w14:paraId="03A5A84F" w14:textId="77777777" w:rsidR="00600E89" w:rsidRPr="009E1E0E" w:rsidRDefault="00600E89" w:rsidP="00600E89">
      <w:pPr>
        <w:numPr>
          <w:ilvl w:val="0"/>
          <w:numId w:val="1"/>
        </w:numPr>
        <w:spacing w:line="360" w:lineRule="auto"/>
        <w:contextualSpacing/>
        <w:jc w:val="both"/>
        <w:rPr>
          <w:rFonts w:ascii="Times New Roman" w:hAnsi="Times New Roman" w:cs="Times New Roman"/>
          <w:sz w:val="24"/>
          <w:szCs w:val="24"/>
          <w:lang w:val="en-US"/>
        </w:rPr>
      </w:pPr>
      <w:r w:rsidRPr="009E1E0E">
        <w:rPr>
          <w:rFonts w:ascii="Times New Roman" w:hAnsi="Times New Roman" w:cs="Times New Roman"/>
          <w:sz w:val="24"/>
          <w:szCs w:val="24"/>
          <w:shd w:val="clear" w:color="auto" w:fill="FFFFFF"/>
          <w:lang w:val="en-US"/>
        </w:rPr>
        <w:t xml:space="preserve">VINCE, S., M. PLATIŠA, J. GRIZELJ, B. ŠPOLJARIĆ, D. ĐURIČIĆ, F. SAMARTZI, H. VALPOTIĆ, V. BERTA, N. ROŠIĆ, B. STOJANOV, M. SAMARDŽIJA (2017): Determination of physiological particularities of the sexual cycle and breeding season of </w:t>
      </w:r>
      <w:proofErr w:type="spellStart"/>
      <w:r w:rsidRPr="009E1E0E">
        <w:rPr>
          <w:rFonts w:ascii="Times New Roman" w:hAnsi="Times New Roman" w:cs="Times New Roman"/>
          <w:sz w:val="24"/>
          <w:szCs w:val="24"/>
          <w:shd w:val="clear" w:color="auto" w:fill="FFFFFF"/>
          <w:lang w:val="en-US"/>
        </w:rPr>
        <w:t>Pramenka</w:t>
      </w:r>
      <w:proofErr w:type="spellEnd"/>
      <w:r w:rsidRPr="009E1E0E">
        <w:rPr>
          <w:rFonts w:ascii="Times New Roman" w:hAnsi="Times New Roman" w:cs="Times New Roman"/>
          <w:sz w:val="24"/>
          <w:szCs w:val="24"/>
          <w:shd w:val="clear" w:color="auto" w:fill="FFFFFF"/>
          <w:lang w:val="en-US"/>
        </w:rPr>
        <w:t xml:space="preserve"> breed. Vet </w:t>
      </w:r>
      <w:proofErr w:type="spellStart"/>
      <w:r w:rsidRPr="009E1E0E">
        <w:rPr>
          <w:rFonts w:ascii="Times New Roman" w:hAnsi="Times New Roman" w:cs="Times New Roman"/>
          <w:sz w:val="24"/>
          <w:szCs w:val="24"/>
          <w:shd w:val="clear" w:color="auto" w:fill="FFFFFF"/>
          <w:lang w:val="en-US"/>
        </w:rPr>
        <w:t>stn.</w:t>
      </w:r>
      <w:proofErr w:type="spellEnd"/>
      <w:r w:rsidRPr="009E1E0E">
        <w:rPr>
          <w:rFonts w:ascii="Times New Roman" w:hAnsi="Times New Roman" w:cs="Times New Roman"/>
          <w:sz w:val="24"/>
          <w:szCs w:val="24"/>
          <w:shd w:val="clear" w:color="auto" w:fill="FFFFFF"/>
          <w:lang w:val="en-US"/>
        </w:rPr>
        <w:t xml:space="preserve"> 48, 13-24. (in Croatian)</w:t>
      </w:r>
    </w:p>
    <w:p w14:paraId="1C081DB3" w14:textId="77777777" w:rsidR="00600E89" w:rsidRPr="009E1E0E" w:rsidRDefault="00600E89" w:rsidP="00600E89">
      <w:pPr>
        <w:numPr>
          <w:ilvl w:val="0"/>
          <w:numId w:val="1"/>
        </w:numPr>
        <w:spacing w:line="360" w:lineRule="auto"/>
        <w:contextualSpacing/>
        <w:jc w:val="both"/>
        <w:rPr>
          <w:rFonts w:ascii="Times New Roman" w:hAnsi="Times New Roman" w:cs="Times New Roman"/>
          <w:sz w:val="24"/>
          <w:szCs w:val="24"/>
          <w:lang w:val="en-US"/>
        </w:rPr>
      </w:pPr>
      <w:r w:rsidRPr="009E1E0E">
        <w:rPr>
          <w:rFonts w:ascii="Times New Roman" w:hAnsi="Times New Roman" w:cs="Times New Roman"/>
          <w:sz w:val="24"/>
          <w:szCs w:val="24"/>
          <w:lang w:val="en-US"/>
        </w:rPr>
        <w:t>ZAETS, S. B., T. L. BEREZINA, C. MORGAN, M. KAMIYAMA, Z. SPOLARICS, D. Z. XU, E. A. DEITCH, G. W. MACHIEDO (2003): Effect of trauma-hemorrhagic shock on red blood cell deformability and shape.</w:t>
      </w:r>
      <w:r w:rsidRPr="009E1E0E">
        <w:rPr>
          <w:lang w:val="en-US"/>
        </w:rPr>
        <w:t xml:space="preserve"> </w:t>
      </w:r>
      <w:r w:rsidRPr="009E1E0E">
        <w:rPr>
          <w:rFonts w:ascii="Times New Roman" w:hAnsi="Times New Roman" w:cs="Times New Roman"/>
          <w:sz w:val="24"/>
          <w:szCs w:val="24"/>
          <w:lang w:val="en-US"/>
        </w:rPr>
        <w:t>Shock. 19, 268-73.</w:t>
      </w:r>
    </w:p>
    <w:p w14:paraId="7BD0DAE2" w14:textId="77777777" w:rsidR="00600E89" w:rsidRPr="009E1E0E" w:rsidRDefault="00600E89" w:rsidP="00600E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US"/>
        </w:rPr>
      </w:pPr>
    </w:p>
    <w:p w14:paraId="1669FE53" w14:textId="77777777" w:rsidR="00600E89" w:rsidRPr="009E1E0E" w:rsidRDefault="00600E89" w:rsidP="00600E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US"/>
        </w:rPr>
      </w:pPr>
    </w:p>
    <w:p w14:paraId="7B4E711E" w14:textId="77777777" w:rsidR="00600E89" w:rsidRPr="009E1E0E" w:rsidRDefault="00600E89" w:rsidP="00600E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US"/>
        </w:rPr>
      </w:pPr>
    </w:p>
    <w:p w14:paraId="0B568A3B" w14:textId="77777777" w:rsidR="00600E89" w:rsidRPr="009E1E0E" w:rsidRDefault="00600E89" w:rsidP="00600E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US"/>
        </w:rPr>
      </w:pPr>
    </w:p>
    <w:p w14:paraId="1201B681" w14:textId="77777777" w:rsidR="00600E89" w:rsidRPr="009E1E0E" w:rsidRDefault="00600E89" w:rsidP="00600E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US"/>
        </w:rPr>
      </w:pPr>
    </w:p>
    <w:p w14:paraId="66C327C3" w14:textId="77777777" w:rsidR="00600E89" w:rsidRPr="009E1E0E" w:rsidRDefault="00600E89" w:rsidP="00600E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US"/>
        </w:rPr>
      </w:pPr>
    </w:p>
    <w:p w14:paraId="67D946D1" w14:textId="77777777" w:rsidR="00600E89" w:rsidRPr="009E1E0E" w:rsidRDefault="00600E89" w:rsidP="00600E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US"/>
        </w:rPr>
      </w:pPr>
    </w:p>
    <w:p w14:paraId="157EBE1C" w14:textId="77777777" w:rsidR="00600E89" w:rsidRPr="009E1E0E" w:rsidRDefault="00600E89" w:rsidP="00600E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US"/>
        </w:rPr>
      </w:pPr>
    </w:p>
    <w:bookmarkEnd w:id="2"/>
    <w:p w14:paraId="428FEE38" w14:textId="46DBBF80" w:rsidR="00383F66" w:rsidRPr="00EB0952" w:rsidRDefault="00EB0952" w:rsidP="00383F6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ab/>
      </w:r>
      <w:r w:rsidR="00ED110C" w:rsidRPr="00EB0952">
        <w:rPr>
          <w:rFonts w:ascii="Times New Roman" w:hAnsi="Times New Roman" w:cs="Times New Roman"/>
          <w:b/>
          <w:sz w:val="24"/>
          <w:szCs w:val="24"/>
          <w:lang w:val="en-US"/>
        </w:rPr>
        <w:t xml:space="preserve">9. </w:t>
      </w:r>
      <w:r w:rsidR="00600E89" w:rsidRPr="00EB0952">
        <w:rPr>
          <w:rFonts w:ascii="Times New Roman" w:hAnsi="Times New Roman" w:cs="Times New Roman"/>
          <w:b/>
          <w:sz w:val="24"/>
          <w:szCs w:val="24"/>
          <w:lang w:val="en-US"/>
        </w:rPr>
        <w:t>SAŽETAK NA HRVATSKOM</w:t>
      </w:r>
    </w:p>
    <w:p w14:paraId="6A52E7BA" w14:textId="65292189" w:rsidR="005F779B" w:rsidRPr="00701114" w:rsidRDefault="005F779B" w:rsidP="00383F66">
      <w:pPr>
        <w:jc w:val="both"/>
        <w:rPr>
          <w:rFonts w:ascii="Times New Roman" w:hAnsi="Times New Roman" w:cs="Times New Roman"/>
          <w:sz w:val="24"/>
          <w:lang w:val="it-IT"/>
        </w:rPr>
      </w:pPr>
      <w:r w:rsidRPr="00701114">
        <w:rPr>
          <w:rFonts w:ascii="Times New Roman" w:hAnsi="Times New Roman" w:cs="Times New Roman"/>
          <w:sz w:val="24"/>
          <w:lang w:val="it-IT"/>
        </w:rPr>
        <w:t>Ingo Ralph Albin Lobpreis: Morfometrijske osobitosti eritrocita ovaca pasmine lička pramenka</w:t>
      </w:r>
    </w:p>
    <w:p w14:paraId="162E03A3" w14:textId="4CF7D4EF" w:rsidR="005C1F20" w:rsidRPr="00387317" w:rsidRDefault="005C1F20" w:rsidP="005C1F20">
      <w:pPr>
        <w:spacing w:line="360" w:lineRule="auto"/>
        <w:jc w:val="both"/>
        <w:rPr>
          <w:rFonts w:ascii="Times New Roman" w:hAnsi="Times New Roman" w:cs="Times New Roman"/>
          <w:sz w:val="24"/>
          <w:szCs w:val="24"/>
        </w:rPr>
      </w:pPr>
      <w:r>
        <w:rPr>
          <w:rFonts w:ascii="Times New Roman" w:hAnsi="Times New Roman" w:cs="Times New Roman"/>
          <w:sz w:val="24"/>
          <w:szCs w:val="24"/>
        </w:rPr>
        <w:tab/>
        <w:t>Utvrđivanje vrijednosti</w:t>
      </w:r>
      <w:r w:rsidRPr="00387317">
        <w:rPr>
          <w:rFonts w:ascii="Times New Roman" w:hAnsi="Times New Roman" w:cs="Times New Roman"/>
          <w:sz w:val="24"/>
          <w:szCs w:val="24"/>
        </w:rPr>
        <w:t xml:space="preserve"> </w:t>
      </w:r>
      <w:r>
        <w:rPr>
          <w:rFonts w:ascii="Times New Roman" w:hAnsi="Times New Roman" w:cs="Times New Roman"/>
          <w:sz w:val="24"/>
          <w:szCs w:val="24"/>
        </w:rPr>
        <w:t>hematoloških pokazatelja</w:t>
      </w:r>
      <w:r w:rsidRPr="00387317">
        <w:rPr>
          <w:rFonts w:ascii="Times New Roman" w:hAnsi="Times New Roman" w:cs="Times New Roman"/>
          <w:sz w:val="24"/>
          <w:szCs w:val="24"/>
        </w:rPr>
        <w:t xml:space="preserve"> važan su </w:t>
      </w:r>
      <w:r>
        <w:rPr>
          <w:rFonts w:ascii="Times New Roman" w:hAnsi="Times New Roman" w:cs="Times New Roman"/>
          <w:sz w:val="24"/>
          <w:szCs w:val="24"/>
        </w:rPr>
        <w:t>odraz</w:t>
      </w:r>
      <w:r w:rsidRPr="00387317">
        <w:rPr>
          <w:rFonts w:ascii="Times New Roman" w:hAnsi="Times New Roman" w:cs="Times New Roman"/>
          <w:sz w:val="24"/>
          <w:szCs w:val="24"/>
        </w:rPr>
        <w:t xml:space="preserve"> zdravstvenog stanja životinja. Morfometrijske analize eritrocita, </w:t>
      </w:r>
      <w:r>
        <w:rPr>
          <w:rFonts w:ascii="Times New Roman" w:hAnsi="Times New Roman" w:cs="Times New Roman"/>
          <w:sz w:val="24"/>
          <w:szCs w:val="24"/>
        </w:rPr>
        <w:t>utvrđene</w:t>
      </w:r>
      <w:r w:rsidRPr="00387317">
        <w:rPr>
          <w:rFonts w:ascii="Times New Roman" w:hAnsi="Times New Roman" w:cs="Times New Roman"/>
          <w:sz w:val="24"/>
          <w:szCs w:val="24"/>
        </w:rPr>
        <w:t xml:space="preserve"> pomoću sofisticiranih i naprednih računalnih programa su točnije i preciznije od konvencionalnih, mikroskopskih analiza. Automatizirana metodologija </w:t>
      </w:r>
      <w:r>
        <w:rPr>
          <w:rFonts w:ascii="Times New Roman" w:hAnsi="Times New Roman" w:cs="Times New Roman"/>
          <w:sz w:val="24"/>
          <w:szCs w:val="24"/>
        </w:rPr>
        <w:t xml:space="preserve">morfometrijske </w:t>
      </w:r>
      <w:r w:rsidRPr="00387317">
        <w:rPr>
          <w:rFonts w:ascii="Times New Roman" w:hAnsi="Times New Roman" w:cs="Times New Roman"/>
          <w:sz w:val="24"/>
          <w:szCs w:val="24"/>
        </w:rPr>
        <w:t xml:space="preserve">analize oblika eritrocita </w:t>
      </w:r>
      <w:r>
        <w:rPr>
          <w:rFonts w:ascii="Times New Roman" w:hAnsi="Times New Roman" w:cs="Times New Roman"/>
          <w:sz w:val="24"/>
          <w:szCs w:val="24"/>
        </w:rPr>
        <w:t>omogućuje precizniju mogućnost mjerenja</w:t>
      </w:r>
      <w:r w:rsidRPr="00387317">
        <w:rPr>
          <w:rFonts w:ascii="Times New Roman" w:hAnsi="Times New Roman" w:cs="Times New Roman"/>
          <w:sz w:val="24"/>
          <w:szCs w:val="24"/>
        </w:rPr>
        <w:t xml:space="preserve"> </w:t>
      </w:r>
      <w:r>
        <w:rPr>
          <w:rFonts w:ascii="Times New Roman" w:hAnsi="Times New Roman" w:cs="Times New Roman"/>
          <w:sz w:val="24"/>
          <w:szCs w:val="24"/>
        </w:rPr>
        <w:t xml:space="preserve">te </w:t>
      </w:r>
      <w:r w:rsidRPr="00387317">
        <w:rPr>
          <w:rFonts w:ascii="Times New Roman" w:hAnsi="Times New Roman" w:cs="Times New Roman"/>
          <w:sz w:val="24"/>
          <w:szCs w:val="24"/>
        </w:rPr>
        <w:t xml:space="preserve">ubrzava </w:t>
      </w:r>
      <w:r>
        <w:rPr>
          <w:rFonts w:ascii="Times New Roman" w:hAnsi="Times New Roman" w:cs="Times New Roman"/>
          <w:sz w:val="24"/>
          <w:szCs w:val="24"/>
        </w:rPr>
        <w:t xml:space="preserve">postupak </w:t>
      </w:r>
      <w:r w:rsidRPr="00387317">
        <w:rPr>
          <w:rFonts w:ascii="Times New Roman" w:hAnsi="Times New Roman" w:cs="Times New Roman"/>
          <w:sz w:val="24"/>
          <w:szCs w:val="24"/>
        </w:rPr>
        <w:t>mjerenja. Do sada još nisu istraživan</w:t>
      </w:r>
      <w:r>
        <w:rPr>
          <w:rFonts w:ascii="Times New Roman" w:hAnsi="Times New Roman" w:cs="Times New Roman"/>
          <w:sz w:val="24"/>
          <w:szCs w:val="24"/>
        </w:rPr>
        <w:t>e</w:t>
      </w:r>
      <w:r w:rsidRPr="00387317">
        <w:rPr>
          <w:rFonts w:ascii="Times New Roman" w:hAnsi="Times New Roman" w:cs="Times New Roman"/>
          <w:sz w:val="24"/>
          <w:szCs w:val="24"/>
        </w:rPr>
        <w:t xml:space="preserve"> morfometrijsk</w:t>
      </w:r>
      <w:r>
        <w:rPr>
          <w:rFonts w:ascii="Times New Roman" w:hAnsi="Times New Roman" w:cs="Times New Roman"/>
          <w:sz w:val="24"/>
          <w:szCs w:val="24"/>
        </w:rPr>
        <w:t>e</w:t>
      </w:r>
      <w:r w:rsidRPr="00387317">
        <w:rPr>
          <w:rFonts w:ascii="Times New Roman" w:hAnsi="Times New Roman" w:cs="Times New Roman"/>
          <w:sz w:val="24"/>
          <w:szCs w:val="24"/>
        </w:rPr>
        <w:t xml:space="preserve"> </w:t>
      </w:r>
      <w:r>
        <w:rPr>
          <w:rFonts w:ascii="Times New Roman" w:hAnsi="Times New Roman" w:cs="Times New Roman"/>
          <w:sz w:val="24"/>
          <w:szCs w:val="24"/>
        </w:rPr>
        <w:t>osobitosti</w:t>
      </w:r>
      <w:r w:rsidRPr="00387317">
        <w:rPr>
          <w:rFonts w:ascii="Times New Roman" w:hAnsi="Times New Roman" w:cs="Times New Roman"/>
          <w:sz w:val="24"/>
          <w:szCs w:val="24"/>
        </w:rPr>
        <w:t xml:space="preserve"> veličine i oblika eritrocita ovaca pasmine lička pram</w:t>
      </w:r>
      <w:r>
        <w:rPr>
          <w:rFonts w:ascii="Times New Roman" w:hAnsi="Times New Roman" w:cs="Times New Roman"/>
          <w:sz w:val="24"/>
          <w:szCs w:val="24"/>
        </w:rPr>
        <w:t>e</w:t>
      </w:r>
      <w:r w:rsidRPr="00387317">
        <w:rPr>
          <w:rFonts w:ascii="Times New Roman" w:hAnsi="Times New Roman" w:cs="Times New Roman"/>
          <w:sz w:val="24"/>
          <w:szCs w:val="24"/>
        </w:rPr>
        <w:t xml:space="preserve">nka, dok je kod ovaca općenito određivano svega nekoliko morfometrijskih </w:t>
      </w:r>
      <w:r>
        <w:rPr>
          <w:rFonts w:ascii="Times New Roman" w:hAnsi="Times New Roman" w:cs="Times New Roman"/>
          <w:sz w:val="24"/>
          <w:szCs w:val="24"/>
        </w:rPr>
        <w:t>pokazatelja</w:t>
      </w:r>
      <w:r w:rsidRPr="00387317">
        <w:rPr>
          <w:rFonts w:ascii="Times New Roman" w:hAnsi="Times New Roman" w:cs="Times New Roman"/>
          <w:sz w:val="24"/>
          <w:szCs w:val="24"/>
        </w:rPr>
        <w:t xml:space="preserve"> veličine eritrocita. Također, prema dostupnim podacima, ne postoje </w:t>
      </w:r>
      <w:r>
        <w:rPr>
          <w:rFonts w:ascii="Times New Roman" w:hAnsi="Times New Roman" w:cs="Times New Roman"/>
          <w:sz w:val="24"/>
          <w:szCs w:val="24"/>
        </w:rPr>
        <w:t>istraživanja koja su utvrdila</w:t>
      </w:r>
      <w:r w:rsidRPr="00387317">
        <w:rPr>
          <w:rFonts w:ascii="Times New Roman" w:hAnsi="Times New Roman" w:cs="Times New Roman"/>
          <w:sz w:val="24"/>
          <w:szCs w:val="24"/>
        </w:rPr>
        <w:t xml:space="preserve"> subpopulacij</w:t>
      </w:r>
      <w:r>
        <w:rPr>
          <w:rFonts w:ascii="Times New Roman" w:hAnsi="Times New Roman" w:cs="Times New Roman"/>
          <w:sz w:val="24"/>
          <w:szCs w:val="24"/>
        </w:rPr>
        <w:t>e</w:t>
      </w:r>
      <w:r w:rsidRPr="00387317">
        <w:rPr>
          <w:rFonts w:ascii="Times New Roman" w:hAnsi="Times New Roman" w:cs="Times New Roman"/>
          <w:sz w:val="24"/>
          <w:szCs w:val="24"/>
        </w:rPr>
        <w:t xml:space="preserve"> eritrocita </w:t>
      </w:r>
      <w:r w:rsidRPr="00D20F19">
        <w:rPr>
          <w:rFonts w:ascii="Times New Roman" w:hAnsi="Times New Roman" w:cs="Times New Roman"/>
          <w:sz w:val="24"/>
          <w:szCs w:val="24"/>
        </w:rPr>
        <w:t xml:space="preserve">temeljem </w:t>
      </w:r>
      <w:r w:rsidRPr="00387317">
        <w:rPr>
          <w:rFonts w:ascii="Times New Roman" w:hAnsi="Times New Roman" w:cs="Times New Roman"/>
          <w:sz w:val="24"/>
          <w:szCs w:val="24"/>
        </w:rPr>
        <w:t>mofrometrijski</w:t>
      </w:r>
      <w:r w:rsidRPr="00525FFB">
        <w:rPr>
          <w:rFonts w:ascii="Times New Roman" w:hAnsi="Times New Roman" w:cs="Times New Roman"/>
          <w:sz w:val="24"/>
          <w:szCs w:val="24"/>
        </w:rPr>
        <w:t>h</w:t>
      </w:r>
      <w:r w:rsidRPr="00387317">
        <w:rPr>
          <w:rFonts w:ascii="Times New Roman" w:hAnsi="Times New Roman" w:cs="Times New Roman"/>
          <w:sz w:val="24"/>
          <w:szCs w:val="24"/>
        </w:rPr>
        <w:t xml:space="preserve"> </w:t>
      </w:r>
      <w:r>
        <w:rPr>
          <w:rFonts w:ascii="Times New Roman" w:hAnsi="Times New Roman" w:cs="Times New Roman"/>
          <w:sz w:val="24"/>
          <w:szCs w:val="24"/>
        </w:rPr>
        <w:t>pokazatelja</w:t>
      </w:r>
      <w:r w:rsidRPr="00387317">
        <w:rPr>
          <w:rFonts w:ascii="Times New Roman" w:hAnsi="Times New Roman" w:cs="Times New Roman"/>
          <w:sz w:val="24"/>
          <w:szCs w:val="24"/>
        </w:rPr>
        <w:t xml:space="preserve"> veličine i oblika, </w:t>
      </w:r>
      <w:r>
        <w:rPr>
          <w:rFonts w:ascii="Times New Roman" w:hAnsi="Times New Roman" w:cs="Times New Roman"/>
          <w:sz w:val="24"/>
          <w:szCs w:val="24"/>
        </w:rPr>
        <w:t>pomoću</w:t>
      </w:r>
      <w:r w:rsidRPr="00387317">
        <w:rPr>
          <w:rFonts w:ascii="Times New Roman" w:hAnsi="Times New Roman" w:cs="Times New Roman"/>
          <w:sz w:val="24"/>
          <w:szCs w:val="24"/>
        </w:rPr>
        <w:t xml:space="preserve"> kompjuterski potpomognute </w:t>
      </w:r>
      <w:r>
        <w:rPr>
          <w:rFonts w:ascii="Times New Roman" w:hAnsi="Times New Roman" w:cs="Times New Roman"/>
          <w:sz w:val="24"/>
          <w:szCs w:val="24"/>
        </w:rPr>
        <w:t xml:space="preserve">morfometrijske </w:t>
      </w:r>
      <w:r w:rsidRPr="00387317">
        <w:rPr>
          <w:rFonts w:ascii="Times New Roman" w:hAnsi="Times New Roman" w:cs="Times New Roman"/>
          <w:sz w:val="24"/>
          <w:szCs w:val="24"/>
        </w:rPr>
        <w:t>analize eritrocita</w:t>
      </w:r>
      <w:r>
        <w:rPr>
          <w:rFonts w:ascii="Times New Roman" w:hAnsi="Times New Roman" w:cs="Times New Roman"/>
          <w:sz w:val="24"/>
          <w:szCs w:val="24"/>
        </w:rPr>
        <w:t xml:space="preserve"> te</w:t>
      </w:r>
      <w:r w:rsidRPr="00387317">
        <w:rPr>
          <w:rFonts w:ascii="Times New Roman" w:hAnsi="Times New Roman" w:cs="Times New Roman"/>
          <w:sz w:val="24"/>
          <w:szCs w:val="24"/>
        </w:rPr>
        <w:t xml:space="preserve"> multivarijantn</w:t>
      </w:r>
      <w:r>
        <w:rPr>
          <w:rFonts w:ascii="Times New Roman" w:hAnsi="Times New Roman" w:cs="Times New Roman"/>
          <w:sz w:val="24"/>
          <w:szCs w:val="24"/>
        </w:rPr>
        <w:t>ih</w:t>
      </w:r>
      <w:r w:rsidRPr="00387317">
        <w:rPr>
          <w:rFonts w:ascii="Times New Roman" w:hAnsi="Times New Roman" w:cs="Times New Roman"/>
          <w:sz w:val="24"/>
          <w:szCs w:val="24"/>
        </w:rPr>
        <w:t xml:space="preserve"> statističk</w:t>
      </w:r>
      <w:r>
        <w:rPr>
          <w:rFonts w:ascii="Times New Roman" w:hAnsi="Times New Roman" w:cs="Times New Roman"/>
          <w:sz w:val="24"/>
          <w:szCs w:val="24"/>
        </w:rPr>
        <w:t>ih</w:t>
      </w:r>
      <w:r w:rsidRPr="00387317">
        <w:rPr>
          <w:rFonts w:ascii="Times New Roman" w:hAnsi="Times New Roman" w:cs="Times New Roman"/>
          <w:sz w:val="24"/>
          <w:szCs w:val="24"/>
        </w:rPr>
        <w:t xml:space="preserve"> metod</w:t>
      </w:r>
      <w:r>
        <w:rPr>
          <w:rFonts w:ascii="Times New Roman" w:hAnsi="Times New Roman" w:cs="Times New Roman"/>
          <w:sz w:val="24"/>
          <w:szCs w:val="24"/>
        </w:rPr>
        <w:t>a,</w:t>
      </w:r>
      <w:r w:rsidRPr="00387317">
        <w:rPr>
          <w:rFonts w:ascii="Times New Roman" w:hAnsi="Times New Roman" w:cs="Times New Roman"/>
          <w:sz w:val="24"/>
          <w:szCs w:val="24"/>
        </w:rPr>
        <w:t xml:space="preserve"> </w:t>
      </w:r>
      <w:r>
        <w:rPr>
          <w:rFonts w:ascii="Times New Roman" w:hAnsi="Times New Roman" w:cs="Times New Roman"/>
          <w:sz w:val="24"/>
          <w:szCs w:val="24"/>
        </w:rPr>
        <w:t>uključujući</w:t>
      </w:r>
      <w:r w:rsidRPr="00387317">
        <w:rPr>
          <w:rFonts w:ascii="Times New Roman" w:hAnsi="Times New Roman" w:cs="Times New Roman"/>
          <w:sz w:val="24"/>
          <w:szCs w:val="24"/>
        </w:rPr>
        <w:t xml:space="preserve"> analiz</w:t>
      </w:r>
      <w:r>
        <w:rPr>
          <w:rFonts w:ascii="Times New Roman" w:hAnsi="Times New Roman" w:cs="Times New Roman"/>
          <w:sz w:val="24"/>
          <w:szCs w:val="24"/>
        </w:rPr>
        <w:t>e</w:t>
      </w:r>
      <w:r w:rsidRPr="00387317">
        <w:rPr>
          <w:rFonts w:ascii="Times New Roman" w:hAnsi="Times New Roman" w:cs="Times New Roman"/>
          <w:sz w:val="24"/>
          <w:szCs w:val="24"/>
        </w:rPr>
        <w:t xml:space="preserve"> glavnih komponenti i kl</w:t>
      </w:r>
      <w:r>
        <w:rPr>
          <w:rFonts w:ascii="Times New Roman" w:hAnsi="Times New Roman" w:cs="Times New Roman"/>
          <w:sz w:val="24"/>
          <w:szCs w:val="24"/>
        </w:rPr>
        <w:t>as</w:t>
      </w:r>
      <w:r w:rsidRPr="00387317">
        <w:rPr>
          <w:rFonts w:ascii="Times New Roman" w:hAnsi="Times New Roman" w:cs="Times New Roman"/>
          <w:sz w:val="24"/>
          <w:szCs w:val="24"/>
        </w:rPr>
        <w:t>ter</w:t>
      </w:r>
      <w:r>
        <w:rPr>
          <w:rFonts w:ascii="Times New Roman" w:hAnsi="Times New Roman" w:cs="Times New Roman"/>
          <w:sz w:val="24"/>
          <w:szCs w:val="24"/>
        </w:rPr>
        <w:t xml:space="preserve"> analize</w:t>
      </w:r>
      <w:r w:rsidRPr="00387317">
        <w:rPr>
          <w:rFonts w:ascii="Times New Roman" w:hAnsi="Times New Roman" w:cs="Times New Roman"/>
          <w:sz w:val="24"/>
          <w:szCs w:val="24"/>
        </w:rPr>
        <w:t>. Stoga su ciljevi ovog rada</w:t>
      </w:r>
      <w:r>
        <w:rPr>
          <w:rFonts w:ascii="Times New Roman" w:hAnsi="Times New Roman" w:cs="Times New Roman"/>
          <w:sz w:val="24"/>
          <w:szCs w:val="24"/>
        </w:rPr>
        <w:t xml:space="preserve"> bili</w:t>
      </w:r>
      <w:r w:rsidRPr="00387317">
        <w:rPr>
          <w:rFonts w:ascii="Times New Roman" w:hAnsi="Times New Roman" w:cs="Times New Roman"/>
          <w:sz w:val="24"/>
          <w:szCs w:val="24"/>
        </w:rPr>
        <w:t xml:space="preserve">: (1) odrediti vrijednosti </w:t>
      </w:r>
      <w:r>
        <w:rPr>
          <w:rFonts w:ascii="Times New Roman" w:hAnsi="Times New Roman" w:cs="Times New Roman"/>
          <w:sz w:val="24"/>
          <w:szCs w:val="24"/>
        </w:rPr>
        <w:t xml:space="preserve">pojedinih </w:t>
      </w:r>
      <w:r w:rsidRPr="00387317">
        <w:rPr>
          <w:rFonts w:ascii="Times New Roman" w:hAnsi="Times New Roman" w:cs="Times New Roman"/>
          <w:sz w:val="24"/>
          <w:szCs w:val="24"/>
        </w:rPr>
        <w:t xml:space="preserve">hematoloških pokazatelja i </w:t>
      </w:r>
      <w:r>
        <w:rPr>
          <w:rFonts w:ascii="Times New Roman" w:hAnsi="Times New Roman" w:cs="Times New Roman"/>
          <w:sz w:val="24"/>
          <w:szCs w:val="24"/>
        </w:rPr>
        <w:t>m</w:t>
      </w:r>
      <w:r w:rsidRPr="00387317">
        <w:rPr>
          <w:rFonts w:ascii="Times New Roman" w:hAnsi="Times New Roman" w:cs="Times New Roman"/>
          <w:sz w:val="24"/>
          <w:szCs w:val="24"/>
        </w:rPr>
        <w:t xml:space="preserve">orfometrijskih </w:t>
      </w:r>
      <w:r>
        <w:rPr>
          <w:rFonts w:ascii="Times New Roman" w:hAnsi="Times New Roman" w:cs="Times New Roman"/>
          <w:sz w:val="24"/>
          <w:szCs w:val="24"/>
        </w:rPr>
        <w:t>pokazatelja</w:t>
      </w:r>
      <w:r w:rsidRPr="00387317">
        <w:rPr>
          <w:rFonts w:ascii="Times New Roman" w:hAnsi="Times New Roman" w:cs="Times New Roman"/>
          <w:sz w:val="24"/>
          <w:szCs w:val="24"/>
        </w:rPr>
        <w:t xml:space="preserve"> veličine i oblika eritrocita; (2) </w:t>
      </w:r>
      <w:r>
        <w:rPr>
          <w:rFonts w:ascii="Times New Roman" w:hAnsi="Times New Roman" w:cs="Times New Roman"/>
          <w:sz w:val="24"/>
          <w:szCs w:val="24"/>
        </w:rPr>
        <w:t>istražiti</w:t>
      </w:r>
      <w:r w:rsidRPr="00387317">
        <w:rPr>
          <w:rFonts w:ascii="Times New Roman" w:hAnsi="Times New Roman" w:cs="Times New Roman"/>
          <w:sz w:val="24"/>
          <w:szCs w:val="24"/>
        </w:rPr>
        <w:t xml:space="preserve"> povezanost morfometrijskih </w:t>
      </w:r>
      <w:r>
        <w:rPr>
          <w:rFonts w:ascii="Times New Roman" w:hAnsi="Times New Roman" w:cs="Times New Roman"/>
          <w:sz w:val="24"/>
          <w:szCs w:val="24"/>
        </w:rPr>
        <w:t>pokazatelja</w:t>
      </w:r>
      <w:r w:rsidRPr="00387317">
        <w:rPr>
          <w:rFonts w:ascii="Times New Roman" w:hAnsi="Times New Roman" w:cs="Times New Roman"/>
          <w:sz w:val="24"/>
          <w:szCs w:val="24"/>
        </w:rPr>
        <w:t xml:space="preserve"> eritrocita i hematoloških pokazatelja; (3) odrediti subpopulacije eritrocita pomoću analize glavnih komponenti i kl</w:t>
      </w:r>
      <w:r>
        <w:rPr>
          <w:rFonts w:ascii="Times New Roman" w:hAnsi="Times New Roman" w:cs="Times New Roman"/>
          <w:sz w:val="24"/>
          <w:szCs w:val="24"/>
        </w:rPr>
        <w:t>a</w:t>
      </w:r>
      <w:r w:rsidRPr="00387317">
        <w:rPr>
          <w:rFonts w:ascii="Times New Roman" w:hAnsi="Times New Roman" w:cs="Times New Roman"/>
          <w:sz w:val="24"/>
          <w:szCs w:val="24"/>
        </w:rPr>
        <w:t xml:space="preserve">ster analize; (4) utvrditi distribuciju subpopulacija eritrocita u grupama eritrocita kategoriziranima prema dobi i vrijednostima hematoloških pokazatelja u krvi ovaca pasmine lička pramenka. </w:t>
      </w:r>
      <w:r>
        <w:rPr>
          <w:rFonts w:ascii="Times New Roman" w:hAnsi="Times New Roman" w:cs="Times New Roman"/>
          <w:sz w:val="24"/>
          <w:szCs w:val="24"/>
        </w:rPr>
        <w:t>P</w:t>
      </w:r>
      <w:r w:rsidRPr="00387317">
        <w:rPr>
          <w:rFonts w:ascii="Times New Roman" w:hAnsi="Times New Roman" w:cs="Times New Roman"/>
          <w:sz w:val="24"/>
          <w:szCs w:val="24"/>
        </w:rPr>
        <w:t xml:space="preserve">unkcijom vratne vene </w:t>
      </w:r>
      <w:r>
        <w:rPr>
          <w:rFonts w:ascii="Times New Roman" w:hAnsi="Times New Roman" w:cs="Times New Roman"/>
          <w:sz w:val="24"/>
          <w:szCs w:val="24"/>
        </w:rPr>
        <w:t>izvađena</w:t>
      </w:r>
      <w:r w:rsidRPr="00387317">
        <w:rPr>
          <w:rFonts w:ascii="Times New Roman" w:hAnsi="Times New Roman" w:cs="Times New Roman"/>
          <w:sz w:val="24"/>
          <w:szCs w:val="24"/>
        </w:rPr>
        <w:t xml:space="preserve"> je krv 36 nasumično odabranih, zdr</w:t>
      </w:r>
      <w:r>
        <w:rPr>
          <w:rFonts w:ascii="Times New Roman" w:hAnsi="Times New Roman" w:cs="Times New Roman"/>
          <w:sz w:val="24"/>
          <w:szCs w:val="24"/>
        </w:rPr>
        <w:t>avih ovaca u dobi 2 do 5 godina</w:t>
      </w:r>
      <w:r w:rsidRPr="00387317">
        <w:rPr>
          <w:rFonts w:ascii="Times New Roman" w:hAnsi="Times New Roman" w:cs="Times New Roman"/>
          <w:sz w:val="24"/>
          <w:szCs w:val="24"/>
        </w:rPr>
        <w:t>. Na automatiziranom hematološkom analizat</w:t>
      </w:r>
      <w:r>
        <w:rPr>
          <w:rFonts w:ascii="Times New Roman" w:hAnsi="Times New Roman" w:cs="Times New Roman"/>
          <w:sz w:val="24"/>
          <w:szCs w:val="24"/>
        </w:rPr>
        <w:t>o</w:t>
      </w:r>
      <w:r w:rsidRPr="00387317">
        <w:rPr>
          <w:rFonts w:ascii="Times New Roman" w:hAnsi="Times New Roman" w:cs="Times New Roman"/>
          <w:sz w:val="24"/>
          <w:szCs w:val="24"/>
        </w:rPr>
        <w:t xml:space="preserve">ru </w:t>
      </w:r>
      <w:r>
        <w:rPr>
          <w:rFonts w:ascii="Times New Roman" w:hAnsi="Times New Roman" w:cs="Times New Roman"/>
          <w:sz w:val="24"/>
          <w:szCs w:val="24"/>
        </w:rPr>
        <w:t>određeni</w:t>
      </w:r>
      <w:r w:rsidRPr="00387317">
        <w:rPr>
          <w:rFonts w:ascii="Times New Roman" w:hAnsi="Times New Roman" w:cs="Times New Roman"/>
          <w:sz w:val="24"/>
          <w:szCs w:val="24"/>
        </w:rPr>
        <w:t xml:space="preserve"> su pokazatelji: hemoglobin (Hgb), hematokrit (HTC</w:t>
      </w:r>
      <w:r w:rsidRPr="001D4C96">
        <w:rPr>
          <w:rFonts w:ascii="Times New Roman" w:hAnsi="Times New Roman" w:cs="Times New Roman"/>
          <w:sz w:val="24"/>
          <w:szCs w:val="24"/>
        </w:rPr>
        <w:t xml:space="preserve">), prosječni volumen eritrocita </w:t>
      </w:r>
      <w:r w:rsidRPr="00387317">
        <w:rPr>
          <w:rFonts w:ascii="Times New Roman" w:hAnsi="Times New Roman" w:cs="Times New Roman"/>
          <w:sz w:val="24"/>
          <w:szCs w:val="24"/>
        </w:rPr>
        <w:t>(</w:t>
      </w:r>
      <w:r w:rsidRPr="00387317">
        <w:rPr>
          <w:rFonts w:ascii="Times New Roman" w:hAnsi="Times New Roman" w:cs="Times New Roman"/>
          <w:i/>
          <w:sz w:val="24"/>
          <w:szCs w:val="24"/>
        </w:rPr>
        <w:t xml:space="preserve">mean corpuscular </w:t>
      </w:r>
      <w:r w:rsidRPr="005C1DC7">
        <w:rPr>
          <w:rFonts w:ascii="Times New Roman" w:hAnsi="Times New Roman" w:cs="Times New Roman"/>
          <w:i/>
          <w:sz w:val="24"/>
          <w:szCs w:val="24"/>
        </w:rPr>
        <w:t>volume</w:t>
      </w:r>
      <w:r w:rsidRPr="005C1DC7">
        <w:rPr>
          <w:rFonts w:ascii="Times New Roman" w:hAnsi="Times New Roman" w:cs="Times New Roman"/>
          <w:sz w:val="24"/>
          <w:szCs w:val="24"/>
        </w:rPr>
        <w:t>, MCV), prosječna količina hemoglobina u eritrocitu (</w:t>
      </w:r>
      <w:r w:rsidRPr="00387317">
        <w:rPr>
          <w:rFonts w:ascii="Times New Roman" w:hAnsi="Times New Roman" w:cs="Times New Roman"/>
          <w:i/>
          <w:sz w:val="24"/>
          <w:szCs w:val="24"/>
        </w:rPr>
        <w:t xml:space="preserve">mean corpuscular hemoglobin, </w:t>
      </w:r>
      <w:r w:rsidRPr="000366EC">
        <w:rPr>
          <w:rFonts w:ascii="Times New Roman" w:hAnsi="Times New Roman" w:cs="Times New Roman"/>
          <w:sz w:val="24"/>
          <w:szCs w:val="24"/>
        </w:rPr>
        <w:t>MCH), prosječna koncentracija hemoglobina u krvi (</w:t>
      </w:r>
      <w:r w:rsidRPr="000366EC">
        <w:rPr>
          <w:rFonts w:ascii="Times New Roman" w:hAnsi="Times New Roman" w:cs="Times New Roman"/>
          <w:i/>
          <w:sz w:val="24"/>
          <w:szCs w:val="24"/>
        </w:rPr>
        <w:t xml:space="preserve">mean </w:t>
      </w:r>
      <w:r w:rsidRPr="00387317">
        <w:rPr>
          <w:rFonts w:ascii="Times New Roman" w:hAnsi="Times New Roman" w:cs="Times New Roman"/>
          <w:i/>
          <w:sz w:val="24"/>
          <w:szCs w:val="24"/>
        </w:rPr>
        <w:t>corpuscular hemoglobin concentration</w:t>
      </w:r>
      <w:r w:rsidRPr="00387317">
        <w:rPr>
          <w:rFonts w:ascii="Times New Roman" w:hAnsi="Times New Roman" w:cs="Times New Roman"/>
          <w:sz w:val="24"/>
          <w:szCs w:val="24"/>
        </w:rPr>
        <w:t>, MCHC) te širina distribucije eritrocita (</w:t>
      </w:r>
      <w:r w:rsidRPr="00387317">
        <w:rPr>
          <w:rFonts w:ascii="Times New Roman" w:hAnsi="Times New Roman" w:cs="Times New Roman"/>
          <w:i/>
          <w:sz w:val="24"/>
          <w:szCs w:val="24"/>
        </w:rPr>
        <w:t>red blood cell distribution width</w:t>
      </w:r>
      <w:r w:rsidRPr="00387317">
        <w:rPr>
          <w:rFonts w:ascii="Times New Roman" w:hAnsi="Times New Roman" w:cs="Times New Roman"/>
          <w:sz w:val="24"/>
          <w:szCs w:val="24"/>
        </w:rPr>
        <w:t xml:space="preserve">, RDW). </w:t>
      </w:r>
      <w:r>
        <w:rPr>
          <w:rFonts w:ascii="Times New Roman" w:hAnsi="Times New Roman" w:cs="Times New Roman"/>
          <w:sz w:val="24"/>
          <w:szCs w:val="24"/>
        </w:rPr>
        <w:t>M</w:t>
      </w:r>
      <w:r w:rsidRPr="00387317">
        <w:rPr>
          <w:rFonts w:ascii="Times New Roman" w:hAnsi="Times New Roman" w:cs="Times New Roman"/>
          <w:sz w:val="24"/>
          <w:szCs w:val="24"/>
        </w:rPr>
        <w:t>orfometrijsk</w:t>
      </w:r>
      <w:r>
        <w:rPr>
          <w:rFonts w:ascii="Times New Roman" w:hAnsi="Times New Roman" w:cs="Times New Roman"/>
          <w:sz w:val="24"/>
          <w:szCs w:val="24"/>
        </w:rPr>
        <w:t>om</w:t>
      </w:r>
      <w:r w:rsidRPr="00387317">
        <w:rPr>
          <w:rFonts w:ascii="Times New Roman" w:hAnsi="Times New Roman" w:cs="Times New Roman"/>
          <w:sz w:val="24"/>
          <w:szCs w:val="24"/>
        </w:rPr>
        <w:t xml:space="preserve"> analiz</w:t>
      </w:r>
      <w:r>
        <w:rPr>
          <w:rFonts w:ascii="Times New Roman" w:hAnsi="Times New Roman" w:cs="Times New Roman"/>
          <w:sz w:val="24"/>
          <w:szCs w:val="24"/>
        </w:rPr>
        <w:t>om</w:t>
      </w:r>
      <w:r w:rsidRPr="00387317">
        <w:rPr>
          <w:rFonts w:ascii="Times New Roman" w:hAnsi="Times New Roman" w:cs="Times New Roman"/>
          <w:sz w:val="24"/>
          <w:szCs w:val="24"/>
        </w:rPr>
        <w:t xml:space="preserve"> je </w:t>
      </w:r>
      <w:r>
        <w:rPr>
          <w:rFonts w:ascii="Times New Roman" w:hAnsi="Times New Roman" w:cs="Times New Roman"/>
          <w:sz w:val="24"/>
          <w:szCs w:val="24"/>
        </w:rPr>
        <w:t>izmjereno</w:t>
      </w:r>
      <w:r w:rsidRPr="00387317">
        <w:rPr>
          <w:rFonts w:ascii="Times New Roman" w:hAnsi="Times New Roman" w:cs="Times New Roman"/>
          <w:sz w:val="24"/>
          <w:szCs w:val="24"/>
        </w:rPr>
        <w:t xml:space="preserve"> 3600 eritrocita pomoć</w:t>
      </w:r>
      <w:r>
        <w:rPr>
          <w:rFonts w:ascii="Times New Roman" w:hAnsi="Times New Roman" w:cs="Times New Roman"/>
          <w:sz w:val="24"/>
          <w:szCs w:val="24"/>
        </w:rPr>
        <w:t>u</w:t>
      </w:r>
      <w:r w:rsidRPr="00387317">
        <w:rPr>
          <w:rFonts w:ascii="Times New Roman" w:hAnsi="Times New Roman" w:cs="Times New Roman"/>
          <w:sz w:val="24"/>
          <w:szCs w:val="24"/>
        </w:rPr>
        <w:t xml:space="preserve"> SFORM računalnog programa</w:t>
      </w:r>
      <w:r w:rsidRPr="00806669">
        <w:rPr>
          <w:rFonts w:ascii="Times New Roman" w:hAnsi="Times New Roman" w:cs="Times New Roman"/>
          <w:sz w:val="24"/>
          <w:szCs w:val="24"/>
        </w:rPr>
        <w:t xml:space="preserve"> </w:t>
      </w:r>
      <w:r>
        <w:rPr>
          <w:rFonts w:ascii="Times New Roman" w:hAnsi="Times New Roman" w:cs="Times New Roman"/>
          <w:sz w:val="24"/>
          <w:szCs w:val="24"/>
        </w:rPr>
        <w:t>n</w:t>
      </w:r>
      <w:r w:rsidRPr="00387317">
        <w:rPr>
          <w:rFonts w:ascii="Times New Roman" w:hAnsi="Times New Roman" w:cs="Times New Roman"/>
          <w:sz w:val="24"/>
          <w:szCs w:val="24"/>
        </w:rPr>
        <w:t>a 36</w:t>
      </w:r>
      <w:r>
        <w:rPr>
          <w:rFonts w:ascii="Times New Roman" w:hAnsi="Times New Roman" w:cs="Times New Roman"/>
          <w:sz w:val="24"/>
          <w:szCs w:val="24"/>
        </w:rPr>
        <w:t xml:space="preserve"> </w:t>
      </w:r>
      <w:r w:rsidRPr="00387317">
        <w:rPr>
          <w:rFonts w:ascii="Times New Roman" w:hAnsi="Times New Roman" w:cs="Times New Roman"/>
          <w:sz w:val="24"/>
          <w:szCs w:val="24"/>
        </w:rPr>
        <w:t>krvni</w:t>
      </w:r>
      <w:r>
        <w:rPr>
          <w:rFonts w:ascii="Times New Roman" w:hAnsi="Times New Roman" w:cs="Times New Roman"/>
          <w:sz w:val="24"/>
          <w:szCs w:val="24"/>
        </w:rPr>
        <w:t>h</w:t>
      </w:r>
      <w:r w:rsidRPr="00387317">
        <w:rPr>
          <w:rFonts w:ascii="Times New Roman" w:hAnsi="Times New Roman" w:cs="Times New Roman"/>
          <w:sz w:val="24"/>
          <w:szCs w:val="24"/>
        </w:rPr>
        <w:t xml:space="preserve"> razmaza. </w:t>
      </w:r>
      <w:r>
        <w:rPr>
          <w:rFonts w:ascii="Times New Roman" w:hAnsi="Times New Roman" w:cs="Times New Roman"/>
          <w:sz w:val="24"/>
          <w:szCs w:val="24"/>
        </w:rPr>
        <w:t>U svakom eritrociti o</w:t>
      </w:r>
      <w:r w:rsidRPr="00387317">
        <w:rPr>
          <w:rFonts w:ascii="Times New Roman" w:hAnsi="Times New Roman" w:cs="Times New Roman"/>
          <w:sz w:val="24"/>
          <w:szCs w:val="24"/>
        </w:rPr>
        <w:t xml:space="preserve">dređivani su sljedeći morfometrijski </w:t>
      </w:r>
      <w:r>
        <w:rPr>
          <w:rFonts w:ascii="Times New Roman" w:hAnsi="Times New Roman" w:cs="Times New Roman"/>
          <w:sz w:val="24"/>
          <w:szCs w:val="24"/>
        </w:rPr>
        <w:t>pokazatelji</w:t>
      </w:r>
      <w:r w:rsidRPr="00387317">
        <w:rPr>
          <w:rFonts w:ascii="Times New Roman" w:hAnsi="Times New Roman" w:cs="Times New Roman"/>
          <w:sz w:val="24"/>
          <w:szCs w:val="24"/>
        </w:rPr>
        <w:t xml:space="preserve"> veličine eritrocita: površina, opseg, </w:t>
      </w:r>
      <w:r>
        <w:rPr>
          <w:rFonts w:ascii="Times New Roman" w:hAnsi="Times New Roman" w:cs="Times New Roman"/>
          <w:sz w:val="24"/>
          <w:szCs w:val="24"/>
        </w:rPr>
        <w:t>ispupčenost</w:t>
      </w:r>
      <w:r w:rsidRPr="00387317">
        <w:rPr>
          <w:rFonts w:ascii="Times New Roman" w:hAnsi="Times New Roman" w:cs="Times New Roman"/>
          <w:sz w:val="24"/>
          <w:szCs w:val="24"/>
        </w:rPr>
        <w:t xml:space="preserve">, najmanji i najveći promjer, duljina i širina, te su izračunati sljedeći morfometrijski </w:t>
      </w:r>
      <w:r>
        <w:rPr>
          <w:rFonts w:ascii="Times New Roman" w:hAnsi="Times New Roman" w:cs="Times New Roman"/>
          <w:sz w:val="24"/>
          <w:szCs w:val="24"/>
        </w:rPr>
        <w:t>pokazatelji</w:t>
      </w:r>
      <w:r w:rsidRPr="00387317">
        <w:rPr>
          <w:rFonts w:ascii="Times New Roman" w:hAnsi="Times New Roman" w:cs="Times New Roman"/>
          <w:sz w:val="24"/>
          <w:szCs w:val="24"/>
        </w:rPr>
        <w:t xml:space="preserve"> oblika eritrocita: </w:t>
      </w:r>
      <w:r w:rsidRPr="000D3A48">
        <w:rPr>
          <w:rFonts w:ascii="Times New Roman" w:hAnsi="Times New Roman" w:cs="Times New Roman"/>
          <w:sz w:val="24"/>
          <w:szCs w:val="24"/>
        </w:rPr>
        <w:t xml:space="preserve">eliptičnost, </w:t>
      </w:r>
      <w:r>
        <w:rPr>
          <w:rFonts w:ascii="Times New Roman" w:hAnsi="Times New Roman" w:cs="Times New Roman"/>
          <w:sz w:val="24"/>
          <w:szCs w:val="24"/>
        </w:rPr>
        <w:t>izduljenost</w:t>
      </w:r>
      <w:r w:rsidRPr="000D3A48">
        <w:rPr>
          <w:rFonts w:ascii="Times New Roman" w:hAnsi="Times New Roman" w:cs="Times New Roman"/>
          <w:sz w:val="24"/>
          <w:szCs w:val="24"/>
        </w:rPr>
        <w:t xml:space="preserve">, indeks ispunjenosti, </w:t>
      </w:r>
      <w:r>
        <w:rPr>
          <w:rFonts w:ascii="Times New Roman" w:hAnsi="Times New Roman" w:cs="Times New Roman"/>
          <w:sz w:val="24"/>
          <w:szCs w:val="24"/>
        </w:rPr>
        <w:t>zaobljenost</w:t>
      </w:r>
      <w:r w:rsidRPr="000D3A48">
        <w:rPr>
          <w:rFonts w:ascii="Times New Roman" w:hAnsi="Times New Roman" w:cs="Times New Roman"/>
          <w:sz w:val="24"/>
          <w:szCs w:val="24"/>
        </w:rPr>
        <w:t>, faktor zaokruženosti oblika i indeks pravilnosti površine</w:t>
      </w:r>
      <w:r>
        <w:rPr>
          <w:rFonts w:ascii="Times New Roman" w:hAnsi="Times New Roman" w:cs="Times New Roman"/>
          <w:sz w:val="24"/>
          <w:szCs w:val="24"/>
        </w:rPr>
        <w:t xml:space="preserve"> eritrocita</w:t>
      </w:r>
      <w:r w:rsidRPr="000D3A48">
        <w:rPr>
          <w:rFonts w:ascii="Times New Roman" w:hAnsi="Times New Roman" w:cs="Times New Roman"/>
          <w:sz w:val="24"/>
          <w:szCs w:val="24"/>
        </w:rPr>
        <w:t xml:space="preserve">. </w:t>
      </w:r>
    </w:p>
    <w:p w14:paraId="6987C757" w14:textId="77777777" w:rsidR="005C1F20" w:rsidRDefault="005C1F20" w:rsidP="005C1F20">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387317">
        <w:rPr>
          <w:rFonts w:ascii="Times New Roman" w:hAnsi="Times New Roman" w:cs="Times New Roman"/>
          <w:sz w:val="24"/>
          <w:szCs w:val="24"/>
        </w:rPr>
        <w:t>Analizom glavnih komponenti utvrđen</w:t>
      </w:r>
      <w:r>
        <w:rPr>
          <w:rFonts w:ascii="Times New Roman" w:hAnsi="Times New Roman" w:cs="Times New Roman"/>
          <w:sz w:val="24"/>
          <w:szCs w:val="24"/>
        </w:rPr>
        <w:t>e</w:t>
      </w:r>
      <w:r w:rsidRPr="00387317">
        <w:rPr>
          <w:rFonts w:ascii="Times New Roman" w:hAnsi="Times New Roman" w:cs="Times New Roman"/>
          <w:sz w:val="24"/>
          <w:szCs w:val="24"/>
        </w:rPr>
        <w:t xml:space="preserve"> su tri </w:t>
      </w:r>
      <w:r w:rsidRPr="003307B1">
        <w:rPr>
          <w:rFonts w:ascii="Times New Roman" w:hAnsi="Times New Roman" w:cs="Times New Roman"/>
          <w:sz w:val="24"/>
          <w:szCs w:val="24"/>
        </w:rPr>
        <w:t>glavn</w:t>
      </w:r>
      <w:r>
        <w:rPr>
          <w:rFonts w:ascii="Times New Roman" w:hAnsi="Times New Roman" w:cs="Times New Roman"/>
          <w:sz w:val="24"/>
          <w:szCs w:val="24"/>
        </w:rPr>
        <w:t>e</w:t>
      </w:r>
      <w:r w:rsidRPr="003307B1">
        <w:rPr>
          <w:rFonts w:ascii="Times New Roman" w:hAnsi="Times New Roman" w:cs="Times New Roman"/>
          <w:sz w:val="24"/>
          <w:szCs w:val="24"/>
        </w:rPr>
        <w:t xml:space="preserve"> komponente</w:t>
      </w:r>
      <w:r>
        <w:rPr>
          <w:rFonts w:ascii="Times New Roman" w:hAnsi="Times New Roman" w:cs="Times New Roman"/>
          <w:sz w:val="24"/>
          <w:szCs w:val="24"/>
        </w:rPr>
        <w:t xml:space="preserve"> morfometrijskih pokazatelja oblika i veličine eritrocita s</w:t>
      </w:r>
      <w:r w:rsidRPr="00D77089">
        <w:t xml:space="preserve"> </w:t>
      </w:r>
      <w:r w:rsidRPr="00D77089">
        <w:rPr>
          <w:rFonts w:ascii="Times New Roman" w:hAnsi="Times New Roman" w:cs="Times New Roman"/>
          <w:sz w:val="24"/>
          <w:szCs w:val="24"/>
        </w:rPr>
        <w:t>najvažniji</w:t>
      </w:r>
      <w:r>
        <w:rPr>
          <w:rFonts w:ascii="Times New Roman" w:hAnsi="Times New Roman" w:cs="Times New Roman"/>
          <w:sz w:val="24"/>
          <w:szCs w:val="24"/>
        </w:rPr>
        <w:t>m</w:t>
      </w:r>
      <w:r w:rsidRPr="00D77089">
        <w:rPr>
          <w:rFonts w:ascii="Times New Roman" w:hAnsi="Times New Roman" w:cs="Times New Roman"/>
          <w:sz w:val="24"/>
          <w:szCs w:val="24"/>
        </w:rPr>
        <w:t xml:space="preserve"> pokazatelj</w:t>
      </w:r>
      <w:r>
        <w:rPr>
          <w:rFonts w:ascii="Times New Roman" w:hAnsi="Times New Roman" w:cs="Times New Roman"/>
          <w:sz w:val="24"/>
          <w:szCs w:val="24"/>
        </w:rPr>
        <w:t>im</w:t>
      </w:r>
      <w:r w:rsidRPr="00D77089">
        <w:rPr>
          <w:rFonts w:ascii="Times New Roman" w:hAnsi="Times New Roman" w:cs="Times New Roman"/>
          <w:sz w:val="24"/>
          <w:szCs w:val="24"/>
        </w:rPr>
        <w:t>a za svaku komponentu</w:t>
      </w:r>
      <w:r w:rsidRPr="00387317">
        <w:rPr>
          <w:rFonts w:ascii="Times New Roman" w:hAnsi="Times New Roman" w:cs="Times New Roman"/>
          <w:sz w:val="24"/>
          <w:szCs w:val="24"/>
        </w:rPr>
        <w:t xml:space="preserve">: opseg eritrocita, </w:t>
      </w:r>
      <w:r w:rsidRPr="00D77089">
        <w:rPr>
          <w:rFonts w:ascii="Times New Roman" w:hAnsi="Times New Roman" w:cs="Times New Roman"/>
          <w:sz w:val="24"/>
          <w:szCs w:val="24"/>
        </w:rPr>
        <w:t xml:space="preserve">zaobljenost </w:t>
      </w:r>
      <w:r w:rsidRPr="00387317">
        <w:rPr>
          <w:rFonts w:ascii="Times New Roman" w:hAnsi="Times New Roman" w:cs="Times New Roman"/>
          <w:sz w:val="24"/>
          <w:szCs w:val="24"/>
        </w:rPr>
        <w:t xml:space="preserve">i </w:t>
      </w:r>
      <w:r>
        <w:rPr>
          <w:rFonts w:ascii="Times New Roman" w:hAnsi="Times New Roman" w:cs="Times New Roman"/>
          <w:sz w:val="24"/>
          <w:szCs w:val="24"/>
        </w:rPr>
        <w:t>izduljenost</w:t>
      </w:r>
      <w:r w:rsidRPr="00387317">
        <w:rPr>
          <w:rFonts w:ascii="Times New Roman" w:hAnsi="Times New Roman" w:cs="Times New Roman"/>
          <w:sz w:val="24"/>
          <w:szCs w:val="24"/>
        </w:rPr>
        <w:t xml:space="preserve">. Na osnovi morfometrijskih pokazatelja veličine i oblika eritrocita klaster analizom su dobivene tri subpopulacije eritrocita (ES 1 – najmanji i </w:t>
      </w:r>
      <w:r w:rsidRPr="00DA1245">
        <w:rPr>
          <w:rFonts w:ascii="Times New Roman" w:hAnsi="Times New Roman" w:cs="Times New Roman"/>
          <w:sz w:val="24"/>
          <w:szCs w:val="24"/>
        </w:rPr>
        <w:lastRenderedPageBreak/>
        <w:t>najizduženiji eritrociti; ES 2 – najveći i najzaobljeniji eritrociti; ES 3</w:t>
      </w:r>
      <w:r>
        <w:rPr>
          <w:rFonts w:ascii="Times New Roman" w:hAnsi="Times New Roman" w:cs="Times New Roman"/>
          <w:sz w:val="24"/>
          <w:szCs w:val="24"/>
        </w:rPr>
        <w:t xml:space="preserve"> - </w:t>
      </w:r>
      <w:r w:rsidRPr="00DA1245">
        <w:rPr>
          <w:rFonts w:ascii="Times New Roman" w:hAnsi="Times New Roman" w:cs="Times New Roman"/>
          <w:sz w:val="24"/>
          <w:szCs w:val="24"/>
        </w:rPr>
        <w:t xml:space="preserve">eritrociti prosječnog oblika i veličine). Utvrđene su razlike u srednjim vrijednostima morfometrijskih </w:t>
      </w:r>
      <w:r w:rsidRPr="00766465">
        <w:rPr>
          <w:rFonts w:ascii="Times New Roman" w:hAnsi="Times New Roman" w:cs="Times New Roman"/>
          <w:sz w:val="24"/>
          <w:szCs w:val="24"/>
        </w:rPr>
        <w:t>pokazatelja veličine i oblika eritrocita između grupa kategoriziranih po dobi i vrijednostima hematoloških pokaz</w:t>
      </w:r>
      <w:r>
        <w:rPr>
          <w:rFonts w:ascii="Times New Roman" w:hAnsi="Times New Roman" w:cs="Times New Roman"/>
          <w:sz w:val="24"/>
          <w:szCs w:val="24"/>
        </w:rPr>
        <w:t>atelja (više i niže vrijednosti</w:t>
      </w:r>
      <w:r w:rsidRPr="00766465">
        <w:rPr>
          <w:rFonts w:ascii="Times New Roman" w:hAnsi="Times New Roman" w:cs="Times New Roman"/>
          <w:sz w:val="24"/>
          <w:szCs w:val="24"/>
        </w:rPr>
        <w:t xml:space="preserve"> Hgb, HCT, MCV, MCH, MCHC i RDW). Testiranjem distribucije subpopulacije eritrocita prema morfometrijskim pokazateljima veličine i oblika e</w:t>
      </w:r>
      <w:r>
        <w:rPr>
          <w:rFonts w:ascii="Times New Roman" w:hAnsi="Times New Roman" w:cs="Times New Roman"/>
          <w:sz w:val="24"/>
          <w:szCs w:val="24"/>
        </w:rPr>
        <w:t>ri</w:t>
      </w:r>
      <w:r w:rsidRPr="00766465">
        <w:rPr>
          <w:rFonts w:ascii="Times New Roman" w:hAnsi="Times New Roman" w:cs="Times New Roman"/>
          <w:sz w:val="24"/>
          <w:szCs w:val="24"/>
        </w:rPr>
        <w:t xml:space="preserve">trocita, utvrđene su značajne razlike između grupa eritrocita kategorozoranih prema vrijednostima hematoloških pokazatelja: značajno je bio viši udio subpopulacija ES 2 i ES 3 , te niži ES 1 u grupama eritrocita s višim vrijednostima Hgb, HTC, </w:t>
      </w:r>
      <w:r>
        <w:rPr>
          <w:rFonts w:ascii="Times New Roman" w:hAnsi="Times New Roman" w:cs="Times New Roman"/>
          <w:sz w:val="24"/>
          <w:szCs w:val="24"/>
        </w:rPr>
        <w:t xml:space="preserve">MCV and MCH </w:t>
      </w:r>
      <w:r w:rsidRPr="00766465">
        <w:rPr>
          <w:rFonts w:ascii="Times New Roman" w:hAnsi="Times New Roman" w:cs="Times New Roman"/>
          <w:sz w:val="24"/>
          <w:szCs w:val="24"/>
        </w:rPr>
        <w:t>u odnosu na grupe s nižim vrijenostima istih pokazatelja. Na osnov</w:t>
      </w:r>
      <w:r>
        <w:rPr>
          <w:rFonts w:ascii="Times New Roman" w:hAnsi="Times New Roman" w:cs="Times New Roman"/>
          <w:sz w:val="24"/>
          <w:szCs w:val="24"/>
        </w:rPr>
        <w:t>i</w:t>
      </w:r>
      <w:r w:rsidRPr="00766465">
        <w:rPr>
          <w:rFonts w:ascii="Times New Roman" w:hAnsi="Times New Roman" w:cs="Times New Roman"/>
          <w:sz w:val="24"/>
          <w:szCs w:val="24"/>
        </w:rPr>
        <w:t xml:space="preserve"> analiziranih podataka, može se zaključiti da je uz pomoć računalno potpomognute analize morfometrijskih pokazatelja eritrocita te multivarijantne statističke analize, uključujući analizu glavnih komponenti i klaster analizu, moguće odrediti subpopula</w:t>
      </w:r>
      <w:r>
        <w:rPr>
          <w:rFonts w:ascii="Times New Roman" w:hAnsi="Times New Roman" w:cs="Times New Roman"/>
          <w:sz w:val="24"/>
          <w:szCs w:val="24"/>
        </w:rPr>
        <w:t>cije ovčjih eritrocita na osnovi</w:t>
      </w:r>
      <w:r w:rsidRPr="00766465">
        <w:rPr>
          <w:rFonts w:ascii="Times New Roman" w:hAnsi="Times New Roman" w:cs="Times New Roman"/>
          <w:sz w:val="24"/>
          <w:szCs w:val="24"/>
        </w:rPr>
        <w:t xml:space="preserve"> morfometrijskih pokazatelja veličina i oblika eritrocita. Distribucija subpopulacija se značajno razlikovala između kategoriziranih grupa eritrocita. U ovom istraživanju po prvi puta je provedena analiza morfometrijskih pokazatelja veličine i oblika eritrocita u ovaca pasmine lička pramenka. Dobiveni rezultati mogli bi </w:t>
      </w:r>
      <w:r>
        <w:rPr>
          <w:rFonts w:ascii="Times New Roman" w:hAnsi="Times New Roman" w:cs="Times New Roman"/>
          <w:sz w:val="24"/>
          <w:szCs w:val="24"/>
        </w:rPr>
        <w:t>doprinijeti preciznijoj dijagnostici</w:t>
      </w:r>
      <w:r w:rsidRPr="00766465">
        <w:rPr>
          <w:rFonts w:ascii="Times New Roman" w:hAnsi="Times New Roman" w:cs="Times New Roman"/>
          <w:sz w:val="24"/>
          <w:szCs w:val="24"/>
        </w:rPr>
        <w:t xml:space="preserve"> anemija u veterinarskoj medicini, napose normocitnih, makrocitnih i mikrocitnih anemija u ovaca. </w:t>
      </w:r>
    </w:p>
    <w:p w14:paraId="7E4E35E4" w14:textId="18F74DFE" w:rsidR="005C1F20" w:rsidRPr="00766465" w:rsidRDefault="005C1F20" w:rsidP="005C1F20">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766465">
        <w:rPr>
          <w:rFonts w:ascii="Times New Roman" w:hAnsi="Times New Roman" w:cs="Times New Roman"/>
          <w:sz w:val="24"/>
          <w:szCs w:val="24"/>
        </w:rPr>
        <w:t xml:space="preserve">Zaključno, morfometrijske analize veličine i oblika eritrocita bi mogle imati važnu primjenu te postati dio standardnih protokola u dijagnostici i liječenju hematoloških poremećaja malih preživača. </w:t>
      </w:r>
    </w:p>
    <w:p w14:paraId="6DEF815C" w14:textId="77777777" w:rsidR="008A7B8E" w:rsidRPr="004A2171" w:rsidRDefault="008A7B8E" w:rsidP="008A7B8E">
      <w:pPr>
        <w:spacing w:line="360" w:lineRule="auto"/>
        <w:jc w:val="both"/>
        <w:rPr>
          <w:rFonts w:ascii="Times New Roman" w:hAnsi="Times New Roman" w:cs="Times New Roman"/>
          <w:sz w:val="24"/>
          <w:szCs w:val="24"/>
        </w:rPr>
      </w:pPr>
    </w:p>
    <w:p w14:paraId="18429C96" w14:textId="2BE92256" w:rsidR="008A7B8E" w:rsidRPr="004A2171" w:rsidRDefault="008A7B8E" w:rsidP="008A7B8E">
      <w:pPr>
        <w:spacing w:line="360" w:lineRule="auto"/>
        <w:jc w:val="both"/>
        <w:rPr>
          <w:rFonts w:ascii="Times New Roman" w:hAnsi="Times New Roman" w:cs="Times New Roman"/>
          <w:sz w:val="24"/>
          <w:szCs w:val="24"/>
        </w:rPr>
      </w:pPr>
      <w:r w:rsidRPr="00EB0952">
        <w:rPr>
          <w:rFonts w:ascii="Times New Roman" w:hAnsi="Times New Roman" w:cs="Times New Roman"/>
          <w:b/>
          <w:sz w:val="24"/>
          <w:szCs w:val="24"/>
        </w:rPr>
        <w:t>Ključne riječi</w:t>
      </w:r>
      <w:r w:rsidRPr="004A2171">
        <w:rPr>
          <w:rFonts w:ascii="Times New Roman" w:hAnsi="Times New Roman" w:cs="Times New Roman"/>
          <w:sz w:val="24"/>
          <w:szCs w:val="24"/>
        </w:rPr>
        <w:t>: lička pramenka, hematološki pokazatelji, morfometrijske analize, analiza glavnih komponenti i klister analiza, subpopulacije eritrocita</w:t>
      </w:r>
    </w:p>
    <w:p w14:paraId="54CA3FDB" w14:textId="77777777" w:rsidR="00F115FC" w:rsidRPr="00701114" w:rsidRDefault="00F115FC" w:rsidP="005F779B">
      <w:pPr>
        <w:jc w:val="both"/>
        <w:rPr>
          <w:rFonts w:ascii="Times New Roman" w:hAnsi="Times New Roman" w:cs="Times New Roman"/>
          <w:sz w:val="24"/>
        </w:rPr>
      </w:pPr>
    </w:p>
    <w:p w14:paraId="0EDBBDA4" w14:textId="77777777" w:rsidR="00600E89" w:rsidRPr="00701114" w:rsidRDefault="00600E89" w:rsidP="00600E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1F06F97F" w14:textId="77777777" w:rsidR="00600E89" w:rsidRPr="00701114" w:rsidRDefault="00600E89" w:rsidP="00600E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699E4A76" w14:textId="77777777" w:rsidR="00600E89" w:rsidRPr="00701114" w:rsidRDefault="00600E89" w:rsidP="00600E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789B7C16" w14:textId="77777777" w:rsidR="00600E89" w:rsidRPr="00701114" w:rsidRDefault="00600E89" w:rsidP="00600E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7FF4556B" w14:textId="77777777" w:rsidR="00600E89" w:rsidRPr="00701114" w:rsidRDefault="00600E89" w:rsidP="00600E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5B7DECC5" w14:textId="1E6D3085" w:rsidR="00600E89" w:rsidRPr="00701114" w:rsidRDefault="00600E89" w:rsidP="00600E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5DEB2C17" w14:textId="22075D07" w:rsidR="00383F66" w:rsidRPr="00701114" w:rsidRDefault="00383F66" w:rsidP="00600E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0F8893E3" w14:textId="77777777" w:rsidR="00383F66" w:rsidRPr="00701114" w:rsidRDefault="00383F66" w:rsidP="00600E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31EE1B5F" w14:textId="774E7753" w:rsidR="00600E89" w:rsidRPr="009E1E0E" w:rsidRDefault="00383F66" w:rsidP="00383F6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sz w:val="24"/>
          <w:szCs w:val="24"/>
          <w:lang w:val="en-US"/>
        </w:rPr>
      </w:pPr>
      <w:r w:rsidRPr="00701114">
        <w:rPr>
          <w:rFonts w:ascii="Times New Roman" w:hAnsi="Times New Roman" w:cs="Times New Roman"/>
          <w:b/>
          <w:sz w:val="24"/>
          <w:szCs w:val="24"/>
        </w:rPr>
        <w:lastRenderedPageBreak/>
        <w:tab/>
      </w:r>
      <w:r w:rsidR="00ED110C" w:rsidRPr="00EB0952">
        <w:rPr>
          <w:rFonts w:ascii="Times New Roman" w:hAnsi="Times New Roman" w:cs="Times New Roman"/>
          <w:b/>
          <w:sz w:val="24"/>
          <w:szCs w:val="24"/>
          <w:lang w:val="en-US"/>
        </w:rPr>
        <w:t xml:space="preserve">10. </w:t>
      </w:r>
      <w:r w:rsidR="00600E89" w:rsidRPr="00EB0952">
        <w:rPr>
          <w:rFonts w:ascii="Times New Roman" w:hAnsi="Times New Roman" w:cs="Times New Roman"/>
          <w:b/>
          <w:sz w:val="24"/>
          <w:szCs w:val="24"/>
          <w:lang w:val="en-US"/>
        </w:rPr>
        <w:t>SUMMARY</w:t>
      </w:r>
    </w:p>
    <w:p w14:paraId="717EDF8E" w14:textId="77777777" w:rsidR="00705B65" w:rsidRDefault="00705B65" w:rsidP="00383F6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sz w:val="24"/>
          <w:szCs w:val="24"/>
          <w:lang w:val="en-US"/>
        </w:rPr>
      </w:pPr>
      <w:r w:rsidRPr="00D17C16">
        <w:rPr>
          <w:rFonts w:ascii="Times New Roman" w:hAnsi="Times New Roman" w:cs="Times New Roman"/>
          <w:sz w:val="24"/>
          <w:szCs w:val="24"/>
          <w:lang w:val="de-DE"/>
        </w:rPr>
        <w:t>Ingo Ralph Albin Lobpreis</w:t>
      </w:r>
      <w:r>
        <w:rPr>
          <w:rFonts w:ascii="Times New Roman" w:hAnsi="Times New Roman" w:cs="Times New Roman"/>
          <w:sz w:val="24"/>
          <w:szCs w:val="24"/>
          <w:lang w:val="de-DE"/>
        </w:rPr>
        <w:t xml:space="preserve">: </w:t>
      </w:r>
      <w:r w:rsidRPr="007017B9">
        <w:rPr>
          <w:rFonts w:ascii="Times New Roman" w:hAnsi="Times New Roman" w:cs="Times New Roman"/>
          <w:szCs w:val="24"/>
        </w:rPr>
        <w:t>Morphometric characteristics of erythrocytes in Lička pramenka sheep</w:t>
      </w:r>
      <w:r w:rsidRPr="003F26B1">
        <w:rPr>
          <w:rFonts w:ascii="Times New Roman" w:hAnsi="Times New Roman" w:cs="Times New Roman"/>
          <w:sz w:val="24"/>
          <w:szCs w:val="24"/>
          <w:lang w:val="en-US"/>
        </w:rPr>
        <w:t xml:space="preserve"> </w:t>
      </w:r>
    </w:p>
    <w:p w14:paraId="4E1496E2" w14:textId="77777777" w:rsidR="009B6F37" w:rsidRDefault="00383F66" w:rsidP="00383F6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H</w:t>
      </w:r>
      <w:r w:rsidR="00BB383A" w:rsidRPr="003F26B1">
        <w:rPr>
          <w:rFonts w:ascii="Times New Roman" w:hAnsi="Times New Roman" w:cs="Times New Roman"/>
          <w:sz w:val="24"/>
          <w:szCs w:val="24"/>
          <w:lang w:val="en-US"/>
        </w:rPr>
        <w:t xml:space="preserve">ematological tests are an important tool for </w:t>
      </w:r>
      <w:r w:rsidR="00BB383A">
        <w:rPr>
          <w:rFonts w:ascii="Times New Roman" w:hAnsi="Times New Roman" w:cs="Times New Roman"/>
          <w:sz w:val="24"/>
          <w:szCs w:val="24"/>
          <w:lang w:val="en-US"/>
        </w:rPr>
        <w:t xml:space="preserve">the </w:t>
      </w:r>
      <w:r w:rsidR="00BB383A" w:rsidRPr="003F26B1">
        <w:rPr>
          <w:rFonts w:ascii="Times New Roman" w:hAnsi="Times New Roman" w:cs="Times New Roman"/>
          <w:sz w:val="24"/>
          <w:szCs w:val="24"/>
          <w:lang w:val="en-US"/>
        </w:rPr>
        <w:t>evaluation of</w:t>
      </w:r>
      <w:r w:rsidR="00BB383A">
        <w:rPr>
          <w:rFonts w:ascii="Times New Roman" w:hAnsi="Times New Roman" w:cs="Times New Roman"/>
          <w:sz w:val="24"/>
          <w:szCs w:val="24"/>
          <w:lang w:val="en-US"/>
        </w:rPr>
        <w:t xml:space="preserve"> </w:t>
      </w:r>
      <w:r w:rsidR="00BB383A" w:rsidRPr="003F26B1">
        <w:rPr>
          <w:rFonts w:ascii="Times New Roman" w:hAnsi="Times New Roman" w:cs="Times New Roman"/>
          <w:sz w:val="24"/>
          <w:szCs w:val="24"/>
          <w:lang w:val="en-US"/>
        </w:rPr>
        <w:t>farm animals</w:t>
      </w:r>
      <w:r w:rsidR="00BB383A">
        <w:rPr>
          <w:rFonts w:ascii="Times New Roman" w:hAnsi="Times New Roman" w:cs="Times New Roman"/>
          <w:sz w:val="24"/>
          <w:szCs w:val="24"/>
          <w:lang w:val="en-US"/>
        </w:rPr>
        <w:t>’ health status</w:t>
      </w:r>
      <w:r w:rsidR="00BB383A" w:rsidRPr="00476B2C">
        <w:rPr>
          <w:rFonts w:ascii="Times New Roman" w:hAnsi="Times New Roman" w:cs="Times New Roman"/>
          <w:sz w:val="24"/>
          <w:szCs w:val="24"/>
          <w:lang w:val="en-US"/>
        </w:rPr>
        <w:t xml:space="preserve">. The morphometric studies of erythrocytes </w:t>
      </w:r>
      <w:r w:rsidR="00BB383A">
        <w:rPr>
          <w:rFonts w:ascii="Times New Roman" w:hAnsi="Times New Roman" w:cs="Times New Roman"/>
          <w:sz w:val="24"/>
          <w:szCs w:val="24"/>
          <w:lang w:val="en-US"/>
        </w:rPr>
        <w:t xml:space="preserve">(RBCs) </w:t>
      </w:r>
      <w:r w:rsidR="00BB383A" w:rsidRPr="00476B2C">
        <w:rPr>
          <w:rFonts w:ascii="Times New Roman" w:hAnsi="Times New Roman" w:cs="Times New Roman"/>
          <w:sz w:val="24"/>
          <w:szCs w:val="24"/>
          <w:lang w:val="en-US"/>
        </w:rPr>
        <w:t xml:space="preserve">performed by sophisticated and advanced software are more appropriate and more precise than conventional measurements with the ocular micrometer. In addition, the automated methodology to analyze </w:t>
      </w:r>
      <w:r w:rsidR="00BB383A">
        <w:rPr>
          <w:rFonts w:ascii="Times New Roman" w:hAnsi="Times New Roman" w:cs="Times New Roman"/>
          <w:sz w:val="24"/>
          <w:szCs w:val="24"/>
          <w:lang w:val="en-US"/>
        </w:rPr>
        <w:t>RBC</w:t>
      </w:r>
      <w:r w:rsidR="00BB383A" w:rsidRPr="00476B2C">
        <w:rPr>
          <w:rFonts w:ascii="Times New Roman" w:hAnsi="Times New Roman" w:cs="Times New Roman"/>
          <w:sz w:val="24"/>
          <w:szCs w:val="24"/>
          <w:lang w:val="en-US"/>
        </w:rPr>
        <w:t xml:space="preserve"> cell shape support, improve the operator’s capability and expedite measurements</w:t>
      </w:r>
      <w:r w:rsidR="00BB383A">
        <w:rPr>
          <w:rFonts w:ascii="Times New Roman" w:hAnsi="Times New Roman" w:cs="Times New Roman"/>
          <w:sz w:val="24"/>
          <w:szCs w:val="24"/>
          <w:lang w:val="en-US"/>
        </w:rPr>
        <w:t>.</w:t>
      </w:r>
      <w:r w:rsidR="00BB383A" w:rsidRPr="008D7C49">
        <w:t xml:space="preserve"> </w:t>
      </w:r>
      <w:r w:rsidR="00BB383A" w:rsidRPr="008D7C49">
        <w:rPr>
          <w:rFonts w:ascii="Times New Roman" w:hAnsi="Times New Roman" w:cs="Times New Roman"/>
          <w:sz w:val="24"/>
          <w:szCs w:val="24"/>
          <w:lang w:val="en-US"/>
        </w:rPr>
        <w:t xml:space="preserve">Data from RBCs morphometric size and shape parameters in </w:t>
      </w:r>
      <w:proofErr w:type="spellStart"/>
      <w:r w:rsidR="00BB383A" w:rsidRPr="008D7C49">
        <w:rPr>
          <w:rFonts w:ascii="Times New Roman" w:hAnsi="Times New Roman" w:cs="Times New Roman"/>
          <w:sz w:val="24"/>
          <w:szCs w:val="24"/>
          <w:lang w:val="en-US"/>
        </w:rPr>
        <w:t>Pramenka</w:t>
      </w:r>
      <w:proofErr w:type="spellEnd"/>
      <w:r w:rsidR="00BB383A" w:rsidRPr="008D7C49">
        <w:rPr>
          <w:rFonts w:ascii="Times New Roman" w:hAnsi="Times New Roman" w:cs="Times New Roman"/>
          <w:sz w:val="24"/>
          <w:szCs w:val="24"/>
          <w:lang w:val="en-US"/>
        </w:rPr>
        <w:t xml:space="preserve"> sheep breed have not been investigated </w:t>
      </w:r>
      <w:r w:rsidR="00BB383A">
        <w:rPr>
          <w:rFonts w:ascii="Times New Roman" w:hAnsi="Times New Roman" w:cs="Times New Roman"/>
          <w:sz w:val="24"/>
          <w:szCs w:val="24"/>
          <w:lang w:val="en-US"/>
        </w:rPr>
        <w:t xml:space="preserve">in general, and  </w:t>
      </w:r>
      <w:r w:rsidR="00BB383A" w:rsidRPr="008D7C49">
        <w:rPr>
          <w:rFonts w:ascii="Times New Roman" w:hAnsi="Times New Roman" w:cs="Times New Roman"/>
          <w:sz w:val="24"/>
          <w:szCs w:val="24"/>
          <w:lang w:val="en-US"/>
        </w:rPr>
        <w:t xml:space="preserve"> </w:t>
      </w:r>
      <w:r w:rsidR="00BB383A">
        <w:rPr>
          <w:rFonts w:ascii="Times New Roman" w:hAnsi="Times New Roman" w:cs="Times New Roman"/>
          <w:sz w:val="24"/>
          <w:szCs w:val="24"/>
          <w:lang w:val="en-US"/>
        </w:rPr>
        <w:t xml:space="preserve">few of </w:t>
      </w:r>
      <w:proofErr w:type="gramStart"/>
      <w:r w:rsidR="00BB383A">
        <w:rPr>
          <w:rFonts w:ascii="Times New Roman" w:hAnsi="Times New Roman" w:cs="Times New Roman"/>
          <w:sz w:val="24"/>
          <w:szCs w:val="24"/>
          <w:lang w:val="en-US"/>
        </w:rPr>
        <w:t xml:space="preserve">the </w:t>
      </w:r>
      <w:r w:rsidR="00BB383A" w:rsidRPr="008D7C49">
        <w:rPr>
          <w:rFonts w:ascii="Times New Roman" w:hAnsi="Times New Roman" w:cs="Times New Roman"/>
          <w:sz w:val="24"/>
          <w:szCs w:val="24"/>
          <w:lang w:val="en-US"/>
        </w:rPr>
        <w:t xml:space="preserve"> RBCs</w:t>
      </w:r>
      <w:proofErr w:type="gramEnd"/>
      <w:r w:rsidR="00BB383A" w:rsidRPr="008D7C49">
        <w:rPr>
          <w:rFonts w:ascii="Times New Roman" w:hAnsi="Times New Roman" w:cs="Times New Roman"/>
          <w:sz w:val="24"/>
          <w:szCs w:val="24"/>
          <w:lang w:val="en-US"/>
        </w:rPr>
        <w:t xml:space="preserve"> morphometric size parameters in sheep have been determined. </w:t>
      </w:r>
      <w:r w:rsidR="00BB383A">
        <w:rPr>
          <w:rFonts w:ascii="Times New Roman" w:hAnsi="Times New Roman" w:cs="Times New Roman"/>
          <w:sz w:val="24"/>
          <w:szCs w:val="24"/>
          <w:lang w:val="en-US"/>
        </w:rPr>
        <w:t>Moreover</w:t>
      </w:r>
      <w:r w:rsidR="00BB383A" w:rsidRPr="008D7C49">
        <w:rPr>
          <w:rFonts w:ascii="Times New Roman" w:hAnsi="Times New Roman" w:cs="Times New Roman"/>
          <w:sz w:val="24"/>
          <w:szCs w:val="24"/>
          <w:lang w:val="en-US"/>
        </w:rPr>
        <w:t xml:space="preserve">, to the best of our knowledge, there </w:t>
      </w:r>
      <w:r w:rsidR="00BB383A">
        <w:rPr>
          <w:rFonts w:ascii="Times New Roman" w:hAnsi="Times New Roman" w:cs="Times New Roman"/>
          <w:sz w:val="24"/>
          <w:szCs w:val="24"/>
          <w:lang w:val="en-US"/>
        </w:rPr>
        <w:t>is</w:t>
      </w:r>
      <w:r w:rsidR="00BB383A" w:rsidRPr="008D7C49">
        <w:rPr>
          <w:rFonts w:ascii="Times New Roman" w:hAnsi="Times New Roman" w:cs="Times New Roman"/>
          <w:sz w:val="24"/>
          <w:szCs w:val="24"/>
          <w:lang w:val="en-US"/>
        </w:rPr>
        <w:t xml:space="preserve"> no data in the recent literature on the analyses of </w:t>
      </w:r>
      <w:proofErr w:type="spellStart"/>
      <w:r w:rsidR="00BB383A" w:rsidRPr="008D7C49">
        <w:rPr>
          <w:rFonts w:ascii="Times New Roman" w:hAnsi="Times New Roman" w:cs="Times New Roman"/>
          <w:sz w:val="24"/>
          <w:szCs w:val="24"/>
          <w:lang w:val="en-US"/>
        </w:rPr>
        <w:t>ovine’s</w:t>
      </w:r>
      <w:proofErr w:type="spellEnd"/>
      <w:r w:rsidR="00BB383A" w:rsidRPr="008D7C49">
        <w:rPr>
          <w:rFonts w:ascii="Times New Roman" w:hAnsi="Times New Roman" w:cs="Times New Roman"/>
          <w:sz w:val="24"/>
          <w:szCs w:val="24"/>
          <w:lang w:val="en-US"/>
        </w:rPr>
        <w:t xml:space="preserve"> </w:t>
      </w:r>
      <w:r w:rsidR="00BB383A">
        <w:rPr>
          <w:rFonts w:ascii="Times New Roman" w:hAnsi="Times New Roman" w:cs="Times New Roman"/>
          <w:sz w:val="24"/>
          <w:szCs w:val="24"/>
          <w:lang w:val="en-US"/>
        </w:rPr>
        <w:t>RBCs</w:t>
      </w:r>
      <w:r w:rsidR="00BB383A" w:rsidRPr="008D7C49">
        <w:rPr>
          <w:rFonts w:ascii="Times New Roman" w:hAnsi="Times New Roman" w:cs="Times New Roman"/>
          <w:sz w:val="24"/>
          <w:szCs w:val="24"/>
          <w:lang w:val="en-US"/>
        </w:rPr>
        <w:t xml:space="preserve"> subpopulations regarding the morphometric size and shape parameters, both approaches using computer-assisted image analysis of RBC </w:t>
      </w:r>
      <w:r w:rsidR="00BB383A">
        <w:rPr>
          <w:rFonts w:ascii="Times New Roman" w:hAnsi="Times New Roman" w:cs="Times New Roman"/>
          <w:sz w:val="24"/>
          <w:szCs w:val="24"/>
          <w:lang w:val="en-US"/>
        </w:rPr>
        <w:t>morphometry</w:t>
      </w:r>
      <w:r w:rsidR="00BB383A" w:rsidRPr="008D7C49">
        <w:rPr>
          <w:rFonts w:ascii="Times New Roman" w:hAnsi="Times New Roman" w:cs="Times New Roman"/>
          <w:sz w:val="24"/>
          <w:szCs w:val="24"/>
          <w:lang w:val="en-US"/>
        </w:rPr>
        <w:t xml:space="preserve"> and multivariate statistical methods, including </w:t>
      </w:r>
      <w:r w:rsidR="00BB383A">
        <w:rPr>
          <w:rFonts w:ascii="Times New Roman" w:hAnsi="Times New Roman" w:cs="Times New Roman"/>
          <w:sz w:val="24"/>
          <w:szCs w:val="24"/>
          <w:lang w:val="en-US"/>
        </w:rPr>
        <w:t xml:space="preserve">principal </w:t>
      </w:r>
      <w:r w:rsidR="00BB383A" w:rsidRPr="008D7C49">
        <w:rPr>
          <w:rFonts w:ascii="Times New Roman" w:hAnsi="Times New Roman" w:cs="Times New Roman"/>
          <w:sz w:val="24"/>
          <w:szCs w:val="24"/>
          <w:lang w:val="en-US"/>
        </w:rPr>
        <w:t>component</w:t>
      </w:r>
      <w:r w:rsidR="00BB383A">
        <w:rPr>
          <w:rFonts w:ascii="Times New Roman" w:hAnsi="Times New Roman" w:cs="Times New Roman"/>
          <w:sz w:val="24"/>
          <w:szCs w:val="24"/>
          <w:lang w:val="en-US"/>
        </w:rPr>
        <w:t xml:space="preserve"> </w:t>
      </w:r>
      <w:r w:rsidR="00BB383A" w:rsidRPr="008D7C49">
        <w:rPr>
          <w:rFonts w:ascii="Times New Roman" w:hAnsi="Times New Roman" w:cs="Times New Roman"/>
          <w:sz w:val="24"/>
          <w:szCs w:val="24"/>
          <w:lang w:val="en-US"/>
        </w:rPr>
        <w:t>and cluster analysis.</w:t>
      </w:r>
      <w:r w:rsidR="00BB383A">
        <w:rPr>
          <w:rFonts w:ascii="Times New Roman" w:hAnsi="Times New Roman" w:cs="Times New Roman"/>
          <w:sz w:val="24"/>
          <w:szCs w:val="24"/>
          <w:lang w:val="en-US"/>
        </w:rPr>
        <w:t xml:space="preserve"> </w:t>
      </w:r>
      <w:r w:rsidR="00BB383A" w:rsidRPr="00781899">
        <w:rPr>
          <w:rFonts w:ascii="Times New Roman" w:hAnsi="Times New Roman" w:cs="Times New Roman"/>
          <w:sz w:val="24"/>
          <w:szCs w:val="24"/>
          <w:lang w:val="en-US"/>
        </w:rPr>
        <w:t>Therefore, the aims of this study were</w:t>
      </w:r>
      <w:r w:rsidR="00BB383A">
        <w:rPr>
          <w:rFonts w:ascii="Times New Roman" w:hAnsi="Times New Roman" w:cs="Times New Roman"/>
          <w:sz w:val="24"/>
          <w:szCs w:val="24"/>
          <w:lang w:val="en-US"/>
        </w:rPr>
        <w:t>: (1) to d</w:t>
      </w:r>
      <w:r w:rsidR="00BB383A" w:rsidRPr="00781899">
        <w:rPr>
          <w:rFonts w:ascii="Times New Roman" w:hAnsi="Times New Roman" w:cs="Times New Roman"/>
          <w:sz w:val="24"/>
          <w:szCs w:val="24"/>
          <w:lang w:val="en-US"/>
        </w:rPr>
        <w:t xml:space="preserve">etermine the values of hematologic </w:t>
      </w:r>
      <w:r w:rsidR="00BB383A">
        <w:rPr>
          <w:rFonts w:ascii="Times New Roman" w:hAnsi="Times New Roman" w:cs="Times New Roman"/>
          <w:sz w:val="24"/>
          <w:szCs w:val="24"/>
          <w:lang w:val="en-US"/>
        </w:rPr>
        <w:t xml:space="preserve">and </w:t>
      </w:r>
      <w:r w:rsidR="00BB383A" w:rsidRPr="00781899">
        <w:rPr>
          <w:rFonts w:ascii="Times New Roman" w:hAnsi="Times New Roman" w:cs="Times New Roman"/>
          <w:sz w:val="24"/>
          <w:szCs w:val="24"/>
          <w:lang w:val="en-US"/>
        </w:rPr>
        <w:t>RBCs morphometric size and shape parameters</w:t>
      </w:r>
      <w:r w:rsidR="00BB383A">
        <w:rPr>
          <w:rFonts w:ascii="Times New Roman" w:hAnsi="Times New Roman" w:cs="Times New Roman"/>
          <w:sz w:val="24"/>
          <w:szCs w:val="24"/>
          <w:lang w:val="en-US"/>
        </w:rPr>
        <w:t>; (2)</w:t>
      </w:r>
      <w:r w:rsidR="00BB383A" w:rsidRPr="00781899">
        <w:rPr>
          <w:rFonts w:ascii="Times New Roman" w:hAnsi="Times New Roman" w:cs="Times New Roman"/>
          <w:sz w:val="24"/>
          <w:szCs w:val="24"/>
          <w:lang w:val="en-US"/>
        </w:rPr>
        <w:t xml:space="preserve"> to investigate the </w:t>
      </w:r>
      <w:r w:rsidR="00BB383A">
        <w:rPr>
          <w:rFonts w:ascii="Times New Roman" w:hAnsi="Times New Roman" w:cs="Times New Roman"/>
          <w:sz w:val="24"/>
          <w:szCs w:val="24"/>
          <w:lang w:val="en-US"/>
        </w:rPr>
        <w:t>relation</w:t>
      </w:r>
      <w:r w:rsidR="00BB383A" w:rsidRPr="00781899">
        <w:rPr>
          <w:rFonts w:ascii="Times New Roman" w:hAnsi="Times New Roman" w:cs="Times New Roman"/>
          <w:sz w:val="24"/>
          <w:szCs w:val="24"/>
          <w:lang w:val="en-US"/>
        </w:rPr>
        <w:t xml:space="preserve"> between RBCs morphometric and hematologic parameters</w:t>
      </w:r>
      <w:r w:rsidR="00BB383A">
        <w:rPr>
          <w:rFonts w:ascii="Times New Roman" w:hAnsi="Times New Roman" w:cs="Times New Roman"/>
          <w:sz w:val="24"/>
          <w:szCs w:val="24"/>
          <w:lang w:val="en-US"/>
        </w:rPr>
        <w:t>; (3)</w:t>
      </w:r>
      <w:r w:rsidR="00BB383A" w:rsidRPr="00781899">
        <w:rPr>
          <w:rFonts w:ascii="Times New Roman" w:hAnsi="Times New Roman" w:cs="Times New Roman"/>
          <w:sz w:val="24"/>
          <w:szCs w:val="24"/>
          <w:lang w:val="en-US"/>
        </w:rPr>
        <w:t xml:space="preserve"> </w:t>
      </w:r>
      <w:r w:rsidR="00BB383A">
        <w:rPr>
          <w:rFonts w:ascii="Times New Roman" w:hAnsi="Times New Roman" w:cs="Times New Roman"/>
          <w:sz w:val="24"/>
          <w:szCs w:val="24"/>
          <w:lang w:val="en-US"/>
        </w:rPr>
        <w:t xml:space="preserve">to determine </w:t>
      </w:r>
      <w:r w:rsidR="00BB383A" w:rsidRPr="00781899">
        <w:rPr>
          <w:rFonts w:ascii="Times New Roman" w:hAnsi="Times New Roman" w:cs="Times New Roman"/>
          <w:sz w:val="24"/>
          <w:szCs w:val="24"/>
          <w:lang w:val="en-US"/>
        </w:rPr>
        <w:t xml:space="preserve">the RBCs subpopulations </w:t>
      </w:r>
      <w:r w:rsidR="00BB383A">
        <w:rPr>
          <w:rFonts w:ascii="Times New Roman" w:hAnsi="Times New Roman" w:cs="Times New Roman"/>
          <w:sz w:val="24"/>
          <w:szCs w:val="24"/>
          <w:lang w:val="en-US"/>
        </w:rPr>
        <w:t xml:space="preserve">by </w:t>
      </w:r>
      <w:r w:rsidR="00BB383A" w:rsidRPr="00781899">
        <w:rPr>
          <w:rFonts w:ascii="Times New Roman" w:hAnsi="Times New Roman" w:cs="Times New Roman"/>
          <w:sz w:val="24"/>
          <w:szCs w:val="24"/>
          <w:lang w:val="en-US"/>
        </w:rPr>
        <w:t>principal component and cluster analysis</w:t>
      </w:r>
      <w:r w:rsidR="00BB383A">
        <w:rPr>
          <w:rFonts w:ascii="Times New Roman" w:hAnsi="Times New Roman" w:cs="Times New Roman"/>
          <w:sz w:val="24"/>
          <w:szCs w:val="24"/>
          <w:lang w:val="en-US"/>
        </w:rPr>
        <w:t>; (4)</w:t>
      </w:r>
      <w:r w:rsidR="00BB383A" w:rsidRPr="00781899">
        <w:rPr>
          <w:rFonts w:ascii="Times New Roman" w:hAnsi="Times New Roman" w:cs="Times New Roman"/>
          <w:sz w:val="24"/>
          <w:szCs w:val="24"/>
          <w:lang w:val="en-US"/>
        </w:rPr>
        <w:t xml:space="preserve"> to investigate the distributions of RBCs subpopulations in categorized RBCs groups by age and values of hematological parameters in </w:t>
      </w:r>
      <w:proofErr w:type="spellStart"/>
      <w:r w:rsidR="00BB383A" w:rsidRPr="00781899">
        <w:rPr>
          <w:rFonts w:ascii="Times New Roman" w:hAnsi="Times New Roman" w:cs="Times New Roman"/>
          <w:sz w:val="24"/>
          <w:szCs w:val="24"/>
          <w:lang w:val="en-US"/>
        </w:rPr>
        <w:t>Pramenka</w:t>
      </w:r>
      <w:proofErr w:type="spellEnd"/>
      <w:r w:rsidR="00BB383A" w:rsidRPr="00781899">
        <w:rPr>
          <w:rFonts w:ascii="Times New Roman" w:hAnsi="Times New Roman" w:cs="Times New Roman"/>
          <w:sz w:val="24"/>
          <w:szCs w:val="24"/>
          <w:lang w:val="en-US"/>
        </w:rPr>
        <w:t xml:space="preserve"> sheep</w:t>
      </w:r>
      <w:r w:rsidR="00BB383A">
        <w:rPr>
          <w:rFonts w:ascii="Times New Roman" w:hAnsi="Times New Roman" w:cs="Times New Roman"/>
          <w:sz w:val="24"/>
          <w:szCs w:val="24"/>
          <w:lang w:val="en-US"/>
        </w:rPr>
        <w:t xml:space="preserve"> breed</w:t>
      </w:r>
      <w:r w:rsidR="00BB383A" w:rsidRPr="00781899">
        <w:rPr>
          <w:rFonts w:ascii="Times New Roman" w:hAnsi="Times New Roman" w:cs="Times New Roman"/>
          <w:sz w:val="24"/>
          <w:szCs w:val="24"/>
          <w:lang w:val="en-US"/>
        </w:rPr>
        <w:t>.</w:t>
      </w:r>
      <w:r w:rsidR="00BB383A" w:rsidRPr="00DE7138">
        <w:t xml:space="preserve"> </w:t>
      </w:r>
      <w:r w:rsidR="00BB383A" w:rsidRPr="00DE7138">
        <w:rPr>
          <w:rFonts w:ascii="Times New Roman" w:hAnsi="Times New Roman" w:cs="Times New Roman"/>
          <w:sz w:val="24"/>
          <w:szCs w:val="24"/>
          <w:lang w:val="en-US"/>
        </w:rPr>
        <w:t>T</w:t>
      </w:r>
      <w:r w:rsidR="00BB383A">
        <w:rPr>
          <w:rFonts w:ascii="Times New Roman" w:hAnsi="Times New Roman" w:cs="Times New Roman"/>
          <w:sz w:val="24"/>
          <w:szCs w:val="24"/>
          <w:lang w:val="en-US"/>
        </w:rPr>
        <w:t>he 36</w:t>
      </w:r>
      <w:r w:rsidR="00BB383A" w:rsidRPr="00DE7138">
        <w:rPr>
          <w:rFonts w:ascii="Times New Roman" w:hAnsi="Times New Roman" w:cs="Times New Roman"/>
          <w:sz w:val="24"/>
          <w:szCs w:val="24"/>
          <w:lang w:val="en-US"/>
        </w:rPr>
        <w:t xml:space="preserve"> blood samples were collected from jugular vein of randomly chosen healthy </w:t>
      </w:r>
      <w:r w:rsidR="00BB383A">
        <w:rPr>
          <w:rFonts w:ascii="Times New Roman" w:hAnsi="Times New Roman" w:cs="Times New Roman"/>
          <w:sz w:val="24"/>
          <w:szCs w:val="24"/>
          <w:lang w:val="en-US"/>
        </w:rPr>
        <w:t xml:space="preserve">sheep, </w:t>
      </w:r>
      <w:r w:rsidR="00BB383A" w:rsidRPr="00DD5D06">
        <w:rPr>
          <w:rFonts w:ascii="Times New Roman" w:hAnsi="Times New Roman" w:cs="Times New Roman"/>
        </w:rPr>
        <w:t>between the age of</w:t>
      </w:r>
      <w:r w:rsidR="00BB383A" w:rsidRPr="00DD5D06">
        <w:rPr>
          <w:rFonts w:ascii="Times New Roman" w:hAnsi="Times New Roman" w:cs="Times New Roman"/>
          <w:sz w:val="24"/>
          <w:szCs w:val="24"/>
          <w:lang w:val="en-US"/>
        </w:rPr>
        <w:t xml:space="preserve"> 2 and 5</w:t>
      </w:r>
      <w:r w:rsidR="00BB383A" w:rsidRPr="00DE7138">
        <w:rPr>
          <w:rFonts w:ascii="Times New Roman" w:hAnsi="Times New Roman" w:cs="Times New Roman"/>
          <w:sz w:val="24"/>
          <w:szCs w:val="24"/>
          <w:lang w:val="en-US"/>
        </w:rPr>
        <w:t>.</w:t>
      </w:r>
      <w:r w:rsidR="00BB383A" w:rsidRPr="00B22611">
        <w:t xml:space="preserve"> </w:t>
      </w:r>
      <w:r w:rsidR="00BB383A" w:rsidRPr="00DD5D06">
        <w:rPr>
          <w:rFonts w:ascii="Times New Roman" w:hAnsi="Times New Roman" w:cs="Times New Roman"/>
          <w:sz w:val="24"/>
          <w:szCs w:val="24"/>
        </w:rPr>
        <w:t>Hematological parameters:</w:t>
      </w:r>
      <w:r w:rsidR="00BB383A" w:rsidRPr="00B22611">
        <w:t xml:space="preserve"> </w:t>
      </w:r>
      <w:r w:rsidR="00BB383A" w:rsidRPr="00DD5D06">
        <w:rPr>
          <w:rFonts w:ascii="Times New Roman" w:hAnsi="Times New Roman" w:cs="Times New Roman"/>
          <w:sz w:val="24"/>
          <w:szCs w:val="24"/>
        </w:rPr>
        <w:t>haemoglobin (Hgb), haematocrit (HTC), mean corpuscular volume (MCV), mean corpuscular haemoglobin (MCH), mean corpuscular h</w:t>
      </w:r>
      <w:r w:rsidR="00BB383A">
        <w:rPr>
          <w:rFonts w:ascii="Times New Roman" w:hAnsi="Times New Roman" w:cs="Times New Roman"/>
          <w:sz w:val="24"/>
          <w:szCs w:val="24"/>
        </w:rPr>
        <w:t>a</w:t>
      </w:r>
      <w:r w:rsidR="00BB383A" w:rsidRPr="00DD5D06">
        <w:rPr>
          <w:rFonts w:ascii="Times New Roman" w:hAnsi="Times New Roman" w:cs="Times New Roman"/>
          <w:sz w:val="24"/>
          <w:szCs w:val="24"/>
        </w:rPr>
        <w:t>emoglobin concentration (MCHC) and red blood cell distribution width (RDW) were analysed on hematology automized analyzer.</w:t>
      </w:r>
      <w:r w:rsidR="00BB383A" w:rsidRPr="00C45321">
        <w:t xml:space="preserve"> </w:t>
      </w:r>
      <w:r w:rsidR="00BB383A" w:rsidRPr="00424C0B">
        <w:rPr>
          <w:rFonts w:ascii="Times New Roman" w:hAnsi="Times New Roman" w:cs="Times New Roman"/>
          <w:sz w:val="24"/>
          <w:szCs w:val="24"/>
          <w:lang w:val="en-US"/>
        </w:rPr>
        <w:t xml:space="preserve">Morphometric analyses were performed on </w:t>
      </w:r>
      <w:r w:rsidR="00BB383A" w:rsidRPr="006130C1">
        <w:rPr>
          <w:rFonts w:ascii="Times New Roman" w:hAnsi="Times New Roman" w:cs="Times New Roman"/>
          <w:sz w:val="24"/>
          <w:szCs w:val="24"/>
          <w:lang w:val="en-US"/>
        </w:rPr>
        <w:t>3600</w:t>
      </w:r>
      <w:r w:rsidR="00BB383A" w:rsidRPr="00424C0B">
        <w:rPr>
          <w:rFonts w:ascii="Times New Roman" w:hAnsi="Times New Roman" w:cs="Times New Roman"/>
          <w:sz w:val="24"/>
          <w:szCs w:val="24"/>
          <w:lang w:val="en-US"/>
        </w:rPr>
        <w:t xml:space="preserve"> </w:t>
      </w:r>
      <w:r w:rsidR="00BB383A">
        <w:rPr>
          <w:rFonts w:ascii="Times New Roman" w:hAnsi="Times New Roman" w:cs="Times New Roman"/>
          <w:sz w:val="24"/>
          <w:szCs w:val="24"/>
          <w:lang w:val="en-US"/>
        </w:rPr>
        <w:t>RBCs</w:t>
      </w:r>
      <w:r w:rsidR="00BB383A" w:rsidRPr="00424C0B">
        <w:rPr>
          <w:rFonts w:ascii="Times New Roman" w:hAnsi="Times New Roman" w:cs="Times New Roman"/>
          <w:sz w:val="24"/>
          <w:szCs w:val="24"/>
          <w:lang w:val="en-US"/>
        </w:rPr>
        <w:t xml:space="preserve"> in </w:t>
      </w:r>
      <w:r w:rsidR="00BB383A" w:rsidRPr="006130C1">
        <w:rPr>
          <w:rFonts w:ascii="Times New Roman" w:hAnsi="Times New Roman" w:cs="Times New Roman"/>
          <w:sz w:val="24"/>
          <w:szCs w:val="24"/>
          <w:lang w:val="en-US"/>
        </w:rPr>
        <w:t xml:space="preserve">stained </w:t>
      </w:r>
      <w:r w:rsidR="00BB383A">
        <w:rPr>
          <w:rFonts w:ascii="Times New Roman" w:hAnsi="Times New Roman" w:cs="Times New Roman"/>
          <w:sz w:val="24"/>
          <w:szCs w:val="24"/>
          <w:lang w:val="en-US"/>
        </w:rPr>
        <w:t xml:space="preserve">blood </w:t>
      </w:r>
      <w:r w:rsidR="00BB383A" w:rsidRPr="00424C0B">
        <w:rPr>
          <w:rFonts w:ascii="Times New Roman" w:hAnsi="Times New Roman" w:cs="Times New Roman"/>
          <w:sz w:val="24"/>
          <w:szCs w:val="24"/>
          <w:lang w:val="en-US"/>
        </w:rPr>
        <w:t>smears (n=</w:t>
      </w:r>
      <w:r w:rsidR="00BB383A">
        <w:rPr>
          <w:rFonts w:ascii="Times New Roman" w:hAnsi="Times New Roman" w:cs="Times New Roman"/>
          <w:sz w:val="24"/>
          <w:szCs w:val="24"/>
          <w:lang w:val="en-US"/>
        </w:rPr>
        <w:t>36</w:t>
      </w:r>
      <w:r w:rsidR="00BB383A" w:rsidRPr="00424C0B">
        <w:rPr>
          <w:rFonts w:ascii="Times New Roman" w:hAnsi="Times New Roman" w:cs="Times New Roman"/>
          <w:sz w:val="24"/>
          <w:szCs w:val="24"/>
          <w:lang w:val="en-US"/>
        </w:rPr>
        <w:t>)</w:t>
      </w:r>
      <w:r w:rsidR="00BB383A">
        <w:rPr>
          <w:rFonts w:ascii="Times New Roman" w:hAnsi="Times New Roman" w:cs="Times New Roman"/>
          <w:sz w:val="24"/>
          <w:szCs w:val="24"/>
          <w:lang w:val="en-US"/>
        </w:rPr>
        <w:t xml:space="preserve"> </w:t>
      </w:r>
      <w:r w:rsidR="00BB383A" w:rsidRPr="006130C1">
        <w:rPr>
          <w:rFonts w:ascii="Times New Roman" w:hAnsi="Times New Roman" w:cs="Times New Roman"/>
          <w:sz w:val="24"/>
          <w:szCs w:val="24"/>
          <w:lang w:val="en-US"/>
        </w:rPr>
        <w:t>by SFORM computer-assisted program</w:t>
      </w:r>
      <w:r w:rsidR="00BB383A" w:rsidRPr="00424C0B">
        <w:rPr>
          <w:rFonts w:ascii="Times New Roman" w:hAnsi="Times New Roman" w:cs="Times New Roman"/>
          <w:sz w:val="24"/>
          <w:szCs w:val="24"/>
          <w:lang w:val="en-US"/>
        </w:rPr>
        <w:t xml:space="preserve">. Following morphometric </w:t>
      </w:r>
      <w:r w:rsidR="00BB383A">
        <w:rPr>
          <w:rFonts w:ascii="Times New Roman" w:hAnsi="Times New Roman" w:cs="Times New Roman"/>
          <w:sz w:val="24"/>
          <w:szCs w:val="24"/>
          <w:lang w:val="en-US"/>
        </w:rPr>
        <w:t xml:space="preserve">RBCs </w:t>
      </w:r>
      <w:r w:rsidR="00BB383A" w:rsidRPr="006130C1">
        <w:rPr>
          <w:rFonts w:ascii="Times New Roman" w:hAnsi="Times New Roman" w:cs="Times New Roman"/>
          <w:sz w:val="24"/>
          <w:szCs w:val="24"/>
          <w:lang w:val="en-US"/>
        </w:rPr>
        <w:t xml:space="preserve">size parameters </w:t>
      </w:r>
      <w:r w:rsidR="00BB383A" w:rsidRPr="00424C0B">
        <w:rPr>
          <w:rFonts w:ascii="Times New Roman" w:hAnsi="Times New Roman" w:cs="Times New Roman"/>
          <w:sz w:val="24"/>
          <w:szCs w:val="24"/>
          <w:lang w:val="en-US"/>
        </w:rPr>
        <w:t>were determined</w:t>
      </w:r>
      <w:r w:rsidR="00BB383A">
        <w:rPr>
          <w:rFonts w:ascii="Times New Roman" w:hAnsi="Times New Roman" w:cs="Times New Roman"/>
          <w:sz w:val="24"/>
          <w:szCs w:val="24"/>
          <w:lang w:val="en-US"/>
        </w:rPr>
        <w:t>:</w:t>
      </w:r>
      <w:r w:rsidR="00BB383A" w:rsidRPr="006130C1">
        <w:t xml:space="preserve"> </w:t>
      </w:r>
      <w:r w:rsidR="00BB383A" w:rsidRPr="006130C1">
        <w:rPr>
          <w:rFonts w:ascii="Times New Roman" w:hAnsi="Times New Roman" w:cs="Times New Roman"/>
          <w:sz w:val="24"/>
          <w:szCs w:val="24"/>
          <w:lang w:val="en-US"/>
        </w:rPr>
        <w:t xml:space="preserve">area, outline, convex, minimal radius, maximal radius, length and </w:t>
      </w:r>
      <w:r w:rsidR="00BB383A" w:rsidRPr="00CB79F0">
        <w:rPr>
          <w:rFonts w:ascii="Times New Roman" w:hAnsi="Times New Roman" w:cs="Times New Roman"/>
          <w:sz w:val="24"/>
          <w:szCs w:val="24"/>
          <w:lang w:val="en-US"/>
        </w:rPr>
        <w:t xml:space="preserve">breadth </w:t>
      </w:r>
      <w:r w:rsidR="00BB383A" w:rsidRPr="00424C0B">
        <w:rPr>
          <w:rFonts w:ascii="Times New Roman" w:hAnsi="Times New Roman" w:cs="Times New Roman"/>
          <w:sz w:val="24"/>
          <w:szCs w:val="24"/>
          <w:lang w:val="en-US"/>
        </w:rPr>
        <w:t xml:space="preserve">as well as calculated </w:t>
      </w:r>
      <w:r w:rsidR="00BB383A" w:rsidRPr="006130C1">
        <w:rPr>
          <w:rFonts w:ascii="Times New Roman" w:hAnsi="Times New Roman" w:cs="Times New Roman"/>
          <w:sz w:val="24"/>
          <w:szCs w:val="24"/>
          <w:lang w:val="en-US"/>
        </w:rPr>
        <w:t>morphometric RBCs shape parameters</w:t>
      </w:r>
      <w:r w:rsidR="00BB383A" w:rsidRPr="00424C0B">
        <w:rPr>
          <w:rFonts w:ascii="Times New Roman" w:hAnsi="Times New Roman" w:cs="Times New Roman"/>
          <w:sz w:val="24"/>
          <w:szCs w:val="24"/>
          <w:lang w:val="en-US"/>
        </w:rPr>
        <w:t xml:space="preserve">: </w:t>
      </w:r>
      <w:r w:rsidR="00BB383A" w:rsidRPr="006130C1">
        <w:rPr>
          <w:rFonts w:ascii="Times New Roman" w:hAnsi="Times New Roman" w:cs="Times New Roman"/>
          <w:sz w:val="24"/>
          <w:szCs w:val="24"/>
          <w:lang w:val="en-US"/>
        </w:rPr>
        <w:t>ellipticity, elongation, solidity, roundness, form factor, contour index</w:t>
      </w:r>
      <w:r w:rsidR="00BB383A" w:rsidRPr="00424C0B">
        <w:rPr>
          <w:rFonts w:ascii="Times New Roman" w:hAnsi="Times New Roman" w:cs="Times New Roman"/>
          <w:sz w:val="24"/>
          <w:szCs w:val="24"/>
          <w:lang w:val="en-US"/>
        </w:rPr>
        <w:t xml:space="preserve">. </w:t>
      </w:r>
    </w:p>
    <w:p w14:paraId="08DA3EB3" w14:textId="06ED2F5A" w:rsidR="00BB383A" w:rsidRPr="00390128" w:rsidRDefault="00BB383A" w:rsidP="00383F6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sz w:val="24"/>
          <w:szCs w:val="24"/>
          <w:lang w:val="en-US"/>
        </w:rPr>
      </w:pPr>
      <w:r w:rsidRPr="00C93EA4">
        <w:rPr>
          <w:rFonts w:ascii="Times New Roman" w:hAnsi="Times New Roman" w:cs="Times New Roman"/>
          <w:sz w:val="24"/>
          <w:szCs w:val="24"/>
          <w:lang w:val="en-US"/>
        </w:rPr>
        <w:t xml:space="preserve">The principal component analysis revealed </w:t>
      </w:r>
      <w:r>
        <w:rPr>
          <w:rFonts w:ascii="Times New Roman" w:hAnsi="Times New Roman" w:cs="Times New Roman"/>
          <w:sz w:val="24"/>
          <w:szCs w:val="24"/>
          <w:lang w:val="en-US"/>
        </w:rPr>
        <w:t>three</w:t>
      </w:r>
      <w:r w:rsidRPr="00C93EA4">
        <w:rPr>
          <w:rFonts w:ascii="Times New Roman" w:hAnsi="Times New Roman" w:cs="Times New Roman"/>
          <w:sz w:val="24"/>
          <w:szCs w:val="24"/>
          <w:lang w:val="en-US"/>
        </w:rPr>
        <w:t xml:space="preserve"> com</w:t>
      </w:r>
      <w:r>
        <w:rPr>
          <w:rFonts w:ascii="Times New Roman" w:hAnsi="Times New Roman" w:cs="Times New Roman"/>
          <w:sz w:val="24"/>
          <w:szCs w:val="24"/>
          <w:lang w:val="en-US"/>
        </w:rPr>
        <w:t xml:space="preserve">ponents with the most important value for each: RBCs outline, </w:t>
      </w:r>
      <w:r w:rsidRPr="00C93EA4">
        <w:rPr>
          <w:rFonts w:ascii="Times New Roman" w:hAnsi="Times New Roman" w:cs="Times New Roman"/>
          <w:sz w:val="24"/>
          <w:szCs w:val="24"/>
          <w:lang w:val="en-US"/>
        </w:rPr>
        <w:t>roundness</w:t>
      </w:r>
      <w:r>
        <w:rPr>
          <w:rFonts w:ascii="Times New Roman" w:hAnsi="Times New Roman" w:cs="Times New Roman"/>
          <w:sz w:val="24"/>
          <w:szCs w:val="24"/>
          <w:lang w:val="en-US"/>
        </w:rPr>
        <w:t xml:space="preserve"> and </w:t>
      </w:r>
      <w:r w:rsidRPr="00C93EA4">
        <w:rPr>
          <w:rFonts w:ascii="Times New Roman" w:hAnsi="Times New Roman" w:cs="Times New Roman"/>
          <w:sz w:val="24"/>
          <w:szCs w:val="24"/>
          <w:lang w:val="en-US"/>
        </w:rPr>
        <w:t>elongation</w:t>
      </w:r>
      <w:r>
        <w:rPr>
          <w:rFonts w:ascii="Times New Roman" w:hAnsi="Times New Roman" w:cs="Times New Roman"/>
          <w:sz w:val="24"/>
          <w:szCs w:val="24"/>
          <w:lang w:val="en-US"/>
        </w:rPr>
        <w:t xml:space="preserve">. Cluster </w:t>
      </w:r>
      <w:r w:rsidRPr="00C93EA4">
        <w:rPr>
          <w:rFonts w:ascii="Times New Roman" w:hAnsi="Times New Roman" w:cs="Times New Roman"/>
          <w:sz w:val="24"/>
          <w:szCs w:val="24"/>
          <w:lang w:val="en-US"/>
        </w:rPr>
        <w:t xml:space="preserve">analysis indicated there were three </w:t>
      </w:r>
      <w:r>
        <w:rPr>
          <w:rFonts w:ascii="Times New Roman" w:hAnsi="Times New Roman" w:cs="Times New Roman"/>
          <w:sz w:val="24"/>
          <w:szCs w:val="24"/>
          <w:lang w:val="en-US"/>
        </w:rPr>
        <w:t xml:space="preserve">RBCs </w:t>
      </w:r>
      <w:r w:rsidRPr="00C93EA4">
        <w:rPr>
          <w:rFonts w:ascii="Times New Roman" w:hAnsi="Times New Roman" w:cs="Times New Roman"/>
          <w:sz w:val="24"/>
          <w:szCs w:val="24"/>
          <w:lang w:val="en-US"/>
        </w:rPr>
        <w:t>subpopulations</w:t>
      </w:r>
      <w:r w:rsidRPr="00800407">
        <w:t xml:space="preserve"> </w:t>
      </w:r>
      <w:r w:rsidRPr="00800407">
        <w:rPr>
          <w:rFonts w:ascii="Times New Roman" w:hAnsi="Times New Roman" w:cs="Times New Roman"/>
          <w:sz w:val="24"/>
          <w:szCs w:val="24"/>
          <w:lang w:val="en-US"/>
        </w:rPr>
        <w:t>based on the RBCs morphometric size and shape parameters</w:t>
      </w:r>
      <w:r w:rsidRPr="00C93EA4">
        <w:rPr>
          <w:rFonts w:ascii="Times New Roman" w:hAnsi="Times New Roman" w:cs="Times New Roman"/>
          <w:sz w:val="24"/>
          <w:szCs w:val="24"/>
          <w:lang w:val="en-US"/>
        </w:rPr>
        <w:t xml:space="preserve"> (</w:t>
      </w:r>
      <w:r w:rsidRPr="00800407">
        <w:rPr>
          <w:rFonts w:ascii="Times New Roman" w:hAnsi="Times New Roman" w:cs="Times New Roman"/>
          <w:sz w:val="24"/>
          <w:szCs w:val="24"/>
          <w:lang w:val="en-US"/>
        </w:rPr>
        <w:t xml:space="preserve">ES 1 - </w:t>
      </w:r>
      <w:r>
        <w:rPr>
          <w:rFonts w:ascii="Times New Roman" w:hAnsi="Times New Roman" w:cs="Times New Roman"/>
          <w:sz w:val="24"/>
          <w:szCs w:val="24"/>
          <w:lang w:val="en-US"/>
        </w:rPr>
        <w:t>t</w:t>
      </w:r>
      <w:r w:rsidRPr="00800407">
        <w:rPr>
          <w:rFonts w:ascii="Times New Roman" w:hAnsi="Times New Roman" w:cs="Times New Roman"/>
          <w:sz w:val="24"/>
          <w:szCs w:val="24"/>
          <w:lang w:val="en-US"/>
        </w:rPr>
        <w:t xml:space="preserve">he smallest and most elongated </w:t>
      </w:r>
      <w:r>
        <w:rPr>
          <w:rFonts w:ascii="Times New Roman" w:hAnsi="Times New Roman" w:cs="Times New Roman"/>
          <w:sz w:val="24"/>
          <w:szCs w:val="24"/>
          <w:lang w:val="en-US"/>
        </w:rPr>
        <w:t>RBCs</w:t>
      </w:r>
      <w:r w:rsidRPr="00800407">
        <w:rPr>
          <w:rFonts w:ascii="Times New Roman" w:hAnsi="Times New Roman" w:cs="Times New Roman"/>
          <w:sz w:val="24"/>
          <w:szCs w:val="24"/>
          <w:lang w:val="en-US"/>
        </w:rPr>
        <w:t xml:space="preserve">; ES 2 - </w:t>
      </w:r>
      <w:r>
        <w:rPr>
          <w:rFonts w:ascii="Times New Roman" w:hAnsi="Times New Roman" w:cs="Times New Roman"/>
          <w:sz w:val="24"/>
          <w:szCs w:val="24"/>
          <w:lang w:val="en-US"/>
        </w:rPr>
        <w:t>t</w:t>
      </w:r>
      <w:r w:rsidRPr="00800407">
        <w:rPr>
          <w:rFonts w:ascii="Times New Roman" w:hAnsi="Times New Roman" w:cs="Times New Roman"/>
          <w:sz w:val="24"/>
          <w:szCs w:val="24"/>
          <w:lang w:val="en-US"/>
        </w:rPr>
        <w:t xml:space="preserve">he biggest </w:t>
      </w:r>
      <w:r>
        <w:rPr>
          <w:rFonts w:ascii="Times New Roman" w:hAnsi="Times New Roman" w:cs="Times New Roman"/>
          <w:sz w:val="24"/>
          <w:szCs w:val="24"/>
          <w:lang w:val="en-US"/>
        </w:rPr>
        <w:t xml:space="preserve">and most rounded RBCs; </w:t>
      </w:r>
      <w:r w:rsidRPr="00800407">
        <w:rPr>
          <w:rFonts w:ascii="Times New Roman" w:hAnsi="Times New Roman" w:cs="Times New Roman"/>
          <w:sz w:val="24"/>
          <w:szCs w:val="24"/>
          <w:lang w:val="en-US"/>
        </w:rPr>
        <w:t xml:space="preserve">ES 3 - </w:t>
      </w:r>
      <w:r>
        <w:rPr>
          <w:rFonts w:ascii="Times New Roman" w:hAnsi="Times New Roman" w:cs="Times New Roman"/>
          <w:sz w:val="24"/>
          <w:szCs w:val="24"/>
          <w:lang w:val="en-US"/>
        </w:rPr>
        <w:t>a</w:t>
      </w:r>
      <w:r w:rsidRPr="00800407">
        <w:rPr>
          <w:rFonts w:ascii="Times New Roman" w:hAnsi="Times New Roman" w:cs="Times New Roman"/>
          <w:sz w:val="24"/>
          <w:szCs w:val="24"/>
          <w:lang w:val="en-US"/>
        </w:rPr>
        <w:t xml:space="preserve">verage size and shape </w:t>
      </w:r>
      <w:r>
        <w:rPr>
          <w:rFonts w:ascii="Times New Roman" w:hAnsi="Times New Roman" w:cs="Times New Roman"/>
          <w:sz w:val="24"/>
          <w:szCs w:val="24"/>
          <w:lang w:val="en-US"/>
        </w:rPr>
        <w:t>RBCs</w:t>
      </w:r>
      <w:r w:rsidRPr="00C93EA4">
        <w:rPr>
          <w:rFonts w:ascii="Times New Roman" w:hAnsi="Times New Roman" w:cs="Times New Roman"/>
          <w:sz w:val="24"/>
          <w:szCs w:val="24"/>
          <w:lang w:val="en-US"/>
        </w:rPr>
        <w:t>).</w:t>
      </w:r>
      <w:r w:rsidRPr="003C679C">
        <w:t xml:space="preserve"> </w:t>
      </w:r>
      <w:r>
        <w:rPr>
          <w:rFonts w:ascii="Times New Roman" w:hAnsi="Times New Roman" w:cs="Times New Roman"/>
          <w:sz w:val="24"/>
          <w:szCs w:val="24"/>
          <w:lang w:val="en-US"/>
        </w:rPr>
        <w:t xml:space="preserve">Differences in mean values of RBCs </w:t>
      </w:r>
      <w:r w:rsidRPr="003C679C">
        <w:rPr>
          <w:rFonts w:ascii="Times New Roman" w:hAnsi="Times New Roman" w:cs="Times New Roman"/>
          <w:sz w:val="24"/>
          <w:szCs w:val="24"/>
          <w:lang w:val="en-US"/>
        </w:rPr>
        <w:t xml:space="preserve">morphometric size and shape parameters between </w:t>
      </w:r>
      <w:r w:rsidRPr="00477BD4">
        <w:rPr>
          <w:rFonts w:ascii="Times New Roman" w:hAnsi="Times New Roman" w:cs="Times New Roman"/>
          <w:sz w:val="24"/>
          <w:szCs w:val="24"/>
          <w:lang w:val="en-US"/>
        </w:rPr>
        <w:t xml:space="preserve">groups formed by categorization of age and values of hematological </w:t>
      </w:r>
      <w:r w:rsidRPr="00477BD4">
        <w:rPr>
          <w:rFonts w:ascii="Times New Roman" w:hAnsi="Times New Roman" w:cs="Times New Roman"/>
          <w:sz w:val="24"/>
          <w:szCs w:val="24"/>
          <w:lang w:val="en-US"/>
        </w:rPr>
        <w:lastRenderedPageBreak/>
        <w:t xml:space="preserve">parameters </w:t>
      </w:r>
      <w:r>
        <w:rPr>
          <w:rFonts w:ascii="Times New Roman" w:hAnsi="Times New Roman" w:cs="Times New Roman"/>
          <w:sz w:val="24"/>
          <w:szCs w:val="24"/>
          <w:lang w:val="en-US"/>
        </w:rPr>
        <w:t>(Hgb, HCT, MCV, MCH,</w:t>
      </w:r>
      <w:r w:rsidRPr="00A445D3">
        <w:rPr>
          <w:rFonts w:ascii="Times New Roman" w:hAnsi="Times New Roman" w:cs="Times New Roman"/>
          <w:sz w:val="24"/>
          <w:szCs w:val="24"/>
          <w:lang w:val="en-US"/>
        </w:rPr>
        <w:t xml:space="preserve"> MCHC and</w:t>
      </w:r>
      <w:r>
        <w:rPr>
          <w:rFonts w:ascii="Times New Roman" w:hAnsi="Times New Roman" w:cs="Times New Roman"/>
          <w:sz w:val="24"/>
          <w:szCs w:val="24"/>
          <w:lang w:val="en-US"/>
        </w:rPr>
        <w:t xml:space="preserve"> RDW) were established.</w:t>
      </w:r>
      <w:r w:rsidRPr="00A445D3">
        <w:t xml:space="preserve"> </w:t>
      </w:r>
      <w:r w:rsidRPr="00A445D3">
        <w:rPr>
          <w:rFonts w:ascii="Times New Roman" w:hAnsi="Times New Roman" w:cs="Times New Roman"/>
          <w:sz w:val="24"/>
          <w:szCs w:val="24"/>
          <w:lang w:val="en-US"/>
        </w:rPr>
        <w:t xml:space="preserve">By testing the distribution of RBCs subpopulations according to the RBCs size and shape morphometric </w:t>
      </w:r>
      <w:r>
        <w:rPr>
          <w:rFonts w:ascii="Times New Roman" w:hAnsi="Times New Roman" w:cs="Times New Roman"/>
          <w:sz w:val="24"/>
          <w:szCs w:val="24"/>
          <w:lang w:val="en-US"/>
        </w:rPr>
        <w:t>parameters</w:t>
      </w:r>
      <w:r w:rsidRPr="00A445D3">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A445D3">
        <w:rPr>
          <w:rFonts w:ascii="Times New Roman" w:hAnsi="Times New Roman" w:cs="Times New Roman"/>
          <w:sz w:val="24"/>
          <w:szCs w:val="24"/>
          <w:lang w:val="en-US"/>
        </w:rPr>
        <w:t xml:space="preserve">a significant difference </w:t>
      </w:r>
      <w:r>
        <w:rPr>
          <w:rFonts w:ascii="Times New Roman" w:hAnsi="Times New Roman" w:cs="Times New Roman"/>
          <w:sz w:val="24"/>
          <w:szCs w:val="24"/>
          <w:lang w:val="en-US"/>
        </w:rPr>
        <w:t xml:space="preserve">was established </w:t>
      </w:r>
      <w:r w:rsidRPr="00A445D3">
        <w:rPr>
          <w:rFonts w:ascii="Times New Roman" w:hAnsi="Times New Roman" w:cs="Times New Roman"/>
          <w:sz w:val="24"/>
          <w:szCs w:val="24"/>
          <w:lang w:val="en-US"/>
        </w:rPr>
        <w:t>between the RBCs</w:t>
      </w:r>
      <w:r>
        <w:rPr>
          <w:rFonts w:ascii="Times New Roman" w:hAnsi="Times New Roman" w:cs="Times New Roman"/>
          <w:sz w:val="24"/>
          <w:szCs w:val="24"/>
          <w:lang w:val="en-US"/>
        </w:rPr>
        <w:t xml:space="preserve"> groups formed by categorizing </w:t>
      </w:r>
      <w:r w:rsidRPr="00A445D3">
        <w:rPr>
          <w:rFonts w:ascii="Times New Roman" w:hAnsi="Times New Roman" w:cs="Times New Roman"/>
          <w:sz w:val="24"/>
          <w:szCs w:val="24"/>
          <w:lang w:val="en-US"/>
        </w:rPr>
        <w:t xml:space="preserve">values of hematological </w:t>
      </w:r>
      <w:r>
        <w:rPr>
          <w:rFonts w:ascii="Times New Roman" w:hAnsi="Times New Roman" w:cs="Times New Roman"/>
          <w:sz w:val="24"/>
          <w:szCs w:val="24"/>
          <w:lang w:val="en-US"/>
        </w:rPr>
        <w:t xml:space="preserve">parameters: </w:t>
      </w:r>
      <w:r w:rsidRPr="00122BB9">
        <w:rPr>
          <w:rFonts w:ascii="Times New Roman" w:hAnsi="Times New Roman" w:cs="Times New Roman"/>
          <w:sz w:val="24"/>
          <w:szCs w:val="24"/>
          <w:lang w:val="en-US"/>
        </w:rPr>
        <w:t>significantly</w:t>
      </w:r>
      <w:r w:rsidRPr="00A04CDB">
        <w:rPr>
          <w:rFonts w:ascii="Times New Roman" w:hAnsi="Times New Roman" w:cs="Times New Roman"/>
          <w:sz w:val="24"/>
          <w:szCs w:val="24"/>
          <w:lang w:val="en-GB"/>
        </w:rPr>
        <w:t xml:space="preserve"> higher proportion of </w:t>
      </w:r>
      <w:r>
        <w:rPr>
          <w:rFonts w:ascii="Times New Roman" w:hAnsi="Times New Roman" w:cs="Times New Roman"/>
          <w:sz w:val="24"/>
          <w:szCs w:val="24"/>
          <w:lang w:val="en-GB"/>
        </w:rPr>
        <w:t xml:space="preserve">ES 2 and ES 3 </w:t>
      </w:r>
      <w:r w:rsidRPr="000007CA">
        <w:rPr>
          <w:rFonts w:ascii="Times New Roman" w:hAnsi="Times New Roman" w:cs="Times New Roman"/>
          <w:sz w:val="24"/>
          <w:szCs w:val="24"/>
          <w:lang w:val="en-GB"/>
        </w:rPr>
        <w:t>subpopulation</w:t>
      </w:r>
      <w:r>
        <w:rPr>
          <w:rFonts w:ascii="Times New Roman" w:hAnsi="Times New Roman" w:cs="Times New Roman"/>
          <w:sz w:val="24"/>
          <w:szCs w:val="24"/>
          <w:lang w:val="en-GB"/>
        </w:rPr>
        <w:t>s as well as s</w:t>
      </w:r>
      <w:r w:rsidRPr="000007CA">
        <w:rPr>
          <w:rFonts w:ascii="Times New Roman" w:hAnsi="Times New Roman" w:cs="Times New Roman"/>
          <w:sz w:val="24"/>
          <w:szCs w:val="24"/>
          <w:lang w:val="en-GB"/>
        </w:rPr>
        <w:t xml:space="preserve">ignificantly </w:t>
      </w:r>
      <w:r>
        <w:rPr>
          <w:rFonts w:ascii="Times New Roman" w:hAnsi="Times New Roman" w:cs="Times New Roman"/>
          <w:sz w:val="24"/>
          <w:szCs w:val="24"/>
          <w:lang w:val="en-GB"/>
        </w:rPr>
        <w:t>lower</w:t>
      </w:r>
      <w:r w:rsidRPr="000007CA">
        <w:rPr>
          <w:rFonts w:ascii="Times New Roman" w:hAnsi="Times New Roman" w:cs="Times New Roman"/>
          <w:sz w:val="24"/>
          <w:szCs w:val="24"/>
          <w:lang w:val="en-GB"/>
        </w:rPr>
        <w:t xml:space="preserve"> proportion of ES</w:t>
      </w:r>
      <w:r>
        <w:rPr>
          <w:rFonts w:ascii="Times New Roman" w:hAnsi="Times New Roman" w:cs="Times New Roman"/>
          <w:sz w:val="24"/>
          <w:szCs w:val="24"/>
          <w:lang w:val="en-GB"/>
        </w:rPr>
        <w:t xml:space="preserve"> 1 </w:t>
      </w:r>
      <w:r w:rsidRPr="008078A3">
        <w:rPr>
          <w:rFonts w:ascii="Times New Roman" w:hAnsi="Times New Roman" w:cs="Times New Roman"/>
          <w:sz w:val="24"/>
          <w:szCs w:val="24"/>
          <w:lang w:val="en-GB"/>
        </w:rPr>
        <w:t xml:space="preserve">subpopulation </w:t>
      </w:r>
      <w:r>
        <w:rPr>
          <w:rFonts w:ascii="Times New Roman" w:hAnsi="Times New Roman" w:cs="Times New Roman"/>
          <w:sz w:val="24"/>
          <w:szCs w:val="24"/>
          <w:lang w:val="en-GB"/>
        </w:rPr>
        <w:t xml:space="preserve">was established </w:t>
      </w:r>
      <w:r w:rsidRPr="00A04CDB">
        <w:rPr>
          <w:rFonts w:ascii="Times New Roman" w:hAnsi="Times New Roman" w:cs="Times New Roman"/>
          <w:sz w:val="24"/>
          <w:szCs w:val="24"/>
          <w:lang w:val="en-GB"/>
        </w:rPr>
        <w:t>in grou</w:t>
      </w:r>
      <w:r>
        <w:rPr>
          <w:rFonts w:ascii="Times New Roman" w:hAnsi="Times New Roman" w:cs="Times New Roman"/>
          <w:sz w:val="24"/>
          <w:szCs w:val="24"/>
          <w:lang w:val="en-GB"/>
        </w:rPr>
        <w:t>ps of RBCs with higher values compared to RBCs with the lower values</w:t>
      </w:r>
      <w:r w:rsidRPr="009149B0">
        <w:rPr>
          <w:rFonts w:ascii="Times New Roman" w:hAnsi="Times New Roman" w:cs="Times New Roman"/>
          <w:sz w:val="24"/>
          <w:szCs w:val="24"/>
          <w:lang w:val="en-GB"/>
        </w:rPr>
        <w:t xml:space="preserve"> </w:t>
      </w:r>
      <w:r>
        <w:rPr>
          <w:rFonts w:ascii="Times New Roman" w:hAnsi="Times New Roman" w:cs="Times New Roman"/>
          <w:sz w:val="24"/>
          <w:szCs w:val="24"/>
          <w:lang w:val="en-GB"/>
        </w:rPr>
        <w:t>of Hgb, HTC,</w:t>
      </w:r>
      <w:r w:rsidRPr="00B2451B">
        <w:t xml:space="preserve"> </w:t>
      </w:r>
      <w:r>
        <w:rPr>
          <w:rFonts w:ascii="Times New Roman" w:hAnsi="Times New Roman" w:cs="Times New Roman"/>
          <w:sz w:val="24"/>
          <w:szCs w:val="24"/>
          <w:lang w:val="en-GB"/>
        </w:rPr>
        <w:t>MCV</w:t>
      </w:r>
      <w:r w:rsidRPr="00B2451B">
        <w:rPr>
          <w:rFonts w:ascii="Times New Roman" w:hAnsi="Times New Roman" w:cs="Times New Roman"/>
          <w:sz w:val="24"/>
          <w:szCs w:val="24"/>
          <w:lang w:val="en-GB"/>
        </w:rPr>
        <w:t xml:space="preserve"> and MCH</w:t>
      </w:r>
      <w:r>
        <w:rPr>
          <w:rFonts w:ascii="Times New Roman" w:hAnsi="Times New Roman" w:cs="Times New Roman"/>
          <w:sz w:val="24"/>
          <w:szCs w:val="24"/>
          <w:lang w:val="en-GB"/>
        </w:rPr>
        <w:t xml:space="preserve">. </w:t>
      </w:r>
      <w:r w:rsidRPr="005D0F1C">
        <w:rPr>
          <w:rFonts w:ascii="Times New Roman" w:hAnsi="Times New Roman" w:cs="Times New Roman"/>
          <w:sz w:val="24"/>
          <w:szCs w:val="24"/>
          <w:lang w:val="en-US"/>
        </w:rPr>
        <w:t xml:space="preserve">Based on </w:t>
      </w:r>
      <w:r>
        <w:rPr>
          <w:rFonts w:ascii="Times New Roman" w:hAnsi="Times New Roman" w:cs="Times New Roman"/>
          <w:sz w:val="24"/>
          <w:szCs w:val="24"/>
          <w:lang w:val="en-US"/>
        </w:rPr>
        <w:t>analyzed</w:t>
      </w:r>
      <w:r w:rsidRPr="005D0F1C">
        <w:rPr>
          <w:rFonts w:ascii="Times New Roman" w:hAnsi="Times New Roman" w:cs="Times New Roman"/>
          <w:sz w:val="24"/>
          <w:szCs w:val="24"/>
          <w:lang w:val="en-US"/>
        </w:rPr>
        <w:t xml:space="preserve"> data</w:t>
      </w:r>
      <w:r>
        <w:rPr>
          <w:rFonts w:ascii="Times New Roman" w:hAnsi="Times New Roman" w:cs="Times New Roman"/>
          <w:sz w:val="24"/>
          <w:szCs w:val="24"/>
          <w:lang w:val="en-US"/>
        </w:rPr>
        <w:t>,</w:t>
      </w:r>
      <w:r w:rsidRPr="005D0F1C">
        <w:rPr>
          <w:rFonts w:ascii="Times New Roman" w:hAnsi="Times New Roman" w:cs="Times New Roman"/>
          <w:sz w:val="24"/>
          <w:szCs w:val="24"/>
          <w:lang w:val="en-US"/>
        </w:rPr>
        <w:t xml:space="preserve"> it can be concluded that the us</w:t>
      </w:r>
      <w:r>
        <w:rPr>
          <w:rFonts w:ascii="Times New Roman" w:hAnsi="Times New Roman" w:cs="Times New Roman"/>
          <w:sz w:val="24"/>
          <w:szCs w:val="24"/>
          <w:lang w:val="en-US"/>
        </w:rPr>
        <w:t>e</w:t>
      </w:r>
      <w:r w:rsidRPr="005D0F1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of </w:t>
      </w:r>
      <w:r w:rsidRPr="005D0F1C">
        <w:rPr>
          <w:rFonts w:ascii="Times New Roman" w:hAnsi="Times New Roman" w:cs="Times New Roman"/>
          <w:sz w:val="24"/>
          <w:szCs w:val="24"/>
          <w:lang w:val="en-US"/>
        </w:rPr>
        <w:t xml:space="preserve">computer-assisted image analysis of </w:t>
      </w:r>
      <w:r>
        <w:rPr>
          <w:rFonts w:ascii="Times New Roman" w:hAnsi="Times New Roman" w:cs="Times New Roman"/>
          <w:sz w:val="24"/>
          <w:szCs w:val="24"/>
          <w:lang w:val="en-US"/>
        </w:rPr>
        <w:t xml:space="preserve">the </w:t>
      </w:r>
      <w:r w:rsidRPr="005D0F1C">
        <w:rPr>
          <w:rFonts w:ascii="Times New Roman" w:hAnsi="Times New Roman" w:cs="Times New Roman"/>
          <w:sz w:val="24"/>
          <w:szCs w:val="24"/>
          <w:lang w:val="en-US"/>
        </w:rPr>
        <w:t xml:space="preserve">RBC morphometry and multivariate statistical methods, including principal component and cluster analysis, </w:t>
      </w:r>
      <w:proofErr w:type="spellStart"/>
      <w:r w:rsidRPr="005D0F1C">
        <w:rPr>
          <w:rFonts w:ascii="Times New Roman" w:hAnsi="Times New Roman" w:cs="Times New Roman"/>
          <w:sz w:val="24"/>
          <w:szCs w:val="24"/>
          <w:lang w:val="en-US"/>
        </w:rPr>
        <w:t>ovine’s</w:t>
      </w:r>
      <w:proofErr w:type="spellEnd"/>
      <w:r w:rsidRPr="005D0F1C">
        <w:rPr>
          <w:rFonts w:ascii="Times New Roman" w:hAnsi="Times New Roman" w:cs="Times New Roman"/>
          <w:sz w:val="24"/>
          <w:szCs w:val="24"/>
          <w:lang w:val="en-US"/>
        </w:rPr>
        <w:t xml:space="preserve"> RBCs subpopulations </w:t>
      </w:r>
      <w:r>
        <w:rPr>
          <w:rFonts w:ascii="Times New Roman" w:hAnsi="Times New Roman" w:cs="Times New Roman"/>
          <w:sz w:val="24"/>
          <w:szCs w:val="24"/>
          <w:lang w:val="en-US"/>
        </w:rPr>
        <w:t>based on</w:t>
      </w:r>
      <w:r w:rsidRPr="005D0F1C">
        <w:rPr>
          <w:rFonts w:ascii="Times New Roman" w:hAnsi="Times New Roman" w:cs="Times New Roman"/>
          <w:sz w:val="24"/>
          <w:szCs w:val="24"/>
          <w:lang w:val="en-US"/>
        </w:rPr>
        <w:t xml:space="preserve"> the morphometric size and shape parameters can be obtained. </w:t>
      </w:r>
      <w:r>
        <w:rPr>
          <w:rFonts w:ascii="Times New Roman" w:hAnsi="Times New Roman" w:cs="Times New Roman"/>
          <w:sz w:val="24"/>
          <w:szCs w:val="24"/>
          <w:lang w:val="en-US"/>
        </w:rPr>
        <w:t xml:space="preserve">In addition, </w:t>
      </w:r>
      <w:r w:rsidRPr="00390128">
        <w:rPr>
          <w:rFonts w:ascii="Times New Roman" w:hAnsi="Times New Roman" w:cs="Times New Roman"/>
          <w:sz w:val="24"/>
          <w:szCs w:val="24"/>
          <w:lang w:val="en-US"/>
        </w:rPr>
        <w:t xml:space="preserve">the distribution of RBCs subpopulations </w:t>
      </w:r>
      <w:r>
        <w:rPr>
          <w:rFonts w:ascii="Times New Roman" w:hAnsi="Times New Roman" w:cs="Times New Roman"/>
          <w:sz w:val="24"/>
          <w:szCs w:val="24"/>
          <w:lang w:val="en-US"/>
        </w:rPr>
        <w:t xml:space="preserve">was </w:t>
      </w:r>
      <w:r w:rsidRPr="00390128">
        <w:rPr>
          <w:rFonts w:ascii="Times New Roman" w:hAnsi="Times New Roman" w:cs="Times New Roman"/>
          <w:sz w:val="24"/>
          <w:szCs w:val="24"/>
          <w:lang w:val="en-US"/>
        </w:rPr>
        <w:t>significant</w:t>
      </w:r>
      <w:r>
        <w:rPr>
          <w:rFonts w:ascii="Times New Roman" w:hAnsi="Times New Roman" w:cs="Times New Roman"/>
          <w:sz w:val="24"/>
          <w:szCs w:val="24"/>
          <w:lang w:val="en-US"/>
        </w:rPr>
        <w:t>ly</w:t>
      </w:r>
      <w:r w:rsidRPr="00390128">
        <w:rPr>
          <w:rFonts w:ascii="Times New Roman" w:hAnsi="Times New Roman" w:cs="Times New Roman"/>
          <w:sz w:val="24"/>
          <w:szCs w:val="24"/>
          <w:lang w:val="en-US"/>
        </w:rPr>
        <w:t xml:space="preserve"> differen</w:t>
      </w:r>
      <w:r>
        <w:rPr>
          <w:rFonts w:ascii="Times New Roman" w:hAnsi="Times New Roman" w:cs="Times New Roman"/>
          <w:sz w:val="24"/>
          <w:szCs w:val="24"/>
          <w:lang w:val="en-US"/>
        </w:rPr>
        <w:t>t</w:t>
      </w:r>
      <w:r w:rsidRPr="00390128">
        <w:rPr>
          <w:rFonts w:ascii="Times New Roman" w:hAnsi="Times New Roman" w:cs="Times New Roman"/>
          <w:sz w:val="24"/>
          <w:szCs w:val="24"/>
          <w:lang w:val="en-US"/>
        </w:rPr>
        <w:t xml:space="preserve"> between the </w:t>
      </w:r>
      <w:r>
        <w:rPr>
          <w:rFonts w:ascii="Times New Roman" w:hAnsi="Times New Roman" w:cs="Times New Roman"/>
          <w:sz w:val="24"/>
          <w:szCs w:val="24"/>
          <w:lang w:val="en-US"/>
        </w:rPr>
        <w:t xml:space="preserve">categorized RBCs groups. </w:t>
      </w:r>
      <w:r w:rsidRPr="005D0F1C">
        <w:rPr>
          <w:rFonts w:ascii="Times New Roman" w:hAnsi="Times New Roman" w:cs="Times New Roman"/>
          <w:sz w:val="24"/>
          <w:szCs w:val="24"/>
          <w:lang w:val="en-US"/>
        </w:rPr>
        <w:t xml:space="preserve">Also, this is the first analysis of </w:t>
      </w:r>
      <w:r>
        <w:rPr>
          <w:rFonts w:ascii="Times New Roman" w:hAnsi="Times New Roman" w:cs="Times New Roman"/>
          <w:sz w:val="24"/>
          <w:szCs w:val="24"/>
          <w:lang w:val="en-US"/>
        </w:rPr>
        <w:t xml:space="preserve">the </w:t>
      </w:r>
      <w:r w:rsidRPr="005D0F1C">
        <w:rPr>
          <w:rFonts w:ascii="Times New Roman" w:hAnsi="Times New Roman" w:cs="Times New Roman"/>
          <w:sz w:val="24"/>
          <w:szCs w:val="24"/>
          <w:lang w:val="en-US"/>
        </w:rPr>
        <w:t xml:space="preserve">RBCs morphometric size and shape parameters values in </w:t>
      </w:r>
      <w:proofErr w:type="spellStart"/>
      <w:r w:rsidRPr="005D0F1C">
        <w:rPr>
          <w:rFonts w:ascii="Times New Roman" w:hAnsi="Times New Roman" w:cs="Times New Roman"/>
          <w:sz w:val="24"/>
          <w:szCs w:val="24"/>
          <w:lang w:val="en-US"/>
        </w:rPr>
        <w:t>Pramenka</w:t>
      </w:r>
      <w:proofErr w:type="spellEnd"/>
      <w:r w:rsidRPr="005D0F1C">
        <w:rPr>
          <w:rFonts w:ascii="Times New Roman" w:hAnsi="Times New Roman" w:cs="Times New Roman"/>
          <w:sz w:val="24"/>
          <w:szCs w:val="24"/>
          <w:lang w:val="en-US"/>
        </w:rPr>
        <w:t xml:space="preserve"> sheep breed. </w:t>
      </w:r>
      <w:r>
        <w:rPr>
          <w:rFonts w:ascii="Times New Roman" w:hAnsi="Times New Roman" w:cs="Times New Roman"/>
          <w:sz w:val="24"/>
          <w:szCs w:val="24"/>
          <w:lang w:val="en-US"/>
        </w:rPr>
        <w:t>Hence,</w:t>
      </w:r>
      <w:r w:rsidRPr="005D0F1C">
        <w:rPr>
          <w:rFonts w:ascii="Times New Roman" w:hAnsi="Times New Roman" w:cs="Times New Roman"/>
          <w:sz w:val="24"/>
          <w:szCs w:val="24"/>
          <w:lang w:val="en-US"/>
        </w:rPr>
        <w:t xml:space="preserve"> these results could serve as a basis for the diagnostic interpretation of anemic syndromes in veterinary medicine especially concerning normocytic, macrocytic, and microcytic anemia in sheep. In conclusion, RBCs</w:t>
      </w:r>
      <w:r w:rsidRPr="005D0F1C">
        <w:rPr>
          <w:rFonts w:ascii="Times New Roman" w:hAnsi="Times New Roman" w:cs="Times New Roman"/>
          <w:sz w:val="24"/>
          <w:lang w:val="en-US"/>
        </w:rPr>
        <w:t xml:space="preserve"> morphometry may have important applications and become part of standard procedures in diagnostic</w:t>
      </w:r>
      <w:r w:rsidRPr="005D0F1C">
        <w:rPr>
          <w:lang w:val="en-US"/>
        </w:rPr>
        <w:t xml:space="preserve"> </w:t>
      </w:r>
      <w:r w:rsidRPr="005D0F1C">
        <w:rPr>
          <w:rFonts w:ascii="Times New Roman" w:hAnsi="Times New Roman" w:cs="Times New Roman"/>
          <w:sz w:val="24"/>
          <w:lang w:val="en-US"/>
        </w:rPr>
        <w:t>interpretations and treatment of hematologic disorders in small ruminants.</w:t>
      </w:r>
    </w:p>
    <w:p w14:paraId="169CD5FE" w14:textId="47970CFE" w:rsidR="00600E89" w:rsidRPr="009E1E0E" w:rsidRDefault="00600E89" w:rsidP="00600E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US"/>
        </w:rPr>
      </w:pPr>
    </w:p>
    <w:p w14:paraId="6E23C2BD" w14:textId="611ED3C3" w:rsidR="00BF311B" w:rsidRDefault="00BF311B" w:rsidP="00BF311B">
      <w:pPr>
        <w:spacing w:line="360" w:lineRule="auto"/>
        <w:jc w:val="both"/>
        <w:rPr>
          <w:rFonts w:ascii="Times New Roman" w:hAnsi="Times New Roman" w:cs="Times New Roman"/>
          <w:sz w:val="24"/>
          <w:szCs w:val="24"/>
        </w:rPr>
      </w:pPr>
      <w:r w:rsidRPr="00EB0952">
        <w:rPr>
          <w:rFonts w:ascii="Times New Roman" w:hAnsi="Times New Roman" w:cs="Times New Roman"/>
          <w:b/>
          <w:sz w:val="24"/>
          <w:szCs w:val="24"/>
        </w:rPr>
        <w:t>Key words</w:t>
      </w:r>
      <w:r>
        <w:rPr>
          <w:rFonts w:ascii="Times New Roman" w:hAnsi="Times New Roman" w:cs="Times New Roman"/>
          <w:sz w:val="24"/>
          <w:szCs w:val="24"/>
        </w:rPr>
        <w:t xml:space="preserve">: </w:t>
      </w:r>
      <w:bookmarkStart w:id="3" w:name="_GoBack"/>
      <w:r w:rsidRPr="00BF311B">
        <w:rPr>
          <w:rFonts w:ascii="Times New Roman" w:hAnsi="Times New Roman" w:cs="Times New Roman"/>
          <w:sz w:val="24"/>
          <w:szCs w:val="24"/>
        </w:rPr>
        <w:t>Pramenka sheep breed, hematological parameters, morphometric analysis,</w:t>
      </w:r>
      <w:r>
        <w:rPr>
          <w:rFonts w:ascii="Times New Roman" w:hAnsi="Times New Roman" w:cs="Times New Roman"/>
          <w:sz w:val="24"/>
          <w:szCs w:val="24"/>
        </w:rPr>
        <w:t xml:space="preserve"> </w:t>
      </w:r>
      <w:r w:rsidRPr="00BF311B">
        <w:rPr>
          <w:rFonts w:ascii="Times New Roman" w:hAnsi="Times New Roman" w:cs="Times New Roman"/>
          <w:sz w:val="24"/>
          <w:szCs w:val="24"/>
        </w:rPr>
        <w:t>principal component and cluster analysis, erythrocytes subpopulations</w:t>
      </w:r>
      <w:bookmarkEnd w:id="3"/>
    </w:p>
    <w:p w14:paraId="19CA39E2" w14:textId="77777777" w:rsidR="00600E89" w:rsidRPr="009E1E0E" w:rsidRDefault="00600E89" w:rsidP="00600E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US"/>
        </w:rPr>
      </w:pPr>
    </w:p>
    <w:p w14:paraId="7E1B46F3" w14:textId="77777777" w:rsidR="00600E89" w:rsidRPr="009E1E0E" w:rsidRDefault="00600E89" w:rsidP="00600E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US"/>
        </w:rPr>
      </w:pPr>
    </w:p>
    <w:p w14:paraId="777DCCCA" w14:textId="77777777" w:rsidR="00600E89" w:rsidRPr="009E1E0E" w:rsidRDefault="00600E89" w:rsidP="00600E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US"/>
        </w:rPr>
      </w:pPr>
    </w:p>
    <w:p w14:paraId="30264C9B" w14:textId="77777777" w:rsidR="00600E89" w:rsidRPr="009E1E0E" w:rsidRDefault="00600E89" w:rsidP="00600E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US"/>
        </w:rPr>
      </w:pPr>
    </w:p>
    <w:p w14:paraId="4855AD73" w14:textId="77777777" w:rsidR="00600E89" w:rsidRPr="009E1E0E" w:rsidRDefault="00600E89" w:rsidP="00600E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US"/>
        </w:rPr>
      </w:pPr>
    </w:p>
    <w:p w14:paraId="19EBF823" w14:textId="77777777" w:rsidR="00600E89" w:rsidRPr="009E1E0E" w:rsidRDefault="00600E89" w:rsidP="00600E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US"/>
        </w:rPr>
      </w:pPr>
    </w:p>
    <w:p w14:paraId="0C9B04A6" w14:textId="77777777" w:rsidR="00600E89" w:rsidRPr="009E1E0E" w:rsidRDefault="00600E89" w:rsidP="00600E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US"/>
        </w:rPr>
      </w:pPr>
    </w:p>
    <w:p w14:paraId="320E150B" w14:textId="7D0ED9C5" w:rsidR="00600E89" w:rsidRDefault="00600E89" w:rsidP="00600E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US"/>
        </w:rPr>
      </w:pPr>
    </w:p>
    <w:p w14:paraId="3DC543C4" w14:textId="77777777" w:rsidR="00CF5E5E" w:rsidRPr="009E1E0E" w:rsidRDefault="00CF5E5E" w:rsidP="00600E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US"/>
        </w:rPr>
      </w:pPr>
    </w:p>
    <w:p w14:paraId="614A1E70" w14:textId="059E23BD" w:rsidR="00600E89" w:rsidRDefault="00600E89" w:rsidP="00600E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US"/>
        </w:rPr>
      </w:pPr>
    </w:p>
    <w:p w14:paraId="1ECDCCF3" w14:textId="77777777" w:rsidR="00383F66" w:rsidRPr="009E1E0E" w:rsidRDefault="00383F66" w:rsidP="00600E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US"/>
        </w:rPr>
      </w:pPr>
    </w:p>
    <w:p w14:paraId="737E878D" w14:textId="77777777" w:rsidR="00600E89" w:rsidRPr="009E1E0E" w:rsidRDefault="00600E89" w:rsidP="00600E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US"/>
        </w:rPr>
      </w:pPr>
    </w:p>
    <w:p w14:paraId="58231665" w14:textId="77777777" w:rsidR="00600E89" w:rsidRPr="009E1E0E" w:rsidRDefault="00600E89" w:rsidP="00600E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US"/>
        </w:rPr>
      </w:pPr>
    </w:p>
    <w:p w14:paraId="551F095E" w14:textId="77777777" w:rsidR="00600E89" w:rsidRPr="009E1E0E" w:rsidRDefault="00600E89" w:rsidP="00600E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US"/>
        </w:rPr>
      </w:pPr>
    </w:p>
    <w:bookmarkEnd w:id="0"/>
    <w:p w14:paraId="51BCBF9D" w14:textId="664499BE" w:rsidR="00927682" w:rsidRPr="00EB0952" w:rsidRDefault="00EB0952" w:rsidP="00600E89">
      <w:pPr>
        <w:spacing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ab/>
      </w:r>
      <w:r w:rsidR="00ED110C" w:rsidRPr="00EB0952">
        <w:rPr>
          <w:rFonts w:ascii="Times New Roman" w:hAnsi="Times New Roman" w:cs="Times New Roman"/>
          <w:b/>
          <w:sz w:val="24"/>
          <w:szCs w:val="24"/>
          <w:lang w:val="en-US"/>
        </w:rPr>
        <w:t xml:space="preserve">11. </w:t>
      </w:r>
      <w:r w:rsidR="00927682" w:rsidRPr="00EB0952">
        <w:rPr>
          <w:rFonts w:ascii="Times New Roman" w:hAnsi="Times New Roman" w:cs="Times New Roman"/>
          <w:b/>
          <w:sz w:val="24"/>
          <w:szCs w:val="24"/>
          <w:lang w:val="en-US"/>
        </w:rPr>
        <w:t>CV</w:t>
      </w:r>
    </w:p>
    <w:p w14:paraId="2986099C" w14:textId="77777777" w:rsidR="00ED110C" w:rsidRDefault="00705B65" w:rsidP="00ED110C">
      <w:pPr>
        <w:spacing w:line="360" w:lineRule="auto"/>
        <w:ind w:firstLine="708"/>
        <w:jc w:val="both"/>
        <w:rPr>
          <w:rFonts w:ascii="Times New Roman" w:hAnsi="Times New Roman" w:cs="Times New Roman"/>
          <w:sz w:val="24"/>
          <w:szCs w:val="24"/>
          <w:lang w:val="de-DE"/>
        </w:rPr>
      </w:pPr>
      <w:r w:rsidRPr="00D17C16">
        <w:rPr>
          <w:rFonts w:ascii="Times New Roman" w:hAnsi="Times New Roman" w:cs="Times New Roman"/>
          <w:sz w:val="24"/>
          <w:szCs w:val="24"/>
          <w:lang w:val="de-DE"/>
        </w:rPr>
        <w:t xml:space="preserve">My name is Ingo Ralph Albin Lobpreis and I was born in Zagreb on the 08. of </w:t>
      </w:r>
      <w:r>
        <w:rPr>
          <w:rFonts w:ascii="Times New Roman" w:hAnsi="Times New Roman" w:cs="Times New Roman"/>
          <w:sz w:val="24"/>
          <w:szCs w:val="24"/>
          <w:lang w:val="de-DE"/>
        </w:rPr>
        <w:t>J</w:t>
      </w:r>
      <w:r w:rsidRPr="00D17C16">
        <w:rPr>
          <w:rFonts w:ascii="Times New Roman" w:hAnsi="Times New Roman" w:cs="Times New Roman"/>
          <w:sz w:val="24"/>
          <w:szCs w:val="24"/>
          <w:lang w:val="de-DE"/>
        </w:rPr>
        <w:t xml:space="preserve">uly 1998 and raised up in Illertissen, a small town in Germany. My school education started 2005 in the elimentary school called Grundschule am Sonnenhang 3 in Jedesheim. Due to a home relocation I finished elementary school in the year 2009 in the Bischof Ulrich Grundschule in Illertissen. My further education continued 2009 in the Gymnasium Kolleg der Schulbrüder in Illertissen, where I finally have graduated in the year 2017. </w:t>
      </w:r>
    </w:p>
    <w:p w14:paraId="58C0085A" w14:textId="008FD90A" w:rsidR="00705B65" w:rsidRPr="00D17C16" w:rsidRDefault="00705B65" w:rsidP="00ED110C">
      <w:pPr>
        <w:spacing w:line="360" w:lineRule="auto"/>
        <w:ind w:firstLine="708"/>
        <w:jc w:val="both"/>
        <w:rPr>
          <w:rFonts w:ascii="Times New Roman" w:hAnsi="Times New Roman" w:cs="Times New Roman"/>
          <w:sz w:val="24"/>
          <w:szCs w:val="24"/>
          <w:lang w:val="de-DE"/>
        </w:rPr>
      </w:pPr>
      <w:r w:rsidRPr="00D17C16">
        <w:rPr>
          <w:rFonts w:ascii="Times New Roman" w:hAnsi="Times New Roman" w:cs="Times New Roman"/>
          <w:sz w:val="24"/>
          <w:szCs w:val="24"/>
          <w:lang w:val="de-DE"/>
        </w:rPr>
        <w:t xml:space="preserve">I have two native languages, Croation and German. During my high school education I also learned  English and a little bit of French. My interests are  playing the piano and drums and spending time in the nature. </w:t>
      </w:r>
    </w:p>
    <w:p w14:paraId="5A0D480D" w14:textId="5767AC51" w:rsidR="00705B65" w:rsidRPr="00D17C16" w:rsidRDefault="00705B65" w:rsidP="00ED110C">
      <w:pPr>
        <w:spacing w:line="360" w:lineRule="auto"/>
        <w:ind w:firstLine="708"/>
        <w:jc w:val="both"/>
        <w:rPr>
          <w:rFonts w:ascii="Times New Roman" w:hAnsi="Times New Roman" w:cs="Times New Roman"/>
          <w:sz w:val="24"/>
          <w:szCs w:val="24"/>
          <w:lang w:val="de-DE"/>
        </w:rPr>
      </w:pPr>
      <w:r w:rsidRPr="00D17C16">
        <w:rPr>
          <w:rFonts w:ascii="Times New Roman" w:hAnsi="Times New Roman" w:cs="Times New Roman"/>
          <w:sz w:val="24"/>
          <w:szCs w:val="24"/>
          <w:lang w:val="de-DE"/>
        </w:rPr>
        <w:t xml:space="preserve">Both, my mother Mr. Sc. Dr. Inge Lobpreis and father Dr. Ralph Otmar Jahann Lobpreis are veterinarians, who own their own practice. My insight of the work of a veterinarian was really good because of that. Also one and the other of my parents studied veterinary medicine in Zagreb, so I wanted to get on with the tradition and study veterinary medicine in Zagreb. I was accepted in the new english program at the </w:t>
      </w:r>
      <w:r>
        <w:rPr>
          <w:rFonts w:ascii="Times New Roman" w:hAnsi="Times New Roman" w:cs="Times New Roman"/>
          <w:sz w:val="24"/>
          <w:szCs w:val="24"/>
          <w:lang w:val="de-DE"/>
        </w:rPr>
        <w:t>Faculty of Veterinary medicine University of Zagreb in 2017,</w:t>
      </w:r>
      <w:r w:rsidRPr="00D17C16">
        <w:rPr>
          <w:rFonts w:ascii="Times New Roman" w:hAnsi="Times New Roman" w:cs="Times New Roman"/>
          <w:sz w:val="24"/>
          <w:szCs w:val="24"/>
          <w:lang w:val="de-DE"/>
        </w:rPr>
        <w:t xml:space="preserve"> and now I am in the forth semester as a regular student.</w:t>
      </w:r>
    </w:p>
    <w:p w14:paraId="4A91FA7B" w14:textId="3F4A9211" w:rsidR="00705B65" w:rsidRPr="00D17C16" w:rsidRDefault="00705B65" w:rsidP="00ED110C">
      <w:pPr>
        <w:spacing w:line="360" w:lineRule="auto"/>
        <w:ind w:firstLine="708"/>
        <w:jc w:val="both"/>
        <w:rPr>
          <w:rFonts w:ascii="Times New Roman" w:hAnsi="Times New Roman" w:cs="Times New Roman"/>
          <w:sz w:val="24"/>
          <w:szCs w:val="24"/>
          <w:lang w:val="de-DE"/>
        </w:rPr>
      </w:pPr>
      <w:r w:rsidRPr="00D17C16">
        <w:rPr>
          <w:rFonts w:ascii="Times New Roman" w:hAnsi="Times New Roman" w:cs="Times New Roman"/>
          <w:sz w:val="24"/>
          <w:szCs w:val="24"/>
          <w:lang w:val="de-DE"/>
        </w:rPr>
        <w:t xml:space="preserve">I also have a younger but taller brother Jan Ivan Lobpreis. </w:t>
      </w:r>
    </w:p>
    <w:p w14:paraId="0BDF5587" w14:textId="77777777" w:rsidR="00705B65" w:rsidRPr="009E1E0E" w:rsidRDefault="00705B65" w:rsidP="00600E89">
      <w:pPr>
        <w:spacing w:line="360" w:lineRule="auto"/>
        <w:jc w:val="both"/>
        <w:rPr>
          <w:rFonts w:ascii="Times New Roman" w:hAnsi="Times New Roman" w:cs="Times New Roman"/>
          <w:sz w:val="24"/>
          <w:szCs w:val="24"/>
          <w:lang w:val="en-US"/>
        </w:rPr>
      </w:pPr>
    </w:p>
    <w:p w14:paraId="448D54E5" w14:textId="77777777" w:rsidR="003A3D95" w:rsidRPr="009E1E0E" w:rsidRDefault="003A3D95" w:rsidP="00600E89">
      <w:pPr>
        <w:rPr>
          <w:lang w:val="en-US"/>
        </w:rPr>
      </w:pPr>
    </w:p>
    <w:sectPr w:rsidR="003A3D95" w:rsidRPr="009E1E0E" w:rsidSect="00273DBD">
      <w:headerReference w:type="even" r:id="rId30"/>
      <w:headerReference w:type="default" r:id="rId31"/>
      <w:footerReference w:type="even" r:id="rId32"/>
      <w:headerReference w:type="first" r:id="rId33"/>
      <w:footerReference w:type="first" r:id="rId34"/>
      <w:pgSz w:w="11906" w:h="16838"/>
      <w:pgMar w:top="1417" w:right="1417" w:bottom="1417" w:left="1417" w:header="708" w:footer="708" w:gutter="0"/>
      <w:pgNumType w:start="2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131AD5" w14:textId="77777777" w:rsidR="00703720" w:rsidRDefault="00703720">
      <w:pPr>
        <w:spacing w:after="0" w:line="240" w:lineRule="auto"/>
      </w:pPr>
      <w:r>
        <w:separator/>
      </w:r>
    </w:p>
  </w:endnote>
  <w:endnote w:type="continuationSeparator" w:id="0">
    <w:p w14:paraId="0F185674" w14:textId="77777777" w:rsidR="00703720" w:rsidRDefault="007037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AdvOT596495f2+20">
    <w:altName w:val="MS Mincho"/>
    <w:panose1 w:val="00000000000000000000"/>
    <w:charset w:val="80"/>
    <w:family w:val="auto"/>
    <w:notTrueType/>
    <w:pitch w:val="default"/>
    <w:sig w:usb0="00000000" w:usb1="08070000" w:usb2="00000010" w:usb3="00000000" w:csb0="00020000" w:csb1="00000000"/>
  </w:font>
  <w:font w:name="AdvOT596495f2+22">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054995" w14:textId="373E7CC6" w:rsidR="00290196" w:rsidRDefault="00290196">
    <w:pPr>
      <w:pStyle w:val="Footer"/>
      <w:jc w:val="right"/>
    </w:pPr>
  </w:p>
  <w:p w14:paraId="3E6C4D74" w14:textId="77777777" w:rsidR="00290196" w:rsidRDefault="0029019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3080907"/>
      <w:docPartObj>
        <w:docPartGallery w:val="Page Numbers (Bottom of Page)"/>
        <w:docPartUnique/>
      </w:docPartObj>
    </w:sdtPr>
    <w:sdtEndPr>
      <w:rPr>
        <w:noProof/>
      </w:rPr>
    </w:sdtEndPr>
    <w:sdtContent>
      <w:p w14:paraId="38F8C1BB" w14:textId="6B0F67EB" w:rsidR="00290196" w:rsidRDefault="00290196">
        <w:pPr>
          <w:pStyle w:val="Footer"/>
          <w:jc w:val="right"/>
        </w:pPr>
        <w:r>
          <w:fldChar w:fldCharType="begin"/>
        </w:r>
        <w:r>
          <w:instrText xml:space="preserve"> PAGE   \* MERGEFORMAT </w:instrText>
        </w:r>
        <w:r>
          <w:fldChar w:fldCharType="separate"/>
        </w:r>
        <w:r w:rsidR="009B6F37">
          <w:rPr>
            <w:noProof/>
          </w:rPr>
          <w:t>47</w:t>
        </w:r>
        <w:r>
          <w:rPr>
            <w:noProof/>
          </w:rPr>
          <w:fldChar w:fldCharType="end"/>
        </w:r>
      </w:p>
    </w:sdtContent>
  </w:sdt>
  <w:p w14:paraId="08A59DEA" w14:textId="77777777" w:rsidR="00290196" w:rsidRDefault="0029019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3C77C9" w14:textId="77777777" w:rsidR="00290196" w:rsidRDefault="0029019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0BD1A9" w14:textId="77777777" w:rsidR="00290196" w:rsidRDefault="002901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475B5B" w14:textId="77777777" w:rsidR="00703720" w:rsidRDefault="00703720">
      <w:pPr>
        <w:spacing w:after="0" w:line="240" w:lineRule="auto"/>
      </w:pPr>
      <w:r>
        <w:separator/>
      </w:r>
    </w:p>
  </w:footnote>
  <w:footnote w:type="continuationSeparator" w:id="0">
    <w:p w14:paraId="4A4FE312" w14:textId="77777777" w:rsidR="00703720" w:rsidRDefault="007037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EDBA8A" w14:textId="77777777" w:rsidR="00290196" w:rsidRDefault="0029019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F2429F" w14:textId="77777777" w:rsidR="00290196" w:rsidRDefault="0029019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64EC7" w14:textId="77777777" w:rsidR="00290196" w:rsidRDefault="0029019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BA71C4"/>
    <w:multiLevelType w:val="hybridMultilevel"/>
    <w:tmpl w:val="82B26F7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15:restartNumberingAfterBreak="0">
    <w:nsid w:val="338239A6"/>
    <w:multiLevelType w:val="hybridMultilevel"/>
    <w:tmpl w:val="94726B8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4C0801BC"/>
    <w:multiLevelType w:val="hybridMultilevel"/>
    <w:tmpl w:val="B2085BD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7E1A07F1"/>
    <w:multiLevelType w:val="hybridMultilevel"/>
    <w:tmpl w:val="B2085BD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3"/>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D9D"/>
    <w:rsid w:val="000339C8"/>
    <w:rsid w:val="00086C61"/>
    <w:rsid w:val="00094FB6"/>
    <w:rsid w:val="000B5D20"/>
    <w:rsid w:val="000D07F2"/>
    <w:rsid w:val="000E01CC"/>
    <w:rsid w:val="000F1F81"/>
    <w:rsid w:val="00131952"/>
    <w:rsid w:val="001364F2"/>
    <w:rsid w:val="00144200"/>
    <w:rsid w:val="001A7BB4"/>
    <w:rsid w:val="001B278C"/>
    <w:rsid w:val="00241C91"/>
    <w:rsid w:val="00273DBD"/>
    <w:rsid w:val="00290196"/>
    <w:rsid w:val="002F76DD"/>
    <w:rsid w:val="003464BC"/>
    <w:rsid w:val="00371879"/>
    <w:rsid w:val="00383F66"/>
    <w:rsid w:val="003A3D95"/>
    <w:rsid w:val="003B328C"/>
    <w:rsid w:val="003E790D"/>
    <w:rsid w:val="003F05BC"/>
    <w:rsid w:val="0040747A"/>
    <w:rsid w:val="00407EB8"/>
    <w:rsid w:val="00430B16"/>
    <w:rsid w:val="00437B17"/>
    <w:rsid w:val="004B09EA"/>
    <w:rsid w:val="004C65AD"/>
    <w:rsid w:val="004E67A4"/>
    <w:rsid w:val="00505236"/>
    <w:rsid w:val="00533516"/>
    <w:rsid w:val="00534576"/>
    <w:rsid w:val="005406EE"/>
    <w:rsid w:val="005415C9"/>
    <w:rsid w:val="00580B6E"/>
    <w:rsid w:val="005C1F20"/>
    <w:rsid w:val="005D5619"/>
    <w:rsid w:val="005E0633"/>
    <w:rsid w:val="005F779B"/>
    <w:rsid w:val="00600E89"/>
    <w:rsid w:val="006214AD"/>
    <w:rsid w:val="006765E1"/>
    <w:rsid w:val="006C3955"/>
    <w:rsid w:val="006C5DD2"/>
    <w:rsid w:val="00701114"/>
    <w:rsid w:val="00703720"/>
    <w:rsid w:val="00705B65"/>
    <w:rsid w:val="00706E90"/>
    <w:rsid w:val="00720B83"/>
    <w:rsid w:val="00765E17"/>
    <w:rsid w:val="00772FA9"/>
    <w:rsid w:val="007929D7"/>
    <w:rsid w:val="0079653A"/>
    <w:rsid w:val="007B19EB"/>
    <w:rsid w:val="007F2AE8"/>
    <w:rsid w:val="00846AC9"/>
    <w:rsid w:val="00881A99"/>
    <w:rsid w:val="00891083"/>
    <w:rsid w:val="008958AD"/>
    <w:rsid w:val="008A7B8E"/>
    <w:rsid w:val="008C5534"/>
    <w:rsid w:val="008E5391"/>
    <w:rsid w:val="009045C8"/>
    <w:rsid w:val="00913641"/>
    <w:rsid w:val="009147A0"/>
    <w:rsid w:val="00921ED3"/>
    <w:rsid w:val="00927682"/>
    <w:rsid w:val="009357D6"/>
    <w:rsid w:val="00935A23"/>
    <w:rsid w:val="00971257"/>
    <w:rsid w:val="009A2241"/>
    <w:rsid w:val="009B6F37"/>
    <w:rsid w:val="009E1E0E"/>
    <w:rsid w:val="00A17D45"/>
    <w:rsid w:val="00A55111"/>
    <w:rsid w:val="00A64EF3"/>
    <w:rsid w:val="00A8037D"/>
    <w:rsid w:val="00AF3A65"/>
    <w:rsid w:val="00AF6B3C"/>
    <w:rsid w:val="00B058B3"/>
    <w:rsid w:val="00B16A6E"/>
    <w:rsid w:val="00B173B7"/>
    <w:rsid w:val="00B2392C"/>
    <w:rsid w:val="00B90AE7"/>
    <w:rsid w:val="00BB383A"/>
    <w:rsid w:val="00BB4D9D"/>
    <w:rsid w:val="00BE2826"/>
    <w:rsid w:val="00BF311B"/>
    <w:rsid w:val="00C05CE2"/>
    <w:rsid w:val="00C247C8"/>
    <w:rsid w:val="00C86194"/>
    <w:rsid w:val="00CD5E9D"/>
    <w:rsid w:val="00CE5225"/>
    <w:rsid w:val="00CF5E5E"/>
    <w:rsid w:val="00D2261E"/>
    <w:rsid w:val="00D536EA"/>
    <w:rsid w:val="00D849DB"/>
    <w:rsid w:val="00E1300C"/>
    <w:rsid w:val="00E76A6C"/>
    <w:rsid w:val="00EA5267"/>
    <w:rsid w:val="00EB0952"/>
    <w:rsid w:val="00EC0726"/>
    <w:rsid w:val="00ED110C"/>
    <w:rsid w:val="00EF2FB6"/>
    <w:rsid w:val="00F115FC"/>
    <w:rsid w:val="00F40A01"/>
    <w:rsid w:val="00F61B7F"/>
    <w:rsid w:val="00FA6A2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25C537"/>
  <w15:chartTrackingRefBased/>
  <w15:docId w15:val="{8BA3B5F5-F32C-4BE2-8EEE-6349192E9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00E8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0E89"/>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600E89"/>
    <w:pPr>
      <w:tabs>
        <w:tab w:val="center" w:pos="4536"/>
        <w:tab w:val="right" w:pos="9072"/>
      </w:tabs>
      <w:spacing w:after="0" w:line="240" w:lineRule="auto"/>
    </w:pPr>
  </w:style>
  <w:style w:type="character" w:customStyle="1" w:styleId="HeaderChar">
    <w:name w:val="Header Char"/>
    <w:basedOn w:val="DefaultParagraphFont"/>
    <w:link w:val="Header"/>
    <w:uiPriority w:val="99"/>
    <w:rsid w:val="00600E89"/>
  </w:style>
  <w:style w:type="paragraph" w:styleId="Footer">
    <w:name w:val="footer"/>
    <w:basedOn w:val="Normal"/>
    <w:link w:val="FooterChar"/>
    <w:uiPriority w:val="99"/>
    <w:unhideWhenUsed/>
    <w:rsid w:val="00600E89"/>
    <w:pPr>
      <w:tabs>
        <w:tab w:val="center" w:pos="4536"/>
        <w:tab w:val="right" w:pos="9072"/>
      </w:tabs>
      <w:spacing w:after="0" w:line="240" w:lineRule="auto"/>
    </w:pPr>
  </w:style>
  <w:style w:type="character" w:customStyle="1" w:styleId="FooterChar">
    <w:name w:val="Footer Char"/>
    <w:basedOn w:val="DefaultParagraphFont"/>
    <w:link w:val="Footer"/>
    <w:uiPriority w:val="99"/>
    <w:rsid w:val="00600E89"/>
  </w:style>
  <w:style w:type="paragraph" w:styleId="BalloonText">
    <w:name w:val="Balloon Text"/>
    <w:basedOn w:val="Normal"/>
    <w:link w:val="BalloonTextChar"/>
    <w:uiPriority w:val="99"/>
    <w:semiHidden/>
    <w:unhideWhenUsed/>
    <w:rsid w:val="00600E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0E89"/>
    <w:rPr>
      <w:rFonts w:ascii="Segoe UI" w:hAnsi="Segoe UI" w:cs="Segoe UI"/>
      <w:sz w:val="18"/>
      <w:szCs w:val="18"/>
    </w:rPr>
  </w:style>
  <w:style w:type="character" w:styleId="Hyperlink">
    <w:name w:val="Hyperlink"/>
    <w:basedOn w:val="DefaultParagraphFont"/>
    <w:uiPriority w:val="99"/>
    <w:unhideWhenUsed/>
    <w:rsid w:val="00600E89"/>
    <w:rPr>
      <w:color w:val="0563C1" w:themeColor="hyperlink"/>
      <w:u w:val="single"/>
    </w:rPr>
  </w:style>
  <w:style w:type="character" w:styleId="FollowedHyperlink">
    <w:name w:val="FollowedHyperlink"/>
    <w:basedOn w:val="DefaultParagraphFont"/>
    <w:uiPriority w:val="99"/>
    <w:semiHidden/>
    <w:unhideWhenUsed/>
    <w:rsid w:val="00600E89"/>
    <w:rPr>
      <w:color w:val="954F72" w:themeColor="followedHyperlink"/>
      <w:u w:val="single"/>
    </w:rPr>
  </w:style>
  <w:style w:type="paragraph" w:styleId="HTMLPreformatted">
    <w:name w:val="HTML Preformatted"/>
    <w:basedOn w:val="Normal"/>
    <w:link w:val="HTMLPreformattedChar"/>
    <w:uiPriority w:val="99"/>
    <w:semiHidden/>
    <w:unhideWhenUsed/>
    <w:rsid w:val="00600E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hr-HR"/>
    </w:rPr>
  </w:style>
  <w:style w:type="character" w:customStyle="1" w:styleId="HTMLPreformattedChar">
    <w:name w:val="HTML Preformatted Char"/>
    <w:basedOn w:val="DefaultParagraphFont"/>
    <w:link w:val="HTMLPreformatted"/>
    <w:uiPriority w:val="99"/>
    <w:semiHidden/>
    <w:rsid w:val="00600E89"/>
    <w:rPr>
      <w:rFonts w:ascii="Courier New" w:eastAsia="Times New Roman" w:hAnsi="Courier New" w:cs="Courier New"/>
      <w:sz w:val="20"/>
      <w:szCs w:val="20"/>
      <w:lang w:eastAsia="hr-HR"/>
    </w:rPr>
  </w:style>
  <w:style w:type="paragraph" w:styleId="ListParagraph">
    <w:name w:val="List Paragraph"/>
    <w:basedOn w:val="Normal"/>
    <w:uiPriority w:val="34"/>
    <w:qFormat/>
    <w:rsid w:val="00600E89"/>
    <w:pPr>
      <w:ind w:left="720"/>
      <w:contextualSpacing/>
    </w:pPr>
  </w:style>
  <w:style w:type="character" w:styleId="CommentReference">
    <w:name w:val="annotation reference"/>
    <w:basedOn w:val="DefaultParagraphFont"/>
    <w:uiPriority w:val="99"/>
    <w:semiHidden/>
    <w:unhideWhenUsed/>
    <w:rsid w:val="00600E89"/>
    <w:rPr>
      <w:sz w:val="16"/>
      <w:szCs w:val="16"/>
    </w:rPr>
  </w:style>
  <w:style w:type="paragraph" w:styleId="CommentText">
    <w:name w:val="annotation text"/>
    <w:basedOn w:val="Normal"/>
    <w:link w:val="CommentTextChar"/>
    <w:uiPriority w:val="99"/>
    <w:semiHidden/>
    <w:unhideWhenUsed/>
    <w:rsid w:val="00600E89"/>
    <w:pPr>
      <w:spacing w:line="240" w:lineRule="auto"/>
    </w:pPr>
    <w:rPr>
      <w:sz w:val="20"/>
      <w:szCs w:val="20"/>
    </w:rPr>
  </w:style>
  <w:style w:type="character" w:customStyle="1" w:styleId="CommentTextChar">
    <w:name w:val="Comment Text Char"/>
    <w:basedOn w:val="DefaultParagraphFont"/>
    <w:link w:val="CommentText"/>
    <w:uiPriority w:val="99"/>
    <w:semiHidden/>
    <w:rsid w:val="00600E89"/>
    <w:rPr>
      <w:sz w:val="20"/>
      <w:szCs w:val="20"/>
    </w:rPr>
  </w:style>
  <w:style w:type="paragraph" w:styleId="CommentSubject">
    <w:name w:val="annotation subject"/>
    <w:basedOn w:val="CommentText"/>
    <w:next w:val="CommentText"/>
    <w:link w:val="CommentSubjectChar"/>
    <w:uiPriority w:val="99"/>
    <w:semiHidden/>
    <w:unhideWhenUsed/>
    <w:rsid w:val="00600E89"/>
    <w:rPr>
      <w:b/>
      <w:bCs/>
    </w:rPr>
  </w:style>
  <w:style w:type="character" w:customStyle="1" w:styleId="CommentSubjectChar">
    <w:name w:val="Comment Subject Char"/>
    <w:basedOn w:val="CommentTextChar"/>
    <w:link w:val="CommentSubject"/>
    <w:uiPriority w:val="99"/>
    <w:semiHidden/>
    <w:rsid w:val="00600E89"/>
    <w:rPr>
      <w:b/>
      <w:bCs/>
      <w:sz w:val="20"/>
      <w:szCs w:val="20"/>
    </w:rPr>
  </w:style>
  <w:style w:type="table" w:styleId="TableGrid">
    <w:name w:val="Table Grid"/>
    <w:basedOn w:val="TableNormal"/>
    <w:uiPriority w:val="39"/>
    <w:rsid w:val="008910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9772203">
      <w:bodyDiv w:val="1"/>
      <w:marLeft w:val="0"/>
      <w:marRight w:val="0"/>
      <w:marTop w:val="0"/>
      <w:marBottom w:val="0"/>
      <w:divBdr>
        <w:top w:val="none" w:sz="0" w:space="0" w:color="auto"/>
        <w:left w:val="none" w:sz="0" w:space="0" w:color="auto"/>
        <w:bottom w:val="none" w:sz="0" w:space="0" w:color="auto"/>
        <w:right w:val="none" w:sz="0" w:space="0" w:color="auto"/>
      </w:divBdr>
    </w:div>
    <w:div w:id="409080140">
      <w:bodyDiv w:val="1"/>
      <w:marLeft w:val="0"/>
      <w:marRight w:val="0"/>
      <w:marTop w:val="0"/>
      <w:marBottom w:val="0"/>
      <w:divBdr>
        <w:top w:val="none" w:sz="0" w:space="0" w:color="auto"/>
        <w:left w:val="none" w:sz="0" w:space="0" w:color="auto"/>
        <w:bottom w:val="none" w:sz="0" w:space="0" w:color="auto"/>
        <w:right w:val="none" w:sz="0" w:space="0" w:color="auto"/>
      </w:divBdr>
    </w:div>
    <w:div w:id="804084128">
      <w:bodyDiv w:val="1"/>
      <w:marLeft w:val="0"/>
      <w:marRight w:val="0"/>
      <w:marTop w:val="0"/>
      <w:marBottom w:val="0"/>
      <w:divBdr>
        <w:top w:val="none" w:sz="0" w:space="0" w:color="auto"/>
        <w:left w:val="none" w:sz="0" w:space="0" w:color="auto"/>
        <w:bottom w:val="none" w:sz="0" w:space="0" w:color="auto"/>
        <w:right w:val="none" w:sz="0" w:space="0" w:color="auto"/>
      </w:divBdr>
    </w:div>
    <w:div w:id="875387651">
      <w:bodyDiv w:val="1"/>
      <w:marLeft w:val="0"/>
      <w:marRight w:val="0"/>
      <w:marTop w:val="0"/>
      <w:marBottom w:val="0"/>
      <w:divBdr>
        <w:top w:val="none" w:sz="0" w:space="0" w:color="auto"/>
        <w:left w:val="none" w:sz="0" w:space="0" w:color="auto"/>
        <w:bottom w:val="none" w:sz="0" w:space="0" w:color="auto"/>
        <w:right w:val="none" w:sz="0" w:space="0" w:color="auto"/>
      </w:divBdr>
    </w:div>
    <w:div w:id="898322655">
      <w:bodyDiv w:val="1"/>
      <w:marLeft w:val="0"/>
      <w:marRight w:val="0"/>
      <w:marTop w:val="0"/>
      <w:marBottom w:val="0"/>
      <w:divBdr>
        <w:top w:val="none" w:sz="0" w:space="0" w:color="auto"/>
        <w:left w:val="none" w:sz="0" w:space="0" w:color="auto"/>
        <w:bottom w:val="none" w:sz="0" w:space="0" w:color="auto"/>
        <w:right w:val="none" w:sz="0" w:space="0" w:color="auto"/>
      </w:divBdr>
    </w:div>
    <w:div w:id="1207572250">
      <w:bodyDiv w:val="1"/>
      <w:marLeft w:val="0"/>
      <w:marRight w:val="0"/>
      <w:marTop w:val="0"/>
      <w:marBottom w:val="0"/>
      <w:divBdr>
        <w:top w:val="none" w:sz="0" w:space="0" w:color="auto"/>
        <w:left w:val="none" w:sz="0" w:space="0" w:color="auto"/>
        <w:bottom w:val="none" w:sz="0" w:space="0" w:color="auto"/>
        <w:right w:val="none" w:sz="0" w:space="0" w:color="auto"/>
      </w:divBdr>
    </w:div>
    <w:div w:id="1457139191">
      <w:bodyDiv w:val="1"/>
      <w:marLeft w:val="0"/>
      <w:marRight w:val="0"/>
      <w:marTop w:val="0"/>
      <w:marBottom w:val="0"/>
      <w:divBdr>
        <w:top w:val="none" w:sz="0" w:space="0" w:color="auto"/>
        <w:left w:val="none" w:sz="0" w:space="0" w:color="auto"/>
        <w:bottom w:val="none" w:sz="0" w:space="0" w:color="auto"/>
        <w:right w:val="none" w:sz="0" w:space="0" w:color="auto"/>
      </w:divBdr>
    </w:div>
    <w:div w:id="1575316790">
      <w:bodyDiv w:val="1"/>
      <w:marLeft w:val="0"/>
      <w:marRight w:val="0"/>
      <w:marTop w:val="0"/>
      <w:marBottom w:val="0"/>
      <w:divBdr>
        <w:top w:val="none" w:sz="0" w:space="0" w:color="auto"/>
        <w:left w:val="none" w:sz="0" w:space="0" w:color="auto"/>
        <w:bottom w:val="none" w:sz="0" w:space="0" w:color="auto"/>
        <w:right w:val="none" w:sz="0" w:space="0" w:color="auto"/>
      </w:divBdr>
    </w:div>
    <w:div w:id="1624069745">
      <w:bodyDiv w:val="1"/>
      <w:marLeft w:val="0"/>
      <w:marRight w:val="0"/>
      <w:marTop w:val="0"/>
      <w:marBottom w:val="0"/>
      <w:divBdr>
        <w:top w:val="none" w:sz="0" w:space="0" w:color="auto"/>
        <w:left w:val="none" w:sz="0" w:space="0" w:color="auto"/>
        <w:bottom w:val="none" w:sz="0" w:space="0" w:color="auto"/>
        <w:right w:val="none" w:sz="0" w:space="0" w:color="auto"/>
      </w:divBdr>
    </w:div>
    <w:div w:id="1686666070">
      <w:bodyDiv w:val="1"/>
      <w:marLeft w:val="0"/>
      <w:marRight w:val="0"/>
      <w:marTop w:val="0"/>
      <w:marBottom w:val="0"/>
      <w:divBdr>
        <w:top w:val="none" w:sz="0" w:space="0" w:color="auto"/>
        <w:left w:val="none" w:sz="0" w:space="0" w:color="auto"/>
        <w:bottom w:val="none" w:sz="0" w:space="0" w:color="auto"/>
        <w:right w:val="none" w:sz="0" w:space="0" w:color="auto"/>
      </w:divBdr>
    </w:div>
    <w:div w:id="2052610272">
      <w:bodyDiv w:val="1"/>
      <w:marLeft w:val="0"/>
      <w:marRight w:val="0"/>
      <w:marTop w:val="0"/>
      <w:marBottom w:val="0"/>
      <w:divBdr>
        <w:top w:val="none" w:sz="0" w:space="0" w:color="auto"/>
        <w:left w:val="none" w:sz="0" w:space="0" w:color="auto"/>
        <w:bottom w:val="none" w:sz="0" w:space="0" w:color="auto"/>
        <w:right w:val="none" w:sz="0" w:space="0" w:color="auto"/>
      </w:divBdr>
    </w:div>
    <w:div w:id="2053267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9.emf"/><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emf"/><Relationship Id="rId25" Type="http://schemas.openxmlformats.org/officeDocument/2006/relationships/image" Target="media/image16.png"/><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11.emf"/><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header" Target="header1.xml"/><Relationship Id="rId35" Type="http://schemas.openxmlformats.org/officeDocument/2006/relationships/fontTable" Target="fontTable.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6A0746-EB26-4999-90F3-0F8E17E95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50</Pages>
  <Words>12129</Words>
  <Characters>69137</Characters>
  <Application>Microsoft Office Word</Application>
  <DocSecurity>0</DocSecurity>
  <Lines>576</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Branimira Ževrnja</dc:creator>
  <cp:keywords/>
  <dc:description/>
  <cp:lastModifiedBy>Branimira Ževrnja</cp:lastModifiedBy>
  <cp:revision>7</cp:revision>
  <cp:lastPrinted>2019-05-03T11:49:00Z</cp:lastPrinted>
  <dcterms:created xsi:type="dcterms:W3CDTF">2019-05-03T08:50:00Z</dcterms:created>
  <dcterms:modified xsi:type="dcterms:W3CDTF">2019-05-03T12:04:00Z</dcterms:modified>
</cp:coreProperties>
</file>