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2E7CB" w14:textId="77777777" w:rsidR="00C85401" w:rsidRDefault="00C85401" w:rsidP="00C85401">
      <w:pPr>
        <w:pStyle w:val="Naslovnica"/>
        <w:rPr>
          <w:b w:val="0"/>
        </w:rPr>
      </w:pPr>
      <w:r>
        <w:rPr>
          <w:b w:val="0"/>
        </w:rPr>
        <w:t>Sveučilište u Zagrebu</w:t>
      </w:r>
    </w:p>
    <w:p w14:paraId="6E334BEE" w14:textId="77777777" w:rsidR="00C85401" w:rsidRDefault="00C85401" w:rsidP="00C85401">
      <w:pPr>
        <w:pStyle w:val="Naslovnica"/>
        <w:rPr>
          <w:b w:val="0"/>
        </w:rPr>
      </w:pPr>
      <w:r>
        <w:t>Građevinski fakultet</w:t>
      </w:r>
    </w:p>
    <w:p w14:paraId="40F4ECF6" w14:textId="77777777" w:rsidR="00C85401" w:rsidRDefault="00C85401" w:rsidP="00C85401">
      <w:pPr>
        <w:pStyle w:val="Naslovnica"/>
        <w:ind w:firstLine="0"/>
        <w:rPr>
          <w:b w:val="0"/>
        </w:rPr>
      </w:pPr>
    </w:p>
    <w:p w14:paraId="0F336AD1" w14:textId="77777777" w:rsidR="00C85401" w:rsidRDefault="00C85401" w:rsidP="00C85401">
      <w:pPr>
        <w:pStyle w:val="Naslovnica"/>
        <w:ind w:firstLine="0"/>
        <w:rPr>
          <w:b w:val="0"/>
        </w:rPr>
      </w:pPr>
    </w:p>
    <w:p w14:paraId="42959869" w14:textId="77777777" w:rsidR="00C85401" w:rsidRDefault="00C85401" w:rsidP="00C85401">
      <w:pPr>
        <w:pStyle w:val="Naslovnica"/>
        <w:ind w:firstLine="0"/>
        <w:rPr>
          <w:b w:val="0"/>
        </w:rPr>
      </w:pPr>
    </w:p>
    <w:p w14:paraId="0004CEBD" w14:textId="77777777" w:rsidR="00C85401" w:rsidRDefault="00C85401" w:rsidP="00C85401">
      <w:pPr>
        <w:pStyle w:val="Naslovnica"/>
        <w:rPr>
          <w:b w:val="0"/>
        </w:rPr>
      </w:pPr>
      <w:r>
        <w:rPr>
          <w:b w:val="0"/>
        </w:rPr>
        <w:t>Studenti:  Antonela Musa, Mateo Pandžić, Ante Vekić</w:t>
      </w:r>
    </w:p>
    <w:p w14:paraId="537BCCED" w14:textId="77777777" w:rsidR="00C85401" w:rsidRDefault="00C85401" w:rsidP="00C85401">
      <w:pPr>
        <w:pStyle w:val="Naslovnica"/>
        <w:ind w:firstLine="0"/>
        <w:rPr>
          <w:b w:val="0"/>
        </w:rPr>
      </w:pPr>
    </w:p>
    <w:p w14:paraId="4F7176A4" w14:textId="08CA91EB" w:rsidR="00C85401" w:rsidRPr="005F5B13" w:rsidRDefault="00996A0A" w:rsidP="00C85401">
      <w:pPr>
        <w:pStyle w:val="Naslovnica"/>
        <w:rPr>
          <w:sz w:val="36"/>
          <w:szCs w:val="40"/>
        </w:rPr>
      </w:pPr>
      <w:r>
        <w:rPr>
          <w:sz w:val="36"/>
          <w:szCs w:val="40"/>
        </w:rPr>
        <w:t>PROČIŠĆAVANJE ŽUTIH OTPADNIH VODA (URINA) NAPREDNIM ELEKTROKEMIJSKIM PROCESIMA</w:t>
      </w:r>
    </w:p>
    <w:p w14:paraId="4EE15169" w14:textId="77777777" w:rsidR="00C85401" w:rsidRDefault="00C85401" w:rsidP="00C85401">
      <w:pPr>
        <w:pStyle w:val="Ostalo"/>
        <w:jc w:val="center"/>
        <w:rPr>
          <w:rFonts w:cstheme="minorHAnsi"/>
          <w:bCs/>
          <w:noProof/>
          <w:lang w:eastAsia="hr-HR"/>
        </w:rPr>
      </w:pPr>
    </w:p>
    <w:p w14:paraId="34FD0F33" w14:textId="77777777" w:rsidR="00C85401" w:rsidRDefault="00C85401" w:rsidP="00C85401">
      <w:pPr>
        <w:pStyle w:val="Ostalo"/>
        <w:jc w:val="center"/>
        <w:rPr>
          <w:rFonts w:cstheme="minorHAnsi"/>
          <w:bCs/>
          <w:noProof/>
          <w:lang w:eastAsia="hr-HR"/>
        </w:rPr>
      </w:pPr>
    </w:p>
    <w:p w14:paraId="6B3CDA23" w14:textId="77777777" w:rsidR="00C85401" w:rsidRDefault="00C85401" w:rsidP="00C85401">
      <w:pPr>
        <w:pStyle w:val="Ostalo"/>
        <w:jc w:val="center"/>
        <w:rPr>
          <w:sz w:val="28"/>
          <w:szCs w:val="28"/>
        </w:rPr>
      </w:pPr>
    </w:p>
    <w:p w14:paraId="65004394" w14:textId="5E4C8E8E" w:rsidR="00C85401" w:rsidRDefault="00C85401" w:rsidP="00996A0A">
      <w:pPr>
        <w:pStyle w:val="Ostalo"/>
        <w:rPr>
          <w:sz w:val="28"/>
          <w:szCs w:val="28"/>
        </w:rPr>
      </w:pPr>
    </w:p>
    <w:p w14:paraId="3A05C18A" w14:textId="09DEB0D0" w:rsidR="00996A0A" w:rsidRDefault="00996A0A" w:rsidP="00996A0A">
      <w:pPr>
        <w:pStyle w:val="Ostalo"/>
        <w:rPr>
          <w:sz w:val="28"/>
          <w:szCs w:val="28"/>
        </w:rPr>
      </w:pPr>
    </w:p>
    <w:p w14:paraId="3F31E1B2" w14:textId="77AC4419" w:rsidR="00996A0A" w:rsidRDefault="00996A0A" w:rsidP="00996A0A">
      <w:pPr>
        <w:pStyle w:val="Ostalo"/>
        <w:rPr>
          <w:sz w:val="28"/>
          <w:szCs w:val="28"/>
        </w:rPr>
      </w:pPr>
    </w:p>
    <w:p w14:paraId="26BD7C81" w14:textId="77777777" w:rsidR="00996A0A" w:rsidRDefault="00996A0A" w:rsidP="00996A0A">
      <w:pPr>
        <w:pStyle w:val="Ostalo"/>
        <w:rPr>
          <w:sz w:val="28"/>
          <w:szCs w:val="28"/>
        </w:rPr>
      </w:pPr>
    </w:p>
    <w:p w14:paraId="0B02967D" w14:textId="77777777" w:rsidR="00996A0A" w:rsidRDefault="00996A0A" w:rsidP="00096AA5"/>
    <w:p w14:paraId="15E1E717" w14:textId="77777777" w:rsidR="00996A0A" w:rsidRDefault="00996A0A" w:rsidP="00096AA5"/>
    <w:p w14:paraId="26B07330" w14:textId="77777777" w:rsidR="00996A0A" w:rsidRDefault="00996A0A" w:rsidP="00096AA5"/>
    <w:p w14:paraId="3F7AB660" w14:textId="77777777" w:rsidR="00185730" w:rsidRDefault="00185730" w:rsidP="00996A0A">
      <w:pPr>
        <w:pStyle w:val="Naslovnica"/>
        <w:ind w:firstLine="0"/>
        <w:jc w:val="left"/>
        <w:rPr>
          <w:b w:val="0"/>
          <w:sz w:val="24"/>
          <w:szCs w:val="24"/>
        </w:rPr>
      </w:pPr>
    </w:p>
    <w:p w14:paraId="219623F1" w14:textId="7406AF29" w:rsidR="00096AA5" w:rsidRPr="00185730" w:rsidRDefault="00185730" w:rsidP="00996A0A">
      <w:pPr>
        <w:pStyle w:val="Naslovnica"/>
        <w:ind w:firstLine="0"/>
        <w:jc w:val="left"/>
        <w:rPr>
          <w:b w:val="0"/>
          <w:sz w:val="24"/>
          <w:szCs w:val="24"/>
        </w:rPr>
      </w:pPr>
      <w:r>
        <w:rPr>
          <w:b w:val="0"/>
          <w:sz w:val="24"/>
          <w:szCs w:val="24"/>
        </w:rPr>
        <w:t>Zagreb, 2019.</w:t>
      </w:r>
    </w:p>
    <w:p w14:paraId="17ED9045" w14:textId="77777777" w:rsidR="00096AA5" w:rsidRDefault="00096AA5" w:rsidP="00C85401">
      <w:pPr>
        <w:pStyle w:val="Naslovnica"/>
      </w:pPr>
    </w:p>
    <w:p w14:paraId="78DF0392" w14:textId="77777777" w:rsidR="00B7314B" w:rsidRDefault="00B7314B" w:rsidP="00C85401">
      <w:pPr>
        <w:pStyle w:val="Naslovnica"/>
        <w:rPr>
          <w:b w:val="0"/>
          <w:lang w:val="en-US"/>
        </w:rPr>
        <w:sectPr w:rsidR="00B7314B" w:rsidSect="00B7314B">
          <w:footerReference w:type="even" r:id="rId8"/>
          <w:footerReference w:type="default" r:id="rId9"/>
          <w:pgSz w:w="12240" w:h="15840"/>
          <w:pgMar w:top="1417" w:right="1417" w:bottom="1417" w:left="1417" w:header="720" w:footer="720" w:gutter="0"/>
          <w:cols w:space="720"/>
          <w:titlePg/>
          <w:docGrid w:linePitch="360"/>
        </w:sectPr>
      </w:pPr>
    </w:p>
    <w:p w14:paraId="0FC477FE" w14:textId="5FE89668" w:rsidR="00EC1634" w:rsidRPr="000E6800" w:rsidRDefault="00EC1634" w:rsidP="00C85401">
      <w:pPr>
        <w:pStyle w:val="Naslovnica"/>
        <w:rPr>
          <w:b w:val="0"/>
          <w:lang w:val="en-US"/>
        </w:rPr>
      </w:pPr>
      <w:r w:rsidRPr="000E6800">
        <w:rPr>
          <w:b w:val="0"/>
          <w:lang w:val="en-US"/>
        </w:rPr>
        <w:lastRenderedPageBreak/>
        <w:t>University of Zagreb</w:t>
      </w:r>
    </w:p>
    <w:p w14:paraId="7F3C0557" w14:textId="77777777" w:rsidR="00C85401" w:rsidRPr="000E6800" w:rsidRDefault="00C85401" w:rsidP="00C85401">
      <w:pPr>
        <w:pStyle w:val="Naslovnica"/>
        <w:rPr>
          <w:b w:val="0"/>
          <w:lang w:val="en-US"/>
        </w:rPr>
      </w:pPr>
      <w:r w:rsidRPr="000E6800">
        <w:rPr>
          <w:lang w:val="en-US"/>
        </w:rPr>
        <w:t>Faculty of civil engineering</w:t>
      </w:r>
    </w:p>
    <w:p w14:paraId="3CA5D20B" w14:textId="77777777" w:rsidR="00C85401" w:rsidRPr="000E6800" w:rsidRDefault="00C85401" w:rsidP="00C85401">
      <w:pPr>
        <w:pStyle w:val="Naslovnica"/>
        <w:rPr>
          <w:b w:val="0"/>
          <w:lang w:val="en-US"/>
        </w:rPr>
      </w:pPr>
    </w:p>
    <w:p w14:paraId="4077B827" w14:textId="77777777" w:rsidR="00C85401" w:rsidRPr="000E6800" w:rsidRDefault="00C85401" w:rsidP="00C85401">
      <w:pPr>
        <w:pStyle w:val="Naslovnica"/>
        <w:rPr>
          <w:b w:val="0"/>
          <w:lang w:val="en-US"/>
        </w:rPr>
      </w:pPr>
    </w:p>
    <w:p w14:paraId="4BE086EF" w14:textId="77777777" w:rsidR="00C85401" w:rsidRPr="000E6800" w:rsidRDefault="00C85401" w:rsidP="00C85401">
      <w:pPr>
        <w:pStyle w:val="Naslovnica"/>
        <w:rPr>
          <w:b w:val="0"/>
          <w:lang w:val="en-US"/>
        </w:rPr>
      </w:pPr>
    </w:p>
    <w:p w14:paraId="7FA565B2" w14:textId="77777777" w:rsidR="00C85401" w:rsidRDefault="00C85401" w:rsidP="00C85401">
      <w:pPr>
        <w:pStyle w:val="Naslovnica"/>
        <w:rPr>
          <w:b w:val="0"/>
        </w:rPr>
      </w:pPr>
      <w:r w:rsidRPr="000E6800">
        <w:rPr>
          <w:b w:val="0"/>
          <w:lang w:val="en-US"/>
        </w:rPr>
        <w:t>Students:</w:t>
      </w:r>
      <w:r>
        <w:rPr>
          <w:b w:val="0"/>
        </w:rPr>
        <w:t xml:space="preserve">  Antonela Musa, Mateo Pandžić, Ante Vekić</w:t>
      </w:r>
    </w:p>
    <w:p w14:paraId="073B6CEE" w14:textId="77777777" w:rsidR="00C85401" w:rsidRDefault="00C85401" w:rsidP="00C85401">
      <w:pPr>
        <w:pStyle w:val="Naslovnica"/>
        <w:rPr>
          <w:b w:val="0"/>
        </w:rPr>
      </w:pPr>
    </w:p>
    <w:p w14:paraId="4BA94A34" w14:textId="0BF92792" w:rsidR="00C85401" w:rsidRPr="00996A0A" w:rsidRDefault="00996A0A" w:rsidP="00C85401">
      <w:pPr>
        <w:pStyle w:val="Naslovnica"/>
        <w:rPr>
          <w:sz w:val="36"/>
          <w:szCs w:val="40"/>
          <w:lang w:val="en-US"/>
        </w:rPr>
      </w:pPr>
      <w:r w:rsidRPr="00996A0A">
        <w:rPr>
          <w:sz w:val="36"/>
          <w:szCs w:val="40"/>
          <w:lang w:val="en-US"/>
        </w:rPr>
        <w:t>ADVANCED ELECTROCHEMICAL PROCESSES IN YELLOW WASTEWATER (URINE)</w:t>
      </w:r>
      <w:r w:rsidR="002960D2" w:rsidRPr="002960D2">
        <w:rPr>
          <w:sz w:val="36"/>
          <w:szCs w:val="40"/>
          <w:lang w:val="en-US"/>
        </w:rPr>
        <w:t xml:space="preserve"> </w:t>
      </w:r>
      <w:r w:rsidR="002960D2" w:rsidRPr="00996A0A">
        <w:rPr>
          <w:sz w:val="36"/>
          <w:szCs w:val="40"/>
          <w:lang w:val="en-US"/>
        </w:rPr>
        <w:t>TREATMENT</w:t>
      </w:r>
    </w:p>
    <w:p w14:paraId="389079B1" w14:textId="77777777" w:rsidR="00C85401" w:rsidRDefault="00C85401" w:rsidP="00C85401">
      <w:pPr>
        <w:pStyle w:val="Ostalo"/>
        <w:jc w:val="center"/>
        <w:rPr>
          <w:sz w:val="28"/>
          <w:szCs w:val="28"/>
        </w:rPr>
      </w:pPr>
    </w:p>
    <w:p w14:paraId="19995C1C" w14:textId="77777777" w:rsidR="00C85401" w:rsidRDefault="00C85401" w:rsidP="00C85401">
      <w:pPr>
        <w:pStyle w:val="Ostalo"/>
        <w:jc w:val="center"/>
        <w:rPr>
          <w:sz w:val="28"/>
          <w:szCs w:val="28"/>
        </w:rPr>
      </w:pPr>
    </w:p>
    <w:p w14:paraId="2B6F6BB9" w14:textId="62DE92BF" w:rsidR="00C85401" w:rsidRDefault="00C85401" w:rsidP="00C85401">
      <w:pPr>
        <w:pStyle w:val="Ostalo"/>
        <w:jc w:val="center"/>
        <w:rPr>
          <w:sz w:val="28"/>
          <w:szCs w:val="28"/>
        </w:rPr>
      </w:pPr>
    </w:p>
    <w:p w14:paraId="0FB08DCB" w14:textId="77777777" w:rsidR="00996A0A" w:rsidRDefault="00996A0A" w:rsidP="00C85401">
      <w:pPr>
        <w:pStyle w:val="Ostalo"/>
        <w:jc w:val="center"/>
        <w:rPr>
          <w:sz w:val="28"/>
          <w:szCs w:val="28"/>
        </w:rPr>
      </w:pPr>
    </w:p>
    <w:p w14:paraId="30152829" w14:textId="77777777" w:rsidR="00096AA5" w:rsidRDefault="00096AA5">
      <w:pPr>
        <w:rPr>
          <w:lang w:val="hr-HR"/>
        </w:rPr>
      </w:pPr>
    </w:p>
    <w:p w14:paraId="36B28A7B" w14:textId="77777777" w:rsidR="00096AA5" w:rsidRDefault="00096AA5">
      <w:pPr>
        <w:rPr>
          <w:lang w:val="hr-HR"/>
        </w:rPr>
      </w:pPr>
    </w:p>
    <w:p w14:paraId="7A776580" w14:textId="77777777" w:rsidR="00096AA5" w:rsidRDefault="00096AA5">
      <w:pPr>
        <w:rPr>
          <w:lang w:val="hr-HR"/>
        </w:rPr>
      </w:pPr>
    </w:p>
    <w:p w14:paraId="517DD104" w14:textId="77777777" w:rsidR="00096AA5" w:rsidRDefault="00096AA5" w:rsidP="00C02D2D">
      <w:pPr>
        <w:rPr>
          <w:lang w:val="hr-HR"/>
        </w:rPr>
      </w:pPr>
    </w:p>
    <w:p w14:paraId="62C8677C" w14:textId="77777777" w:rsidR="00096AA5" w:rsidRDefault="00096AA5">
      <w:pPr>
        <w:rPr>
          <w:lang w:val="hr-HR"/>
        </w:rPr>
      </w:pPr>
    </w:p>
    <w:p w14:paraId="3D36E281" w14:textId="77777777" w:rsidR="00096AA5" w:rsidRDefault="00096AA5">
      <w:pPr>
        <w:rPr>
          <w:lang w:val="hr-HR"/>
        </w:rPr>
      </w:pPr>
    </w:p>
    <w:p w14:paraId="7D9C3C43" w14:textId="77777777" w:rsidR="00096AA5" w:rsidRDefault="00096AA5">
      <w:pPr>
        <w:rPr>
          <w:lang w:val="hr-HR"/>
        </w:rPr>
      </w:pPr>
    </w:p>
    <w:p w14:paraId="6DC0C887" w14:textId="77777777" w:rsidR="00096AA5" w:rsidRDefault="00096AA5">
      <w:pPr>
        <w:rPr>
          <w:lang w:val="hr-HR"/>
        </w:rPr>
      </w:pPr>
    </w:p>
    <w:p w14:paraId="0BD572DF" w14:textId="77777777" w:rsidR="00B7314B" w:rsidRDefault="00996A0A">
      <w:pPr>
        <w:rPr>
          <w:lang w:val="hr-HR"/>
        </w:rPr>
        <w:sectPr w:rsidR="00B7314B" w:rsidSect="00B7314B">
          <w:pgSz w:w="12240" w:h="15840"/>
          <w:pgMar w:top="1417" w:right="1417" w:bottom="1417" w:left="1417" w:header="720" w:footer="720" w:gutter="0"/>
          <w:cols w:space="720"/>
          <w:titlePg/>
          <w:docGrid w:linePitch="360"/>
        </w:sectPr>
      </w:pPr>
      <w:r>
        <w:rPr>
          <w:lang w:val="hr-HR"/>
        </w:rPr>
        <w:t>Zagreb, 2019.</w:t>
      </w:r>
    </w:p>
    <w:p w14:paraId="69A8D7D8" w14:textId="4847F6D7" w:rsidR="00B7314B" w:rsidRDefault="00B7314B">
      <w:pPr>
        <w:rPr>
          <w:lang w:val="hr-HR"/>
        </w:rPr>
        <w:sectPr w:rsidR="00B7314B" w:rsidSect="00B7314B">
          <w:type w:val="continuous"/>
          <w:pgSz w:w="12240" w:h="15840"/>
          <w:pgMar w:top="1417" w:right="1417" w:bottom="1417" w:left="1417" w:header="720" w:footer="720" w:gutter="0"/>
          <w:cols w:space="720"/>
          <w:titlePg/>
          <w:docGrid w:linePitch="360"/>
        </w:sectPr>
      </w:pPr>
    </w:p>
    <w:p w14:paraId="17D9DC5B" w14:textId="48CC88CC" w:rsidR="00096AA5" w:rsidRDefault="00096AA5">
      <w:pPr>
        <w:rPr>
          <w:lang w:val="hr-HR"/>
        </w:rPr>
      </w:pPr>
    </w:p>
    <w:p w14:paraId="1BE74589" w14:textId="77777777" w:rsidR="00096AA5" w:rsidRDefault="00096AA5">
      <w:pPr>
        <w:rPr>
          <w:lang w:val="hr-HR"/>
        </w:rPr>
      </w:pPr>
    </w:p>
    <w:p w14:paraId="12634E45" w14:textId="77777777" w:rsidR="00096AA5" w:rsidRDefault="00096AA5">
      <w:pPr>
        <w:rPr>
          <w:lang w:val="hr-HR"/>
        </w:rPr>
      </w:pPr>
    </w:p>
    <w:p w14:paraId="06BE7B12" w14:textId="77777777" w:rsidR="00096AA5" w:rsidRDefault="00096AA5">
      <w:pPr>
        <w:rPr>
          <w:lang w:val="hr-HR"/>
        </w:rPr>
      </w:pPr>
    </w:p>
    <w:p w14:paraId="54841863" w14:textId="77777777" w:rsidR="00096AA5" w:rsidRDefault="00096AA5">
      <w:pPr>
        <w:rPr>
          <w:lang w:val="hr-HR"/>
        </w:rPr>
      </w:pPr>
    </w:p>
    <w:p w14:paraId="6AA8664E" w14:textId="77777777" w:rsidR="00096AA5" w:rsidRDefault="00096AA5">
      <w:pPr>
        <w:rPr>
          <w:lang w:val="hr-HR"/>
        </w:rPr>
      </w:pPr>
    </w:p>
    <w:p w14:paraId="59699E18" w14:textId="77777777" w:rsidR="00096AA5" w:rsidRDefault="00096AA5">
      <w:pPr>
        <w:rPr>
          <w:lang w:val="hr-HR"/>
        </w:rPr>
      </w:pPr>
    </w:p>
    <w:p w14:paraId="43E2DDCE" w14:textId="77777777" w:rsidR="00096AA5" w:rsidRDefault="00096AA5">
      <w:pPr>
        <w:rPr>
          <w:lang w:val="hr-HR"/>
        </w:rPr>
      </w:pPr>
    </w:p>
    <w:p w14:paraId="7163EE91" w14:textId="77777777" w:rsidR="00096AA5" w:rsidRDefault="00096AA5">
      <w:pPr>
        <w:rPr>
          <w:lang w:val="hr-HR"/>
        </w:rPr>
      </w:pPr>
    </w:p>
    <w:p w14:paraId="21C41C80" w14:textId="77777777" w:rsidR="00096AA5" w:rsidRDefault="00096AA5">
      <w:pPr>
        <w:rPr>
          <w:lang w:val="hr-HR"/>
        </w:rPr>
      </w:pPr>
    </w:p>
    <w:p w14:paraId="7B861CA9" w14:textId="77777777" w:rsidR="00096AA5" w:rsidRDefault="00096AA5">
      <w:pPr>
        <w:rPr>
          <w:lang w:val="hr-HR"/>
        </w:rPr>
      </w:pPr>
    </w:p>
    <w:p w14:paraId="3E37F8F8" w14:textId="77777777" w:rsidR="00096AA5" w:rsidRDefault="00096AA5">
      <w:pPr>
        <w:rPr>
          <w:lang w:val="hr-HR"/>
        </w:rPr>
      </w:pPr>
    </w:p>
    <w:p w14:paraId="045705E8" w14:textId="77777777" w:rsidR="00096AA5" w:rsidRDefault="00096AA5">
      <w:pPr>
        <w:rPr>
          <w:lang w:val="hr-HR"/>
        </w:rPr>
      </w:pPr>
    </w:p>
    <w:p w14:paraId="198A5785" w14:textId="77777777" w:rsidR="00C85401" w:rsidRDefault="00C85401" w:rsidP="00996A0A">
      <w:pPr>
        <w:jc w:val="both"/>
        <w:rPr>
          <w:lang w:val="hr-HR"/>
        </w:rPr>
      </w:pPr>
      <w:r w:rsidRPr="00C85401">
        <w:rPr>
          <w:lang w:val="hr-HR"/>
        </w:rPr>
        <w:t>Ovaj rad</w:t>
      </w:r>
      <w:r>
        <w:rPr>
          <w:lang w:val="hr-HR"/>
        </w:rPr>
        <w:t xml:space="preserve"> je izrađen u Zavodu za hidrotehniku Građevinskog fakulteta Sveučilišta u Z</w:t>
      </w:r>
      <w:r w:rsidR="00D63FAA">
        <w:rPr>
          <w:lang w:val="hr-HR"/>
        </w:rPr>
        <w:t>agrebu pod vodstvom mentora doc</w:t>
      </w:r>
      <w:r>
        <w:rPr>
          <w:lang w:val="hr-HR"/>
        </w:rPr>
        <w:t xml:space="preserve">. dr. sc. </w:t>
      </w:r>
      <w:r w:rsidR="00D63FAA">
        <w:rPr>
          <w:lang w:val="hr-HR"/>
        </w:rPr>
        <w:t xml:space="preserve">Dražena </w:t>
      </w:r>
      <w:proofErr w:type="spellStart"/>
      <w:r w:rsidR="00D63FAA">
        <w:rPr>
          <w:lang w:val="hr-HR"/>
        </w:rPr>
        <w:t>Vouka</w:t>
      </w:r>
      <w:proofErr w:type="spellEnd"/>
      <w:r w:rsidR="00D63FAA">
        <w:rPr>
          <w:lang w:val="hr-HR"/>
        </w:rPr>
        <w:t xml:space="preserve"> i prof. dr. sc. Gorana Lončara</w:t>
      </w:r>
      <w:r w:rsidR="00096AA5">
        <w:rPr>
          <w:lang w:val="hr-HR"/>
        </w:rPr>
        <w:t xml:space="preserve"> i predan je na natječaj za dodjelu Rektorove nagrade u akademskoj godini 2018./2019.</w:t>
      </w:r>
    </w:p>
    <w:p w14:paraId="6B4C52AB" w14:textId="77777777" w:rsidR="00096AA5" w:rsidRDefault="00096AA5">
      <w:pPr>
        <w:rPr>
          <w:lang w:val="hr-HR"/>
        </w:rPr>
      </w:pPr>
    </w:p>
    <w:p w14:paraId="6A0C63A7" w14:textId="77777777" w:rsidR="00096AA5" w:rsidRDefault="00096AA5">
      <w:pPr>
        <w:rPr>
          <w:lang w:val="hr-HR"/>
        </w:rPr>
      </w:pPr>
    </w:p>
    <w:p w14:paraId="7857EF7B" w14:textId="77777777" w:rsidR="00096AA5" w:rsidRDefault="00096AA5">
      <w:pPr>
        <w:rPr>
          <w:lang w:val="hr-HR"/>
        </w:rPr>
      </w:pPr>
    </w:p>
    <w:p w14:paraId="608B3E83" w14:textId="77777777" w:rsidR="00096AA5" w:rsidRDefault="00096AA5">
      <w:pPr>
        <w:rPr>
          <w:lang w:val="hr-HR"/>
        </w:rPr>
      </w:pPr>
    </w:p>
    <w:p w14:paraId="58EA191B" w14:textId="77777777" w:rsidR="00096AA5" w:rsidRDefault="00096AA5">
      <w:pPr>
        <w:rPr>
          <w:lang w:val="hr-HR"/>
        </w:rPr>
      </w:pPr>
    </w:p>
    <w:p w14:paraId="27D201C5" w14:textId="77777777" w:rsidR="00096AA5" w:rsidRDefault="00096AA5">
      <w:pPr>
        <w:rPr>
          <w:lang w:val="hr-HR"/>
        </w:rPr>
      </w:pPr>
    </w:p>
    <w:p w14:paraId="3E9A97B1" w14:textId="61B34BBA" w:rsidR="00096AA5" w:rsidRDefault="00096AA5">
      <w:pPr>
        <w:rPr>
          <w:lang w:val="hr-HR"/>
        </w:rPr>
      </w:pPr>
    </w:p>
    <w:p w14:paraId="366D0A05" w14:textId="1026276E" w:rsidR="00185730" w:rsidRDefault="00185730">
      <w:pPr>
        <w:rPr>
          <w:lang w:val="hr-HR"/>
        </w:rPr>
      </w:pPr>
    </w:p>
    <w:p w14:paraId="4C0AA647" w14:textId="77777777" w:rsidR="00F87697" w:rsidRDefault="00F87697">
      <w:pPr>
        <w:rPr>
          <w:b/>
          <w:lang w:val="hr-HR"/>
        </w:rPr>
      </w:pPr>
    </w:p>
    <w:p w14:paraId="6FAC2FA9" w14:textId="77777777" w:rsidR="00B7314B" w:rsidRDefault="00B7314B" w:rsidP="00792C7A">
      <w:pPr>
        <w:pStyle w:val="Naslov1"/>
        <w:numPr>
          <w:ilvl w:val="0"/>
          <w:numId w:val="0"/>
        </w:numPr>
        <w:rPr>
          <w:rFonts w:eastAsiaTheme="minorHAnsi" w:cstheme="minorHAnsi"/>
          <w:b w:val="0"/>
          <w:bCs w:val="0"/>
          <w:sz w:val="24"/>
          <w:szCs w:val="22"/>
          <w:lang w:val="en-US"/>
        </w:rPr>
        <w:sectPr w:rsidR="00B7314B" w:rsidSect="00B7314B">
          <w:pgSz w:w="12240" w:h="15840"/>
          <w:pgMar w:top="1417" w:right="1417" w:bottom="1417" w:left="1417" w:header="720" w:footer="720" w:gutter="0"/>
          <w:cols w:space="720"/>
          <w:titlePg/>
          <w:docGrid w:linePitch="360"/>
        </w:sectPr>
      </w:pPr>
      <w:bookmarkStart w:id="0" w:name="_Toc7725424"/>
    </w:p>
    <w:sdt>
      <w:sdtPr>
        <w:rPr>
          <w:rFonts w:eastAsiaTheme="minorHAnsi" w:cstheme="minorHAnsi"/>
          <w:b w:val="0"/>
          <w:bCs w:val="0"/>
          <w:sz w:val="24"/>
          <w:szCs w:val="22"/>
          <w:lang w:val="en-US"/>
        </w:rPr>
        <w:id w:val="-1188903944"/>
        <w:docPartObj>
          <w:docPartGallery w:val="Table of Contents"/>
          <w:docPartUnique/>
        </w:docPartObj>
      </w:sdtPr>
      <w:sdtEndPr>
        <w:rPr>
          <w:noProof/>
        </w:rPr>
      </w:sdtEndPr>
      <w:sdtContent>
        <w:p w14:paraId="283BBB9D" w14:textId="7093C2FC" w:rsidR="00792C7A" w:rsidRPr="00792C7A" w:rsidRDefault="00444D82" w:rsidP="00792C7A">
          <w:pPr>
            <w:pStyle w:val="Naslov1"/>
            <w:numPr>
              <w:ilvl w:val="0"/>
              <w:numId w:val="0"/>
            </w:numPr>
            <w:rPr>
              <w:noProof/>
            </w:rPr>
          </w:pPr>
          <w:r w:rsidRPr="00C02D2D">
            <w:t>Sadržaj</w:t>
          </w:r>
          <w:r w:rsidR="005F2CAB" w:rsidRPr="00C02D2D">
            <w:t>:</w:t>
          </w:r>
          <w:bookmarkEnd w:id="0"/>
          <w:r w:rsidR="00AC39C8">
            <w:fldChar w:fldCharType="begin"/>
          </w:r>
          <w:r w:rsidR="00AC39C8">
            <w:instrText xml:space="preserve"> TOC \o "1-3" \h \z \u </w:instrText>
          </w:r>
          <w:r w:rsidR="00AC39C8">
            <w:fldChar w:fldCharType="separate"/>
          </w:r>
        </w:p>
        <w:p w14:paraId="169933C7" w14:textId="24C8603B" w:rsidR="00792C7A" w:rsidRDefault="006102BE">
          <w:pPr>
            <w:pStyle w:val="Sadraj1"/>
            <w:tabs>
              <w:tab w:val="left" w:pos="440"/>
              <w:tab w:val="right" w:leader="dot" w:pos="9396"/>
            </w:tabs>
            <w:rPr>
              <w:rFonts w:asciiTheme="minorHAnsi" w:eastAsiaTheme="minorEastAsia" w:hAnsiTheme="minorHAnsi" w:cstheme="minorBidi"/>
              <w:noProof/>
              <w:sz w:val="22"/>
              <w:lang w:val="hr-HR" w:eastAsia="hr-HR"/>
            </w:rPr>
          </w:pPr>
          <w:hyperlink w:anchor="_Toc7725425" w:history="1">
            <w:r w:rsidR="00792C7A" w:rsidRPr="00EC43F0">
              <w:rPr>
                <w:rStyle w:val="Hiperveza"/>
                <w:noProof/>
              </w:rPr>
              <w:t>1.</w:t>
            </w:r>
            <w:r w:rsidR="00792C7A">
              <w:rPr>
                <w:rFonts w:asciiTheme="minorHAnsi" w:eastAsiaTheme="minorEastAsia" w:hAnsiTheme="minorHAnsi" w:cstheme="minorBidi"/>
                <w:noProof/>
                <w:sz w:val="22"/>
                <w:lang w:val="hr-HR" w:eastAsia="hr-HR"/>
              </w:rPr>
              <w:tab/>
            </w:r>
            <w:r w:rsidR="00792C7A" w:rsidRPr="00EC43F0">
              <w:rPr>
                <w:rStyle w:val="Hiperveza"/>
                <w:noProof/>
              </w:rPr>
              <w:t>Uvod</w:t>
            </w:r>
            <w:r w:rsidR="00792C7A">
              <w:rPr>
                <w:noProof/>
                <w:webHidden/>
              </w:rPr>
              <w:tab/>
            </w:r>
            <w:r w:rsidR="00792C7A">
              <w:rPr>
                <w:noProof/>
                <w:webHidden/>
              </w:rPr>
              <w:fldChar w:fldCharType="begin"/>
            </w:r>
            <w:r w:rsidR="00792C7A">
              <w:rPr>
                <w:noProof/>
                <w:webHidden/>
              </w:rPr>
              <w:instrText xml:space="preserve"> PAGEREF _Toc7725425 \h </w:instrText>
            </w:r>
            <w:r w:rsidR="00792C7A">
              <w:rPr>
                <w:noProof/>
                <w:webHidden/>
              </w:rPr>
            </w:r>
            <w:r w:rsidR="00792C7A">
              <w:rPr>
                <w:noProof/>
                <w:webHidden/>
              </w:rPr>
              <w:fldChar w:fldCharType="separate"/>
            </w:r>
            <w:r w:rsidR="00B7314B">
              <w:rPr>
                <w:noProof/>
                <w:webHidden/>
              </w:rPr>
              <w:t>1</w:t>
            </w:r>
            <w:r w:rsidR="00792C7A">
              <w:rPr>
                <w:noProof/>
                <w:webHidden/>
              </w:rPr>
              <w:fldChar w:fldCharType="end"/>
            </w:r>
          </w:hyperlink>
        </w:p>
        <w:p w14:paraId="0E64268C" w14:textId="6D6CC7D5" w:rsidR="00792C7A" w:rsidRDefault="006102BE">
          <w:pPr>
            <w:pStyle w:val="Sadraj2"/>
            <w:tabs>
              <w:tab w:val="left" w:pos="880"/>
              <w:tab w:val="right" w:leader="dot" w:pos="9396"/>
            </w:tabs>
            <w:rPr>
              <w:rFonts w:asciiTheme="minorHAnsi" w:eastAsiaTheme="minorEastAsia" w:hAnsiTheme="minorHAnsi" w:cstheme="minorBidi"/>
              <w:noProof/>
              <w:sz w:val="22"/>
              <w:lang w:val="hr-HR" w:eastAsia="hr-HR"/>
            </w:rPr>
          </w:pPr>
          <w:hyperlink w:anchor="_Toc7725426" w:history="1">
            <w:r w:rsidR="00792C7A" w:rsidRPr="00EC43F0">
              <w:rPr>
                <w:rStyle w:val="Hiperveza"/>
                <w:noProof/>
              </w:rPr>
              <w:t>1.1.</w:t>
            </w:r>
            <w:r w:rsidR="00792C7A">
              <w:rPr>
                <w:rFonts w:asciiTheme="minorHAnsi" w:eastAsiaTheme="minorEastAsia" w:hAnsiTheme="minorHAnsi" w:cstheme="minorBidi"/>
                <w:noProof/>
                <w:sz w:val="22"/>
                <w:lang w:val="hr-HR" w:eastAsia="hr-HR"/>
              </w:rPr>
              <w:tab/>
            </w:r>
            <w:r w:rsidR="00792C7A" w:rsidRPr="00EC43F0">
              <w:rPr>
                <w:rStyle w:val="Hiperveza"/>
                <w:noProof/>
              </w:rPr>
              <w:t>Ciljevi istraživanja</w:t>
            </w:r>
            <w:r w:rsidR="00792C7A">
              <w:rPr>
                <w:noProof/>
                <w:webHidden/>
              </w:rPr>
              <w:tab/>
            </w:r>
            <w:r w:rsidR="00792C7A">
              <w:rPr>
                <w:noProof/>
                <w:webHidden/>
              </w:rPr>
              <w:fldChar w:fldCharType="begin"/>
            </w:r>
            <w:r w:rsidR="00792C7A">
              <w:rPr>
                <w:noProof/>
                <w:webHidden/>
              </w:rPr>
              <w:instrText xml:space="preserve"> PAGEREF _Toc7725426 \h </w:instrText>
            </w:r>
            <w:r w:rsidR="00792C7A">
              <w:rPr>
                <w:noProof/>
                <w:webHidden/>
              </w:rPr>
            </w:r>
            <w:r w:rsidR="00792C7A">
              <w:rPr>
                <w:noProof/>
                <w:webHidden/>
              </w:rPr>
              <w:fldChar w:fldCharType="separate"/>
            </w:r>
            <w:r w:rsidR="00B7314B">
              <w:rPr>
                <w:noProof/>
                <w:webHidden/>
              </w:rPr>
              <w:t>2</w:t>
            </w:r>
            <w:r w:rsidR="00792C7A">
              <w:rPr>
                <w:noProof/>
                <w:webHidden/>
              </w:rPr>
              <w:fldChar w:fldCharType="end"/>
            </w:r>
          </w:hyperlink>
        </w:p>
        <w:p w14:paraId="332786C0" w14:textId="6F40F180" w:rsidR="00792C7A" w:rsidRDefault="006102BE">
          <w:pPr>
            <w:pStyle w:val="Sadraj1"/>
            <w:tabs>
              <w:tab w:val="left" w:pos="440"/>
              <w:tab w:val="right" w:leader="dot" w:pos="9396"/>
            </w:tabs>
            <w:rPr>
              <w:rFonts w:asciiTheme="minorHAnsi" w:eastAsiaTheme="minorEastAsia" w:hAnsiTheme="minorHAnsi" w:cstheme="minorBidi"/>
              <w:noProof/>
              <w:sz w:val="22"/>
              <w:lang w:val="hr-HR" w:eastAsia="hr-HR"/>
            </w:rPr>
          </w:pPr>
          <w:hyperlink w:anchor="_Toc7725427" w:history="1">
            <w:r w:rsidR="00792C7A" w:rsidRPr="00EC43F0">
              <w:rPr>
                <w:rStyle w:val="Hiperveza"/>
                <w:noProof/>
              </w:rPr>
              <w:t>2.</w:t>
            </w:r>
            <w:r w:rsidR="00792C7A">
              <w:rPr>
                <w:rFonts w:asciiTheme="minorHAnsi" w:eastAsiaTheme="minorEastAsia" w:hAnsiTheme="minorHAnsi" w:cstheme="minorBidi"/>
                <w:noProof/>
                <w:sz w:val="22"/>
                <w:lang w:val="hr-HR" w:eastAsia="hr-HR"/>
              </w:rPr>
              <w:tab/>
            </w:r>
            <w:r w:rsidR="00792C7A" w:rsidRPr="00EC43F0">
              <w:rPr>
                <w:rStyle w:val="Hiperveza"/>
                <w:noProof/>
              </w:rPr>
              <w:t>Opis problema i trenutačnog stanja znanja na području ispitivanja</w:t>
            </w:r>
            <w:r w:rsidR="00792C7A">
              <w:rPr>
                <w:noProof/>
                <w:webHidden/>
              </w:rPr>
              <w:tab/>
            </w:r>
            <w:r w:rsidR="00792C7A">
              <w:rPr>
                <w:noProof/>
                <w:webHidden/>
              </w:rPr>
              <w:fldChar w:fldCharType="begin"/>
            </w:r>
            <w:r w:rsidR="00792C7A">
              <w:rPr>
                <w:noProof/>
                <w:webHidden/>
              </w:rPr>
              <w:instrText xml:space="preserve"> PAGEREF _Toc7725427 \h </w:instrText>
            </w:r>
            <w:r w:rsidR="00792C7A">
              <w:rPr>
                <w:noProof/>
                <w:webHidden/>
              </w:rPr>
            </w:r>
            <w:r w:rsidR="00792C7A">
              <w:rPr>
                <w:noProof/>
                <w:webHidden/>
              </w:rPr>
              <w:fldChar w:fldCharType="separate"/>
            </w:r>
            <w:r w:rsidR="00B7314B">
              <w:rPr>
                <w:noProof/>
                <w:webHidden/>
              </w:rPr>
              <w:t>3</w:t>
            </w:r>
            <w:r w:rsidR="00792C7A">
              <w:rPr>
                <w:noProof/>
                <w:webHidden/>
              </w:rPr>
              <w:fldChar w:fldCharType="end"/>
            </w:r>
          </w:hyperlink>
        </w:p>
        <w:p w14:paraId="0E694EF1" w14:textId="1AE0D973" w:rsidR="00792C7A" w:rsidRDefault="006102BE">
          <w:pPr>
            <w:pStyle w:val="Sadraj3"/>
            <w:tabs>
              <w:tab w:val="left" w:pos="1100"/>
              <w:tab w:val="right" w:leader="dot" w:pos="9396"/>
            </w:tabs>
            <w:rPr>
              <w:rFonts w:asciiTheme="minorHAnsi" w:eastAsiaTheme="minorEastAsia" w:hAnsiTheme="minorHAnsi" w:cstheme="minorBidi"/>
              <w:noProof/>
              <w:sz w:val="22"/>
              <w:lang w:val="hr-HR" w:eastAsia="hr-HR"/>
            </w:rPr>
          </w:pPr>
          <w:hyperlink w:anchor="_Toc7725428" w:history="1">
            <w:r w:rsidR="00792C7A" w:rsidRPr="00EC43F0">
              <w:rPr>
                <w:rStyle w:val="Hiperveza"/>
                <w:noProof/>
                <w:lang w:val="hr-HR"/>
              </w:rPr>
              <w:t>2.1.</w:t>
            </w:r>
            <w:r w:rsidR="00792C7A">
              <w:rPr>
                <w:rFonts w:asciiTheme="minorHAnsi" w:eastAsiaTheme="minorEastAsia" w:hAnsiTheme="minorHAnsi" w:cstheme="minorBidi"/>
                <w:noProof/>
                <w:sz w:val="22"/>
                <w:lang w:val="hr-HR" w:eastAsia="hr-HR"/>
              </w:rPr>
              <w:tab/>
            </w:r>
            <w:r w:rsidR="00792C7A" w:rsidRPr="00EC43F0">
              <w:rPr>
                <w:rStyle w:val="Hiperveza"/>
                <w:noProof/>
                <w:lang w:val="hr-HR"/>
              </w:rPr>
              <w:t>Prethodne studije obrade sanitarnih otpadnih voda primjenom elektrokemijskih metoda</w:t>
            </w:r>
            <w:r w:rsidR="00792C7A">
              <w:rPr>
                <w:noProof/>
                <w:webHidden/>
              </w:rPr>
              <w:tab/>
            </w:r>
            <w:r w:rsidR="00792C7A">
              <w:rPr>
                <w:noProof/>
                <w:webHidden/>
              </w:rPr>
              <w:fldChar w:fldCharType="begin"/>
            </w:r>
            <w:r w:rsidR="00792C7A">
              <w:rPr>
                <w:noProof/>
                <w:webHidden/>
              </w:rPr>
              <w:instrText xml:space="preserve"> PAGEREF _Toc7725428 \h </w:instrText>
            </w:r>
            <w:r w:rsidR="00792C7A">
              <w:rPr>
                <w:noProof/>
                <w:webHidden/>
              </w:rPr>
            </w:r>
            <w:r w:rsidR="00792C7A">
              <w:rPr>
                <w:noProof/>
                <w:webHidden/>
              </w:rPr>
              <w:fldChar w:fldCharType="separate"/>
            </w:r>
            <w:r w:rsidR="00B7314B">
              <w:rPr>
                <w:noProof/>
                <w:webHidden/>
              </w:rPr>
              <w:t>6</w:t>
            </w:r>
            <w:r w:rsidR="00792C7A">
              <w:rPr>
                <w:noProof/>
                <w:webHidden/>
              </w:rPr>
              <w:fldChar w:fldCharType="end"/>
            </w:r>
          </w:hyperlink>
        </w:p>
        <w:p w14:paraId="79062932" w14:textId="192893DC" w:rsidR="00792C7A" w:rsidRDefault="006102BE">
          <w:pPr>
            <w:pStyle w:val="Sadraj1"/>
            <w:tabs>
              <w:tab w:val="left" w:pos="440"/>
              <w:tab w:val="right" w:leader="dot" w:pos="9396"/>
            </w:tabs>
            <w:rPr>
              <w:rFonts w:asciiTheme="minorHAnsi" w:eastAsiaTheme="minorEastAsia" w:hAnsiTheme="minorHAnsi" w:cstheme="minorBidi"/>
              <w:noProof/>
              <w:sz w:val="22"/>
              <w:lang w:val="hr-HR" w:eastAsia="hr-HR"/>
            </w:rPr>
          </w:pPr>
          <w:hyperlink w:anchor="_Toc7725429" w:history="1">
            <w:r w:rsidR="00792C7A" w:rsidRPr="00EC43F0">
              <w:rPr>
                <w:rStyle w:val="Hiperveza"/>
                <w:noProof/>
              </w:rPr>
              <w:t>3.</w:t>
            </w:r>
            <w:r w:rsidR="00792C7A">
              <w:rPr>
                <w:rFonts w:asciiTheme="minorHAnsi" w:eastAsiaTheme="minorEastAsia" w:hAnsiTheme="minorHAnsi" w:cstheme="minorBidi"/>
                <w:noProof/>
                <w:sz w:val="22"/>
                <w:lang w:val="hr-HR" w:eastAsia="hr-HR"/>
              </w:rPr>
              <w:tab/>
            </w:r>
            <w:r w:rsidR="00792C7A" w:rsidRPr="00EC43F0">
              <w:rPr>
                <w:rStyle w:val="Hiperveza"/>
                <w:noProof/>
              </w:rPr>
              <w:t>Teorijska postavka procesa</w:t>
            </w:r>
            <w:r w:rsidR="00792C7A">
              <w:rPr>
                <w:noProof/>
                <w:webHidden/>
              </w:rPr>
              <w:tab/>
            </w:r>
            <w:r w:rsidR="00792C7A">
              <w:rPr>
                <w:noProof/>
                <w:webHidden/>
              </w:rPr>
              <w:fldChar w:fldCharType="begin"/>
            </w:r>
            <w:r w:rsidR="00792C7A">
              <w:rPr>
                <w:noProof/>
                <w:webHidden/>
              </w:rPr>
              <w:instrText xml:space="preserve"> PAGEREF _Toc7725429 \h </w:instrText>
            </w:r>
            <w:r w:rsidR="00792C7A">
              <w:rPr>
                <w:noProof/>
                <w:webHidden/>
              </w:rPr>
            </w:r>
            <w:r w:rsidR="00792C7A">
              <w:rPr>
                <w:noProof/>
                <w:webHidden/>
              </w:rPr>
              <w:fldChar w:fldCharType="separate"/>
            </w:r>
            <w:r w:rsidR="00B7314B">
              <w:rPr>
                <w:noProof/>
                <w:webHidden/>
              </w:rPr>
              <w:t>8</w:t>
            </w:r>
            <w:r w:rsidR="00792C7A">
              <w:rPr>
                <w:noProof/>
                <w:webHidden/>
              </w:rPr>
              <w:fldChar w:fldCharType="end"/>
            </w:r>
          </w:hyperlink>
        </w:p>
        <w:p w14:paraId="7C676576" w14:textId="20C2ED4B" w:rsidR="00792C7A" w:rsidRDefault="006102BE">
          <w:pPr>
            <w:pStyle w:val="Sadraj2"/>
            <w:tabs>
              <w:tab w:val="left" w:pos="880"/>
              <w:tab w:val="right" w:leader="dot" w:pos="9396"/>
            </w:tabs>
            <w:rPr>
              <w:rFonts w:asciiTheme="minorHAnsi" w:eastAsiaTheme="minorEastAsia" w:hAnsiTheme="minorHAnsi" w:cstheme="minorBidi"/>
              <w:noProof/>
              <w:sz w:val="22"/>
              <w:lang w:val="hr-HR" w:eastAsia="hr-HR"/>
            </w:rPr>
          </w:pPr>
          <w:hyperlink w:anchor="_Toc7725430" w:history="1">
            <w:r w:rsidR="00792C7A" w:rsidRPr="00EC43F0">
              <w:rPr>
                <w:rStyle w:val="Hiperveza"/>
                <w:noProof/>
                <w:lang w:val="hr-HR"/>
              </w:rPr>
              <w:t>3.1.</w:t>
            </w:r>
            <w:r w:rsidR="00792C7A">
              <w:rPr>
                <w:rFonts w:asciiTheme="minorHAnsi" w:eastAsiaTheme="minorEastAsia" w:hAnsiTheme="minorHAnsi" w:cstheme="minorBidi"/>
                <w:noProof/>
                <w:sz w:val="22"/>
                <w:lang w:val="hr-HR" w:eastAsia="hr-HR"/>
              </w:rPr>
              <w:tab/>
            </w:r>
            <w:r w:rsidR="00792C7A" w:rsidRPr="00EC43F0">
              <w:rPr>
                <w:rStyle w:val="Hiperveza"/>
                <w:noProof/>
                <w:lang w:val="hr-HR"/>
              </w:rPr>
              <w:t>Elektrokoagulacija</w:t>
            </w:r>
            <w:r w:rsidR="00792C7A">
              <w:rPr>
                <w:noProof/>
                <w:webHidden/>
              </w:rPr>
              <w:tab/>
            </w:r>
            <w:r w:rsidR="00792C7A">
              <w:rPr>
                <w:noProof/>
                <w:webHidden/>
              </w:rPr>
              <w:fldChar w:fldCharType="begin"/>
            </w:r>
            <w:r w:rsidR="00792C7A">
              <w:rPr>
                <w:noProof/>
                <w:webHidden/>
              </w:rPr>
              <w:instrText xml:space="preserve"> PAGEREF _Toc7725430 \h </w:instrText>
            </w:r>
            <w:r w:rsidR="00792C7A">
              <w:rPr>
                <w:noProof/>
                <w:webHidden/>
              </w:rPr>
            </w:r>
            <w:r w:rsidR="00792C7A">
              <w:rPr>
                <w:noProof/>
                <w:webHidden/>
              </w:rPr>
              <w:fldChar w:fldCharType="separate"/>
            </w:r>
            <w:r w:rsidR="00B7314B">
              <w:rPr>
                <w:noProof/>
                <w:webHidden/>
              </w:rPr>
              <w:t>8</w:t>
            </w:r>
            <w:r w:rsidR="00792C7A">
              <w:rPr>
                <w:noProof/>
                <w:webHidden/>
              </w:rPr>
              <w:fldChar w:fldCharType="end"/>
            </w:r>
          </w:hyperlink>
        </w:p>
        <w:p w14:paraId="25AC5B47" w14:textId="69D7109D" w:rsidR="00792C7A" w:rsidRDefault="006102BE">
          <w:pPr>
            <w:pStyle w:val="Sadraj3"/>
            <w:tabs>
              <w:tab w:val="left" w:pos="1320"/>
              <w:tab w:val="right" w:leader="dot" w:pos="9396"/>
            </w:tabs>
            <w:rPr>
              <w:rFonts w:asciiTheme="minorHAnsi" w:eastAsiaTheme="minorEastAsia" w:hAnsiTheme="minorHAnsi" w:cstheme="minorBidi"/>
              <w:noProof/>
              <w:sz w:val="22"/>
              <w:lang w:val="hr-HR" w:eastAsia="hr-HR"/>
            </w:rPr>
          </w:pPr>
          <w:hyperlink w:anchor="_Toc7725431" w:history="1">
            <w:r w:rsidR="00792C7A" w:rsidRPr="00EC43F0">
              <w:rPr>
                <w:rStyle w:val="Hiperveza"/>
                <w:noProof/>
                <w:lang w:val="hr-HR"/>
              </w:rPr>
              <w:t>3.1.1.</w:t>
            </w:r>
            <w:r w:rsidR="00792C7A">
              <w:rPr>
                <w:rFonts w:asciiTheme="minorHAnsi" w:eastAsiaTheme="minorEastAsia" w:hAnsiTheme="minorHAnsi" w:cstheme="minorBidi"/>
                <w:noProof/>
                <w:sz w:val="22"/>
                <w:lang w:val="hr-HR" w:eastAsia="hr-HR"/>
              </w:rPr>
              <w:tab/>
            </w:r>
            <w:r w:rsidR="00792C7A" w:rsidRPr="00EC43F0">
              <w:rPr>
                <w:rStyle w:val="Hiperveza"/>
                <w:noProof/>
                <w:lang w:val="hr-HR"/>
              </w:rPr>
              <w:t>Faktori koji utječu na elektrokoagulaciju</w:t>
            </w:r>
            <w:r w:rsidR="00792C7A">
              <w:rPr>
                <w:noProof/>
                <w:webHidden/>
              </w:rPr>
              <w:tab/>
            </w:r>
            <w:r w:rsidR="00792C7A">
              <w:rPr>
                <w:noProof/>
                <w:webHidden/>
              </w:rPr>
              <w:fldChar w:fldCharType="begin"/>
            </w:r>
            <w:r w:rsidR="00792C7A">
              <w:rPr>
                <w:noProof/>
                <w:webHidden/>
              </w:rPr>
              <w:instrText xml:space="preserve"> PAGEREF _Toc7725431 \h </w:instrText>
            </w:r>
            <w:r w:rsidR="00792C7A">
              <w:rPr>
                <w:noProof/>
                <w:webHidden/>
              </w:rPr>
            </w:r>
            <w:r w:rsidR="00792C7A">
              <w:rPr>
                <w:noProof/>
                <w:webHidden/>
              </w:rPr>
              <w:fldChar w:fldCharType="separate"/>
            </w:r>
            <w:r w:rsidR="00B7314B">
              <w:rPr>
                <w:noProof/>
                <w:webHidden/>
              </w:rPr>
              <w:t>11</w:t>
            </w:r>
            <w:r w:rsidR="00792C7A">
              <w:rPr>
                <w:noProof/>
                <w:webHidden/>
              </w:rPr>
              <w:fldChar w:fldCharType="end"/>
            </w:r>
          </w:hyperlink>
        </w:p>
        <w:p w14:paraId="60366C90" w14:textId="617442DC" w:rsidR="00792C7A" w:rsidRDefault="006102BE">
          <w:pPr>
            <w:pStyle w:val="Sadraj2"/>
            <w:tabs>
              <w:tab w:val="left" w:pos="880"/>
              <w:tab w:val="right" w:leader="dot" w:pos="9396"/>
            </w:tabs>
            <w:rPr>
              <w:rFonts w:asciiTheme="minorHAnsi" w:eastAsiaTheme="minorEastAsia" w:hAnsiTheme="minorHAnsi" w:cstheme="minorBidi"/>
              <w:noProof/>
              <w:sz w:val="22"/>
              <w:lang w:val="hr-HR" w:eastAsia="hr-HR"/>
            </w:rPr>
          </w:pPr>
          <w:hyperlink w:anchor="_Toc7725432" w:history="1">
            <w:r w:rsidR="00792C7A" w:rsidRPr="00EC43F0">
              <w:rPr>
                <w:rStyle w:val="Hiperveza"/>
                <w:noProof/>
                <w:lang w:val="hr-HR"/>
              </w:rPr>
              <w:t>3.2.</w:t>
            </w:r>
            <w:r w:rsidR="00792C7A">
              <w:rPr>
                <w:rFonts w:asciiTheme="minorHAnsi" w:eastAsiaTheme="minorEastAsia" w:hAnsiTheme="minorHAnsi" w:cstheme="minorBidi"/>
                <w:noProof/>
                <w:sz w:val="22"/>
                <w:lang w:val="hr-HR" w:eastAsia="hr-HR"/>
              </w:rPr>
              <w:tab/>
            </w:r>
            <w:r w:rsidR="00792C7A" w:rsidRPr="00EC43F0">
              <w:rPr>
                <w:rStyle w:val="Hiperveza"/>
                <w:noProof/>
                <w:lang w:val="hr-HR"/>
              </w:rPr>
              <w:t>Napredni oksidacijski procesi</w:t>
            </w:r>
            <w:r w:rsidR="00792C7A">
              <w:rPr>
                <w:noProof/>
                <w:webHidden/>
              </w:rPr>
              <w:tab/>
            </w:r>
            <w:r w:rsidR="00792C7A">
              <w:rPr>
                <w:noProof/>
                <w:webHidden/>
              </w:rPr>
              <w:fldChar w:fldCharType="begin"/>
            </w:r>
            <w:r w:rsidR="00792C7A">
              <w:rPr>
                <w:noProof/>
                <w:webHidden/>
              </w:rPr>
              <w:instrText xml:space="preserve"> PAGEREF _Toc7725432 \h </w:instrText>
            </w:r>
            <w:r w:rsidR="00792C7A">
              <w:rPr>
                <w:noProof/>
                <w:webHidden/>
              </w:rPr>
            </w:r>
            <w:r w:rsidR="00792C7A">
              <w:rPr>
                <w:noProof/>
                <w:webHidden/>
              </w:rPr>
              <w:fldChar w:fldCharType="separate"/>
            </w:r>
            <w:r w:rsidR="00B7314B">
              <w:rPr>
                <w:noProof/>
                <w:webHidden/>
              </w:rPr>
              <w:t>16</w:t>
            </w:r>
            <w:r w:rsidR="00792C7A">
              <w:rPr>
                <w:noProof/>
                <w:webHidden/>
              </w:rPr>
              <w:fldChar w:fldCharType="end"/>
            </w:r>
          </w:hyperlink>
        </w:p>
        <w:p w14:paraId="22EFABE1" w14:textId="3571ACF8" w:rsidR="00792C7A" w:rsidRDefault="006102BE">
          <w:pPr>
            <w:pStyle w:val="Sadraj2"/>
            <w:tabs>
              <w:tab w:val="left" w:pos="880"/>
              <w:tab w:val="right" w:leader="dot" w:pos="9396"/>
            </w:tabs>
            <w:rPr>
              <w:rFonts w:asciiTheme="minorHAnsi" w:eastAsiaTheme="minorEastAsia" w:hAnsiTheme="minorHAnsi" w:cstheme="minorBidi"/>
              <w:noProof/>
              <w:sz w:val="22"/>
              <w:lang w:val="hr-HR" w:eastAsia="hr-HR"/>
            </w:rPr>
          </w:pPr>
          <w:hyperlink w:anchor="_Toc7725433" w:history="1">
            <w:r w:rsidR="00792C7A" w:rsidRPr="00EC43F0">
              <w:rPr>
                <w:rStyle w:val="Hiperveza"/>
                <w:noProof/>
                <w:lang w:val="hr-HR"/>
              </w:rPr>
              <w:t>3.3.</w:t>
            </w:r>
            <w:r w:rsidR="00792C7A">
              <w:rPr>
                <w:rFonts w:asciiTheme="minorHAnsi" w:eastAsiaTheme="minorEastAsia" w:hAnsiTheme="minorHAnsi" w:cstheme="minorBidi"/>
                <w:noProof/>
                <w:sz w:val="22"/>
                <w:lang w:val="hr-HR" w:eastAsia="hr-HR"/>
              </w:rPr>
              <w:tab/>
            </w:r>
            <w:r w:rsidR="00792C7A" w:rsidRPr="00EC43F0">
              <w:rPr>
                <w:rStyle w:val="Hiperveza"/>
                <w:noProof/>
                <w:lang w:val="hr-HR"/>
              </w:rPr>
              <w:t>Urin</w:t>
            </w:r>
            <w:r w:rsidR="00792C7A">
              <w:rPr>
                <w:noProof/>
                <w:webHidden/>
              </w:rPr>
              <w:tab/>
            </w:r>
            <w:r w:rsidR="00792C7A">
              <w:rPr>
                <w:noProof/>
                <w:webHidden/>
              </w:rPr>
              <w:fldChar w:fldCharType="begin"/>
            </w:r>
            <w:r w:rsidR="00792C7A">
              <w:rPr>
                <w:noProof/>
                <w:webHidden/>
              </w:rPr>
              <w:instrText xml:space="preserve"> PAGEREF _Toc7725433 \h </w:instrText>
            </w:r>
            <w:r w:rsidR="00792C7A">
              <w:rPr>
                <w:noProof/>
                <w:webHidden/>
              </w:rPr>
            </w:r>
            <w:r w:rsidR="00792C7A">
              <w:rPr>
                <w:noProof/>
                <w:webHidden/>
              </w:rPr>
              <w:fldChar w:fldCharType="separate"/>
            </w:r>
            <w:r w:rsidR="00B7314B">
              <w:rPr>
                <w:noProof/>
                <w:webHidden/>
              </w:rPr>
              <w:t>16</w:t>
            </w:r>
            <w:r w:rsidR="00792C7A">
              <w:rPr>
                <w:noProof/>
                <w:webHidden/>
              </w:rPr>
              <w:fldChar w:fldCharType="end"/>
            </w:r>
          </w:hyperlink>
        </w:p>
        <w:p w14:paraId="5FA188DD" w14:textId="514FEE0E" w:rsidR="00792C7A" w:rsidRDefault="006102BE">
          <w:pPr>
            <w:pStyle w:val="Sadraj3"/>
            <w:tabs>
              <w:tab w:val="left" w:pos="1320"/>
              <w:tab w:val="right" w:leader="dot" w:pos="9396"/>
            </w:tabs>
            <w:rPr>
              <w:rFonts w:asciiTheme="minorHAnsi" w:eastAsiaTheme="minorEastAsia" w:hAnsiTheme="minorHAnsi" w:cstheme="minorBidi"/>
              <w:noProof/>
              <w:sz w:val="22"/>
              <w:lang w:val="hr-HR" w:eastAsia="hr-HR"/>
            </w:rPr>
          </w:pPr>
          <w:hyperlink w:anchor="_Toc7725434" w:history="1">
            <w:r w:rsidR="00792C7A" w:rsidRPr="00EC43F0">
              <w:rPr>
                <w:rStyle w:val="Hiperveza"/>
                <w:noProof/>
                <w:lang w:val="hr-HR"/>
              </w:rPr>
              <w:t>3.3.1.</w:t>
            </w:r>
            <w:r w:rsidR="00792C7A">
              <w:rPr>
                <w:rFonts w:asciiTheme="minorHAnsi" w:eastAsiaTheme="minorEastAsia" w:hAnsiTheme="minorHAnsi" w:cstheme="minorBidi"/>
                <w:noProof/>
                <w:sz w:val="22"/>
                <w:lang w:val="hr-HR" w:eastAsia="hr-HR"/>
              </w:rPr>
              <w:tab/>
            </w:r>
            <w:r w:rsidR="00792C7A" w:rsidRPr="00EC43F0">
              <w:rPr>
                <w:rStyle w:val="Hiperveza"/>
                <w:noProof/>
                <w:lang w:val="hr-HR"/>
              </w:rPr>
              <w:t>Negativni efekti – eutrofikacija površinskih vodnih tijela</w:t>
            </w:r>
            <w:r w:rsidR="00792C7A">
              <w:rPr>
                <w:noProof/>
                <w:webHidden/>
              </w:rPr>
              <w:tab/>
            </w:r>
            <w:r w:rsidR="00792C7A">
              <w:rPr>
                <w:noProof/>
                <w:webHidden/>
              </w:rPr>
              <w:fldChar w:fldCharType="begin"/>
            </w:r>
            <w:r w:rsidR="00792C7A">
              <w:rPr>
                <w:noProof/>
                <w:webHidden/>
              </w:rPr>
              <w:instrText xml:space="preserve"> PAGEREF _Toc7725434 \h </w:instrText>
            </w:r>
            <w:r w:rsidR="00792C7A">
              <w:rPr>
                <w:noProof/>
                <w:webHidden/>
              </w:rPr>
            </w:r>
            <w:r w:rsidR="00792C7A">
              <w:rPr>
                <w:noProof/>
                <w:webHidden/>
              </w:rPr>
              <w:fldChar w:fldCharType="separate"/>
            </w:r>
            <w:r w:rsidR="00B7314B">
              <w:rPr>
                <w:noProof/>
                <w:webHidden/>
              </w:rPr>
              <w:t>18</w:t>
            </w:r>
            <w:r w:rsidR="00792C7A">
              <w:rPr>
                <w:noProof/>
                <w:webHidden/>
              </w:rPr>
              <w:fldChar w:fldCharType="end"/>
            </w:r>
          </w:hyperlink>
        </w:p>
        <w:p w14:paraId="530C73FB" w14:textId="1C8251BE" w:rsidR="00792C7A" w:rsidRDefault="006102BE">
          <w:pPr>
            <w:pStyle w:val="Sadraj1"/>
            <w:tabs>
              <w:tab w:val="left" w:pos="440"/>
              <w:tab w:val="right" w:leader="dot" w:pos="9396"/>
            </w:tabs>
            <w:rPr>
              <w:rFonts w:asciiTheme="minorHAnsi" w:eastAsiaTheme="minorEastAsia" w:hAnsiTheme="minorHAnsi" w:cstheme="minorBidi"/>
              <w:noProof/>
              <w:sz w:val="22"/>
              <w:lang w:val="hr-HR" w:eastAsia="hr-HR"/>
            </w:rPr>
          </w:pPr>
          <w:hyperlink w:anchor="_Toc7725435" w:history="1">
            <w:r w:rsidR="00792C7A" w:rsidRPr="00EC43F0">
              <w:rPr>
                <w:rStyle w:val="Hiperveza"/>
                <w:noProof/>
              </w:rPr>
              <w:t>4.</w:t>
            </w:r>
            <w:r w:rsidR="00792C7A">
              <w:rPr>
                <w:rFonts w:asciiTheme="minorHAnsi" w:eastAsiaTheme="minorEastAsia" w:hAnsiTheme="minorHAnsi" w:cstheme="minorBidi"/>
                <w:noProof/>
                <w:sz w:val="22"/>
                <w:lang w:val="hr-HR" w:eastAsia="hr-HR"/>
              </w:rPr>
              <w:tab/>
            </w:r>
            <w:r w:rsidR="00792C7A" w:rsidRPr="00EC43F0">
              <w:rPr>
                <w:rStyle w:val="Hiperveza"/>
                <w:noProof/>
              </w:rPr>
              <w:t>Materijali i metode</w:t>
            </w:r>
            <w:r w:rsidR="00792C7A">
              <w:rPr>
                <w:noProof/>
                <w:webHidden/>
              </w:rPr>
              <w:tab/>
            </w:r>
            <w:r w:rsidR="00792C7A">
              <w:rPr>
                <w:noProof/>
                <w:webHidden/>
              </w:rPr>
              <w:fldChar w:fldCharType="begin"/>
            </w:r>
            <w:r w:rsidR="00792C7A">
              <w:rPr>
                <w:noProof/>
                <w:webHidden/>
              </w:rPr>
              <w:instrText xml:space="preserve"> PAGEREF _Toc7725435 \h </w:instrText>
            </w:r>
            <w:r w:rsidR="00792C7A">
              <w:rPr>
                <w:noProof/>
                <w:webHidden/>
              </w:rPr>
            </w:r>
            <w:r w:rsidR="00792C7A">
              <w:rPr>
                <w:noProof/>
                <w:webHidden/>
              </w:rPr>
              <w:fldChar w:fldCharType="separate"/>
            </w:r>
            <w:r w:rsidR="00B7314B">
              <w:rPr>
                <w:noProof/>
                <w:webHidden/>
              </w:rPr>
              <w:t>19</w:t>
            </w:r>
            <w:r w:rsidR="00792C7A">
              <w:rPr>
                <w:noProof/>
                <w:webHidden/>
              </w:rPr>
              <w:fldChar w:fldCharType="end"/>
            </w:r>
          </w:hyperlink>
        </w:p>
        <w:p w14:paraId="1FCA3B07" w14:textId="4A8BA30E" w:rsidR="00792C7A" w:rsidRDefault="006102BE">
          <w:pPr>
            <w:pStyle w:val="Sadraj2"/>
            <w:tabs>
              <w:tab w:val="left" w:pos="880"/>
              <w:tab w:val="right" w:leader="dot" w:pos="9396"/>
            </w:tabs>
            <w:rPr>
              <w:rFonts w:asciiTheme="minorHAnsi" w:eastAsiaTheme="minorEastAsia" w:hAnsiTheme="minorHAnsi" w:cstheme="minorBidi"/>
              <w:noProof/>
              <w:sz w:val="22"/>
              <w:lang w:val="hr-HR" w:eastAsia="hr-HR"/>
            </w:rPr>
          </w:pPr>
          <w:hyperlink w:anchor="_Toc7725436" w:history="1">
            <w:r w:rsidR="00792C7A" w:rsidRPr="00EC43F0">
              <w:rPr>
                <w:rStyle w:val="Hiperveza"/>
                <w:noProof/>
                <w:lang w:val="hr-HR"/>
              </w:rPr>
              <w:t>4.1.</w:t>
            </w:r>
            <w:r w:rsidR="00792C7A">
              <w:rPr>
                <w:rFonts w:asciiTheme="minorHAnsi" w:eastAsiaTheme="minorEastAsia" w:hAnsiTheme="minorHAnsi" w:cstheme="minorBidi"/>
                <w:noProof/>
                <w:sz w:val="22"/>
                <w:lang w:val="hr-HR" w:eastAsia="hr-HR"/>
              </w:rPr>
              <w:tab/>
            </w:r>
            <w:r w:rsidR="00792C7A" w:rsidRPr="00EC43F0">
              <w:rPr>
                <w:rStyle w:val="Hiperveza"/>
                <w:noProof/>
                <w:lang w:val="hr-HR"/>
              </w:rPr>
              <w:t>Fizikalni model</w:t>
            </w:r>
            <w:r w:rsidR="00792C7A">
              <w:rPr>
                <w:noProof/>
                <w:webHidden/>
              </w:rPr>
              <w:tab/>
            </w:r>
            <w:r w:rsidR="00792C7A">
              <w:rPr>
                <w:noProof/>
                <w:webHidden/>
              </w:rPr>
              <w:fldChar w:fldCharType="begin"/>
            </w:r>
            <w:r w:rsidR="00792C7A">
              <w:rPr>
                <w:noProof/>
                <w:webHidden/>
              </w:rPr>
              <w:instrText xml:space="preserve"> PAGEREF _Toc7725436 \h </w:instrText>
            </w:r>
            <w:r w:rsidR="00792C7A">
              <w:rPr>
                <w:noProof/>
                <w:webHidden/>
              </w:rPr>
            </w:r>
            <w:r w:rsidR="00792C7A">
              <w:rPr>
                <w:noProof/>
                <w:webHidden/>
              </w:rPr>
              <w:fldChar w:fldCharType="separate"/>
            </w:r>
            <w:r w:rsidR="00B7314B">
              <w:rPr>
                <w:noProof/>
                <w:webHidden/>
              </w:rPr>
              <w:t>20</w:t>
            </w:r>
            <w:r w:rsidR="00792C7A">
              <w:rPr>
                <w:noProof/>
                <w:webHidden/>
              </w:rPr>
              <w:fldChar w:fldCharType="end"/>
            </w:r>
          </w:hyperlink>
        </w:p>
        <w:p w14:paraId="2C474307" w14:textId="37A4D0A3" w:rsidR="00792C7A" w:rsidRDefault="006102BE">
          <w:pPr>
            <w:pStyle w:val="Sadraj2"/>
            <w:tabs>
              <w:tab w:val="left" w:pos="880"/>
              <w:tab w:val="right" w:leader="dot" w:pos="9396"/>
            </w:tabs>
            <w:rPr>
              <w:rFonts w:asciiTheme="minorHAnsi" w:eastAsiaTheme="minorEastAsia" w:hAnsiTheme="minorHAnsi" w:cstheme="minorBidi"/>
              <w:noProof/>
              <w:sz w:val="22"/>
              <w:lang w:val="hr-HR" w:eastAsia="hr-HR"/>
            </w:rPr>
          </w:pPr>
          <w:hyperlink w:anchor="_Toc7725437" w:history="1">
            <w:r w:rsidR="00792C7A" w:rsidRPr="00EC43F0">
              <w:rPr>
                <w:rStyle w:val="Hiperveza"/>
                <w:noProof/>
                <w:lang w:val="hr-HR"/>
              </w:rPr>
              <w:t>4.2.</w:t>
            </w:r>
            <w:r w:rsidR="00792C7A">
              <w:rPr>
                <w:rFonts w:asciiTheme="minorHAnsi" w:eastAsiaTheme="minorEastAsia" w:hAnsiTheme="minorHAnsi" w:cstheme="minorBidi"/>
                <w:noProof/>
                <w:sz w:val="22"/>
                <w:lang w:val="hr-HR" w:eastAsia="hr-HR"/>
              </w:rPr>
              <w:tab/>
            </w:r>
            <w:r w:rsidR="00792C7A" w:rsidRPr="00EC43F0">
              <w:rPr>
                <w:rStyle w:val="Hiperveza"/>
                <w:noProof/>
                <w:lang w:val="hr-HR"/>
              </w:rPr>
              <w:t>Uzorkovanje</w:t>
            </w:r>
            <w:r w:rsidR="00792C7A">
              <w:rPr>
                <w:noProof/>
                <w:webHidden/>
              </w:rPr>
              <w:tab/>
            </w:r>
            <w:r w:rsidR="00792C7A">
              <w:rPr>
                <w:noProof/>
                <w:webHidden/>
              </w:rPr>
              <w:fldChar w:fldCharType="begin"/>
            </w:r>
            <w:r w:rsidR="00792C7A">
              <w:rPr>
                <w:noProof/>
                <w:webHidden/>
              </w:rPr>
              <w:instrText xml:space="preserve"> PAGEREF _Toc7725437 \h </w:instrText>
            </w:r>
            <w:r w:rsidR="00792C7A">
              <w:rPr>
                <w:noProof/>
                <w:webHidden/>
              </w:rPr>
            </w:r>
            <w:r w:rsidR="00792C7A">
              <w:rPr>
                <w:noProof/>
                <w:webHidden/>
              </w:rPr>
              <w:fldChar w:fldCharType="separate"/>
            </w:r>
            <w:r w:rsidR="00B7314B">
              <w:rPr>
                <w:noProof/>
                <w:webHidden/>
              </w:rPr>
              <w:t>23</w:t>
            </w:r>
            <w:r w:rsidR="00792C7A">
              <w:rPr>
                <w:noProof/>
                <w:webHidden/>
              </w:rPr>
              <w:fldChar w:fldCharType="end"/>
            </w:r>
          </w:hyperlink>
        </w:p>
        <w:p w14:paraId="44E321F5" w14:textId="450A3E54" w:rsidR="00792C7A" w:rsidRDefault="006102BE">
          <w:pPr>
            <w:pStyle w:val="Sadraj1"/>
            <w:tabs>
              <w:tab w:val="left" w:pos="440"/>
              <w:tab w:val="right" w:leader="dot" w:pos="9396"/>
            </w:tabs>
            <w:rPr>
              <w:rFonts w:asciiTheme="minorHAnsi" w:eastAsiaTheme="minorEastAsia" w:hAnsiTheme="minorHAnsi" w:cstheme="minorBidi"/>
              <w:noProof/>
              <w:sz w:val="22"/>
              <w:lang w:val="hr-HR" w:eastAsia="hr-HR"/>
            </w:rPr>
          </w:pPr>
          <w:hyperlink w:anchor="_Toc7725438" w:history="1">
            <w:r w:rsidR="00792C7A" w:rsidRPr="00EC43F0">
              <w:rPr>
                <w:rStyle w:val="Hiperveza"/>
                <w:noProof/>
              </w:rPr>
              <w:t>5.</w:t>
            </w:r>
            <w:r w:rsidR="00792C7A">
              <w:rPr>
                <w:rFonts w:asciiTheme="minorHAnsi" w:eastAsiaTheme="minorEastAsia" w:hAnsiTheme="minorHAnsi" w:cstheme="minorBidi"/>
                <w:noProof/>
                <w:sz w:val="22"/>
                <w:lang w:val="hr-HR" w:eastAsia="hr-HR"/>
              </w:rPr>
              <w:tab/>
            </w:r>
            <w:r w:rsidR="00792C7A" w:rsidRPr="00EC43F0">
              <w:rPr>
                <w:rStyle w:val="Hiperveza"/>
                <w:noProof/>
              </w:rPr>
              <w:t>Rezultati</w:t>
            </w:r>
            <w:r w:rsidR="00792C7A">
              <w:rPr>
                <w:noProof/>
                <w:webHidden/>
              </w:rPr>
              <w:tab/>
            </w:r>
            <w:r w:rsidR="00792C7A">
              <w:rPr>
                <w:noProof/>
                <w:webHidden/>
              </w:rPr>
              <w:fldChar w:fldCharType="begin"/>
            </w:r>
            <w:r w:rsidR="00792C7A">
              <w:rPr>
                <w:noProof/>
                <w:webHidden/>
              </w:rPr>
              <w:instrText xml:space="preserve"> PAGEREF _Toc7725438 \h </w:instrText>
            </w:r>
            <w:r w:rsidR="00792C7A">
              <w:rPr>
                <w:noProof/>
                <w:webHidden/>
              </w:rPr>
            </w:r>
            <w:r w:rsidR="00792C7A">
              <w:rPr>
                <w:noProof/>
                <w:webHidden/>
              </w:rPr>
              <w:fldChar w:fldCharType="separate"/>
            </w:r>
            <w:r w:rsidR="00B7314B">
              <w:rPr>
                <w:noProof/>
                <w:webHidden/>
              </w:rPr>
              <w:t>28</w:t>
            </w:r>
            <w:r w:rsidR="00792C7A">
              <w:rPr>
                <w:noProof/>
                <w:webHidden/>
              </w:rPr>
              <w:fldChar w:fldCharType="end"/>
            </w:r>
          </w:hyperlink>
        </w:p>
        <w:p w14:paraId="589A999B" w14:textId="3D9B5C44" w:rsidR="00792C7A" w:rsidRDefault="006102BE">
          <w:pPr>
            <w:pStyle w:val="Sadraj2"/>
            <w:tabs>
              <w:tab w:val="left" w:pos="880"/>
              <w:tab w:val="right" w:leader="dot" w:pos="9396"/>
            </w:tabs>
            <w:rPr>
              <w:rFonts w:asciiTheme="minorHAnsi" w:eastAsiaTheme="minorEastAsia" w:hAnsiTheme="minorHAnsi" w:cstheme="minorBidi"/>
              <w:noProof/>
              <w:sz w:val="22"/>
              <w:lang w:val="hr-HR" w:eastAsia="hr-HR"/>
            </w:rPr>
          </w:pPr>
          <w:hyperlink w:anchor="_Toc7725439" w:history="1">
            <w:r w:rsidR="00792C7A" w:rsidRPr="00EC43F0">
              <w:rPr>
                <w:rStyle w:val="Hiperveza"/>
                <w:noProof/>
                <w:lang w:val="hr-HR"/>
              </w:rPr>
              <w:t>5.1.</w:t>
            </w:r>
            <w:r w:rsidR="00792C7A">
              <w:rPr>
                <w:rFonts w:asciiTheme="minorHAnsi" w:eastAsiaTheme="minorEastAsia" w:hAnsiTheme="minorHAnsi" w:cstheme="minorBidi"/>
                <w:noProof/>
                <w:sz w:val="22"/>
                <w:lang w:val="hr-HR" w:eastAsia="hr-HR"/>
              </w:rPr>
              <w:tab/>
            </w:r>
            <w:r w:rsidR="00792C7A" w:rsidRPr="00EC43F0">
              <w:rPr>
                <w:rStyle w:val="Hiperveza"/>
                <w:noProof/>
                <w:lang w:val="hr-HR"/>
              </w:rPr>
              <w:t>Uklanjanje amonija</w:t>
            </w:r>
            <w:r w:rsidR="00792C7A">
              <w:rPr>
                <w:noProof/>
                <w:webHidden/>
              </w:rPr>
              <w:tab/>
            </w:r>
            <w:r w:rsidR="00792C7A">
              <w:rPr>
                <w:noProof/>
                <w:webHidden/>
              </w:rPr>
              <w:fldChar w:fldCharType="begin"/>
            </w:r>
            <w:r w:rsidR="00792C7A">
              <w:rPr>
                <w:noProof/>
                <w:webHidden/>
              </w:rPr>
              <w:instrText xml:space="preserve"> PAGEREF _Toc7725439 \h </w:instrText>
            </w:r>
            <w:r w:rsidR="00792C7A">
              <w:rPr>
                <w:noProof/>
                <w:webHidden/>
              </w:rPr>
            </w:r>
            <w:r w:rsidR="00792C7A">
              <w:rPr>
                <w:noProof/>
                <w:webHidden/>
              </w:rPr>
              <w:fldChar w:fldCharType="separate"/>
            </w:r>
            <w:r w:rsidR="00B7314B">
              <w:rPr>
                <w:noProof/>
                <w:webHidden/>
              </w:rPr>
              <w:t>29</w:t>
            </w:r>
            <w:r w:rsidR="00792C7A">
              <w:rPr>
                <w:noProof/>
                <w:webHidden/>
              </w:rPr>
              <w:fldChar w:fldCharType="end"/>
            </w:r>
          </w:hyperlink>
        </w:p>
        <w:p w14:paraId="3E03B4D6" w14:textId="2561C65B" w:rsidR="00792C7A" w:rsidRDefault="006102BE">
          <w:pPr>
            <w:pStyle w:val="Sadraj2"/>
            <w:tabs>
              <w:tab w:val="left" w:pos="880"/>
              <w:tab w:val="right" w:leader="dot" w:pos="9396"/>
            </w:tabs>
            <w:rPr>
              <w:rFonts w:asciiTheme="minorHAnsi" w:eastAsiaTheme="minorEastAsia" w:hAnsiTheme="minorHAnsi" w:cstheme="minorBidi"/>
              <w:noProof/>
              <w:sz w:val="22"/>
              <w:lang w:val="hr-HR" w:eastAsia="hr-HR"/>
            </w:rPr>
          </w:pPr>
          <w:hyperlink w:anchor="_Toc7725440" w:history="1">
            <w:r w:rsidR="00792C7A" w:rsidRPr="00EC43F0">
              <w:rPr>
                <w:rStyle w:val="Hiperveza"/>
                <w:noProof/>
                <w:lang w:val="hr-HR"/>
              </w:rPr>
              <w:t>5.2.</w:t>
            </w:r>
            <w:r w:rsidR="00792C7A">
              <w:rPr>
                <w:rFonts w:asciiTheme="minorHAnsi" w:eastAsiaTheme="minorEastAsia" w:hAnsiTheme="minorHAnsi" w:cstheme="minorBidi"/>
                <w:noProof/>
                <w:sz w:val="22"/>
                <w:lang w:val="hr-HR" w:eastAsia="hr-HR"/>
              </w:rPr>
              <w:tab/>
            </w:r>
            <w:r w:rsidR="00792C7A" w:rsidRPr="00EC43F0">
              <w:rPr>
                <w:rStyle w:val="Hiperveza"/>
                <w:noProof/>
                <w:lang w:val="hr-HR"/>
              </w:rPr>
              <w:t>pH vrijednost</w:t>
            </w:r>
            <w:r w:rsidR="00792C7A">
              <w:rPr>
                <w:noProof/>
                <w:webHidden/>
              </w:rPr>
              <w:tab/>
            </w:r>
            <w:r w:rsidR="00792C7A">
              <w:rPr>
                <w:noProof/>
                <w:webHidden/>
              </w:rPr>
              <w:fldChar w:fldCharType="begin"/>
            </w:r>
            <w:r w:rsidR="00792C7A">
              <w:rPr>
                <w:noProof/>
                <w:webHidden/>
              </w:rPr>
              <w:instrText xml:space="preserve"> PAGEREF _Toc7725440 \h </w:instrText>
            </w:r>
            <w:r w:rsidR="00792C7A">
              <w:rPr>
                <w:noProof/>
                <w:webHidden/>
              </w:rPr>
            </w:r>
            <w:r w:rsidR="00792C7A">
              <w:rPr>
                <w:noProof/>
                <w:webHidden/>
              </w:rPr>
              <w:fldChar w:fldCharType="separate"/>
            </w:r>
            <w:r w:rsidR="00B7314B">
              <w:rPr>
                <w:noProof/>
                <w:webHidden/>
              </w:rPr>
              <w:t>33</w:t>
            </w:r>
            <w:r w:rsidR="00792C7A">
              <w:rPr>
                <w:noProof/>
                <w:webHidden/>
              </w:rPr>
              <w:fldChar w:fldCharType="end"/>
            </w:r>
          </w:hyperlink>
        </w:p>
        <w:p w14:paraId="2F3D544E" w14:textId="623C1A3C" w:rsidR="00792C7A" w:rsidRDefault="006102BE">
          <w:pPr>
            <w:pStyle w:val="Sadraj2"/>
            <w:tabs>
              <w:tab w:val="left" w:pos="880"/>
              <w:tab w:val="right" w:leader="dot" w:pos="9396"/>
            </w:tabs>
            <w:rPr>
              <w:rFonts w:asciiTheme="minorHAnsi" w:eastAsiaTheme="minorEastAsia" w:hAnsiTheme="minorHAnsi" w:cstheme="minorBidi"/>
              <w:noProof/>
              <w:sz w:val="22"/>
              <w:lang w:val="hr-HR" w:eastAsia="hr-HR"/>
            </w:rPr>
          </w:pPr>
          <w:hyperlink w:anchor="_Toc7725441" w:history="1">
            <w:r w:rsidR="00792C7A" w:rsidRPr="00EC43F0">
              <w:rPr>
                <w:rStyle w:val="Hiperveza"/>
                <w:noProof/>
                <w:lang w:val="hr-HR"/>
              </w:rPr>
              <w:t>5.3.</w:t>
            </w:r>
            <w:r w:rsidR="00792C7A">
              <w:rPr>
                <w:rFonts w:asciiTheme="minorHAnsi" w:eastAsiaTheme="minorEastAsia" w:hAnsiTheme="minorHAnsi" w:cstheme="minorBidi"/>
                <w:noProof/>
                <w:sz w:val="22"/>
                <w:lang w:val="hr-HR" w:eastAsia="hr-HR"/>
              </w:rPr>
              <w:tab/>
            </w:r>
            <w:r w:rsidR="00792C7A" w:rsidRPr="00EC43F0">
              <w:rPr>
                <w:rStyle w:val="Hiperveza"/>
                <w:noProof/>
                <w:lang w:val="hr-HR"/>
              </w:rPr>
              <w:t>Električna vodljivost</w:t>
            </w:r>
            <w:r w:rsidR="00792C7A">
              <w:rPr>
                <w:noProof/>
                <w:webHidden/>
              </w:rPr>
              <w:tab/>
            </w:r>
            <w:r w:rsidR="00792C7A">
              <w:rPr>
                <w:noProof/>
                <w:webHidden/>
              </w:rPr>
              <w:fldChar w:fldCharType="begin"/>
            </w:r>
            <w:r w:rsidR="00792C7A">
              <w:rPr>
                <w:noProof/>
                <w:webHidden/>
              </w:rPr>
              <w:instrText xml:space="preserve"> PAGEREF _Toc7725441 \h </w:instrText>
            </w:r>
            <w:r w:rsidR="00792C7A">
              <w:rPr>
                <w:noProof/>
                <w:webHidden/>
              </w:rPr>
            </w:r>
            <w:r w:rsidR="00792C7A">
              <w:rPr>
                <w:noProof/>
                <w:webHidden/>
              </w:rPr>
              <w:fldChar w:fldCharType="separate"/>
            </w:r>
            <w:r w:rsidR="00B7314B">
              <w:rPr>
                <w:noProof/>
                <w:webHidden/>
              </w:rPr>
              <w:t>37</w:t>
            </w:r>
            <w:r w:rsidR="00792C7A">
              <w:rPr>
                <w:noProof/>
                <w:webHidden/>
              </w:rPr>
              <w:fldChar w:fldCharType="end"/>
            </w:r>
          </w:hyperlink>
        </w:p>
        <w:p w14:paraId="5ED7F0A7" w14:textId="6EDCF223" w:rsidR="00792C7A" w:rsidRDefault="006102BE">
          <w:pPr>
            <w:pStyle w:val="Sadraj2"/>
            <w:tabs>
              <w:tab w:val="left" w:pos="880"/>
              <w:tab w:val="right" w:leader="dot" w:pos="9396"/>
            </w:tabs>
            <w:rPr>
              <w:rFonts w:asciiTheme="minorHAnsi" w:eastAsiaTheme="minorEastAsia" w:hAnsiTheme="minorHAnsi" w:cstheme="minorBidi"/>
              <w:noProof/>
              <w:sz w:val="22"/>
              <w:lang w:val="hr-HR" w:eastAsia="hr-HR"/>
            </w:rPr>
          </w:pPr>
          <w:hyperlink w:anchor="_Toc7725442" w:history="1">
            <w:r w:rsidR="00792C7A" w:rsidRPr="00EC43F0">
              <w:rPr>
                <w:rStyle w:val="Hiperveza"/>
                <w:noProof/>
                <w:lang w:val="hr-HR"/>
              </w:rPr>
              <w:t>5.4.</w:t>
            </w:r>
            <w:r w:rsidR="00792C7A">
              <w:rPr>
                <w:rFonts w:asciiTheme="minorHAnsi" w:eastAsiaTheme="minorEastAsia" w:hAnsiTheme="minorHAnsi" w:cstheme="minorBidi"/>
                <w:noProof/>
                <w:sz w:val="22"/>
                <w:lang w:val="hr-HR" w:eastAsia="hr-HR"/>
              </w:rPr>
              <w:tab/>
            </w:r>
            <w:r w:rsidR="00792C7A" w:rsidRPr="00EC43F0">
              <w:rPr>
                <w:rStyle w:val="Hiperveza"/>
                <w:noProof/>
                <w:lang w:val="hr-HR"/>
              </w:rPr>
              <w:t>Otopljeni kisik</w:t>
            </w:r>
            <w:r w:rsidR="00792C7A">
              <w:rPr>
                <w:noProof/>
                <w:webHidden/>
              </w:rPr>
              <w:tab/>
            </w:r>
            <w:r w:rsidR="00792C7A">
              <w:rPr>
                <w:noProof/>
                <w:webHidden/>
              </w:rPr>
              <w:fldChar w:fldCharType="begin"/>
            </w:r>
            <w:r w:rsidR="00792C7A">
              <w:rPr>
                <w:noProof/>
                <w:webHidden/>
              </w:rPr>
              <w:instrText xml:space="preserve"> PAGEREF _Toc7725442 \h </w:instrText>
            </w:r>
            <w:r w:rsidR="00792C7A">
              <w:rPr>
                <w:noProof/>
                <w:webHidden/>
              </w:rPr>
            </w:r>
            <w:r w:rsidR="00792C7A">
              <w:rPr>
                <w:noProof/>
                <w:webHidden/>
              </w:rPr>
              <w:fldChar w:fldCharType="separate"/>
            </w:r>
            <w:r w:rsidR="00B7314B">
              <w:rPr>
                <w:noProof/>
                <w:webHidden/>
              </w:rPr>
              <w:t>40</w:t>
            </w:r>
            <w:r w:rsidR="00792C7A">
              <w:rPr>
                <w:noProof/>
                <w:webHidden/>
              </w:rPr>
              <w:fldChar w:fldCharType="end"/>
            </w:r>
          </w:hyperlink>
        </w:p>
        <w:p w14:paraId="1D3818FA" w14:textId="37BDFAA9" w:rsidR="00792C7A" w:rsidRDefault="006102BE">
          <w:pPr>
            <w:pStyle w:val="Sadraj2"/>
            <w:tabs>
              <w:tab w:val="left" w:pos="880"/>
              <w:tab w:val="right" w:leader="dot" w:pos="9396"/>
            </w:tabs>
            <w:rPr>
              <w:rFonts w:asciiTheme="minorHAnsi" w:eastAsiaTheme="minorEastAsia" w:hAnsiTheme="minorHAnsi" w:cstheme="minorBidi"/>
              <w:noProof/>
              <w:sz w:val="22"/>
              <w:lang w:val="hr-HR" w:eastAsia="hr-HR"/>
            </w:rPr>
          </w:pPr>
          <w:hyperlink w:anchor="_Toc7725443" w:history="1">
            <w:r w:rsidR="00792C7A" w:rsidRPr="00EC43F0">
              <w:rPr>
                <w:rStyle w:val="Hiperveza"/>
                <w:noProof/>
                <w:lang w:val="hr-HR"/>
              </w:rPr>
              <w:t>5.5.</w:t>
            </w:r>
            <w:r w:rsidR="00792C7A">
              <w:rPr>
                <w:rFonts w:asciiTheme="minorHAnsi" w:eastAsiaTheme="minorEastAsia" w:hAnsiTheme="minorHAnsi" w:cstheme="minorBidi"/>
                <w:noProof/>
                <w:sz w:val="22"/>
                <w:lang w:val="hr-HR" w:eastAsia="hr-HR"/>
              </w:rPr>
              <w:tab/>
            </w:r>
            <w:r w:rsidR="00792C7A" w:rsidRPr="00EC43F0">
              <w:rPr>
                <w:rStyle w:val="Hiperveza"/>
                <w:noProof/>
                <w:lang w:val="hr-HR"/>
              </w:rPr>
              <w:t>Temperatura</w:t>
            </w:r>
            <w:r w:rsidR="00792C7A">
              <w:rPr>
                <w:noProof/>
                <w:webHidden/>
              </w:rPr>
              <w:tab/>
            </w:r>
            <w:r w:rsidR="00792C7A">
              <w:rPr>
                <w:noProof/>
                <w:webHidden/>
              </w:rPr>
              <w:fldChar w:fldCharType="begin"/>
            </w:r>
            <w:r w:rsidR="00792C7A">
              <w:rPr>
                <w:noProof/>
                <w:webHidden/>
              </w:rPr>
              <w:instrText xml:space="preserve"> PAGEREF _Toc7725443 \h </w:instrText>
            </w:r>
            <w:r w:rsidR="00792C7A">
              <w:rPr>
                <w:noProof/>
                <w:webHidden/>
              </w:rPr>
            </w:r>
            <w:r w:rsidR="00792C7A">
              <w:rPr>
                <w:noProof/>
                <w:webHidden/>
              </w:rPr>
              <w:fldChar w:fldCharType="separate"/>
            </w:r>
            <w:r w:rsidR="00B7314B">
              <w:rPr>
                <w:noProof/>
                <w:webHidden/>
              </w:rPr>
              <w:t>43</w:t>
            </w:r>
            <w:r w:rsidR="00792C7A">
              <w:rPr>
                <w:noProof/>
                <w:webHidden/>
              </w:rPr>
              <w:fldChar w:fldCharType="end"/>
            </w:r>
          </w:hyperlink>
        </w:p>
        <w:p w14:paraId="0C22EE4A" w14:textId="6E74FB10" w:rsidR="00792C7A" w:rsidRDefault="006102BE">
          <w:pPr>
            <w:pStyle w:val="Sadraj2"/>
            <w:tabs>
              <w:tab w:val="left" w:pos="880"/>
              <w:tab w:val="right" w:leader="dot" w:pos="9396"/>
            </w:tabs>
            <w:rPr>
              <w:rFonts w:asciiTheme="minorHAnsi" w:eastAsiaTheme="minorEastAsia" w:hAnsiTheme="minorHAnsi" w:cstheme="minorBidi"/>
              <w:noProof/>
              <w:sz w:val="22"/>
              <w:lang w:val="hr-HR" w:eastAsia="hr-HR"/>
            </w:rPr>
          </w:pPr>
          <w:hyperlink w:anchor="_Toc7725444" w:history="1">
            <w:r w:rsidR="00792C7A" w:rsidRPr="00EC43F0">
              <w:rPr>
                <w:rStyle w:val="Hiperveza"/>
                <w:noProof/>
                <w:lang w:val="hr-HR"/>
              </w:rPr>
              <w:t>5.6.</w:t>
            </w:r>
            <w:r w:rsidR="00792C7A">
              <w:rPr>
                <w:rFonts w:asciiTheme="minorHAnsi" w:eastAsiaTheme="minorEastAsia" w:hAnsiTheme="minorHAnsi" w:cstheme="minorBidi"/>
                <w:noProof/>
                <w:sz w:val="22"/>
                <w:lang w:val="hr-HR" w:eastAsia="hr-HR"/>
              </w:rPr>
              <w:tab/>
            </w:r>
            <w:r w:rsidR="00792C7A" w:rsidRPr="00EC43F0">
              <w:rPr>
                <w:rStyle w:val="Hiperveza"/>
                <w:noProof/>
                <w:lang w:val="hr-HR"/>
              </w:rPr>
              <w:t>Taloženje</w:t>
            </w:r>
            <w:r w:rsidR="00792C7A">
              <w:rPr>
                <w:noProof/>
                <w:webHidden/>
              </w:rPr>
              <w:tab/>
            </w:r>
            <w:r w:rsidR="00792C7A">
              <w:rPr>
                <w:noProof/>
                <w:webHidden/>
              </w:rPr>
              <w:fldChar w:fldCharType="begin"/>
            </w:r>
            <w:r w:rsidR="00792C7A">
              <w:rPr>
                <w:noProof/>
                <w:webHidden/>
              </w:rPr>
              <w:instrText xml:space="preserve"> PAGEREF _Toc7725444 \h </w:instrText>
            </w:r>
            <w:r w:rsidR="00792C7A">
              <w:rPr>
                <w:noProof/>
                <w:webHidden/>
              </w:rPr>
            </w:r>
            <w:r w:rsidR="00792C7A">
              <w:rPr>
                <w:noProof/>
                <w:webHidden/>
              </w:rPr>
              <w:fldChar w:fldCharType="separate"/>
            </w:r>
            <w:r w:rsidR="00B7314B">
              <w:rPr>
                <w:noProof/>
                <w:webHidden/>
              </w:rPr>
              <w:t>46</w:t>
            </w:r>
            <w:r w:rsidR="00792C7A">
              <w:rPr>
                <w:noProof/>
                <w:webHidden/>
              </w:rPr>
              <w:fldChar w:fldCharType="end"/>
            </w:r>
          </w:hyperlink>
        </w:p>
        <w:p w14:paraId="331C3A97" w14:textId="061116F5" w:rsidR="00792C7A" w:rsidRDefault="006102BE">
          <w:pPr>
            <w:pStyle w:val="Sadraj2"/>
            <w:tabs>
              <w:tab w:val="left" w:pos="880"/>
              <w:tab w:val="right" w:leader="dot" w:pos="9396"/>
            </w:tabs>
            <w:rPr>
              <w:rFonts w:asciiTheme="minorHAnsi" w:eastAsiaTheme="minorEastAsia" w:hAnsiTheme="minorHAnsi" w:cstheme="minorBidi"/>
              <w:noProof/>
              <w:sz w:val="22"/>
              <w:lang w:val="hr-HR" w:eastAsia="hr-HR"/>
            </w:rPr>
          </w:pPr>
          <w:hyperlink w:anchor="_Toc7725445" w:history="1">
            <w:r w:rsidR="00792C7A" w:rsidRPr="00EC43F0">
              <w:rPr>
                <w:rStyle w:val="Hiperveza"/>
                <w:noProof/>
                <w:lang w:val="hr-HR"/>
              </w:rPr>
              <w:t>5.7.</w:t>
            </w:r>
            <w:r w:rsidR="00792C7A">
              <w:rPr>
                <w:rFonts w:asciiTheme="minorHAnsi" w:eastAsiaTheme="minorEastAsia" w:hAnsiTheme="minorHAnsi" w:cstheme="minorBidi"/>
                <w:noProof/>
                <w:sz w:val="22"/>
                <w:lang w:val="hr-HR" w:eastAsia="hr-HR"/>
              </w:rPr>
              <w:tab/>
            </w:r>
            <w:r w:rsidR="00792C7A" w:rsidRPr="00EC43F0">
              <w:rPr>
                <w:rStyle w:val="Hiperveza"/>
                <w:noProof/>
                <w:lang w:val="hr-HR"/>
              </w:rPr>
              <w:t>Operativni troškovi</w:t>
            </w:r>
            <w:r w:rsidR="00792C7A">
              <w:rPr>
                <w:noProof/>
                <w:webHidden/>
              </w:rPr>
              <w:tab/>
            </w:r>
            <w:r w:rsidR="00792C7A">
              <w:rPr>
                <w:noProof/>
                <w:webHidden/>
              </w:rPr>
              <w:fldChar w:fldCharType="begin"/>
            </w:r>
            <w:r w:rsidR="00792C7A">
              <w:rPr>
                <w:noProof/>
                <w:webHidden/>
              </w:rPr>
              <w:instrText xml:space="preserve"> PAGEREF _Toc7725445 \h </w:instrText>
            </w:r>
            <w:r w:rsidR="00792C7A">
              <w:rPr>
                <w:noProof/>
                <w:webHidden/>
              </w:rPr>
            </w:r>
            <w:r w:rsidR="00792C7A">
              <w:rPr>
                <w:noProof/>
                <w:webHidden/>
              </w:rPr>
              <w:fldChar w:fldCharType="separate"/>
            </w:r>
            <w:r w:rsidR="00B7314B">
              <w:rPr>
                <w:noProof/>
                <w:webHidden/>
              </w:rPr>
              <w:t>52</w:t>
            </w:r>
            <w:r w:rsidR="00792C7A">
              <w:rPr>
                <w:noProof/>
                <w:webHidden/>
              </w:rPr>
              <w:fldChar w:fldCharType="end"/>
            </w:r>
          </w:hyperlink>
        </w:p>
        <w:p w14:paraId="5D00850D" w14:textId="5E59DA8D" w:rsidR="00792C7A" w:rsidRDefault="006102BE">
          <w:pPr>
            <w:pStyle w:val="Sadraj1"/>
            <w:tabs>
              <w:tab w:val="left" w:pos="440"/>
              <w:tab w:val="right" w:leader="dot" w:pos="9396"/>
            </w:tabs>
            <w:rPr>
              <w:rFonts w:asciiTheme="minorHAnsi" w:eastAsiaTheme="minorEastAsia" w:hAnsiTheme="minorHAnsi" w:cstheme="minorBidi"/>
              <w:noProof/>
              <w:sz w:val="22"/>
              <w:lang w:val="hr-HR" w:eastAsia="hr-HR"/>
            </w:rPr>
          </w:pPr>
          <w:hyperlink w:anchor="_Toc7725446" w:history="1">
            <w:r w:rsidR="00792C7A" w:rsidRPr="00EC43F0">
              <w:rPr>
                <w:rStyle w:val="Hiperveza"/>
                <w:noProof/>
              </w:rPr>
              <w:t>6.</w:t>
            </w:r>
            <w:r w:rsidR="00792C7A">
              <w:rPr>
                <w:rFonts w:asciiTheme="minorHAnsi" w:eastAsiaTheme="minorEastAsia" w:hAnsiTheme="minorHAnsi" w:cstheme="minorBidi"/>
                <w:noProof/>
                <w:sz w:val="22"/>
                <w:lang w:val="hr-HR" w:eastAsia="hr-HR"/>
              </w:rPr>
              <w:tab/>
            </w:r>
            <w:r w:rsidR="00792C7A" w:rsidRPr="00EC43F0">
              <w:rPr>
                <w:rStyle w:val="Hiperveza"/>
                <w:noProof/>
              </w:rPr>
              <w:t>Zaključak</w:t>
            </w:r>
            <w:r w:rsidR="00792C7A">
              <w:rPr>
                <w:noProof/>
                <w:webHidden/>
              </w:rPr>
              <w:tab/>
            </w:r>
            <w:r w:rsidR="00792C7A">
              <w:rPr>
                <w:noProof/>
                <w:webHidden/>
              </w:rPr>
              <w:fldChar w:fldCharType="begin"/>
            </w:r>
            <w:r w:rsidR="00792C7A">
              <w:rPr>
                <w:noProof/>
                <w:webHidden/>
              </w:rPr>
              <w:instrText xml:space="preserve"> PAGEREF _Toc7725446 \h </w:instrText>
            </w:r>
            <w:r w:rsidR="00792C7A">
              <w:rPr>
                <w:noProof/>
                <w:webHidden/>
              </w:rPr>
            </w:r>
            <w:r w:rsidR="00792C7A">
              <w:rPr>
                <w:noProof/>
                <w:webHidden/>
              </w:rPr>
              <w:fldChar w:fldCharType="separate"/>
            </w:r>
            <w:r w:rsidR="00B7314B">
              <w:rPr>
                <w:noProof/>
                <w:webHidden/>
              </w:rPr>
              <w:t>55</w:t>
            </w:r>
            <w:r w:rsidR="00792C7A">
              <w:rPr>
                <w:noProof/>
                <w:webHidden/>
              </w:rPr>
              <w:fldChar w:fldCharType="end"/>
            </w:r>
          </w:hyperlink>
        </w:p>
        <w:p w14:paraId="77FD2786" w14:textId="09F4C693" w:rsidR="00792C7A" w:rsidRDefault="006102BE">
          <w:pPr>
            <w:pStyle w:val="Sadraj1"/>
            <w:tabs>
              <w:tab w:val="left" w:pos="440"/>
              <w:tab w:val="right" w:leader="dot" w:pos="9396"/>
            </w:tabs>
            <w:rPr>
              <w:rFonts w:asciiTheme="minorHAnsi" w:eastAsiaTheme="minorEastAsia" w:hAnsiTheme="minorHAnsi" w:cstheme="minorBidi"/>
              <w:noProof/>
              <w:sz w:val="22"/>
              <w:lang w:val="hr-HR" w:eastAsia="hr-HR"/>
            </w:rPr>
          </w:pPr>
          <w:hyperlink w:anchor="_Toc7725447" w:history="1">
            <w:r w:rsidR="00792C7A" w:rsidRPr="00EC43F0">
              <w:rPr>
                <w:rStyle w:val="Hiperveza"/>
                <w:noProof/>
              </w:rPr>
              <w:t>7.</w:t>
            </w:r>
            <w:r w:rsidR="00792C7A">
              <w:rPr>
                <w:rFonts w:asciiTheme="minorHAnsi" w:eastAsiaTheme="minorEastAsia" w:hAnsiTheme="minorHAnsi" w:cstheme="minorBidi"/>
                <w:noProof/>
                <w:sz w:val="22"/>
                <w:lang w:val="hr-HR" w:eastAsia="hr-HR"/>
              </w:rPr>
              <w:tab/>
            </w:r>
            <w:r w:rsidR="00792C7A" w:rsidRPr="00EC43F0">
              <w:rPr>
                <w:rStyle w:val="Hiperveza"/>
                <w:noProof/>
              </w:rPr>
              <w:t>Zahvale</w:t>
            </w:r>
            <w:r w:rsidR="00792C7A">
              <w:rPr>
                <w:noProof/>
                <w:webHidden/>
              </w:rPr>
              <w:tab/>
            </w:r>
            <w:r w:rsidR="00792C7A">
              <w:rPr>
                <w:noProof/>
                <w:webHidden/>
              </w:rPr>
              <w:fldChar w:fldCharType="begin"/>
            </w:r>
            <w:r w:rsidR="00792C7A">
              <w:rPr>
                <w:noProof/>
                <w:webHidden/>
              </w:rPr>
              <w:instrText xml:space="preserve"> PAGEREF _Toc7725447 \h </w:instrText>
            </w:r>
            <w:r w:rsidR="00792C7A">
              <w:rPr>
                <w:noProof/>
                <w:webHidden/>
              </w:rPr>
            </w:r>
            <w:r w:rsidR="00792C7A">
              <w:rPr>
                <w:noProof/>
                <w:webHidden/>
              </w:rPr>
              <w:fldChar w:fldCharType="separate"/>
            </w:r>
            <w:r w:rsidR="00B7314B">
              <w:rPr>
                <w:noProof/>
                <w:webHidden/>
              </w:rPr>
              <w:t>58</w:t>
            </w:r>
            <w:r w:rsidR="00792C7A">
              <w:rPr>
                <w:noProof/>
                <w:webHidden/>
              </w:rPr>
              <w:fldChar w:fldCharType="end"/>
            </w:r>
          </w:hyperlink>
        </w:p>
        <w:p w14:paraId="45E23DC9" w14:textId="5A47C19A" w:rsidR="00792C7A" w:rsidRDefault="006102BE">
          <w:pPr>
            <w:pStyle w:val="Sadraj1"/>
            <w:tabs>
              <w:tab w:val="left" w:pos="440"/>
              <w:tab w:val="right" w:leader="dot" w:pos="9396"/>
            </w:tabs>
            <w:rPr>
              <w:rFonts w:asciiTheme="minorHAnsi" w:eastAsiaTheme="minorEastAsia" w:hAnsiTheme="minorHAnsi" w:cstheme="minorBidi"/>
              <w:noProof/>
              <w:sz w:val="22"/>
              <w:lang w:val="hr-HR" w:eastAsia="hr-HR"/>
            </w:rPr>
          </w:pPr>
          <w:hyperlink w:anchor="_Toc7725448" w:history="1">
            <w:r w:rsidR="00792C7A" w:rsidRPr="00EC43F0">
              <w:rPr>
                <w:rStyle w:val="Hiperveza"/>
                <w:noProof/>
              </w:rPr>
              <w:t>8.</w:t>
            </w:r>
            <w:r w:rsidR="00792C7A">
              <w:rPr>
                <w:rFonts w:asciiTheme="minorHAnsi" w:eastAsiaTheme="minorEastAsia" w:hAnsiTheme="minorHAnsi" w:cstheme="minorBidi"/>
                <w:noProof/>
                <w:sz w:val="22"/>
                <w:lang w:val="hr-HR" w:eastAsia="hr-HR"/>
              </w:rPr>
              <w:tab/>
            </w:r>
            <w:r w:rsidR="00792C7A" w:rsidRPr="00EC43F0">
              <w:rPr>
                <w:rStyle w:val="Hiperveza"/>
                <w:noProof/>
              </w:rPr>
              <w:t>Popis slika</w:t>
            </w:r>
            <w:r w:rsidR="00792C7A">
              <w:rPr>
                <w:noProof/>
                <w:webHidden/>
              </w:rPr>
              <w:tab/>
            </w:r>
            <w:r w:rsidR="00792C7A">
              <w:rPr>
                <w:noProof/>
                <w:webHidden/>
              </w:rPr>
              <w:fldChar w:fldCharType="begin"/>
            </w:r>
            <w:r w:rsidR="00792C7A">
              <w:rPr>
                <w:noProof/>
                <w:webHidden/>
              </w:rPr>
              <w:instrText xml:space="preserve"> PAGEREF _Toc7725448 \h </w:instrText>
            </w:r>
            <w:r w:rsidR="00792C7A">
              <w:rPr>
                <w:noProof/>
                <w:webHidden/>
              </w:rPr>
            </w:r>
            <w:r w:rsidR="00792C7A">
              <w:rPr>
                <w:noProof/>
                <w:webHidden/>
              </w:rPr>
              <w:fldChar w:fldCharType="separate"/>
            </w:r>
            <w:r w:rsidR="00B7314B">
              <w:rPr>
                <w:noProof/>
                <w:webHidden/>
              </w:rPr>
              <w:t>59</w:t>
            </w:r>
            <w:r w:rsidR="00792C7A">
              <w:rPr>
                <w:noProof/>
                <w:webHidden/>
              </w:rPr>
              <w:fldChar w:fldCharType="end"/>
            </w:r>
          </w:hyperlink>
        </w:p>
        <w:p w14:paraId="13691679" w14:textId="2AF22D65" w:rsidR="00792C7A" w:rsidRDefault="006102BE">
          <w:pPr>
            <w:pStyle w:val="Sadraj1"/>
            <w:tabs>
              <w:tab w:val="left" w:pos="440"/>
              <w:tab w:val="right" w:leader="dot" w:pos="9396"/>
            </w:tabs>
            <w:rPr>
              <w:rFonts w:asciiTheme="minorHAnsi" w:eastAsiaTheme="minorEastAsia" w:hAnsiTheme="minorHAnsi" w:cstheme="minorBidi"/>
              <w:noProof/>
              <w:sz w:val="22"/>
              <w:lang w:val="hr-HR" w:eastAsia="hr-HR"/>
            </w:rPr>
          </w:pPr>
          <w:hyperlink w:anchor="_Toc7725449" w:history="1">
            <w:r w:rsidR="00792C7A" w:rsidRPr="00EC43F0">
              <w:rPr>
                <w:rStyle w:val="Hiperveza"/>
                <w:noProof/>
              </w:rPr>
              <w:t>9.</w:t>
            </w:r>
            <w:r w:rsidR="00792C7A">
              <w:rPr>
                <w:rFonts w:asciiTheme="minorHAnsi" w:eastAsiaTheme="minorEastAsia" w:hAnsiTheme="minorHAnsi" w:cstheme="minorBidi"/>
                <w:noProof/>
                <w:sz w:val="22"/>
                <w:lang w:val="hr-HR" w:eastAsia="hr-HR"/>
              </w:rPr>
              <w:tab/>
            </w:r>
            <w:r w:rsidR="00792C7A" w:rsidRPr="00EC43F0">
              <w:rPr>
                <w:rStyle w:val="Hiperveza"/>
                <w:noProof/>
              </w:rPr>
              <w:t>Popis tablica</w:t>
            </w:r>
            <w:r w:rsidR="00792C7A">
              <w:rPr>
                <w:noProof/>
                <w:webHidden/>
              </w:rPr>
              <w:tab/>
            </w:r>
            <w:r w:rsidR="00792C7A">
              <w:rPr>
                <w:noProof/>
                <w:webHidden/>
              </w:rPr>
              <w:fldChar w:fldCharType="begin"/>
            </w:r>
            <w:r w:rsidR="00792C7A">
              <w:rPr>
                <w:noProof/>
                <w:webHidden/>
              </w:rPr>
              <w:instrText xml:space="preserve"> PAGEREF _Toc7725449 \h </w:instrText>
            </w:r>
            <w:r w:rsidR="00792C7A">
              <w:rPr>
                <w:noProof/>
                <w:webHidden/>
              </w:rPr>
            </w:r>
            <w:r w:rsidR="00792C7A">
              <w:rPr>
                <w:noProof/>
                <w:webHidden/>
              </w:rPr>
              <w:fldChar w:fldCharType="separate"/>
            </w:r>
            <w:r w:rsidR="00B7314B">
              <w:rPr>
                <w:noProof/>
                <w:webHidden/>
              </w:rPr>
              <w:t>61</w:t>
            </w:r>
            <w:r w:rsidR="00792C7A">
              <w:rPr>
                <w:noProof/>
                <w:webHidden/>
              </w:rPr>
              <w:fldChar w:fldCharType="end"/>
            </w:r>
          </w:hyperlink>
        </w:p>
        <w:p w14:paraId="418FDA40" w14:textId="24BE1216" w:rsidR="00792C7A" w:rsidRDefault="006102BE">
          <w:pPr>
            <w:pStyle w:val="Sadraj1"/>
            <w:tabs>
              <w:tab w:val="left" w:pos="660"/>
              <w:tab w:val="right" w:leader="dot" w:pos="9396"/>
            </w:tabs>
            <w:rPr>
              <w:rFonts w:asciiTheme="minorHAnsi" w:eastAsiaTheme="minorEastAsia" w:hAnsiTheme="minorHAnsi" w:cstheme="minorBidi"/>
              <w:noProof/>
              <w:sz w:val="22"/>
              <w:lang w:val="hr-HR" w:eastAsia="hr-HR"/>
            </w:rPr>
          </w:pPr>
          <w:hyperlink w:anchor="_Toc7725450" w:history="1">
            <w:r w:rsidR="00792C7A" w:rsidRPr="00EC43F0">
              <w:rPr>
                <w:rStyle w:val="Hiperveza"/>
                <w:noProof/>
              </w:rPr>
              <w:t>10.</w:t>
            </w:r>
            <w:r w:rsidR="00792C7A">
              <w:rPr>
                <w:rFonts w:asciiTheme="minorHAnsi" w:eastAsiaTheme="minorEastAsia" w:hAnsiTheme="minorHAnsi" w:cstheme="minorBidi"/>
                <w:noProof/>
                <w:sz w:val="22"/>
                <w:lang w:val="hr-HR" w:eastAsia="hr-HR"/>
              </w:rPr>
              <w:tab/>
            </w:r>
            <w:r w:rsidR="00792C7A" w:rsidRPr="00EC43F0">
              <w:rPr>
                <w:rStyle w:val="Hiperveza"/>
                <w:noProof/>
              </w:rPr>
              <w:t>Popis literature</w:t>
            </w:r>
            <w:r w:rsidR="00792C7A">
              <w:rPr>
                <w:noProof/>
                <w:webHidden/>
              </w:rPr>
              <w:tab/>
            </w:r>
            <w:r w:rsidR="00792C7A">
              <w:rPr>
                <w:noProof/>
                <w:webHidden/>
              </w:rPr>
              <w:fldChar w:fldCharType="begin"/>
            </w:r>
            <w:r w:rsidR="00792C7A">
              <w:rPr>
                <w:noProof/>
                <w:webHidden/>
              </w:rPr>
              <w:instrText xml:space="preserve"> PAGEREF _Toc7725450 \h </w:instrText>
            </w:r>
            <w:r w:rsidR="00792C7A">
              <w:rPr>
                <w:noProof/>
                <w:webHidden/>
              </w:rPr>
            </w:r>
            <w:r w:rsidR="00792C7A">
              <w:rPr>
                <w:noProof/>
                <w:webHidden/>
              </w:rPr>
              <w:fldChar w:fldCharType="separate"/>
            </w:r>
            <w:r w:rsidR="00B7314B">
              <w:rPr>
                <w:noProof/>
                <w:webHidden/>
              </w:rPr>
              <w:t>62</w:t>
            </w:r>
            <w:r w:rsidR="00792C7A">
              <w:rPr>
                <w:noProof/>
                <w:webHidden/>
              </w:rPr>
              <w:fldChar w:fldCharType="end"/>
            </w:r>
          </w:hyperlink>
        </w:p>
        <w:p w14:paraId="46B4AF3A" w14:textId="5E0BBDB8" w:rsidR="00792C7A" w:rsidRDefault="006102BE">
          <w:pPr>
            <w:pStyle w:val="Sadraj1"/>
            <w:tabs>
              <w:tab w:val="left" w:pos="660"/>
              <w:tab w:val="right" w:leader="dot" w:pos="9396"/>
            </w:tabs>
            <w:rPr>
              <w:rFonts w:asciiTheme="minorHAnsi" w:eastAsiaTheme="minorEastAsia" w:hAnsiTheme="minorHAnsi" w:cstheme="minorBidi"/>
              <w:noProof/>
              <w:sz w:val="22"/>
              <w:lang w:val="hr-HR" w:eastAsia="hr-HR"/>
            </w:rPr>
          </w:pPr>
          <w:hyperlink w:anchor="_Toc7725451" w:history="1">
            <w:r w:rsidR="00792C7A" w:rsidRPr="00EC43F0">
              <w:rPr>
                <w:rStyle w:val="Hiperveza"/>
                <w:noProof/>
              </w:rPr>
              <w:t>11.</w:t>
            </w:r>
            <w:r w:rsidR="00792C7A">
              <w:rPr>
                <w:rFonts w:asciiTheme="minorHAnsi" w:eastAsiaTheme="minorEastAsia" w:hAnsiTheme="minorHAnsi" w:cstheme="minorBidi"/>
                <w:noProof/>
                <w:sz w:val="22"/>
                <w:lang w:val="hr-HR" w:eastAsia="hr-HR"/>
              </w:rPr>
              <w:tab/>
            </w:r>
            <w:r w:rsidR="00792C7A" w:rsidRPr="00EC43F0">
              <w:rPr>
                <w:rStyle w:val="Hiperveza"/>
                <w:noProof/>
              </w:rPr>
              <w:t>Sažetak</w:t>
            </w:r>
            <w:r w:rsidR="00792C7A">
              <w:rPr>
                <w:noProof/>
                <w:webHidden/>
              </w:rPr>
              <w:tab/>
            </w:r>
            <w:r w:rsidR="00792C7A">
              <w:rPr>
                <w:noProof/>
                <w:webHidden/>
              </w:rPr>
              <w:fldChar w:fldCharType="begin"/>
            </w:r>
            <w:r w:rsidR="00792C7A">
              <w:rPr>
                <w:noProof/>
                <w:webHidden/>
              </w:rPr>
              <w:instrText xml:space="preserve"> PAGEREF _Toc7725451 \h </w:instrText>
            </w:r>
            <w:r w:rsidR="00792C7A">
              <w:rPr>
                <w:noProof/>
                <w:webHidden/>
              </w:rPr>
            </w:r>
            <w:r w:rsidR="00792C7A">
              <w:rPr>
                <w:noProof/>
                <w:webHidden/>
              </w:rPr>
              <w:fldChar w:fldCharType="separate"/>
            </w:r>
            <w:r w:rsidR="00B7314B">
              <w:rPr>
                <w:noProof/>
                <w:webHidden/>
              </w:rPr>
              <w:t>65</w:t>
            </w:r>
            <w:r w:rsidR="00792C7A">
              <w:rPr>
                <w:noProof/>
                <w:webHidden/>
              </w:rPr>
              <w:fldChar w:fldCharType="end"/>
            </w:r>
          </w:hyperlink>
        </w:p>
        <w:p w14:paraId="1CB32614" w14:textId="39A34FA3" w:rsidR="00792C7A" w:rsidRDefault="006102BE">
          <w:pPr>
            <w:pStyle w:val="Sadraj1"/>
            <w:tabs>
              <w:tab w:val="left" w:pos="660"/>
              <w:tab w:val="right" w:leader="dot" w:pos="9396"/>
            </w:tabs>
            <w:rPr>
              <w:rFonts w:asciiTheme="minorHAnsi" w:eastAsiaTheme="minorEastAsia" w:hAnsiTheme="minorHAnsi" w:cstheme="minorBidi"/>
              <w:noProof/>
              <w:sz w:val="22"/>
              <w:lang w:val="hr-HR" w:eastAsia="hr-HR"/>
            </w:rPr>
          </w:pPr>
          <w:hyperlink w:anchor="_Toc7725452" w:history="1">
            <w:r w:rsidR="00792C7A" w:rsidRPr="00EC43F0">
              <w:rPr>
                <w:rStyle w:val="Hiperveza"/>
                <w:noProof/>
              </w:rPr>
              <w:t>12.</w:t>
            </w:r>
            <w:r w:rsidR="00792C7A">
              <w:rPr>
                <w:rFonts w:asciiTheme="minorHAnsi" w:eastAsiaTheme="minorEastAsia" w:hAnsiTheme="minorHAnsi" w:cstheme="minorBidi"/>
                <w:noProof/>
                <w:sz w:val="22"/>
                <w:lang w:val="hr-HR" w:eastAsia="hr-HR"/>
              </w:rPr>
              <w:tab/>
            </w:r>
            <w:r w:rsidR="00792C7A" w:rsidRPr="00EC43F0">
              <w:rPr>
                <w:rStyle w:val="Hiperveza"/>
                <w:noProof/>
              </w:rPr>
              <w:t>Summary</w:t>
            </w:r>
            <w:r w:rsidR="00792C7A">
              <w:rPr>
                <w:noProof/>
                <w:webHidden/>
              </w:rPr>
              <w:tab/>
            </w:r>
            <w:r w:rsidR="00792C7A">
              <w:rPr>
                <w:noProof/>
                <w:webHidden/>
              </w:rPr>
              <w:fldChar w:fldCharType="begin"/>
            </w:r>
            <w:r w:rsidR="00792C7A">
              <w:rPr>
                <w:noProof/>
                <w:webHidden/>
              </w:rPr>
              <w:instrText xml:space="preserve"> PAGEREF _Toc7725452 \h </w:instrText>
            </w:r>
            <w:r w:rsidR="00792C7A">
              <w:rPr>
                <w:noProof/>
                <w:webHidden/>
              </w:rPr>
            </w:r>
            <w:r w:rsidR="00792C7A">
              <w:rPr>
                <w:noProof/>
                <w:webHidden/>
              </w:rPr>
              <w:fldChar w:fldCharType="separate"/>
            </w:r>
            <w:r w:rsidR="00B7314B">
              <w:rPr>
                <w:noProof/>
                <w:webHidden/>
              </w:rPr>
              <w:t>67</w:t>
            </w:r>
            <w:r w:rsidR="00792C7A">
              <w:rPr>
                <w:noProof/>
                <w:webHidden/>
              </w:rPr>
              <w:fldChar w:fldCharType="end"/>
            </w:r>
          </w:hyperlink>
        </w:p>
        <w:p w14:paraId="2A49AAD9" w14:textId="2A316B4F" w:rsidR="00147959" w:rsidRDefault="00AC39C8" w:rsidP="00147959">
          <w:pPr>
            <w:spacing w:line="360" w:lineRule="auto"/>
            <w:rPr>
              <w:noProof/>
            </w:rPr>
            <w:sectPr w:rsidR="00147959" w:rsidSect="00B7314B">
              <w:pgSz w:w="12240" w:h="15840"/>
              <w:pgMar w:top="1417" w:right="1417" w:bottom="1417" w:left="1417" w:header="720" w:footer="720" w:gutter="0"/>
              <w:cols w:space="720"/>
              <w:titlePg/>
              <w:docGrid w:linePitch="360"/>
            </w:sectPr>
          </w:pPr>
          <w:r>
            <w:rPr>
              <w:b/>
              <w:bCs/>
              <w:noProof/>
            </w:rPr>
            <w:fldChar w:fldCharType="end"/>
          </w:r>
        </w:p>
      </w:sdtContent>
    </w:sdt>
    <w:p w14:paraId="21252CB9" w14:textId="77777777" w:rsidR="00147959" w:rsidRDefault="00147959" w:rsidP="00147959">
      <w:pPr>
        <w:spacing w:line="360" w:lineRule="auto"/>
        <w:sectPr w:rsidR="00147959" w:rsidSect="00B7314B">
          <w:pgSz w:w="12240" w:h="15840"/>
          <w:pgMar w:top="1417" w:right="1417" w:bottom="1417" w:left="1417" w:header="720" w:footer="720" w:gutter="0"/>
          <w:cols w:space="720"/>
          <w:titlePg/>
          <w:docGrid w:linePitch="360"/>
        </w:sectPr>
      </w:pPr>
    </w:p>
    <w:p w14:paraId="21AEFA93" w14:textId="672C14C1" w:rsidR="00147959" w:rsidRPr="00147959" w:rsidRDefault="00147959" w:rsidP="00147959">
      <w:pPr>
        <w:spacing w:line="360" w:lineRule="auto"/>
      </w:pPr>
    </w:p>
    <w:p w14:paraId="61EC15F9" w14:textId="77777777" w:rsidR="0035392C" w:rsidRPr="008F3280" w:rsidRDefault="0035392C" w:rsidP="008F3280">
      <w:pPr>
        <w:pStyle w:val="Naslov1"/>
      </w:pPr>
      <w:bookmarkStart w:id="1" w:name="_Ref7366142"/>
      <w:bookmarkStart w:id="2" w:name="_Toc7725425"/>
      <w:r w:rsidRPr="008F3280">
        <w:t>Uvod</w:t>
      </w:r>
      <w:bookmarkEnd w:id="1"/>
      <w:bookmarkEnd w:id="2"/>
    </w:p>
    <w:p w14:paraId="3913CE25" w14:textId="77777777" w:rsidR="00F87697" w:rsidRPr="00F87697" w:rsidRDefault="00F87697" w:rsidP="00C02D2D">
      <w:pPr>
        <w:spacing w:line="360" w:lineRule="auto"/>
        <w:rPr>
          <w:lang w:val="hr-HR"/>
        </w:rPr>
      </w:pPr>
    </w:p>
    <w:p w14:paraId="47D82F5E" w14:textId="77777777" w:rsidR="00F83496" w:rsidRDefault="00C52AA9" w:rsidP="00CF46FB">
      <w:pPr>
        <w:spacing w:line="360" w:lineRule="auto"/>
        <w:jc w:val="both"/>
        <w:rPr>
          <w:lang w:val="hr-HR"/>
        </w:rPr>
      </w:pPr>
      <w:r>
        <w:rPr>
          <w:lang w:val="hr-HR"/>
        </w:rPr>
        <w:t>Voda predstavlja osnovni uv</w:t>
      </w:r>
      <w:r w:rsidRPr="00C52AA9">
        <w:rPr>
          <w:lang w:val="hr-HR"/>
        </w:rPr>
        <w:t>jet</w:t>
      </w:r>
      <w:r>
        <w:rPr>
          <w:lang w:val="hr-HR"/>
        </w:rPr>
        <w:t xml:space="preserve"> života, nastanka i razvoja </w:t>
      </w:r>
      <w:r w:rsidR="00ED7D42">
        <w:rPr>
          <w:lang w:val="hr-HR"/>
        </w:rPr>
        <w:t xml:space="preserve">civilizacije te održavanja svih vodnih i o vodi ovisnih sustava.  Stoga je bitno osigurati dovoljne količine pitke i zdravstveno ispravne vode svim ljudima, odnosno, korisnicima, kao i dovoljne količine vode određene </w:t>
      </w:r>
      <w:r w:rsidR="00070FB7">
        <w:rPr>
          <w:lang w:val="hr-HR"/>
        </w:rPr>
        <w:t xml:space="preserve">kakvoće </w:t>
      </w:r>
      <w:r w:rsidR="00ED7D42">
        <w:rPr>
          <w:lang w:val="hr-HR"/>
        </w:rPr>
        <w:t>za gospodarske i ostale potrebe (navodnjavanje, ispiranje, industrijska proizvodnja, itd.)</w:t>
      </w:r>
    </w:p>
    <w:p w14:paraId="4B9DFF64" w14:textId="16D9C882" w:rsidR="0035392C" w:rsidRDefault="00F83496" w:rsidP="00CF46FB">
      <w:pPr>
        <w:spacing w:line="360" w:lineRule="auto"/>
        <w:jc w:val="both"/>
        <w:rPr>
          <w:lang w:val="hr-HR"/>
        </w:rPr>
      </w:pPr>
      <w:r>
        <w:rPr>
          <w:lang w:val="hr-HR"/>
        </w:rPr>
        <w:t xml:space="preserve">Iako </w:t>
      </w:r>
      <w:r w:rsidR="00070FB7">
        <w:rPr>
          <w:lang w:val="hr-HR"/>
        </w:rPr>
        <w:t>se voda svrstava</w:t>
      </w:r>
      <w:r>
        <w:rPr>
          <w:lang w:val="hr-HR"/>
        </w:rPr>
        <w:t xml:space="preserve"> u obnovljive prirodne resurse, njena iscrpnost nije beskonačna.  U današnje vrijeme, veliki naglasak se stavlja na otpadne vode</w:t>
      </w:r>
      <w:r w:rsidR="00ED7D42">
        <w:rPr>
          <w:lang w:val="hr-HR"/>
        </w:rPr>
        <w:t xml:space="preserve"> </w:t>
      </w:r>
      <w:r w:rsidR="00C52AA9" w:rsidRPr="00C52AA9">
        <w:rPr>
          <w:lang w:val="hr-HR"/>
        </w:rPr>
        <w:t xml:space="preserve"> </w:t>
      </w:r>
      <w:r>
        <w:rPr>
          <w:lang w:val="hr-HR"/>
        </w:rPr>
        <w:t xml:space="preserve">koje </w:t>
      </w:r>
      <w:r w:rsidR="00070FB7">
        <w:rPr>
          <w:lang w:val="hr-HR"/>
        </w:rPr>
        <w:t xml:space="preserve">se </w:t>
      </w:r>
      <w:r>
        <w:rPr>
          <w:lang w:val="hr-HR"/>
        </w:rPr>
        <w:t>pročišćavanjem dovod</w:t>
      </w:r>
      <w:r w:rsidR="00070FB7">
        <w:rPr>
          <w:lang w:val="hr-HR"/>
        </w:rPr>
        <w:t>i</w:t>
      </w:r>
      <w:r>
        <w:rPr>
          <w:lang w:val="hr-HR"/>
        </w:rPr>
        <w:t xml:space="preserve"> do određenog stupnja kvalitete za zadovoljenje potreba društva i okoliša. Poznato je da </w:t>
      </w:r>
      <w:r w:rsidR="00070FB7">
        <w:rPr>
          <w:lang w:val="hr-HR"/>
        </w:rPr>
        <w:t xml:space="preserve">se </w:t>
      </w:r>
      <w:r>
        <w:rPr>
          <w:lang w:val="hr-HR"/>
        </w:rPr>
        <w:t>većina otpadnih voda nakon pročišćavanja  ispušta u određe</w:t>
      </w:r>
      <w:r w:rsidR="00301DAD">
        <w:rPr>
          <w:lang w:val="hr-HR"/>
        </w:rPr>
        <w:t>ni recipijent (najčešće rijeke</w:t>
      </w:r>
      <w:r w:rsidR="00070FB7">
        <w:rPr>
          <w:lang w:val="hr-HR"/>
        </w:rPr>
        <w:t>,</w:t>
      </w:r>
      <w:r w:rsidR="00301DAD">
        <w:rPr>
          <w:lang w:val="hr-HR"/>
        </w:rPr>
        <w:t xml:space="preserve"> </w:t>
      </w:r>
      <w:r>
        <w:rPr>
          <w:lang w:val="hr-HR"/>
        </w:rPr>
        <w:t>vodotoci</w:t>
      </w:r>
      <w:r w:rsidR="00070FB7">
        <w:rPr>
          <w:lang w:val="hr-HR"/>
        </w:rPr>
        <w:t xml:space="preserve"> i mora</w:t>
      </w:r>
      <w:r>
        <w:rPr>
          <w:lang w:val="hr-HR"/>
        </w:rPr>
        <w:t xml:space="preserve">), međutim, razvoj novih tehnologija i sustava omogućuje korištenje </w:t>
      </w:r>
      <w:r w:rsidR="00070FB7">
        <w:rPr>
          <w:lang w:val="hr-HR"/>
        </w:rPr>
        <w:t>pročišćenih</w:t>
      </w:r>
      <w:r>
        <w:rPr>
          <w:lang w:val="hr-HR"/>
        </w:rPr>
        <w:t xml:space="preserve"> voda za različite aktivnosti, odnosno, ponovnu upotrebu. </w:t>
      </w:r>
      <w:r w:rsidR="001675AE">
        <w:rPr>
          <w:lang w:val="hr-HR"/>
        </w:rPr>
        <w:t>Sanitarne otpadne vode m</w:t>
      </w:r>
      <w:r w:rsidR="002960D2">
        <w:rPr>
          <w:lang w:val="hr-HR"/>
        </w:rPr>
        <w:t>ogu se</w:t>
      </w:r>
      <w:r w:rsidR="001675AE">
        <w:rPr>
          <w:lang w:val="hr-HR"/>
        </w:rPr>
        <w:t xml:space="preserve"> podijeliti na sive (vode od pranja ruku, tuširanja i ostalo), žute (vode</w:t>
      </w:r>
      <w:r w:rsidR="00301DAD">
        <w:rPr>
          <w:lang w:val="hr-HR"/>
        </w:rPr>
        <w:t xml:space="preserve"> od ispiranja urina) i crne (od ispiranja ljudskog izmeta). </w:t>
      </w:r>
    </w:p>
    <w:p w14:paraId="075B7BCB" w14:textId="4F76CB6F" w:rsidR="00F87697" w:rsidRDefault="001675AE" w:rsidP="00CF46FB">
      <w:pPr>
        <w:spacing w:line="360" w:lineRule="auto"/>
        <w:jc w:val="both"/>
        <w:rPr>
          <w:lang w:val="hr-HR"/>
        </w:rPr>
      </w:pPr>
      <w:r>
        <w:rPr>
          <w:lang w:val="hr-HR"/>
        </w:rPr>
        <w:t>U ovom radu prikazat će se učinkovitost pročišćavanja ˝žutih˝</w:t>
      </w:r>
      <w:r w:rsidR="00AA594A">
        <w:rPr>
          <w:lang w:val="hr-HR"/>
        </w:rPr>
        <w:t xml:space="preserve"> </w:t>
      </w:r>
      <w:r>
        <w:rPr>
          <w:lang w:val="hr-HR"/>
        </w:rPr>
        <w:t>voda</w:t>
      </w:r>
      <w:r w:rsidR="00070FB7">
        <w:rPr>
          <w:lang w:val="hr-HR"/>
        </w:rPr>
        <w:t>, odnosno urina. Pritom je uklanjanje amonijaka, kao najznačajnijeg pokazatelja kakvoće vode</w:t>
      </w:r>
      <w:r w:rsidR="002960D2">
        <w:rPr>
          <w:lang w:val="hr-HR"/>
        </w:rPr>
        <w:t xml:space="preserve"> u urinu</w:t>
      </w:r>
      <w:r w:rsidR="00070FB7">
        <w:rPr>
          <w:lang w:val="hr-HR"/>
        </w:rPr>
        <w:t xml:space="preserve">, primarni cilj ovog istraživanja, </w:t>
      </w:r>
      <w:r>
        <w:rPr>
          <w:lang w:val="hr-HR"/>
        </w:rPr>
        <w:t>koje se temelji na</w:t>
      </w:r>
      <w:r w:rsidR="00070FB7">
        <w:rPr>
          <w:lang w:val="hr-HR"/>
        </w:rPr>
        <w:t xml:space="preserve"> primjeni</w:t>
      </w:r>
      <w:r>
        <w:rPr>
          <w:lang w:val="hr-HR"/>
        </w:rPr>
        <w:t xml:space="preserve"> elektrokemijsk</w:t>
      </w:r>
      <w:r w:rsidR="00070FB7">
        <w:rPr>
          <w:lang w:val="hr-HR"/>
        </w:rPr>
        <w:t>ih</w:t>
      </w:r>
      <w:r>
        <w:rPr>
          <w:lang w:val="hr-HR"/>
        </w:rPr>
        <w:t xml:space="preserve"> </w:t>
      </w:r>
      <w:r w:rsidR="00E85CB1">
        <w:rPr>
          <w:lang w:val="hr-HR"/>
        </w:rPr>
        <w:t>proces</w:t>
      </w:r>
      <w:r w:rsidR="00070FB7">
        <w:rPr>
          <w:lang w:val="hr-HR"/>
        </w:rPr>
        <w:t>a</w:t>
      </w:r>
      <w:r w:rsidR="00E85CB1">
        <w:rPr>
          <w:lang w:val="hr-HR"/>
        </w:rPr>
        <w:t xml:space="preserve">, odnosno, </w:t>
      </w:r>
      <w:r w:rsidR="00070FB7">
        <w:rPr>
          <w:lang w:val="hr-HR"/>
        </w:rPr>
        <w:t xml:space="preserve">kombinaciji </w:t>
      </w:r>
      <w:r w:rsidR="00E85CB1">
        <w:rPr>
          <w:lang w:val="hr-HR"/>
        </w:rPr>
        <w:t>proces</w:t>
      </w:r>
      <w:r w:rsidR="00070FB7">
        <w:rPr>
          <w:lang w:val="hr-HR"/>
        </w:rPr>
        <w:t xml:space="preserve">a napredne </w:t>
      </w:r>
      <w:r w:rsidR="00E85CB1">
        <w:rPr>
          <w:lang w:val="hr-HR"/>
        </w:rPr>
        <w:t xml:space="preserve"> elektro</w:t>
      </w:r>
      <w:r w:rsidR="00F0205B">
        <w:rPr>
          <w:lang w:val="hr-HR"/>
        </w:rPr>
        <w:t>-oksidacije i</w:t>
      </w:r>
      <w:r w:rsidR="00E85CB1">
        <w:rPr>
          <w:lang w:val="hr-HR"/>
        </w:rPr>
        <w:t xml:space="preserve"> </w:t>
      </w:r>
      <w:r w:rsidR="00F0205B">
        <w:rPr>
          <w:lang w:val="hr-HR"/>
        </w:rPr>
        <w:t>elektro</w:t>
      </w:r>
      <w:r w:rsidR="00E85CB1">
        <w:rPr>
          <w:lang w:val="hr-HR"/>
        </w:rPr>
        <w:t>koagulacij</w:t>
      </w:r>
      <w:r w:rsidR="00F0205B">
        <w:rPr>
          <w:lang w:val="hr-HR"/>
        </w:rPr>
        <w:t>e pri kojem koagulacija</w:t>
      </w:r>
      <w:r w:rsidR="00E85CB1">
        <w:rPr>
          <w:lang w:val="hr-HR"/>
        </w:rPr>
        <w:t xml:space="preserve"> i p</w:t>
      </w:r>
      <w:r w:rsidR="00F0205B">
        <w:rPr>
          <w:lang w:val="hr-HR"/>
        </w:rPr>
        <w:t>re</w:t>
      </w:r>
      <w:r w:rsidR="00E85CB1">
        <w:rPr>
          <w:lang w:val="hr-HR"/>
        </w:rPr>
        <w:t>cipitacija nisu</w:t>
      </w:r>
      <w:r w:rsidR="00872E9E">
        <w:rPr>
          <w:lang w:val="hr-HR"/>
        </w:rPr>
        <w:t xml:space="preserve"> generirane unošenjem kemikalija, već procesima na elektrodama.</w:t>
      </w:r>
      <w:r w:rsidR="00301DAD">
        <w:rPr>
          <w:lang w:val="hr-HR"/>
        </w:rPr>
        <w:t xml:space="preserve"> Sam proces elektrokoagulacije detaljno će se opisati u poglavlju </w:t>
      </w:r>
      <w:r w:rsidR="00AA594A">
        <w:rPr>
          <w:lang w:val="hr-HR"/>
        </w:rPr>
        <w:t>2</w:t>
      </w:r>
      <w:r w:rsidR="00301DAD">
        <w:rPr>
          <w:lang w:val="hr-HR"/>
        </w:rPr>
        <w:t>.</w:t>
      </w:r>
      <w:r w:rsidR="00872E9E">
        <w:rPr>
          <w:lang w:val="hr-HR"/>
        </w:rPr>
        <w:t xml:space="preserve"> Elektrode koje </w:t>
      </w:r>
      <w:r w:rsidR="00F0205B">
        <w:rPr>
          <w:lang w:val="hr-HR"/>
        </w:rPr>
        <w:t xml:space="preserve">su korištene u ovom istraživanju su </w:t>
      </w:r>
      <w:r w:rsidR="004B29FD">
        <w:rPr>
          <w:lang w:val="hr-HR"/>
        </w:rPr>
        <w:t xml:space="preserve">načinjene od tri različita materijala: </w:t>
      </w:r>
      <w:r w:rsidR="002960D2">
        <w:rPr>
          <w:lang w:val="hr-HR"/>
        </w:rPr>
        <w:t>nehrđajući čelik (</w:t>
      </w:r>
      <w:proofErr w:type="spellStart"/>
      <w:r w:rsidR="004B29FD">
        <w:rPr>
          <w:lang w:val="hr-HR"/>
        </w:rPr>
        <w:t>inox</w:t>
      </w:r>
      <w:proofErr w:type="spellEnd"/>
      <w:r w:rsidR="002960D2">
        <w:rPr>
          <w:lang w:val="hr-HR"/>
        </w:rPr>
        <w:t>)</w:t>
      </w:r>
      <w:r w:rsidR="004B29FD">
        <w:rPr>
          <w:lang w:val="hr-HR"/>
        </w:rPr>
        <w:t xml:space="preserve">, željezo i aluminij. Pokusi će se temeljiti na korištenju </w:t>
      </w:r>
      <w:proofErr w:type="spellStart"/>
      <w:r w:rsidR="004B29FD">
        <w:rPr>
          <w:lang w:val="hr-HR"/>
        </w:rPr>
        <w:t>inox</w:t>
      </w:r>
      <w:proofErr w:type="spellEnd"/>
      <w:r w:rsidR="004B29FD">
        <w:rPr>
          <w:lang w:val="hr-HR"/>
        </w:rPr>
        <w:t xml:space="preserve"> elektrode u kombinaciji sa željeznom ili aluminijskom elektrodom</w:t>
      </w:r>
      <w:r w:rsidR="00AA594A">
        <w:rPr>
          <w:lang w:val="hr-HR"/>
        </w:rPr>
        <w:t>, ili kao serijsko ispitivanje kombinacijom svih triju elektroda (</w:t>
      </w:r>
      <w:proofErr w:type="spellStart"/>
      <w:r w:rsidR="00AA594A">
        <w:rPr>
          <w:lang w:val="hr-HR"/>
        </w:rPr>
        <w:t>inox</w:t>
      </w:r>
      <w:proofErr w:type="spellEnd"/>
      <w:r w:rsidR="00AA594A">
        <w:rPr>
          <w:lang w:val="hr-HR"/>
        </w:rPr>
        <w:t>-alumi</w:t>
      </w:r>
      <w:r w:rsidR="00F0205B">
        <w:rPr>
          <w:lang w:val="hr-HR"/>
        </w:rPr>
        <w:t>nij</w:t>
      </w:r>
      <w:r w:rsidR="00AA594A">
        <w:rPr>
          <w:lang w:val="hr-HR"/>
        </w:rPr>
        <w:t>-željezo)</w:t>
      </w:r>
      <w:r w:rsidR="004B29FD">
        <w:rPr>
          <w:lang w:val="hr-HR"/>
        </w:rPr>
        <w:t xml:space="preserve">. </w:t>
      </w:r>
      <w:proofErr w:type="spellStart"/>
      <w:r w:rsidR="004B29FD">
        <w:rPr>
          <w:lang w:val="hr-HR"/>
        </w:rPr>
        <w:t>Inox</w:t>
      </w:r>
      <w:proofErr w:type="spellEnd"/>
      <w:r w:rsidR="004B29FD">
        <w:rPr>
          <w:lang w:val="hr-HR"/>
        </w:rPr>
        <w:t xml:space="preserve"> elektroda će </w:t>
      </w:r>
      <w:r w:rsidR="00F0205B">
        <w:rPr>
          <w:lang w:val="hr-HR"/>
        </w:rPr>
        <w:t xml:space="preserve">u svim kombinacijama predstavljati </w:t>
      </w:r>
      <w:r w:rsidR="004B29FD">
        <w:rPr>
          <w:lang w:val="hr-HR"/>
        </w:rPr>
        <w:t xml:space="preserve">prvu fazu pročišćavanja </w:t>
      </w:r>
      <w:r w:rsidR="002960D2">
        <w:rPr>
          <w:lang w:val="hr-HR"/>
        </w:rPr>
        <w:t>(</w:t>
      </w:r>
      <w:r w:rsidR="004B29FD">
        <w:rPr>
          <w:lang w:val="hr-HR"/>
        </w:rPr>
        <w:t>napredni oksidacijski proces</w:t>
      </w:r>
      <w:r w:rsidR="002960D2">
        <w:rPr>
          <w:lang w:val="hr-HR"/>
        </w:rPr>
        <w:t>)</w:t>
      </w:r>
      <w:r w:rsidR="004B29FD">
        <w:rPr>
          <w:lang w:val="hr-HR"/>
        </w:rPr>
        <w:t xml:space="preserve">, a potom će se </w:t>
      </w:r>
      <w:proofErr w:type="spellStart"/>
      <w:r w:rsidR="00F0205B">
        <w:rPr>
          <w:lang w:val="hr-HR"/>
        </w:rPr>
        <w:t>elektrokoagulacijska</w:t>
      </w:r>
      <w:proofErr w:type="spellEnd"/>
      <w:r w:rsidR="004B29FD">
        <w:rPr>
          <w:lang w:val="hr-HR"/>
        </w:rPr>
        <w:t xml:space="preserve"> obrada vršiti ili na željeznoj</w:t>
      </w:r>
      <w:r w:rsidR="00301DAD">
        <w:rPr>
          <w:lang w:val="hr-HR"/>
        </w:rPr>
        <w:t xml:space="preserve"> ili aluminijskoj elektrodi</w:t>
      </w:r>
      <w:r w:rsidR="00B11B8D">
        <w:rPr>
          <w:lang w:val="hr-HR"/>
        </w:rPr>
        <w:t xml:space="preserve">, ili u </w:t>
      </w:r>
      <w:r w:rsidR="00B11B8D">
        <w:rPr>
          <w:lang w:val="hr-HR"/>
        </w:rPr>
        <w:lastRenderedPageBreak/>
        <w:t>kombinaciji na objema elektrodama</w:t>
      </w:r>
      <w:r w:rsidR="002960D2">
        <w:rPr>
          <w:lang w:val="hr-HR"/>
        </w:rPr>
        <w:t>. U sklopu istraživanja izvršit će se</w:t>
      </w:r>
      <w:r w:rsidR="00301DAD">
        <w:rPr>
          <w:lang w:val="hr-HR"/>
        </w:rPr>
        <w:t xml:space="preserve"> usporedba uspješnosti uklanjanja a</w:t>
      </w:r>
      <w:r w:rsidR="00E34C8C">
        <w:rPr>
          <w:lang w:val="hr-HR"/>
        </w:rPr>
        <w:t>monijaka u svakoj od</w:t>
      </w:r>
      <w:r w:rsidR="002960D2">
        <w:rPr>
          <w:lang w:val="hr-HR"/>
        </w:rPr>
        <w:t xml:space="preserve"> razmatranih</w:t>
      </w:r>
      <w:r w:rsidR="00E34C8C">
        <w:rPr>
          <w:lang w:val="hr-HR"/>
        </w:rPr>
        <w:t xml:space="preserve"> varijanti</w:t>
      </w:r>
      <w:r w:rsidR="006102BE">
        <w:rPr>
          <w:lang w:val="hr-HR"/>
        </w:rPr>
        <w:t xml:space="preserve"> [4]</w:t>
      </w:r>
      <w:r w:rsidR="00E34C8C">
        <w:rPr>
          <w:lang w:val="hr-HR"/>
        </w:rPr>
        <w:t>.</w:t>
      </w:r>
    </w:p>
    <w:p w14:paraId="1B673E9D" w14:textId="77777777" w:rsidR="006102BE" w:rsidRPr="00E34C8C" w:rsidRDefault="006102BE" w:rsidP="00CF46FB">
      <w:pPr>
        <w:spacing w:line="360" w:lineRule="auto"/>
        <w:jc w:val="both"/>
        <w:rPr>
          <w:color w:val="FF0000"/>
          <w:lang w:val="hr-HR"/>
        </w:rPr>
      </w:pPr>
    </w:p>
    <w:p w14:paraId="5BA8D3C4" w14:textId="77777777" w:rsidR="00301DAD" w:rsidRDefault="00301DAD" w:rsidP="00C02D2D">
      <w:pPr>
        <w:pStyle w:val="Naslov2"/>
      </w:pPr>
      <w:bookmarkStart w:id="3" w:name="_Toc7725426"/>
      <w:proofErr w:type="spellStart"/>
      <w:r w:rsidRPr="00F87697">
        <w:t>Ciljevi</w:t>
      </w:r>
      <w:proofErr w:type="spellEnd"/>
      <w:r w:rsidRPr="00F87697">
        <w:t xml:space="preserve"> </w:t>
      </w:r>
      <w:proofErr w:type="spellStart"/>
      <w:r w:rsidRPr="00F87697">
        <w:t>istraživanja</w:t>
      </w:r>
      <w:bookmarkEnd w:id="3"/>
      <w:proofErr w:type="spellEnd"/>
    </w:p>
    <w:p w14:paraId="76D0E8CE" w14:textId="77777777" w:rsidR="00F87697" w:rsidRPr="00F87697" w:rsidRDefault="00F87697" w:rsidP="00C02D2D">
      <w:pPr>
        <w:spacing w:line="360" w:lineRule="auto"/>
      </w:pPr>
    </w:p>
    <w:p w14:paraId="47802889" w14:textId="303B061F" w:rsidR="00301DAD" w:rsidRDefault="00820632" w:rsidP="00CF46FB">
      <w:pPr>
        <w:spacing w:line="360" w:lineRule="auto"/>
        <w:jc w:val="both"/>
        <w:rPr>
          <w:lang w:val="hr-HR"/>
        </w:rPr>
      </w:pPr>
      <w:r w:rsidRPr="00820632">
        <w:rPr>
          <w:lang w:val="hr-HR"/>
        </w:rPr>
        <w:t xml:space="preserve">Potaknuti sve većim brojem istraživanja procesa pročišćavanja </w:t>
      </w:r>
      <w:r w:rsidR="000100D6">
        <w:rPr>
          <w:lang w:val="hr-HR"/>
        </w:rPr>
        <w:t>otpadnih voda</w:t>
      </w:r>
      <w:r w:rsidRPr="00820632">
        <w:rPr>
          <w:lang w:val="hr-HR"/>
        </w:rPr>
        <w:t xml:space="preserve"> pomoću električne struje,</w:t>
      </w:r>
      <w:r>
        <w:rPr>
          <w:lang w:val="hr-HR"/>
        </w:rPr>
        <w:t xml:space="preserve"> koji su unazad dvadeset godina predstavljali jednu od skupljih metoda pročišćavanja</w:t>
      </w:r>
      <w:r w:rsidR="000100D6">
        <w:rPr>
          <w:lang w:val="hr-HR"/>
        </w:rPr>
        <w:t xml:space="preserve"> zagađenih voda, u ovom radu će</w:t>
      </w:r>
      <w:r w:rsidR="00F0205B">
        <w:rPr>
          <w:lang w:val="hr-HR"/>
        </w:rPr>
        <w:t xml:space="preserve"> se</w:t>
      </w:r>
      <w:r w:rsidR="000100D6">
        <w:rPr>
          <w:lang w:val="hr-HR"/>
        </w:rPr>
        <w:t xml:space="preserve"> fokus staviti na </w:t>
      </w:r>
      <w:r w:rsidR="00F0205B">
        <w:rPr>
          <w:lang w:val="hr-HR"/>
        </w:rPr>
        <w:t>pročišćavanje urina</w:t>
      </w:r>
      <w:r w:rsidR="000100D6">
        <w:rPr>
          <w:lang w:val="hr-HR"/>
        </w:rPr>
        <w:t xml:space="preserve">. Elektrokemijske tehnologije pročišćavanja vode su: </w:t>
      </w:r>
    </w:p>
    <w:p w14:paraId="1A9FF9CC" w14:textId="77777777" w:rsidR="000100D6" w:rsidRDefault="000100D6" w:rsidP="00CF46FB">
      <w:pPr>
        <w:pStyle w:val="Odlomakpopisa"/>
        <w:numPr>
          <w:ilvl w:val="0"/>
          <w:numId w:val="2"/>
        </w:numPr>
        <w:spacing w:line="360" w:lineRule="auto"/>
        <w:ind w:left="0"/>
        <w:jc w:val="both"/>
        <w:rPr>
          <w:lang w:val="hr-HR"/>
        </w:rPr>
      </w:pPr>
      <w:r>
        <w:rPr>
          <w:lang w:val="hr-HR"/>
        </w:rPr>
        <w:t>Elektrokoagulacija</w:t>
      </w:r>
    </w:p>
    <w:p w14:paraId="063EBB6A" w14:textId="77777777" w:rsidR="000100D6" w:rsidRDefault="000100D6" w:rsidP="00CF46FB">
      <w:pPr>
        <w:pStyle w:val="Odlomakpopisa"/>
        <w:numPr>
          <w:ilvl w:val="0"/>
          <w:numId w:val="2"/>
        </w:numPr>
        <w:spacing w:line="360" w:lineRule="auto"/>
        <w:ind w:left="0"/>
        <w:jc w:val="both"/>
        <w:rPr>
          <w:lang w:val="hr-HR"/>
        </w:rPr>
      </w:pPr>
      <w:proofErr w:type="spellStart"/>
      <w:r>
        <w:rPr>
          <w:lang w:val="hr-HR"/>
        </w:rPr>
        <w:t>Elektroflo</w:t>
      </w:r>
      <w:r w:rsidR="002A2B68">
        <w:rPr>
          <w:lang w:val="hr-HR"/>
        </w:rPr>
        <w:t>a</w:t>
      </w:r>
      <w:r>
        <w:rPr>
          <w:lang w:val="hr-HR"/>
        </w:rPr>
        <w:t>tacija</w:t>
      </w:r>
      <w:proofErr w:type="spellEnd"/>
    </w:p>
    <w:p w14:paraId="2FA87CBE" w14:textId="77777777" w:rsidR="000100D6" w:rsidRDefault="000100D6" w:rsidP="00CF46FB">
      <w:pPr>
        <w:pStyle w:val="Odlomakpopisa"/>
        <w:numPr>
          <w:ilvl w:val="0"/>
          <w:numId w:val="2"/>
        </w:numPr>
        <w:spacing w:line="360" w:lineRule="auto"/>
        <w:ind w:left="0"/>
        <w:jc w:val="both"/>
        <w:rPr>
          <w:lang w:val="hr-HR"/>
        </w:rPr>
      </w:pPr>
      <w:r>
        <w:rPr>
          <w:lang w:val="hr-HR"/>
        </w:rPr>
        <w:t>Elektrokemijska oksidacija</w:t>
      </w:r>
    </w:p>
    <w:p w14:paraId="6DC65771" w14:textId="77777777" w:rsidR="000100D6" w:rsidRDefault="000100D6" w:rsidP="00CF46FB">
      <w:pPr>
        <w:pStyle w:val="Odlomakpopisa"/>
        <w:numPr>
          <w:ilvl w:val="0"/>
          <w:numId w:val="2"/>
        </w:numPr>
        <w:spacing w:line="360" w:lineRule="auto"/>
        <w:ind w:left="0"/>
        <w:jc w:val="both"/>
        <w:rPr>
          <w:lang w:val="hr-HR"/>
        </w:rPr>
      </w:pPr>
      <w:r w:rsidRPr="000100D6">
        <w:rPr>
          <w:lang w:val="hr-HR"/>
        </w:rPr>
        <w:t xml:space="preserve">Elektrokemijska redukcija </w:t>
      </w:r>
    </w:p>
    <w:p w14:paraId="6D1582C2" w14:textId="239034F6" w:rsidR="000100D6" w:rsidRDefault="000100D6" w:rsidP="00CF46FB">
      <w:pPr>
        <w:spacing w:line="360" w:lineRule="auto"/>
        <w:jc w:val="both"/>
        <w:rPr>
          <w:lang w:val="hr-HR"/>
        </w:rPr>
      </w:pPr>
      <w:r>
        <w:rPr>
          <w:lang w:val="hr-HR"/>
        </w:rPr>
        <w:t xml:space="preserve">Elektrokemijske tehnologije pročišćavanja zagađenih voda nalaze sve veću primjenu </w:t>
      </w:r>
      <w:r w:rsidR="00B23ED9">
        <w:rPr>
          <w:lang w:val="hr-HR"/>
        </w:rPr>
        <w:t>kod pročišćavanja otpadnih voda</w:t>
      </w:r>
      <w:r w:rsidR="00675984">
        <w:rPr>
          <w:lang w:val="hr-HR"/>
        </w:rPr>
        <w:t xml:space="preserve">, a pokazalo se da u kombinaciji s naprednim oksidacijskim procesima </w:t>
      </w:r>
      <w:r w:rsidR="002960D2">
        <w:rPr>
          <w:lang w:val="hr-HR"/>
        </w:rPr>
        <w:t>rezultiraju visokom učinkovitosti pročišćavanja, uz relativno niske troškove pogona i održavanja</w:t>
      </w:r>
      <w:r w:rsidR="006102BE">
        <w:rPr>
          <w:lang w:val="hr-HR"/>
        </w:rPr>
        <w:t xml:space="preserve"> [1]</w:t>
      </w:r>
      <w:r w:rsidR="00F0205B">
        <w:rPr>
          <w:lang w:val="hr-HR"/>
        </w:rPr>
        <w:t>.</w:t>
      </w:r>
    </w:p>
    <w:p w14:paraId="6D463E4A" w14:textId="42B1DDB3" w:rsidR="00E928BF" w:rsidRPr="00BD46AE" w:rsidRDefault="00E928BF" w:rsidP="00CF46FB">
      <w:pPr>
        <w:spacing w:line="360" w:lineRule="auto"/>
        <w:jc w:val="both"/>
      </w:pPr>
      <w:r>
        <w:rPr>
          <w:lang w:val="hr-HR"/>
        </w:rPr>
        <w:t xml:space="preserve">Cilj ovog </w:t>
      </w:r>
      <w:r w:rsidR="00F0205B">
        <w:rPr>
          <w:lang w:val="hr-HR"/>
        </w:rPr>
        <w:t>istraživanja</w:t>
      </w:r>
      <w:r>
        <w:rPr>
          <w:lang w:val="hr-HR"/>
        </w:rPr>
        <w:t xml:space="preserve"> je utvrditi učinkovitost </w:t>
      </w:r>
      <w:r w:rsidR="00F0205B">
        <w:rPr>
          <w:lang w:val="hr-HR"/>
        </w:rPr>
        <w:t xml:space="preserve">naprednih </w:t>
      </w:r>
      <w:r>
        <w:rPr>
          <w:lang w:val="hr-HR"/>
        </w:rPr>
        <w:t>elektrokemijskih procesa pročišćavanja otpadnih voda, odnosno pri kombinaciji</w:t>
      </w:r>
      <w:r w:rsidR="00F0205B">
        <w:rPr>
          <w:lang w:val="hr-HR"/>
        </w:rPr>
        <w:t xml:space="preserve"> naprednih oksidacijskih procesa i</w:t>
      </w:r>
      <w:r>
        <w:rPr>
          <w:lang w:val="hr-HR"/>
        </w:rPr>
        <w:t xml:space="preserve"> elektrokoagulacije u</w:t>
      </w:r>
      <w:r w:rsidR="00F0205B">
        <w:rPr>
          <w:lang w:val="hr-HR"/>
        </w:rPr>
        <w:t xml:space="preserve"> pročišćavanju urina, s primarnim osvrtom na uklanjanje amonijaka.</w:t>
      </w:r>
      <w:r>
        <w:rPr>
          <w:lang w:val="hr-HR"/>
        </w:rPr>
        <w:t xml:space="preserve"> </w:t>
      </w:r>
      <w:r w:rsidRPr="00BD46AE">
        <w:rPr>
          <w:lang w:val="hr-HR"/>
        </w:rPr>
        <w:t xml:space="preserve">Rezultati provedenih istraživanja </w:t>
      </w:r>
      <w:r w:rsidR="00F0205B">
        <w:rPr>
          <w:lang w:val="hr-HR"/>
        </w:rPr>
        <w:t>imaju potencijal</w:t>
      </w:r>
      <w:r w:rsidRPr="00BD46AE">
        <w:rPr>
          <w:lang w:val="hr-HR"/>
        </w:rPr>
        <w:t xml:space="preserve"> za izradu inovativnog, modularnog, prijenosnog i protočnog</w:t>
      </w:r>
      <w:r w:rsidR="00F0205B">
        <w:rPr>
          <w:lang w:val="hr-HR"/>
        </w:rPr>
        <w:t xml:space="preserve"> </w:t>
      </w:r>
      <w:proofErr w:type="spellStart"/>
      <w:r w:rsidR="00F0205B">
        <w:rPr>
          <w:lang w:val="hr-HR"/>
        </w:rPr>
        <w:t>elektrokoagulacijskog</w:t>
      </w:r>
      <w:proofErr w:type="spellEnd"/>
      <w:r w:rsidRPr="00BD46AE">
        <w:rPr>
          <w:lang w:val="hr-HR"/>
        </w:rPr>
        <w:t xml:space="preserve"> </w:t>
      </w:r>
      <w:r w:rsidR="00F0205B">
        <w:rPr>
          <w:lang w:val="hr-HR"/>
        </w:rPr>
        <w:t>[</w:t>
      </w:r>
      <w:r w:rsidRPr="00BD46AE">
        <w:rPr>
          <w:lang w:val="hr-HR"/>
        </w:rPr>
        <w:t>EK</w:t>
      </w:r>
      <w:r w:rsidR="00F0205B">
        <w:rPr>
          <w:lang w:val="hr-HR"/>
        </w:rPr>
        <w:t>]</w:t>
      </w:r>
      <w:r w:rsidRPr="00BD46AE">
        <w:rPr>
          <w:lang w:val="hr-HR"/>
        </w:rPr>
        <w:t xml:space="preserve"> uređaja, kao i za izradu separatora/</w:t>
      </w:r>
      <w:proofErr w:type="spellStart"/>
      <w:r w:rsidRPr="00BD46AE">
        <w:rPr>
          <w:lang w:val="hr-HR"/>
        </w:rPr>
        <w:t>taložnika</w:t>
      </w:r>
      <w:proofErr w:type="spellEnd"/>
      <w:r w:rsidRPr="00BD46AE">
        <w:rPr>
          <w:lang w:val="hr-HR"/>
        </w:rPr>
        <w:t xml:space="preserve"> kojim će se</w:t>
      </w:r>
      <w:r w:rsidR="002960D2">
        <w:rPr>
          <w:lang w:val="hr-HR"/>
        </w:rPr>
        <w:t xml:space="preserve"> osigurati učinkovito taloženje mulja koji se generira kao nusprodukt pročišćavanja</w:t>
      </w:r>
      <w:r w:rsidRPr="00BD46AE">
        <w:rPr>
          <w:lang w:val="hr-HR"/>
        </w:rPr>
        <w:t xml:space="preserve">, a u svemu prilagođeno pročišćavanju </w:t>
      </w:r>
      <w:r w:rsidR="00F0205B">
        <w:rPr>
          <w:lang w:val="hr-HR"/>
        </w:rPr>
        <w:t>žutih</w:t>
      </w:r>
      <w:r w:rsidRPr="00BD46AE">
        <w:rPr>
          <w:lang w:val="hr-HR"/>
        </w:rPr>
        <w:t xml:space="preserve"> otpadnih voda. U tom slučaju</w:t>
      </w:r>
      <w:r w:rsidR="002960D2">
        <w:rPr>
          <w:lang w:val="hr-HR"/>
        </w:rPr>
        <w:t>,</w:t>
      </w:r>
      <w:r w:rsidRPr="00BD46AE">
        <w:rPr>
          <w:lang w:val="hr-HR"/>
        </w:rPr>
        <w:t xml:space="preserve"> rezultati istraživanja dat će i smjernice za projektiranje budućih EK uređaja za pročišćavanje </w:t>
      </w:r>
      <w:r w:rsidR="00F0205B">
        <w:rPr>
          <w:lang w:val="hr-HR"/>
        </w:rPr>
        <w:t>žutih</w:t>
      </w:r>
      <w:r w:rsidRPr="00BD46AE">
        <w:rPr>
          <w:lang w:val="hr-HR"/>
        </w:rPr>
        <w:t xml:space="preserve"> otpadnih voda koji nisu ograničeni samo na individualne i interne sustave odvodnje.</w:t>
      </w:r>
    </w:p>
    <w:p w14:paraId="6FA8AC6D" w14:textId="45BC8192" w:rsidR="0049513C" w:rsidRDefault="00E928BF" w:rsidP="003B2597">
      <w:pPr>
        <w:spacing w:line="360" w:lineRule="auto"/>
        <w:jc w:val="both"/>
        <w:rPr>
          <w:lang w:val="hr-HR"/>
        </w:rPr>
      </w:pPr>
      <w:r>
        <w:rPr>
          <w:lang w:val="hr-HR"/>
        </w:rPr>
        <w:lastRenderedPageBreak/>
        <w:t>Uklanjanje hranjivih tvari se odvija u različitim početnim uvjetima okoline (urina), odnosno parametri koji variraju u pokusima</w:t>
      </w:r>
      <w:r w:rsidR="007D07AA">
        <w:rPr>
          <w:lang w:val="hr-HR"/>
        </w:rPr>
        <w:t xml:space="preserve"> ovog istraživanja</w:t>
      </w:r>
      <w:r>
        <w:rPr>
          <w:lang w:val="hr-HR"/>
        </w:rPr>
        <w:t xml:space="preserve"> su: jakost struje</w:t>
      </w:r>
      <w:r w:rsidR="00B45600">
        <w:rPr>
          <w:lang w:val="hr-HR"/>
        </w:rPr>
        <w:t xml:space="preserve"> (A)</w:t>
      </w:r>
      <w:r>
        <w:rPr>
          <w:lang w:val="hr-HR"/>
        </w:rPr>
        <w:t>, napon</w:t>
      </w:r>
      <w:r w:rsidR="007D07AA">
        <w:rPr>
          <w:lang w:val="hr-HR"/>
        </w:rPr>
        <w:t xml:space="preserve"> </w:t>
      </w:r>
      <w:r w:rsidR="00B45600">
        <w:rPr>
          <w:lang w:val="hr-HR"/>
        </w:rPr>
        <w:t>(V)</w:t>
      </w:r>
      <w:r>
        <w:rPr>
          <w:lang w:val="hr-HR"/>
        </w:rPr>
        <w:t>, koncentracija amonijaka</w:t>
      </w:r>
      <w:r w:rsidR="007D07AA">
        <w:rPr>
          <w:lang w:val="hr-HR"/>
        </w:rPr>
        <w:t xml:space="preserve"> u sirovom urinu</w:t>
      </w:r>
      <w:r>
        <w:rPr>
          <w:lang w:val="hr-HR"/>
        </w:rPr>
        <w:t xml:space="preserve"> (mg/l) te vrijeme trajanja pokusa (min). </w:t>
      </w:r>
      <w:r w:rsidR="002960D2">
        <w:rPr>
          <w:lang w:val="hr-HR"/>
        </w:rPr>
        <w:t xml:space="preserve">Ovim istraživanjem nastoje se </w:t>
      </w:r>
      <w:r>
        <w:rPr>
          <w:lang w:val="hr-HR"/>
        </w:rPr>
        <w:t xml:space="preserve"> optimizirati procesi, utvrditi koja elektroda, ovisno o materijalu od kojeg je načinjena, daje bolje rezultate u zadanim uvjetima, kombinirajući tri elektrode: aluminijsku, željeznu te </w:t>
      </w:r>
      <w:proofErr w:type="spellStart"/>
      <w:r>
        <w:rPr>
          <w:lang w:val="hr-HR"/>
        </w:rPr>
        <w:t>inox</w:t>
      </w:r>
      <w:proofErr w:type="spellEnd"/>
      <w:r>
        <w:rPr>
          <w:lang w:val="hr-HR"/>
        </w:rPr>
        <w:t xml:space="preserve">. Svaki od procesa pročišćavanja započinje radom </w:t>
      </w:r>
      <w:proofErr w:type="spellStart"/>
      <w:r>
        <w:rPr>
          <w:lang w:val="hr-HR"/>
        </w:rPr>
        <w:t>inox</w:t>
      </w:r>
      <w:proofErr w:type="spellEnd"/>
      <w:r>
        <w:rPr>
          <w:lang w:val="hr-HR"/>
        </w:rPr>
        <w:t xml:space="preserve"> elektrode jer se tom elektrodom pospješuje proces oksidacije. Rezultati</w:t>
      </w:r>
      <w:r w:rsidR="002960D2">
        <w:rPr>
          <w:lang w:val="hr-HR"/>
        </w:rPr>
        <w:t xml:space="preserve"> istraživanja</w:t>
      </w:r>
      <w:r>
        <w:rPr>
          <w:lang w:val="hr-HR"/>
        </w:rPr>
        <w:t xml:space="preserve"> će pokazati je li neophodno vršiti pročišćavanje svim trima elektrodama ili ne, i pri kojim uvjetima. Uspješnim pročišćavanjem, osim ponovne upotrebe </w:t>
      </w:r>
      <w:r w:rsidR="007D07AA">
        <w:rPr>
          <w:lang w:val="hr-HR"/>
        </w:rPr>
        <w:t>pročišćene vode</w:t>
      </w:r>
      <w:r>
        <w:rPr>
          <w:lang w:val="hr-HR"/>
        </w:rPr>
        <w:t xml:space="preserve"> u različite svrhe</w:t>
      </w:r>
      <w:r w:rsidR="002960D2">
        <w:rPr>
          <w:lang w:val="hr-HR"/>
        </w:rPr>
        <w:t xml:space="preserve"> (kao tehnološke – ispiranje </w:t>
      </w:r>
      <w:proofErr w:type="spellStart"/>
      <w:r w:rsidR="002960D2">
        <w:rPr>
          <w:lang w:val="hr-HR"/>
        </w:rPr>
        <w:t>wc-a</w:t>
      </w:r>
      <w:proofErr w:type="spellEnd"/>
      <w:r>
        <w:rPr>
          <w:lang w:val="hr-HR"/>
        </w:rPr>
        <w:t>,</w:t>
      </w:r>
      <w:r w:rsidR="002960D2">
        <w:rPr>
          <w:lang w:val="hr-HR"/>
        </w:rPr>
        <w:t xml:space="preserve"> zalijevanje zelenih površina, navodnjavanje, ispiranje ulica i dr.),</w:t>
      </w:r>
      <w:r>
        <w:rPr>
          <w:lang w:val="hr-HR"/>
        </w:rPr>
        <w:t xml:space="preserve"> prvenstveno se nastoji zaštititi prirodni vodni sustavi i svi o vodi ovisni sustavi, kao i zaštit</w:t>
      </w:r>
      <w:r w:rsidR="002960D2">
        <w:rPr>
          <w:lang w:val="hr-HR"/>
        </w:rPr>
        <w:t>iti</w:t>
      </w:r>
      <w:r>
        <w:rPr>
          <w:lang w:val="hr-HR"/>
        </w:rPr>
        <w:t xml:space="preserve"> podzemn</w:t>
      </w:r>
      <w:r w:rsidR="002960D2">
        <w:rPr>
          <w:lang w:val="hr-HR"/>
        </w:rPr>
        <w:t xml:space="preserve">a </w:t>
      </w:r>
      <w:r>
        <w:rPr>
          <w:lang w:val="hr-HR"/>
        </w:rPr>
        <w:t>i površinsk</w:t>
      </w:r>
      <w:r w:rsidR="002960D2">
        <w:rPr>
          <w:lang w:val="hr-HR"/>
        </w:rPr>
        <w:t>a vodna</w:t>
      </w:r>
      <w:r>
        <w:rPr>
          <w:lang w:val="hr-HR"/>
        </w:rPr>
        <w:t xml:space="preserve"> tijela. Cilj je postići </w:t>
      </w:r>
      <w:r w:rsidR="00BE10D4">
        <w:rPr>
          <w:lang w:val="hr-HR"/>
        </w:rPr>
        <w:t>zadovoljavajuću učinkovitost</w:t>
      </w:r>
      <w:r>
        <w:rPr>
          <w:lang w:val="hr-HR"/>
        </w:rPr>
        <w:t xml:space="preserve"> pročišćavanja do dozvoljene koncentracije amonijaka u </w:t>
      </w:r>
      <w:r w:rsidR="007D07AA">
        <w:rPr>
          <w:lang w:val="hr-HR"/>
        </w:rPr>
        <w:t>pročišćenoj vodi</w:t>
      </w:r>
      <w:r>
        <w:rPr>
          <w:lang w:val="hr-HR"/>
        </w:rPr>
        <w:t xml:space="preserve"> prije ponovne upotrebe ili ispuštanja u predviđeni recipijent. Ono što je danas jako važno jest da primijenjena tehnologija pročišćavanja otpadnih</w:t>
      </w:r>
      <w:r w:rsidR="007D07AA">
        <w:rPr>
          <w:lang w:val="hr-HR"/>
        </w:rPr>
        <w:t xml:space="preserve"> vode</w:t>
      </w:r>
      <w:r>
        <w:rPr>
          <w:lang w:val="hr-HR"/>
        </w:rPr>
        <w:t xml:space="preserve"> daje dugoročnu isplativost krajnjem korisniku, odnosno, omogućuje jeftinu cijenu provođenja ovakvog tretmana otpadnih voda. </w:t>
      </w:r>
    </w:p>
    <w:p w14:paraId="6BC39D1F" w14:textId="60F7E930" w:rsidR="003B2597" w:rsidRDefault="003B2597" w:rsidP="003B2597">
      <w:pPr>
        <w:spacing w:line="360" w:lineRule="auto"/>
        <w:jc w:val="both"/>
        <w:rPr>
          <w:lang w:val="hr-HR"/>
        </w:rPr>
      </w:pPr>
    </w:p>
    <w:p w14:paraId="21B9B839" w14:textId="0CA35A8F" w:rsidR="003B2597" w:rsidRDefault="003B2597" w:rsidP="003B2597">
      <w:pPr>
        <w:spacing w:line="360" w:lineRule="auto"/>
        <w:jc w:val="both"/>
        <w:rPr>
          <w:lang w:val="hr-HR"/>
        </w:rPr>
      </w:pPr>
    </w:p>
    <w:p w14:paraId="71D5D6B8" w14:textId="0C820D65" w:rsidR="003B2597" w:rsidRDefault="003B2597" w:rsidP="003B2597">
      <w:pPr>
        <w:spacing w:line="360" w:lineRule="auto"/>
        <w:jc w:val="both"/>
        <w:rPr>
          <w:lang w:val="hr-HR"/>
        </w:rPr>
      </w:pPr>
    </w:p>
    <w:p w14:paraId="74489DB3" w14:textId="4FB766C7" w:rsidR="003B2597" w:rsidRDefault="003B2597" w:rsidP="003B2597">
      <w:pPr>
        <w:spacing w:line="360" w:lineRule="auto"/>
        <w:jc w:val="both"/>
        <w:rPr>
          <w:lang w:val="hr-HR"/>
        </w:rPr>
      </w:pPr>
    </w:p>
    <w:p w14:paraId="4E1D8599" w14:textId="06A42C59" w:rsidR="003B2597" w:rsidRDefault="003B2597" w:rsidP="003B2597">
      <w:pPr>
        <w:spacing w:line="360" w:lineRule="auto"/>
        <w:jc w:val="both"/>
        <w:rPr>
          <w:lang w:val="hr-HR"/>
        </w:rPr>
      </w:pPr>
    </w:p>
    <w:p w14:paraId="6346134B" w14:textId="77777777" w:rsidR="003B2597" w:rsidRDefault="003B2597" w:rsidP="003B2597">
      <w:pPr>
        <w:spacing w:line="360" w:lineRule="auto"/>
        <w:jc w:val="both"/>
        <w:rPr>
          <w:lang w:val="hr-HR"/>
        </w:rPr>
      </w:pPr>
    </w:p>
    <w:p w14:paraId="34EBCDD4" w14:textId="77777777" w:rsidR="0049513C" w:rsidRDefault="0049513C" w:rsidP="008F3280">
      <w:pPr>
        <w:pStyle w:val="Naslov1"/>
      </w:pPr>
      <w:bookmarkStart w:id="4" w:name="_Toc7725427"/>
      <w:r w:rsidRPr="00F87697">
        <w:lastRenderedPageBreak/>
        <w:t>Opis</w:t>
      </w:r>
      <w:r w:rsidR="00B45600" w:rsidRPr="00F87697">
        <w:t xml:space="preserve"> problema i</w:t>
      </w:r>
      <w:r w:rsidRPr="00F87697">
        <w:t xml:space="preserve"> trenutačnog stanja znanja na području ispitivanja</w:t>
      </w:r>
      <w:bookmarkEnd w:id="4"/>
    </w:p>
    <w:p w14:paraId="55441E26" w14:textId="77777777" w:rsidR="00F87697" w:rsidRPr="00F87697" w:rsidRDefault="00F87697" w:rsidP="00C02D2D">
      <w:pPr>
        <w:pStyle w:val="Naslov3"/>
        <w:rPr>
          <w:lang w:val="hr-HR"/>
        </w:rPr>
      </w:pPr>
    </w:p>
    <w:p w14:paraId="3145735E" w14:textId="4744169D" w:rsidR="0049513C" w:rsidRDefault="0049513C" w:rsidP="00CF46FB">
      <w:pPr>
        <w:spacing w:line="360" w:lineRule="auto"/>
        <w:jc w:val="both"/>
        <w:rPr>
          <w:lang w:val="hr-HR"/>
        </w:rPr>
      </w:pPr>
      <w:r>
        <w:rPr>
          <w:lang w:val="hr-HR"/>
        </w:rPr>
        <w:t>Republika Hrvatska</w:t>
      </w:r>
      <w:r w:rsidR="007D07AA">
        <w:rPr>
          <w:lang w:val="hr-HR"/>
        </w:rPr>
        <w:t xml:space="preserve"> (RH)</w:t>
      </w:r>
      <w:r>
        <w:rPr>
          <w:lang w:val="hr-HR"/>
        </w:rPr>
        <w:t xml:space="preserve"> uvelike zaostaje za razvijenim zemljama zapadne i srednje Europe kada je riječ o razvoju komunalne infrastrukture. </w:t>
      </w:r>
      <w:r w:rsidR="00E36F4B">
        <w:rPr>
          <w:lang w:val="hr-HR"/>
        </w:rPr>
        <w:t>Priključenost na javn</w:t>
      </w:r>
      <w:r w:rsidR="007D07AA">
        <w:rPr>
          <w:lang w:val="hr-HR"/>
        </w:rPr>
        <w:t>e</w:t>
      </w:r>
      <w:r w:rsidR="00E36F4B">
        <w:rPr>
          <w:lang w:val="hr-HR"/>
        </w:rPr>
        <w:t xml:space="preserve"> </w:t>
      </w:r>
      <w:r w:rsidR="007D07AA">
        <w:rPr>
          <w:lang w:val="hr-HR"/>
        </w:rPr>
        <w:t>sustave odvodnje</w:t>
      </w:r>
      <w:r w:rsidR="00E36F4B">
        <w:rPr>
          <w:lang w:val="hr-HR"/>
        </w:rPr>
        <w:t xml:space="preserve"> u Hrvatskoj iznosi </w:t>
      </w:r>
      <w:r w:rsidR="007D07AA">
        <w:rPr>
          <w:lang w:val="hr-HR"/>
        </w:rPr>
        <w:t xml:space="preserve">oko </w:t>
      </w:r>
      <w:r w:rsidR="00E36F4B">
        <w:rPr>
          <w:lang w:val="hr-HR"/>
        </w:rPr>
        <w:t>4</w:t>
      </w:r>
      <w:r w:rsidR="007D07AA">
        <w:rPr>
          <w:lang w:val="hr-HR"/>
        </w:rPr>
        <w:t>5</w:t>
      </w:r>
      <w:r w:rsidR="00E36F4B">
        <w:rPr>
          <w:lang w:val="hr-HR"/>
        </w:rPr>
        <w:t xml:space="preserve">% stanovništva, te se postojeći izgrađeni sustavi uglavnom odnose na urbana područja, dok se u ostatku </w:t>
      </w:r>
      <w:r w:rsidR="00BE10D4">
        <w:rPr>
          <w:lang w:val="hr-HR"/>
        </w:rPr>
        <w:t xml:space="preserve">RH </w:t>
      </w:r>
      <w:r w:rsidR="00E36F4B">
        <w:rPr>
          <w:lang w:val="hr-HR"/>
        </w:rPr>
        <w:t xml:space="preserve">koji se odnosi na seosko stanovništvo smješteno u selima i manjim naseljima (40% stanovništva </w:t>
      </w:r>
      <w:r w:rsidR="00BE10D4">
        <w:rPr>
          <w:lang w:val="hr-HR"/>
        </w:rPr>
        <w:t>RH</w:t>
      </w:r>
      <w:r w:rsidR="00E36F4B">
        <w:rPr>
          <w:lang w:val="hr-HR"/>
        </w:rPr>
        <w:t xml:space="preserve"> živi u 6</w:t>
      </w:r>
      <w:r w:rsidR="00BE10D4">
        <w:rPr>
          <w:lang w:val="hr-HR"/>
        </w:rPr>
        <w:t>.</w:t>
      </w:r>
      <w:r w:rsidR="00E36F4B">
        <w:rPr>
          <w:lang w:val="hr-HR"/>
        </w:rPr>
        <w:t>532 naselja koja imaju manje od 2</w:t>
      </w:r>
      <w:r w:rsidR="00BE10D4">
        <w:rPr>
          <w:lang w:val="hr-HR"/>
        </w:rPr>
        <w:t>.</w:t>
      </w:r>
      <w:r w:rsidR="00E36F4B">
        <w:rPr>
          <w:lang w:val="hr-HR"/>
        </w:rPr>
        <w:t xml:space="preserve">000 stanovnika) problem odvodnje kućanskih otpadnih voda rješava direktnim ispuštanjem u ulične kanale ili </w:t>
      </w:r>
      <w:r w:rsidR="00C87444">
        <w:rPr>
          <w:lang w:val="hr-HR"/>
        </w:rPr>
        <w:t>sabirnim i vodonepropusnim septičkim jamama. Time se stvaraju raspršeni izvori onečišćenja veličine</w:t>
      </w:r>
      <w:r w:rsidR="007D07AA">
        <w:rPr>
          <w:lang w:val="hr-HR"/>
        </w:rPr>
        <w:t xml:space="preserve"> oko</w:t>
      </w:r>
      <w:r w:rsidR="00C87444">
        <w:rPr>
          <w:lang w:val="hr-HR"/>
        </w:rPr>
        <w:t xml:space="preserve"> </w:t>
      </w:r>
      <w:r w:rsidR="007D07AA">
        <w:rPr>
          <w:lang w:val="hr-HR"/>
        </w:rPr>
        <w:t>2.000.000</w:t>
      </w:r>
      <w:r w:rsidR="00C87444">
        <w:rPr>
          <w:lang w:val="hr-HR"/>
        </w:rPr>
        <w:t xml:space="preserve"> ekvivalent stanovnika</w:t>
      </w:r>
      <w:r w:rsidR="007D07AA">
        <w:rPr>
          <w:lang w:val="hr-HR"/>
        </w:rPr>
        <w:t xml:space="preserve"> (ES)</w:t>
      </w:r>
      <w:r w:rsidR="00C87444">
        <w:rPr>
          <w:lang w:val="hr-HR"/>
        </w:rPr>
        <w:t xml:space="preserve"> kao posljedica nekontroliranog ispuštanja komunalnih otpadnih voda</w:t>
      </w:r>
      <w:r w:rsidR="00BE10D4">
        <w:rPr>
          <w:lang w:val="hr-HR"/>
        </w:rPr>
        <w:t xml:space="preserve"> (onečišćenja) </w:t>
      </w:r>
      <w:r w:rsidR="00C87444">
        <w:rPr>
          <w:lang w:val="hr-HR"/>
        </w:rPr>
        <w:t xml:space="preserve"> u</w:t>
      </w:r>
      <w:r w:rsidR="007D07AA">
        <w:rPr>
          <w:lang w:val="hr-HR"/>
        </w:rPr>
        <w:t xml:space="preserve"> okoliš</w:t>
      </w:r>
      <w:r w:rsidR="00C87444">
        <w:rPr>
          <w:lang w:val="hr-HR"/>
        </w:rPr>
        <w:t xml:space="preserve">. </w:t>
      </w:r>
    </w:p>
    <w:p w14:paraId="5067B5A3" w14:textId="4E49465D" w:rsidR="00C87444" w:rsidRDefault="00C87444" w:rsidP="00CF46FB">
      <w:pPr>
        <w:spacing w:line="360" w:lineRule="auto"/>
        <w:jc w:val="both"/>
        <w:rPr>
          <w:lang w:val="hr-HR"/>
        </w:rPr>
      </w:pPr>
      <w:r>
        <w:rPr>
          <w:lang w:val="hr-HR"/>
        </w:rPr>
        <w:t>Osim razlika u izgrađenosti sustava</w:t>
      </w:r>
      <w:r w:rsidR="007D07AA">
        <w:rPr>
          <w:lang w:val="hr-HR"/>
        </w:rPr>
        <w:t xml:space="preserve"> odvodnje</w:t>
      </w:r>
      <w:r>
        <w:rPr>
          <w:lang w:val="hr-HR"/>
        </w:rPr>
        <w:t xml:space="preserve"> u urbanim i ruralnim područjima, također se uočava razlika u izgrađenosti komunalne infrastrukture među pojedinim regijama. Primjerice, dosta nepovoljna situacija </w:t>
      </w:r>
      <w:r w:rsidR="007D07AA">
        <w:rPr>
          <w:lang w:val="hr-HR"/>
        </w:rPr>
        <w:t>je prisutna</w:t>
      </w:r>
      <w:r>
        <w:rPr>
          <w:lang w:val="hr-HR"/>
        </w:rPr>
        <w:t xml:space="preserve"> na području Dalmacije i Hrvatskog primorja upravo zbog krškog reljefa s izraženom</w:t>
      </w:r>
      <w:r w:rsidR="00BE10D4">
        <w:rPr>
          <w:lang w:val="hr-HR"/>
        </w:rPr>
        <w:t xml:space="preserve"> hidrauličkom provodljivosti tla</w:t>
      </w:r>
      <w:r>
        <w:rPr>
          <w:lang w:val="hr-HR"/>
        </w:rPr>
        <w:t xml:space="preserve">. </w:t>
      </w:r>
      <w:r w:rsidR="001315BE">
        <w:rPr>
          <w:lang w:val="hr-HR"/>
        </w:rPr>
        <w:t>Gledajući s aspekta turizma i ekonomije, posebice za ova područja, problem zaht</w:t>
      </w:r>
      <w:r w:rsidR="007D07AA">
        <w:rPr>
          <w:lang w:val="hr-HR"/>
        </w:rPr>
        <w:t>i</w:t>
      </w:r>
      <w:r w:rsidR="001315BE">
        <w:rPr>
          <w:lang w:val="hr-HR"/>
        </w:rPr>
        <w:t xml:space="preserve">jeva ciljanu intervenciju. Iako hrvatskim zakonodavstvom nisu definirani standardi za rješavanjem problema otpadnih voda u naseljima ili dijelovima naselja u kojima nije izgrađen sustav javne odvodnje, </w:t>
      </w:r>
      <w:r w:rsidR="001315BE" w:rsidRPr="001315BE">
        <w:rPr>
          <w:lang w:val="hr-HR"/>
        </w:rPr>
        <w:t xml:space="preserve">propisivanje sustava kontrole raspršenih izvora onečišćenja otpadnim vodama u ruralnim naseljima te individualnim objektima (kućanstva, autokampovi, planinarski domovi, objekti parkova prirode i nacionalnih parkova) ocjenjuje </w:t>
      </w:r>
      <w:r w:rsidR="00BE10D4">
        <w:rPr>
          <w:lang w:val="hr-HR"/>
        </w:rPr>
        <w:t xml:space="preserve">se </w:t>
      </w:r>
      <w:r w:rsidR="001315BE" w:rsidRPr="001315BE">
        <w:rPr>
          <w:lang w:val="hr-HR"/>
        </w:rPr>
        <w:t>nužnim.</w:t>
      </w:r>
    </w:p>
    <w:p w14:paraId="35B01BE9" w14:textId="6A3496CC" w:rsidR="001315BE" w:rsidRDefault="001315BE" w:rsidP="00CF46FB">
      <w:pPr>
        <w:spacing w:line="360" w:lineRule="auto"/>
        <w:jc w:val="both"/>
        <w:rPr>
          <w:lang w:val="hr-HR"/>
        </w:rPr>
      </w:pPr>
      <w:r>
        <w:rPr>
          <w:lang w:val="hr-HR"/>
        </w:rPr>
        <w:t>Stoga se nastoji razviti takva tehnologija pročišćavanja otpadnih voda koja bi osim ekonomske prihvatljivosti</w:t>
      </w:r>
      <w:r w:rsidR="00BE10D4">
        <w:rPr>
          <w:lang w:val="hr-HR"/>
        </w:rPr>
        <w:t xml:space="preserve"> postizala visoku učinkovitost pročišćavanja,</w:t>
      </w:r>
      <w:r>
        <w:rPr>
          <w:lang w:val="hr-HR"/>
        </w:rPr>
        <w:t xml:space="preserve"> zadovoljavala i kriterije generiranja što manjih količina otpada</w:t>
      </w:r>
      <w:r w:rsidR="00BE10D4">
        <w:rPr>
          <w:lang w:val="hr-HR"/>
        </w:rPr>
        <w:t xml:space="preserve"> (mulja)</w:t>
      </w:r>
      <w:r>
        <w:rPr>
          <w:lang w:val="hr-HR"/>
        </w:rPr>
        <w:t xml:space="preserve"> kao nusproizvoda, omogućavala </w:t>
      </w:r>
      <w:r w:rsidR="00BE10D4">
        <w:rPr>
          <w:lang w:val="hr-HR"/>
        </w:rPr>
        <w:t xml:space="preserve">ponovno korištenje pročišćene vode u područjima </w:t>
      </w:r>
      <w:r>
        <w:rPr>
          <w:lang w:val="hr-HR"/>
        </w:rPr>
        <w:t>koja oskudijevaju s vodom, zaht</w:t>
      </w:r>
      <w:r w:rsidR="00BE10D4">
        <w:rPr>
          <w:lang w:val="hr-HR"/>
        </w:rPr>
        <w:t>i</w:t>
      </w:r>
      <w:r>
        <w:rPr>
          <w:lang w:val="hr-HR"/>
        </w:rPr>
        <w:t>jeva</w:t>
      </w:r>
      <w:r w:rsidR="00BE10D4">
        <w:rPr>
          <w:lang w:val="hr-HR"/>
        </w:rPr>
        <w:t>la</w:t>
      </w:r>
      <w:r>
        <w:rPr>
          <w:lang w:val="hr-HR"/>
        </w:rPr>
        <w:t xml:space="preserve"> jednostavno održavanje i pogon te </w:t>
      </w:r>
      <w:r w:rsidR="00D76935">
        <w:rPr>
          <w:lang w:val="hr-HR"/>
        </w:rPr>
        <w:t>donosi</w:t>
      </w:r>
      <w:r w:rsidR="00BE10D4">
        <w:rPr>
          <w:lang w:val="hr-HR"/>
        </w:rPr>
        <w:t>la</w:t>
      </w:r>
      <w:r w:rsidR="00D76935">
        <w:rPr>
          <w:lang w:val="hr-HR"/>
        </w:rPr>
        <w:t xml:space="preserve"> korist krajnjem korisniku. </w:t>
      </w:r>
    </w:p>
    <w:p w14:paraId="402B907D" w14:textId="3AF67BA4" w:rsidR="00BD46AE" w:rsidRPr="00BD46AE" w:rsidRDefault="00BD46AE" w:rsidP="00CF46FB">
      <w:pPr>
        <w:spacing w:line="360" w:lineRule="auto"/>
        <w:jc w:val="both"/>
        <w:rPr>
          <w:lang w:val="hr-HR"/>
        </w:rPr>
      </w:pPr>
      <w:r w:rsidRPr="00BD46AE">
        <w:rPr>
          <w:lang w:val="hr-HR"/>
        </w:rPr>
        <w:t xml:space="preserve">Odgovarajući način pročišćavanja propisuju se </w:t>
      </w:r>
      <w:r w:rsidR="00BE10D4">
        <w:rPr>
          <w:lang w:val="hr-HR"/>
        </w:rPr>
        <w:t xml:space="preserve">zakonskom regulativom (Zakon o vodama, Pravilnik o graničnim vrijednostima emisija otpadnih voda, Metodologija o primjeni </w:t>
      </w:r>
      <w:r w:rsidR="00BE10D4">
        <w:rPr>
          <w:lang w:val="hr-HR"/>
        </w:rPr>
        <w:lastRenderedPageBreak/>
        <w:t xml:space="preserve">kombiniranog pristupa, Uredba o standardu kakvoće voda i dr.) i </w:t>
      </w:r>
      <w:r w:rsidRPr="00BD46AE">
        <w:rPr>
          <w:i/>
          <w:lang w:val="hr-HR"/>
        </w:rPr>
        <w:t>Odlukom o odvodnji otpadnih voda</w:t>
      </w:r>
      <w:r w:rsidRPr="00BD46AE">
        <w:rPr>
          <w:lang w:val="hr-HR"/>
        </w:rPr>
        <w:t xml:space="preserve"> koji donose jedinice lokalne samouprave. Pri tome se kao odgovarajući način (stupanj) pročišćavanja propisuje taloženje u sabirnim i septičkim jamama, ili se zahtijeva da po ispuštanju u prijemnik ili sustav javne odvodnje, koncentracije onečišćujućih tvari ne prekoračuju dopuštene granične vrijednosti propisane </w:t>
      </w:r>
      <w:r w:rsidRPr="00BD46AE">
        <w:rPr>
          <w:i/>
          <w:lang w:val="hr-HR"/>
        </w:rPr>
        <w:t>Pravilnikom o graničnim vrijednostima emisija otpadnih voda</w:t>
      </w:r>
      <w:r w:rsidRPr="00BD46AE">
        <w:rPr>
          <w:lang w:val="hr-HR"/>
        </w:rPr>
        <w:t xml:space="preserve"> (NN 80/13, 43/14, 27/15 i 3/16). </w:t>
      </w:r>
    </w:p>
    <w:p w14:paraId="6252D2E4" w14:textId="292CC732" w:rsidR="00BD46AE" w:rsidRDefault="00BD46AE" w:rsidP="00CF46FB">
      <w:pPr>
        <w:spacing w:line="360" w:lineRule="auto"/>
        <w:jc w:val="both"/>
        <w:rPr>
          <w:lang w:val="hr-HR"/>
        </w:rPr>
      </w:pPr>
      <w:r w:rsidRPr="00BD46AE">
        <w:rPr>
          <w:lang w:val="hr-HR"/>
        </w:rPr>
        <w:t xml:space="preserve">Kako se taloženjem u septičkim jamama mogu ukloniti samo lako </w:t>
      </w:r>
      <w:proofErr w:type="spellStart"/>
      <w:r w:rsidRPr="00BD46AE">
        <w:rPr>
          <w:lang w:val="hr-HR"/>
        </w:rPr>
        <w:t>taložive</w:t>
      </w:r>
      <w:proofErr w:type="spellEnd"/>
      <w:r w:rsidRPr="00BD46AE">
        <w:rPr>
          <w:lang w:val="hr-HR"/>
        </w:rPr>
        <w:t xml:space="preserve"> tvari, a uobičajeno vrijeme zadržavanja otpadne vode nije dovoljno za učinkovito uklanjanje organskih tvari, dušika i fosfora, glavnina onečišćenja, sadržana u otopljenom ili suspendiranom obliku, biva ispuštena</w:t>
      </w:r>
      <w:r w:rsidR="00BE10D4">
        <w:rPr>
          <w:lang w:val="hr-HR"/>
        </w:rPr>
        <w:t xml:space="preserve"> procjeđivanjem u podzemlje i/ili</w:t>
      </w:r>
      <w:r w:rsidRPr="00BD46AE">
        <w:rPr>
          <w:lang w:val="hr-HR"/>
        </w:rPr>
        <w:t xml:space="preserve"> direktno u prijemnik. Pored toga, talog (mulj) nastao ovakvim postupkom podložan je daljnjoj biološkoj razgradnji i razvoju otpadnih plinova (metan, sumporovodik) koji otežavaju održavanja objekata ili predstavljaju izvor neugodnih mirisa u ljetnom periodu, što rezultira i negativnom percepcijom, naročito dislociranih turističkih sadržaja kao što su autokampovi.</w:t>
      </w:r>
    </w:p>
    <w:p w14:paraId="1E71599C" w14:textId="4A2C96B3" w:rsidR="00963AD8" w:rsidRDefault="00D76935" w:rsidP="00CF46FB">
      <w:pPr>
        <w:spacing w:line="360" w:lineRule="auto"/>
        <w:jc w:val="both"/>
        <w:rPr>
          <w:lang w:val="hr-HR"/>
        </w:rPr>
      </w:pPr>
      <w:r>
        <w:rPr>
          <w:lang w:val="hr-HR"/>
        </w:rPr>
        <w:t xml:space="preserve">Kao učinkovite metode pri pročišćavanju različitih otpadnih voda i uklanjanju raznih otpadnih tvari u procesima kondicioniranja pitkih voda, pokazale su se metode elektrokoagulacije (EK) i naprednih oksidacijskih procesa (NOP). </w:t>
      </w:r>
      <w:r w:rsidRPr="00D76935">
        <w:rPr>
          <w:lang w:val="hr-HR"/>
        </w:rPr>
        <w:t xml:space="preserve">Sukladno recentnim istraživanjima, metode elektrokoagulacije (EK) i naprednih oksidacijskih procesa (NOP) pokazale su se kao izrazito učinkovite metode u uklanjanju različitih otpadnih tvari u procesima kondicioniranja pitkih voda i pročišćavanja različitih vrsta otpadnih voda. EK podrazumijeva stvaranje </w:t>
      </w:r>
      <w:proofErr w:type="spellStart"/>
      <w:r w:rsidRPr="00D76935">
        <w:rPr>
          <w:lang w:val="hr-HR"/>
        </w:rPr>
        <w:t>koagulanta</w:t>
      </w:r>
      <w:proofErr w:type="spellEnd"/>
      <w:r w:rsidRPr="00D76935">
        <w:rPr>
          <w:lang w:val="hr-HR"/>
        </w:rPr>
        <w:t xml:space="preserve"> upotrebom električnog polja i </w:t>
      </w:r>
      <w:proofErr w:type="spellStart"/>
      <w:r w:rsidRPr="00D76935">
        <w:rPr>
          <w:lang w:val="hr-HR"/>
        </w:rPr>
        <w:t>žrtvujućih</w:t>
      </w:r>
      <w:proofErr w:type="spellEnd"/>
      <w:r w:rsidRPr="00D76935">
        <w:rPr>
          <w:lang w:val="hr-HR"/>
        </w:rPr>
        <w:t xml:space="preserve"> elektroda u cilju izdvajanja, agregiranja i taloženja onečišćenja (suspendiranih čestica i otopljenih tvari) iz otpadne vode. Sama metoda poznata je od kraja 19. stoljeća, međutim, primjena u pročišćavanja komunalnih otpadnih voda istražuje se posljednjih 30-ak godina, pri čemu nedostaju terenska istraživanja na pilot uređajima i studije slučaja s optimizacijom procesa u odnosu na specifičan sastav sanitarnih otpadnih voda.</w:t>
      </w:r>
      <w:r w:rsidR="00A177D9">
        <w:rPr>
          <w:lang w:val="hr-HR"/>
        </w:rPr>
        <w:t xml:space="preserve"> U odnosu na konvencionalne postupke pročišćavanja, </w:t>
      </w:r>
      <w:r w:rsidR="00BE10D4">
        <w:rPr>
          <w:lang w:val="hr-HR"/>
        </w:rPr>
        <w:t>elektrokemijski procesi</w:t>
      </w:r>
      <w:r w:rsidR="00A177D9">
        <w:rPr>
          <w:lang w:val="hr-HR"/>
        </w:rPr>
        <w:t xml:space="preserve"> generira</w:t>
      </w:r>
      <w:r w:rsidR="00615BB2">
        <w:rPr>
          <w:lang w:val="hr-HR"/>
        </w:rPr>
        <w:t>ju</w:t>
      </w:r>
      <w:r w:rsidR="00A177D9">
        <w:rPr>
          <w:lang w:val="hr-HR"/>
        </w:rPr>
        <w:t xml:space="preserve"> od 50% do 90% manje mulja te rezultira pročišćenom otpadnom vodom visoke kvalitete.</w:t>
      </w:r>
      <w:r w:rsidRPr="00D76935">
        <w:rPr>
          <w:lang w:val="hr-HR"/>
        </w:rPr>
        <w:t xml:space="preserve"> Većina dosadašnjih ispitivanja primjene EK provedena je u laboratorijskim uvjetima na vrlo malim uređajima (reaktorima) </w:t>
      </w:r>
      <w:r w:rsidRPr="00D76935">
        <w:rPr>
          <w:lang w:val="hr-HR"/>
        </w:rPr>
        <w:lastRenderedPageBreak/>
        <w:t>kapaciteta do 5 litara, pri čemu procesni parametri i dobiveni rezultati (učinkovitost pročišćavanja i pokazatelji operativnih troškova), uslijed različitih metodoloških pristupa laboratorijskog modeliranja samog postupka (različite postavke i veličine EK reaktora u kombinaciji s pojedinim sintetiziranim onečišćenjima), nisu primjenjivi u stvarnim uvjetima, tj. u uvjetima pročišćavanja većih količina otpadnih voda</w:t>
      </w:r>
      <w:r w:rsidR="00615BB2">
        <w:rPr>
          <w:lang w:val="hr-HR"/>
        </w:rPr>
        <w:t>, što djelomično potvrđuju rezultati ovog istraživanja</w:t>
      </w:r>
      <w:r w:rsidRPr="00D76935">
        <w:rPr>
          <w:lang w:val="hr-HR"/>
        </w:rPr>
        <w:t>.</w:t>
      </w:r>
      <w:r w:rsidR="00963AD8">
        <w:rPr>
          <w:lang w:val="hr-HR"/>
        </w:rPr>
        <w:t xml:space="preserve"> </w:t>
      </w:r>
      <w:r w:rsidR="00963AD8" w:rsidRPr="00E75703">
        <w:rPr>
          <w:lang w:val="hr-HR"/>
        </w:rPr>
        <w:t>Kako bi se dobili vjerodostojniji rezultati koji bi pridonijeli mogućoj komercijalizaciji metode, potrebno je izvršiti znatno veći broj ispitivanja na pilot uređajima</w:t>
      </w:r>
      <w:r w:rsidR="00615BB2">
        <w:rPr>
          <w:lang w:val="hr-HR"/>
        </w:rPr>
        <w:t xml:space="preserve"> sirovom otpadnom vodom, odnosno</w:t>
      </w:r>
      <w:r w:rsidR="00963AD8" w:rsidRPr="00E75703">
        <w:rPr>
          <w:lang w:val="hr-HR"/>
        </w:rPr>
        <w:t xml:space="preserve"> sa stvarnim karakteristikama otpadnih voda, tj. u konkretnom slučaju s komunalnim otpadnim vodama.</w:t>
      </w:r>
    </w:p>
    <w:p w14:paraId="7D8774E8" w14:textId="3493090A" w:rsidR="00E75703" w:rsidRPr="00963AD8" w:rsidRDefault="00E75703" w:rsidP="00CF46FB">
      <w:pPr>
        <w:spacing w:line="360" w:lineRule="auto"/>
        <w:jc w:val="both"/>
      </w:pPr>
      <w:r w:rsidRPr="00E75703">
        <w:rPr>
          <w:lang w:val="hr-HR"/>
        </w:rPr>
        <w:t>Jedan takav EK pilot uređaj nalazi</w:t>
      </w:r>
      <w:r w:rsidR="00615BB2">
        <w:rPr>
          <w:lang w:val="hr-HR"/>
        </w:rPr>
        <w:t xml:space="preserve"> se</w:t>
      </w:r>
      <w:r w:rsidRPr="00E75703">
        <w:rPr>
          <w:lang w:val="hr-HR"/>
        </w:rPr>
        <w:t xml:space="preserve"> u laboratoriju Zavoda za hidrotehniku na Građevinskom fakultetu</w:t>
      </w:r>
      <w:r w:rsidR="00615BB2">
        <w:rPr>
          <w:lang w:val="hr-HR"/>
        </w:rPr>
        <w:t xml:space="preserve"> Sveučilišta</w:t>
      </w:r>
      <w:r w:rsidRPr="00E75703">
        <w:rPr>
          <w:lang w:val="hr-HR"/>
        </w:rPr>
        <w:t xml:space="preserve"> u Zagrebu. Pomoću </w:t>
      </w:r>
      <w:r w:rsidR="00615BB2">
        <w:rPr>
          <w:lang w:val="hr-HR"/>
        </w:rPr>
        <w:t>tog</w:t>
      </w:r>
      <w:r w:rsidRPr="00E75703">
        <w:rPr>
          <w:lang w:val="hr-HR"/>
        </w:rPr>
        <w:t xml:space="preserve"> uređaja mogu se u realnijim uvjetima količina i sastava komunalnih otpadnih voda ispitati/prikupiti i optimizirati vrijednosti procesnih i operativnih parametara te istražiti učinkovitost pročišćavanja s pripadnim troškovima. Također, kako se za veće individualne sustave odvodnje traži odgovarajući kapacitet pročišćavanja, potrebno </w:t>
      </w:r>
      <w:r w:rsidR="00615BB2">
        <w:rPr>
          <w:lang w:val="hr-HR"/>
        </w:rPr>
        <w:t xml:space="preserve">je </w:t>
      </w:r>
      <w:r w:rsidRPr="00E75703">
        <w:rPr>
          <w:lang w:val="hr-HR"/>
        </w:rPr>
        <w:t xml:space="preserve">skratiti vrijeme taloženja koaguliranog i </w:t>
      </w:r>
      <w:proofErr w:type="spellStart"/>
      <w:r w:rsidRPr="00E75703">
        <w:rPr>
          <w:lang w:val="hr-HR"/>
        </w:rPr>
        <w:t>flokuliranog</w:t>
      </w:r>
      <w:proofErr w:type="spellEnd"/>
      <w:r w:rsidRPr="00E75703">
        <w:rPr>
          <w:lang w:val="hr-HR"/>
        </w:rPr>
        <w:t xml:space="preserve"> onečišćenja nakon završetka rada EK uređaja. Kako za vrijeme trajanja taloženja nije omogućen prihvat novih količina otpadnih voda potrebno je postići protočnost samog EK postupka, tj. razviti dodatan separator/</w:t>
      </w:r>
      <w:proofErr w:type="spellStart"/>
      <w:r w:rsidRPr="00E75703">
        <w:rPr>
          <w:lang w:val="hr-HR"/>
        </w:rPr>
        <w:t>taložnik</w:t>
      </w:r>
      <w:proofErr w:type="spellEnd"/>
      <w:r w:rsidRPr="00E75703">
        <w:rPr>
          <w:lang w:val="hr-HR"/>
        </w:rPr>
        <w:t xml:space="preserve"> u kojem će se u kratkom vremenu vršiti učinkovito taloženje onečišćenja, a kako bi se sam EK uređaj oslobodio za prihvat novih količina otpadne vode. Stoga, postojeći EK uređaj</w:t>
      </w:r>
      <w:r w:rsidR="00615BB2">
        <w:rPr>
          <w:lang w:val="hr-HR"/>
        </w:rPr>
        <w:t xml:space="preserve"> će se</w:t>
      </w:r>
      <w:r w:rsidRPr="00E75703">
        <w:rPr>
          <w:lang w:val="hr-HR"/>
        </w:rPr>
        <w:t xml:space="preserve"> iskoristit za generiranje </w:t>
      </w:r>
      <w:proofErr w:type="spellStart"/>
      <w:r w:rsidRPr="00E75703">
        <w:rPr>
          <w:lang w:val="hr-HR"/>
        </w:rPr>
        <w:t>taloživog</w:t>
      </w:r>
      <w:proofErr w:type="spellEnd"/>
      <w:r w:rsidRPr="00E75703">
        <w:rPr>
          <w:lang w:val="hr-HR"/>
        </w:rPr>
        <w:t xml:space="preserve">, tj. koaguliranog i </w:t>
      </w:r>
      <w:proofErr w:type="spellStart"/>
      <w:r w:rsidRPr="00E75703">
        <w:rPr>
          <w:lang w:val="hr-HR"/>
        </w:rPr>
        <w:t>flokuliranog</w:t>
      </w:r>
      <w:proofErr w:type="spellEnd"/>
      <w:r w:rsidRPr="00E75703">
        <w:rPr>
          <w:lang w:val="hr-HR"/>
        </w:rPr>
        <w:t xml:space="preserve"> onečišćenja iz komunalnih otpadnih voda kojim će se istražiti i razviti separator/</w:t>
      </w:r>
      <w:proofErr w:type="spellStart"/>
      <w:r w:rsidRPr="00E75703">
        <w:rPr>
          <w:lang w:val="hr-HR"/>
        </w:rPr>
        <w:t>taložnik</w:t>
      </w:r>
      <w:proofErr w:type="spellEnd"/>
      <w:r w:rsidRPr="00E75703">
        <w:rPr>
          <w:lang w:val="hr-HR"/>
        </w:rPr>
        <w:t xml:space="preserve"> s ciljem postizanja protočnosti EK procesa.</w:t>
      </w:r>
    </w:p>
    <w:p w14:paraId="509CF42C" w14:textId="125F1098" w:rsidR="00D76935" w:rsidRDefault="00D76935" w:rsidP="00CF46FB">
      <w:pPr>
        <w:spacing w:line="360" w:lineRule="auto"/>
        <w:jc w:val="both"/>
        <w:rPr>
          <w:lang w:val="hr-HR"/>
        </w:rPr>
      </w:pPr>
      <w:r w:rsidRPr="00D76935">
        <w:rPr>
          <w:lang w:val="hr-HR"/>
        </w:rPr>
        <w:t xml:space="preserve">Veliki nedostatak postojećih istraživanja EK i NOP tehnologije vezan je uz izostanak ispitivanja kombinacija oba procesa te primjenu </w:t>
      </w:r>
      <w:proofErr w:type="spellStart"/>
      <w:r w:rsidRPr="00D76935">
        <w:rPr>
          <w:lang w:val="hr-HR"/>
        </w:rPr>
        <w:t>šaržnih</w:t>
      </w:r>
      <w:proofErr w:type="spellEnd"/>
      <w:r w:rsidRPr="00D76935">
        <w:rPr>
          <w:lang w:val="hr-HR"/>
        </w:rPr>
        <w:t xml:space="preserve"> reaktora</w:t>
      </w:r>
      <w:r w:rsidR="00602372">
        <w:rPr>
          <w:lang w:val="hr-HR"/>
        </w:rPr>
        <w:t>.</w:t>
      </w:r>
      <w:r>
        <w:rPr>
          <w:lang w:val="hr-HR"/>
        </w:rPr>
        <w:t xml:space="preserve"> </w:t>
      </w:r>
    </w:p>
    <w:p w14:paraId="640C63B8" w14:textId="77777777" w:rsidR="003B2597" w:rsidRDefault="003B2597" w:rsidP="00CF46FB">
      <w:pPr>
        <w:spacing w:line="360" w:lineRule="auto"/>
        <w:jc w:val="both"/>
        <w:rPr>
          <w:color w:val="FF0000"/>
          <w:lang w:val="hr-HR"/>
        </w:rPr>
      </w:pPr>
    </w:p>
    <w:p w14:paraId="30501A9F" w14:textId="77777777" w:rsidR="00AA30AA" w:rsidRDefault="00AA30AA" w:rsidP="00C02D2D">
      <w:pPr>
        <w:spacing w:line="360" w:lineRule="auto"/>
        <w:ind w:left="360"/>
        <w:jc w:val="both"/>
        <w:rPr>
          <w:b/>
          <w:bCs/>
          <w:lang w:val="hr-HR"/>
        </w:rPr>
      </w:pPr>
    </w:p>
    <w:p w14:paraId="0C1A090D" w14:textId="77777777" w:rsidR="00CB14B7" w:rsidRPr="00C02D2D" w:rsidRDefault="00CB14B7" w:rsidP="00C02D2D">
      <w:pPr>
        <w:pStyle w:val="Naslov3"/>
        <w:numPr>
          <w:ilvl w:val="1"/>
          <w:numId w:val="3"/>
        </w:numPr>
        <w:spacing w:line="360" w:lineRule="auto"/>
        <w:jc w:val="both"/>
        <w:rPr>
          <w:lang w:val="hr-HR"/>
        </w:rPr>
      </w:pPr>
      <w:bookmarkStart w:id="5" w:name="_Toc7725428"/>
      <w:r w:rsidRPr="00C02D2D">
        <w:rPr>
          <w:lang w:val="hr-HR"/>
        </w:rPr>
        <w:lastRenderedPageBreak/>
        <w:t xml:space="preserve">Prethodne studije obrade </w:t>
      </w:r>
      <w:r w:rsidR="008659E7" w:rsidRPr="00C02D2D">
        <w:rPr>
          <w:lang w:val="hr-HR"/>
        </w:rPr>
        <w:t>sanitarnih</w:t>
      </w:r>
      <w:r w:rsidR="00602372">
        <w:rPr>
          <w:lang w:val="hr-HR"/>
        </w:rPr>
        <w:t xml:space="preserve"> otpadnih</w:t>
      </w:r>
      <w:r w:rsidRPr="00C02D2D">
        <w:rPr>
          <w:lang w:val="hr-HR"/>
        </w:rPr>
        <w:t xml:space="preserve"> voda primjenom elektrokemijskih metoda</w:t>
      </w:r>
      <w:bookmarkEnd w:id="5"/>
    </w:p>
    <w:p w14:paraId="5DD9EF8B" w14:textId="77777777" w:rsidR="00F87697" w:rsidRPr="00F87697" w:rsidRDefault="00F87697" w:rsidP="00C02D2D">
      <w:pPr>
        <w:spacing w:line="360" w:lineRule="auto"/>
      </w:pPr>
    </w:p>
    <w:p w14:paraId="0CC78DB4" w14:textId="4C309469" w:rsidR="008659E7" w:rsidRDefault="008659E7" w:rsidP="00CF46FB">
      <w:pPr>
        <w:spacing w:line="360" w:lineRule="auto"/>
        <w:jc w:val="both"/>
        <w:rPr>
          <w:rFonts w:eastAsiaTheme="minorEastAsia"/>
          <w:bCs/>
          <w:color w:val="FF0000"/>
          <w:lang w:val="hr-HR"/>
        </w:rPr>
      </w:pPr>
      <w:proofErr w:type="spellStart"/>
      <w:r>
        <w:rPr>
          <w:bCs/>
          <w:lang w:val="hr-HR"/>
        </w:rPr>
        <w:t>Dbira</w:t>
      </w:r>
      <w:proofErr w:type="spellEnd"/>
      <w:r w:rsidR="00615BB2">
        <w:rPr>
          <w:bCs/>
          <w:lang w:val="hr-HR"/>
        </w:rPr>
        <w:t xml:space="preserve"> </w:t>
      </w:r>
      <w:r w:rsidR="00615BB2" w:rsidRPr="00615BB2">
        <w:rPr>
          <w:bCs/>
          <w:i/>
          <w:lang w:val="hr-HR"/>
        </w:rPr>
        <w:t>i sur</w:t>
      </w:r>
      <w:r w:rsidR="00615BB2">
        <w:rPr>
          <w:bCs/>
          <w:lang w:val="hr-HR"/>
        </w:rPr>
        <w:t>. (2019)</w:t>
      </w:r>
      <w:r w:rsidR="006102BE">
        <w:rPr>
          <w:bCs/>
          <w:lang w:val="hr-HR"/>
        </w:rPr>
        <w:t xml:space="preserve"> [2]</w:t>
      </w:r>
      <w:r w:rsidRPr="00B54B5F">
        <w:rPr>
          <w:bCs/>
          <w:lang w:val="hr-HR"/>
        </w:rPr>
        <w:t xml:space="preserve"> </w:t>
      </w:r>
      <w:r>
        <w:rPr>
          <w:bCs/>
          <w:lang w:val="hr-HR"/>
        </w:rPr>
        <w:t xml:space="preserve">u novijoj studiji objavili su učinak elektrokemijskih tehnologija istovremeno za deaktivaciju mikroorganizama i uništavanje mikro zagađivača sadržanih u sintetskim otpadnim vodama urina. U otpadne vode sintetskog urina dodani su mikroorganizmi (E. </w:t>
      </w:r>
      <w:proofErr w:type="spellStart"/>
      <w:r>
        <w:rPr>
          <w:bCs/>
          <w:lang w:val="hr-HR"/>
        </w:rPr>
        <w:t>coli</w:t>
      </w:r>
      <w:proofErr w:type="spellEnd"/>
      <w:r>
        <w:rPr>
          <w:bCs/>
          <w:lang w:val="hr-HR"/>
        </w:rPr>
        <w:t>), kako bi se oponašale otpadne vode iz sustava kanalizacije. Pri ispitivanju, korištene su anode od različitih materijala, kao što su bor-</w:t>
      </w:r>
      <w:proofErr w:type="spellStart"/>
      <w:r>
        <w:rPr>
          <w:bCs/>
          <w:lang w:val="hr-HR"/>
        </w:rPr>
        <w:t>dopirani</w:t>
      </w:r>
      <w:proofErr w:type="spellEnd"/>
      <w:r>
        <w:rPr>
          <w:bCs/>
          <w:lang w:val="hr-HR"/>
        </w:rPr>
        <w:t xml:space="preserve"> dijamant (BDD), stabilni oblici anode </w:t>
      </w:r>
      <w:r w:rsidR="00041846">
        <w:rPr>
          <w:bCs/>
          <w:lang w:val="hr-HR"/>
        </w:rPr>
        <w:t xml:space="preserve">(DSA: </w:t>
      </w:r>
      <w:hyperlink r:id="rId10" w:anchor="query=IrO2" w:tooltip="Find all compounds that have this formula" w:history="1">
        <w:r w:rsidR="00041846">
          <w:rPr>
            <w:rStyle w:val="Hiperveza"/>
            <w:bCs/>
            <w:color w:val="auto"/>
            <w:u w:val="none"/>
          </w:rPr>
          <w:t>I</w:t>
        </w:r>
        <w:r w:rsidR="00041846" w:rsidRPr="00041846">
          <w:rPr>
            <w:rStyle w:val="Hiperveza"/>
            <w:bCs/>
            <w:color w:val="auto"/>
            <w:u w:val="none"/>
          </w:rPr>
          <w:t>rO</w:t>
        </w:r>
        <w:r w:rsidR="00041846" w:rsidRPr="00041846">
          <w:rPr>
            <w:rStyle w:val="Hiperveza"/>
            <w:bCs/>
            <w:color w:val="auto"/>
            <w:u w:val="none"/>
            <w:vertAlign w:val="subscript"/>
          </w:rPr>
          <w:t>2</w:t>
        </w:r>
      </w:hyperlink>
      <w:r w:rsidR="00041846">
        <w:rPr>
          <w:bCs/>
          <w:lang w:val="hr-HR"/>
        </w:rPr>
        <w:t xml:space="preserve"> i </w:t>
      </w:r>
      <w:proofErr w:type="spellStart"/>
      <w:r w:rsidR="00041846" w:rsidRPr="00041846">
        <w:rPr>
          <w:bCs/>
        </w:rPr>
        <w:t>RuO</w:t>
      </w:r>
      <w:proofErr w:type="spellEnd"/>
      <w:r w:rsidR="00041846" w:rsidRPr="00041846">
        <w:rPr>
          <w:bCs/>
        </w:rPr>
        <w:t>₂</w:t>
      </w:r>
      <w:r w:rsidR="00041846">
        <w:rPr>
          <w:bCs/>
        </w:rPr>
        <w:t xml:space="preserve"> ) </w:t>
      </w:r>
      <w:proofErr w:type="spellStart"/>
      <w:r w:rsidR="00041846">
        <w:rPr>
          <w:bCs/>
        </w:rPr>
        <w:t>te</w:t>
      </w:r>
      <w:proofErr w:type="spellEnd"/>
      <w:r w:rsidR="00041846">
        <w:rPr>
          <w:bCs/>
        </w:rPr>
        <w:t xml:space="preserve"> </w:t>
      </w:r>
      <w:r w:rsidR="00041846">
        <w:rPr>
          <w:bCs/>
          <w:lang w:val="hr-HR"/>
        </w:rPr>
        <w:t xml:space="preserve">platina (Pt). Rezultati su pokazali kako je za različite anode </w:t>
      </w:r>
      <w:r w:rsidR="00E60E06">
        <w:rPr>
          <w:bCs/>
          <w:lang w:val="hr-HR"/>
        </w:rPr>
        <w:t xml:space="preserve">dobivena </w:t>
      </w:r>
      <w:r w:rsidR="00041846">
        <w:rPr>
          <w:bCs/>
          <w:lang w:val="hr-HR"/>
        </w:rPr>
        <w:t>potpuna deaktivacija</w:t>
      </w:r>
      <w:r w:rsidR="00E60E06">
        <w:rPr>
          <w:bCs/>
          <w:lang w:val="hr-HR"/>
        </w:rPr>
        <w:t xml:space="preserve"> E. </w:t>
      </w:r>
      <w:proofErr w:type="spellStart"/>
      <w:r w:rsidR="00E60E06">
        <w:rPr>
          <w:bCs/>
          <w:lang w:val="hr-HR"/>
        </w:rPr>
        <w:t>coli</w:t>
      </w:r>
      <w:proofErr w:type="spellEnd"/>
      <w:r w:rsidR="00E60E06">
        <w:rPr>
          <w:bCs/>
          <w:lang w:val="hr-HR"/>
        </w:rPr>
        <w:t xml:space="preserve"> mikroorganizama pri niskom primijenjenom električnom naboju (</w:t>
      </w:r>
      <m:oMath>
        <m:r>
          <w:rPr>
            <w:rFonts w:ascii="Cambria Math" w:hAnsi="Cambria Math"/>
            <w:lang w:val="hr-HR"/>
          </w:rPr>
          <m:t>1.34 Ah∕ⅆ</m:t>
        </m:r>
        <m:sSup>
          <m:sSupPr>
            <m:ctrlPr>
              <w:rPr>
                <w:rFonts w:ascii="Cambria Math" w:hAnsi="Cambria Math"/>
                <w:bCs/>
                <w:i/>
                <w:lang w:val="hr-HR"/>
              </w:rPr>
            </m:ctrlPr>
          </m:sSupPr>
          <m:e>
            <m:r>
              <w:rPr>
                <w:rFonts w:ascii="Cambria Math" w:hAnsi="Cambria Math"/>
                <w:lang w:val="hr-HR"/>
              </w:rPr>
              <m:t>m</m:t>
            </m:r>
          </m:e>
          <m:sup>
            <m:r>
              <w:rPr>
                <w:rFonts w:ascii="Cambria Math" w:hAnsi="Cambria Math"/>
                <w:lang w:val="hr-HR"/>
              </w:rPr>
              <m:t>3</m:t>
            </m:r>
          </m:sup>
        </m:sSup>
      </m:oMath>
      <w:r w:rsidR="00E60E06">
        <w:rPr>
          <w:rFonts w:eastAsiaTheme="minorEastAsia"/>
          <w:bCs/>
          <w:lang w:val="hr-HR"/>
        </w:rPr>
        <w:t xml:space="preserve">). Zaključilo se da je potpuna deaktivacija mikroorganizama u otpadnoj vodi direktno povezana s koncentracijom aktivnog klora te vrstama oksida koji su nusproizvod elektrokemijskih procesa na površini anodnog materijala. </w:t>
      </w:r>
      <w:r w:rsidR="00C00095">
        <w:rPr>
          <w:rFonts w:eastAsiaTheme="minorEastAsia"/>
          <w:bCs/>
          <w:lang w:val="hr-HR"/>
        </w:rPr>
        <w:t xml:space="preserve">Gotovo potpuno smanjenje KPK (kemijska potrošnja kisika) te TOC (ukupni organski ugljik) može se postići elektrolizom s BDD anodom pri električnom naboju od </w:t>
      </w:r>
      <m:oMath>
        <m:r>
          <w:rPr>
            <w:rFonts w:ascii="Cambria Math" w:hAnsi="Cambria Math"/>
            <w:lang w:val="hr-HR"/>
          </w:rPr>
          <m:t>4.0 Ah∕ⅆ</m:t>
        </m:r>
        <m:sSup>
          <m:sSupPr>
            <m:ctrlPr>
              <w:rPr>
                <w:rFonts w:ascii="Cambria Math" w:hAnsi="Cambria Math"/>
                <w:bCs/>
                <w:i/>
                <w:lang w:val="hr-HR"/>
              </w:rPr>
            </m:ctrlPr>
          </m:sSupPr>
          <m:e>
            <m:r>
              <w:rPr>
                <w:rFonts w:ascii="Cambria Math" w:hAnsi="Cambria Math"/>
                <w:lang w:val="hr-HR"/>
              </w:rPr>
              <m:t>m</m:t>
            </m:r>
          </m:e>
          <m:sup>
            <m:r>
              <w:rPr>
                <w:rFonts w:ascii="Cambria Math" w:hAnsi="Cambria Math"/>
                <w:lang w:val="hr-HR"/>
              </w:rPr>
              <m:t>3</m:t>
            </m:r>
          </m:sup>
        </m:sSup>
      </m:oMath>
      <w:r w:rsidR="00C00095">
        <w:rPr>
          <w:rFonts w:eastAsiaTheme="minorEastAsia"/>
          <w:bCs/>
          <w:lang w:val="hr-HR"/>
        </w:rPr>
        <w:t xml:space="preserve">, odnosno, </w:t>
      </w:r>
      <m:oMath>
        <m:r>
          <w:rPr>
            <w:rFonts w:ascii="Cambria Math" w:hAnsi="Cambria Math"/>
            <w:lang w:val="hr-HR"/>
          </w:rPr>
          <m:t>8.0 Ah∕ⅆ</m:t>
        </m:r>
        <m:sSup>
          <m:sSupPr>
            <m:ctrlPr>
              <w:rPr>
                <w:rFonts w:ascii="Cambria Math" w:hAnsi="Cambria Math"/>
                <w:bCs/>
                <w:i/>
                <w:lang w:val="hr-HR"/>
              </w:rPr>
            </m:ctrlPr>
          </m:sSupPr>
          <m:e>
            <m:r>
              <w:rPr>
                <w:rFonts w:ascii="Cambria Math" w:hAnsi="Cambria Math"/>
                <w:lang w:val="hr-HR"/>
              </w:rPr>
              <m:t>m</m:t>
            </m:r>
          </m:e>
          <m:sup>
            <m:r>
              <w:rPr>
                <w:rFonts w:ascii="Cambria Math" w:hAnsi="Cambria Math"/>
                <w:lang w:val="hr-HR"/>
              </w:rPr>
              <m:t>3</m:t>
            </m:r>
          </m:sup>
        </m:sSup>
      </m:oMath>
      <w:r w:rsidR="00C00095">
        <w:rPr>
          <w:rFonts w:eastAsiaTheme="minorEastAsia"/>
          <w:bCs/>
          <w:lang w:val="hr-HR"/>
        </w:rPr>
        <w:t xml:space="preserve">. Elektrolizom pri većim strujama (&gt; </w:t>
      </w:r>
      <m:oMath>
        <m:r>
          <w:rPr>
            <w:rFonts w:ascii="Cambria Math" w:hAnsi="Cambria Math"/>
            <w:lang w:val="hr-HR"/>
          </w:rPr>
          <m:t>25.0 Ah∕ⅆ</m:t>
        </m:r>
        <m:sSup>
          <m:sSupPr>
            <m:ctrlPr>
              <w:rPr>
                <w:rFonts w:ascii="Cambria Math" w:hAnsi="Cambria Math"/>
                <w:bCs/>
                <w:i/>
                <w:lang w:val="hr-HR"/>
              </w:rPr>
            </m:ctrlPr>
          </m:sSupPr>
          <m:e>
            <m:r>
              <w:rPr>
                <w:rFonts w:ascii="Cambria Math" w:hAnsi="Cambria Math"/>
                <w:lang w:val="hr-HR"/>
              </w:rPr>
              <m:t>m</m:t>
            </m:r>
          </m:e>
          <m:sup>
            <m:r>
              <w:rPr>
                <w:rFonts w:ascii="Cambria Math" w:hAnsi="Cambria Math"/>
                <w:lang w:val="hr-HR"/>
              </w:rPr>
              <m:t>3</m:t>
            </m:r>
          </m:sup>
        </m:sSup>
      </m:oMath>
      <w:r w:rsidR="00C00095">
        <w:rPr>
          <w:rFonts w:eastAsiaTheme="minorEastAsia"/>
          <w:bCs/>
          <w:lang w:val="hr-HR"/>
        </w:rPr>
        <w:t>) na DSA anodama moguće je u potpunosti ukloniti KPK te TOC do 75%. Međutim, rezultati na Pt anodi, u vidu učinkovitosti uklanjanja KPK i TOC</w:t>
      </w:r>
      <w:r w:rsidR="003562EF">
        <w:rPr>
          <w:rFonts w:eastAsiaTheme="minorEastAsia"/>
          <w:bCs/>
          <w:lang w:val="hr-HR"/>
        </w:rPr>
        <w:t>,</w:t>
      </w:r>
      <w:r w:rsidR="00C00095">
        <w:rPr>
          <w:rFonts w:eastAsiaTheme="minorEastAsia"/>
          <w:bCs/>
          <w:lang w:val="hr-HR"/>
        </w:rPr>
        <w:t xml:space="preserve"> nisu </w:t>
      </w:r>
      <w:r w:rsidR="003562EF">
        <w:rPr>
          <w:rFonts w:eastAsiaTheme="minorEastAsia"/>
          <w:bCs/>
          <w:lang w:val="hr-HR"/>
        </w:rPr>
        <w:t>bili zadovoljavajući. Čak i pri većim jakostima struje (&gt;</w:t>
      </w:r>
      <m:oMath>
        <m:r>
          <w:rPr>
            <w:rFonts w:ascii="Cambria Math" w:hAnsi="Cambria Math"/>
            <w:lang w:val="hr-HR"/>
          </w:rPr>
          <m:t>40.0 Ah∕ⅆ</m:t>
        </m:r>
        <m:sSup>
          <m:sSupPr>
            <m:ctrlPr>
              <w:rPr>
                <w:rFonts w:ascii="Cambria Math" w:hAnsi="Cambria Math"/>
                <w:bCs/>
                <w:i/>
                <w:lang w:val="hr-HR"/>
              </w:rPr>
            </m:ctrlPr>
          </m:sSupPr>
          <m:e>
            <m:r>
              <w:rPr>
                <w:rFonts w:ascii="Cambria Math" w:hAnsi="Cambria Math"/>
                <w:lang w:val="hr-HR"/>
              </w:rPr>
              <m:t>m</m:t>
            </m:r>
          </m:e>
          <m:sup>
            <m:r>
              <w:rPr>
                <w:rFonts w:ascii="Cambria Math" w:hAnsi="Cambria Math"/>
                <w:lang w:val="hr-HR"/>
              </w:rPr>
              <m:t>3</m:t>
            </m:r>
          </m:sup>
        </m:sSup>
      </m:oMath>
      <w:r w:rsidR="003562EF">
        <w:rPr>
          <w:rFonts w:eastAsiaTheme="minorEastAsia"/>
          <w:bCs/>
          <w:lang w:val="hr-HR"/>
        </w:rPr>
        <w:t xml:space="preserve"> ) od onih na ostalim anodama, učinkovit</w:t>
      </w:r>
      <w:proofErr w:type="spellStart"/>
      <w:r w:rsidR="003562EF">
        <w:rPr>
          <w:rFonts w:eastAsiaTheme="minorEastAsia"/>
          <w:bCs/>
          <w:lang w:val="hr-HR"/>
        </w:rPr>
        <w:t>ost</w:t>
      </w:r>
      <w:proofErr w:type="spellEnd"/>
      <w:r w:rsidR="003562EF">
        <w:rPr>
          <w:rFonts w:eastAsiaTheme="minorEastAsia"/>
          <w:bCs/>
          <w:lang w:val="hr-HR"/>
        </w:rPr>
        <w:t xml:space="preserve"> uklanjanja KPK i TOC nije prelazila 50, odnosno 25%. Viši prinosi pretvorbe organskog dušika u nitrate i </w:t>
      </w:r>
      <w:proofErr w:type="spellStart"/>
      <w:r w:rsidR="003562EF">
        <w:rPr>
          <w:rFonts w:eastAsiaTheme="minorEastAsia"/>
          <w:bCs/>
          <w:lang w:val="hr-HR"/>
        </w:rPr>
        <w:t>amonij</w:t>
      </w:r>
      <w:proofErr w:type="spellEnd"/>
      <w:r w:rsidR="003562EF">
        <w:rPr>
          <w:rFonts w:eastAsiaTheme="minorEastAsia"/>
          <w:bCs/>
          <w:lang w:val="hr-HR"/>
        </w:rPr>
        <w:t xml:space="preserve"> postignuti su tijekom elektrolize BDD i DSA anodama. Kao najučinkovitija, u vidu uklanjanja KPK i TOC, pokazala se BDD anoda, međutim, na kraju elektrolize pomoću iste anode, izmjerene su veće količine </w:t>
      </w:r>
      <w:proofErr w:type="spellStart"/>
      <w:r w:rsidR="003562EF">
        <w:rPr>
          <w:rFonts w:eastAsiaTheme="minorEastAsia"/>
          <w:bCs/>
          <w:lang w:val="hr-HR"/>
        </w:rPr>
        <w:t>perklorata</w:t>
      </w:r>
      <w:proofErr w:type="spellEnd"/>
      <w:r w:rsidR="003562EF">
        <w:rPr>
          <w:rFonts w:eastAsiaTheme="minorEastAsia"/>
          <w:bCs/>
          <w:lang w:val="hr-HR"/>
        </w:rPr>
        <w:t xml:space="preserve"> i </w:t>
      </w:r>
      <w:proofErr w:type="spellStart"/>
      <w:r w:rsidR="003562EF">
        <w:rPr>
          <w:rFonts w:eastAsiaTheme="minorEastAsia"/>
          <w:bCs/>
          <w:lang w:val="hr-HR"/>
        </w:rPr>
        <w:t>klorata</w:t>
      </w:r>
      <w:proofErr w:type="spellEnd"/>
      <w:r w:rsidR="003562EF">
        <w:rPr>
          <w:rFonts w:eastAsiaTheme="minorEastAsia"/>
          <w:bCs/>
          <w:lang w:val="hr-HR"/>
        </w:rPr>
        <w:t>.</w:t>
      </w:r>
    </w:p>
    <w:p w14:paraId="5E93DC93" w14:textId="26DFE25A" w:rsidR="003562EF" w:rsidRDefault="004B2E60" w:rsidP="00CF46FB">
      <w:pPr>
        <w:spacing w:line="360" w:lineRule="auto"/>
        <w:jc w:val="both"/>
        <w:rPr>
          <w:bCs/>
          <w:lang w:val="hr-HR"/>
        </w:rPr>
      </w:pPr>
      <w:proofErr w:type="spellStart"/>
      <w:r>
        <w:rPr>
          <w:bCs/>
          <w:lang w:val="hr-HR"/>
        </w:rPr>
        <w:t>Inan</w:t>
      </w:r>
      <w:proofErr w:type="spellEnd"/>
      <w:r>
        <w:rPr>
          <w:bCs/>
          <w:lang w:val="hr-HR"/>
        </w:rPr>
        <w:t xml:space="preserve"> i </w:t>
      </w:r>
      <w:proofErr w:type="spellStart"/>
      <w:r>
        <w:rPr>
          <w:bCs/>
          <w:lang w:val="hr-HR"/>
        </w:rPr>
        <w:t>Alaydin</w:t>
      </w:r>
      <w:proofErr w:type="spellEnd"/>
      <w:r w:rsidR="00615BB2">
        <w:rPr>
          <w:bCs/>
          <w:lang w:val="hr-HR"/>
        </w:rPr>
        <w:t xml:space="preserve"> (2014)</w:t>
      </w:r>
      <w:r w:rsidR="006102BE">
        <w:rPr>
          <w:bCs/>
          <w:lang w:val="hr-HR"/>
        </w:rPr>
        <w:t xml:space="preserve"> [3]</w:t>
      </w:r>
      <w:r w:rsidR="00B54B5F" w:rsidRPr="00B54B5F">
        <w:rPr>
          <w:bCs/>
          <w:lang w:val="hr-HR"/>
        </w:rPr>
        <w:t xml:space="preserve"> </w:t>
      </w:r>
      <w:r>
        <w:rPr>
          <w:bCs/>
          <w:lang w:val="hr-HR"/>
        </w:rPr>
        <w:t xml:space="preserve">proveli su ispitivanje uklanjanja fosfata i dušika željezom proizvedenim u </w:t>
      </w:r>
      <w:proofErr w:type="spellStart"/>
      <w:r>
        <w:rPr>
          <w:bCs/>
          <w:lang w:val="hr-HR"/>
        </w:rPr>
        <w:t>elektrokoagulacijskom</w:t>
      </w:r>
      <w:proofErr w:type="spellEnd"/>
      <w:r>
        <w:rPr>
          <w:bCs/>
          <w:lang w:val="hr-HR"/>
        </w:rPr>
        <w:t xml:space="preserve"> reaktoru. Željezna otopina dobivena </w:t>
      </w:r>
      <w:proofErr w:type="spellStart"/>
      <w:r>
        <w:rPr>
          <w:bCs/>
          <w:lang w:val="hr-HR"/>
        </w:rPr>
        <w:t>elektrokoagulacijskim</w:t>
      </w:r>
      <w:proofErr w:type="spellEnd"/>
      <w:r>
        <w:rPr>
          <w:bCs/>
          <w:lang w:val="hr-HR"/>
        </w:rPr>
        <w:t xml:space="preserve"> postupkom korištena je za uklanjanje hranjivih tvari iz ljudskog urina (žuta voda). Žuta voda je sintetski pripravljena s glavnim komponentama: dušikom i fosforom. Kontrolirajući razinu </w:t>
      </w:r>
      <w:r w:rsidR="00615BB2">
        <w:rPr>
          <w:bCs/>
          <w:lang w:val="hr-HR"/>
        </w:rPr>
        <w:t>pH</w:t>
      </w:r>
      <w:r>
        <w:rPr>
          <w:bCs/>
          <w:lang w:val="hr-HR"/>
        </w:rPr>
        <w:t xml:space="preserve">, dušik i fosfor iz urina stupaju u reakciju s elektrokemijski generiranom otopinom željeza, te se potom talože u mulju. Pokusi su </w:t>
      </w:r>
      <w:r>
        <w:rPr>
          <w:bCs/>
          <w:lang w:val="hr-HR"/>
        </w:rPr>
        <w:lastRenderedPageBreak/>
        <w:t xml:space="preserve">provedeni pod različitim pH vrijednostima. Učinkovitost </w:t>
      </w:r>
      <w:proofErr w:type="spellStart"/>
      <w:r>
        <w:rPr>
          <w:bCs/>
          <w:lang w:val="hr-HR"/>
        </w:rPr>
        <w:t>elektrokoagulacijskog</w:t>
      </w:r>
      <w:proofErr w:type="spellEnd"/>
      <w:r>
        <w:rPr>
          <w:bCs/>
          <w:lang w:val="hr-HR"/>
        </w:rPr>
        <w:t xml:space="preserve"> tretmana pratila se mjerenjem ukupnog dušika i fosfata te </w:t>
      </w:r>
      <w:r w:rsidR="00716447">
        <w:rPr>
          <w:bCs/>
          <w:lang w:val="hr-HR"/>
        </w:rPr>
        <w:t xml:space="preserve">infracrvenom spektroskopijom s </w:t>
      </w:r>
      <w:proofErr w:type="spellStart"/>
      <w:r w:rsidR="00716447">
        <w:rPr>
          <w:bCs/>
          <w:lang w:val="hr-HR"/>
        </w:rPr>
        <w:t>Fourierovom</w:t>
      </w:r>
      <w:proofErr w:type="spellEnd"/>
      <w:r w:rsidR="00716447">
        <w:rPr>
          <w:bCs/>
          <w:lang w:val="hr-HR"/>
        </w:rPr>
        <w:t xml:space="preserve"> transformacijom (FTIR). Učinci parametara obrade (pH, željezo/fosfat, željezo/dušik te željezo/hranjive tvari) također su ispitivani kako bi se utvrdila učinkovitost </w:t>
      </w:r>
      <w:proofErr w:type="spellStart"/>
      <w:r w:rsidR="00716447">
        <w:rPr>
          <w:bCs/>
          <w:lang w:val="hr-HR"/>
        </w:rPr>
        <w:t>elektrokoagulacijskog</w:t>
      </w:r>
      <w:proofErr w:type="spellEnd"/>
      <w:r w:rsidR="00716447">
        <w:rPr>
          <w:bCs/>
          <w:lang w:val="hr-HR"/>
        </w:rPr>
        <w:t xml:space="preserve"> tretmana za pročišćavanje ovakvih žutih voda. Rezultati su pokazali da pH povećava učinkovitost uklanjanja fosfata pri određenim omjerima </w:t>
      </w:r>
      <w:proofErr w:type="spellStart"/>
      <w:r w:rsidR="00716447">
        <w:rPr>
          <w:bCs/>
          <w:lang w:val="hr-HR"/>
        </w:rPr>
        <w:t>molarne</w:t>
      </w:r>
      <w:proofErr w:type="spellEnd"/>
      <w:r w:rsidR="00716447">
        <w:rPr>
          <w:bCs/>
          <w:lang w:val="hr-HR"/>
        </w:rPr>
        <w:t xml:space="preserve"> hranjive tvari. </w:t>
      </w:r>
      <w:r w:rsidR="00716447" w:rsidRPr="00C34E14">
        <w:rPr>
          <w:bCs/>
          <w:lang w:val="hr-HR"/>
        </w:rPr>
        <w:t xml:space="preserve">Učinkovitost uklanjanja fosfata bila je približno 98% pri pH 8 za 1:1 </w:t>
      </w:r>
      <w:proofErr w:type="spellStart"/>
      <w:r w:rsidR="00716447" w:rsidRPr="00C34E14">
        <w:rPr>
          <w:bCs/>
          <w:lang w:val="hr-HR"/>
        </w:rPr>
        <w:t>molarnog</w:t>
      </w:r>
      <w:proofErr w:type="spellEnd"/>
      <w:r w:rsidR="00716447" w:rsidRPr="00C34E14">
        <w:rPr>
          <w:bCs/>
          <w:lang w:val="hr-HR"/>
        </w:rPr>
        <w:t xml:space="preserve"> omjera željeza i hranjivih tvari, as druge strane, uklanjanje dušika bilo je samo 21% pri pH</w:t>
      </w:r>
      <w:r w:rsidR="00C34E14">
        <w:rPr>
          <w:bCs/>
          <w:lang w:val="hr-HR"/>
        </w:rPr>
        <w:t>=</w:t>
      </w:r>
      <w:r w:rsidR="00716447" w:rsidRPr="00C34E14">
        <w:rPr>
          <w:bCs/>
          <w:lang w:val="hr-HR"/>
        </w:rPr>
        <w:t xml:space="preserve">8 za </w:t>
      </w:r>
      <w:proofErr w:type="spellStart"/>
      <w:r w:rsidR="00716447" w:rsidRPr="00C34E14">
        <w:rPr>
          <w:bCs/>
          <w:lang w:val="hr-HR"/>
        </w:rPr>
        <w:t>molarni</w:t>
      </w:r>
      <w:proofErr w:type="spellEnd"/>
      <w:r w:rsidR="00716447" w:rsidRPr="00C34E14">
        <w:rPr>
          <w:bCs/>
          <w:lang w:val="hr-HR"/>
        </w:rPr>
        <w:t xml:space="preserve"> omjer željezo/urea 4:1. Ukupna učinkovitost uklanjanja organskog ugljika (TOC) dosegnuta je na 26% procesa. FTIR adsorpcijski spektri su razmatrani za dobiveni mulj.</w:t>
      </w:r>
      <w:r w:rsidR="00602372">
        <w:rPr>
          <w:bCs/>
          <w:lang w:val="hr-HR"/>
        </w:rPr>
        <w:t xml:space="preserve"> </w:t>
      </w:r>
    </w:p>
    <w:p w14:paraId="48B4CAA4" w14:textId="1A55851E" w:rsidR="004F41F2" w:rsidRDefault="00CE3759" w:rsidP="00CF46FB">
      <w:pPr>
        <w:spacing w:line="360" w:lineRule="auto"/>
        <w:jc w:val="both"/>
        <w:rPr>
          <w:bCs/>
          <w:lang w:val="hr-HR"/>
        </w:rPr>
      </w:pPr>
      <w:r>
        <w:rPr>
          <w:bCs/>
          <w:lang w:val="hr-HR"/>
        </w:rPr>
        <w:t xml:space="preserve">Brojne studije su proučavale pročišćavanje kućanskih otpadnih voda. </w:t>
      </w:r>
      <w:proofErr w:type="spellStart"/>
      <w:r>
        <w:rPr>
          <w:bCs/>
          <w:lang w:val="hr-HR"/>
        </w:rPr>
        <w:t>Sarala</w:t>
      </w:r>
      <w:proofErr w:type="spellEnd"/>
      <w:r>
        <w:rPr>
          <w:bCs/>
          <w:lang w:val="hr-HR"/>
        </w:rPr>
        <w:t xml:space="preserve"> (2012)</w:t>
      </w:r>
      <w:r w:rsidR="006102BE">
        <w:rPr>
          <w:bCs/>
          <w:lang w:val="hr-HR"/>
        </w:rPr>
        <w:t xml:space="preserve"> [5]</w:t>
      </w:r>
      <w:r w:rsidR="002540FA">
        <w:rPr>
          <w:bCs/>
          <w:lang w:val="hr-HR"/>
        </w:rPr>
        <w:t xml:space="preserve"> </w:t>
      </w:r>
      <w:r>
        <w:rPr>
          <w:bCs/>
          <w:lang w:val="hr-HR"/>
        </w:rPr>
        <w:t xml:space="preserve">navodi kako su u otpadnim vodama sadržani brojni </w:t>
      </w:r>
      <w:proofErr w:type="spellStart"/>
      <w:r>
        <w:rPr>
          <w:bCs/>
          <w:lang w:val="hr-HR"/>
        </w:rPr>
        <w:t>kontaminanti</w:t>
      </w:r>
      <w:proofErr w:type="spellEnd"/>
      <w:r>
        <w:rPr>
          <w:bCs/>
          <w:lang w:val="hr-HR"/>
        </w:rPr>
        <w:t>, kao što su</w:t>
      </w:r>
      <w:r w:rsidR="00615BB2">
        <w:rPr>
          <w:bCs/>
          <w:lang w:val="hr-HR"/>
        </w:rPr>
        <w:t xml:space="preserve"> ukupne suspendirane tvari</w:t>
      </w:r>
      <w:r>
        <w:rPr>
          <w:bCs/>
          <w:lang w:val="hr-HR"/>
        </w:rPr>
        <w:t xml:space="preserve"> (</w:t>
      </w:r>
      <w:r w:rsidR="00615BB2">
        <w:rPr>
          <w:bCs/>
          <w:lang w:val="hr-HR"/>
        </w:rPr>
        <w:t xml:space="preserve">eng. total </w:t>
      </w:r>
      <w:proofErr w:type="spellStart"/>
      <w:r w:rsidR="00615BB2">
        <w:rPr>
          <w:bCs/>
          <w:lang w:val="hr-HR"/>
        </w:rPr>
        <w:t>suspended</w:t>
      </w:r>
      <w:proofErr w:type="spellEnd"/>
      <w:r w:rsidR="00615BB2">
        <w:rPr>
          <w:bCs/>
          <w:lang w:val="hr-HR"/>
        </w:rPr>
        <w:t xml:space="preserve"> </w:t>
      </w:r>
      <w:proofErr w:type="spellStart"/>
      <w:r w:rsidR="00615BB2">
        <w:rPr>
          <w:bCs/>
          <w:lang w:val="hr-HR"/>
        </w:rPr>
        <w:t>solids</w:t>
      </w:r>
      <w:proofErr w:type="spellEnd"/>
      <w:r>
        <w:rPr>
          <w:bCs/>
          <w:lang w:val="hr-HR"/>
        </w:rPr>
        <w:t xml:space="preserve"> – TSS), </w:t>
      </w:r>
      <w:r w:rsidR="00615BB2">
        <w:rPr>
          <w:bCs/>
          <w:lang w:val="hr-HR"/>
        </w:rPr>
        <w:t xml:space="preserve">ukupne otopljene tvari </w:t>
      </w:r>
      <w:r>
        <w:rPr>
          <w:bCs/>
          <w:lang w:val="hr-HR"/>
        </w:rPr>
        <w:t>(</w:t>
      </w:r>
      <w:r w:rsidR="00A50B1D">
        <w:rPr>
          <w:bCs/>
          <w:lang w:val="hr-HR"/>
        </w:rPr>
        <w:t xml:space="preserve">eng. total </w:t>
      </w:r>
      <w:proofErr w:type="spellStart"/>
      <w:r w:rsidR="00A50B1D">
        <w:rPr>
          <w:bCs/>
          <w:lang w:val="hr-HR"/>
        </w:rPr>
        <w:t>disolved</w:t>
      </w:r>
      <w:proofErr w:type="spellEnd"/>
      <w:r w:rsidR="00A50B1D">
        <w:rPr>
          <w:bCs/>
          <w:lang w:val="hr-HR"/>
        </w:rPr>
        <w:t xml:space="preserve"> </w:t>
      </w:r>
      <w:proofErr w:type="spellStart"/>
      <w:r w:rsidR="00A50B1D">
        <w:rPr>
          <w:bCs/>
          <w:lang w:val="hr-HR"/>
        </w:rPr>
        <w:t>solids</w:t>
      </w:r>
      <w:proofErr w:type="spellEnd"/>
      <w:r w:rsidR="00A50B1D">
        <w:rPr>
          <w:bCs/>
          <w:lang w:val="hr-HR"/>
        </w:rPr>
        <w:t xml:space="preserve"> </w:t>
      </w:r>
      <w:r>
        <w:rPr>
          <w:bCs/>
          <w:lang w:val="hr-HR"/>
        </w:rPr>
        <w:t xml:space="preserve">– TDS), </w:t>
      </w:r>
      <w:r w:rsidR="004F41F2">
        <w:rPr>
          <w:bCs/>
          <w:lang w:val="hr-HR"/>
        </w:rPr>
        <w:t xml:space="preserve">kemijska potrošnja kisika (KPK) i boja. Uzorci su testirani pri eksperimentalnom radu s </w:t>
      </w:r>
      <w:proofErr w:type="spellStart"/>
      <w:r w:rsidR="004F41F2">
        <w:rPr>
          <w:bCs/>
          <w:lang w:val="hr-HR"/>
        </w:rPr>
        <w:t>elektrokoagulacijskim</w:t>
      </w:r>
      <w:proofErr w:type="spellEnd"/>
      <w:r w:rsidR="004F41F2">
        <w:rPr>
          <w:bCs/>
          <w:lang w:val="hr-HR"/>
        </w:rPr>
        <w:t xml:space="preserve"> procesima nakon postizanja svake od vrijednosti struja (0.12, 0.25 i 0.36 A) za svaki vremenski period (5, 10, 15 i 20 minuta). Rezultati ispitivanja su pokazali da se najveće smanjenje vrijednosti KPK i TDS dogodilo nakon 20 minuta pri struji od 0.25 A. Dok su </w:t>
      </w:r>
      <w:proofErr w:type="spellStart"/>
      <w:r w:rsidR="004F41F2">
        <w:rPr>
          <w:bCs/>
          <w:lang w:val="hr-HR"/>
        </w:rPr>
        <w:t>Saleem</w:t>
      </w:r>
      <w:proofErr w:type="spellEnd"/>
      <w:r w:rsidR="004F41F2">
        <w:rPr>
          <w:bCs/>
          <w:lang w:val="hr-HR"/>
        </w:rPr>
        <w:t xml:space="preserve"> </w:t>
      </w:r>
      <w:r w:rsidR="004F41F2" w:rsidRPr="004F41F2">
        <w:rPr>
          <w:bCs/>
          <w:i/>
          <w:lang w:val="hr-HR"/>
        </w:rPr>
        <w:t>i sur.</w:t>
      </w:r>
      <w:r w:rsidR="004F41F2">
        <w:rPr>
          <w:bCs/>
          <w:lang w:val="hr-HR"/>
        </w:rPr>
        <w:t xml:space="preserve"> </w:t>
      </w:r>
      <w:r w:rsidR="00A113CE">
        <w:rPr>
          <w:bCs/>
          <w:lang w:val="hr-HR"/>
        </w:rPr>
        <w:t>(2011)</w:t>
      </w:r>
      <w:r w:rsidR="006102BE">
        <w:rPr>
          <w:bCs/>
          <w:lang w:val="hr-HR"/>
        </w:rPr>
        <w:t xml:space="preserve"> [6]</w:t>
      </w:r>
      <w:r w:rsidR="00A113CE">
        <w:rPr>
          <w:bCs/>
          <w:lang w:val="hr-HR"/>
        </w:rPr>
        <w:t xml:space="preserve"> </w:t>
      </w:r>
      <w:r w:rsidR="004F41F2">
        <w:rPr>
          <w:bCs/>
          <w:lang w:val="hr-HR"/>
        </w:rPr>
        <w:t xml:space="preserve">otkrili da primjenom gustoće struje od 24.7 </w:t>
      </w:r>
      <w:proofErr w:type="spellStart"/>
      <w:r w:rsidR="004F41F2">
        <w:rPr>
          <w:bCs/>
          <w:lang w:val="hr-HR"/>
        </w:rPr>
        <w:t>mA</w:t>
      </w:r>
      <w:proofErr w:type="spellEnd"/>
      <w:r w:rsidR="004F41F2">
        <w:rPr>
          <w:bCs/>
          <w:lang w:val="hr-HR"/>
        </w:rPr>
        <w:t>/cm</w:t>
      </w:r>
      <w:r w:rsidR="004F41F2" w:rsidRPr="004F41F2">
        <w:rPr>
          <w:bCs/>
          <w:vertAlign w:val="superscript"/>
          <w:lang w:val="hr-HR"/>
        </w:rPr>
        <w:t>2</w:t>
      </w:r>
      <w:r w:rsidR="004F41F2">
        <w:rPr>
          <w:bCs/>
          <w:lang w:val="hr-HR"/>
        </w:rPr>
        <w:t xml:space="preserve"> s međusobnim razmakom od 5 cm između elektroda, može se ukloniti do </w:t>
      </w:r>
      <w:r w:rsidR="00BB1374">
        <w:rPr>
          <w:bCs/>
          <w:lang w:val="hr-HR"/>
        </w:rPr>
        <w:t xml:space="preserve">91.8%, 77.2% i 68.5% mutnoće vode, KPK i TSS unutar 30-minutnog </w:t>
      </w:r>
      <w:proofErr w:type="spellStart"/>
      <w:r w:rsidR="00BB1374">
        <w:rPr>
          <w:bCs/>
          <w:lang w:val="hr-HR"/>
        </w:rPr>
        <w:t>elektrokoagulacijskog</w:t>
      </w:r>
      <w:proofErr w:type="spellEnd"/>
      <w:r w:rsidR="00BB1374">
        <w:rPr>
          <w:bCs/>
          <w:lang w:val="hr-HR"/>
        </w:rPr>
        <w:t xml:space="preserve"> procesa</w:t>
      </w:r>
      <w:r w:rsidR="006102BE">
        <w:rPr>
          <w:bCs/>
          <w:lang w:val="hr-HR"/>
        </w:rPr>
        <w:t xml:space="preserve"> [28]</w:t>
      </w:r>
      <w:r w:rsidR="00BB1374">
        <w:rPr>
          <w:bCs/>
          <w:lang w:val="hr-HR"/>
        </w:rPr>
        <w:t>.</w:t>
      </w:r>
    </w:p>
    <w:p w14:paraId="7FA94FCA" w14:textId="1B0C64CE" w:rsidR="00C02D2D" w:rsidRDefault="00C02D2D" w:rsidP="00BB1374">
      <w:pPr>
        <w:spacing w:line="360" w:lineRule="auto"/>
        <w:jc w:val="both"/>
        <w:rPr>
          <w:bCs/>
          <w:lang w:val="hr-HR"/>
        </w:rPr>
      </w:pPr>
    </w:p>
    <w:p w14:paraId="4583E543" w14:textId="6FFF1E8B" w:rsidR="003B2597" w:rsidRDefault="003B2597" w:rsidP="00BB1374">
      <w:pPr>
        <w:spacing w:line="360" w:lineRule="auto"/>
        <w:jc w:val="both"/>
        <w:rPr>
          <w:bCs/>
          <w:lang w:val="hr-HR"/>
        </w:rPr>
      </w:pPr>
    </w:p>
    <w:p w14:paraId="2943A738" w14:textId="68A9AE44" w:rsidR="003B2597" w:rsidRDefault="003B2597" w:rsidP="00BB1374">
      <w:pPr>
        <w:spacing w:line="360" w:lineRule="auto"/>
        <w:jc w:val="both"/>
        <w:rPr>
          <w:bCs/>
          <w:lang w:val="hr-HR"/>
        </w:rPr>
      </w:pPr>
    </w:p>
    <w:p w14:paraId="508F5419" w14:textId="66C4DB3C" w:rsidR="003B2597" w:rsidRDefault="003B2597" w:rsidP="00BB1374">
      <w:pPr>
        <w:spacing w:line="360" w:lineRule="auto"/>
        <w:jc w:val="both"/>
        <w:rPr>
          <w:bCs/>
          <w:lang w:val="hr-HR"/>
        </w:rPr>
      </w:pPr>
    </w:p>
    <w:p w14:paraId="291B807D" w14:textId="77777777" w:rsidR="003B2597" w:rsidRDefault="003B2597" w:rsidP="00BB1374">
      <w:pPr>
        <w:spacing w:line="360" w:lineRule="auto"/>
        <w:jc w:val="both"/>
        <w:rPr>
          <w:bCs/>
          <w:lang w:val="hr-HR"/>
        </w:rPr>
      </w:pPr>
    </w:p>
    <w:p w14:paraId="1D66F930" w14:textId="77777777" w:rsidR="00AA30AA" w:rsidRDefault="00F87697" w:rsidP="008F3280">
      <w:pPr>
        <w:pStyle w:val="Naslov1"/>
      </w:pPr>
      <w:bookmarkStart w:id="6" w:name="_Toc7725429"/>
      <w:r w:rsidRPr="00F87697">
        <w:lastRenderedPageBreak/>
        <w:t>Teorijska postavka procesa</w:t>
      </w:r>
      <w:bookmarkEnd w:id="6"/>
    </w:p>
    <w:p w14:paraId="12726335" w14:textId="77777777" w:rsidR="00F87697" w:rsidRPr="00F87697" w:rsidRDefault="00F87697" w:rsidP="00C02D2D">
      <w:pPr>
        <w:spacing w:line="360" w:lineRule="auto"/>
        <w:rPr>
          <w:lang w:val="hr-HR"/>
        </w:rPr>
      </w:pPr>
    </w:p>
    <w:p w14:paraId="4954A7A5" w14:textId="77777777" w:rsidR="00D76935" w:rsidRDefault="00D76935" w:rsidP="00C02D2D">
      <w:pPr>
        <w:pStyle w:val="Naslov2"/>
        <w:rPr>
          <w:lang w:val="hr-HR"/>
        </w:rPr>
      </w:pPr>
      <w:bookmarkStart w:id="7" w:name="_Toc7725430"/>
      <w:r w:rsidRPr="00F87697">
        <w:rPr>
          <w:lang w:val="hr-HR"/>
        </w:rPr>
        <w:t>Elektrokoagulacija</w:t>
      </w:r>
      <w:bookmarkEnd w:id="7"/>
    </w:p>
    <w:p w14:paraId="4FB0320B" w14:textId="77777777" w:rsidR="00F87697" w:rsidRPr="00F87697" w:rsidRDefault="00F87697" w:rsidP="00C02D2D">
      <w:pPr>
        <w:spacing w:line="360" w:lineRule="auto"/>
        <w:rPr>
          <w:lang w:val="hr-HR"/>
        </w:rPr>
      </w:pPr>
    </w:p>
    <w:p w14:paraId="357CA651" w14:textId="77777777" w:rsidR="00984131" w:rsidRDefault="00984131" w:rsidP="00CF46FB">
      <w:pPr>
        <w:spacing w:line="360" w:lineRule="auto"/>
        <w:jc w:val="both"/>
        <w:rPr>
          <w:lang w:val="hr-HR"/>
        </w:rPr>
      </w:pPr>
      <w:r w:rsidRPr="00984131">
        <w:rPr>
          <w:lang w:val="hr-HR"/>
        </w:rPr>
        <w:t xml:space="preserve">Elektrokoagulacija je proces koji se sastoji od generiranja </w:t>
      </w:r>
      <w:proofErr w:type="spellStart"/>
      <w:r w:rsidRPr="00984131">
        <w:rPr>
          <w:lang w:val="hr-HR"/>
        </w:rPr>
        <w:t>flokula</w:t>
      </w:r>
      <w:proofErr w:type="spellEnd"/>
      <w:r w:rsidRPr="00984131">
        <w:rPr>
          <w:lang w:val="hr-HR"/>
        </w:rPr>
        <w:t xml:space="preserve"> metalnog hidroksida putem </w:t>
      </w:r>
      <w:proofErr w:type="spellStart"/>
      <w:r w:rsidRPr="00984131">
        <w:rPr>
          <w:lang w:val="hr-HR"/>
        </w:rPr>
        <w:t>elektrodisolucije</w:t>
      </w:r>
      <w:proofErr w:type="spellEnd"/>
      <w:r w:rsidRPr="00984131">
        <w:rPr>
          <w:lang w:val="hr-HR"/>
        </w:rPr>
        <w:t xml:space="preserve"> topive anode, uobičajeno izrađenih od aluminija ili željeza.  Razlika između elektrokoagulacije i kemijske koagulacije je u načinu dobave metalnih iona. U elektrokoagulaciji koagulacija i precipitacija nisu vođene kroz unošenje kemikalija  (</w:t>
      </w:r>
      <w:proofErr w:type="spellStart"/>
      <w:r w:rsidRPr="00984131">
        <w:rPr>
          <w:lang w:val="hr-HR"/>
        </w:rPr>
        <w:t>koagulanata</w:t>
      </w:r>
      <w:proofErr w:type="spellEnd"/>
      <w:r w:rsidRPr="00984131">
        <w:rPr>
          <w:lang w:val="hr-HR"/>
        </w:rPr>
        <w:t xml:space="preserve"> u sustav), već putem procesa na elektrodama položenim u tijelu reaktora. Uspješnost procesa elektrokoagulacije očituje se kroz djelovanje strujom generiranih iona na koloide, suspenzije i emulzije putem neutralizacije površinskog naboja, te posljedičnog kombiniranja nekoliko čestica u veće aglomerate.</w:t>
      </w:r>
    </w:p>
    <w:p w14:paraId="0A052E7F" w14:textId="77777777" w:rsidR="00984131" w:rsidRPr="00984131" w:rsidRDefault="00984131" w:rsidP="00CF46FB">
      <w:pPr>
        <w:spacing w:line="360" w:lineRule="auto"/>
        <w:jc w:val="both"/>
        <w:rPr>
          <w:lang w:val="hr-HR"/>
        </w:rPr>
      </w:pPr>
      <w:proofErr w:type="spellStart"/>
      <w:r w:rsidRPr="00984131">
        <w:rPr>
          <w:lang w:val="hr-HR"/>
        </w:rPr>
        <w:t>Elektrokoagulacijski</w:t>
      </w:r>
      <w:proofErr w:type="spellEnd"/>
      <w:r w:rsidRPr="00984131">
        <w:rPr>
          <w:lang w:val="hr-HR"/>
        </w:rPr>
        <w:t xml:space="preserve"> proces odvija se kroz tri sukcesivne faze. U prvoj fazi formira se </w:t>
      </w:r>
      <w:proofErr w:type="spellStart"/>
      <w:r w:rsidRPr="00984131">
        <w:rPr>
          <w:lang w:val="hr-HR"/>
        </w:rPr>
        <w:t>koagulant</w:t>
      </w:r>
      <w:proofErr w:type="spellEnd"/>
      <w:r w:rsidRPr="00984131">
        <w:rPr>
          <w:lang w:val="hr-HR"/>
        </w:rPr>
        <w:t xml:space="preserve"> putem elektrolitske oksidacije </w:t>
      </w:r>
      <w:proofErr w:type="spellStart"/>
      <w:r w:rsidRPr="00984131">
        <w:rPr>
          <w:lang w:val="hr-HR"/>
        </w:rPr>
        <w:t>žrtvujuće</w:t>
      </w:r>
      <w:proofErr w:type="spellEnd"/>
      <w:r w:rsidRPr="00984131">
        <w:rPr>
          <w:lang w:val="hr-HR"/>
        </w:rPr>
        <w:t xml:space="preserve"> elektrode, odnosno anode. Djelovanje istosmjerne struje na elektrode u elektrokemijskoj ćeliji rezultira oksidacijom anode i redukcijom na katodi. Na katodi dolazi do generiranja vodika s posljedicom povećanja pH otopine (jednadžbe 1 i 2):</w:t>
      </w:r>
    </w:p>
    <w:p w14:paraId="03D5730A" w14:textId="77777777" w:rsidR="00984131" w:rsidRPr="00984131" w:rsidRDefault="00984131" w:rsidP="00CF46FB">
      <w:pPr>
        <w:spacing w:line="360" w:lineRule="auto"/>
        <w:jc w:val="both"/>
        <w:rPr>
          <w:lang w:val="hr-HR"/>
        </w:rPr>
      </w:pPr>
    </w:p>
    <w:p w14:paraId="2EAB0340" w14:textId="25D16EB9" w:rsidR="00984131" w:rsidRPr="00984131" w:rsidRDefault="00984131" w:rsidP="00CF46FB">
      <w:pPr>
        <w:spacing w:line="360" w:lineRule="auto"/>
        <w:jc w:val="both"/>
        <w:rPr>
          <w:lang w:val="hr-HR"/>
        </w:rPr>
      </w:pPr>
      <m:oMath>
        <m:r>
          <w:rPr>
            <w:rFonts w:ascii="Cambria Math" w:hAnsi="Cambria Math"/>
            <w:lang w:val="hr-HR"/>
          </w:rPr>
          <m:t>2</m:t>
        </m:r>
        <m:sSup>
          <m:sSupPr>
            <m:ctrlPr>
              <w:rPr>
                <w:rFonts w:ascii="Cambria Math" w:hAnsi="Cambria Math"/>
                <w:i/>
                <w:lang w:val="hr-HR"/>
              </w:rPr>
            </m:ctrlPr>
          </m:sSupPr>
          <m:e>
            <m:r>
              <w:rPr>
                <w:rFonts w:ascii="Cambria Math" w:hAnsi="Cambria Math"/>
                <w:lang w:val="hr-HR"/>
              </w:rPr>
              <m:t>H</m:t>
            </m:r>
          </m:e>
          <m:sup>
            <m:r>
              <w:rPr>
                <w:rFonts w:ascii="Cambria Math" w:hAnsi="Cambria Math"/>
                <w:lang w:val="hr-HR"/>
              </w:rPr>
              <m:t>+</m:t>
            </m:r>
          </m:sup>
        </m:sSup>
        <m:r>
          <w:rPr>
            <w:rFonts w:ascii="Cambria Math" w:hAnsi="Cambria Math"/>
            <w:lang w:val="hr-HR"/>
          </w:rPr>
          <m:t>+2</m:t>
        </m:r>
        <m:sSup>
          <m:sSupPr>
            <m:ctrlPr>
              <w:rPr>
                <w:rFonts w:ascii="Cambria Math" w:hAnsi="Cambria Math"/>
                <w:i/>
                <w:lang w:val="hr-HR"/>
              </w:rPr>
            </m:ctrlPr>
          </m:sSupPr>
          <m:e>
            <m:r>
              <w:rPr>
                <w:rFonts w:ascii="Cambria Math" w:hAnsi="Cambria Math"/>
                <w:lang w:val="hr-HR"/>
              </w:rPr>
              <m:t>e</m:t>
            </m:r>
          </m:e>
          <m:sup>
            <m:r>
              <w:rPr>
                <w:rFonts w:ascii="Cambria Math" w:hAnsi="Cambria Math"/>
                <w:lang w:val="hr-HR"/>
              </w:rPr>
              <m:t>-</m:t>
            </m:r>
          </m:sup>
        </m:sSup>
        <m:r>
          <w:rPr>
            <w:rFonts w:ascii="Cambria Math" w:hAnsi="Cambria Math"/>
            <w:lang w:val="hr-HR"/>
          </w:rPr>
          <m:t>→</m:t>
        </m:r>
        <m:sSub>
          <m:sSubPr>
            <m:ctrlPr>
              <w:rPr>
                <w:rFonts w:ascii="Cambria Math" w:hAnsi="Cambria Math"/>
                <w:i/>
                <w:lang w:val="hr-HR"/>
              </w:rPr>
            </m:ctrlPr>
          </m:sSubPr>
          <m:e>
            <m:r>
              <w:rPr>
                <w:rFonts w:ascii="Cambria Math" w:hAnsi="Cambria Math"/>
                <w:lang w:val="hr-HR"/>
              </w:rPr>
              <m:t>H</m:t>
            </m:r>
          </m:e>
          <m:sub>
            <m:r>
              <w:rPr>
                <w:rFonts w:ascii="Cambria Math" w:hAnsi="Cambria Math"/>
                <w:lang w:val="hr-HR"/>
              </w:rPr>
              <m:t>2</m:t>
            </m:r>
          </m:sub>
        </m:sSub>
      </m:oMath>
      <w:r w:rsidRPr="00984131">
        <w:rPr>
          <w:lang w:val="hr-HR"/>
        </w:rPr>
        <w:tab/>
      </w:r>
      <w:r w:rsidRPr="00984131">
        <w:rPr>
          <w:lang w:val="hr-HR"/>
        </w:rPr>
        <w:tab/>
      </w:r>
      <w:r w:rsidRPr="00984131">
        <w:rPr>
          <w:lang w:val="hr-HR"/>
        </w:rPr>
        <w:tab/>
      </w:r>
      <w:r w:rsidRPr="00984131">
        <w:rPr>
          <w:lang w:val="hr-HR"/>
        </w:rPr>
        <w:tab/>
      </w:r>
      <w:r w:rsidRPr="00984131">
        <w:rPr>
          <w:lang w:val="hr-HR"/>
        </w:rPr>
        <w:tab/>
      </w:r>
      <w:r w:rsidRPr="00984131">
        <w:rPr>
          <w:lang w:val="hr-HR"/>
        </w:rPr>
        <w:tab/>
      </w:r>
      <w:r w:rsidRPr="00984131">
        <w:rPr>
          <w:lang w:val="hr-HR"/>
        </w:rPr>
        <w:tab/>
      </w:r>
      <w:r w:rsidR="00185730">
        <w:rPr>
          <w:lang w:val="hr-HR"/>
        </w:rPr>
        <w:t xml:space="preserve">                           </w:t>
      </w:r>
      <w:r w:rsidRPr="00984131">
        <w:rPr>
          <w:lang w:val="hr-HR"/>
        </w:rPr>
        <w:t>(1)</w:t>
      </w:r>
    </w:p>
    <w:p w14:paraId="71A88610" w14:textId="455E5AF2" w:rsidR="00984131" w:rsidRPr="00984131" w:rsidRDefault="00984131" w:rsidP="00CF46FB">
      <w:pPr>
        <w:spacing w:line="360" w:lineRule="auto"/>
        <w:jc w:val="both"/>
        <w:rPr>
          <w:lang w:val="hr-HR"/>
        </w:rPr>
      </w:pPr>
      <m:oMath>
        <m:r>
          <w:rPr>
            <w:rFonts w:ascii="Cambria Math" w:hAnsi="Cambria Math"/>
            <w:lang w:val="hr-HR"/>
          </w:rPr>
          <m:t>2</m:t>
        </m:r>
        <m:sSub>
          <m:sSubPr>
            <m:ctrlPr>
              <w:rPr>
                <w:rFonts w:ascii="Cambria Math" w:hAnsi="Cambria Math"/>
                <w:i/>
                <w:lang w:val="hr-HR"/>
              </w:rPr>
            </m:ctrlPr>
          </m:sSubPr>
          <m:e>
            <m:r>
              <w:rPr>
                <w:rFonts w:ascii="Cambria Math" w:hAnsi="Cambria Math"/>
                <w:lang w:val="hr-HR"/>
              </w:rPr>
              <m:t>H</m:t>
            </m:r>
          </m:e>
          <m:sub>
            <m:r>
              <w:rPr>
                <w:rFonts w:ascii="Cambria Math" w:hAnsi="Cambria Math"/>
                <w:lang w:val="hr-HR"/>
              </w:rPr>
              <m:t>2</m:t>
            </m:r>
          </m:sub>
        </m:sSub>
        <m:r>
          <w:rPr>
            <w:rFonts w:ascii="Cambria Math" w:hAnsi="Cambria Math"/>
            <w:lang w:val="hr-HR"/>
          </w:rPr>
          <m:t>O+2</m:t>
        </m:r>
        <m:sSup>
          <m:sSupPr>
            <m:ctrlPr>
              <w:rPr>
                <w:rFonts w:ascii="Cambria Math" w:hAnsi="Cambria Math"/>
                <w:i/>
                <w:lang w:val="hr-HR"/>
              </w:rPr>
            </m:ctrlPr>
          </m:sSupPr>
          <m:e>
            <m:r>
              <w:rPr>
                <w:rFonts w:ascii="Cambria Math" w:hAnsi="Cambria Math"/>
                <w:lang w:val="hr-HR"/>
              </w:rPr>
              <m:t>e</m:t>
            </m:r>
          </m:e>
          <m:sup>
            <m:r>
              <w:rPr>
                <w:rFonts w:ascii="Cambria Math" w:hAnsi="Cambria Math"/>
                <w:lang w:val="hr-HR"/>
              </w:rPr>
              <m:t>-</m:t>
            </m:r>
          </m:sup>
        </m:sSup>
        <m:r>
          <w:rPr>
            <w:rFonts w:ascii="Cambria Math" w:hAnsi="Cambria Math"/>
            <w:lang w:val="hr-HR"/>
          </w:rPr>
          <m:t>→</m:t>
        </m:r>
        <m:sSub>
          <m:sSubPr>
            <m:ctrlPr>
              <w:rPr>
                <w:rFonts w:ascii="Cambria Math" w:hAnsi="Cambria Math"/>
                <w:i/>
                <w:lang w:val="hr-HR"/>
              </w:rPr>
            </m:ctrlPr>
          </m:sSubPr>
          <m:e>
            <m:r>
              <w:rPr>
                <w:rFonts w:ascii="Cambria Math" w:hAnsi="Cambria Math"/>
                <w:lang w:val="hr-HR"/>
              </w:rPr>
              <m:t>H</m:t>
            </m:r>
          </m:e>
          <m:sub>
            <m:r>
              <w:rPr>
                <w:rFonts w:ascii="Cambria Math" w:hAnsi="Cambria Math"/>
                <w:lang w:val="hr-HR"/>
              </w:rPr>
              <m:t>2</m:t>
            </m:r>
          </m:sub>
        </m:sSub>
        <m:r>
          <w:rPr>
            <w:rFonts w:ascii="Cambria Math" w:hAnsi="Cambria Math"/>
            <w:lang w:val="hr-HR"/>
          </w:rPr>
          <m:t>+2O</m:t>
        </m:r>
        <m:sSup>
          <m:sSupPr>
            <m:ctrlPr>
              <w:rPr>
                <w:rFonts w:ascii="Cambria Math" w:hAnsi="Cambria Math"/>
                <w:i/>
                <w:lang w:val="hr-HR"/>
              </w:rPr>
            </m:ctrlPr>
          </m:sSupPr>
          <m:e>
            <m:r>
              <w:rPr>
                <w:rFonts w:ascii="Cambria Math" w:hAnsi="Cambria Math"/>
                <w:lang w:val="hr-HR"/>
              </w:rPr>
              <m:t>H</m:t>
            </m:r>
          </m:e>
          <m:sup>
            <m:r>
              <w:rPr>
                <w:rFonts w:ascii="Cambria Math" w:hAnsi="Cambria Math"/>
                <w:lang w:val="hr-HR"/>
              </w:rPr>
              <m:t>-</m:t>
            </m:r>
          </m:sup>
        </m:sSup>
      </m:oMath>
      <w:r w:rsidRPr="00984131">
        <w:rPr>
          <w:lang w:val="hr-HR"/>
        </w:rPr>
        <w:tab/>
      </w:r>
      <w:r w:rsidRPr="00984131">
        <w:rPr>
          <w:lang w:val="hr-HR"/>
        </w:rPr>
        <w:tab/>
      </w:r>
      <w:r w:rsidRPr="00984131">
        <w:rPr>
          <w:lang w:val="hr-HR"/>
        </w:rPr>
        <w:tab/>
      </w:r>
      <w:r w:rsidRPr="00984131">
        <w:rPr>
          <w:lang w:val="hr-HR"/>
        </w:rPr>
        <w:tab/>
      </w:r>
      <w:r w:rsidRPr="00984131">
        <w:rPr>
          <w:lang w:val="hr-HR"/>
        </w:rPr>
        <w:tab/>
      </w:r>
      <w:r w:rsidRPr="00984131">
        <w:rPr>
          <w:lang w:val="hr-HR"/>
        </w:rPr>
        <w:tab/>
      </w:r>
      <w:r w:rsidRPr="00984131">
        <w:rPr>
          <w:lang w:val="hr-HR"/>
        </w:rPr>
        <w:tab/>
      </w:r>
      <w:r w:rsidRPr="00984131">
        <w:rPr>
          <w:lang w:val="hr-HR"/>
        </w:rPr>
        <w:tab/>
      </w:r>
      <w:r w:rsidR="00185730">
        <w:rPr>
          <w:lang w:val="hr-HR"/>
        </w:rPr>
        <w:t xml:space="preserve">     </w:t>
      </w:r>
      <w:r w:rsidRPr="00984131">
        <w:rPr>
          <w:lang w:val="hr-HR"/>
        </w:rPr>
        <w:t>(2)</w:t>
      </w:r>
    </w:p>
    <w:p w14:paraId="692C0F84" w14:textId="77777777" w:rsidR="00984131" w:rsidRPr="00984131" w:rsidRDefault="00984131" w:rsidP="00CF46FB">
      <w:pPr>
        <w:spacing w:line="360" w:lineRule="auto"/>
        <w:jc w:val="both"/>
        <w:rPr>
          <w:lang w:val="hr-HR"/>
        </w:rPr>
      </w:pPr>
    </w:p>
    <w:p w14:paraId="5A5C36F5" w14:textId="4BB5E32F" w:rsidR="00984131" w:rsidRPr="00984131" w:rsidRDefault="00984131" w:rsidP="00CF46FB">
      <w:pPr>
        <w:spacing w:line="360" w:lineRule="auto"/>
        <w:jc w:val="both"/>
        <w:rPr>
          <w:lang w:val="hr-HR"/>
        </w:rPr>
      </w:pPr>
      <w:r w:rsidRPr="00984131">
        <w:rPr>
          <w:lang w:val="hr-HR"/>
        </w:rPr>
        <w:t>Ukoliko se koristi Fe za materijal anode, dolazi do produkcije željeznog hidroksida  Fe(OH)</w:t>
      </w:r>
      <w:r w:rsidRPr="00984131">
        <w:rPr>
          <w:i/>
          <w:iCs/>
          <w:lang w:val="hr-HR"/>
        </w:rPr>
        <w:t>n</w:t>
      </w:r>
      <w:r w:rsidRPr="00984131">
        <w:rPr>
          <w:lang w:val="hr-HR"/>
        </w:rPr>
        <w:t>, (</w:t>
      </w:r>
      <w:r w:rsidRPr="00984131">
        <w:rPr>
          <w:i/>
          <w:iCs/>
          <w:lang w:val="hr-HR"/>
        </w:rPr>
        <w:t xml:space="preserve">n </w:t>
      </w:r>
      <w:r w:rsidRPr="00984131">
        <w:rPr>
          <w:lang w:val="hr-HR"/>
        </w:rPr>
        <w:t xml:space="preserve">= 2 ili 3). </w:t>
      </w:r>
      <w:proofErr w:type="spellStart"/>
      <w:r w:rsidRPr="00984131">
        <w:rPr>
          <w:lang w:val="hr-HR"/>
        </w:rPr>
        <w:t>Mollah</w:t>
      </w:r>
      <w:proofErr w:type="spellEnd"/>
      <w:r w:rsidRPr="00984131">
        <w:rPr>
          <w:lang w:val="hr-HR"/>
        </w:rPr>
        <w:t xml:space="preserve"> i sur. (2001)</w:t>
      </w:r>
      <w:r w:rsidR="006102BE">
        <w:rPr>
          <w:lang w:val="hr-HR"/>
        </w:rPr>
        <w:t xml:space="preserve"> [7]</w:t>
      </w:r>
      <w:r w:rsidRPr="00984131">
        <w:rPr>
          <w:lang w:val="hr-HR"/>
        </w:rPr>
        <w:t xml:space="preserve"> predložili su dva mehanizma za opis produkcije Fe(OH)</w:t>
      </w:r>
      <w:r w:rsidRPr="00984131">
        <w:rPr>
          <w:i/>
          <w:iCs/>
          <w:lang w:val="hr-HR"/>
        </w:rPr>
        <w:t>n</w:t>
      </w:r>
      <w:r w:rsidRPr="00984131">
        <w:rPr>
          <w:iCs/>
          <w:lang w:val="hr-HR"/>
        </w:rPr>
        <w:t>:</w:t>
      </w:r>
      <w:r w:rsidRPr="00984131">
        <w:rPr>
          <w:lang w:val="hr-HR"/>
        </w:rPr>
        <w:t xml:space="preserve"> </w:t>
      </w:r>
    </w:p>
    <w:p w14:paraId="1EB54673" w14:textId="77777777" w:rsidR="00984131" w:rsidRDefault="00984131" w:rsidP="00CF46FB">
      <w:pPr>
        <w:spacing w:line="360" w:lineRule="auto"/>
        <w:jc w:val="both"/>
        <w:rPr>
          <w:lang w:val="hr-HR"/>
        </w:rPr>
      </w:pPr>
    </w:p>
    <w:p w14:paraId="2B5C5D68" w14:textId="77777777" w:rsidR="001558C5" w:rsidRPr="00984131" w:rsidRDefault="001558C5" w:rsidP="00CF46FB">
      <w:pPr>
        <w:spacing w:line="360" w:lineRule="auto"/>
        <w:jc w:val="both"/>
        <w:rPr>
          <w:lang w:val="hr-HR"/>
        </w:rPr>
      </w:pPr>
    </w:p>
    <w:p w14:paraId="11781808" w14:textId="77777777" w:rsidR="00984131" w:rsidRPr="00984131" w:rsidRDefault="00984131" w:rsidP="00CF46FB">
      <w:pPr>
        <w:spacing w:line="360" w:lineRule="auto"/>
        <w:jc w:val="both"/>
        <w:rPr>
          <w:i/>
          <w:lang w:val="hr-HR"/>
        </w:rPr>
      </w:pPr>
      <w:r w:rsidRPr="00984131">
        <w:rPr>
          <w:i/>
          <w:lang w:val="hr-HR"/>
        </w:rPr>
        <w:lastRenderedPageBreak/>
        <w:t>Mehanizam 1</w:t>
      </w:r>
    </w:p>
    <w:p w14:paraId="473E95B1" w14:textId="77777777" w:rsidR="00984131" w:rsidRPr="00984131" w:rsidRDefault="00984131" w:rsidP="00CF46FB">
      <w:pPr>
        <w:spacing w:line="360" w:lineRule="auto"/>
        <w:jc w:val="both"/>
        <w:rPr>
          <w:lang w:val="hr-HR"/>
        </w:rPr>
      </w:pPr>
    </w:p>
    <w:p w14:paraId="47017646" w14:textId="77777777" w:rsidR="00984131" w:rsidRPr="00984131" w:rsidRDefault="00984131" w:rsidP="00CF46FB">
      <w:pPr>
        <w:spacing w:line="360" w:lineRule="auto"/>
        <w:jc w:val="both"/>
        <w:rPr>
          <w:lang w:val="hr-HR"/>
        </w:rPr>
      </w:pPr>
      <m:oMath>
        <m:r>
          <w:rPr>
            <w:rFonts w:ascii="Cambria Math" w:hAnsi="Cambria Math"/>
            <w:lang w:val="hr-HR"/>
          </w:rPr>
          <m:t>Fe→</m:t>
        </m:r>
        <m:sSup>
          <m:sSupPr>
            <m:ctrlPr>
              <w:rPr>
                <w:rFonts w:ascii="Cambria Math" w:hAnsi="Cambria Math"/>
                <w:i/>
                <w:lang w:val="hr-HR"/>
              </w:rPr>
            </m:ctrlPr>
          </m:sSupPr>
          <m:e>
            <m:r>
              <w:rPr>
                <w:rFonts w:ascii="Cambria Math" w:hAnsi="Cambria Math"/>
                <w:lang w:val="hr-HR"/>
              </w:rPr>
              <m:t>Fe</m:t>
            </m:r>
          </m:e>
          <m:sup>
            <m:r>
              <w:rPr>
                <w:rFonts w:ascii="Cambria Math" w:hAnsi="Cambria Math"/>
                <w:lang w:val="hr-HR"/>
              </w:rPr>
              <m:t>2+</m:t>
            </m:r>
          </m:sup>
        </m:sSup>
        <m:r>
          <w:rPr>
            <w:rFonts w:ascii="Cambria Math" w:hAnsi="Cambria Math"/>
            <w:lang w:val="hr-HR"/>
          </w:rPr>
          <m:t>+2</m:t>
        </m:r>
        <m:sSup>
          <m:sSupPr>
            <m:ctrlPr>
              <w:rPr>
                <w:rFonts w:ascii="Cambria Math" w:hAnsi="Cambria Math"/>
                <w:i/>
                <w:lang w:val="hr-HR"/>
              </w:rPr>
            </m:ctrlPr>
          </m:sSupPr>
          <m:e>
            <m:r>
              <w:rPr>
                <w:rFonts w:ascii="Cambria Math" w:hAnsi="Cambria Math"/>
                <w:lang w:val="hr-HR"/>
              </w:rPr>
              <m:t>e</m:t>
            </m:r>
          </m:e>
          <m:sup>
            <m:r>
              <w:rPr>
                <w:rFonts w:ascii="Cambria Math" w:hAnsi="Cambria Math"/>
                <w:lang w:val="hr-HR"/>
              </w:rPr>
              <m:t>-</m:t>
            </m:r>
          </m:sup>
        </m:sSup>
      </m:oMath>
      <w:r w:rsidR="001558C5">
        <w:rPr>
          <w:lang w:val="hr-HR"/>
        </w:rPr>
        <w:tab/>
      </w:r>
      <w:r w:rsidR="001558C5">
        <w:rPr>
          <w:lang w:val="hr-HR"/>
        </w:rPr>
        <w:tab/>
      </w:r>
      <w:r w:rsidR="001558C5">
        <w:rPr>
          <w:lang w:val="hr-HR"/>
        </w:rPr>
        <w:tab/>
      </w:r>
      <w:r w:rsidR="001558C5">
        <w:rPr>
          <w:lang w:val="hr-HR"/>
        </w:rPr>
        <w:tab/>
      </w:r>
      <w:r w:rsidR="001558C5">
        <w:rPr>
          <w:lang w:val="hr-HR"/>
        </w:rPr>
        <w:tab/>
      </w:r>
      <w:r w:rsidR="001558C5">
        <w:rPr>
          <w:lang w:val="hr-HR"/>
        </w:rPr>
        <w:tab/>
      </w:r>
      <w:r w:rsidR="001558C5">
        <w:rPr>
          <w:lang w:val="hr-HR"/>
        </w:rPr>
        <w:tab/>
      </w:r>
      <w:r w:rsidR="001558C5">
        <w:rPr>
          <w:lang w:val="hr-HR"/>
        </w:rPr>
        <w:tab/>
        <w:t xml:space="preserve">                 </w:t>
      </w:r>
      <w:r w:rsidRPr="00984131">
        <w:rPr>
          <w:lang w:val="hr-HR"/>
        </w:rPr>
        <w:t>(3)</w:t>
      </w:r>
    </w:p>
    <w:p w14:paraId="1E234681" w14:textId="77777777" w:rsidR="00984131" w:rsidRPr="00984131" w:rsidRDefault="006102BE" w:rsidP="00CF46FB">
      <w:pPr>
        <w:spacing w:line="360" w:lineRule="auto"/>
        <w:jc w:val="both"/>
        <w:rPr>
          <w:lang w:val="hr-HR"/>
        </w:rPr>
      </w:pPr>
      <m:oMath>
        <m:sSup>
          <m:sSupPr>
            <m:ctrlPr>
              <w:rPr>
                <w:rFonts w:ascii="Cambria Math" w:hAnsi="Cambria Math"/>
                <w:i/>
                <w:lang w:val="hr-HR"/>
              </w:rPr>
            </m:ctrlPr>
          </m:sSupPr>
          <m:e>
            <m:r>
              <w:rPr>
                <w:rFonts w:ascii="Cambria Math" w:hAnsi="Cambria Math"/>
                <w:lang w:val="hr-HR"/>
              </w:rPr>
              <m:t>Fe</m:t>
            </m:r>
          </m:e>
          <m:sup>
            <m:r>
              <w:rPr>
                <w:rFonts w:ascii="Cambria Math" w:hAnsi="Cambria Math"/>
                <w:lang w:val="hr-HR"/>
              </w:rPr>
              <m:t>2+</m:t>
            </m:r>
          </m:sup>
        </m:sSup>
        <m:r>
          <w:rPr>
            <w:rFonts w:ascii="Cambria Math" w:hAnsi="Cambria Math"/>
            <w:lang w:val="hr-HR"/>
          </w:rPr>
          <m:t>+2O</m:t>
        </m:r>
        <m:sSup>
          <m:sSupPr>
            <m:ctrlPr>
              <w:rPr>
                <w:rFonts w:ascii="Cambria Math" w:hAnsi="Cambria Math"/>
                <w:i/>
                <w:lang w:val="hr-HR"/>
              </w:rPr>
            </m:ctrlPr>
          </m:sSupPr>
          <m:e>
            <m:r>
              <w:rPr>
                <w:rFonts w:ascii="Cambria Math" w:hAnsi="Cambria Math"/>
                <w:lang w:val="hr-HR"/>
              </w:rPr>
              <m:t>H</m:t>
            </m:r>
          </m:e>
          <m:sup>
            <m:r>
              <w:rPr>
                <w:rFonts w:ascii="Cambria Math" w:hAnsi="Cambria Math"/>
                <w:lang w:val="hr-HR"/>
              </w:rPr>
              <m:t>-</m:t>
            </m:r>
          </m:sup>
        </m:sSup>
        <m:r>
          <w:rPr>
            <w:rFonts w:ascii="Cambria Math" w:hAnsi="Cambria Math"/>
            <w:lang w:val="hr-HR"/>
          </w:rPr>
          <m:t>→Fe</m:t>
        </m:r>
        <m:sSub>
          <m:sSubPr>
            <m:ctrlPr>
              <w:rPr>
                <w:rFonts w:ascii="Cambria Math" w:hAnsi="Cambria Math"/>
                <w:i/>
                <w:lang w:val="hr-HR"/>
              </w:rPr>
            </m:ctrlPr>
          </m:sSubPr>
          <m:e>
            <m:r>
              <w:rPr>
                <w:rFonts w:ascii="Cambria Math" w:hAnsi="Cambria Math"/>
                <w:lang w:val="hr-HR"/>
              </w:rPr>
              <m:t>(OH)</m:t>
            </m:r>
          </m:e>
          <m:sub>
            <m:r>
              <w:rPr>
                <w:rFonts w:ascii="Cambria Math" w:hAnsi="Cambria Math"/>
                <w:lang w:val="hr-HR"/>
              </w:rPr>
              <m:t>2</m:t>
            </m:r>
          </m:sub>
        </m:sSub>
      </m:oMath>
      <w:r w:rsidR="001558C5">
        <w:rPr>
          <w:lang w:val="hr-HR"/>
        </w:rPr>
        <w:tab/>
      </w:r>
      <w:r w:rsidR="001558C5">
        <w:rPr>
          <w:lang w:val="hr-HR"/>
        </w:rPr>
        <w:tab/>
      </w:r>
      <w:r w:rsidR="001558C5">
        <w:rPr>
          <w:lang w:val="hr-HR"/>
        </w:rPr>
        <w:tab/>
      </w:r>
      <w:r w:rsidR="001558C5">
        <w:rPr>
          <w:lang w:val="hr-HR"/>
        </w:rPr>
        <w:tab/>
      </w:r>
      <w:r w:rsidR="001558C5">
        <w:rPr>
          <w:lang w:val="hr-HR"/>
        </w:rPr>
        <w:tab/>
      </w:r>
      <w:r w:rsidR="001558C5">
        <w:rPr>
          <w:lang w:val="hr-HR"/>
        </w:rPr>
        <w:tab/>
      </w:r>
      <w:r w:rsidR="001558C5">
        <w:rPr>
          <w:lang w:val="hr-HR"/>
        </w:rPr>
        <w:tab/>
        <w:t xml:space="preserve">                 </w:t>
      </w:r>
      <w:r w:rsidR="00984131" w:rsidRPr="00984131">
        <w:rPr>
          <w:lang w:val="hr-HR"/>
        </w:rPr>
        <w:t>(4)</w:t>
      </w:r>
    </w:p>
    <w:p w14:paraId="4A548BFE" w14:textId="77777777" w:rsidR="00984131" w:rsidRPr="00984131" w:rsidRDefault="00984131" w:rsidP="00CF46FB">
      <w:pPr>
        <w:spacing w:line="360" w:lineRule="auto"/>
        <w:jc w:val="both"/>
        <w:rPr>
          <w:i/>
          <w:lang w:val="hr-HR"/>
        </w:rPr>
      </w:pPr>
    </w:p>
    <w:p w14:paraId="288B73E7" w14:textId="77777777" w:rsidR="00984131" w:rsidRPr="00984131" w:rsidRDefault="00984131" w:rsidP="00CF46FB">
      <w:pPr>
        <w:spacing w:line="360" w:lineRule="auto"/>
        <w:jc w:val="both"/>
        <w:rPr>
          <w:i/>
          <w:lang w:val="hr-HR"/>
        </w:rPr>
      </w:pPr>
      <w:r w:rsidRPr="00984131">
        <w:rPr>
          <w:i/>
          <w:lang w:val="hr-HR"/>
        </w:rPr>
        <w:t>Mehanizam 2</w:t>
      </w:r>
    </w:p>
    <w:p w14:paraId="08EA3C96" w14:textId="77777777" w:rsidR="00984131" w:rsidRPr="00984131" w:rsidRDefault="00984131" w:rsidP="00CF46FB">
      <w:pPr>
        <w:spacing w:line="360" w:lineRule="auto"/>
        <w:jc w:val="both"/>
        <w:rPr>
          <w:lang w:val="hr-HR"/>
        </w:rPr>
      </w:pPr>
    </w:p>
    <w:p w14:paraId="1D230DE7" w14:textId="77777777" w:rsidR="00984131" w:rsidRPr="00984131" w:rsidRDefault="00984131" w:rsidP="00CF46FB">
      <w:pPr>
        <w:spacing w:line="360" w:lineRule="auto"/>
        <w:jc w:val="both"/>
        <w:rPr>
          <w:lang w:val="hr-HR"/>
        </w:rPr>
      </w:pPr>
      <m:oMath>
        <m:r>
          <w:rPr>
            <w:rFonts w:ascii="Cambria Math" w:hAnsi="Cambria Math"/>
            <w:lang w:val="hr-HR"/>
          </w:rPr>
          <m:t>4Fe→4</m:t>
        </m:r>
        <m:sSup>
          <m:sSupPr>
            <m:ctrlPr>
              <w:rPr>
                <w:rFonts w:ascii="Cambria Math" w:hAnsi="Cambria Math"/>
                <w:i/>
                <w:lang w:val="hr-HR"/>
              </w:rPr>
            </m:ctrlPr>
          </m:sSupPr>
          <m:e>
            <m:r>
              <w:rPr>
                <w:rFonts w:ascii="Cambria Math" w:hAnsi="Cambria Math"/>
                <w:lang w:val="hr-HR"/>
              </w:rPr>
              <m:t>Fe</m:t>
            </m:r>
          </m:e>
          <m:sup>
            <m:r>
              <w:rPr>
                <w:rFonts w:ascii="Cambria Math" w:hAnsi="Cambria Math"/>
                <w:lang w:val="hr-HR"/>
              </w:rPr>
              <m:t>2+</m:t>
            </m:r>
          </m:sup>
        </m:sSup>
        <m:r>
          <w:rPr>
            <w:rFonts w:ascii="Cambria Math" w:hAnsi="Cambria Math"/>
            <w:lang w:val="hr-HR"/>
          </w:rPr>
          <m:t>+8</m:t>
        </m:r>
        <m:sSup>
          <m:sSupPr>
            <m:ctrlPr>
              <w:rPr>
                <w:rFonts w:ascii="Cambria Math" w:hAnsi="Cambria Math"/>
                <w:i/>
                <w:lang w:val="hr-HR"/>
              </w:rPr>
            </m:ctrlPr>
          </m:sSupPr>
          <m:e>
            <m:r>
              <w:rPr>
                <w:rFonts w:ascii="Cambria Math" w:hAnsi="Cambria Math"/>
                <w:lang w:val="hr-HR"/>
              </w:rPr>
              <m:t>e</m:t>
            </m:r>
          </m:e>
          <m:sup>
            <m:r>
              <w:rPr>
                <w:rFonts w:ascii="Cambria Math" w:hAnsi="Cambria Math"/>
                <w:lang w:val="hr-HR"/>
              </w:rPr>
              <m:t>-</m:t>
            </m:r>
          </m:sup>
        </m:sSup>
      </m:oMath>
      <w:r w:rsidRPr="00984131">
        <w:rPr>
          <w:lang w:val="hr-HR"/>
        </w:rPr>
        <w:tab/>
      </w:r>
      <w:r w:rsidRPr="00984131">
        <w:rPr>
          <w:lang w:val="hr-HR"/>
        </w:rPr>
        <w:tab/>
      </w:r>
      <w:r w:rsidRPr="00984131">
        <w:rPr>
          <w:lang w:val="hr-HR"/>
        </w:rPr>
        <w:tab/>
      </w:r>
      <w:r w:rsidRPr="00984131">
        <w:rPr>
          <w:lang w:val="hr-HR"/>
        </w:rPr>
        <w:tab/>
      </w:r>
      <w:r w:rsidRPr="00984131">
        <w:rPr>
          <w:lang w:val="hr-HR"/>
        </w:rPr>
        <w:tab/>
      </w:r>
      <w:r w:rsidRPr="00984131">
        <w:rPr>
          <w:lang w:val="hr-HR"/>
        </w:rPr>
        <w:tab/>
      </w:r>
      <w:r w:rsidRPr="00984131">
        <w:rPr>
          <w:lang w:val="hr-HR"/>
        </w:rPr>
        <w:tab/>
      </w:r>
      <w:r w:rsidRPr="00984131">
        <w:rPr>
          <w:lang w:val="hr-HR"/>
        </w:rPr>
        <w:tab/>
      </w:r>
      <w:r w:rsidRPr="00984131">
        <w:rPr>
          <w:lang w:val="hr-HR"/>
        </w:rPr>
        <w:tab/>
      </w:r>
      <w:r w:rsidR="001558C5">
        <w:rPr>
          <w:lang w:val="hr-HR"/>
        </w:rPr>
        <w:t xml:space="preserve">       </w:t>
      </w:r>
      <w:r w:rsidRPr="00984131">
        <w:rPr>
          <w:lang w:val="hr-HR"/>
        </w:rPr>
        <w:t>(5)</w:t>
      </w:r>
    </w:p>
    <w:p w14:paraId="64D90E5D" w14:textId="77777777" w:rsidR="00984131" w:rsidRPr="00984131" w:rsidRDefault="006102BE" w:rsidP="00CF46FB">
      <w:pPr>
        <w:spacing w:line="360" w:lineRule="auto"/>
        <w:jc w:val="both"/>
        <w:rPr>
          <w:lang w:val="hr-HR"/>
        </w:rPr>
      </w:pPr>
      <m:oMath>
        <m:sSup>
          <m:sSupPr>
            <m:ctrlPr>
              <w:rPr>
                <w:rFonts w:ascii="Cambria Math" w:hAnsi="Cambria Math"/>
                <w:i/>
                <w:lang w:val="hr-HR"/>
              </w:rPr>
            </m:ctrlPr>
          </m:sSupPr>
          <m:e>
            <m:r>
              <w:rPr>
                <w:rFonts w:ascii="Cambria Math" w:hAnsi="Cambria Math"/>
                <w:lang w:val="hr-HR"/>
              </w:rPr>
              <m:t>4Fe</m:t>
            </m:r>
          </m:e>
          <m:sup>
            <m:r>
              <w:rPr>
                <w:rFonts w:ascii="Cambria Math" w:hAnsi="Cambria Math"/>
                <w:lang w:val="hr-HR"/>
              </w:rPr>
              <m:t>2+</m:t>
            </m:r>
          </m:sup>
        </m:sSup>
        <m:r>
          <w:rPr>
            <w:rFonts w:ascii="Cambria Math" w:hAnsi="Cambria Math"/>
            <w:lang w:val="hr-HR"/>
          </w:rPr>
          <m:t>+10</m:t>
        </m:r>
        <m:sSub>
          <m:sSubPr>
            <m:ctrlPr>
              <w:rPr>
                <w:rFonts w:ascii="Cambria Math" w:hAnsi="Cambria Math"/>
                <w:i/>
                <w:lang w:val="hr-HR"/>
              </w:rPr>
            </m:ctrlPr>
          </m:sSubPr>
          <m:e>
            <m:r>
              <w:rPr>
                <w:rFonts w:ascii="Cambria Math" w:hAnsi="Cambria Math"/>
                <w:lang w:val="hr-HR"/>
              </w:rPr>
              <m:t>H</m:t>
            </m:r>
          </m:e>
          <m:sub>
            <m:r>
              <w:rPr>
                <w:rFonts w:ascii="Cambria Math" w:hAnsi="Cambria Math"/>
                <w:lang w:val="hr-HR"/>
              </w:rPr>
              <m:t>2</m:t>
            </m:r>
          </m:sub>
        </m:sSub>
        <m:r>
          <w:rPr>
            <w:rFonts w:ascii="Cambria Math" w:hAnsi="Cambria Math"/>
            <w:lang w:val="hr-HR"/>
          </w:rPr>
          <m:t>O+</m:t>
        </m:r>
        <m:sSub>
          <m:sSubPr>
            <m:ctrlPr>
              <w:rPr>
                <w:rFonts w:ascii="Cambria Math" w:hAnsi="Cambria Math"/>
                <w:i/>
                <w:lang w:val="hr-HR"/>
              </w:rPr>
            </m:ctrlPr>
          </m:sSubPr>
          <m:e>
            <m:r>
              <w:rPr>
                <w:rFonts w:ascii="Cambria Math" w:hAnsi="Cambria Math"/>
                <w:lang w:val="hr-HR"/>
              </w:rPr>
              <m:t>O</m:t>
            </m:r>
          </m:e>
          <m:sub>
            <m:r>
              <w:rPr>
                <w:rFonts w:ascii="Cambria Math" w:hAnsi="Cambria Math"/>
                <w:lang w:val="hr-HR"/>
              </w:rPr>
              <m:t>2</m:t>
            </m:r>
          </m:sub>
        </m:sSub>
        <m:r>
          <w:rPr>
            <w:rFonts w:ascii="Cambria Math" w:hAnsi="Cambria Math"/>
            <w:lang w:val="hr-HR"/>
          </w:rPr>
          <m:t>→4Fe</m:t>
        </m:r>
        <m:sSub>
          <m:sSubPr>
            <m:ctrlPr>
              <w:rPr>
                <w:rFonts w:ascii="Cambria Math" w:hAnsi="Cambria Math"/>
                <w:i/>
                <w:lang w:val="hr-HR"/>
              </w:rPr>
            </m:ctrlPr>
          </m:sSubPr>
          <m:e>
            <m:r>
              <w:rPr>
                <w:rFonts w:ascii="Cambria Math" w:hAnsi="Cambria Math"/>
                <w:lang w:val="hr-HR"/>
              </w:rPr>
              <m:t>(OH)</m:t>
            </m:r>
          </m:e>
          <m:sub>
            <m:r>
              <w:rPr>
                <w:rFonts w:ascii="Cambria Math" w:hAnsi="Cambria Math"/>
                <w:lang w:val="hr-HR"/>
              </w:rPr>
              <m:t>3</m:t>
            </m:r>
          </m:sub>
        </m:sSub>
        <m:r>
          <w:rPr>
            <w:rFonts w:ascii="Cambria Math" w:hAnsi="Cambria Math"/>
            <w:lang w:val="hr-HR"/>
          </w:rPr>
          <m:t>+8</m:t>
        </m:r>
        <m:sSup>
          <m:sSupPr>
            <m:ctrlPr>
              <w:rPr>
                <w:rFonts w:ascii="Cambria Math" w:hAnsi="Cambria Math"/>
                <w:i/>
                <w:lang w:val="hr-HR"/>
              </w:rPr>
            </m:ctrlPr>
          </m:sSupPr>
          <m:e>
            <m:r>
              <w:rPr>
                <w:rFonts w:ascii="Cambria Math" w:hAnsi="Cambria Math"/>
                <w:lang w:val="hr-HR"/>
              </w:rPr>
              <m:t>H</m:t>
            </m:r>
          </m:e>
          <m:sup>
            <m:r>
              <w:rPr>
                <w:rFonts w:ascii="Cambria Math" w:hAnsi="Cambria Math"/>
                <w:lang w:val="hr-HR"/>
              </w:rPr>
              <m:t>+</m:t>
            </m:r>
          </m:sup>
        </m:sSup>
      </m:oMath>
      <w:r w:rsidR="00984131" w:rsidRPr="00984131">
        <w:rPr>
          <w:lang w:val="hr-HR"/>
        </w:rPr>
        <w:tab/>
      </w:r>
      <w:r w:rsidR="00984131" w:rsidRPr="00984131">
        <w:rPr>
          <w:lang w:val="hr-HR"/>
        </w:rPr>
        <w:tab/>
      </w:r>
      <w:r w:rsidR="00984131" w:rsidRPr="00984131">
        <w:rPr>
          <w:lang w:val="hr-HR"/>
        </w:rPr>
        <w:tab/>
      </w:r>
      <w:r w:rsidR="00984131" w:rsidRPr="00984131">
        <w:rPr>
          <w:lang w:val="hr-HR"/>
        </w:rPr>
        <w:tab/>
      </w:r>
      <w:r w:rsidR="00984131" w:rsidRPr="00984131">
        <w:rPr>
          <w:lang w:val="hr-HR"/>
        </w:rPr>
        <w:tab/>
      </w:r>
      <w:r w:rsidR="00984131" w:rsidRPr="00984131">
        <w:rPr>
          <w:lang w:val="hr-HR"/>
        </w:rPr>
        <w:tab/>
      </w:r>
      <w:r w:rsidR="00E755CA">
        <w:rPr>
          <w:lang w:val="hr-HR"/>
        </w:rPr>
        <w:t xml:space="preserve">   </w:t>
      </w:r>
      <w:r w:rsidR="001558C5">
        <w:rPr>
          <w:lang w:val="hr-HR"/>
        </w:rPr>
        <w:t xml:space="preserve">    </w:t>
      </w:r>
      <w:r w:rsidR="00984131" w:rsidRPr="00984131">
        <w:rPr>
          <w:lang w:val="hr-HR"/>
        </w:rPr>
        <w:t>(6)</w:t>
      </w:r>
    </w:p>
    <w:p w14:paraId="7608EF82" w14:textId="77777777" w:rsidR="00984131" w:rsidRPr="00984131" w:rsidRDefault="00984131" w:rsidP="00CF46FB">
      <w:pPr>
        <w:spacing w:line="360" w:lineRule="auto"/>
        <w:jc w:val="both"/>
        <w:rPr>
          <w:lang w:val="hr-HR"/>
        </w:rPr>
      </w:pPr>
    </w:p>
    <w:p w14:paraId="4FD93361" w14:textId="77777777" w:rsidR="00984131" w:rsidRPr="00984131" w:rsidRDefault="00984131" w:rsidP="00CF46FB">
      <w:pPr>
        <w:spacing w:line="360" w:lineRule="auto"/>
        <w:jc w:val="both"/>
        <w:rPr>
          <w:lang w:val="hr-HR"/>
        </w:rPr>
      </w:pPr>
      <w:r w:rsidRPr="00984131">
        <w:rPr>
          <w:lang w:val="hr-HR"/>
        </w:rPr>
        <w:t>U oba slučaja, Fe</w:t>
      </w:r>
      <w:r w:rsidRPr="00984131">
        <w:rPr>
          <w:vertAlign w:val="superscript"/>
          <w:lang w:val="hr-HR"/>
        </w:rPr>
        <w:t>2+</w:t>
      </w:r>
      <w:r w:rsidRPr="00984131">
        <w:rPr>
          <w:lang w:val="hr-HR"/>
        </w:rPr>
        <w:t xml:space="preserve"> je generiran oksidacijom željeza a Fe(OH)</w:t>
      </w:r>
      <w:r w:rsidRPr="00984131">
        <w:rPr>
          <w:vertAlign w:val="subscript"/>
          <w:lang w:val="hr-HR"/>
        </w:rPr>
        <w:t>2</w:t>
      </w:r>
      <w:r w:rsidRPr="00984131">
        <w:rPr>
          <w:lang w:val="hr-HR"/>
        </w:rPr>
        <w:t xml:space="preserve"> nastaje reakcijom između Fe</w:t>
      </w:r>
      <w:r w:rsidRPr="00984131">
        <w:rPr>
          <w:vertAlign w:val="superscript"/>
          <w:lang w:val="hr-HR"/>
        </w:rPr>
        <w:t>2+</w:t>
      </w:r>
      <w:r w:rsidRPr="00984131">
        <w:rPr>
          <w:lang w:val="hr-HR"/>
        </w:rPr>
        <w:t xml:space="preserve"> i OH</w:t>
      </w:r>
      <w:r w:rsidRPr="00984131">
        <w:rPr>
          <w:vertAlign w:val="superscript"/>
          <w:lang w:val="hr-HR"/>
        </w:rPr>
        <w:t>-</w:t>
      </w:r>
      <w:r w:rsidRPr="00984131">
        <w:rPr>
          <w:lang w:val="hr-HR"/>
        </w:rPr>
        <w:t>, dok uz prisustvo otopljenog kisika dolazi do formiranja Fe(OH)</w:t>
      </w:r>
      <w:r w:rsidRPr="00984131">
        <w:rPr>
          <w:vertAlign w:val="subscript"/>
          <w:lang w:val="hr-HR"/>
        </w:rPr>
        <w:t>3</w:t>
      </w:r>
      <w:r w:rsidRPr="00984131">
        <w:rPr>
          <w:lang w:val="hr-HR"/>
        </w:rPr>
        <w:t>.</w:t>
      </w:r>
    </w:p>
    <w:p w14:paraId="5A94F278" w14:textId="77777777" w:rsidR="00984131" w:rsidRPr="00984131" w:rsidRDefault="00984131" w:rsidP="00CF46FB">
      <w:pPr>
        <w:spacing w:line="360" w:lineRule="auto"/>
        <w:jc w:val="both"/>
        <w:rPr>
          <w:lang w:val="hr-HR"/>
        </w:rPr>
      </w:pPr>
    </w:p>
    <w:p w14:paraId="1F26C475" w14:textId="77777777" w:rsidR="00984131" w:rsidRPr="00984131" w:rsidRDefault="00984131" w:rsidP="00CF46FB">
      <w:pPr>
        <w:spacing w:line="360" w:lineRule="auto"/>
        <w:jc w:val="both"/>
        <w:rPr>
          <w:lang w:val="hr-HR"/>
        </w:rPr>
      </w:pPr>
      <w:r w:rsidRPr="00984131">
        <w:rPr>
          <w:lang w:val="hr-HR"/>
        </w:rPr>
        <w:t>Kod Al anode kemijska reakcija za produkciju Al(OH)</w:t>
      </w:r>
      <w:r w:rsidRPr="00984131">
        <w:rPr>
          <w:vertAlign w:val="subscript"/>
          <w:lang w:val="hr-HR"/>
        </w:rPr>
        <w:t>3</w:t>
      </w:r>
      <w:r w:rsidRPr="00984131">
        <w:rPr>
          <w:lang w:val="hr-HR"/>
        </w:rPr>
        <w:t xml:space="preserve"> definirana je jednadžbama 7 i 8: </w:t>
      </w:r>
    </w:p>
    <w:p w14:paraId="2D4B6E55" w14:textId="77777777" w:rsidR="00984131" w:rsidRPr="00984131" w:rsidRDefault="00984131" w:rsidP="00CF46FB">
      <w:pPr>
        <w:spacing w:line="360" w:lineRule="auto"/>
        <w:jc w:val="both"/>
        <w:rPr>
          <w:lang w:val="hr-HR"/>
        </w:rPr>
      </w:pPr>
    </w:p>
    <w:p w14:paraId="41D484B3" w14:textId="3683D2C0" w:rsidR="00984131" w:rsidRPr="00984131" w:rsidRDefault="00984131" w:rsidP="00CF46FB">
      <w:pPr>
        <w:spacing w:line="360" w:lineRule="auto"/>
        <w:jc w:val="both"/>
        <w:rPr>
          <w:lang w:val="hr-HR"/>
        </w:rPr>
      </w:pPr>
      <m:oMath>
        <m:r>
          <w:rPr>
            <w:rFonts w:ascii="Cambria Math" w:hAnsi="Cambria Math"/>
            <w:lang w:val="hr-HR"/>
          </w:rPr>
          <m:t>Al→</m:t>
        </m:r>
        <m:sSup>
          <m:sSupPr>
            <m:ctrlPr>
              <w:rPr>
                <w:rFonts w:ascii="Cambria Math" w:hAnsi="Cambria Math"/>
                <w:i/>
                <w:lang w:val="hr-HR"/>
              </w:rPr>
            </m:ctrlPr>
          </m:sSupPr>
          <m:e>
            <m:r>
              <w:rPr>
                <w:rFonts w:ascii="Cambria Math" w:hAnsi="Cambria Math"/>
                <w:lang w:val="hr-HR"/>
              </w:rPr>
              <m:t>Al</m:t>
            </m:r>
          </m:e>
          <m:sup>
            <m:r>
              <w:rPr>
                <w:rFonts w:ascii="Cambria Math" w:hAnsi="Cambria Math"/>
                <w:lang w:val="hr-HR"/>
              </w:rPr>
              <m:t>3+</m:t>
            </m:r>
          </m:sup>
        </m:sSup>
        <m:r>
          <w:rPr>
            <w:rFonts w:ascii="Cambria Math" w:hAnsi="Cambria Math"/>
            <w:lang w:val="hr-HR"/>
          </w:rPr>
          <m:t>+3</m:t>
        </m:r>
        <m:sSup>
          <m:sSupPr>
            <m:ctrlPr>
              <w:rPr>
                <w:rFonts w:ascii="Cambria Math" w:hAnsi="Cambria Math"/>
                <w:i/>
                <w:lang w:val="hr-HR"/>
              </w:rPr>
            </m:ctrlPr>
          </m:sSupPr>
          <m:e>
            <m:r>
              <w:rPr>
                <w:rFonts w:ascii="Cambria Math" w:hAnsi="Cambria Math"/>
                <w:lang w:val="hr-HR"/>
              </w:rPr>
              <m:t>e</m:t>
            </m:r>
          </m:e>
          <m:sup>
            <m:r>
              <w:rPr>
                <w:rFonts w:ascii="Cambria Math" w:hAnsi="Cambria Math"/>
                <w:lang w:val="hr-HR"/>
              </w:rPr>
              <m:t>-</m:t>
            </m:r>
          </m:sup>
        </m:sSup>
      </m:oMath>
      <w:r w:rsidRPr="00984131">
        <w:rPr>
          <w:lang w:val="hr-HR"/>
        </w:rPr>
        <w:tab/>
      </w:r>
      <w:r w:rsidRPr="00984131">
        <w:rPr>
          <w:lang w:val="hr-HR"/>
        </w:rPr>
        <w:tab/>
      </w:r>
      <w:r w:rsidRPr="00984131">
        <w:rPr>
          <w:lang w:val="hr-HR"/>
        </w:rPr>
        <w:tab/>
      </w:r>
      <w:r w:rsidRPr="00984131">
        <w:rPr>
          <w:lang w:val="hr-HR"/>
        </w:rPr>
        <w:tab/>
      </w:r>
      <w:r w:rsidRPr="00984131">
        <w:rPr>
          <w:lang w:val="hr-HR"/>
        </w:rPr>
        <w:tab/>
      </w:r>
      <w:r w:rsidRPr="00984131">
        <w:rPr>
          <w:lang w:val="hr-HR"/>
        </w:rPr>
        <w:tab/>
      </w:r>
      <w:r w:rsidRPr="00984131">
        <w:rPr>
          <w:lang w:val="hr-HR"/>
        </w:rPr>
        <w:tab/>
      </w:r>
      <w:r w:rsidR="00185730">
        <w:rPr>
          <w:lang w:val="hr-HR"/>
        </w:rPr>
        <w:t xml:space="preserve">                      </w:t>
      </w:r>
      <w:r w:rsidR="001558C5">
        <w:rPr>
          <w:lang w:val="hr-HR"/>
        </w:rPr>
        <w:t xml:space="preserve">      </w:t>
      </w:r>
      <w:r w:rsidRPr="00984131">
        <w:rPr>
          <w:lang w:val="hr-HR"/>
        </w:rPr>
        <w:t>(7)</w:t>
      </w:r>
    </w:p>
    <w:p w14:paraId="10F3AE5B" w14:textId="77777777" w:rsidR="00984131" w:rsidRPr="00984131" w:rsidRDefault="006102BE" w:rsidP="00CF46FB">
      <w:pPr>
        <w:spacing w:line="360" w:lineRule="auto"/>
        <w:jc w:val="both"/>
        <w:rPr>
          <w:lang w:val="hr-HR"/>
        </w:rPr>
      </w:pPr>
      <m:oMath>
        <m:sSup>
          <m:sSupPr>
            <m:ctrlPr>
              <w:rPr>
                <w:rFonts w:ascii="Cambria Math" w:hAnsi="Cambria Math"/>
                <w:i/>
                <w:lang w:val="hr-HR"/>
              </w:rPr>
            </m:ctrlPr>
          </m:sSupPr>
          <m:e>
            <m:r>
              <w:rPr>
                <w:rFonts w:ascii="Cambria Math" w:hAnsi="Cambria Math"/>
                <w:lang w:val="hr-HR"/>
              </w:rPr>
              <m:t>Al</m:t>
            </m:r>
          </m:e>
          <m:sup>
            <m:r>
              <w:rPr>
                <w:rFonts w:ascii="Cambria Math" w:hAnsi="Cambria Math"/>
                <w:lang w:val="hr-HR"/>
              </w:rPr>
              <m:t>3+</m:t>
            </m:r>
          </m:sup>
        </m:sSup>
        <m:r>
          <w:rPr>
            <w:rFonts w:ascii="Cambria Math" w:hAnsi="Cambria Math"/>
            <w:lang w:val="hr-HR"/>
          </w:rPr>
          <m:t>+3O</m:t>
        </m:r>
        <m:sSup>
          <m:sSupPr>
            <m:ctrlPr>
              <w:rPr>
                <w:rFonts w:ascii="Cambria Math" w:hAnsi="Cambria Math"/>
                <w:i/>
                <w:lang w:val="hr-HR"/>
              </w:rPr>
            </m:ctrlPr>
          </m:sSupPr>
          <m:e>
            <m:r>
              <w:rPr>
                <w:rFonts w:ascii="Cambria Math" w:hAnsi="Cambria Math"/>
                <w:lang w:val="hr-HR"/>
              </w:rPr>
              <m:t>H</m:t>
            </m:r>
          </m:e>
          <m:sup>
            <m:r>
              <w:rPr>
                <w:rFonts w:ascii="Cambria Math" w:hAnsi="Cambria Math"/>
                <w:lang w:val="hr-HR"/>
              </w:rPr>
              <m:t>-</m:t>
            </m:r>
          </m:sup>
        </m:sSup>
        <m:r>
          <w:rPr>
            <w:rFonts w:ascii="Cambria Math" w:hAnsi="Cambria Math"/>
            <w:lang w:val="hr-HR"/>
          </w:rPr>
          <m:t>→Al</m:t>
        </m:r>
        <m:sSub>
          <m:sSubPr>
            <m:ctrlPr>
              <w:rPr>
                <w:rFonts w:ascii="Cambria Math" w:hAnsi="Cambria Math"/>
                <w:i/>
                <w:lang w:val="hr-HR"/>
              </w:rPr>
            </m:ctrlPr>
          </m:sSubPr>
          <m:e>
            <m:r>
              <w:rPr>
                <w:rFonts w:ascii="Cambria Math" w:hAnsi="Cambria Math"/>
                <w:lang w:val="hr-HR"/>
              </w:rPr>
              <m:t>(OH)</m:t>
            </m:r>
          </m:e>
          <m:sub>
            <m:r>
              <w:rPr>
                <w:rFonts w:ascii="Cambria Math" w:hAnsi="Cambria Math"/>
                <w:lang w:val="hr-HR"/>
              </w:rPr>
              <m:t>3</m:t>
            </m:r>
          </m:sub>
        </m:sSub>
      </m:oMath>
      <w:r w:rsidR="001558C5">
        <w:rPr>
          <w:lang w:val="hr-HR"/>
        </w:rPr>
        <w:tab/>
      </w:r>
      <w:r w:rsidR="001558C5">
        <w:rPr>
          <w:lang w:val="hr-HR"/>
        </w:rPr>
        <w:tab/>
      </w:r>
      <w:r w:rsidR="001558C5">
        <w:rPr>
          <w:lang w:val="hr-HR"/>
        </w:rPr>
        <w:tab/>
      </w:r>
      <w:r w:rsidR="001558C5">
        <w:rPr>
          <w:lang w:val="hr-HR"/>
        </w:rPr>
        <w:tab/>
      </w:r>
      <w:r w:rsidR="001558C5">
        <w:rPr>
          <w:lang w:val="hr-HR"/>
        </w:rPr>
        <w:tab/>
      </w:r>
      <w:r w:rsidR="001558C5">
        <w:rPr>
          <w:lang w:val="hr-HR"/>
        </w:rPr>
        <w:tab/>
      </w:r>
      <w:r w:rsidR="001558C5">
        <w:rPr>
          <w:lang w:val="hr-HR"/>
        </w:rPr>
        <w:tab/>
      </w:r>
      <w:r w:rsidR="001558C5">
        <w:rPr>
          <w:lang w:val="hr-HR"/>
        </w:rPr>
        <w:tab/>
        <w:t xml:space="preserve">       </w:t>
      </w:r>
      <w:r w:rsidR="00984131" w:rsidRPr="00984131">
        <w:rPr>
          <w:lang w:val="hr-HR"/>
        </w:rPr>
        <w:t>(8)</w:t>
      </w:r>
    </w:p>
    <w:p w14:paraId="6F749F0A" w14:textId="77777777" w:rsidR="00984131" w:rsidRPr="00984131" w:rsidRDefault="00984131" w:rsidP="00CF46FB">
      <w:pPr>
        <w:spacing w:line="360" w:lineRule="auto"/>
        <w:jc w:val="both"/>
        <w:rPr>
          <w:lang w:val="hr-HR"/>
        </w:rPr>
      </w:pPr>
    </w:p>
    <w:p w14:paraId="6806357F" w14:textId="77777777" w:rsidR="00984131" w:rsidRPr="00984131" w:rsidRDefault="00984131" w:rsidP="00CF46FB">
      <w:pPr>
        <w:spacing w:line="360" w:lineRule="auto"/>
        <w:jc w:val="both"/>
        <w:rPr>
          <w:lang w:val="hr-HR"/>
        </w:rPr>
      </w:pPr>
      <w:r w:rsidRPr="00984131">
        <w:rPr>
          <w:lang w:val="hr-HR"/>
        </w:rPr>
        <w:t xml:space="preserve">Na anodi je moguće i generiranje kisika (jednadžba 9): </w:t>
      </w:r>
    </w:p>
    <w:p w14:paraId="513F3482" w14:textId="77777777" w:rsidR="00984131" w:rsidRPr="00984131" w:rsidRDefault="00984131" w:rsidP="00CF46FB">
      <w:pPr>
        <w:spacing w:line="360" w:lineRule="auto"/>
        <w:jc w:val="both"/>
        <w:rPr>
          <w:lang w:val="hr-HR"/>
        </w:rPr>
      </w:pPr>
    </w:p>
    <w:p w14:paraId="00CE443C" w14:textId="77777777" w:rsidR="00984131" w:rsidRPr="00984131" w:rsidRDefault="00984131" w:rsidP="00CF46FB">
      <w:pPr>
        <w:spacing w:line="360" w:lineRule="auto"/>
        <w:jc w:val="both"/>
        <w:rPr>
          <w:lang w:val="hr-HR"/>
        </w:rPr>
      </w:pPr>
      <m:oMath>
        <m:r>
          <w:rPr>
            <w:rFonts w:ascii="Cambria Math" w:hAnsi="Cambria Math"/>
            <w:lang w:val="hr-HR"/>
          </w:rPr>
          <m:t>2</m:t>
        </m:r>
        <m:sSub>
          <m:sSubPr>
            <m:ctrlPr>
              <w:rPr>
                <w:rFonts w:ascii="Cambria Math" w:hAnsi="Cambria Math"/>
                <w:i/>
                <w:lang w:val="hr-HR"/>
              </w:rPr>
            </m:ctrlPr>
          </m:sSubPr>
          <m:e>
            <m:r>
              <w:rPr>
                <w:rFonts w:ascii="Cambria Math" w:hAnsi="Cambria Math"/>
                <w:lang w:val="hr-HR"/>
              </w:rPr>
              <m:t>H</m:t>
            </m:r>
          </m:e>
          <m:sub>
            <m:r>
              <w:rPr>
                <w:rFonts w:ascii="Cambria Math" w:hAnsi="Cambria Math"/>
                <w:lang w:val="hr-HR"/>
              </w:rPr>
              <m:t>2</m:t>
            </m:r>
          </m:sub>
        </m:sSub>
        <m:r>
          <w:rPr>
            <w:rFonts w:ascii="Cambria Math" w:hAnsi="Cambria Math"/>
            <w:lang w:val="hr-HR"/>
          </w:rPr>
          <m:t>O→</m:t>
        </m:r>
        <m:sSub>
          <m:sSubPr>
            <m:ctrlPr>
              <w:rPr>
                <w:rFonts w:ascii="Cambria Math" w:hAnsi="Cambria Math"/>
                <w:i/>
                <w:lang w:val="hr-HR"/>
              </w:rPr>
            </m:ctrlPr>
          </m:sSubPr>
          <m:e>
            <m:r>
              <w:rPr>
                <w:rFonts w:ascii="Cambria Math" w:hAnsi="Cambria Math"/>
                <w:lang w:val="hr-HR"/>
              </w:rPr>
              <m:t>O</m:t>
            </m:r>
          </m:e>
          <m:sub>
            <m:r>
              <w:rPr>
                <w:rFonts w:ascii="Cambria Math" w:hAnsi="Cambria Math"/>
                <w:lang w:val="hr-HR"/>
              </w:rPr>
              <m:t>2</m:t>
            </m:r>
          </m:sub>
        </m:sSub>
        <m:r>
          <w:rPr>
            <w:rFonts w:ascii="Cambria Math" w:hAnsi="Cambria Math"/>
            <w:lang w:val="hr-HR"/>
          </w:rPr>
          <m:t>+4</m:t>
        </m:r>
        <m:sSup>
          <m:sSupPr>
            <m:ctrlPr>
              <w:rPr>
                <w:rFonts w:ascii="Cambria Math" w:hAnsi="Cambria Math"/>
                <w:i/>
                <w:lang w:val="hr-HR"/>
              </w:rPr>
            </m:ctrlPr>
          </m:sSupPr>
          <m:e>
            <m:r>
              <w:rPr>
                <w:rFonts w:ascii="Cambria Math" w:hAnsi="Cambria Math"/>
                <w:lang w:val="hr-HR"/>
              </w:rPr>
              <m:t>H</m:t>
            </m:r>
          </m:e>
          <m:sup>
            <m:r>
              <w:rPr>
                <w:rFonts w:ascii="Cambria Math" w:hAnsi="Cambria Math"/>
                <w:lang w:val="hr-HR"/>
              </w:rPr>
              <m:t>+</m:t>
            </m:r>
          </m:sup>
        </m:sSup>
        <m:r>
          <w:rPr>
            <w:rFonts w:ascii="Cambria Math" w:hAnsi="Cambria Math"/>
            <w:lang w:val="hr-HR"/>
          </w:rPr>
          <m:t>+4</m:t>
        </m:r>
        <m:sSup>
          <m:sSupPr>
            <m:ctrlPr>
              <w:rPr>
                <w:rFonts w:ascii="Cambria Math" w:hAnsi="Cambria Math"/>
                <w:i/>
                <w:lang w:val="hr-HR"/>
              </w:rPr>
            </m:ctrlPr>
          </m:sSupPr>
          <m:e>
            <m:r>
              <w:rPr>
                <w:rFonts w:ascii="Cambria Math" w:hAnsi="Cambria Math"/>
                <w:lang w:val="hr-HR"/>
              </w:rPr>
              <m:t>e</m:t>
            </m:r>
          </m:e>
          <m:sup>
            <m:r>
              <w:rPr>
                <w:rFonts w:ascii="Cambria Math" w:hAnsi="Cambria Math"/>
                <w:lang w:val="hr-HR"/>
              </w:rPr>
              <m:t>-</m:t>
            </m:r>
          </m:sup>
        </m:sSup>
      </m:oMath>
      <w:r w:rsidR="001558C5">
        <w:rPr>
          <w:lang w:val="hr-HR"/>
        </w:rPr>
        <w:tab/>
      </w:r>
      <w:r w:rsidR="001558C5">
        <w:rPr>
          <w:lang w:val="hr-HR"/>
        </w:rPr>
        <w:tab/>
      </w:r>
      <w:r w:rsidR="001558C5">
        <w:rPr>
          <w:lang w:val="hr-HR"/>
        </w:rPr>
        <w:tab/>
      </w:r>
      <w:r w:rsidR="001558C5">
        <w:rPr>
          <w:lang w:val="hr-HR"/>
        </w:rPr>
        <w:tab/>
      </w:r>
      <w:r w:rsidR="001558C5">
        <w:rPr>
          <w:lang w:val="hr-HR"/>
        </w:rPr>
        <w:tab/>
      </w:r>
      <w:r w:rsidR="001558C5">
        <w:rPr>
          <w:lang w:val="hr-HR"/>
        </w:rPr>
        <w:tab/>
      </w:r>
      <w:r w:rsidR="001558C5">
        <w:rPr>
          <w:lang w:val="hr-HR"/>
        </w:rPr>
        <w:tab/>
        <w:t xml:space="preserve">                 </w:t>
      </w:r>
      <w:r w:rsidRPr="00984131">
        <w:rPr>
          <w:lang w:val="hr-HR"/>
        </w:rPr>
        <w:t>(9)</w:t>
      </w:r>
    </w:p>
    <w:p w14:paraId="041C5F95" w14:textId="77777777" w:rsidR="00984131" w:rsidRPr="00984131" w:rsidRDefault="00984131" w:rsidP="00CF46FB">
      <w:pPr>
        <w:spacing w:line="360" w:lineRule="auto"/>
        <w:jc w:val="both"/>
        <w:rPr>
          <w:lang w:val="hr-HR"/>
        </w:rPr>
      </w:pPr>
    </w:p>
    <w:p w14:paraId="4F8B89EE" w14:textId="72C85B47" w:rsidR="00984131" w:rsidRPr="00984131" w:rsidRDefault="00984131" w:rsidP="00CF46FB">
      <w:pPr>
        <w:spacing w:line="360" w:lineRule="auto"/>
        <w:jc w:val="both"/>
        <w:rPr>
          <w:lang w:val="hr-HR"/>
        </w:rPr>
      </w:pPr>
      <w:r w:rsidRPr="00984131">
        <w:rPr>
          <w:lang w:val="hr-HR"/>
        </w:rPr>
        <w:t xml:space="preserve">Poznato je da količina generiranog </w:t>
      </w:r>
      <w:proofErr w:type="spellStart"/>
      <w:r w:rsidRPr="00984131">
        <w:rPr>
          <w:lang w:val="hr-HR"/>
        </w:rPr>
        <w:t>adsorbenta</w:t>
      </w:r>
      <w:proofErr w:type="spellEnd"/>
      <w:r w:rsidRPr="00984131">
        <w:rPr>
          <w:lang w:val="hr-HR"/>
        </w:rPr>
        <w:t xml:space="preserve"> (</w:t>
      </w:r>
      <w:proofErr w:type="spellStart"/>
      <w:r w:rsidRPr="00984131">
        <w:rPr>
          <w:lang w:val="hr-HR"/>
        </w:rPr>
        <w:t>flokula</w:t>
      </w:r>
      <w:proofErr w:type="spellEnd"/>
      <w:r w:rsidRPr="00984131">
        <w:rPr>
          <w:lang w:val="hr-HR"/>
        </w:rPr>
        <w:t>) primarno ovisi o materijalu elektroda, vremenu i gustoći jakosti struje (</w:t>
      </w:r>
      <w:proofErr w:type="spellStart"/>
      <w:r w:rsidRPr="00984131">
        <w:rPr>
          <w:lang w:val="hr-HR"/>
        </w:rPr>
        <w:t>Golder</w:t>
      </w:r>
      <w:proofErr w:type="spellEnd"/>
      <w:r w:rsidRPr="00984131">
        <w:rPr>
          <w:lang w:val="hr-HR"/>
        </w:rPr>
        <w:t xml:space="preserve"> i sur., 2006.</w:t>
      </w:r>
      <w:r w:rsidR="006102BE">
        <w:rPr>
          <w:lang w:val="hr-HR"/>
        </w:rPr>
        <w:t xml:space="preserve"> [8]</w:t>
      </w:r>
      <w:r w:rsidRPr="00984131">
        <w:rPr>
          <w:lang w:val="hr-HR"/>
        </w:rPr>
        <w:t xml:space="preserve">; </w:t>
      </w:r>
      <w:proofErr w:type="spellStart"/>
      <w:r w:rsidRPr="00984131">
        <w:rPr>
          <w:lang w:val="hr-HR"/>
        </w:rPr>
        <w:t>Irdemez</w:t>
      </w:r>
      <w:proofErr w:type="spellEnd"/>
      <w:r w:rsidRPr="00984131">
        <w:rPr>
          <w:lang w:val="hr-HR"/>
        </w:rPr>
        <w:t xml:space="preserve"> i sur., 2006.</w:t>
      </w:r>
      <w:r w:rsidR="006102BE">
        <w:rPr>
          <w:lang w:val="hr-HR"/>
        </w:rPr>
        <w:t xml:space="preserve"> [9]</w:t>
      </w:r>
      <w:r w:rsidRPr="00984131">
        <w:rPr>
          <w:lang w:val="hr-HR"/>
        </w:rPr>
        <w:t xml:space="preserve">). </w:t>
      </w:r>
      <w:proofErr w:type="spellStart"/>
      <w:r w:rsidRPr="00984131">
        <w:rPr>
          <w:lang w:val="hr-HR"/>
        </w:rPr>
        <w:t>Faradayev</w:t>
      </w:r>
      <w:proofErr w:type="spellEnd"/>
      <w:r w:rsidRPr="00984131">
        <w:rPr>
          <w:lang w:val="hr-HR"/>
        </w:rPr>
        <w:t xml:space="preserve"> zakon elektrolize omogućuje teoretsku procjenu količine otopljenog iona Fe</w:t>
      </w:r>
      <w:r w:rsidRPr="00984131">
        <w:rPr>
          <w:vertAlign w:val="superscript"/>
          <w:lang w:val="hr-HR"/>
        </w:rPr>
        <w:t>2+</w:t>
      </w:r>
      <w:r w:rsidRPr="00984131">
        <w:rPr>
          <w:lang w:val="hr-HR"/>
        </w:rPr>
        <w:t xml:space="preserve"> ili Al</w:t>
      </w:r>
      <w:r w:rsidRPr="00984131">
        <w:rPr>
          <w:vertAlign w:val="superscript"/>
          <w:lang w:val="hr-HR"/>
        </w:rPr>
        <w:t>3+</w:t>
      </w:r>
      <w:r w:rsidRPr="00984131">
        <w:rPr>
          <w:lang w:val="hr-HR"/>
        </w:rPr>
        <w:t xml:space="preserve"> uslijed rada anode. Zakonom je definiran odnos jakosti struje </w:t>
      </w:r>
      <w:r w:rsidRPr="00984131">
        <w:rPr>
          <w:i/>
          <w:lang w:val="hr-HR"/>
        </w:rPr>
        <w:t>I</w:t>
      </w:r>
      <w:r w:rsidRPr="00984131">
        <w:rPr>
          <w:lang w:val="hr-HR"/>
        </w:rPr>
        <w:t xml:space="preserve"> </w:t>
      </w:r>
      <w:proofErr w:type="spellStart"/>
      <w:r w:rsidRPr="00984131">
        <w:rPr>
          <w:lang w:val="hr-HR"/>
        </w:rPr>
        <w:t>i</w:t>
      </w:r>
      <w:proofErr w:type="spellEnd"/>
      <w:r w:rsidRPr="00984131">
        <w:rPr>
          <w:lang w:val="hr-HR"/>
        </w:rPr>
        <w:t xml:space="preserve"> elektrolitski generirane mase </w:t>
      </w:r>
      <w:r w:rsidRPr="00984131">
        <w:rPr>
          <w:i/>
          <w:lang w:val="hr-HR"/>
        </w:rPr>
        <w:t>m</w:t>
      </w:r>
      <w:r w:rsidRPr="00984131">
        <w:rPr>
          <w:lang w:val="hr-HR"/>
        </w:rPr>
        <w:t xml:space="preserve"> u elektrokemijskoj ćeliji (jednadžba 10): </w:t>
      </w:r>
    </w:p>
    <w:p w14:paraId="37375AA4" w14:textId="77777777" w:rsidR="00984131" w:rsidRPr="00984131" w:rsidRDefault="00984131" w:rsidP="00CF46FB">
      <w:pPr>
        <w:spacing w:line="360" w:lineRule="auto"/>
        <w:jc w:val="both"/>
        <w:rPr>
          <w:lang w:val="hr-HR"/>
        </w:rPr>
      </w:pPr>
    </w:p>
    <w:p w14:paraId="619D24BC" w14:textId="77777777" w:rsidR="00984131" w:rsidRPr="00984131" w:rsidRDefault="00984131" w:rsidP="00CF46FB">
      <w:pPr>
        <w:spacing w:line="360" w:lineRule="auto"/>
        <w:jc w:val="both"/>
        <w:rPr>
          <w:lang w:val="hr-HR"/>
        </w:rPr>
      </w:pPr>
      <m:oMath>
        <m:r>
          <w:rPr>
            <w:rFonts w:ascii="Cambria Math" w:hAnsi="Cambria Math"/>
            <w:lang w:val="hr-HR"/>
          </w:rPr>
          <m:t>m=</m:t>
        </m:r>
        <m:r>
          <w:rPr>
            <w:rFonts w:ascii="Cambria Math" w:hAnsi="Cambria Math"/>
            <w:i/>
            <w:lang w:val="hr-HR"/>
          </w:rPr>
          <w:sym w:font="Symbol" w:char="F066"/>
        </m:r>
        <m:f>
          <m:fPr>
            <m:ctrlPr>
              <w:rPr>
                <w:rFonts w:ascii="Cambria Math" w:hAnsi="Cambria Math"/>
                <w:i/>
                <w:lang w:val="hr-HR"/>
              </w:rPr>
            </m:ctrlPr>
          </m:fPr>
          <m:num>
            <m:r>
              <w:rPr>
                <w:rFonts w:ascii="Cambria Math" w:hAnsi="Cambria Math"/>
                <w:lang w:val="hr-HR"/>
              </w:rPr>
              <m:t>It</m:t>
            </m:r>
          </m:num>
          <m:den>
            <m:r>
              <w:rPr>
                <w:rFonts w:ascii="Cambria Math" w:hAnsi="Cambria Math"/>
                <w:lang w:val="hr-HR"/>
              </w:rPr>
              <m:t>ZF</m:t>
            </m:r>
          </m:den>
        </m:f>
        <m:r>
          <w:rPr>
            <w:rFonts w:ascii="Cambria Math" w:hAnsi="Cambria Math"/>
            <w:lang w:val="hr-HR"/>
          </w:rPr>
          <m:t>M</m:t>
        </m:r>
      </m:oMath>
      <w:r w:rsidR="001558C5">
        <w:rPr>
          <w:lang w:val="hr-HR"/>
        </w:rPr>
        <w:tab/>
      </w:r>
      <w:r w:rsidR="001558C5">
        <w:rPr>
          <w:lang w:val="hr-HR"/>
        </w:rPr>
        <w:tab/>
      </w:r>
      <w:r w:rsidR="001558C5">
        <w:rPr>
          <w:lang w:val="hr-HR"/>
        </w:rPr>
        <w:tab/>
      </w:r>
      <w:r w:rsidR="001558C5">
        <w:rPr>
          <w:lang w:val="hr-HR"/>
        </w:rPr>
        <w:tab/>
      </w:r>
      <w:r w:rsidR="001558C5">
        <w:rPr>
          <w:lang w:val="hr-HR"/>
        </w:rPr>
        <w:tab/>
      </w:r>
      <w:r w:rsidR="001558C5">
        <w:rPr>
          <w:lang w:val="hr-HR"/>
        </w:rPr>
        <w:tab/>
      </w:r>
      <w:r w:rsidR="001558C5">
        <w:rPr>
          <w:lang w:val="hr-HR"/>
        </w:rPr>
        <w:tab/>
      </w:r>
      <w:r w:rsidR="001558C5">
        <w:rPr>
          <w:lang w:val="hr-HR"/>
        </w:rPr>
        <w:tab/>
      </w:r>
      <w:r w:rsidR="001558C5">
        <w:rPr>
          <w:lang w:val="hr-HR"/>
        </w:rPr>
        <w:tab/>
        <w:t xml:space="preserve">               </w:t>
      </w:r>
      <w:r w:rsidRPr="00984131">
        <w:rPr>
          <w:lang w:val="hr-HR"/>
        </w:rPr>
        <w:t>(10)</w:t>
      </w:r>
    </w:p>
    <w:p w14:paraId="6497345C" w14:textId="77777777" w:rsidR="00984131" w:rsidRPr="00984131" w:rsidRDefault="00984131" w:rsidP="00CF46FB">
      <w:pPr>
        <w:spacing w:line="360" w:lineRule="auto"/>
        <w:jc w:val="both"/>
        <w:rPr>
          <w:lang w:val="hr-HR"/>
        </w:rPr>
      </w:pPr>
    </w:p>
    <w:p w14:paraId="17C09520" w14:textId="04A26F9A" w:rsidR="00984131" w:rsidRPr="00984131" w:rsidRDefault="00984131" w:rsidP="00CF46FB">
      <w:pPr>
        <w:spacing w:line="360" w:lineRule="auto"/>
        <w:jc w:val="both"/>
        <w:rPr>
          <w:lang w:val="hr-HR"/>
        </w:rPr>
      </w:pPr>
      <w:r w:rsidRPr="00984131">
        <w:rPr>
          <w:lang w:val="hr-HR"/>
        </w:rPr>
        <w:t xml:space="preserve">gdje je: </w:t>
      </w:r>
      <w:r w:rsidRPr="00984131">
        <w:rPr>
          <w:i/>
          <w:lang w:val="hr-HR"/>
        </w:rPr>
        <w:t>m</w:t>
      </w:r>
      <w:r w:rsidRPr="00984131">
        <w:rPr>
          <w:lang w:val="hr-HR"/>
        </w:rPr>
        <w:t xml:space="preserve"> masa metala (g), </w:t>
      </w:r>
      <w:r w:rsidRPr="00984131">
        <w:rPr>
          <w:i/>
          <w:lang w:val="hr-HR"/>
        </w:rPr>
        <w:t>t</w:t>
      </w:r>
      <w:r w:rsidRPr="00984131">
        <w:rPr>
          <w:lang w:val="hr-HR"/>
        </w:rPr>
        <w:t xml:space="preserve"> vrijeme rada elektrode (h), </w:t>
      </w:r>
      <w:r w:rsidRPr="00984131">
        <w:rPr>
          <w:i/>
          <w:lang w:val="hr-HR"/>
        </w:rPr>
        <w:t>I</w:t>
      </w:r>
      <w:r w:rsidRPr="00984131">
        <w:rPr>
          <w:lang w:val="hr-HR"/>
        </w:rPr>
        <w:t xml:space="preserve"> jakost struje (A), </w:t>
      </w:r>
      <w:r w:rsidRPr="00984131">
        <w:rPr>
          <w:i/>
          <w:lang w:val="hr-HR"/>
        </w:rPr>
        <w:t>M</w:t>
      </w:r>
      <w:r w:rsidRPr="00984131">
        <w:rPr>
          <w:lang w:val="hr-HR"/>
        </w:rPr>
        <w:t xml:space="preserve"> molekularna masa za Al ili Fe (g/mol), </w:t>
      </w:r>
      <w:r w:rsidRPr="00984131">
        <w:rPr>
          <w:i/>
          <w:lang w:val="hr-HR"/>
        </w:rPr>
        <w:t>z</w:t>
      </w:r>
      <w:r w:rsidRPr="00984131">
        <w:rPr>
          <w:lang w:val="hr-HR"/>
        </w:rPr>
        <w:t xml:space="preserve"> broj transferiranih elektrona (2 ili 3), </w:t>
      </w:r>
      <w:r w:rsidRPr="00984131">
        <w:rPr>
          <w:i/>
          <w:lang w:val="hr-HR"/>
        </w:rPr>
        <w:t>F</w:t>
      </w:r>
      <w:r w:rsidRPr="00984131">
        <w:rPr>
          <w:lang w:val="hr-HR"/>
        </w:rPr>
        <w:t xml:space="preserve"> </w:t>
      </w:r>
      <w:proofErr w:type="spellStart"/>
      <w:r w:rsidRPr="00984131">
        <w:rPr>
          <w:lang w:val="hr-HR"/>
        </w:rPr>
        <w:t>Faradayeva</w:t>
      </w:r>
      <w:proofErr w:type="spellEnd"/>
      <w:r w:rsidRPr="00984131">
        <w:rPr>
          <w:lang w:val="hr-HR"/>
        </w:rPr>
        <w:t xml:space="preserve"> konstanta (96487 C/mol),</w:t>
      </w:r>
      <w:r w:rsidRPr="00984131">
        <w:rPr>
          <w:i/>
          <w:lang w:val="hr-HR"/>
        </w:rPr>
        <w:t xml:space="preserve"> </w:t>
      </w:r>
      <w:r w:rsidRPr="00984131">
        <w:rPr>
          <w:i/>
          <w:lang w:val="hr-HR"/>
        </w:rPr>
        <w:sym w:font="Symbol" w:char="F066"/>
      </w:r>
      <w:r w:rsidRPr="00984131">
        <w:rPr>
          <w:lang w:val="hr-HR"/>
        </w:rPr>
        <w:t xml:space="preserve"> korekcijski koeficijent efikasnosti disolucije. Potrebno je napomenuti da efikasnost disolucije može biti i veća od 100%, tj. veća od one određene </w:t>
      </w:r>
      <w:proofErr w:type="spellStart"/>
      <w:r w:rsidRPr="00984131">
        <w:rPr>
          <w:lang w:val="hr-HR"/>
        </w:rPr>
        <w:t>Faradayevim</w:t>
      </w:r>
      <w:proofErr w:type="spellEnd"/>
      <w:r w:rsidRPr="00984131">
        <w:rPr>
          <w:lang w:val="hr-HR"/>
        </w:rPr>
        <w:t xml:space="preserve"> zakonom (</w:t>
      </w:r>
      <w:proofErr w:type="spellStart"/>
      <w:r w:rsidRPr="00984131">
        <w:rPr>
          <w:lang w:val="hr-HR"/>
        </w:rPr>
        <w:t>Mollah</w:t>
      </w:r>
      <w:proofErr w:type="spellEnd"/>
      <w:r w:rsidRPr="00984131">
        <w:rPr>
          <w:lang w:val="hr-HR"/>
        </w:rPr>
        <w:t xml:space="preserve"> i sur., 2001.)</w:t>
      </w:r>
      <w:r w:rsidR="006102BE">
        <w:rPr>
          <w:lang w:val="hr-HR"/>
        </w:rPr>
        <w:t xml:space="preserve"> [7]</w:t>
      </w:r>
      <w:r w:rsidRPr="00984131">
        <w:rPr>
          <w:lang w:val="hr-HR"/>
        </w:rPr>
        <w:t>.</w:t>
      </w:r>
    </w:p>
    <w:p w14:paraId="5225AF16" w14:textId="77777777" w:rsidR="00984131" w:rsidRPr="00984131" w:rsidRDefault="00984131" w:rsidP="00CF46FB">
      <w:pPr>
        <w:spacing w:line="360" w:lineRule="auto"/>
        <w:jc w:val="both"/>
        <w:rPr>
          <w:lang w:val="hr-HR"/>
        </w:rPr>
      </w:pPr>
    </w:p>
    <w:p w14:paraId="0ABABD41" w14:textId="59459146" w:rsidR="00984131" w:rsidRPr="00984131" w:rsidRDefault="00984131" w:rsidP="00CF46FB">
      <w:pPr>
        <w:spacing w:line="360" w:lineRule="auto"/>
        <w:jc w:val="both"/>
        <w:rPr>
          <w:lang w:val="hr-HR"/>
        </w:rPr>
      </w:pPr>
      <w:r w:rsidRPr="00984131">
        <w:rPr>
          <w:lang w:val="hr-HR"/>
        </w:rPr>
        <w:t>Ioni Fe</w:t>
      </w:r>
      <w:r w:rsidRPr="00984131">
        <w:rPr>
          <w:vertAlign w:val="superscript"/>
          <w:lang w:val="hr-HR"/>
        </w:rPr>
        <w:t>2+</w:t>
      </w:r>
      <w:r w:rsidRPr="00984131">
        <w:rPr>
          <w:lang w:val="hr-HR"/>
        </w:rPr>
        <w:t xml:space="preserve"> i Al</w:t>
      </w:r>
      <w:r w:rsidRPr="00984131">
        <w:rPr>
          <w:vertAlign w:val="superscript"/>
          <w:lang w:val="hr-HR"/>
        </w:rPr>
        <w:t>3+</w:t>
      </w:r>
      <w:r w:rsidRPr="00984131">
        <w:rPr>
          <w:lang w:val="hr-HR"/>
        </w:rPr>
        <w:t xml:space="preserve"> (jednadžbe 3, 5, 7) trenutno podliježu daljnjoj spontanoj reakciji do produkcije odgovarajućeg hidroksida (jednadžbe 4, 6 i 8). Osim navedenih hidroksida Fe</w:t>
      </w:r>
      <w:r w:rsidRPr="00984131">
        <w:rPr>
          <w:vertAlign w:val="superscript"/>
          <w:lang w:val="hr-HR"/>
        </w:rPr>
        <w:t>2+</w:t>
      </w:r>
      <w:r w:rsidRPr="00984131">
        <w:rPr>
          <w:lang w:val="hr-HR"/>
        </w:rPr>
        <w:t xml:space="preserve"> i Al</w:t>
      </w:r>
      <w:r w:rsidRPr="00984131">
        <w:rPr>
          <w:vertAlign w:val="superscript"/>
          <w:lang w:val="hr-HR"/>
        </w:rPr>
        <w:t>3+</w:t>
      </w:r>
      <w:r w:rsidRPr="00984131">
        <w:rPr>
          <w:lang w:val="hr-HR"/>
        </w:rPr>
        <w:t xml:space="preserve"> ioni također formiraju monomere i polimere, ovisno o rasponu pH (</w:t>
      </w:r>
      <w:proofErr w:type="spellStart"/>
      <w:r w:rsidRPr="00984131">
        <w:rPr>
          <w:bCs/>
          <w:lang w:val="hr-HR"/>
        </w:rPr>
        <w:t>Kobya</w:t>
      </w:r>
      <w:proofErr w:type="spellEnd"/>
      <w:r w:rsidRPr="00984131">
        <w:rPr>
          <w:bCs/>
          <w:lang w:val="hr-HR"/>
        </w:rPr>
        <w:t xml:space="preserve"> i sur., 2003</w:t>
      </w:r>
      <w:r w:rsidRPr="00984131">
        <w:rPr>
          <w:lang w:val="hr-HR"/>
        </w:rPr>
        <w:t>.)</w:t>
      </w:r>
      <w:r w:rsidR="006102BE">
        <w:rPr>
          <w:lang w:val="hr-HR"/>
        </w:rPr>
        <w:t xml:space="preserve"> [10]</w:t>
      </w:r>
      <w:r w:rsidRPr="00984131">
        <w:rPr>
          <w:lang w:val="hr-HR"/>
        </w:rPr>
        <w:t>.</w:t>
      </w:r>
    </w:p>
    <w:p w14:paraId="38FB2D6C" w14:textId="77777777" w:rsidR="00984131" w:rsidRPr="00984131" w:rsidRDefault="00984131" w:rsidP="00CF46FB">
      <w:pPr>
        <w:spacing w:line="360" w:lineRule="auto"/>
        <w:jc w:val="both"/>
        <w:rPr>
          <w:lang w:val="hr-HR"/>
        </w:rPr>
      </w:pPr>
    </w:p>
    <w:p w14:paraId="170A54AA" w14:textId="0133D701" w:rsidR="00984131" w:rsidRDefault="00984131" w:rsidP="00CF46FB">
      <w:pPr>
        <w:spacing w:line="360" w:lineRule="auto"/>
        <w:jc w:val="both"/>
        <w:rPr>
          <w:lang w:val="hr-HR"/>
        </w:rPr>
      </w:pPr>
      <w:r w:rsidRPr="00984131">
        <w:rPr>
          <w:lang w:val="hr-HR"/>
        </w:rPr>
        <w:t xml:space="preserve">Nakon toga nastupa destabilizacija koloida </w:t>
      </w:r>
      <w:proofErr w:type="spellStart"/>
      <w:r w:rsidRPr="00984131">
        <w:rPr>
          <w:lang w:val="hr-HR"/>
        </w:rPr>
        <w:t>kontaminenata</w:t>
      </w:r>
      <w:proofErr w:type="spellEnd"/>
      <w:r w:rsidRPr="00984131">
        <w:rPr>
          <w:lang w:val="hr-HR"/>
        </w:rPr>
        <w:t xml:space="preserve"> i partikularne suspenzije, te njihova </w:t>
      </w:r>
      <w:proofErr w:type="spellStart"/>
      <w:r w:rsidRPr="00984131">
        <w:rPr>
          <w:lang w:val="hr-HR"/>
        </w:rPr>
        <w:t>agregacija</w:t>
      </w:r>
      <w:proofErr w:type="spellEnd"/>
      <w:r w:rsidRPr="00984131">
        <w:rPr>
          <w:lang w:val="hr-HR"/>
        </w:rPr>
        <w:t xml:space="preserve"> do formiranja </w:t>
      </w:r>
      <w:proofErr w:type="spellStart"/>
      <w:r w:rsidRPr="00984131">
        <w:rPr>
          <w:lang w:val="hr-HR"/>
        </w:rPr>
        <w:t>flokula</w:t>
      </w:r>
      <w:proofErr w:type="spellEnd"/>
      <w:r w:rsidRPr="00984131">
        <w:rPr>
          <w:lang w:val="hr-HR"/>
        </w:rPr>
        <w:t xml:space="preserve"> (Pizzi, 2010.)</w:t>
      </w:r>
      <w:r w:rsidR="006102BE">
        <w:rPr>
          <w:lang w:val="hr-HR"/>
        </w:rPr>
        <w:t xml:space="preserve"> [11]</w:t>
      </w:r>
      <w:r w:rsidRPr="00984131">
        <w:rPr>
          <w:lang w:val="hr-HR"/>
        </w:rPr>
        <w:t>. Mehanizam, odnosno model flokulacije detaljnije je opisan u radu Webera (1972.)</w:t>
      </w:r>
      <w:r w:rsidR="006102BE">
        <w:rPr>
          <w:lang w:val="hr-HR"/>
        </w:rPr>
        <w:t xml:space="preserve"> [12]</w:t>
      </w:r>
      <w:r w:rsidRPr="00984131">
        <w:rPr>
          <w:lang w:val="hr-HR"/>
        </w:rPr>
        <w:t xml:space="preserve">. U procesu elektrokoagulacije, koagulacija i flokulacija odvijaju se istovremeno za razliku od procesa kemijske koagulacije </w:t>
      </w:r>
      <w:r w:rsidR="00B863D9">
        <w:rPr>
          <w:lang w:val="hr-HR"/>
        </w:rPr>
        <w:t>[</w:t>
      </w:r>
      <w:r w:rsidR="006102BE">
        <w:rPr>
          <w:lang w:val="hr-HR"/>
        </w:rPr>
        <w:t>26</w:t>
      </w:r>
      <w:r w:rsidR="00B863D9">
        <w:rPr>
          <w:lang w:val="hr-HR"/>
        </w:rPr>
        <w:t>]</w:t>
      </w:r>
      <w:r w:rsidR="006102BE">
        <w:rPr>
          <w:lang w:val="hr-HR"/>
        </w:rPr>
        <w:t>.</w:t>
      </w:r>
    </w:p>
    <w:p w14:paraId="025EBBBA" w14:textId="77777777" w:rsidR="008A06B8" w:rsidRPr="00F87697" w:rsidRDefault="008A06B8" w:rsidP="00C02D2D">
      <w:pPr>
        <w:pStyle w:val="Naslov3"/>
        <w:numPr>
          <w:ilvl w:val="2"/>
          <w:numId w:val="3"/>
        </w:numPr>
        <w:spacing w:line="360" w:lineRule="auto"/>
        <w:jc w:val="both"/>
        <w:rPr>
          <w:lang w:val="hr-HR"/>
        </w:rPr>
      </w:pPr>
      <w:bookmarkStart w:id="8" w:name="_Toc7725431"/>
      <w:r w:rsidRPr="00F87697">
        <w:rPr>
          <w:lang w:val="hr-HR"/>
        </w:rPr>
        <w:lastRenderedPageBreak/>
        <w:t>Faktori koji utječu na elektrokoagulaciju</w:t>
      </w:r>
      <w:bookmarkEnd w:id="8"/>
    </w:p>
    <w:p w14:paraId="514CE9AD" w14:textId="77777777" w:rsidR="00E64575" w:rsidRDefault="00E64575" w:rsidP="00C02D2D">
      <w:pPr>
        <w:pStyle w:val="Naslov4"/>
        <w:spacing w:line="360" w:lineRule="auto"/>
        <w:ind w:left="360"/>
        <w:jc w:val="both"/>
        <w:rPr>
          <w:lang w:val="hr-HR"/>
        </w:rPr>
      </w:pPr>
      <w:r w:rsidRPr="00F87697">
        <w:rPr>
          <w:lang w:val="hr-HR"/>
        </w:rPr>
        <w:t>Gustoća struje</w:t>
      </w:r>
    </w:p>
    <w:p w14:paraId="0EAD8528" w14:textId="77777777" w:rsidR="00F87697" w:rsidRPr="00F87697" w:rsidRDefault="00F87697" w:rsidP="00C02D2D">
      <w:pPr>
        <w:spacing w:line="360" w:lineRule="auto"/>
        <w:rPr>
          <w:lang w:val="hr-HR"/>
        </w:rPr>
      </w:pPr>
    </w:p>
    <w:p w14:paraId="74CD92DE" w14:textId="5413F787" w:rsidR="00185730" w:rsidRDefault="00E64575" w:rsidP="006102BE">
      <w:pPr>
        <w:spacing w:line="360" w:lineRule="auto"/>
        <w:jc w:val="both"/>
        <w:rPr>
          <w:rFonts w:eastAsiaTheme="minorEastAsia"/>
          <w:lang w:val="hr-HR"/>
        </w:rPr>
      </w:pPr>
      <w:r>
        <w:rPr>
          <w:lang w:val="hr-HR"/>
        </w:rPr>
        <w:t xml:space="preserve">Količina iona </w:t>
      </w:r>
      <m:oMath>
        <m:r>
          <w:rPr>
            <w:rFonts w:ascii="Cambria Math" w:eastAsiaTheme="minorEastAsia" w:hAnsi="Cambria Math"/>
            <w:lang w:val="hr-HR"/>
          </w:rPr>
          <m:t>A</m:t>
        </m:r>
        <m:sSup>
          <m:sSupPr>
            <m:ctrlPr>
              <w:rPr>
                <w:rFonts w:ascii="Cambria Math" w:eastAsiaTheme="minorEastAsia" w:hAnsi="Cambria Math" w:cstheme="minorBidi"/>
                <w:i/>
                <w:lang w:val="hr-HR"/>
              </w:rPr>
            </m:ctrlPr>
          </m:sSupPr>
          <m:e>
            <m:r>
              <w:rPr>
                <w:rFonts w:ascii="Cambria Math" w:eastAsiaTheme="minorEastAsia" w:hAnsi="Cambria Math"/>
                <w:lang w:val="hr-HR"/>
              </w:rPr>
              <m:t>l</m:t>
            </m:r>
          </m:e>
          <m:sup>
            <m:r>
              <w:rPr>
                <w:rFonts w:ascii="Cambria Math" w:eastAsiaTheme="minorEastAsia" w:hAnsi="Cambria Math"/>
                <w:lang w:val="hr-HR"/>
              </w:rPr>
              <m:t>3+</m:t>
            </m:r>
          </m:sup>
        </m:sSup>
      </m:oMath>
      <w:r>
        <w:rPr>
          <w:rFonts w:eastAsiaTheme="minorEastAsia"/>
          <w:lang w:val="hr-HR"/>
        </w:rPr>
        <w:t xml:space="preserve"> ili </w:t>
      </w:r>
      <m:oMath>
        <m:r>
          <w:rPr>
            <w:rFonts w:ascii="Cambria Math" w:eastAsiaTheme="minorEastAsia" w:hAnsi="Cambria Math"/>
            <w:lang w:val="hr-HR"/>
          </w:rPr>
          <m:t>F</m:t>
        </m:r>
        <m:sSup>
          <m:sSupPr>
            <m:ctrlPr>
              <w:rPr>
                <w:rFonts w:ascii="Cambria Math" w:eastAsiaTheme="minorEastAsia" w:hAnsi="Cambria Math" w:cstheme="minorBidi"/>
                <w:i/>
                <w:lang w:val="hr-HR"/>
              </w:rPr>
            </m:ctrlPr>
          </m:sSupPr>
          <m:e>
            <m:r>
              <w:rPr>
                <w:rFonts w:ascii="Cambria Math" w:eastAsiaTheme="minorEastAsia" w:hAnsi="Cambria Math"/>
                <w:lang w:val="hr-HR"/>
              </w:rPr>
              <m:t>e</m:t>
            </m:r>
          </m:e>
          <m:sup>
            <m:r>
              <w:rPr>
                <w:rFonts w:ascii="Cambria Math" w:eastAsiaTheme="minorEastAsia" w:hAnsi="Cambria Math"/>
                <w:lang w:val="hr-HR"/>
              </w:rPr>
              <m:t>2+</m:t>
            </m:r>
          </m:sup>
        </m:sSup>
      </m:oMath>
      <w:r>
        <w:rPr>
          <w:rFonts w:eastAsiaTheme="minorEastAsia"/>
          <w:lang w:val="hr-HR"/>
        </w:rPr>
        <w:t xml:space="preserve"> koja se rastvara sa odgovarajućih elektroda tijekom elektrokoagulacije direktno ovisi o gustoći struje koja se primjenjuje u istom procesu. Ekvivalentna masa koja će se izdvojiti po Ah za aluminij </w:t>
      </w:r>
      <w:r w:rsidRPr="00A50B1D">
        <w:rPr>
          <w:rFonts w:eastAsiaTheme="minorEastAsia" w:cs="Arial"/>
          <w:lang w:val="hr-HR"/>
        </w:rPr>
        <w:t>iznosi</w:t>
      </w:r>
      <w:r w:rsidRPr="00A50B1D">
        <w:rPr>
          <w:rFonts w:eastAsiaTheme="minorEastAsia" w:cs="Arial"/>
          <w:i/>
          <w:lang w:val="hr-HR"/>
        </w:rPr>
        <w:t xml:space="preserve"> </w:t>
      </w:r>
      <w:r w:rsidRPr="00A50B1D">
        <w:rPr>
          <w:rFonts w:eastAsiaTheme="minorEastAsia" w:cs="Arial"/>
          <w:lang w:val="hr-HR"/>
        </w:rPr>
        <w:t>335,6 mg,</w:t>
      </w:r>
      <w:r>
        <w:rPr>
          <w:rFonts w:eastAsiaTheme="minorEastAsia"/>
          <w:lang w:val="hr-HR"/>
        </w:rPr>
        <w:t xml:space="preserve"> a za željezo 1041 mg. </w:t>
      </w:r>
      <w:r w:rsidR="00944915">
        <w:rPr>
          <w:rFonts w:eastAsiaTheme="minorEastAsia"/>
          <w:lang w:val="hr-HR"/>
        </w:rPr>
        <w:t xml:space="preserve">Veličina </w:t>
      </w:r>
      <w:proofErr w:type="spellStart"/>
      <w:r w:rsidR="00520B27">
        <w:rPr>
          <w:rFonts w:eastAsiaTheme="minorEastAsia"/>
          <w:lang w:val="hr-HR"/>
        </w:rPr>
        <w:t>elektrokoagulacijskog</w:t>
      </w:r>
      <w:proofErr w:type="spellEnd"/>
      <w:r w:rsidR="00520B27">
        <w:rPr>
          <w:rFonts w:eastAsiaTheme="minorEastAsia"/>
          <w:lang w:val="hr-HR"/>
        </w:rPr>
        <w:t xml:space="preserve"> uređaja također je određena gustoćom struje. Taj odnos je obrnuto proporcionalan. Primjene visokih gustoća struje zahtijevaju manje dimenzije uređaja. Također, velike gustoće struje pretvaraju veći dio energije u toplotnu, dolazi do većih gubitaka energije te se voda koja se pročišćava zagrijava, što </w:t>
      </w:r>
      <w:r w:rsidR="00602372">
        <w:rPr>
          <w:rFonts w:eastAsiaTheme="minorEastAsia"/>
          <w:lang w:val="hr-HR"/>
        </w:rPr>
        <w:t>se ocjenjuje negativnom pojavom</w:t>
      </w:r>
      <w:r w:rsidR="00520B27">
        <w:rPr>
          <w:rFonts w:eastAsiaTheme="minorEastAsia"/>
          <w:lang w:val="hr-HR"/>
        </w:rPr>
        <w:t xml:space="preserve">. Preporučena gustoća struje za duži period rada bez dužih prekida je u rasponu od 20 do 25 </w:t>
      </w:r>
      <m:oMath>
        <m:sSup>
          <m:sSupPr>
            <m:ctrlPr>
              <w:rPr>
                <w:rFonts w:ascii="Cambria Math" w:eastAsiaTheme="minorEastAsia" w:hAnsi="Cambria Math"/>
                <w:lang w:val="hr-HR"/>
              </w:rPr>
            </m:ctrlPr>
          </m:sSupPr>
          <m:e>
            <m:r>
              <w:rPr>
                <w:rFonts w:ascii="Cambria Math" w:eastAsiaTheme="minorEastAsia" w:hAnsi="Cambria Math"/>
                <w:lang w:val="hr-HR"/>
              </w:rPr>
              <m:t>A</m:t>
            </m:r>
            <m:r>
              <m:rPr>
                <m:sty m:val="p"/>
              </m:rPr>
              <w:rPr>
                <w:rFonts w:ascii="Cambria Math" w:eastAsiaTheme="minorEastAsia" w:hAnsi="Cambria Math"/>
                <w:lang w:val="hr-HR"/>
              </w:rPr>
              <m:t>/</m:t>
            </m:r>
            <m:r>
              <w:rPr>
                <w:rFonts w:ascii="Cambria Math" w:eastAsiaTheme="minorEastAsia" w:hAnsi="Cambria Math"/>
                <w:lang w:val="hr-HR"/>
              </w:rPr>
              <m:t>m</m:t>
            </m:r>
          </m:e>
          <m:sup>
            <m:r>
              <m:rPr>
                <m:sty m:val="p"/>
              </m:rPr>
              <w:rPr>
                <w:rFonts w:ascii="Cambria Math" w:eastAsiaTheme="minorEastAsia" w:hAnsi="Cambria Math"/>
                <w:lang w:val="hr-HR"/>
              </w:rPr>
              <m:t>2</m:t>
            </m:r>
          </m:sup>
        </m:sSup>
      </m:oMath>
      <w:r w:rsidR="00520B27">
        <w:rPr>
          <w:rFonts w:eastAsiaTheme="minorEastAsia"/>
          <w:lang w:val="hr-HR"/>
        </w:rPr>
        <w:t xml:space="preserve">. Odabir gustoće struje ovisi i o pH vrijednosti, temperaturi te brzini strujanja vode kroz uređaj. </w:t>
      </w:r>
      <w:r w:rsidR="00780362">
        <w:rPr>
          <w:rFonts w:eastAsiaTheme="minorEastAsia"/>
          <w:lang w:val="hr-HR"/>
        </w:rPr>
        <w:t xml:space="preserve">Svojstva pročišćene vode ovise o količini proizvedenih iona (mg) ili količine elektrizacije, proizvoda jačine struje i vremena (Ah). Ovisno o kojoj vrsti onečišćenja se radi, u </w:t>
      </w:r>
      <w:r w:rsidR="00A50B1D">
        <w:rPr>
          <w:rFonts w:eastAsiaTheme="minorEastAsia"/>
          <w:lang w:val="hr-HR"/>
        </w:rPr>
        <w:t>t</w:t>
      </w:r>
      <w:r w:rsidR="00780362">
        <w:rPr>
          <w:rFonts w:eastAsiaTheme="minorEastAsia"/>
          <w:lang w:val="hr-HR"/>
        </w:rPr>
        <w:t xml:space="preserve">ablici </w:t>
      </w:r>
      <w:r w:rsidR="00EC1634">
        <w:rPr>
          <w:rFonts w:eastAsiaTheme="minorEastAsia"/>
          <w:lang w:val="hr-HR"/>
        </w:rPr>
        <w:t>1</w:t>
      </w:r>
      <w:r w:rsidR="00A50B1D">
        <w:rPr>
          <w:rFonts w:eastAsiaTheme="minorEastAsia"/>
          <w:lang w:val="hr-HR"/>
        </w:rPr>
        <w:t>.</w:t>
      </w:r>
      <w:r w:rsidR="00780362">
        <w:rPr>
          <w:rFonts w:eastAsiaTheme="minorEastAsia"/>
          <w:color w:val="FF0000"/>
          <w:lang w:val="hr-HR"/>
        </w:rPr>
        <w:t xml:space="preserve"> </w:t>
      </w:r>
      <w:r w:rsidR="00780362">
        <w:rPr>
          <w:rFonts w:eastAsiaTheme="minorEastAsia"/>
          <w:lang w:val="hr-HR"/>
        </w:rPr>
        <w:t>su dane preporučene vrijednosti za aluminij (mg)</w:t>
      </w:r>
      <w:r w:rsidR="006102BE">
        <w:rPr>
          <w:rFonts w:eastAsiaTheme="minorEastAsia"/>
          <w:lang w:val="hr-HR"/>
        </w:rPr>
        <w:t xml:space="preserve"> [1]</w:t>
      </w:r>
      <w:r w:rsidR="00780362">
        <w:rPr>
          <w:rFonts w:eastAsiaTheme="minorEastAsia"/>
          <w:lang w:val="hr-HR"/>
        </w:rPr>
        <w:t xml:space="preserve">. </w:t>
      </w:r>
    </w:p>
    <w:p w14:paraId="1D0BD282" w14:textId="77777777" w:rsidR="006102BE" w:rsidRPr="006102BE" w:rsidRDefault="006102BE" w:rsidP="006102BE">
      <w:pPr>
        <w:spacing w:line="360" w:lineRule="auto"/>
        <w:jc w:val="both"/>
        <w:rPr>
          <w:rFonts w:eastAsiaTheme="minorEastAsia"/>
          <w:lang w:val="hr-HR"/>
        </w:rPr>
      </w:pPr>
    </w:p>
    <w:p w14:paraId="0558693F" w14:textId="7C7B07ED" w:rsidR="002246F2" w:rsidRPr="00CF46FB" w:rsidRDefault="002246F2" w:rsidP="00C972F9">
      <w:pPr>
        <w:pStyle w:val="Opisslike"/>
        <w:jc w:val="both"/>
      </w:pPr>
      <w:bookmarkStart w:id="9" w:name="_Toc7522568"/>
      <w:bookmarkStart w:id="10" w:name="_Toc7523570"/>
      <w:bookmarkStart w:id="11" w:name="_Toc7724380"/>
      <w:proofErr w:type="spellStart"/>
      <w:r w:rsidRPr="00CF46FB">
        <w:t>Tablica</w:t>
      </w:r>
      <w:proofErr w:type="spellEnd"/>
      <w:r w:rsidRPr="00CF46FB">
        <w:t xml:space="preserve"> </w:t>
      </w:r>
      <w:r w:rsidR="00C972F9">
        <w:t xml:space="preserve">1 </w:t>
      </w:r>
      <w:r w:rsidRPr="00CF46FB">
        <w:t xml:space="preserve">- </w:t>
      </w:r>
      <w:proofErr w:type="spellStart"/>
      <w:r w:rsidRPr="00CF46FB">
        <w:t>Zahtijevane</w:t>
      </w:r>
      <w:proofErr w:type="spellEnd"/>
      <w:r w:rsidRPr="00CF46FB">
        <w:t xml:space="preserve"> </w:t>
      </w:r>
      <w:proofErr w:type="spellStart"/>
      <w:r w:rsidRPr="00CF46FB">
        <w:t>količine</w:t>
      </w:r>
      <w:proofErr w:type="spellEnd"/>
      <w:r w:rsidRPr="00CF46FB">
        <w:t xml:space="preserve"> </w:t>
      </w:r>
      <w:proofErr w:type="spellStart"/>
      <w:r w:rsidRPr="00CF46FB">
        <w:t>aluminija</w:t>
      </w:r>
      <w:proofErr w:type="spellEnd"/>
      <w:r w:rsidRPr="00CF46FB">
        <w:t xml:space="preserve"> </w:t>
      </w:r>
      <w:proofErr w:type="spellStart"/>
      <w:r w:rsidRPr="00CF46FB">
        <w:t>i</w:t>
      </w:r>
      <w:proofErr w:type="spellEnd"/>
      <w:r w:rsidRPr="00CF46FB">
        <w:t xml:space="preserve"> </w:t>
      </w:r>
      <w:proofErr w:type="spellStart"/>
      <w:r w:rsidRPr="00CF46FB">
        <w:t>energije</w:t>
      </w:r>
      <w:proofErr w:type="spellEnd"/>
      <w:r w:rsidRPr="00CF46FB">
        <w:t xml:space="preserve"> za </w:t>
      </w:r>
      <w:proofErr w:type="spellStart"/>
      <w:r w:rsidRPr="00CF46FB">
        <w:t>otklanjanje</w:t>
      </w:r>
      <w:proofErr w:type="spellEnd"/>
      <w:r w:rsidRPr="00CF46FB">
        <w:t xml:space="preserve"> </w:t>
      </w:r>
      <w:proofErr w:type="spellStart"/>
      <w:r w:rsidRPr="00CF46FB">
        <w:t>polutanata</w:t>
      </w:r>
      <w:proofErr w:type="spellEnd"/>
      <w:r w:rsidRPr="00CF46FB">
        <w:t xml:space="preserve"> </w:t>
      </w:r>
      <w:proofErr w:type="spellStart"/>
      <w:r w:rsidRPr="00CF46FB">
        <w:t>iz</w:t>
      </w:r>
      <w:proofErr w:type="spellEnd"/>
      <w:r w:rsidRPr="00CF46FB">
        <w:t xml:space="preserve"> </w:t>
      </w:r>
      <w:proofErr w:type="spellStart"/>
      <w:r w:rsidRPr="00CF46FB">
        <w:t>vode</w:t>
      </w:r>
      <w:bookmarkEnd w:id="9"/>
      <w:bookmarkEnd w:id="10"/>
      <w:bookmarkEnd w:id="11"/>
      <w:proofErr w:type="spellEnd"/>
    </w:p>
    <w:p w14:paraId="2BCA59D9" w14:textId="77777777" w:rsidR="002246F2" w:rsidRPr="00780362" w:rsidRDefault="002246F2" w:rsidP="00CF46FB">
      <w:pPr>
        <w:spacing w:line="360" w:lineRule="auto"/>
        <w:rPr>
          <w:lang w:val="hr-HR"/>
        </w:rPr>
      </w:pPr>
      <w:r w:rsidRPr="002246F2">
        <w:rPr>
          <w:noProof/>
        </w:rPr>
        <w:drawing>
          <wp:inline distT="0" distB="0" distL="0" distR="0" wp14:anchorId="46159F93" wp14:editId="4697AE5B">
            <wp:extent cx="4924425" cy="191452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24425" cy="1914525"/>
                    </a:xfrm>
                    <a:prstGeom prst="rect">
                      <a:avLst/>
                    </a:prstGeom>
                    <a:noFill/>
                    <a:ln>
                      <a:noFill/>
                    </a:ln>
                  </pic:spPr>
                </pic:pic>
              </a:graphicData>
            </a:graphic>
          </wp:inline>
        </w:drawing>
      </w:r>
    </w:p>
    <w:p w14:paraId="0CE5AA02" w14:textId="3A16AABD" w:rsidR="00AA30AA" w:rsidRDefault="00AA30AA" w:rsidP="00C02D2D">
      <w:pPr>
        <w:spacing w:line="360" w:lineRule="auto"/>
        <w:ind w:left="360"/>
        <w:jc w:val="both"/>
        <w:rPr>
          <w:b/>
          <w:lang w:val="hr-HR"/>
        </w:rPr>
      </w:pPr>
    </w:p>
    <w:p w14:paraId="12A0ED14" w14:textId="77777777" w:rsidR="003B2597" w:rsidRDefault="003B2597" w:rsidP="00C02D2D">
      <w:pPr>
        <w:spacing w:line="360" w:lineRule="auto"/>
        <w:ind w:left="360"/>
        <w:jc w:val="both"/>
        <w:rPr>
          <w:b/>
          <w:lang w:val="hr-HR"/>
        </w:rPr>
      </w:pPr>
    </w:p>
    <w:p w14:paraId="61B7CFD6" w14:textId="77777777" w:rsidR="00FD32B7" w:rsidRDefault="00FD32B7" w:rsidP="00C02D2D">
      <w:pPr>
        <w:pStyle w:val="Naslov4"/>
        <w:spacing w:line="360" w:lineRule="auto"/>
        <w:ind w:left="360"/>
        <w:jc w:val="both"/>
        <w:rPr>
          <w:lang w:val="hr-HR"/>
        </w:rPr>
      </w:pPr>
      <w:r w:rsidRPr="00F87697">
        <w:rPr>
          <w:lang w:val="hr-HR"/>
        </w:rPr>
        <w:lastRenderedPageBreak/>
        <w:t>Utjecaj pH vrijednosti</w:t>
      </w:r>
    </w:p>
    <w:p w14:paraId="63AD3F06" w14:textId="77777777" w:rsidR="00F87697" w:rsidRPr="00F87697" w:rsidRDefault="00F87697" w:rsidP="00C02D2D">
      <w:pPr>
        <w:spacing w:line="360" w:lineRule="auto"/>
        <w:rPr>
          <w:lang w:val="hr-HR"/>
        </w:rPr>
      </w:pPr>
    </w:p>
    <w:p w14:paraId="0857B3CE" w14:textId="77777777" w:rsidR="00FD32B7" w:rsidRDefault="00FD32B7" w:rsidP="00CF46FB">
      <w:pPr>
        <w:spacing w:line="360" w:lineRule="auto"/>
        <w:jc w:val="both"/>
        <w:rPr>
          <w:lang w:val="hr-HR"/>
        </w:rPr>
      </w:pPr>
      <w:r w:rsidRPr="00FD32B7">
        <w:rPr>
          <w:lang w:val="hr-HR"/>
        </w:rPr>
        <w:t>U</w:t>
      </w:r>
      <w:r>
        <w:rPr>
          <w:lang w:val="hr-HR"/>
        </w:rPr>
        <w:t xml:space="preserve">tjecaj pH vrijednosti vode ili otpadne vode u procesu koagulacije odražava se preko iskorištenosti struje kao i preko učinka otapanja metalnih hidroksida. Kada je riječ o reaktoru s aluminijskom elektrodom, iskorištenost struje je velika i u kiseloj i u lužnatoj sredini, dok učinak tretmana u neutralnoj sredini ovisi o vrsti polutanata. Pokazalo se da </w:t>
      </w:r>
      <w:r w:rsidR="00602372">
        <w:rPr>
          <w:lang w:val="hr-HR"/>
        </w:rPr>
        <w:t xml:space="preserve">se </w:t>
      </w:r>
      <w:r>
        <w:rPr>
          <w:lang w:val="hr-HR"/>
        </w:rPr>
        <w:t xml:space="preserve">najveći učinak uklanjanja polutanata iz vode odvija pri pH vrijednostima od oko 7. Tada je i utrošak energije veći zbog varijacija u provodljivosti. </w:t>
      </w:r>
      <w:r w:rsidR="00602372">
        <w:rPr>
          <w:lang w:val="hr-HR"/>
        </w:rPr>
        <w:t>p</w:t>
      </w:r>
      <w:r>
        <w:rPr>
          <w:lang w:val="hr-HR"/>
        </w:rPr>
        <w:t xml:space="preserve">H vrijednost nema značajan utjecaj kada je provodljivost velika. </w:t>
      </w:r>
    </w:p>
    <w:p w14:paraId="2799AB85" w14:textId="77777777" w:rsidR="00FD32B7" w:rsidRDefault="00FD32B7" w:rsidP="00CF46FB">
      <w:pPr>
        <w:spacing w:line="360" w:lineRule="auto"/>
        <w:jc w:val="both"/>
        <w:rPr>
          <w:rFonts w:eastAsiaTheme="minorEastAsia"/>
          <w:lang w:val="hr-HR"/>
        </w:rPr>
      </w:pPr>
      <w:r>
        <w:rPr>
          <w:lang w:val="hr-HR"/>
        </w:rPr>
        <w:t xml:space="preserve">Prije bilo kojeg ispuštanja u predviđeni recipijent, nakon pročišćavanja otpadnih voda, pH pročišćene vode se treba smanjiti u slučaju lužnatih </w:t>
      </w:r>
      <w:r w:rsidR="006A7845">
        <w:rPr>
          <w:lang w:val="hr-HR"/>
        </w:rPr>
        <w:t xml:space="preserve">otpadnih voda, odnosno, povećati u slučaju kiselih otpadnih voda. Oslobađanjem vodika katodnom redukcijom, povećava se pH vrijednost u kiselim sredinama. Osim </w:t>
      </w:r>
      <w:r w:rsidR="006A7845" w:rsidRPr="00706CF8">
        <w:rPr>
          <w:rFonts w:cs="Arial"/>
          <w:lang w:val="hr-HR"/>
        </w:rPr>
        <w:t xml:space="preserve">oslobađanja vodika, oslobađaju se i </w:t>
      </w:r>
      <m:oMath>
        <m:sSup>
          <m:sSupPr>
            <m:ctrlPr>
              <w:rPr>
                <w:rFonts w:ascii="Cambria Math" w:hAnsi="Cambria Math" w:cs="Arial"/>
                <w:i/>
                <w:lang w:val="hr-HR"/>
              </w:rPr>
            </m:ctrlPr>
          </m:sSupPr>
          <m:e>
            <m:r>
              <w:rPr>
                <w:rFonts w:ascii="Cambria Math" w:hAnsi="Cambria Math" w:cs="Arial"/>
                <w:lang w:val="hr-HR"/>
              </w:rPr>
              <m:t>H</m:t>
            </m:r>
          </m:e>
          <m:sup>
            <m:r>
              <w:rPr>
                <w:rFonts w:ascii="Cambria Math" w:hAnsi="Cambria Math" w:cs="Arial"/>
                <w:lang w:val="hr-HR"/>
              </w:rPr>
              <m:t>+</m:t>
            </m:r>
          </m:sup>
        </m:sSup>
      </m:oMath>
      <w:r w:rsidR="006A7845" w:rsidRPr="00706CF8">
        <w:rPr>
          <w:rFonts w:eastAsiaTheme="minorEastAsia" w:cs="Arial"/>
          <w:lang w:val="hr-HR"/>
        </w:rPr>
        <w:t xml:space="preserve"> ioni pri formiranju </w:t>
      </w:r>
      <m:oMath>
        <m:r>
          <w:rPr>
            <w:rFonts w:ascii="Cambria Math" w:eastAsiaTheme="minorEastAsia" w:hAnsi="Cambria Math" w:cs="Arial"/>
            <w:lang w:val="hr-HR"/>
          </w:rPr>
          <m:t>Al</m:t>
        </m:r>
        <m:sSub>
          <m:sSubPr>
            <m:ctrlPr>
              <w:rPr>
                <w:rFonts w:ascii="Cambria Math" w:eastAsiaTheme="minorEastAsia" w:hAnsi="Cambria Math" w:cs="Arial"/>
                <w:i/>
                <w:lang w:val="hr-HR"/>
              </w:rPr>
            </m:ctrlPr>
          </m:sSubPr>
          <m:e>
            <m:d>
              <m:dPr>
                <m:ctrlPr>
                  <w:rPr>
                    <w:rFonts w:ascii="Cambria Math" w:eastAsiaTheme="minorEastAsia" w:hAnsi="Cambria Math" w:cs="Arial"/>
                    <w:i/>
                    <w:lang w:val="hr-HR"/>
                  </w:rPr>
                </m:ctrlPr>
              </m:dPr>
              <m:e>
                <m:r>
                  <w:rPr>
                    <w:rFonts w:ascii="Cambria Math" w:eastAsiaTheme="minorEastAsia" w:hAnsi="Cambria Math" w:cs="Arial"/>
                    <w:lang w:val="hr-HR"/>
                  </w:rPr>
                  <m:t>OH</m:t>
                </m:r>
              </m:e>
            </m:d>
          </m:e>
          <m:sub>
            <m:r>
              <w:rPr>
                <w:rFonts w:ascii="Cambria Math" w:eastAsiaTheme="minorEastAsia" w:hAnsi="Cambria Math" w:cs="Arial"/>
                <w:lang w:val="hr-HR"/>
              </w:rPr>
              <m:t>3</m:t>
            </m:r>
          </m:sub>
        </m:sSub>
      </m:oMath>
      <w:r w:rsidR="006A7845" w:rsidRPr="00706CF8">
        <w:rPr>
          <w:rFonts w:eastAsiaTheme="minorEastAsia" w:cs="Arial"/>
          <w:lang w:val="hr-HR"/>
        </w:rPr>
        <w:t xml:space="preserve"> u blizini anode, što utječe na smanjenje pH vrijednosti. Uz navedeno, dolazi i do reakcije izdvajanja kisika, što također utječe na smanjenje pH vrijednosti. U prisustvu </w:t>
      </w:r>
      <m:oMath>
        <m:r>
          <w:rPr>
            <w:rFonts w:ascii="Cambria Math" w:eastAsiaTheme="minorEastAsia" w:hAnsi="Cambria Math" w:cs="Arial"/>
            <w:lang w:val="hr-HR"/>
          </w:rPr>
          <m:t>C</m:t>
        </m:r>
        <m:sSup>
          <m:sSupPr>
            <m:ctrlPr>
              <w:rPr>
                <w:rFonts w:ascii="Cambria Math" w:eastAsiaTheme="minorEastAsia" w:hAnsi="Cambria Math" w:cs="Arial"/>
                <w:i/>
                <w:lang w:val="hr-HR"/>
              </w:rPr>
            </m:ctrlPr>
          </m:sSupPr>
          <m:e>
            <m:r>
              <w:rPr>
                <w:rFonts w:ascii="Cambria Math" w:eastAsiaTheme="minorEastAsia" w:hAnsi="Cambria Math" w:cs="Arial"/>
                <w:lang w:val="hr-HR"/>
              </w:rPr>
              <m:t>l</m:t>
            </m:r>
          </m:e>
          <m:sup>
            <m:r>
              <w:rPr>
                <w:rFonts w:ascii="Cambria Math" w:eastAsiaTheme="minorEastAsia" w:hAnsi="Cambria Math" w:cs="Arial"/>
                <w:lang w:val="hr-HR"/>
              </w:rPr>
              <m:t>-</m:t>
            </m:r>
          </m:sup>
        </m:sSup>
      </m:oMath>
      <w:r w:rsidR="006A7845" w:rsidRPr="00706CF8">
        <w:rPr>
          <w:rFonts w:eastAsiaTheme="minorEastAsia" w:cs="Arial"/>
          <w:lang w:val="hr-HR"/>
        </w:rPr>
        <w:t xml:space="preserve"> iona, dolazi do sljedećih reakcija:</w:t>
      </w:r>
      <w:r w:rsidR="006A7845">
        <w:rPr>
          <w:rFonts w:eastAsiaTheme="minorEastAsia"/>
          <w:lang w:val="hr-HR"/>
        </w:rPr>
        <w:t xml:space="preserve"> </w:t>
      </w:r>
    </w:p>
    <w:p w14:paraId="4D55E44F" w14:textId="77777777" w:rsidR="00830358" w:rsidRDefault="00830358" w:rsidP="00CF46FB">
      <w:pPr>
        <w:spacing w:line="360" w:lineRule="auto"/>
        <w:jc w:val="both"/>
        <w:rPr>
          <w:rFonts w:eastAsiaTheme="minorEastAsia"/>
          <w:lang w:val="hr-HR"/>
        </w:rPr>
      </w:pPr>
    </w:p>
    <w:p w14:paraId="7324801D" w14:textId="77777777" w:rsidR="00AA30AA" w:rsidRDefault="00AA30AA" w:rsidP="00CF46FB">
      <w:pPr>
        <w:spacing w:line="360" w:lineRule="auto"/>
        <w:jc w:val="both"/>
        <w:rPr>
          <w:rFonts w:eastAsiaTheme="minorEastAsia"/>
          <w:sz w:val="23"/>
          <w:szCs w:val="23"/>
          <w:lang w:val="hr-HR"/>
        </w:rPr>
      </w:pPr>
    </w:p>
    <w:p w14:paraId="5A53DB6F" w14:textId="77777777" w:rsidR="00A871C1" w:rsidRPr="00A871C1" w:rsidRDefault="006A7845" w:rsidP="00CF46FB">
      <w:pPr>
        <w:spacing w:line="360" w:lineRule="auto"/>
        <w:jc w:val="both"/>
        <w:rPr>
          <w:rFonts w:eastAsiaTheme="minorEastAsia"/>
          <w:sz w:val="23"/>
          <w:szCs w:val="23"/>
          <w:lang w:val="hr-HR"/>
        </w:rPr>
      </w:pPr>
      <m:oMath>
        <m:r>
          <w:rPr>
            <w:rFonts w:ascii="Cambria Math" w:hAnsi="Cambria Math" w:cs="TimesNewRomanPSMT"/>
            <w:sz w:val="23"/>
            <w:szCs w:val="23"/>
            <w:lang w:val="hr-HR"/>
          </w:rPr>
          <m:t>2C</m:t>
        </m:r>
        <m:sSup>
          <m:sSupPr>
            <m:ctrlPr>
              <w:rPr>
                <w:rFonts w:ascii="Cambria Math" w:hAnsi="Cambria Math" w:cs="TimesNewRomanPSMT"/>
                <w:i/>
                <w:sz w:val="23"/>
                <w:szCs w:val="23"/>
                <w:lang w:val="hr-HR"/>
              </w:rPr>
            </m:ctrlPr>
          </m:sSupPr>
          <m:e>
            <m:r>
              <w:rPr>
                <w:rFonts w:ascii="Cambria Math" w:hAnsi="Cambria Math" w:cs="TimesNewRomanPSMT"/>
                <w:sz w:val="23"/>
                <w:szCs w:val="23"/>
                <w:lang w:val="hr-HR"/>
              </w:rPr>
              <m:t>l</m:t>
            </m:r>
          </m:e>
          <m:sup>
            <m:r>
              <w:rPr>
                <w:rFonts w:ascii="Cambria Math" w:hAnsi="Cambria Math" w:cs="TimesNewRomanPSMT"/>
                <w:sz w:val="23"/>
                <w:szCs w:val="23"/>
                <w:lang w:val="hr-HR"/>
              </w:rPr>
              <m:t>-</m:t>
            </m:r>
          </m:sup>
        </m:sSup>
        <m:r>
          <w:rPr>
            <w:rFonts w:ascii="Cambria Math" w:hAnsi="Cambria Math" w:cs="TimesNewRomanPSMT"/>
            <w:sz w:val="23"/>
            <w:szCs w:val="23"/>
            <w:lang w:val="hr-HR"/>
          </w:rPr>
          <m:t>-2</m:t>
        </m:r>
        <m:sSup>
          <m:sSupPr>
            <m:ctrlPr>
              <w:rPr>
                <w:rFonts w:ascii="Cambria Math" w:hAnsi="Cambria Math" w:cs="TimesNewRomanPSMT"/>
                <w:i/>
                <w:sz w:val="23"/>
                <w:szCs w:val="23"/>
                <w:lang w:val="hr-HR"/>
              </w:rPr>
            </m:ctrlPr>
          </m:sSupPr>
          <m:e>
            <m:r>
              <w:rPr>
                <w:rFonts w:ascii="Cambria Math" w:hAnsi="Cambria Math" w:cs="TimesNewRomanPSMT"/>
                <w:sz w:val="23"/>
                <w:szCs w:val="23"/>
                <w:lang w:val="hr-HR"/>
              </w:rPr>
              <m:t>ⅇ</m:t>
            </m:r>
          </m:e>
          <m:sup>
            <m:r>
              <w:rPr>
                <w:rFonts w:ascii="Cambria Math" w:hAnsi="Cambria Math" w:cs="TimesNewRomanPSMT"/>
                <w:sz w:val="23"/>
                <w:szCs w:val="23"/>
                <w:lang w:val="hr-HR"/>
              </w:rPr>
              <m:t>-</m:t>
            </m:r>
          </m:sup>
        </m:sSup>
        <m:r>
          <w:rPr>
            <w:rFonts w:ascii="Cambria Math" w:hAnsi="Cambria Math" w:cs="TimesNewRomanPSMT"/>
            <w:sz w:val="23"/>
            <w:szCs w:val="23"/>
            <w:lang w:val="hr-HR"/>
          </w:rPr>
          <m:t xml:space="preserve"> →C</m:t>
        </m:r>
        <m:sSub>
          <m:sSubPr>
            <m:ctrlPr>
              <w:rPr>
                <w:rFonts w:ascii="Cambria Math" w:hAnsi="Cambria Math" w:cs="TimesNewRomanPSMT"/>
                <w:i/>
                <w:sz w:val="23"/>
                <w:szCs w:val="23"/>
                <w:lang w:val="hr-HR"/>
              </w:rPr>
            </m:ctrlPr>
          </m:sSubPr>
          <m:e>
            <m:r>
              <w:rPr>
                <w:rFonts w:ascii="Cambria Math" w:hAnsi="Cambria Math" w:cs="TimesNewRomanPSMT"/>
                <w:sz w:val="23"/>
                <w:szCs w:val="23"/>
                <w:lang w:val="hr-HR"/>
              </w:rPr>
              <m:t>l</m:t>
            </m:r>
          </m:e>
          <m:sub>
            <m:r>
              <w:rPr>
                <w:rFonts w:ascii="Cambria Math" w:hAnsi="Cambria Math" w:cs="TimesNewRomanPSMT"/>
                <w:sz w:val="23"/>
                <w:szCs w:val="23"/>
                <w:lang w:val="hr-HR"/>
              </w:rPr>
              <m:t>2</m:t>
            </m:r>
          </m:sub>
        </m:sSub>
      </m:oMath>
      <w:r w:rsidR="00A871C1">
        <w:rPr>
          <w:rFonts w:eastAsiaTheme="minorEastAsia"/>
          <w:sz w:val="23"/>
          <w:szCs w:val="23"/>
          <w:lang w:val="hr-HR"/>
        </w:rPr>
        <w:t xml:space="preserve">                                                                                                </w:t>
      </w:r>
      <w:r w:rsidR="00C02D2D">
        <w:rPr>
          <w:rFonts w:eastAsiaTheme="minorEastAsia"/>
          <w:sz w:val="23"/>
          <w:szCs w:val="23"/>
          <w:lang w:val="hr-HR"/>
        </w:rPr>
        <w:t xml:space="preserve">         </w:t>
      </w:r>
      <w:r w:rsidR="00450A84">
        <w:rPr>
          <w:rFonts w:eastAsiaTheme="minorEastAsia"/>
          <w:sz w:val="23"/>
          <w:szCs w:val="23"/>
          <w:lang w:val="hr-HR"/>
        </w:rPr>
        <w:t xml:space="preserve"> </w:t>
      </w:r>
      <w:r w:rsidR="00A871C1">
        <w:rPr>
          <w:rFonts w:eastAsiaTheme="minorEastAsia"/>
          <w:sz w:val="23"/>
          <w:szCs w:val="23"/>
          <w:lang w:val="hr-HR"/>
        </w:rPr>
        <w:t>(</w:t>
      </w:r>
      <w:r w:rsidR="00830358">
        <w:rPr>
          <w:rFonts w:eastAsiaTheme="minorEastAsia"/>
          <w:sz w:val="23"/>
          <w:szCs w:val="23"/>
          <w:lang w:val="hr-HR"/>
        </w:rPr>
        <w:t>11</w:t>
      </w:r>
      <w:r w:rsidR="00A871C1">
        <w:rPr>
          <w:rFonts w:eastAsiaTheme="minorEastAsia"/>
          <w:sz w:val="23"/>
          <w:szCs w:val="23"/>
          <w:lang w:val="hr-HR"/>
        </w:rPr>
        <w:t>)</w:t>
      </w:r>
    </w:p>
    <w:p w14:paraId="5E1617C0" w14:textId="77777777" w:rsidR="00A871C1" w:rsidRDefault="00A871C1" w:rsidP="00CF46FB">
      <w:pPr>
        <w:spacing w:line="360" w:lineRule="auto"/>
        <w:jc w:val="both"/>
        <w:rPr>
          <w:rFonts w:eastAsiaTheme="minorEastAsia"/>
          <w:lang w:val="hr-HR"/>
        </w:rPr>
      </w:pPr>
      <m:oMath>
        <m:r>
          <w:rPr>
            <w:rFonts w:ascii="Cambria Math" w:eastAsiaTheme="minorEastAsia" w:hAnsi="Cambria Math"/>
            <w:lang w:val="hr-HR"/>
          </w:rPr>
          <m:t>C</m:t>
        </m:r>
        <m:sSub>
          <m:sSubPr>
            <m:ctrlPr>
              <w:rPr>
                <w:rFonts w:ascii="Cambria Math" w:eastAsiaTheme="minorEastAsia" w:hAnsi="Cambria Math"/>
                <w:i/>
                <w:lang w:val="hr-HR"/>
              </w:rPr>
            </m:ctrlPr>
          </m:sSubPr>
          <m:e>
            <m:r>
              <w:rPr>
                <w:rFonts w:ascii="Cambria Math" w:eastAsiaTheme="minorEastAsia" w:hAnsi="Cambria Math"/>
                <w:lang w:val="hr-HR"/>
              </w:rPr>
              <m:t>l</m:t>
            </m:r>
          </m:e>
          <m:sub>
            <m:r>
              <w:rPr>
                <w:rFonts w:ascii="Cambria Math" w:eastAsiaTheme="minorEastAsia" w:hAnsi="Cambria Math"/>
                <w:lang w:val="hr-HR"/>
              </w:rPr>
              <m:t>2</m:t>
            </m:r>
          </m:sub>
        </m:sSub>
        <m:r>
          <w:rPr>
            <w:rFonts w:ascii="Cambria Math" w:eastAsiaTheme="minorEastAsia" w:hAnsi="Cambria Math"/>
            <w:lang w:val="hr-HR"/>
          </w:rPr>
          <m:t>+</m:t>
        </m:r>
        <m:sSub>
          <m:sSubPr>
            <m:ctrlPr>
              <w:rPr>
                <w:rFonts w:ascii="Cambria Math" w:eastAsiaTheme="minorEastAsia" w:hAnsi="Cambria Math"/>
                <w:i/>
                <w:lang w:val="hr-HR"/>
              </w:rPr>
            </m:ctrlPr>
          </m:sSubPr>
          <m:e>
            <m:r>
              <w:rPr>
                <w:rFonts w:ascii="Cambria Math" w:eastAsiaTheme="minorEastAsia" w:hAnsi="Cambria Math"/>
                <w:lang w:val="hr-HR"/>
              </w:rPr>
              <m:t>H</m:t>
            </m:r>
          </m:e>
          <m:sub>
            <m:r>
              <w:rPr>
                <w:rFonts w:ascii="Cambria Math" w:eastAsiaTheme="minorEastAsia" w:hAnsi="Cambria Math"/>
                <w:lang w:val="hr-HR"/>
              </w:rPr>
              <m:t>2</m:t>
            </m:r>
          </m:sub>
        </m:sSub>
        <m:r>
          <w:rPr>
            <w:rFonts w:ascii="Cambria Math" w:eastAsiaTheme="minorEastAsia" w:hAnsi="Cambria Math"/>
            <w:lang w:val="hr-HR"/>
          </w:rPr>
          <m:t>O→HOCl+</m:t>
        </m:r>
        <m:sSup>
          <m:sSupPr>
            <m:ctrlPr>
              <w:rPr>
                <w:rFonts w:ascii="Cambria Math" w:eastAsiaTheme="minorEastAsia" w:hAnsi="Cambria Math"/>
                <w:i/>
                <w:lang w:val="hr-HR"/>
              </w:rPr>
            </m:ctrlPr>
          </m:sSupPr>
          <m:e>
            <m:r>
              <w:rPr>
                <w:rFonts w:ascii="Cambria Math" w:eastAsiaTheme="minorEastAsia" w:hAnsi="Cambria Math"/>
                <w:lang w:val="hr-HR"/>
              </w:rPr>
              <m:t>H</m:t>
            </m:r>
          </m:e>
          <m:sup>
            <m:r>
              <w:rPr>
                <w:rFonts w:ascii="Cambria Math" w:eastAsiaTheme="minorEastAsia" w:hAnsi="Cambria Math"/>
                <w:lang w:val="hr-HR"/>
              </w:rPr>
              <m:t>+</m:t>
            </m:r>
          </m:sup>
        </m:sSup>
      </m:oMath>
      <w:r>
        <w:rPr>
          <w:rFonts w:eastAsiaTheme="minorEastAsia"/>
          <w:lang w:val="hr-HR"/>
        </w:rPr>
        <w:t xml:space="preserve">                                                        </w:t>
      </w:r>
      <w:r w:rsidR="00C02D2D">
        <w:rPr>
          <w:rFonts w:eastAsiaTheme="minorEastAsia"/>
          <w:lang w:val="hr-HR"/>
        </w:rPr>
        <w:t xml:space="preserve">            </w:t>
      </w:r>
      <w:r>
        <w:rPr>
          <w:rFonts w:eastAsiaTheme="minorEastAsia"/>
          <w:lang w:val="hr-HR"/>
        </w:rPr>
        <w:t xml:space="preserve">     </w:t>
      </w:r>
      <w:r w:rsidR="00C02D2D">
        <w:rPr>
          <w:rFonts w:eastAsiaTheme="minorEastAsia"/>
          <w:lang w:val="hr-HR"/>
        </w:rPr>
        <w:t xml:space="preserve">                 </w:t>
      </w:r>
      <w:r>
        <w:rPr>
          <w:rFonts w:eastAsiaTheme="minorEastAsia"/>
          <w:lang w:val="hr-HR"/>
        </w:rPr>
        <w:t>(</w:t>
      </w:r>
      <w:r w:rsidR="00830358">
        <w:rPr>
          <w:rFonts w:eastAsiaTheme="minorEastAsia"/>
          <w:lang w:val="hr-HR"/>
        </w:rPr>
        <w:t>12</w:t>
      </w:r>
      <w:r>
        <w:rPr>
          <w:rFonts w:eastAsiaTheme="minorEastAsia"/>
          <w:lang w:val="hr-HR"/>
        </w:rPr>
        <w:t xml:space="preserve">) </w:t>
      </w:r>
    </w:p>
    <w:p w14:paraId="109A0635" w14:textId="77777777" w:rsidR="00A871C1" w:rsidRDefault="00A871C1" w:rsidP="00CF46FB">
      <w:pPr>
        <w:spacing w:line="360" w:lineRule="auto"/>
        <w:jc w:val="both"/>
        <w:rPr>
          <w:rFonts w:eastAsiaTheme="minorEastAsia"/>
          <w:lang w:val="hr-HR"/>
        </w:rPr>
      </w:pPr>
      <w:r>
        <w:rPr>
          <w:rFonts w:eastAsiaTheme="minorEastAsia"/>
          <w:lang w:val="hr-HR"/>
        </w:rPr>
        <w:t xml:space="preserve"> </w:t>
      </w:r>
      <m:oMath>
        <m:r>
          <w:rPr>
            <w:rFonts w:ascii="Cambria Math" w:eastAsiaTheme="minorEastAsia" w:hAnsi="Cambria Math"/>
            <w:lang w:val="hr-HR"/>
          </w:rPr>
          <m:t>HOCl→OC</m:t>
        </m:r>
        <m:sSup>
          <m:sSupPr>
            <m:ctrlPr>
              <w:rPr>
                <w:rFonts w:ascii="Cambria Math" w:eastAsiaTheme="minorEastAsia" w:hAnsi="Cambria Math" w:cstheme="minorBidi"/>
                <w:i/>
                <w:lang w:val="hr-HR"/>
              </w:rPr>
            </m:ctrlPr>
          </m:sSupPr>
          <m:e>
            <m:r>
              <w:rPr>
                <w:rFonts w:ascii="Cambria Math" w:eastAsiaTheme="minorEastAsia" w:hAnsi="Cambria Math"/>
                <w:lang w:val="hr-HR"/>
              </w:rPr>
              <m:t>l</m:t>
            </m:r>
          </m:e>
          <m:sup>
            <m:r>
              <w:rPr>
                <w:rFonts w:ascii="Cambria Math" w:eastAsiaTheme="minorEastAsia" w:hAnsi="Cambria Math"/>
                <w:lang w:val="hr-HR"/>
              </w:rPr>
              <m:t>-</m:t>
            </m:r>
          </m:sup>
        </m:sSup>
        <m:r>
          <w:rPr>
            <w:rFonts w:ascii="Cambria Math" w:eastAsiaTheme="minorEastAsia" w:hAnsi="Cambria Math"/>
            <w:lang w:val="hr-HR"/>
          </w:rPr>
          <m:t>+</m:t>
        </m:r>
        <m:sSup>
          <m:sSupPr>
            <m:ctrlPr>
              <w:rPr>
                <w:rFonts w:ascii="Cambria Math" w:eastAsiaTheme="minorEastAsia" w:hAnsi="Cambria Math" w:cstheme="minorBidi"/>
                <w:i/>
                <w:lang w:val="hr-HR"/>
              </w:rPr>
            </m:ctrlPr>
          </m:sSupPr>
          <m:e>
            <m:r>
              <w:rPr>
                <w:rFonts w:ascii="Cambria Math" w:eastAsiaTheme="minorEastAsia" w:hAnsi="Cambria Math"/>
                <w:lang w:val="hr-HR"/>
              </w:rPr>
              <m:t>H</m:t>
            </m:r>
          </m:e>
          <m:sup>
            <m:r>
              <w:rPr>
                <w:rFonts w:ascii="Cambria Math" w:eastAsiaTheme="minorEastAsia" w:hAnsi="Cambria Math"/>
                <w:lang w:val="hr-HR"/>
              </w:rPr>
              <m:t>+</m:t>
            </m:r>
          </m:sup>
        </m:sSup>
      </m:oMath>
      <w:r>
        <w:rPr>
          <w:rFonts w:eastAsiaTheme="minorEastAsia"/>
          <w:lang w:val="hr-HR"/>
        </w:rPr>
        <w:t xml:space="preserve">                    </w:t>
      </w:r>
      <w:r w:rsidR="00830358">
        <w:rPr>
          <w:rFonts w:eastAsiaTheme="minorEastAsia"/>
          <w:lang w:val="hr-HR"/>
        </w:rPr>
        <w:t xml:space="preserve">                                               </w:t>
      </w:r>
      <w:r w:rsidR="00C02D2D">
        <w:rPr>
          <w:rFonts w:eastAsiaTheme="minorEastAsia"/>
          <w:lang w:val="hr-HR"/>
        </w:rPr>
        <w:t xml:space="preserve">                              </w:t>
      </w:r>
      <w:r w:rsidR="00830358">
        <w:rPr>
          <w:rFonts w:eastAsiaTheme="minorEastAsia"/>
          <w:lang w:val="hr-HR"/>
        </w:rPr>
        <w:t>(13)</w:t>
      </w:r>
    </w:p>
    <w:p w14:paraId="7FECD07A" w14:textId="77777777" w:rsidR="00830358" w:rsidRDefault="00830358" w:rsidP="00CF46FB">
      <w:pPr>
        <w:spacing w:line="360" w:lineRule="auto"/>
        <w:jc w:val="both"/>
        <w:rPr>
          <w:rFonts w:eastAsiaTheme="minorEastAsia"/>
          <w:lang w:val="hr-HR"/>
        </w:rPr>
      </w:pPr>
    </w:p>
    <w:p w14:paraId="3B06E57C" w14:textId="77777777" w:rsidR="00830358" w:rsidRDefault="00830358" w:rsidP="00CF46FB">
      <w:pPr>
        <w:spacing w:line="360" w:lineRule="auto"/>
        <w:jc w:val="both"/>
        <w:rPr>
          <w:rFonts w:eastAsiaTheme="minorEastAsia"/>
          <w:lang w:val="hr-HR"/>
        </w:rPr>
      </w:pPr>
      <w:r>
        <w:rPr>
          <w:rFonts w:eastAsiaTheme="minorEastAsia"/>
          <w:lang w:val="hr-HR"/>
        </w:rPr>
        <w:t xml:space="preserve">Uzrok povećanja pH vrijednosti u otpadnim vodama koje su po svojim karakteristikama kisele, posljedica je taloženja drugih aniona s </w:t>
      </w:r>
      <m:oMath>
        <m:r>
          <w:rPr>
            <w:rFonts w:ascii="Cambria Math" w:eastAsiaTheme="minorEastAsia" w:hAnsi="Cambria Math"/>
            <w:lang w:val="hr-HR"/>
          </w:rPr>
          <m:t>A</m:t>
        </m:r>
        <m:sSup>
          <m:sSupPr>
            <m:ctrlPr>
              <w:rPr>
                <w:rFonts w:ascii="Cambria Math" w:eastAsiaTheme="minorEastAsia" w:hAnsi="Cambria Math" w:cstheme="minorBidi"/>
                <w:i/>
                <w:lang w:val="hr-HR"/>
              </w:rPr>
            </m:ctrlPr>
          </m:sSupPr>
          <m:e>
            <m:r>
              <w:rPr>
                <w:rFonts w:ascii="Cambria Math" w:eastAsiaTheme="minorEastAsia" w:hAnsi="Cambria Math"/>
                <w:lang w:val="hr-HR"/>
              </w:rPr>
              <m:t>l</m:t>
            </m:r>
          </m:e>
          <m:sup>
            <m:r>
              <w:rPr>
                <w:rFonts w:ascii="Cambria Math" w:eastAsiaTheme="minorEastAsia" w:hAnsi="Cambria Math"/>
                <w:lang w:val="hr-HR"/>
              </w:rPr>
              <m:t>3+</m:t>
            </m:r>
          </m:sup>
        </m:sSup>
      </m:oMath>
      <w:r>
        <w:rPr>
          <w:rFonts w:eastAsiaTheme="minorEastAsia"/>
          <w:lang w:val="hr-HR"/>
        </w:rPr>
        <w:t xml:space="preserve"> ionom, kao i zbog formiranja </w:t>
      </w:r>
      <m:oMath>
        <m:r>
          <w:rPr>
            <w:rFonts w:ascii="Cambria Math" w:eastAsiaTheme="minorEastAsia" w:hAnsi="Cambria Math"/>
            <w:lang w:val="hr-HR"/>
          </w:rPr>
          <m:t>Al</m:t>
        </m:r>
        <m:sSub>
          <m:sSubPr>
            <m:ctrlPr>
              <w:rPr>
                <w:rFonts w:ascii="Cambria Math" w:eastAsiaTheme="minorEastAsia" w:hAnsi="Cambria Math"/>
                <w:i/>
                <w:lang w:val="hr-HR"/>
              </w:rPr>
            </m:ctrlPr>
          </m:sSubPr>
          <m:e>
            <m:d>
              <m:dPr>
                <m:ctrlPr>
                  <w:rPr>
                    <w:rFonts w:ascii="Cambria Math" w:eastAsiaTheme="minorEastAsia" w:hAnsi="Cambria Math"/>
                    <w:i/>
                    <w:lang w:val="hr-HR"/>
                  </w:rPr>
                </m:ctrlPr>
              </m:dPr>
              <m:e>
                <m:r>
                  <w:rPr>
                    <w:rFonts w:ascii="Cambria Math" w:eastAsiaTheme="minorEastAsia" w:hAnsi="Cambria Math"/>
                    <w:lang w:val="hr-HR"/>
                  </w:rPr>
                  <m:t>OH</m:t>
                </m:r>
              </m:e>
            </m:d>
          </m:e>
          <m:sub>
            <m:r>
              <w:rPr>
                <w:rFonts w:ascii="Cambria Math" w:eastAsiaTheme="minorEastAsia" w:hAnsi="Cambria Math"/>
                <w:lang w:val="hr-HR"/>
              </w:rPr>
              <m:t>3</m:t>
            </m:r>
          </m:sub>
        </m:sSub>
      </m:oMath>
      <w:r>
        <w:rPr>
          <w:rFonts w:eastAsiaTheme="minorEastAsia"/>
          <w:lang w:val="hr-HR"/>
        </w:rPr>
        <w:t xml:space="preserve"> u blizini anode. Smanjenje pH vrijednosti u alkalnim otpadnim vodama posljedica je formiranja hidroksida kationa koji se talože i formiraju </w:t>
      </w:r>
      <m:oMath>
        <m:r>
          <w:rPr>
            <w:rFonts w:ascii="Cambria Math" w:eastAsiaTheme="minorEastAsia" w:hAnsi="Cambria Math"/>
            <w:lang w:val="hr-HR"/>
          </w:rPr>
          <m:t>Al</m:t>
        </m:r>
        <m:sSubSup>
          <m:sSubSupPr>
            <m:ctrlPr>
              <w:rPr>
                <w:rFonts w:ascii="Cambria Math" w:eastAsiaTheme="minorEastAsia" w:hAnsi="Cambria Math" w:cstheme="minorBidi"/>
                <w:i/>
                <w:lang w:val="hr-HR"/>
              </w:rPr>
            </m:ctrlPr>
          </m:sSubSupPr>
          <m:e>
            <m:d>
              <m:dPr>
                <m:ctrlPr>
                  <w:rPr>
                    <w:rFonts w:ascii="Cambria Math" w:eastAsiaTheme="minorEastAsia" w:hAnsi="Cambria Math" w:cstheme="minorBidi"/>
                    <w:i/>
                    <w:lang w:val="hr-HR"/>
                  </w:rPr>
                </m:ctrlPr>
              </m:dPr>
              <m:e>
                <m:r>
                  <w:rPr>
                    <w:rFonts w:ascii="Cambria Math" w:eastAsiaTheme="minorEastAsia" w:hAnsi="Cambria Math"/>
                    <w:lang w:val="hr-HR"/>
                  </w:rPr>
                  <m:t>OH</m:t>
                </m:r>
              </m:e>
            </m:d>
          </m:e>
          <m:sub>
            <m:r>
              <w:rPr>
                <w:rFonts w:ascii="Cambria Math" w:eastAsiaTheme="minorEastAsia" w:hAnsi="Cambria Math"/>
                <w:lang w:val="hr-HR"/>
              </w:rPr>
              <m:t>4</m:t>
            </m:r>
          </m:sub>
          <m:sup>
            <m:r>
              <w:rPr>
                <w:rFonts w:ascii="Cambria Math" w:eastAsiaTheme="minorEastAsia" w:hAnsi="Cambria Math"/>
                <w:lang w:val="hr-HR"/>
              </w:rPr>
              <m:t>-</m:t>
            </m:r>
          </m:sup>
        </m:sSubSup>
      </m:oMath>
      <w:r>
        <w:rPr>
          <w:rFonts w:eastAsiaTheme="minorEastAsia"/>
          <w:lang w:val="hr-HR"/>
        </w:rPr>
        <w:t xml:space="preserve"> prema jednadžbi: </w:t>
      </w:r>
    </w:p>
    <w:p w14:paraId="129EA7FB" w14:textId="77777777" w:rsidR="00A71DB4" w:rsidRDefault="00A71DB4" w:rsidP="00CF46FB">
      <w:pPr>
        <w:spacing w:line="360" w:lineRule="auto"/>
        <w:jc w:val="both"/>
        <w:rPr>
          <w:rFonts w:eastAsiaTheme="minorEastAsia"/>
          <w:lang w:val="hr-HR"/>
        </w:rPr>
      </w:pPr>
    </w:p>
    <w:p w14:paraId="6B9F0B2B" w14:textId="77777777" w:rsidR="00830358" w:rsidRDefault="00830358" w:rsidP="00CF46FB">
      <w:pPr>
        <w:spacing w:line="360" w:lineRule="auto"/>
        <w:jc w:val="both"/>
        <w:rPr>
          <w:rFonts w:eastAsiaTheme="minorEastAsia"/>
          <w:lang w:val="hr-HR"/>
        </w:rPr>
      </w:pPr>
      <m:oMath>
        <m:r>
          <w:rPr>
            <w:rFonts w:ascii="Cambria Math" w:eastAsiaTheme="minorEastAsia" w:hAnsi="Cambria Math"/>
            <w:lang w:val="hr-HR"/>
          </w:rPr>
          <m:t>Al</m:t>
        </m:r>
        <m:sSub>
          <m:sSubPr>
            <m:ctrlPr>
              <w:rPr>
                <w:rFonts w:ascii="Cambria Math" w:eastAsiaTheme="minorEastAsia" w:hAnsi="Cambria Math" w:cstheme="minorBidi"/>
                <w:i/>
                <w:lang w:val="hr-HR"/>
              </w:rPr>
            </m:ctrlPr>
          </m:sSubPr>
          <m:e>
            <m:d>
              <m:dPr>
                <m:ctrlPr>
                  <w:rPr>
                    <w:rFonts w:ascii="Cambria Math" w:eastAsiaTheme="minorEastAsia" w:hAnsi="Cambria Math" w:cstheme="minorBidi"/>
                    <w:i/>
                    <w:lang w:val="hr-HR"/>
                  </w:rPr>
                </m:ctrlPr>
              </m:dPr>
              <m:e>
                <m:r>
                  <w:rPr>
                    <w:rFonts w:ascii="Cambria Math" w:eastAsiaTheme="minorEastAsia" w:hAnsi="Cambria Math"/>
                    <w:lang w:val="hr-HR"/>
                  </w:rPr>
                  <m:t>OH</m:t>
                </m:r>
              </m:e>
            </m:d>
          </m:e>
          <m:sub>
            <m:r>
              <w:rPr>
                <w:rFonts w:ascii="Cambria Math" w:eastAsiaTheme="minorEastAsia" w:hAnsi="Cambria Math"/>
                <w:lang w:val="hr-HR"/>
              </w:rPr>
              <m:t>3</m:t>
            </m:r>
          </m:sub>
        </m:sSub>
        <m:r>
          <w:rPr>
            <w:rFonts w:ascii="Cambria Math" w:eastAsiaTheme="minorEastAsia" w:hAnsi="Cambria Math"/>
            <w:lang w:val="hr-HR"/>
          </w:rPr>
          <m:t>+O</m:t>
        </m:r>
        <m:sSup>
          <m:sSupPr>
            <m:ctrlPr>
              <w:rPr>
                <w:rFonts w:ascii="Cambria Math" w:eastAsiaTheme="minorEastAsia" w:hAnsi="Cambria Math" w:cstheme="minorBidi"/>
                <w:i/>
                <w:lang w:val="hr-HR"/>
              </w:rPr>
            </m:ctrlPr>
          </m:sSupPr>
          <m:e>
            <m:r>
              <w:rPr>
                <w:rFonts w:ascii="Cambria Math" w:eastAsiaTheme="minorEastAsia" w:hAnsi="Cambria Math"/>
                <w:lang w:val="hr-HR"/>
              </w:rPr>
              <m:t>H</m:t>
            </m:r>
          </m:e>
          <m:sup>
            <m:r>
              <w:rPr>
                <w:rFonts w:ascii="Cambria Math" w:eastAsiaTheme="minorEastAsia" w:hAnsi="Cambria Math"/>
                <w:lang w:val="hr-HR"/>
              </w:rPr>
              <m:t>-</m:t>
            </m:r>
          </m:sup>
        </m:sSup>
        <m:r>
          <w:rPr>
            <w:rFonts w:ascii="Cambria Math" w:eastAsiaTheme="minorEastAsia" w:hAnsi="Cambria Math"/>
            <w:lang w:val="hr-HR"/>
          </w:rPr>
          <m:t>→Al</m:t>
        </m:r>
        <m:sSubSup>
          <m:sSubSupPr>
            <m:ctrlPr>
              <w:rPr>
                <w:rFonts w:ascii="Cambria Math" w:eastAsiaTheme="minorEastAsia" w:hAnsi="Cambria Math" w:cstheme="minorBidi"/>
                <w:i/>
                <w:lang w:val="hr-HR"/>
              </w:rPr>
            </m:ctrlPr>
          </m:sSubSupPr>
          <m:e>
            <m:d>
              <m:dPr>
                <m:ctrlPr>
                  <w:rPr>
                    <w:rFonts w:ascii="Cambria Math" w:eastAsiaTheme="minorEastAsia" w:hAnsi="Cambria Math" w:cstheme="minorBidi"/>
                    <w:i/>
                    <w:lang w:val="hr-HR"/>
                  </w:rPr>
                </m:ctrlPr>
              </m:dPr>
              <m:e>
                <m:r>
                  <w:rPr>
                    <w:rFonts w:ascii="Cambria Math" w:eastAsiaTheme="minorEastAsia" w:hAnsi="Cambria Math"/>
                    <w:lang w:val="hr-HR"/>
                  </w:rPr>
                  <m:t>OH</m:t>
                </m:r>
              </m:e>
            </m:d>
          </m:e>
          <m:sub>
            <m:r>
              <w:rPr>
                <w:rFonts w:ascii="Cambria Math" w:eastAsiaTheme="minorEastAsia" w:hAnsi="Cambria Math"/>
                <w:lang w:val="hr-HR"/>
              </w:rPr>
              <m:t>4</m:t>
            </m:r>
          </m:sub>
          <m:sup>
            <m:r>
              <w:rPr>
                <w:rFonts w:ascii="Cambria Math" w:eastAsiaTheme="minorEastAsia" w:hAnsi="Cambria Math"/>
                <w:lang w:val="hr-HR"/>
              </w:rPr>
              <m:t>-</m:t>
            </m:r>
          </m:sup>
        </m:sSubSup>
      </m:oMath>
      <w:r w:rsidR="00A71DB4">
        <w:rPr>
          <w:rFonts w:eastAsiaTheme="minorEastAsia"/>
          <w:lang w:val="hr-HR"/>
        </w:rPr>
        <w:t xml:space="preserve">                                                       </w:t>
      </w:r>
      <w:r w:rsidR="00C02D2D">
        <w:rPr>
          <w:rFonts w:eastAsiaTheme="minorEastAsia"/>
          <w:lang w:val="hr-HR"/>
        </w:rPr>
        <w:t xml:space="preserve">                              </w:t>
      </w:r>
      <w:r w:rsidR="00A71DB4">
        <w:rPr>
          <w:rFonts w:eastAsiaTheme="minorEastAsia"/>
          <w:lang w:val="hr-HR"/>
        </w:rPr>
        <w:t>(14)</w:t>
      </w:r>
    </w:p>
    <w:p w14:paraId="4F7C594C" w14:textId="77777777" w:rsidR="00A71DB4" w:rsidRDefault="00A71DB4" w:rsidP="00CF46FB">
      <w:pPr>
        <w:spacing w:line="360" w:lineRule="auto"/>
        <w:jc w:val="both"/>
        <w:rPr>
          <w:rFonts w:eastAsiaTheme="minorEastAsia"/>
          <w:lang w:val="hr-HR"/>
        </w:rPr>
      </w:pPr>
    </w:p>
    <w:p w14:paraId="707A8901" w14:textId="7568A49C" w:rsidR="00A71DB4" w:rsidRDefault="00A71DB4" w:rsidP="00CF46FB">
      <w:pPr>
        <w:spacing w:line="360" w:lineRule="auto"/>
        <w:jc w:val="both"/>
        <w:rPr>
          <w:rFonts w:eastAsiaTheme="minorEastAsia"/>
          <w:lang w:val="hr-HR"/>
        </w:rPr>
      </w:pPr>
      <w:r>
        <w:rPr>
          <w:rFonts w:eastAsiaTheme="minorEastAsia"/>
          <w:lang w:val="hr-HR"/>
        </w:rPr>
        <w:t>Najučinkovitije uklanjanje polutanata je pri vrijednostima pH blizu 7 te pri korištenju aluminijske elektrode</w:t>
      </w:r>
      <w:r w:rsidR="006102BE">
        <w:rPr>
          <w:rFonts w:eastAsiaTheme="minorEastAsia"/>
          <w:lang w:val="hr-HR"/>
        </w:rPr>
        <w:t xml:space="preserve"> [1]</w:t>
      </w:r>
      <w:r>
        <w:rPr>
          <w:rFonts w:eastAsiaTheme="minorEastAsia"/>
          <w:lang w:val="hr-HR"/>
        </w:rPr>
        <w:t xml:space="preserve">. </w:t>
      </w:r>
    </w:p>
    <w:p w14:paraId="27E6E7BF" w14:textId="557ACD2F" w:rsidR="008156E2" w:rsidRDefault="008156E2" w:rsidP="004500D9">
      <w:pPr>
        <w:pStyle w:val="Naslov4"/>
        <w:spacing w:line="360" w:lineRule="auto"/>
        <w:rPr>
          <w:rFonts w:eastAsiaTheme="minorEastAsia"/>
          <w:lang w:val="hr-HR"/>
        </w:rPr>
      </w:pPr>
    </w:p>
    <w:p w14:paraId="631E6C73" w14:textId="77777777" w:rsidR="00706CF8" w:rsidRPr="00706CF8" w:rsidRDefault="00706CF8" w:rsidP="00706CF8">
      <w:pPr>
        <w:rPr>
          <w:lang w:val="hr-HR"/>
        </w:rPr>
      </w:pPr>
    </w:p>
    <w:p w14:paraId="605551F1" w14:textId="77777777" w:rsidR="008156E2" w:rsidRDefault="008156E2" w:rsidP="00C02D2D">
      <w:pPr>
        <w:pStyle w:val="Naslov4"/>
        <w:spacing w:line="360" w:lineRule="auto"/>
        <w:ind w:left="360"/>
        <w:rPr>
          <w:rFonts w:eastAsiaTheme="minorEastAsia"/>
          <w:lang w:val="hr-HR"/>
        </w:rPr>
      </w:pPr>
      <w:r w:rsidRPr="00F87697">
        <w:rPr>
          <w:rFonts w:eastAsiaTheme="minorEastAsia"/>
          <w:lang w:val="hr-HR"/>
        </w:rPr>
        <w:t>Vrsta elektrode</w:t>
      </w:r>
      <w:r w:rsidR="00740E0D" w:rsidRPr="00F87697">
        <w:rPr>
          <w:rFonts w:eastAsiaTheme="minorEastAsia"/>
          <w:lang w:val="hr-HR"/>
        </w:rPr>
        <w:t>, geometrija uređaja i dizajn elektroda</w:t>
      </w:r>
    </w:p>
    <w:p w14:paraId="4435764C" w14:textId="77777777" w:rsidR="00F87697" w:rsidRPr="00F87697" w:rsidRDefault="00F87697" w:rsidP="00C02D2D">
      <w:pPr>
        <w:spacing w:line="360" w:lineRule="auto"/>
        <w:rPr>
          <w:lang w:val="hr-HR"/>
        </w:rPr>
      </w:pPr>
    </w:p>
    <w:p w14:paraId="52082317" w14:textId="77777777" w:rsidR="008156E2" w:rsidRPr="00CF46FB" w:rsidRDefault="008156E2" w:rsidP="00CF46FB">
      <w:pPr>
        <w:spacing w:line="360" w:lineRule="auto"/>
        <w:jc w:val="both"/>
        <w:rPr>
          <w:rFonts w:eastAsiaTheme="minorEastAsia" w:cs="Arial"/>
          <w:lang w:val="hr-HR"/>
        </w:rPr>
      </w:pPr>
      <w:r w:rsidRPr="00CF46FB">
        <w:rPr>
          <w:rFonts w:eastAsiaTheme="minorEastAsia" w:cs="Arial"/>
          <w:lang w:val="hr-HR"/>
        </w:rPr>
        <w:t xml:space="preserve">Najčešći materijali koji se koriste za izradu elektroda su aluminij ili željezo u obliku ploča, ili kompaktni otpadni materijali istih elemenata. Bilo da se koristi otpadni materijal koji se postavlja na nosače elektroda ili da se radi o pločama, treba voditi računa da ne dolazi do taloženja mulja između komada koji čine elektrodu, stoga je neophodno ispiranje elektroda. </w:t>
      </w:r>
    </w:p>
    <w:p w14:paraId="1D370F43" w14:textId="2674B311" w:rsidR="00F977A5" w:rsidRPr="00CF46FB" w:rsidRDefault="008156E2" w:rsidP="00CF46FB">
      <w:pPr>
        <w:spacing w:line="360" w:lineRule="auto"/>
        <w:jc w:val="both"/>
        <w:rPr>
          <w:rFonts w:eastAsiaTheme="minorEastAsia" w:cs="Arial"/>
          <w:lang w:val="hr-HR"/>
        </w:rPr>
      </w:pPr>
      <w:r w:rsidRPr="00CF46FB">
        <w:rPr>
          <w:rFonts w:eastAsiaTheme="minorEastAsia" w:cs="Arial"/>
          <w:lang w:val="hr-HR"/>
        </w:rPr>
        <w:t xml:space="preserve">Uobičajena praksa jest da se željezne elektrode koriste kada je riječ o pročišćavanju otpadnih voda, a aluminijske elektrode kada se tretiraju pitke vode jer učinkovito uklanjanje polutanata zahtjeva određenu količinu metalnih iona, a željezo je jeftinije. </w:t>
      </w:r>
      <m:oMath>
        <m:r>
          <w:rPr>
            <w:rFonts w:ascii="Cambria Math" w:eastAsiaTheme="minorEastAsia" w:hAnsi="Cambria Math" w:cs="Arial"/>
            <w:lang w:val="hr-HR"/>
          </w:rPr>
          <m:t>A</m:t>
        </m:r>
        <m:sSup>
          <m:sSupPr>
            <m:ctrlPr>
              <w:rPr>
                <w:rFonts w:ascii="Cambria Math" w:eastAsiaTheme="minorEastAsia" w:hAnsi="Cambria Math" w:cs="Arial"/>
                <w:i/>
                <w:lang w:val="hr-HR"/>
              </w:rPr>
            </m:ctrlPr>
          </m:sSupPr>
          <m:e>
            <m:r>
              <w:rPr>
                <w:rFonts w:ascii="Cambria Math" w:eastAsiaTheme="minorEastAsia" w:hAnsi="Cambria Math" w:cs="Arial"/>
                <w:lang w:val="hr-HR"/>
              </w:rPr>
              <m:t>l</m:t>
            </m:r>
          </m:e>
          <m:sup>
            <m:r>
              <w:rPr>
                <w:rFonts w:ascii="Cambria Math" w:eastAsiaTheme="minorEastAsia" w:hAnsi="Cambria Math" w:cs="Arial"/>
                <w:lang w:val="hr-HR"/>
              </w:rPr>
              <m:t>3+</m:t>
            </m:r>
          </m:sup>
        </m:sSup>
      </m:oMath>
      <w:r w:rsidRPr="00CF46FB">
        <w:rPr>
          <w:rFonts w:eastAsiaTheme="minorEastAsia" w:cs="Arial"/>
          <w:lang w:val="hr-HR"/>
        </w:rPr>
        <w:t xml:space="preserve"> ioni imaju visoku učinkovitost kao koagulanti, st</w:t>
      </w:r>
      <w:proofErr w:type="spellStart"/>
      <w:r w:rsidR="00E64575" w:rsidRPr="00CF46FB">
        <w:rPr>
          <w:rFonts w:eastAsiaTheme="minorEastAsia" w:cs="Arial"/>
          <w:lang w:val="hr-HR"/>
        </w:rPr>
        <w:t>oga</w:t>
      </w:r>
      <w:proofErr w:type="spellEnd"/>
      <w:r w:rsidR="00E64575" w:rsidRPr="00CF46FB">
        <w:rPr>
          <w:rFonts w:eastAsiaTheme="minorEastAsia" w:cs="Arial"/>
          <w:lang w:val="hr-HR"/>
        </w:rPr>
        <w:t xml:space="preserve"> je česta primjena aluminijskih elektroda i kod pročišćavanja otpadnih voda, samih ili u kombinaciji sa željeznom elektrodom. Katode od nehrđajućeg čelika preporučuju se u slučaju kada voda sadrži značajnu količinu iona kalcija ili magnezija</w:t>
      </w:r>
      <w:r w:rsidR="006102BE">
        <w:rPr>
          <w:rFonts w:eastAsiaTheme="minorEastAsia" w:cs="Arial"/>
          <w:lang w:val="hr-HR"/>
        </w:rPr>
        <w:t xml:space="preserve"> [1]</w:t>
      </w:r>
      <w:r w:rsidR="00E64575" w:rsidRPr="00CF46FB">
        <w:rPr>
          <w:rFonts w:eastAsiaTheme="minorEastAsia" w:cs="Arial"/>
          <w:lang w:val="hr-HR"/>
        </w:rPr>
        <w:t xml:space="preserve">. </w:t>
      </w:r>
    </w:p>
    <w:p w14:paraId="64513203" w14:textId="635002FB" w:rsidR="00F977A5" w:rsidRPr="00CF46FB" w:rsidRDefault="00740E0D" w:rsidP="00CF46FB">
      <w:pPr>
        <w:spacing w:line="360" w:lineRule="auto"/>
        <w:jc w:val="both"/>
        <w:rPr>
          <w:rFonts w:eastAsiaTheme="minorEastAsia" w:cs="Arial"/>
          <w:lang w:val="hr-HR"/>
        </w:rPr>
      </w:pPr>
      <w:r w:rsidRPr="00CF46FB">
        <w:rPr>
          <w:rFonts w:eastAsiaTheme="minorEastAsia" w:cs="Arial"/>
          <w:lang w:val="hr-HR"/>
        </w:rPr>
        <w:t xml:space="preserve">Na sam učinak </w:t>
      </w:r>
      <w:proofErr w:type="spellStart"/>
      <w:r w:rsidRPr="00CF46FB">
        <w:rPr>
          <w:rFonts w:eastAsiaTheme="minorEastAsia" w:cs="Arial"/>
          <w:lang w:val="hr-HR"/>
        </w:rPr>
        <w:t>elektrokoagulacijskog</w:t>
      </w:r>
      <w:proofErr w:type="spellEnd"/>
      <w:r w:rsidRPr="00CF46FB">
        <w:rPr>
          <w:rFonts w:eastAsiaTheme="minorEastAsia" w:cs="Arial"/>
          <w:lang w:val="hr-HR"/>
        </w:rPr>
        <w:t xml:space="preserve"> procesa može utjecati i raspored elektroda kao i međusobna udaljenost. Raspored elektroda može biti jednostavan, kada je sastavljen od jedne anode i katode, ili kompleksan, kada je sastavljen od više anoda i katoda unutar </w:t>
      </w:r>
      <w:proofErr w:type="spellStart"/>
      <w:r w:rsidRPr="00CF46FB">
        <w:rPr>
          <w:rFonts w:eastAsiaTheme="minorEastAsia" w:cs="Arial"/>
          <w:lang w:val="hr-HR"/>
        </w:rPr>
        <w:t>elektrokoagulacijskog</w:t>
      </w:r>
      <w:proofErr w:type="spellEnd"/>
      <w:r w:rsidRPr="00CF46FB">
        <w:rPr>
          <w:rFonts w:eastAsiaTheme="minorEastAsia" w:cs="Arial"/>
          <w:lang w:val="hr-HR"/>
        </w:rPr>
        <w:t xml:space="preserve"> uređaja. Kompleksni raspored elektroda se može k</w:t>
      </w:r>
      <w:r w:rsidR="00762C25" w:rsidRPr="00CF46FB">
        <w:rPr>
          <w:rFonts w:eastAsiaTheme="minorEastAsia" w:cs="Arial"/>
          <w:lang w:val="hr-HR"/>
        </w:rPr>
        <w:t xml:space="preserve">lasificirati ili kao </w:t>
      </w:r>
      <w:proofErr w:type="spellStart"/>
      <w:r w:rsidR="00762C25" w:rsidRPr="00CF46FB">
        <w:rPr>
          <w:rFonts w:eastAsiaTheme="minorEastAsia" w:cs="Arial"/>
          <w:lang w:val="hr-HR"/>
        </w:rPr>
        <w:t>monopolarni</w:t>
      </w:r>
      <w:proofErr w:type="spellEnd"/>
      <w:r w:rsidR="00762C25" w:rsidRPr="00CF46FB">
        <w:rPr>
          <w:rFonts w:eastAsiaTheme="minorEastAsia" w:cs="Arial"/>
          <w:lang w:val="hr-HR"/>
        </w:rPr>
        <w:t xml:space="preserve"> (Slika </w:t>
      </w:r>
      <w:r w:rsidR="008531A5" w:rsidRPr="00CF46FB">
        <w:rPr>
          <w:rFonts w:eastAsiaTheme="minorEastAsia" w:cs="Arial"/>
          <w:lang w:val="hr-HR"/>
        </w:rPr>
        <w:t>1</w:t>
      </w:r>
      <w:r w:rsidR="00762C25" w:rsidRPr="00CF46FB">
        <w:rPr>
          <w:rFonts w:eastAsiaTheme="minorEastAsia" w:cs="Arial"/>
          <w:lang w:val="hr-HR"/>
        </w:rPr>
        <w:t xml:space="preserve">. a) ili bipolarni (Slika </w:t>
      </w:r>
      <w:r w:rsidR="008531A5" w:rsidRPr="00CF46FB">
        <w:rPr>
          <w:rFonts w:eastAsiaTheme="minorEastAsia" w:cs="Arial"/>
          <w:lang w:val="hr-HR"/>
        </w:rPr>
        <w:t>1</w:t>
      </w:r>
      <w:r w:rsidR="00762C25" w:rsidRPr="00CF46FB">
        <w:rPr>
          <w:rFonts w:eastAsiaTheme="minorEastAsia" w:cs="Arial"/>
          <w:lang w:val="hr-HR"/>
        </w:rPr>
        <w:t>. b)</w:t>
      </w:r>
      <w:r w:rsidRPr="00CF46FB">
        <w:rPr>
          <w:rFonts w:eastAsiaTheme="minorEastAsia" w:cs="Arial"/>
          <w:lang w:val="hr-HR"/>
        </w:rPr>
        <w:t xml:space="preserve">. </w:t>
      </w:r>
    </w:p>
    <w:p w14:paraId="19F89188" w14:textId="77777777" w:rsidR="00740E0D" w:rsidRPr="00CF46FB" w:rsidRDefault="00740E0D" w:rsidP="00CF46FB">
      <w:pPr>
        <w:spacing w:line="360" w:lineRule="auto"/>
        <w:jc w:val="both"/>
        <w:rPr>
          <w:rFonts w:eastAsiaTheme="minorEastAsia" w:cs="Arial"/>
          <w:lang w:val="hr-HR"/>
        </w:rPr>
      </w:pPr>
      <w:proofErr w:type="spellStart"/>
      <w:r w:rsidRPr="00CF46FB">
        <w:rPr>
          <w:rFonts w:eastAsiaTheme="minorEastAsia" w:cs="Arial"/>
          <w:lang w:val="hr-HR"/>
        </w:rPr>
        <w:lastRenderedPageBreak/>
        <w:t>Monopolarne</w:t>
      </w:r>
      <w:proofErr w:type="spellEnd"/>
      <w:r w:rsidRPr="00CF46FB">
        <w:rPr>
          <w:rFonts w:eastAsiaTheme="minorEastAsia" w:cs="Arial"/>
          <w:lang w:val="hr-HR"/>
        </w:rPr>
        <w:t xml:space="preserve"> elektrode mogu biti u paralelnom ili serijskom spoju dok </w:t>
      </w:r>
      <w:r w:rsidR="004500D9" w:rsidRPr="00CF46FB">
        <w:rPr>
          <w:rFonts w:eastAsiaTheme="minorEastAsia" w:cs="Arial"/>
          <w:lang w:val="hr-HR"/>
        </w:rPr>
        <w:t xml:space="preserve">se </w:t>
      </w:r>
      <w:r w:rsidRPr="00CF46FB">
        <w:rPr>
          <w:rFonts w:eastAsiaTheme="minorEastAsia" w:cs="Arial"/>
          <w:lang w:val="hr-HR"/>
        </w:rPr>
        <w:t xml:space="preserve">bipolarne elektrode spajaju </w:t>
      </w:r>
      <w:r w:rsidR="002D0750" w:rsidRPr="00CF46FB">
        <w:rPr>
          <w:rFonts w:eastAsiaTheme="minorEastAsia" w:cs="Arial"/>
          <w:lang w:val="hr-HR"/>
        </w:rPr>
        <w:t xml:space="preserve">serijski. </w:t>
      </w:r>
    </w:p>
    <w:p w14:paraId="6FF3CC38" w14:textId="7608A653" w:rsidR="002D0750" w:rsidRPr="00CF46FB" w:rsidRDefault="002D0750" w:rsidP="00CF46FB">
      <w:pPr>
        <w:spacing w:line="360" w:lineRule="auto"/>
        <w:jc w:val="both"/>
        <w:rPr>
          <w:rFonts w:eastAsiaTheme="minorEastAsia" w:cs="Arial"/>
          <w:lang w:val="hr-HR"/>
        </w:rPr>
      </w:pPr>
      <w:r w:rsidRPr="00CF46FB">
        <w:rPr>
          <w:rFonts w:eastAsiaTheme="minorEastAsia" w:cs="Arial"/>
          <w:lang w:val="hr-HR"/>
        </w:rPr>
        <w:t>Bipolarne elektrode pri radu zahtijevaju visoke napone i nisku jakost struje</w:t>
      </w:r>
      <w:r w:rsidR="006102BE">
        <w:rPr>
          <w:rFonts w:eastAsiaTheme="minorEastAsia" w:cs="Arial"/>
          <w:lang w:val="hr-HR"/>
        </w:rPr>
        <w:t xml:space="preserve"> [13,14]</w:t>
      </w:r>
      <w:r w:rsidRPr="00CF46FB">
        <w:rPr>
          <w:rFonts w:eastAsiaTheme="minorEastAsia" w:cs="Arial"/>
          <w:lang w:val="hr-HR"/>
        </w:rPr>
        <w:t xml:space="preserve">, dok </w:t>
      </w:r>
      <w:proofErr w:type="spellStart"/>
      <w:r w:rsidRPr="00CF46FB">
        <w:rPr>
          <w:rFonts w:eastAsiaTheme="minorEastAsia" w:cs="Arial"/>
          <w:lang w:val="hr-HR"/>
        </w:rPr>
        <w:t>monopolarne</w:t>
      </w:r>
      <w:proofErr w:type="spellEnd"/>
      <w:r w:rsidRPr="00CF46FB">
        <w:rPr>
          <w:rFonts w:eastAsiaTheme="minorEastAsia" w:cs="Arial"/>
          <w:lang w:val="hr-HR"/>
        </w:rPr>
        <w:t xml:space="preserve"> elektrode pri svom radu zahtijevaju niže napone te više jakosti struje. Teško je zaključiti koji od rasporeda elektroda predstavlja najbolju opciju</w:t>
      </w:r>
      <w:r w:rsidR="00873319" w:rsidRPr="00CF46FB">
        <w:rPr>
          <w:rFonts w:eastAsiaTheme="minorEastAsia" w:cs="Arial"/>
          <w:lang w:val="hr-HR"/>
        </w:rPr>
        <w:t xml:space="preserve">, međutim, ako se razmatra odnos učinkovitost-troškovi, za očekivati je da prednost imaju </w:t>
      </w:r>
      <w:proofErr w:type="spellStart"/>
      <w:r w:rsidR="00873319" w:rsidRPr="00CF46FB">
        <w:rPr>
          <w:rFonts w:eastAsiaTheme="minorEastAsia" w:cs="Arial"/>
          <w:lang w:val="hr-HR"/>
        </w:rPr>
        <w:t>monopolarne</w:t>
      </w:r>
      <w:proofErr w:type="spellEnd"/>
      <w:r w:rsidR="00873319" w:rsidRPr="00CF46FB">
        <w:rPr>
          <w:rFonts w:eastAsiaTheme="minorEastAsia" w:cs="Arial"/>
          <w:lang w:val="hr-HR"/>
        </w:rPr>
        <w:t xml:space="preserve"> elektrode, budući da omogućuju uklanjanje zagađivala u visokom udjelu pri niskoj potrošnji električne energije</w:t>
      </w:r>
      <w:r w:rsidR="006102BE">
        <w:rPr>
          <w:rFonts w:eastAsiaTheme="minorEastAsia" w:cs="Arial"/>
          <w:lang w:val="hr-HR"/>
        </w:rPr>
        <w:t xml:space="preserve"> [15,16]</w:t>
      </w:r>
      <w:r w:rsidR="00873319" w:rsidRPr="00CF46FB">
        <w:rPr>
          <w:rFonts w:eastAsiaTheme="minorEastAsia" w:cs="Arial"/>
          <w:lang w:val="hr-HR"/>
        </w:rPr>
        <w:t>. Za razliku od bipolarnih koje iziskuju veće količine energije</w:t>
      </w:r>
      <w:r w:rsidR="006102BE">
        <w:rPr>
          <w:rFonts w:eastAsiaTheme="minorEastAsia" w:cs="Arial"/>
          <w:lang w:val="hr-HR"/>
        </w:rPr>
        <w:t xml:space="preserve"> [17,18]</w:t>
      </w:r>
      <w:r w:rsidR="00873319" w:rsidRPr="00CF46FB">
        <w:rPr>
          <w:rFonts w:eastAsiaTheme="minorEastAsia" w:cs="Arial"/>
          <w:lang w:val="hr-HR"/>
        </w:rPr>
        <w:t xml:space="preserve">. </w:t>
      </w:r>
    </w:p>
    <w:p w14:paraId="76EE7AEC" w14:textId="4F57CD12" w:rsidR="00873319" w:rsidRPr="00CF46FB" w:rsidRDefault="00873319" w:rsidP="00CF46FB">
      <w:pPr>
        <w:spacing w:line="360" w:lineRule="auto"/>
        <w:jc w:val="both"/>
        <w:rPr>
          <w:rFonts w:eastAsiaTheme="minorEastAsia" w:cs="Arial"/>
          <w:lang w:val="hr-HR"/>
        </w:rPr>
      </w:pPr>
      <w:r w:rsidRPr="00CF46FB">
        <w:rPr>
          <w:rFonts w:eastAsiaTheme="minorEastAsia" w:cs="Arial"/>
          <w:lang w:val="hr-HR"/>
        </w:rPr>
        <w:t>Osim pravokutnih elektroda, u primjeni se nailazi i na kružne te cilindrične elektrode koje mogu biti postavljene ili horizontalno</w:t>
      </w:r>
      <w:r w:rsidR="008531A5" w:rsidRPr="00CF46FB">
        <w:rPr>
          <w:rFonts w:eastAsiaTheme="minorEastAsia" w:cs="Arial"/>
          <w:lang w:val="hr-HR"/>
        </w:rPr>
        <w:t xml:space="preserve"> (Slika 2. a)</w:t>
      </w:r>
      <w:r w:rsidRPr="00CF46FB">
        <w:rPr>
          <w:rFonts w:eastAsiaTheme="minorEastAsia" w:cs="Arial"/>
          <w:lang w:val="hr-HR"/>
        </w:rPr>
        <w:t xml:space="preserve"> ili vertikalno</w:t>
      </w:r>
      <w:r w:rsidR="008531A5" w:rsidRPr="00CF46FB">
        <w:rPr>
          <w:rFonts w:eastAsiaTheme="minorEastAsia" w:cs="Arial"/>
          <w:lang w:val="hr-HR"/>
        </w:rPr>
        <w:t xml:space="preserve"> (Slika 2. b)</w:t>
      </w:r>
      <w:r w:rsidRPr="00CF46FB">
        <w:rPr>
          <w:rFonts w:eastAsiaTheme="minorEastAsia" w:cs="Arial"/>
          <w:lang w:val="hr-HR"/>
        </w:rPr>
        <w:t xml:space="preserve">. </w:t>
      </w:r>
      <w:r w:rsidR="00C85401" w:rsidRPr="00CF46FB">
        <w:rPr>
          <w:rFonts w:eastAsiaTheme="minorEastAsia" w:cs="Arial"/>
          <w:lang w:val="hr-HR"/>
        </w:rPr>
        <w:t>Iako je primjena horizontalnih elektroda u praksi rijetka</w:t>
      </w:r>
      <w:r w:rsidR="006102BE">
        <w:rPr>
          <w:rFonts w:eastAsiaTheme="minorEastAsia" w:cs="Arial"/>
          <w:lang w:val="hr-HR"/>
        </w:rPr>
        <w:t xml:space="preserve"> [19]</w:t>
      </w:r>
      <w:r w:rsidR="00C85401" w:rsidRPr="00CF46FB">
        <w:rPr>
          <w:rFonts w:eastAsiaTheme="minorEastAsia" w:cs="Arial"/>
          <w:lang w:val="hr-HR"/>
        </w:rPr>
        <w:t xml:space="preserve">, takav raspored elektroda omogućuje veću učinkovitost pri miješanju unutar reaktora </w:t>
      </w:r>
      <w:proofErr w:type="spellStart"/>
      <w:r w:rsidR="00C85401" w:rsidRPr="00CF46FB">
        <w:rPr>
          <w:rFonts w:eastAsiaTheme="minorEastAsia" w:cs="Arial"/>
          <w:lang w:val="hr-HR"/>
        </w:rPr>
        <w:t>elektrokoagulacijskog</w:t>
      </w:r>
      <w:proofErr w:type="spellEnd"/>
      <w:r w:rsidR="00C85401" w:rsidRPr="00CF46FB">
        <w:rPr>
          <w:rFonts w:eastAsiaTheme="minorEastAsia" w:cs="Arial"/>
          <w:lang w:val="hr-HR"/>
        </w:rPr>
        <w:t xml:space="preserve"> uređaja. </w:t>
      </w:r>
    </w:p>
    <w:p w14:paraId="35EEB63B" w14:textId="77777777" w:rsidR="00C85401" w:rsidRDefault="001558C5" w:rsidP="00CF46FB">
      <w:pPr>
        <w:spacing w:after="0" w:line="360" w:lineRule="auto"/>
        <w:jc w:val="both"/>
        <w:rPr>
          <w:rFonts w:eastAsiaTheme="minorEastAsia"/>
          <w:lang w:val="hr-HR"/>
        </w:rPr>
      </w:pPr>
      <w:r>
        <w:rPr>
          <w:rFonts w:eastAsiaTheme="minorEastAsia"/>
          <w:noProof/>
        </w:rPr>
        <w:drawing>
          <wp:inline distT="0" distB="0" distL="0" distR="0" wp14:anchorId="4408BEBD" wp14:editId="1E8A1ECC">
            <wp:extent cx="2305372" cy="2848373"/>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437CA.tmp"/>
                    <pic:cNvPicPr/>
                  </pic:nvPicPr>
                  <pic:blipFill>
                    <a:blip r:embed="rId12">
                      <a:extLst>
                        <a:ext uri="{28A0092B-C50C-407E-A947-70E740481C1C}">
                          <a14:useLocalDpi xmlns:a14="http://schemas.microsoft.com/office/drawing/2010/main" val="0"/>
                        </a:ext>
                      </a:extLst>
                    </a:blip>
                    <a:stretch>
                      <a:fillRect/>
                    </a:stretch>
                  </pic:blipFill>
                  <pic:spPr>
                    <a:xfrm>
                      <a:off x="0" y="0"/>
                      <a:ext cx="2305372" cy="2848373"/>
                    </a:xfrm>
                    <a:prstGeom prst="rect">
                      <a:avLst/>
                    </a:prstGeom>
                  </pic:spPr>
                </pic:pic>
              </a:graphicData>
            </a:graphic>
          </wp:inline>
        </w:drawing>
      </w:r>
    </w:p>
    <w:p w14:paraId="21D1D113" w14:textId="0757BD3D" w:rsidR="00EF48D8" w:rsidRPr="008531A5" w:rsidRDefault="00C85401" w:rsidP="00CF46FB">
      <w:pPr>
        <w:pStyle w:val="Opisslike"/>
        <w:rPr>
          <w:szCs w:val="20"/>
          <w:lang w:val="hr-HR"/>
        </w:rPr>
      </w:pPr>
      <w:bookmarkStart w:id="12" w:name="_Toc7522569"/>
      <w:bookmarkStart w:id="13" w:name="_Toc7523571"/>
      <w:bookmarkStart w:id="14" w:name="_Toc7724381"/>
      <w:r w:rsidRPr="008531A5">
        <w:rPr>
          <w:szCs w:val="20"/>
          <w:lang w:val="hr-HR"/>
        </w:rPr>
        <w:t xml:space="preserve">Slika </w:t>
      </w:r>
      <w:r w:rsidR="0032234A" w:rsidRPr="008531A5">
        <w:rPr>
          <w:szCs w:val="20"/>
          <w:lang w:val="hr-HR"/>
        </w:rPr>
        <w:t>1</w:t>
      </w:r>
      <w:r w:rsidRPr="008531A5">
        <w:rPr>
          <w:szCs w:val="20"/>
          <w:lang w:val="hr-HR"/>
        </w:rPr>
        <w:t xml:space="preserve">. </w:t>
      </w:r>
      <w:r w:rsidR="00762C25" w:rsidRPr="008531A5">
        <w:rPr>
          <w:szCs w:val="20"/>
          <w:lang w:val="hr-HR"/>
        </w:rPr>
        <w:t xml:space="preserve">Raspored elektroda u tank ćeliji: a) </w:t>
      </w:r>
      <w:proofErr w:type="spellStart"/>
      <w:r w:rsidR="00762C25" w:rsidRPr="008531A5">
        <w:rPr>
          <w:szCs w:val="20"/>
          <w:lang w:val="hr-HR"/>
        </w:rPr>
        <w:t>monopolarni</w:t>
      </w:r>
      <w:proofErr w:type="spellEnd"/>
      <w:r w:rsidR="00762C25" w:rsidRPr="008531A5">
        <w:rPr>
          <w:szCs w:val="20"/>
          <w:lang w:val="hr-HR"/>
        </w:rPr>
        <w:t xml:space="preserve"> raspored</w:t>
      </w:r>
      <w:r w:rsidRPr="008531A5">
        <w:rPr>
          <w:szCs w:val="20"/>
          <w:lang w:val="hr-HR"/>
        </w:rPr>
        <w:t xml:space="preserve"> elektrode</w:t>
      </w:r>
      <w:r w:rsidR="00762C25" w:rsidRPr="008531A5">
        <w:rPr>
          <w:szCs w:val="20"/>
          <w:lang w:val="hr-HR"/>
        </w:rPr>
        <w:t>;</w:t>
      </w:r>
      <w:r w:rsidRPr="008531A5">
        <w:rPr>
          <w:szCs w:val="20"/>
          <w:lang w:val="hr-HR"/>
        </w:rPr>
        <w:t xml:space="preserve"> </w:t>
      </w:r>
      <w:r w:rsidR="00762C25" w:rsidRPr="008531A5">
        <w:rPr>
          <w:szCs w:val="20"/>
          <w:lang w:val="hr-HR"/>
        </w:rPr>
        <w:t>b) bipolarni raspored elektroda</w:t>
      </w:r>
      <w:bookmarkEnd w:id="12"/>
      <w:bookmarkEnd w:id="13"/>
      <w:bookmarkEnd w:id="14"/>
    </w:p>
    <w:p w14:paraId="094E7F00" w14:textId="77777777" w:rsidR="00EF48D8" w:rsidRDefault="00762C25" w:rsidP="00CF46FB">
      <w:pPr>
        <w:spacing w:line="360" w:lineRule="auto"/>
        <w:jc w:val="both"/>
        <w:rPr>
          <w:rFonts w:eastAsiaTheme="minorEastAsia"/>
          <w:lang w:val="hr-HR"/>
        </w:rPr>
      </w:pPr>
      <w:r>
        <w:rPr>
          <w:rFonts w:eastAsiaTheme="minorEastAsia"/>
          <w:noProof/>
        </w:rPr>
        <w:lastRenderedPageBreak/>
        <w:drawing>
          <wp:inline distT="0" distB="0" distL="0" distR="0" wp14:anchorId="33CC2C30" wp14:editId="3AC7EA21">
            <wp:extent cx="2647950" cy="3352799"/>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4A0AB.tmp"/>
                    <pic:cNvPicPr/>
                  </pic:nvPicPr>
                  <pic:blipFill>
                    <a:blip r:embed="rId13">
                      <a:extLst>
                        <a:ext uri="{28A0092B-C50C-407E-A947-70E740481C1C}">
                          <a14:useLocalDpi xmlns:a14="http://schemas.microsoft.com/office/drawing/2010/main" val="0"/>
                        </a:ext>
                      </a:extLst>
                    </a:blip>
                    <a:stretch>
                      <a:fillRect/>
                    </a:stretch>
                  </pic:blipFill>
                  <pic:spPr>
                    <a:xfrm>
                      <a:off x="0" y="0"/>
                      <a:ext cx="2648320" cy="3353267"/>
                    </a:xfrm>
                    <a:prstGeom prst="rect">
                      <a:avLst/>
                    </a:prstGeom>
                  </pic:spPr>
                </pic:pic>
              </a:graphicData>
            </a:graphic>
          </wp:inline>
        </w:drawing>
      </w:r>
    </w:p>
    <w:p w14:paraId="236AE636" w14:textId="3FBDC41E" w:rsidR="00762C25" w:rsidRPr="008531A5" w:rsidRDefault="00762C25" w:rsidP="00CF46FB">
      <w:pPr>
        <w:pStyle w:val="Opisslike"/>
        <w:rPr>
          <w:szCs w:val="20"/>
          <w:lang w:val="hr-HR"/>
        </w:rPr>
      </w:pPr>
      <w:bookmarkStart w:id="15" w:name="_Toc7522570"/>
      <w:bookmarkStart w:id="16" w:name="_Toc7523572"/>
      <w:bookmarkStart w:id="17" w:name="_Toc7724382"/>
      <w:r w:rsidRPr="008531A5">
        <w:rPr>
          <w:szCs w:val="20"/>
          <w:lang w:val="hr-HR"/>
        </w:rPr>
        <w:t xml:space="preserve">Slika </w:t>
      </w:r>
      <w:r w:rsidR="0032234A" w:rsidRPr="008531A5">
        <w:rPr>
          <w:szCs w:val="20"/>
          <w:lang w:val="hr-HR"/>
        </w:rPr>
        <w:t>2</w:t>
      </w:r>
      <w:r w:rsidRPr="008531A5">
        <w:rPr>
          <w:szCs w:val="20"/>
          <w:lang w:val="hr-HR"/>
        </w:rPr>
        <w:t>. Izgled uređaja za elektrokoagulaciju: a) sa horizontalnim tokom; b) sa vertikalnim tokom</w:t>
      </w:r>
      <w:bookmarkEnd w:id="15"/>
      <w:bookmarkEnd w:id="16"/>
      <w:bookmarkEnd w:id="17"/>
      <w:r w:rsidRPr="008531A5">
        <w:rPr>
          <w:szCs w:val="20"/>
          <w:lang w:val="hr-HR"/>
        </w:rPr>
        <w:t xml:space="preserve"> </w:t>
      </w:r>
    </w:p>
    <w:p w14:paraId="570E7CD5" w14:textId="6355DD0E" w:rsidR="00762C25" w:rsidRDefault="00762C25" w:rsidP="00C02D2D">
      <w:pPr>
        <w:spacing w:line="360" w:lineRule="auto"/>
        <w:ind w:left="360"/>
        <w:jc w:val="both"/>
        <w:rPr>
          <w:rFonts w:eastAsiaTheme="minorEastAsia"/>
          <w:lang w:val="hr-HR"/>
        </w:rPr>
      </w:pPr>
    </w:p>
    <w:p w14:paraId="700E3E52" w14:textId="77777777" w:rsidR="008531A5" w:rsidRDefault="008531A5" w:rsidP="00C02D2D">
      <w:pPr>
        <w:spacing w:line="360" w:lineRule="auto"/>
        <w:ind w:left="360"/>
        <w:jc w:val="both"/>
        <w:rPr>
          <w:rFonts w:eastAsiaTheme="minorEastAsia"/>
          <w:lang w:val="hr-HR"/>
        </w:rPr>
      </w:pPr>
    </w:p>
    <w:p w14:paraId="61D7E1B3" w14:textId="77777777" w:rsidR="00F977A5" w:rsidRDefault="00F977A5" w:rsidP="00C02D2D">
      <w:pPr>
        <w:pStyle w:val="Naslov2"/>
        <w:rPr>
          <w:rFonts w:eastAsiaTheme="minorEastAsia"/>
          <w:lang w:val="hr-HR"/>
        </w:rPr>
      </w:pPr>
      <w:bookmarkStart w:id="18" w:name="_Toc7725432"/>
      <w:r w:rsidRPr="00727322">
        <w:rPr>
          <w:rFonts w:eastAsiaTheme="minorEastAsia"/>
          <w:lang w:val="hr-HR"/>
        </w:rPr>
        <w:t>Napredni oksidacijski procesi</w:t>
      </w:r>
      <w:bookmarkEnd w:id="18"/>
    </w:p>
    <w:p w14:paraId="31FA8691" w14:textId="77777777" w:rsidR="00727322" w:rsidRPr="00727322" w:rsidRDefault="00727322" w:rsidP="00C02D2D">
      <w:pPr>
        <w:spacing w:line="360" w:lineRule="auto"/>
        <w:rPr>
          <w:lang w:val="hr-HR"/>
        </w:rPr>
      </w:pPr>
    </w:p>
    <w:p w14:paraId="730929C9" w14:textId="77777777" w:rsidR="00F977A5" w:rsidRDefault="00F977A5" w:rsidP="00CF46FB">
      <w:pPr>
        <w:spacing w:line="360" w:lineRule="auto"/>
        <w:jc w:val="both"/>
        <w:rPr>
          <w:rFonts w:eastAsiaTheme="minorEastAsia"/>
          <w:lang w:val="hr-HR"/>
        </w:rPr>
      </w:pPr>
      <w:r>
        <w:rPr>
          <w:rFonts w:eastAsiaTheme="minorEastAsia"/>
          <w:lang w:val="hr-HR"/>
        </w:rPr>
        <w:t>Budući da navedeni procesi pročišćavanja moraju biti ekonomski isplativi te ekološki prihvatljivi, kao jedna od metoda pročišćavanja koja zadovoljava navedene uvijete, koriste se i napredni procesi pročišćavanja (</w:t>
      </w:r>
      <w:r w:rsidRPr="00F977A5">
        <w:rPr>
          <w:rFonts w:eastAsiaTheme="minorEastAsia"/>
          <w:i/>
          <w:lang w:val="hr-HR"/>
        </w:rPr>
        <w:t xml:space="preserve">engl. Advanced </w:t>
      </w:r>
      <w:proofErr w:type="spellStart"/>
      <w:r w:rsidRPr="00F977A5">
        <w:rPr>
          <w:rFonts w:eastAsiaTheme="minorEastAsia"/>
          <w:i/>
          <w:lang w:val="hr-HR"/>
        </w:rPr>
        <w:t>Oxidation</w:t>
      </w:r>
      <w:proofErr w:type="spellEnd"/>
      <w:r w:rsidRPr="00F977A5">
        <w:rPr>
          <w:rFonts w:eastAsiaTheme="minorEastAsia"/>
          <w:i/>
          <w:lang w:val="hr-HR"/>
        </w:rPr>
        <w:t xml:space="preserve"> </w:t>
      </w:r>
      <w:proofErr w:type="spellStart"/>
      <w:r w:rsidRPr="00F977A5">
        <w:rPr>
          <w:rFonts w:eastAsiaTheme="minorEastAsia"/>
          <w:i/>
          <w:lang w:val="hr-HR"/>
        </w:rPr>
        <w:t>Processes</w:t>
      </w:r>
      <w:proofErr w:type="spellEnd"/>
      <w:r>
        <w:rPr>
          <w:rFonts w:eastAsiaTheme="minorEastAsia"/>
          <w:lang w:val="hr-HR"/>
        </w:rPr>
        <w:t xml:space="preserve">, </w:t>
      </w:r>
      <w:proofErr w:type="spellStart"/>
      <w:r>
        <w:rPr>
          <w:rFonts w:eastAsiaTheme="minorEastAsia"/>
          <w:lang w:val="hr-HR"/>
        </w:rPr>
        <w:t>AOPs</w:t>
      </w:r>
      <w:proofErr w:type="spellEnd"/>
      <w:r>
        <w:rPr>
          <w:rFonts w:eastAsiaTheme="minorEastAsia"/>
          <w:lang w:val="hr-HR"/>
        </w:rPr>
        <w:t xml:space="preserve">). Takvim postupcima se uspješno razgrađuju različita organska zagađivala u vodenom mediju, bez proizvodnje sekundarnog otpada, čime dobivaju na značaju pred klasičnim postupcima obrade. Predstavljaju alternativu kemijskim, fizikalnim i biološkim metodama pročišćavanja otpadnih voda. </w:t>
      </w:r>
    </w:p>
    <w:p w14:paraId="4194FE4D" w14:textId="77777777" w:rsidR="00F977A5" w:rsidRDefault="00F977A5" w:rsidP="00CF46FB">
      <w:pPr>
        <w:spacing w:line="360" w:lineRule="auto"/>
        <w:jc w:val="both"/>
        <w:rPr>
          <w:rFonts w:eastAsiaTheme="minorEastAsia"/>
          <w:lang w:val="hr-HR"/>
        </w:rPr>
      </w:pPr>
      <w:r w:rsidRPr="00F977A5">
        <w:rPr>
          <w:rFonts w:eastAsiaTheme="minorEastAsia"/>
          <w:lang w:val="hr-HR"/>
        </w:rPr>
        <w:t xml:space="preserve">Napredni oksidacijski procesi se definiraju kao procesi u kojima, pod utjecajem energije (kemijske, električne ili energije zračenja) dolazi do stvaranja vrlo reaktivnih </w:t>
      </w:r>
      <w:proofErr w:type="spellStart"/>
      <w:r w:rsidRPr="00F977A5">
        <w:rPr>
          <w:rFonts w:eastAsiaTheme="minorEastAsia"/>
          <w:lang w:val="hr-HR"/>
        </w:rPr>
        <w:t>hidroksilnih</w:t>
      </w:r>
      <w:proofErr w:type="spellEnd"/>
      <w:r w:rsidRPr="00F977A5">
        <w:rPr>
          <w:rFonts w:eastAsiaTheme="minorEastAsia"/>
          <w:lang w:val="hr-HR"/>
        </w:rPr>
        <w:t xml:space="preserve"> radikala i to u količini dovoljnoj da razgrade većinu organskih spojeva prisutnih u otpadnoj vodi u datim uvjetima atmosferskog tlaka i temperature.</w:t>
      </w:r>
    </w:p>
    <w:p w14:paraId="0BECBA99" w14:textId="76630EF7" w:rsidR="00F977A5" w:rsidRDefault="00F977A5" w:rsidP="00CF46FB">
      <w:pPr>
        <w:spacing w:line="360" w:lineRule="auto"/>
        <w:jc w:val="both"/>
        <w:rPr>
          <w:rFonts w:eastAsiaTheme="minorEastAsia"/>
          <w:color w:val="FF0000"/>
          <w:lang w:val="hr-HR"/>
        </w:rPr>
      </w:pPr>
      <w:r w:rsidRPr="00F977A5">
        <w:rPr>
          <w:rFonts w:eastAsiaTheme="minorEastAsia"/>
          <w:lang w:val="hr-HR"/>
        </w:rPr>
        <w:lastRenderedPageBreak/>
        <w:t xml:space="preserve">Kada u nekoj reakciji oksidacije nastanu reaktivni slobodni radikali, slijede naknadne oksidacijske reakcije između nastalih radikala i drugih </w:t>
      </w:r>
      <w:proofErr w:type="spellStart"/>
      <w:r w:rsidRPr="00F977A5">
        <w:rPr>
          <w:rFonts w:eastAsiaTheme="minorEastAsia"/>
          <w:lang w:val="hr-HR"/>
        </w:rPr>
        <w:t>reaktanata</w:t>
      </w:r>
      <w:proofErr w:type="spellEnd"/>
      <w:r w:rsidRPr="00F977A5">
        <w:rPr>
          <w:rFonts w:eastAsiaTheme="minorEastAsia"/>
          <w:lang w:val="hr-HR"/>
        </w:rPr>
        <w:t xml:space="preserve"> (organskih i anorganskih) sve dok se ne formiraju termodinamički stabilni oksidacijski produkti. U ovom radu će se koristiti jedan takav proces, ultrazvučno ozračivanje</w:t>
      </w:r>
      <w:r w:rsidR="00204777">
        <w:rPr>
          <w:rFonts w:eastAsiaTheme="minorEastAsia"/>
          <w:lang w:val="hr-HR"/>
        </w:rPr>
        <w:t>. [2</w:t>
      </w:r>
      <w:r w:rsidR="006102BE">
        <w:rPr>
          <w:rFonts w:eastAsiaTheme="minorEastAsia"/>
          <w:lang w:val="hr-HR"/>
        </w:rPr>
        <w:t>0</w:t>
      </w:r>
      <w:r w:rsidR="00204777">
        <w:rPr>
          <w:rFonts w:eastAsiaTheme="minorEastAsia"/>
          <w:lang w:val="hr-HR"/>
        </w:rPr>
        <w:t>]</w:t>
      </w:r>
      <w:r w:rsidR="00614FE2">
        <w:rPr>
          <w:rFonts w:eastAsiaTheme="minorEastAsia"/>
          <w:lang w:val="hr-HR"/>
        </w:rPr>
        <w:t xml:space="preserve"> </w:t>
      </w:r>
      <w:r>
        <w:rPr>
          <w:rFonts w:eastAsiaTheme="minorEastAsia"/>
          <w:color w:val="FF0000"/>
          <w:lang w:val="hr-HR"/>
        </w:rPr>
        <w:t xml:space="preserve"> </w:t>
      </w:r>
    </w:p>
    <w:p w14:paraId="13BF4545" w14:textId="77777777" w:rsidR="00AA30AA" w:rsidRPr="00F977A5" w:rsidRDefault="00AA30AA" w:rsidP="00C02D2D">
      <w:pPr>
        <w:spacing w:line="360" w:lineRule="auto"/>
        <w:ind w:left="360"/>
        <w:jc w:val="both"/>
        <w:rPr>
          <w:rFonts w:eastAsiaTheme="minorEastAsia"/>
          <w:lang w:val="hr-HR"/>
        </w:rPr>
      </w:pPr>
    </w:p>
    <w:p w14:paraId="2BD118B2" w14:textId="77777777" w:rsidR="00E64575" w:rsidRDefault="00F977A5" w:rsidP="00C02D2D">
      <w:pPr>
        <w:pStyle w:val="Naslov2"/>
        <w:rPr>
          <w:rFonts w:eastAsiaTheme="minorEastAsia"/>
          <w:lang w:val="hr-HR"/>
        </w:rPr>
      </w:pPr>
      <w:bookmarkStart w:id="19" w:name="_Toc7725433"/>
      <w:r w:rsidRPr="00727322">
        <w:rPr>
          <w:rFonts w:eastAsiaTheme="minorEastAsia"/>
          <w:lang w:val="hr-HR"/>
        </w:rPr>
        <w:t>Urin</w:t>
      </w:r>
      <w:bookmarkEnd w:id="19"/>
    </w:p>
    <w:p w14:paraId="0FAD3A16" w14:textId="77777777" w:rsidR="00727322" w:rsidRPr="00727322" w:rsidRDefault="00727322" w:rsidP="00C02D2D">
      <w:pPr>
        <w:spacing w:line="360" w:lineRule="auto"/>
        <w:rPr>
          <w:lang w:val="hr-HR"/>
        </w:rPr>
      </w:pPr>
    </w:p>
    <w:p w14:paraId="039A142B" w14:textId="31A8FFFA" w:rsidR="00F977A5" w:rsidRDefault="00AA7FD3" w:rsidP="00CF46FB">
      <w:pPr>
        <w:spacing w:line="360" w:lineRule="auto"/>
        <w:jc w:val="both"/>
        <w:rPr>
          <w:rFonts w:eastAsiaTheme="minorEastAsia"/>
          <w:lang w:val="hr-HR"/>
        </w:rPr>
      </w:pPr>
      <w:r>
        <w:rPr>
          <w:rFonts w:eastAsiaTheme="minorEastAsia"/>
          <w:lang w:val="hr-HR"/>
        </w:rPr>
        <w:t xml:space="preserve">Zagađenost voda dušikom i fosforom postaje sve većim problemom današnjice. Dušik u formi nitrata kao sastavni dio vode za piće, može prouzrokovati prisustvo toksične </w:t>
      </w:r>
      <w:proofErr w:type="spellStart"/>
      <w:r>
        <w:rPr>
          <w:rFonts w:eastAsiaTheme="minorEastAsia"/>
          <w:lang w:val="hr-HR"/>
        </w:rPr>
        <w:t>methemoglobinemije</w:t>
      </w:r>
      <w:proofErr w:type="spellEnd"/>
      <w:r>
        <w:rPr>
          <w:rFonts w:eastAsiaTheme="minorEastAsia"/>
          <w:lang w:val="hr-HR"/>
        </w:rPr>
        <w:t xml:space="preserve"> kod djece i rak želuca kod odraslih</w:t>
      </w:r>
      <w:r w:rsidR="006102BE">
        <w:rPr>
          <w:rFonts w:eastAsiaTheme="minorEastAsia"/>
          <w:lang w:val="hr-HR"/>
        </w:rPr>
        <w:t xml:space="preserve"> [21]</w:t>
      </w:r>
      <w:r>
        <w:rPr>
          <w:rFonts w:eastAsiaTheme="minorEastAsia"/>
          <w:lang w:val="hr-HR"/>
        </w:rPr>
        <w:t>. Pokazalo se da fosfor u posljednje vrijeme ima lošiji utjecaj na biljke od dušika. Stoga, jedan od načina uklanjanja fosfora i dušika iz otpadnih voda jest uklanjanje istih iz ljudskog urina koji bi se skupljao. Upravo ljudskim urinom se otpadne vode do 80% zagađuju dušikom</w:t>
      </w:r>
      <w:r w:rsidR="00705D32">
        <w:rPr>
          <w:rFonts w:eastAsiaTheme="minorEastAsia"/>
          <w:lang w:val="hr-HR"/>
        </w:rPr>
        <w:t xml:space="preserve"> i do 50% fosforom, iako prosječna ispuštena količina urina po osobi na dnevnoj bazi iznosi samo 1.5 l. Veliko smanjenje prisutnosti dušika i fosfora u odvodnim kanalima bi se dogodilo ukoliko bi se urin može zasebno sakupljati i odvajati iz toaletnih postrojenja</w:t>
      </w:r>
      <w:r w:rsidR="004500D9">
        <w:rPr>
          <w:rFonts w:eastAsiaTheme="minorEastAsia"/>
          <w:lang w:val="hr-HR"/>
        </w:rPr>
        <w:t xml:space="preserve">, što je u današnje vrijeme u velikoj mjeri omogućeno, npr. u muškim </w:t>
      </w:r>
      <w:proofErr w:type="spellStart"/>
      <w:r w:rsidR="004500D9">
        <w:rPr>
          <w:rFonts w:eastAsiaTheme="minorEastAsia"/>
          <w:lang w:val="hr-HR"/>
        </w:rPr>
        <w:t>wc-ima</w:t>
      </w:r>
      <w:proofErr w:type="spellEnd"/>
      <w:r w:rsidR="004500D9">
        <w:rPr>
          <w:rFonts w:eastAsiaTheme="minorEastAsia"/>
          <w:lang w:val="hr-HR"/>
        </w:rPr>
        <w:t xml:space="preserve"> i javim </w:t>
      </w:r>
      <w:proofErr w:type="spellStart"/>
      <w:r w:rsidR="004500D9">
        <w:rPr>
          <w:rFonts w:eastAsiaTheme="minorEastAsia"/>
          <w:lang w:val="hr-HR"/>
        </w:rPr>
        <w:t>wc-ima</w:t>
      </w:r>
      <w:proofErr w:type="spellEnd"/>
      <w:r w:rsidR="00393E6F">
        <w:rPr>
          <w:rFonts w:eastAsiaTheme="minorEastAsia"/>
          <w:lang w:val="hr-HR"/>
        </w:rPr>
        <w:t xml:space="preserve"> (Slika 3)</w:t>
      </w:r>
      <w:r w:rsidR="004500D9">
        <w:rPr>
          <w:rFonts w:eastAsiaTheme="minorEastAsia"/>
          <w:lang w:val="hr-HR"/>
        </w:rPr>
        <w:t>.</w:t>
      </w:r>
    </w:p>
    <w:p w14:paraId="6512D1EC" w14:textId="77777777" w:rsidR="00535843" w:rsidRDefault="00393E6F" w:rsidP="00535843">
      <w:pPr>
        <w:keepNext/>
        <w:spacing w:line="360" w:lineRule="auto"/>
        <w:jc w:val="both"/>
      </w:pPr>
      <w:r>
        <w:rPr>
          <w:rFonts w:eastAsiaTheme="minorEastAsia"/>
          <w:noProof/>
        </w:rPr>
        <w:lastRenderedPageBreak/>
        <w:drawing>
          <wp:inline distT="0" distB="0" distL="0" distR="0" wp14:anchorId="314ADBC5" wp14:editId="5A50E830">
            <wp:extent cx="2633031" cy="4069528"/>
            <wp:effectExtent l="0" t="0" r="0" b="7620"/>
            <wp:docPr id="3" name="Slika 3" descr="Slika na kojoj se prikazuje tlo, zahod, zgrada, zid&#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190405-WA00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69890" cy="4126497"/>
                    </a:xfrm>
                    <a:prstGeom prst="rect">
                      <a:avLst/>
                    </a:prstGeom>
                  </pic:spPr>
                </pic:pic>
              </a:graphicData>
            </a:graphic>
          </wp:inline>
        </w:drawing>
      </w:r>
    </w:p>
    <w:p w14:paraId="4910FF00" w14:textId="6B1D08C0" w:rsidR="00393E6F" w:rsidRDefault="00535843" w:rsidP="00535843">
      <w:pPr>
        <w:pStyle w:val="Opisslike"/>
        <w:jc w:val="both"/>
        <w:rPr>
          <w:rFonts w:eastAsiaTheme="minorEastAsia"/>
          <w:lang w:val="hr-HR"/>
        </w:rPr>
      </w:pPr>
      <w:bookmarkStart w:id="20" w:name="_Toc7724383"/>
      <w:proofErr w:type="spellStart"/>
      <w:r>
        <w:t>Slika</w:t>
      </w:r>
      <w:proofErr w:type="spellEnd"/>
      <w:r>
        <w:t xml:space="preserve"> 3. </w:t>
      </w:r>
      <w:proofErr w:type="spellStart"/>
      <w:r>
        <w:t>Skupljanje</w:t>
      </w:r>
      <w:proofErr w:type="spellEnd"/>
      <w:r>
        <w:t xml:space="preserve"> </w:t>
      </w:r>
      <w:proofErr w:type="spellStart"/>
      <w:r>
        <w:t>urina</w:t>
      </w:r>
      <w:proofErr w:type="spellEnd"/>
      <w:r>
        <w:t xml:space="preserve"> u </w:t>
      </w:r>
      <w:proofErr w:type="spellStart"/>
      <w:r>
        <w:t>muškim</w:t>
      </w:r>
      <w:proofErr w:type="spellEnd"/>
      <w:r>
        <w:t xml:space="preserve"> </w:t>
      </w:r>
      <w:proofErr w:type="spellStart"/>
      <w:r>
        <w:t>wc-ima</w:t>
      </w:r>
      <w:proofErr w:type="spellEnd"/>
      <w:r>
        <w:t xml:space="preserve"> u </w:t>
      </w:r>
      <w:proofErr w:type="spellStart"/>
      <w:r>
        <w:t>prostorijama</w:t>
      </w:r>
      <w:proofErr w:type="spellEnd"/>
      <w:r>
        <w:t xml:space="preserve"> </w:t>
      </w:r>
      <w:proofErr w:type="spellStart"/>
      <w:r>
        <w:t>Građevinskog</w:t>
      </w:r>
      <w:proofErr w:type="spellEnd"/>
      <w:r>
        <w:t xml:space="preserve"> </w:t>
      </w:r>
      <w:proofErr w:type="spellStart"/>
      <w:r>
        <w:t>fakulteta</w:t>
      </w:r>
      <w:proofErr w:type="spellEnd"/>
      <w:r>
        <w:t xml:space="preserve"> </w:t>
      </w:r>
      <w:proofErr w:type="spellStart"/>
      <w:r>
        <w:t>Sveučilišta</w:t>
      </w:r>
      <w:proofErr w:type="spellEnd"/>
      <w:r>
        <w:t xml:space="preserve"> u </w:t>
      </w:r>
      <w:proofErr w:type="spellStart"/>
      <w:r>
        <w:t>Zagrebu</w:t>
      </w:r>
      <w:bookmarkEnd w:id="20"/>
      <w:proofErr w:type="spellEnd"/>
    </w:p>
    <w:p w14:paraId="4904759C" w14:textId="77777777" w:rsidR="00705D32" w:rsidRDefault="00705D32" w:rsidP="00CF46FB">
      <w:pPr>
        <w:spacing w:line="360" w:lineRule="auto"/>
        <w:jc w:val="both"/>
        <w:rPr>
          <w:rFonts w:eastAsiaTheme="minorEastAsia"/>
          <w:lang w:val="hr-HR"/>
        </w:rPr>
      </w:pPr>
      <w:r>
        <w:rPr>
          <w:rFonts w:eastAsiaTheme="minorEastAsia"/>
          <w:lang w:val="hr-HR"/>
        </w:rPr>
        <w:t xml:space="preserve">Urin se po kemijskom sastavu sastoji od niza ionskih i molekularnih spojeva, te se organska frakcija urina sastoji u najvećem dijelu od ureje, mokraćne kiseline i kreatinina. Sadrži nizak udio metala te većinu esencijalnih hranjivih tvari, dušik, fosfor i kalij. Osim toga, može sadržavati medicinske ostatke kao i hormone, što predstavlja problem pri zaštiti okoliša. </w:t>
      </w:r>
    </w:p>
    <w:p w14:paraId="4B20C028" w14:textId="32863F2F" w:rsidR="00285D56" w:rsidRDefault="00285D56" w:rsidP="00CF46FB">
      <w:pPr>
        <w:spacing w:line="360" w:lineRule="auto"/>
        <w:jc w:val="both"/>
        <w:rPr>
          <w:rFonts w:eastAsiaTheme="minorEastAsia"/>
          <w:lang w:val="hr-HR"/>
        </w:rPr>
      </w:pPr>
      <w:r>
        <w:rPr>
          <w:rFonts w:eastAsiaTheme="minorEastAsia"/>
          <w:lang w:val="hr-HR"/>
        </w:rPr>
        <w:t>Iako amonijak u tijelu može nastati iz više izvora, u urin dospijeva hidrolizom ureje nastale u jetri.</w:t>
      </w:r>
      <w:r w:rsidRPr="00285D56">
        <w:t xml:space="preserve"> </w:t>
      </w:r>
      <w:r w:rsidRPr="00285D56">
        <w:rPr>
          <w:rFonts w:eastAsiaTheme="minorEastAsia"/>
          <w:lang w:val="hr-HR"/>
        </w:rPr>
        <w:t xml:space="preserve">Hidrolizu ureje provode bakterije koje se nalaze u debelom crijevu i imaju enzim </w:t>
      </w:r>
      <w:proofErr w:type="spellStart"/>
      <w:r w:rsidRPr="00285D56">
        <w:rPr>
          <w:rFonts w:eastAsiaTheme="minorEastAsia"/>
          <w:lang w:val="hr-HR"/>
        </w:rPr>
        <w:t>ureazu</w:t>
      </w:r>
      <w:proofErr w:type="spellEnd"/>
      <w:r w:rsidRPr="00285D56">
        <w:rPr>
          <w:rFonts w:eastAsiaTheme="minorEastAsia"/>
          <w:lang w:val="hr-HR"/>
        </w:rPr>
        <w:t xml:space="preserve"> koja nije svojstvena ljudskom tijelu</w:t>
      </w:r>
      <w:r w:rsidR="006102BE">
        <w:rPr>
          <w:rFonts w:eastAsiaTheme="minorEastAsia"/>
          <w:lang w:val="hr-HR"/>
        </w:rPr>
        <w:t xml:space="preserve"> [27]</w:t>
      </w:r>
      <w:r w:rsidRPr="00285D56">
        <w:rPr>
          <w:rFonts w:eastAsiaTheme="minorEastAsia"/>
          <w:lang w:val="hr-HR"/>
        </w:rPr>
        <w:t>.</w:t>
      </w:r>
    </w:p>
    <w:p w14:paraId="36534287" w14:textId="046C6197" w:rsidR="00D44BF8" w:rsidRPr="006102BE" w:rsidRDefault="002302E3" w:rsidP="006102BE">
      <w:pPr>
        <w:spacing w:line="360" w:lineRule="auto"/>
        <w:jc w:val="both"/>
        <w:rPr>
          <w:rFonts w:eastAsiaTheme="minorEastAsia"/>
          <w:lang w:val="hr-HR"/>
        </w:rPr>
      </w:pPr>
      <w:r w:rsidRPr="002302E3">
        <w:rPr>
          <w:rFonts w:eastAsiaTheme="minorEastAsia"/>
        </w:rPr>
        <w:t> </w:t>
      </w:r>
      <w:r w:rsidRPr="002302E3">
        <w:rPr>
          <w:rFonts w:eastAsiaTheme="minorEastAsia"/>
          <w:lang w:val="hr-HR"/>
        </w:rPr>
        <w:t>Urea je najveći cirkulirajući bazen dušika, isključujući dušik u cirkulirajućim proteinima, a njegova se proizvodnja mijenja paralelno s razgradnjom prehrambenih i endogenih proteina. Osim što služi kao način za izlučivanje dušika, transport ureje</w:t>
      </w:r>
      <w:r>
        <w:rPr>
          <w:rFonts w:eastAsiaTheme="minorEastAsia"/>
          <w:lang w:val="hr-HR"/>
        </w:rPr>
        <w:t xml:space="preserve"> </w:t>
      </w:r>
      <w:r w:rsidRPr="002302E3">
        <w:rPr>
          <w:rFonts w:eastAsiaTheme="minorEastAsia"/>
          <w:lang w:val="hr-HR"/>
        </w:rPr>
        <w:t>posreduje središnju ulogu u mehanizmu za koncentriranje urina.</w:t>
      </w:r>
      <w:r>
        <w:rPr>
          <w:rFonts w:eastAsiaTheme="minorEastAsia"/>
          <w:lang w:val="hr-HR"/>
        </w:rPr>
        <w:t xml:space="preserve"> Amonijak se u urinu javlja u dva različita molekularna oblika </w:t>
      </w:r>
      <m:oMath>
        <m:r>
          <w:rPr>
            <w:rFonts w:ascii="Cambria Math" w:eastAsiaTheme="minorEastAsia" w:hAnsi="Cambria Math"/>
            <w:lang w:val="hr-HR"/>
          </w:rPr>
          <m:t>N</m:t>
        </m:r>
        <m:sSub>
          <m:sSubPr>
            <m:ctrlPr>
              <w:rPr>
                <w:rFonts w:ascii="Cambria Math" w:eastAsiaTheme="minorEastAsia" w:hAnsi="Cambria Math"/>
                <w:i/>
                <w:lang w:val="hr-HR"/>
              </w:rPr>
            </m:ctrlPr>
          </m:sSubPr>
          <m:e>
            <m:r>
              <w:rPr>
                <w:rFonts w:ascii="Cambria Math" w:eastAsiaTheme="minorEastAsia" w:hAnsi="Cambria Math"/>
                <w:lang w:val="hr-HR"/>
              </w:rPr>
              <m:t>H</m:t>
            </m:r>
          </m:e>
          <m:sub>
            <m:r>
              <w:rPr>
                <w:rFonts w:ascii="Cambria Math" w:eastAsiaTheme="minorEastAsia" w:hAnsi="Cambria Math"/>
                <w:lang w:val="hr-HR"/>
              </w:rPr>
              <m:t>3</m:t>
            </m:r>
          </m:sub>
        </m:sSub>
      </m:oMath>
      <w:r>
        <w:rPr>
          <w:rFonts w:eastAsiaTheme="minorEastAsia"/>
          <w:lang w:val="hr-HR"/>
        </w:rPr>
        <w:t xml:space="preserve"> ili </w:t>
      </w:r>
      <m:oMath>
        <m:r>
          <w:rPr>
            <w:rFonts w:ascii="Cambria Math" w:eastAsiaTheme="minorEastAsia" w:hAnsi="Cambria Math"/>
            <w:lang w:val="hr-HR"/>
          </w:rPr>
          <m:t>N</m:t>
        </m:r>
        <m:sSubSup>
          <m:sSubSupPr>
            <m:ctrlPr>
              <w:rPr>
                <w:rFonts w:ascii="Cambria Math" w:eastAsiaTheme="minorEastAsia" w:hAnsi="Cambria Math"/>
                <w:i/>
                <w:lang w:val="hr-HR"/>
              </w:rPr>
            </m:ctrlPr>
          </m:sSubSupPr>
          <m:e>
            <m:r>
              <w:rPr>
                <w:rFonts w:ascii="Cambria Math" w:eastAsiaTheme="minorEastAsia" w:hAnsi="Cambria Math"/>
                <w:lang w:val="hr-HR"/>
              </w:rPr>
              <m:t>H</m:t>
            </m:r>
          </m:e>
          <m:sub>
            <m:r>
              <w:rPr>
                <w:rFonts w:ascii="Cambria Math" w:eastAsiaTheme="minorEastAsia" w:hAnsi="Cambria Math"/>
                <w:lang w:val="hr-HR"/>
              </w:rPr>
              <m:t>4</m:t>
            </m:r>
          </m:sub>
          <m:sup>
            <m:r>
              <w:rPr>
                <w:rFonts w:ascii="Cambria Math" w:eastAsiaTheme="minorEastAsia" w:hAnsi="Cambria Math"/>
                <w:lang w:val="hr-HR"/>
              </w:rPr>
              <m:t>+</m:t>
            </m:r>
          </m:sup>
        </m:sSubSup>
      </m:oMath>
      <w:r w:rsidR="006102BE">
        <w:rPr>
          <w:rFonts w:eastAsiaTheme="minorEastAsia"/>
          <w:lang w:val="hr-HR"/>
        </w:rPr>
        <w:t xml:space="preserve"> [22].</w:t>
      </w:r>
      <w:r w:rsidRPr="002302E3">
        <w:rPr>
          <w:rFonts w:eastAsiaTheme="minorEastAsia"/>
        </w:rPr>
        <w:t> </w:t>
      </w:r>
      <w:r w:rsidRPr="002302E3">
        <w:rPr>
          <w:rFonts w:eastAsiaTheme="minorEastAsia"/>
          <w:lang w:val="hr-HR"/>
        </w:rPr>
        <w:t xml:space="preserve">Dvije glavne komponente izlučivanja dušika </w:t>
      </w:r>
      <w:r w:rsidRPr="002302E3">
        <w:rPr>
          <w:rFonts w:eastAsiaTheme="minorEastAsia"/>
          <w:lang w:val="hr-HR"/>
        </w:rPr>
        <w:lastRenderedPageBreak/>
        <w:t xml:space="preserve">iz bubrega, urea i amonijak, regulirane su širokim rasponom uvjeta i igraju važnu ulogu u normalnom zdravlju i bolesti, uključujući uloge u mehanizmu za koncentriranje urina i kod </w:t>
      </w:r>
      <w:proofErr w:type="spellStart"/>
      <w:r w:rsidRPr="002302E3">
        <w:rPr>
          <w:rFonts w:eastAsiaTheme="minorEastAsia"/>
          <w:lang w:val="hr-HR"/>
        </w:rPr>
        <w:t>acidostatne</w:t>
      </w:r>
      <w:proofErr w:type="spellEnd"/>
      <w:r w:rsidRPr="002302E3">
        <w:rPr>
          <w:rFonts w:eastAsiaTheme="minorEastAsia"/>
          <w:lang w:val="hr-HR"/>
        </w:rPr>
        <w:t xml:space="preserve"> </w:t>
      </w:r>
      <w:proofErr w:type="spellStart"/>
      <w:r w:rsidRPr="002302E3">
        <w:rPr>
          <w:rFonts w:eastAsiaTheme="minorEastAsia"/>
          <w:lang w:val="hr-HR"/>
        </w:rPr>
        <w:t>homeostaze</w:t>
      </w:r>
      <w:proofErr w:type="spellEnd"/>
      <w:r w:rsidRPr="002302E3">
        <w:rPr>
          <w:rFonts w:eastAsiaTheme="minorEastAsia"/>
          <w:lang w:val="hr-HR"/>
        </w:rPr>
        <w:t>.</w:t>
      </w:r>
      <w:r>
        <w:rPr>
          <w:rFonts w:eastAsiaTheme="minorEastAsia"/>
          <w:lang w:val="hr-HR"/>
        </w:rPr>
        <w:t xml:space="preserve"> </w:t>
      </w:r>
      <w:r w:rsidRPr="002302E3">
        <w:rPr>
          <w:rFonts w:eastAsiaTheme="minorEastAsia"/>
          <w:lang w:val="hr-HR"/>
        </w:rPr>
        <w:t>Izlučivanje dušika u obliku amonijaka je približno 10% izlučivanja uree dušikom u bazalnim uvjetima, ali se može povećati za 5 do 10 puta, što omogućuje amonijaku da ima važnu ulogu u ravnoteži dušika.</w:t>
      </w:r>
    </w:p>
    <w:p w14:paraId="09ECE052" w14:textId="77777777" w:rsidR="00CF46FB" w:rsidRDefault="00CF46FB" w:rsidP="00C02D2D">
      <w:pPr>
        <w:spacing w:line="360" w:lineRule="auto"/>
        <w:ind w:left="360"/>
        <w:jc w:val="both"/>
      </w:pPr>
    </w:p>
    <w:p w14:paraId="332BF57B" w14:textId="77777777" w:rsidR="002302E3" w:rsidRPr="00AC39C8" w:rsidRDefault="006F6478" w:rsidP="00C02D2D">
      <w:pPr>
        <w:pStyle w:val="Naslov3"/>
        <w:numPr>
          <w:ilvl w:val="2"/>
          <w:numId w:val="3"/>
        </w:numPr>
        <w:spacing w:line="360" w:lineRule="auto"/>
        <w:jc w:val="both"/>
        <w:rPr>
          <w:lang w:val="hr-HR"/>
        </w:rPr>
      </w:pPr>
      <w:bookmarkStart w:id="21" w:name="_Toc7725434"/>
      <w:r w:rsidRPr="00AC39C8">
        <w:rPr>
          <w:lang w:val="hr-HR"/>
        </w:rPr>
        <w:t>Negativni efekti</w:t>
      </w:r>
      <w:r w:rsidR="004500D9">
        <w:rPr>
          <w:lang w:val="hr-HR"/>
        </w:rPr>
        <w:t xml:space="preserve"> –</w:t>
      </w:r>
      <w:r w:rsidRPr="00AC39C8">
        <w:rPr>
          <w:lang w:val="hr-HR"/>
        </w:rPr>
        <w:t xml:space="preserve"> eutrofikacija</w:t>
      </w:r>
      <w:r w:rsidR="004500D9">
        <w:rPr>
          <w:lang w:val="hr-HR"/>
        </w:rPr>
        <w:t xml:space="preserve"> površinskih vodnih tijela</w:t>
      </w:r>
      <w:bookmarkEnd w:id="21"/>
    </w:p>
    <w:p w14:paraId="3875519E" w14:textId="77777777" w:rsidR="00727322" w:rsidRPr="00727322" w:rsidRDefault="00727322" w:rsidP="00C02D2D">
      <w:pPr>
        <w:spacing w:line="360" w:lineRule="auto"/>
        <w:rPr>
          <w:lang w:val="hr-HR"/>
        </w:rPr>
      </w:pPr>
    </w:p>
    <w:p w14:paraId="07C8DD63" w14:textId="49CC2818" w:rsidR="006F6478" w:rsidRPr="00CF46FB" w:rsidRDefault="006F6478" w:rsidP="00CF46FB">
      <w:pPr>
        <w:spacing w:line="360" w:lineRule="auto"/>
        <w:jc w:val="both"/>
        <w:rPr>
          <w:rFonts w:cs="Arial"/>
          <w:lang w:val="hr-HR"/>
        </w:rPr>
      </w:pPr>
      <w:r w:rsidRPr="00CF46FB">
        <w:rPr>
          <w:rFonts w:cs="Arial"/>
          <w:lang w:val="hr-HR"/>
        </w:rPr>
        <w:t>Kao što je spomenuto, zbog ostataka lijekova</w:t>
      </w:r>
      <w:r w:rsidR="002309A3">
        <w:rPr>
          <w:rFonts w:cs="Arial"/>
          <w:lang w:val="hr-HR"/>
        </w:rPr>
        <w:t xml:space="preserve"> (antibiotika)</w:t>
      </w:r>
      <w:r w:rsidRPr="00CF46FB">
        <w:rPr>
          <w:rFonts w:cs="Arial"/>
          <w:lang w:val="hr-HR"/>
        </w:rPr>
        <w:t xml:space="preserve"> te prisutnosti dušika i fosfora, urin predstavlja farmaceutsko onečišćenje za okoliš i pridonosi razvoju eutrofikacije u vodnom sustavu. Farmaceutsko onečišćenje nastaje kao posljedica nemogućnosti ljudskog tijela za probavljanjem lijekova, a eutrofikacija se javlja kao posljedica dospijevanja urina u vodene ekosustave, uzrokujući obilje kemikalija u ekosustavu koje pospješuju rast algi i štete prirodnim sustavima. Oba problema se javljaju pod utjecajem ljudskog urina te upravo pročišćavanje elektrokoagulacijom i naprednim oksidacijskim procesima predstavlja jedno od rješenja za navedene probleme</w:t>
      </w:r>
      <w:r w:rsidR="006102BE">
        <w:rPr>
          <w:rFonts w:cs="Arial"/>
          <w:lang w:val="hr-HR"/>
        </w:rPr>
        <w:t xml:space="preserve"> [23]</w:t>
      </w:r>
      <w:r w:rsidRPr="00CF46FB">
        <w:rPr>
          <w:rFonts w:cs="Arial"/>
          <w:lang w:val="hr-HR"/>
        </w:rPr>
        <w:t xml:space="preserve">. </w:t>
      </w:r>
    </w:p>
    <w:p w14:paraId="3FE1E147" w14:textId="7041099C" w:rsidR="006F6478" w:rsidRPr="00CF46FB" w:rsidRDefault="006F6478" w:rsidP="00CF46FB">
      <w:pPr>
        <w:spacing w:line="360" w:lineRule="auto"/>
        <w:jc w:val="both"/>
        <w:rPr>
          <w:rFonts w:cs="Arial"/>
          <w:lang w:val="hr-HR"/>
        </w:rPr>
      </w:pPr>
      <w:r w:rsidRPr="00CF46FB">
        <w:rPr>
          <w:rFonts w:cs="Arial"/>
          <w:lang w:val="hr-HR"/>
        </w:rPr>
        <w:t xml:space="preserve">Eutrofikacija predstavlja povećanje primarne proizvodnje organskih tvari u vodenim ekosustavima zbog stalnoga vanjskog unosa hranjivih soli (posebice nitrata i fosfata).  Neka od istraživanja su pokazala da </w:t>
      </w:r>
      <w:r w:rsidR="004500D9" w:rsidRPr="00CF46FB">
        <w:rPr>
          <w:rFonts w:cs="Arial"/>
          <w:lang w:val="hr-HR"/>
        </w:rPr>
        <w:t xml:space="preserve">se </w:t>
      </w:r>
      <w:r w:rsidRPr="00CF46FB">
        <w:rPr>
          <w:rFonts w:cs="Arial"/>
          <w:lang w:val="hr-HR"/>
        </w:rPr>
        <w:t>eutrofikacija u slatkim vodama događa najvećim dijelom pod utjecajem fosfora, dok se u slanim vodama javlja pod utjecajem dušika</w:t>
      </w:r>
      <w:r w:rsidR="006102BE">
        <w:rPr>
          <w:rFonts w:cs="Arial"/>
          <w:lang w:val="hr-HR"/>
        </w:rPr>
        <w:t xml:space="preserve"> [24]</w:t>
      </w:r>
      <w:r w:rsidR="00C651C6" w:rsidRPr="00CF46FB">
        <w:rPr>
          <w:rFonts w:cs="Arial"/>
          <w:lang w:val="hr-HR"/>
        </w:rPr>
        <w:t>.</w:t>
      </w:r>
    </w:p>
    <w:p w14:paraId="578C311D" w14:textId="77777777" w:rsidR="00C651C6" w:rsidRPr="00CF46FB" w:rsidRDefault="00C651C6" w:rsidP="00CF46FB">
      <w:pPr>
        <w:spacing w:line="360" w:lineRule="auto"/>
        <w:jc w:val="both"/>
        <w:rPr>
          <w:rFonts w:cs="Arial"/>
          <w:lang w:val="hr-HR"/>
        </w:rPr>
      </w:pPr>
      <w:r w:rsidRPr="00CF46FB">
        <w:rPr>
          <w:rFonts w:cs="Arial"/>
          <w:lang w:val="hr-HR"/>
        </w:rPr>
        <w:t>U slatkovodnim sustavim</w:t>
      </w:r>
      <w:r w:rsidR="004500D9" w:rsidRPr="00CF46FB">
        <w:rPr>
          <w:rFonts w:cs="Arial"/>
          <w:lang w:val="hr-HR"/>
        </w:rPr>
        <w:t>a</w:t>
      </w:r>
      <w:r w:rsidRPr="00CF46FB">
        <w:rPr>
          <w:rFonts w:cs="Arial"/>
          <w:lang w:val="hr-HR"/>
        </w:rPr>
        <w:t xml:space="preserve"> dolazi do eksplozije razina hranjivih tvari zbog zasićenja fosforom te se potiče rast algi, pa jezera doživljavaju probleme s eutrofikacijom kroz određenu vrstu plavozelenih algi. Višak dušika potiče rast algi u slanim vodama gdje alge poprimaju crvenkasto-smeđu boju te takve alge ostavljaju štetne posljedice za sve oblike života a posebice na ribe, morske ptice i morske sisavce. </w:t>
      </w:r>
    </w:p>
    <w:p w14:paraId="38451AF3" w14:textId="77777777" w:rsidR="005B41C3" w:rsidRPr="00CF46FB" w:rsidRDefault="005B41C3" w:rsidP="00CF46FB">
      <w:pPr>
        <w:spacing w:line="360" w:lineRule="auto"/>
        <w:jc w:val="both"/>
        <w:rPr>
          <w:rFonts w:cs="Arial"/>
          <w:lang w:val="hr-HR"/>
        </w:rPr>
      </w:pPr>
      <w:r w:rsidRPr="00CF46FB">
        <w:rPr>
          <w:rFonts w:cs="Arial"/>
          <w:lang w:val="hr-HR"/>
        </w:rPr>
        <w:t xml:space="preserve">Općenito govoreći, eutrofikacija vode je uzrokovana </w:t>
      </w:r>
      <w:proofErr w:type="spellStart"/>
      <w:r w:rsidRPr="00CF46FB">
        <w:rPr>
          <w:rFonts w:cs="Arial"/>
          <w:lang w:val="hr-HR"/>
        </w:rPr>
        <w:t>autotrofnom</w:t>
      </w:r>
      <w:proofErr w:type="spellEnd"/>
      <w:r w:rsidRPr="00CF46FB">
        <w:rPr>
          <w:rFonts w:cs="Arial"/>
          <w:lang w:val="hr-HR"/>
        </w:rPr>
        <w:t xml:space="preserve"> algom koja cvjeta u vodi, koja svojom </w:t>
      </w:r>
      <w:proofErr w:type="spellStart"/>
      <w:r w:rsidRPr="00CF46FB">
        <w:rPr>
          <w:rFonts w:cs="Arial"/>
          <w:lang w:val="hr-HR"/>
        </w:rPr>
        <w:t>bioplazmom</w:t>
      </w:r>
      <w:proofErr w:type="spellEnd"/>
      <w:r w:rsidRPr="00CF46FB">
        <w:rPr>
          <w:rFonts w:cs="Arial"/>
          <w:lang w:val="hr-HR"/>
        </w:rPr>
        <w:t xml:space="preserve"> stvara energiju sunčeve svjetlosti i anorganske tvari kroz fotosintezu - proces eutrofikacije opisan je kako slijedi:</w:t>
      </w:r>
    </w:p>
    <w:p w14:paraId="4E27A7F4" w14:textId="77777777" w:rsidR="005B41C3" w:rsidRPr="00CF46FB" w:rsidRDefault="005B41C3" w:rsidP="00CF46FB">
      <w:pPr>
        <w:spacing w:line="360" w:lineRule="auto"/>
        <w:jc w:val="both"/>
        <w:rPr>
          <w:rFonts w:cs="Arial"/>
          <w:lang w:val="hr-HR"/>
        </w:rPr>
      </w:pPr>
      <m:oMath>
        <m:r>
          <w:rPr>
            <w:rFonts w:ascii="Cambria Math" w:hAnsi="Cambria Math" w:cs="Arial"/>
            <w:lang w:val="hr-HR"/>
          </w:rPr>
          <w:lastRenderedPageBreak/>
          <m:t>106C</m:t>
        </m:r>
        <m:sSub>
          <m:sSubPr>
            <m:ctrlPr>
              <w:rPr>
                <w:rFonts w:ascii="Cambria Math" w:hAnsi="Cambria Math" w:cs="Arial"/>
                <w:i/>
                <w:lang w:val="hr-HR"/>
              </w:rPr>
            </m:ctrlPr>
          </m:sSubPr>
          <m:e>
            <m:r>
              <w:rPr>
                <w:rFonts w:ascii="Cambria Math" w:hAnsi="Cambria Math" w:cs="Arial"/>
                <w:lang w:val="hr-HR"/>
              </w:rPr>
              <m:t>O</m:t>
            </m:r>
          </m:e>
          <m:sub>
            <m:r>
              <w:rPr>
                <w:rFonts w:ascii="Cambria Math" w:hAnsi="Cambria Math" w:cs="Arial"/>
                <w:lang w:val="hr-HR"/>
              </w:rPr>
              <m:t>2</m:t>
            </m:r>
          </m:sub>
        </m:sSub>
        <m:r>
          <w:rPr>
            <w:rFonts w:ascii="Cambria Math" w:hAnsi="Cambria Math" w:cs="Arial"/>
            <w:lang w:val="hr-HR"/>
          </w:rPr>
          <m:t>+16N</m:t>
        </m:r>
        <m:sSub>
          <m:sSubPr>
            <m:ctrlPr>
              <w:rPr>
                <w:rFonts w:ascii="Cambria Math" w:hAnsi="Cambria Math" w:cs="Arial"/>
                <w:i/>
                <w:lang w:val="hr-HR"/>
              </w:rPr>
            </m:ctrlPr>
          </m:sSubPr>
          <m:e>
            <m:r>
              <w:rPr>
                <w:rFonts w:ascii="Cambria Math" w:hAnsi="Cambria Math" w:cs="Arial"/>
                <w:lang w:val="hr-HR"/>
              </w:rPr>
              <m:t>O</m:t>
            </m:r>
          </m:e>
          <m:sub>
            <m:r>
              <w:rPr>
                <w:rFonts w:ascii="Cambria Math" w:hAnsi="Cambria Math" w:cs="Arial"/>
                <w:lang w:val="hr-HR"/>
              </w:rPr>
              <m:t>3</m:t>
            </m:r>
          </m:sub>
        </m:sSub>
        <m:r>
          <w:rPr>
            <w:rFonts w:ascii="Cambria Math" w:hAnsi="Cambria Math" w:cs="Arial"/>
            <w:lang w:val="hr-HR"/>
          </w:rPr>
          <m:t>+HP</m:t>
        </m:r>
        <m:sSubSup>
          <m:sSubSupPr>
            <m:ctrlPr>
              <w:rPr>
                <w:rFonts w:ascii="Cambria Math" w:hAnsi="Cambria Math" w:cs="Arial"/>
                <w:i/>
                <w:lang w:val="hr-HR"/>
              </w:rPr>
            </m:ctrlPr>
          </m:sSubSupPr>
          <m:e>
            <m:r>
              <w:rPr>
                <w:rFonts w:ascii="Cambria Math" w:hAnsi="Cambria Math" w:cs="Arial"/>
                <w:lang w:val="hr-HR"/>
              </w:rPr>
              <m:t>O</m:t>
            </m:r>
          </m:e>
          <m:sub>
            <m:r>
              <w:rPr>
                <w:rFonts w:ascii="Cambria Math" w:hAnsi="Cambria Math" w:cs="Arial"/>
                <w:lang w:val="hr-HR"/>
              </w:rPr>
              <m:t>4</m:t>
            </m:r>
          </m:sub>
          <m:sup>
            <m:r>
              <w:rPr>
                <w:rFonts w:ascii="Cambria Math" w:hAnsi="Cambria Math" w:cs="Arial"/>
                <w:lang w:val="hr-HR"/>
              </w:rPr>
              <m:t>2</m:t>
            </m:r>
          </m:sup>
        </m:sSubSup>
        <m:r>
          <w:rPr>
            <w:rFonts w:ascii="Cambria Math" w:hAnsi="Cambria Math" w:cs="Arial"/>
            <w:lang w:val="hr-HR"/>
          </w:rPr>
          <m:t>+122H20+18</m:t>
        </m:r>
        <m:sSup>
          <m:sSupPr>
            <m:ctrlPr>
              <w:rPr>
                <w:rFonts w:ascii="Cambria Math" w:hAnsi="Cambria Math" w:cs="Arial"/>
                <w:i/>
                <w:lang w:val="hr-HR"/>
              </w:rPr>
            </m:ctrlPr>
          </m:sSupPr>
          <m:e>
            <m:r>
              <w:rPr>
                <w:rFonts w:ascii="Cambria Math" w:hAnsi="Cambria Math" w:cs="Arial"/>
                <w:lang w:val="hr-HR"/>
              </w:rPr>
              <m:t>H</m:t>
            </m:r>
          </m:e>
          <m:sup>
            <m:r>
              <w:rPr>
                <w:rFonts w:ascii="Cambria Math" w:hAnsi="Cambria Math" w:cs="Arial"/>
                <w:lang w:val="hr-HR"/>
              </w:rPr>
              <m:t>+</m:t>
            </m:r>
          </m:sup>
        </m:sSup>
        <m:r>
          <w:rPr>
            <w:rFonts w:ascii="Cambria Math" w:hAnsi="Cambria Math" w:cs="Arial"/>
            <w:lang w:val="hr-HR"/>
          </w:rPr>
          <m:t>→</m:t>
        </m:r>
        <m:sSub>
          <m:sSubPr>
            <m:ctrlPr>
              <w:rPr>
                <w:rFonts w:ascii="Cambria Math" w:hAnsi="Cambria Math" w:cs="Arial"/>
                <w:i/>
                <w:lang w:val="hr-HR"/>
              </w:rPr>
            </m:ctrlPr>
          </m:sSubPr>
          <m:e>
            <m:r>
              <w:rPr>
                <w:rFonts w:ascii="Cambria Math" w:hAnsi="Cambria Math" w:cs="Arial"/>
                <w:lang w:val="hr-HR"/>
              </w:rPr>
              <m:t>C</m:t>
            </m:r>
          </m:e>
          <m:sub>
            <m:r>
              <w:rPr>
                <w:rFonts w:ascii="Cambria Math" w:hAnsi="Cambria Math" w:cs="Arial"/>
                <w:lang w:val="hr-HR"/>
              </w:rPr>
              <m:t>106</m:t>
            </m:r>
          </m:sub>
        </m:sSub>
        <m:sSub>
          <m:sSubPr>
            <m:ctrlPr>
              <w:rPr>
                <w:rFonts w:ascii="Cambria Math" w:hAnsi="Cambria Math" w:cs="Arial"/>
                <w:i/>
                <w:lang w:val="hr-HR"/>
              </w:rPr>
            </m:ctrlPr>
          </m:sSubPr>
          <m:e>
            <m:r>
              <w:rPr>
                <w:rFonts w:ascii="Cambria Math" w:hAnsi="Cambria Math" w:cs="Arial"/>
                <w:lang w:val="hr-HR"/>
              </w:rPr>
              <m:t>H</m:t>
            </m:r>
          </m:e>
          <m:sub>
            <m:r>
              <w:rPr>
                <w:rFonts w:ascii="Cambria Math" w:hAnsi="Cambria Math" w:cs="Arial"/>
                <w:lang w:val="hr-HR"/>
              </w:rPr>
              <m:t>263</m:t>
            </m:r>
          </m:sub>
        </m:sSub>
        <m:sSub>
          <m:sSubPr>
            <m:ctrlPr>
              <w:rPr>
                <w:rFonts w:ascii="Cambria Math" w:hAnsi="Cambria Math" w:cs="Arial"/>
                <w:i/>
                <w:lang w:val="hr-HR"/>
              </w:rPr>
            </m:ctrlPr>
          </m:sSubPr>
          <m:e>
            <m:r>
              <w:rPr>
                <w:rFonts w:ascii="Cambria Math" w:hAnsi="Cambria Math" w:cs="Arial"/>
                <w:lang w:val="hr-HR"/>
              </w:rPr>
              <m:t>O</m:t>
            </m:r>
          </m:e>
          <m:sub>
            <m:r>
              <w:rPr>
                <w:rFonts w:ascii="Cambria Math" w:hAnsi="Cambria Math" w:cs="Arial"/>
                <w:lang w:val="hr-HR"/>
              </w:rPr>
              <m:t>110</m:t>
            </m:r>
          </m:sub>
        </m:sSub>
        <m:sSub>
          <m:sSubPr>
            <m:ctrlPr>
              <w:rPr>
                <w:rFonts w:ascii="Cambria Math" w:hAnsi="Cambria Math" w:cs="Arial"/>
                <w:i/>
                <w:lang w:val="hr-HR"/>
              </w:rPr>
            </m:ctrlPr>
          </m:sSubPr>
          <m:e>
            <m:r>
              <w:rPr>
                <w:rFonts w:ascii="Cambria Math" w:hAnsi="Cambria Math" w:cs="Arial"/>
                <w:lang w:val="hr-HR"/>
              </w:rPr>
              <m:t>N</m:t>
            </m:r>
          </m:e>
          <m:sub>
            <m:r>
              <w:rPr>
                <w:rFonts w:ascii="Cambria Math" w:hAnsi="Cambria Math" w:cs="Arial"/>
                <w:lang w:val="hr-HR"/>
              </w:rPr>
              <m:t>16</m:t>
            </m:r>
          </m:sub>
        </m:sSub>
        <m:r>
          <w:rPr>
            <w:rFonts w:ascii="Cambria Math" w:hAnsi="Cambria Math" w:cs="Arial"/>
            <w:lang w:val="hr-HR"/>
          </w:rPr>
          <m:t>P (bioplazma alge+ 138</m:t>
        </m:r>
        <m:sSub>
          <m:sSubPr>
            <m:ctrlPr>
              <w:rPr>
                <w:rFonts w:ascii="Cambria Math" w:hAnsi="Cambria Math" w:cs="Arial"/>
                <w:i/>
                <w:lang w:val="hr-HR"/>
              </w:rPr>
            </m:ctrlPr>
          </m:sSubPr>
          <m:e>
            <m:r>
              <w:rPr>
                <w:rFonts w:ascii="Cambria Math" w:hAnsi="Cambria Math" w:cs="Arial"/>
                <w:lang w:val="hr-HR"/>
              </w:rPr>
              <m:t>O</m:t>
            </m:r>
          </m:e>
          <m:sub>
            <m:r>
              <w:rPr>
                <w:rFonts w:ascii="Cambria Math" w:hAnsi="Cambria Math" w:cs="Arial"/>
                <w:lang w:val="hr-HR"/>
              </w:rPr>
              <m:t>2</m:t>
            </m:r>
          </m:sub>
        </m:sSub>
        <m:r>
          <w:rPr>
            <w:rFonts w:ascii="Cambria Math" w:hAnsi="Cambria Math" w:cs="Arial"/>
            <w:lang w:val="hr-HR"/>
          </w:rPr>
          <m:t>)</m:t>
        </m:r>
      </m:oMath>
      <w:r w:rsidR="004A5455" w:rsidRPr="00CF46FB">
        <w:rPr>
          <w:rFonts w:eastAsiaTheme="minorEastAsia" w:cs="Arial"/>
          <w:lang w:val="hr-HR"/>
        </w:rPr>
        <w:t xml:space="preserve"> </w:t>
      </w:r>
      <w:r w:rsidR="00762C25" w:rsidRPr="00CF46FB">
        <w:rPr>
          <w:rFonts w:eastAsiaTheme="minorEastAsia" w:cs="Arial"/>
          <w:lang w:val="hr-HR"/>
        </w:rPr>
        <w:t xml:space="preserve">                                                                                                                    </w:t>
      </w:r>
      <w:r w:rsidR="004A5455" w:rsidRPr="00CF46FB">
        <w:rPr>
          <w:rFonts w:eastAsiaTheme="minorEastAsia" w:cs="Arial"/>
          <w:lang w:val="hr-HR"/>
        </w:rPr>
        <w:t>(15)</w:t>
      </w:r>
    </w:p>
    <w:p w14:paraId="62632703" w14:textId="427BF03F" w:rsidR="00C651C6" w:rsidRDefault="00C651C6" w:rsidP="00CF46FB">
      <w:pPr>
        <w:spacing w:line="360" w:lineRule="auto"/>
        <w:jc w:val="both"/>
        <w:rPr>
          <w:rFonts w:cs="Arial"/>
          <w:lang w:val="hr-HR"/>
        </w:rPr>
      </w:pPr>
      <w:r w:rsidRPr="00CF46FB">
        <w:rPr>
          <w:rFonts w:cs="Arial"/>
          <w:lang w:val="hr-HR"/>
        </w:rPr>
        <w:t xml:space="preserve">Još jedna štetna posljedica eutrofikacije jest i uzrokovanje hipoksije. Hipoksija označava stanje u kojem </w:t>
      </w:r>
      <w:r w:rsidR="004500D9" w:rsidRPr="00CF46FB">
        <w:rPr>
          <w:rFonts w:cs="Arial"/>
          <w:lang w:val="hr-HR"/>
        </w:rPr>
        <w:t xml:space="preserve">se </w:t>
      </w:r>
      <w:r w:rsidRPr="00CF46FB">
        <w:rPr>
          <w:rFonts w:cs="Arial"/>
          <w:lang w:val="hr-HR"/>
        </w:rPr>
        <w:t>dio vode nalazi pod utjecajem eutrofikacije te postaje deoksidiran. Deoksidiranje nastaje zbog prekomjernog trošenja kisika od strane algi te dolazi do prekida opskrbe preostale biomase. Time dolazi do ugibanja raznih vodenih organizama čime dolazi do stvaranja ˝mrtvih zona˝, odnosno, područja vodenih ekosustava u kojima nema života</w:t>
      </w:r>
      <w:r w:rsidR="006102BE">
        <w:rPr>
          <w:rFonts w:cs="Arial"/>
          <w:lang w:val="hr-HR"/>
        </w:rPr>
        <w:t xml:space="preserve"> [23]</w:t>
      </w:r>
      <w:r w:rsidRPr="00CF46FB">
        <w:rPr>
          <w:rFonts w:cs="Arial"/>
          <w:lang w:val="hr-HR"/>
        </w:rPr>
        <w:t xml:space="preserve">. </w:t>
      </w:r>
    </w:p>
    <w:p w14:paraId="27BC8930" w14:textId="06E7CA49" w:rsidR="003B2597" w:rsidRDefault="003B2597" w:rsidP="00CF46FB">
      <w:pPr>
        <w:spacing w:line="360" w:lineRule="auto"/>
        <w:jc w:val="both"/>
        <w:rPr>
          <w:rFonts w:cs="Arial"/>
          <w:lang w:val="hr-HR"/>
        </w:rPr>
      </w:pPr>
    </w:p>
    <w:p w14:paraId="05480FD1" w14:textId="4A7E9C25" w:rsidR="003B2597" w:rsidRDefault="003B2597" w:rsidP="00CF46FB">
      <w:pPr>
        <w:spacing w:line="360" w:lineRule="auto"/>
        <w:jc w:val="both"/>
        <w:rPr>
          <w:rFonts w:cs="Arial"/>
          <w:lang w:val="hr-HR"/>
        </w:rPr>
      </w:pPr>
    </w:p>
    <w:p w14:paraId="76390238" w14:textId="423AB91F" w:rsidR="003B2597" w:rsidRDefault="003B2597" w:rsidP="00CF46FB">
      <w:pPr>
        <w:spacing w:line="360" w:lineRule="auto"/>
        <w:jc w:val="both"/>
        <w:rPr>
          <w:rFonts w:cs="Arial"/>
          <w:lang w:val="hr-HR"/>
        </w:rPr>
      </w:pPr>
    </w:p>
    <w:p w14:paraId="61DCB334" w14:textId="6C7C4A1B" w:rsidR="003B2597" w:rsidRDefault="003B2597" w:rsidP="00CF46FB">
      <w:pPr>
        <w:spacing w:line="360" w:lineRule="auto"/>
        <w:jc w:val="both"/>
        <w:rPr>
          <w:rFonts w:cs="Arial"/>
          <w:lang w:val="hr-HR"/>
        </w:rPr>
      </w:pPr>
    </w:p>
    <w:p w14:paraId="7733E3BE" w14:textId="25550189" w:rsidR="003B2597" w:rsidRDefault="003B2597" w:rsidP="00CF46FB">
      <w:pPr>
        <w:spacing w:line="360" w:lineRule="auto"/>
        <w:jc w:val="both"/>
        <w:rPr>
          <w:rFonts w:cs="Arial"/>
          <w:lang w:val="hr-HR"/>
        </w:rPr>
      </w:pPr>
    </w:p>
    <w:p w14:paraId="49289CE4" w14:textId="3751D967" w:rsidR="003B2597" w:rsidRDefault="003B2597" w:rsidP="00CF46FB">
      <w:pPr>
        <w:spacing w:line="360" w:lineRule="auto"/>
        <w:jc w:val="both"/>
        <w:rPr>
          <w:rFonts w:cs="Arial"/>
          <w:lang w:val="hr-HR"/>
        </w:rPr>
      </w:pPr>
    </w:p>
    <w:p w14:paraId="5A0E1C02" w14:textId="458BFCCE" w:rsidR="003B2597" w:rsidRDefault="003B2597" w:rsidP="00CF46FB">
      <w:pPr>
        <w:spacing w:line="360" w:lineRule="auto"/>
        <w:jc w:val="both"/>
        <w:rPr>
          <w:rFonts w:cs="Arial"/>
          <w:lang w:val="hr-HR"/>
        </w:rPr>
      </w:pPr>
    </w:p>
    <w:p w14:paraId="266E5383" w14:textId="7F98C333" w:rsidR="003B2597" w:rsidRDefault="003B2597" w:rsidP="00CF46FB">
      <w:pPr>
        <w:spacing w:line="360" w:lineRule="auto"/>
        <w:jc w:val="both"/>
        <w:rPr>
          <w:rFonts w:cs="Arial"/>
          <w:lang w:val="hr-HR"/>
        </w:rPr>
      </w:pPr>
    </w:p>
    <w:p w14:paraId="22856DDF" w14:textId="04FA9CAD" w:rsidR="003B2597" w:rsidRDefault="003B2597" w:rsidP="00CF46FB">
      <w:pPr>
        <w:spacing w:line="360" w:lineRule="auto"/>
        <w:jc w:val="both"/>
        <w:rPr>
          <w:rFonts w:cs="Arial"/>
          <w:lang w:val="hr-HR"/>
        </w:rPr>
      </w:pPr>
    </w:p>
    <w:p w14:paraId="1D594C40" w14:textId="51EC979B" w:rsidR="003B2597" w:rsidRDefault="003B2597" w:rsidP="00CF46FB">
      <w:pPr>
        <w:spacing w:line="360" w:lineRule="auto"/>
        <w:jc w:val="both"/>
        <w:rPr>
          <w:rFonts w:cs="Arial"/>
          <w:lang w:val="hr-HR"/>
        </w:rPr>
      </w:pPr>
    </w:p>
    <w:p w14:paraId="7C80F4B0" w14:textId="77777777" w:rsidR="003B2597" w:rsidRDefault="003B2597" w:rsidP="00CF46FB">
      <w:pPr>
        <w:spacing w:line="360" w:lineRule="auto"/>
        <w:jc w:val="both"/>
        <w:rPr>
          <w:rFonts w:cs="Arial"/>
          <w:lang w:val="hr-HR"/>
        </w:rPr>
      </w:pPr>
    </w:p>
    <w:p w14:paraId="79302C2A" w14:textId="6BD6FA41" w:rsidR="003B2597" w:rsidRDefault="003B2597" w:rsidP="00CF46FB">
      <w:pPr>
        <w:spacing w:line="360" w:lineRule="auto"/>
        <w:jc w:val="both"/>
        <w:rPr>
          <w:rFonts w:cs="Arial"/>
          <w:lang w:val="hr-HR"/>
        </w:rPr>
      </w:pPr>
    </w:p>
    <w:p w14:paraId="314B784A" w14:textId="0CF15CE8" w:rsidR="003B2597" w:rsidRDefault="003B2597" w:rsidP="00CF46FB">
      <w:pPr>
        <w:spacing w:line="360" w:lineRule="auto"/>
        <w:jc w:val="both"/>
        <w:rPr>
          <w:rFonts w:cs="Arial"/>
          <w:lang w:val="hr-HR"/>
        </w:rPr>
      </w:pPr>
    </w:p>
    <w:p w14:paraId="6E5036A3" w14:textId="77777777" w:rsidR="003B2597" w:rsidRPr="00CF46FB" w:rsidRDefault="003B2597" w:rsidP="00CF46FB">
      <w:pPr>
        <w:spacing w:line="360" w:lineRule="auto"/>
        <w:jc w:val="both"/>
        <w:rPr>
          <w:rFonts w:cs="Arial"/>
          <w:lang w:val="hr-HR"/>
        </w:rPr>
      </w:pPr>
    </w:p>
    <w:p w14:paraId="54C2319C" w14:textId="77777777" w:rsidR="00E928BF" w:rsidRDefault="000C2612" w:rsidP="008F3280">
      <w:pPr>
        <w:pStyle w:val="Naslov1"/>
      </w:pPr>
      <w:bookmarkStart w:id="22" w:name="_Toc7725435"/>
      <w:r w:rsidRPr="00727322">
        <w:lastRenderedPageBreak/>
        <w:t>Materijali i metode</w:t>
      </w:r>
      <w:bookmarkEnd w:id="22"/>
      <w:r w:rsidRPr="00727322">
        <w:t xml:space="preserve"> </w:t>
      </w:r>
    </w:p>
    <w:p w14:paraId="38F613BA" w14:textId="77777777" w:rsidR="00727322" w:rsidRPr="00727322" w:rsidRDefault="00727322" w:rsidP="00C02D2D">
      <w:pPr>
        <w:spacing w:line="360" w:lineRule="auto"/>
        <w:rPr>
          <w:lang w:val="hr-HR"/>
        </w:rPr>
      </w:pPr>
    </w:p>
    <w:p w14:paraId="535F892E" w14:textId="53E5A6AF" w:rsidR="00AA594A" w:rsidRDefault="002309A3" w:rsidP="00CF46FB">
      <w:pPr>
        <w:spacing w:line="360" w:lineRule="auto"/>
        <w:jc w:val="both"/>
        <w:rPr>
          <w:rFonts w:cs="Arial"/>
          <w:lang w:val="hr-HR"/>
        </w:rPr>
      </w:pPr>
      <w:r>
        <w:rPr>
          <w:lang w:val="hr-HR"/>
        </w:rPr>
        <w:t xml:space="preserve">Predmet istraživanja je uklanjanje amonijaka iz žutih otpadnih voda primjenom naprednih oksidacijskih procesa u kombinaciji s elektrokoagulacijom. </w:t>
      </w:r>
      <w:r w:rsidR="000C2612">
        <w:rPr>
          <w:lang w:val="hr-HR"/>
        </w:rPr>
        <w:t xml:space="preserve">Tijek </w:t>
      </w:r>
      <w:r w:rsidR="004500D9">
        <w:rPr>
          <w:lang w:val="hr-HR"/>
        </w:rPr>
        <w:t>provedenog istraživanja</w:t>
      </w:r>
      <w:r w:rsidR="000C2612">
        <w:rPr>
          <w:lang w:val="hr-HR"/>
        </w:rPr>
        <w:t xml:space="preserve"> je interaktivan, u smislu da je svaki prethodni pokus </w:t>
      </w:r>
      <w:r w:rsidR="003948BB">
        <w:rPr>
          <w:lang w:val="hr-HR"/>
        </w:rPr>
        <w:t xml:space="preserve">ukazivao na mijenjanje parametara u sljedećem pokusu. U ovom istraživanju ukupno je napravljeno 30 pokusa u različitim uvjetima. Pozicija uređaja tijekom cijelog eksperimenta je ostala nepromijenjena. </w:t>
      </w:r>
      <w:r w:rsidR="00AA594A">
        <w:rPr>
          <w:lang w:val="hr-HR"/>
        </w:rPr>
        <w:t xml:space="preserve">Parametri koji su mijenjani tijekom pokusa su: jakost struje (A), početna </w:t>
      </w:r>
      <w:r w:rsidR="00AA594A" w:rsidRPr="004500D9">
        <w:rPr>
          <w:rFonts w:cs="Arial"/>
          <w:lang w:val="hr-HR"/>
        </w:rPr>
        <w:t xml:space="preserve">koncentracija </w:t>
      </w:r>
      <w:r w:rsidR="00AA594A" w:rsidRPr="004500D9">
        <w:rPr>
          <w:rFonts w:cs="Arial"/>
        </w:rPr>
        <w:t>N</w:t>
      </w:r>
      <w:r w:rsidR="00AA594A" w:rsidRPr="004500D9">
        <w:rPr>
          <w:rFonts w:eastAsia="AdvGulliv-R" w:cs="Arial"/>
        </w:rPr>
        <w:t>H</w:t>
      </w:r>
      <w:r w:rsidR="00AA594A" w:rsidRPr="004500D9">
        <w:rPr>
          <w:rFonts w:eastAsia="AdvGulliv-R" w:cs="Arial"/>
          <w:vertAlign w:val="subscript"/>
        </w:rPr>
        <w:t>4</w:t>
      </w:r>
      <w:r w:rsidR="00AA594A" w:rsidRPr="004500D9">
        <w:rPr>
          <w:rFonts w:cs="Arial"/>
          <w:vertAlign w:val="superscript"/>
        </w:rPr>
        <w:t xml:space="preserve">+ </w:t>
      </w:r>
      <w:r w:rsidR="00AA594A" w:rsidRPr="004500D9">
        <w:rPr>
          <w:rFonts w:cs="Arial"/>
        </w:rPr>
        <w:t xml:space="preserve">(mg/l) </w:t>
      </w:r>
      <w:r w:rsidR="00AA594A" w:rsidRPr="004500D9">
        <w:rPr>
          <w:rFonts w:cs="Arial"/>
          <w:lang w:val="hr-HR"/>
        </w:rPr>
        <w:t>i vrijeme trajanja pokusa (min).</w:t>
      </w:r>
    </w:p>
    <w:p w14:paraId="2C386802" w14:textId="77777777" w:rsidR="00535843" w:rsidRPr="00AA594A" w:rsidRDefault="00535843" w:rsidP="00CF46FB">
      <w:pPr>
        <w:spacing w:line="360" w:lineRule="auto"/>
        <w:jc w:val="both"/>
        <w:rPr>
          <w:rFonts w:asciiTheme="minorHAnsi" w:hAnsiTheme="minorHAnsi"/>
          <w:lang w:val="hr-HR"/>
        </w:rPr>
      </w:pPr>
    </w:p>
    <w:p w14:paraId="131E95E9" w14:textId="77777777" w:rsidR="003948BB" w:rsidRDefault="003948BB" w:rsidP="00C02D2D">
      <w:pPr>
        <w:pStyle w:val="Naslov2"/>
        <w:rPr>
          <w:lang w:val="hr-HR"/>
        </w:rPr>
      </w:pPr>
      <w:bookmarkStart w:id="23" w:name="_Toc7725436"/>
      <w:r w:rsidRPr="00727322">
        <w:rPr>
          <w:lang w:val="hr-HR"/>
        </w:rPr>
        <w:t>Fizikalni model</w:t>
      </w:r>
      <w:bookmarkEnd w:id="23"/>
    </w:p>
    <w:p w14:paraId="1769CA36" w14:textId="77777777" w:rsidR="00727322" w:rsidRPr="00727322" w:rsidRDefault="00727322" w:rsidP="00C02D2D">
      <w:pPr>
        <w:spacing w:line="360" w:lineRule="auto"/>
        <w:rPr>
          <w:lang w:val="hr-HR"/>
        </w:rPr>
      </w:pPr>
    </w:p>
    <w:p w14:paraId="507F46CB" w14:textId="3A6BA6A5" w:rsidR="00DA0A4B" w:rsidRDefault="000C2612" w:rsidP="00CF46FB">
      <w:pPr>
        <w:spacing w:line="360" w:lineRule="auto"/>
        <w:jc w:val="both"/>
        <w:rPr>
          <w:lang w:val="hr-HR"/>
        </w:rPr>
      </w:pPr>
      <w:r>
        <w:rPr>
          <w:lang w:val="hr-HR"/>
        </w:rPr>
        <w:t xml:space="preserve">Laboratorijska ispitivanja, odnosno, kondicioniranje vode vršilo se u hidrotehničkom laboratoriju </w:t>
      </w:r>
      <w:r w:rsidR="004500D9">
        <w:rPr>
          <w:lang w:val="hr-HR"/>
        </w:rPr>
        <w:t>G</w:t>
      </w:r>
      <w:r>
        <w:rPr>
          <w:lang w:val="hr-HR"/>
        </w:rPr>
        <w:t>rađevinskog fakulteta</w:t>
      </w:r>
      <w:r w:rsidR="002309A3">
        <w:rPr>
          <w:lang w:val="hr-HR"/>
        </w:rPr>
        <w:t xml:space="preserve"> Sveučilišta</w:t>
      </w:r>
      <w:r>
        <w:rPr>
          <w:lang w:val="hr-HR"/>
        </w:rPr>
        <w:t xml:space="preserve"> u Zagrebu. </w:t>
      </w:r>
      <w:proofErr w:type="spellStart"/>
      <w:r w:rsidR="003948BB">
        <w:rPr>
          <w:lang w:val="hr-HR"/>
        </w:rPr>
        <w:t>Elektrokoagulacijski</w:t>
      </w:r>
      <w:proofErr w:type="spellEnd"/>
      <w:r w:rsidR="003948BB">
        <w:rPr>
          <w:lang w:val="hr-HR"/>
        </w:rPr>
        <w:t xml:space="preserve"> uređaj sastoji se  </w:t>
      </w:r>
      <w:r w:rsidR="00B5389C">
        <w:rPr>
          <w:lang w:val="hr-HR"/>
        </w:rPr>
        <w:t>iz više</w:t>
      </w:r>
      <w:r w:rsidR="003948BB">
        <w:rPr>
          <w:lang w:val="hr-HR"/>
        </w:rPr>
        <w:t xml:space="preserve"> dijel</w:t>
      </w:r>
      <w:r w:rsidR="00B5389C">
        <w:rPr>
          <w:lang w:val="hr-HR"/>
        </w:rPr>
        <w:t>ova: 3 elektrode te</w:t>
      </w:r>
      <w:r w:rsidR="00A7323A">
        <w:rPr>
          <w:lang w:val="hr-HR"/>
        </w:rPr>
        <w:t xml:space="preserve"> laboratorijski ispravljač snage 900 W (MC</w:t>
      </w:r>
      <w:r w:rsidR="00B5389C">
        <w:rPr>
          <w:lang w:val="hr-HR"/>
        </w:rPr>
        <w:t xml:space="preserve"> </w:t>
      </w:r>
      <w:r w:rsidR="00A7323A">
        <w:rPr>
          <w:lang w:val="hr-HR"/>
        </w:rPr>
        <w:t>Power LBN 1990) s rasponom jakosti struje od 0-60 A</w:t>
      </w:r>
      <w:r w:rsidR="003948BB">
        <w:rPr>
          <w:lang w:val="hr-HR"/>
        </w:rPr>
        <w:t xml:space="preserve">. Svaki dio predstavlja jednu od 3 elektrode koje su načinjene od različitih materijala: </w:t>
      </w:r>
      <w:proofErr w:type="spellStart"/>
      <w:r w:rsidR="003948BB">
        <w:rPr>
          <w:lang w:val="hr-HR"/>
        </w:rPr>
        <w:t>inox</w:t>
      </w:r>
      <w:proofErr w:type="spellEnd"/>
      <w:r w:rsidR="003948BB">
        <w:rPr>
          <w:lang w:val="hr-HR"/>
        </w:rPr>
        <w:t>, aluminij i željezo</w:t>
      </w:r>
      <w:r w:rsidR="005E52FE">
        <w:rPr>
          <w:lang w:val="hr-HR"/>
        </w:rPr>
        <w:t xml:space="preserve"> (Slika </w:t>
      </w:r>
      <w:r w:rsidR="000B0A35">
        <w:rPr>
          <w:lang w:val="hr-HR"/>
        </w:rPr>
        <w:t>4</w:t>
      </w:r>
      <w:r w:rsidR="005E52FE">
        <w:rPr>
          <w:lang w:val="hr-HR"/>
        </w:rPr>
        <w:t>.)</w:t>
      </w:r>
      <w:r w:rsidR="00A7323A">
        <w:rPr>
          <w:lang w:val="hr-HR"/>
        </w:rPr>
        <w:t>, koje su priključene na spomenuti laboratorijski ispravljač snage</w:t>
      </w:r>
      <w:r w:rsidR="005E52FE">
        <w:rPr>
          <w:lang w:val="hr-HR"/>
        </w:rPr>
        <w:t xml:space="preserve"> (Slika </w:t>
      </w:r>
      <w:r w:rsidR="000B0A35">
        <w:rPr>
          <w:lang w:val="hr-HR"/>
        </w:rPr>
        <w:t>5</w:t>
      </w:r>
      <w:r w:rsidR="005E52FE">
        <w:rPr>
          <w:lang w:val="hr-HR"/>
        </w:rPr>
        <w:t>.)</w:t>
      </w:r>
      <w:r w:rsidR="00A7323A">
        <w:rPr>
          <w:lang w:val="hr-HR"/>
        </w:rPr>
        <w:t>.</w:t>
      </w:r>
      <w:r w:rsidR="003948BB">
        <w:rPr>
          <w:lang w:val="hr-HR"/>
        </w:rPr>
        <w:t xml:space="preserve"> Svaki pokus vršio se na uzorku od 5 litara</w:t>
      </w:r>
      <w:r w:rsidR="00A7323A">
        <w:rPr>
          <w:lang w:val="hr-HR"/>
        </w:rPr>
        <w:t xml:space="preserve"> pri različitim naponima i jakostima struje.</w:t>
      </w:r>
    </w:p>
    <w:p w14:paraId="3DCBB708" w14:textId="77777777" w:rsidR="00DA0A4B" w:rsidRDefault="007F3813" w:rsidP="00CF46FB">
      <w:pPr>
        <w:spacing w:after="0" w:line="360" w:lineRule="auto"/>
        <w:jc w:val="both"/>
        <w:rPr>
          <w:lang w:val="hr-HR"/>
        </w:rPr>
      </w:pPr>
      <w:r>
        <w:rPr>
          <w:noProof/>
        </w:rPr>
        <w:drawing>
          <wp:inline distT="0" distB="0" distL="0" distR="0" wp14:anchorId="226DD2C6" wp14:editId="6A3BC726">
            <wp:extent cx="5972810" cy="2549525"/>
            <wp:effectExtent l="0" t="0" r="8890" b="317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toJe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72810" cy="2549525"/>
                    </a:xfrm>
                    <a:prstGeom prst="rect">
                      <a:avLst/>
                    </a:prstGeom>
                  </pic:spPr>
                </pic:pic>
              </a:graphicData>
            </a:graphic>
          </wp:inline>
        </w:drawing>
      </w:r>
    </w:p>
    <w:p w14:paraId="4B398D37" w14:textId="1C11B135" w:rsidR="00432976" w:rsidRDefault="00432976" w:rsidP="00CF46FB">
      <w:pPr>
        <w:pStyle w:val="Opisslike"/>
        <w:rPr>
          <w:lang w:val="hr-HR"/>
        </w:rPr>
      </w:pPr>
      <w:bookmarkStart w:id="24" w:name="_Toc7522571"/>
      <w:bookmarkStart w:id="25" w:name="_Toc7523573"/>
      <w:bookmarkStart w:id="26" w:name="_Toc7724384"/>
      <w:r>
        <w:rPr>
          <w:lang w:val="hr-HR"/>
        </w:rPr>
        <w:lastRenderedPageBreak/>
        <w:t xml:space="preserve">Slika </w:t>
      </w:r>
      <w:r w:rsidR="00E63258">
        <w:rPr>
          <w:lang w:val="hr-HR"/>
        </w:rPr>
        <w:t>4</w:t>
      </w:r>
      <w:r>
        <w:rPr>
          <w:lang w:val="hr-HR"/>
        </w:rPr>
        <w:t xml:space="preserve">. </w:t>
      </w:r>
      <w:r w:rsidR="00762C25">
        <w:rPr>
          <w:lang w:val="hr-HR"/>
        </w:rPr>
        <w:t xml:space="preserve">Izgleda elektroda: </w:t>
      </w:r>
      <w:proofErr w:type="spellStart"/>
      <w:r w:rsidR="00762C25">
        <w:rPr>
          <w:lang w:val="hr-HR"/>
        </w:rPr>
        <w:t>i</w:t>
      </w:r>
      <w:r>
        <w:rPr>
          <w:lang w:val="hr-HR"/>
        </w:rPr>
        <w:t>nox</w:t>
      </w:r>
      <w:proofErr w:type="spellEnd"/>
      <w:r>
        <w:rPr>
          <w:lang w:val="hr-HR"/>
        </w:rPr>
        <w:t>, aluminij i željezna elektroda</w:t>
      </w:r>
      <w:bookmarkEnd w:id="24"/>
      <w:bookmarkEnd w:id="25"/>
      <w:bookmarkEnd w:id="26"/>
    </w:p>
    <w:p w14:paraId="79EB529D" w14:textId="77777777" w:rsidR="007F3813" w:rsidRDefault="009E48E7" w:rsidP="00CF46FB">
      <w:pPr>
        <w:spacing w:after="0" w:line="360" w:lineRule="auto"/>
        <w:jc w:val="both"/>
        <w:rPr>
          <w:lang w:val="hr-HR"/>
        </w:rPr>
      </w:pPr>
      <w:r>
        <w:rPr>
          <w:noProof/>
        </w:rPr>
        <w:drawing>
          <wp:inline distT="0" distB="0" distL="0" distR="0" wp14:anchorId="1253F91D" wp14:editId="3A888E20">
            <wp:extent cx="3838575" cy="3838575"/>
            <wp:effectExtent l="0" t="0" r="9525"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toJet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38575" cy="3838575"/>
                    </a:xfrm>
                    <a:prstGeom prst="rect">
                      <a:avLst/>
                    </a:prstGeom>
                  </pic:spPr>
                </pic:pic>
              </a:graphicData>
            </a:graphic>
          </wp:inline>
        </w:drawing>
      </w:r>
    </w:p>
    <w:p w14:paraId="53CD56DB" w14:textId="77071EB9" w:rsidR="009E48E7" w:rsidRDefault="00432976" w:rsidP="00CF46FB">
      <w:pPr>
        <w:pStyle w:val="Opisslike"/>
        <w:spacing w:after="0"/>
        <w:rPr>
          <w:lang w:val="hr-HR"/>
        </w:rPr>
      </w:pPr>
      <w:bookmarkStart w:id="27" w:name="_Toc7522572"/>
      <w:bookmarkStart w:id="28" w:name="_Toc7523574"/>
      <w:bookmarkStart w:id="29" w:name="_Toc7724385"/>
      <w:r>
        <w:rPr>
          <w:lang w:val="hr-HR"/>
        </w:rPr>
        <w:t xml:space="preserve">Slika </w:t>
      </w:r>
      <w:r w:rsidR="00E63258">
        <w:rPr>
          <w:lang w:val="hr-HR"/>
        </w:rPr>
        <w:t>5</w:t>
      </w:r>
      <w:r>
        <w:rPr>
          <w:lang w:val="hr-HR"/>
        </w:rPr>
        <w:t xml:space="preserve">. Laboratorijski ispravljač </w:t>
      </w:r>
      <w:r w:rsidR="00762C25">
        <w:rPr>
          <w:lang w:val="hr-HR"/>
        </w:rPr>
        <w:t>snage 900W (MC Power LBN 1990)</w:t>
      </w:r>
      <w:bookmarkEnd w:id="27"/>
      <w:bookmarkEnd w:id="28"/>
      <w:bookmarkEnd w:id="29"/>
    </w:p>
    <w:p w14:paraId="169087B7" w14:textId="77777777" w:rsidR="008531A5" w:rsidRPr="008531A5" w:rsidRDefault="008531A5" w:rsidP="00CF46FB">
      <w:pPr>
        <w:rPr>
          <w:lang w:val="hr-HR"/>
        </w:rPr>
      </w:pPr>
    </w:p>
    <w:p w14:paraId="0789F949" w14:textId="3EECF95C" w:rsidR="000C2612" w:rsidRDefault="00B5389C" w:rsidP="00CF46FB">
      <w:pPr>
        <w:spacing w:line="360" w:lineRule="auto"/>
        <w:jc w:val="both"/>
        <w:rPr>
          <w:lang w:val="hr-HR"/>
        </w:rPr>
      </w:pPr>
      <w:r>
        <w:rPr>
          <w:lang w:val="hr-HR"/>
        </w:rPr>
        <w:t>Uzorak</w:t>
      </w:r>
      <w:r w:rsidR="009E48E7">
        <w:rPr>
          <w:lang w:val="hr-HR"/>
        </w:rPr>
        <w:t xml:space="preserve"> od 5 litara</w:t>
      </w:r>
      <w:r>
        <w:rPr>
          <w:lang w:val="hr-HR"/>
        </w:rPr>
        <w:t xml:space="preserve"> se usipa u posude određenog volumena u koje se postavljaju elektrode</w:t>
      </w:r>
      <w:r w:rsidR="005E52FE">
        <w:rPr>
          <w:lang w:val="hr-HR"/>
        </w:rPr>
        <w:t xml:space="preserve"> (Slika </w:t>
      </w:r>
      <w:r w:rsidR="000B0A35">
        <w:rPr>
          <w:lang w:val="hr-HR"/>
        </w:rPr>
        <w:t>6</w:t>
      </w:r>
      <w:r w:rsidR="005E52FE">
        <w:rPr>
          <w:lang w:val="hr-HR"/>
        </w:rPr>
        <w:t>.)</w:t>
      </w:r>
      <w:r>
        <w:rPr>
          <w:lang w:val="hr-HR"/>
        </w:rPr>
        <w:t xml:space="preserve">. Ispitivanja su vršena na čistom urinu, sintetskom urinu (u uzorak se unosi određena količina </w:t>
      </w:r>
      <w:r w:rsidRPr="004500D9">
        <w:rPr>
          <w:rFonts w:cs="Arial"/>
          <w:lang w:val="hr-HR"/>
        </w:rPr>
        <w:t xml:space="preserve">otopine </w:t>
      </w:r>
      <w:r w:rsidR="00AE2E10" w:rsidRPr="004500D9">
        <w:rPr>
          <w:rFonts w:cs="Arial"/>
        </w:rPr>
        <w:t>N</w:t>
      </w:r>
      <w:r w:rsidR="00AE2E10" w:rsidRPr="004500D9">
        <w:rPr>
          <w:rFonts w:eastAsia="AdvGulliv-R" w:cs="Arial"/>
        </w:rPr>
        <w:t>H</w:t>
      </w:r>
      <w:r w:rsidR="00AE2E10" w:rsidRPr="004500D9">
        <w:rPr>
          <w:rFonts w:eastAsia="AdvGulliv-R" w:cs="Arial"/>
          <w:vertAlign w:val="subscript"/>
        </w:rPr>
        <w:t>4</w:t>
      </w:r>
      <w:r w:rsidR="00AE2E10" w:rsidRPr="004500D9">
        <w:rPr>
          <w:rFonts w:cs="Arial"/>
          <w:vertAlign w:val="superscript"/>
        </w:rPr>
        <w:t>+</w:t>
      </w:r>
      <w:r w:rsidR="00AE2E10">
        <w:rPr>
          <w:rFonts w:asciiTheme="minorHAnsi" w:hAnsiTheme="minorHAnsi"/>
          <w:vertAlign w:val="superscript"/>
        </w:rPr>
        <w:t xml:space="preserve"> </w:t>
      </w:r>
      <w:r>
        <w:rPr>
          <w:lang w:val="hr-HR"/>
        </w:rPr>
        <w:t>inicijalne koncentracije 100 mg/l) te na razrijeđenom urinu (voda pomiješana s manjim udjelom</w:t>
      </w:r>
      <w:r w:rsidR="004500D9">
        <w:rPr>
          <w:lang w:val="hr-HR"/>
        </w:rPr>
        <w:t xml:space="preserve"> čistog</w:t>
      </w:r>
      <w:r>
        <w:rPr>
          <w:lang w:val="hr-HR"/>
        </w:rPr>
        <w:t xml:space="preserve"> urina). Budući da se ispitivanje vršilo u posudama, nije bilo moguće ostvariti protok s konstantnom vrijednošću, međutim, zbog manje količine uzorka pri svakom pokusu protok se simulirao konstantnim miješanjem. </w:t>
      </w:r>
    </w:p>
    <w:p w14:paraId="532D244F" w14:textId="77777777" w:rsidR="00AA594A" w:rsidRDefault="00AA594A" w:rsidP="00CF46FB">
      <w:pPr>
        <w:spacing w:line="360" w:lineRule="auto"/>
        <w:jc w:val="both"/>
        <w:rPr>
          <w:lang w:val="hr-HR"/>
        </w:rPr>
      </w:pPr>
    </w:p>
    <w:p w14:paraId="05D6CCC9" w14:textId="77777777" w:rsidR="00432976" w:rsidRDefault="009E48E7" w:rsidP="00CF46FB">
      <w:pPr>
        <w:spacing w:after="0" w:line="360" w:lineRule="auto"/>
        <w:jc w:val="both"/>
        <w:rPr>
          <w:lang w:val="hr-HR"/>
        </w:rPr>
      </w:pPr>
      <w:r>
        <w:rPr>
          <w:noProof/>
        </w:rPr>
        <w:lastRenderedPageBreak/>
        <w:drawing>
          <wp:inline distT="0" distB="0" distL="0" distR="0" wp14:anchorId="23C12B22" wp14:editId="44A07218">
            <wp:extent cx="5972810" cy="2388870"/>
            <wp:effectExtent l="0" t="0" r="889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toJet (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72810" cy="2388870"/>
                    </a:xfrm>
                    <a:prstGeom prst="rect">
                      <a:avLst/>
                    </a:prstGeom>
                  </pic:spPr>
                </pic:pic>
              </a:graphicData>
            </a:graphic>
          </wp:inline>
        </w:drawing>
      </w:r>
    </w:p>
    <w:p w14:paraId="1C7AE595" w14:textId="6D71F54E" w:rsidR="00AA594A" w:rsidRDefault="00AA594A" w:rsidP="00CF46FB">
      <w:pPr>
        <w:pStyle w:val="Opisslike"/>
        <w:spacing w:after="0"/>
        <w:rPr>
          <w:lang w:val="hr-HR"/>
        </w:rPr>
      </w:pPr>
      <w:bookmarkStart w:id="30" w:name="_Toc7522573"/>
      <w:bookmarkStart w:id="31" w:name="_Toc7523575"/>
      <w:bookmarkStart w:id="32" w:name="_Toc7724386"/>
      <w:r>
        <w:rPr>
          <w:lang w:val="hr-HR"/>
        </w:rPr>
        <w:t xml:space="preserve">Slika </w:t>
      </w:r>
      <w:r w:rsidR="00E63258">
        <w:rPr>
          <w:lang w:val="hr-HR"/>
        </w:rPr>
        <w:t>6</w:t>
      </w:r>
      <w:r>
        <w:rPr>
          <w:lang w:val="hr-HR"/>
        </w:rPr>
        <w:t>. Rad elektroda u uzorcima volumena 5 litara u plastičnim posudama</w:t>
      </w:r>
      <w:bookmarkEnd w:id="30"/>
      <w:bookmarkEnd w:id="31"/>
      <w:bookmarkEnd w:id="32"/>
    </w:p>
    <w:p w14:paraId="70D33B5E" w14:textId="77777777" w:rsidR="008531A5" w:rsidRPr="008531A5" w:rsidRDefault="008531A5" w:rsidP="00CF46FB">
      <w:pPr>
        <w:rPr>
          <w:lang w:val="hr-HR"/>
        </w:rPr>
      </w:pPr>
    </w:p>
    <w:p w14:paraId="0FAE7887" w14:textId="5B0242C2" w:rsidR="00EF3CCB" w:rsidRDefault="009E48E7" w:rsidP="00CF46FB">
      <w:pPr>
        <w:spacing w:line="360" w:lineRule="auto"/>
        <w:jc w:val="both"/>
        <w:rPr>
          <w:lang w:val="hr-HR"/>
        </w:rPr>
      </w:pPr>
      <w:r>
        <w:rPr>
          <w:lang w:val="hr-HR"/>
        </w:rPr>
        <w:t xml:space="preserve">Svaki od postupaka započinjao je na </w:t>
      </w:r>
      <w:proofErr w:type="spellStart"/>
      <w:r>
        <w:rPr>
          <w:lang w:val="hr-HR"/>
        </w:rPr>
        <w:t>inox</w:t>
      </w:r>
      <w:proofErr w:type="spellEnd"/>
      <w:r>
        <w:rPr>
          <w:lang w:val="hr-HR"/>
        </w:rPr>
        <w:t xml:space="preserve"> elektrodi, što zapravo predstavlja dio ispitivanja koji se odnosi na napredne oksidacijske procese. </w:t>
      </w:r>
      <w:proofErr w:type="spellStart"/>
      <w:r>
        <w:rPr>
          <w:lang w:val="hr-HR"/>
        </w:rPr>
        <w:t>Inox</w:t>
      </w:r>
      <w:proofErr w:type="spellEnd"/>
      <w:r>
        <w:rPr>
          <w:lang w:val="hr-HR"/>
        </w:rPr>
        <w:t xml:space="preserve"> elektroda pospješuje oksidaciju</w:t>
      </w:r>
      <w:r w:rsidR="00E73BB9">
        <w:rPr>
          <w:lang w:val="hr-HR"/>
        </w:rPr>
        <w:t xml:space="preserve"> te omogućuje uklanjanje amonijaka u najvećoj mjeri, dok</w:t>
      </w:r>
      <w:r w:rsidR="004500D9">
        <w:rPr>
          <w:lang w:val="hr-HR"/>
        </w:rPr>
        <w:t xml:space="preserve"> se</w:t>
      </w:r>
      <w:r w:rsidR="00E73BB9">
        <w:rPr>
          <w:lang w:val="hr-HR"/>
        </w:rPr>
        <w:t xml:space="preserve"> Al i Fe elektrodama omogućuje stvaranje </w:t>
      </w:r>
      <w:proofErr w:type="spellStart"/>
      <w:r w:rsidR="00E73BB9">
        <w:rPr>
          <w:lang w:val="hr-HR"/>
        </w:rPr>
        <w:t>flokula</w:t>
      </w:r>
      <w:proofErr w:type="spellEnd"/>
      <w:r w:rsidR="00E73BB9">
        <w:rPr>
          <w:lang w:val="hr-HR"/>
        </w:rPr>
        <w:t xml:space="preserve"> kako je opisano u samom procesu elektrokoagulacije, te se pospješuje taloženje </w:t>
      </w:r>
      <w:proofErr w:type="spellStart"/>
      <w:r w:rsidR="00E73BB9">
        <w:rPr>
          <w:lang w:val="hr-HR"/>
        </w:rPr>
        <w:t>flokula</w:t>
      </w:r>
      <w:proofErr w:type="spellEnd"/>
      <w:r w:rsidR="00E73BB9">
        <w:rPr>
          <w:lang w:val="hr-HR"/>
        </w:rPr>
        <w:t xml:space="preserve"> i stvaranje mulja. </w:t>
      </w:r>
      <w:r w:rsidR="009E2C6A">
        <w:rPr>
          <w:lang w:val="hr-HR"/>
        </w:rPr>
        <w:t>N</w:t>
      </w:r>
      <w:r w:rsidR="00372CF6">
        <w:rPr>
          <w:lang w:val="hr-HR"/>
        </w:rPr>
        <w:t>akon odrađeno</w:t>
      </w:r>
      <w:r w:rsidR="004500D9">
        <w:rPr>
          <w:lang w:val="hr-HR"/>
        </w:rPr>
        <w:t>g</w:t>
      </w:r>
      <w:r w:rsidR="00372CF6">
        <w:rPr>
          <w:lang w:val="hr-HR"/>
        </w:rPr>
        <w:t xml:space="preserve"> ciklusa na </w:t>
      </w:r>
      <w:proofErr w:type="spellStart"/>
      <w:r w:rsidR="00372CF6">
        <w:rPr>
          <w:lang w:val="hr-HR"/>
        </w:rPr>
        <w:t>inox</w:t>
      </w:r>
      <w:proofErr w:type="spellEnd"/>
      <w:r w:rsidR="00372CF6">
        <w:rPr>
          <w:lang w:val="hr-HR"/>
        </w:rPr>
        <w:t xml:space="preserve"> elektrodi u trajanju od 5, 10, 15, 20 ili 60 minuta, ovisno o pokusu, u isti uzorak se postavlja </w:t>
      </w:r>
      <w:r w:rsidR="004500D9">
        <w:rPr>
          <w:lang w:val="hr-HR"/>
        </w:rPr>
        <w:t>Fe</w:t>
      </w:r>
      <w:r w:rsidR="00372CF6">
        <w:rPr>
          <w:lang w:val="hr-HR"/>
        </w:rPr>
        <w:t xml:space="preserve"> ili </w:t>
      </w:r>
      <w:r w:rsidR="004500D9">
        <w:rPr>
          <w:lang w:val="hr-HR"/>
        </w:rPr>
        <w:t>Al</w:t>
      </w:r>
      <w:r w:rsidR="00372CF6">
        <w:rPr>
          <w:lang w:val="hr-HR"/>
        </w:rPr>
        <w:t xml:space="preserve"> elektroda u trajanju od 2, 5, 7.5 ili 30 minuta, odnosno </w:t>
      </w:r>
      <w:r w:rsidR="004500D9">
        <w:rPr>
          <w:lang w:val="hr-HR"/>
        </w:rPr>
        <w:t>Fe</w:t>
      </w:r>
      <w:r w:rsidR="00372CF6">
        <w:rPr>
          <w:lang w:val="hr-HR"/>
        </w:rPr>
        <w:t xml:space="preserve"> pa potom u isti uzorak </w:t>
      </w:r>
      <w:r w:rsidR="004500D9">
        <w:rPr>
          <w:lang w:val="hr-HR"/>
        </w:rPr>
        <w:t>Al</w:t>
      </w:r>
      <w:r w:rsidR="00372CF6">
        <w:rPr>
          <w:lang w:val="hr-HR"/>
        </w:rPr>
        <w:t xml:space="preserve"> elektroda ako je riječ o serijskom ispitivanju. </w:t>
      </w:r>
    </w:p>
    <w:p w14:paraId="28DE4111" w14:textId="77777777" w:rsidR="00CF46FB" w:rsidRDefault="00CF46FB" w:rsidP="00C02D2D">
      <w:pPr>
        <w:spacing w:line="360" w:lineRule="auto"/>
        <w:ind w:left="360"/>
        <w:jc w:val="both"/>
        <w:rPr>
          <w:lang w:val="hr-HR"/>
        </w:rPr>
      </w:pPr>
    </w:p>
    <w:p w14:paraId="39420079" w14:textId="77777777" w:rsidR="00727322" w:rsidRDefault="00372CF6" w:rsidP="00D44BF8">
      <w:pPr>
        <w:pStyle w:val="Naslov2"/>
        <w:rPr>
          <w:lang w:val="hr-HR"/>
        </w:rPr>
      </w:pPr>
      <w:bookmarkStart w:id="33" w:name="_Toc7725437"/>
      <w:r w:rsidRPr="00727322">
        <w:rPr>
          <w:lang w:val="hr-HR"/>
        </w:rPr>
        <w:t>Uzorkovanje</w:t>
      </w:r>
      <w:bookmarkEnd w:id="33"/>
    </w:p>
    <w:p w14:paraId="3418EAB7" w14:textId="77777777" w:rsidR="00D44BF8" w:rsidRPr="00D44BF8" w:rsidRDefault="00D44BF8" w:rsidP="00D44BF8">
      <w:pPr>
        <w:rPr>
          <w:lang w:val="hr-HR"/>
        </w:rPr>
      </w:pPr>
    </w:p>
    <w:p w14:paraId="3AF13045" w14:textId="0D13BA69" w:rsidR="00372CF6" w:rsidRDefault="00372CF6" w:rsidP="00CF46FB">
      <w:pPr>
        <w:spacing w:line="360" w:lineRule="auto"/>
        <w:jc w:val="both"/>
        <w:rPr>
          <w:lang w:val="hr-HR"/>
        </w:rPr>
      </w:pPr>
      <w:r>
        <w:rPr>
          <w:lang w:val="hr-HR"/>
        </w:rPr>
        <w:t xml:space="preserve">Za potrebe ovog ispitivanja, urin koji se koristio u pokusima skupljao se u toaletima Građevinskog fakulteta </w:t>
      </w:r>
      <w:r w:rsidR="002309A3">
        <w:rPr>
          <w:lang w:val="hr-HR"/>
        </w:rPr>
        <w:t xml:space="preserve">Sveučilišta </w:t>
      </w:r>
      <w:r>
        <w:rPr>
          <w:lang w:val="hr-HR"/>
        </w:rPr>
        <w:t>u Zagrebu, i to u muškim odjelima gdje su korisnici zamoljeni da po završetku nužde</w:t>
      </w:r>
      <w:r w:rsidR="002309A3">
        <w:rPr>
          <w:lang w:val="hr-HR"/>
        </w:rPr>
        <w:t xml:space="preserve"> na pisoaru</w:t>
      </w:r>
      <w:r>
        <w:rPr>
          <w:lang w:val="hr-HR"/>
        </w:rPr>
        <w:t xml:space="preserve"> ne puštaju vodu kako bi se dobio uzorak čistog urina. Međutim, kako je već spomenuto, ispitivanja se nisu vršila samo na čistom urinu nego i na sintetskom te na razrijeđenom s vodom. </w:t>
      </w:r>
      <w:r w:rsidR="0026228E">
        <w:rPr>
          <w:lang w:val="hr-HR"/>
        </w:rPr>
        <w:t>Uzorci su pohranjivani u plastične čaše</w:t>
      </w:r>
      <w:r w:rsidR="005E52FE">
        <w:rPr>
          <w:lang w:val="hr-HR"/>
        </w:rPr>
        <w:t xml:space="preserve"> (Slika </w:t>
      </w:r>
      <w:r w:rsidR="000B0A35">
        <w:rPr>
          <w:lang w:val="hr-HR"/>
        </w:rPr>
        <w:t>7</w:t>
      </w:r>
      <w:r w:rsidR="005E52FE">
        <w:rPr>
          <w:lang w:val="hr-HR"/>
        </w:rPr>
        <w:t>.)</w:t>
      </w:r>
      <w:r w:rsidR="0026228E">
        <w:rPr>
          <w:lang w:val="hr-HR"/>
        </w:rPr>
        <w:t xml:space="preserve">. </w:t>
      </w:r>
    </w:p>
    <w:p w14:paraId="51D58CF9" w14:textId="77777777" w:rsidR="0026228E" w:rsidRDefault="0026228E" w:rsidP="00CF46FB">
      <w:pPr>
        <w:spacing w:after="0" w:line="360" w:lineRule="auto"/>
        <w:jc w:val="both"/>
        <w:rPr>
          <w:lang w:val="hr-HR"/>
        </w:rPr>
      </w:pPr>
      <w:r>
        <w:rPr>
          <w:noProof/>
        </w:rPr>
        <w:lastRenderedPageBreak/>
        <w:drawing>
          <wp:inline distT="0" distB="0" distL="0" distR="0" wp14:anchorId="5A45EC24" wp14:editId="478110B9">
            <wp:extent cx="5724525" cy="4293698"/>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toJet (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059" cy="4298599"/>
                    </a:xfrm>
                    <a:prstGeom prst="rect">
                      <a:avLst/>
                    </a:prstGeom>
                  </pic:spPr>
                </pic:pic>
              </a:graphicData>
            </a:graphic>
          </wp:inline>
        </w:drawing>
      </w:r>
    </w:p>
    <w:p w14:paraId="088E185C" w14:textId="488F1551" w:rsidR="00D705CD" w:rsidRDefault="00D705CD" w:rsidP="00CF46FB">
      <w:pPr>
        <w:pStyle w:val="Opisslike"/>
        <w:spacing w:after="0"/>
        <w:rPr>
          <w:lang w:val="hr-HR"/>
        </w:rPr>
      </w:pPr>
      <w:bookmarkStart w:id="34" w:name="_Toc7522574"/>
      <w:bookmarkStart w:id="35" w:name="_Toc7523576"/>
      <w:bookmarkStart w:id="36" w:name="_Toc7724387"/>
      <w:r>
        <w:rPr>
          <w:lang w:val="hr-HR"/>
        </w:rPr>
        <w:t xml:space="preserve">Slika </w:t>
      </w:r>
      <w:r w:rsidR="00E63258">
        <w:rPr>
          <w:lang w:val="hr-HR"/>
        </w:rPr>
        <w:t>7</w:t>
      </w:r>
      <w:r w:rsidR="00432976">
        <w:rPr>
          <w:lang w:val="hr-HR"/>
        </w:rPr>
        <w:t xml:space="preserve">. </w:t>
      </w:r>
      <w:r w:rsidR="001F1EB9">
        <w:rPr>
          <w:lang w:val="hr-HR"/>
        </w:rPr>
        <w:t>Uzorkovanje</w:t>
      </w:r>
      <w:r w:rsidR="00432976">
        <w:rPr>
          <w:lang w:val="hr-HR"/>
        </w:rPr>
        <w:t xml:space="preserve"> nakon svake faze pokusa</w:t>
      </w:r>
      <w:bookmarkEnd w:id="34"/>
      <w:bookmarkEnd w:id="35"/>
      <w:bookmarkEnd w:id="36"/>
      <w:r w:rsidR="00432976">
        <w:rPr>
          <w:lang w:val="hr-HR"/>
        </w:rPr>
        <w:t xml:space="preserve"> </w:t>
      </w:r>
    </w:p>
    <w:p w14:paraId="7CB80E5A" w14:textId="77777777" w:rsidR="009D4E30" w:rsidRPr="009D4E30" w:rsidRDefault="009D4E30" w:rsidP="009D4E30">
      <w:pPr>
        <w:rPr>
          <w:lang w:val="hr-HR"/>
        </w:rPr>
      </w:pPr>
    </w:p>
    <w:p w14:paraId="4E49241D" w14:textId="77777777" w:rsidR="00372CF6" w:rsidRDefault="001C1016" w:rsidP="00CF46FB">
      <w:pPr>
        <w:spacing w:line="360" w:lineRule="auto"/>
        <w:jc w:val="both"/>
        <w:rPr>
          <w:lang w:val="hr-HR"/>
        </w:rPr>
      </w:pPr>
      <w:r>
        <w:rPr>
          <w:lang w:val="hr-HR"/>
        </w:rPr>
        <w:t>Tijekom ispitivanja mjerili su se slijedeći parametri</w:t>
      </w:r>
      <w:r w:rsidRPr="004500D9">
        <w:rPr>
          <w:rFonts w:cs="Arial"/>
          <w:lang w:val="hr-HR"/>
        </w:rPr>
        <w:t xml:space="preserve">: </w:t>
      </w:r>
      <w:r w:rsidR="00AE2E10" w:rsidRPr="004500D9">
        <w:rPr>
          <w:rFonts w:cs="Arial"/>
        </w:rPr>
        <w:t>N</w:t>
      </w:r>
      <w:r w:rsidR="00AE2E10" w:rsidRPr="004500D9">
        <w:rPr>
          <w:rFonts w:eastAsia="AdvGulliv-R" w:cs="Arial"/>
        </w:rPr>
        <w:t>H</w:t>
      </w:r>
      <w:r w:rsidR="00AE2E10" w:rsidRPr="004500D9">
        <w:rPr>
          <w:rFonts w:eastAsia="AdvGulliv-R" w:cs="Arial"/>
          <w:vertAlign w:val="subscript"/>
        </w:rPr>
        <w:t>4</w:t>
      </w:r>
      <w:r w:rsidR="00AE2E10" w:rsidRPr="004500D9">
        <w:rPr>
          <w:rFonts w:cs="Arial"/>
          <w:vertAlign w:val="superscript"/>
        </w:rPr>
        <w:t>+</w:t>
      </w:r>
      <w:r w:rsidR="00AE2E10" w:rsidRPr="004500D9">
        <w:rPr>
          <w:rFonts w:eastAsiaTheme="minorEastAsia" w:cs="Arial"/>
          <w:lang w:val="hr-HR"/>
        </w:rPr>
        <w:t xml:space="preserve"> </w:t>
      </w:r>
      <w:r w:rsidRPr="004500D9">
        <w:rPr>
          <w:rFonts w:eastAsiaTheme="minorEastAsia" w:cs="Arial"/>
          <w:lang w:val="hr-HR"/>
        </w:rPr>
        <w:t xml:space="preserve">(mg/l), </w:t>
      </w:r>
      <w:r w:rsidR="00AE2E10" w:rsidRPr="004500D9">
        <w:rPr>
          <w:rFonts w:cs="Arial"/>
        </w:rPr>
        <w:t>P</w:t>
      </w:r>
      <w:r w:rsidR="00AE2E10" w:rsidRPr="004500D9">
        <w:rPr>
          <w:rFonts w:eastAsia="AdvGulliv-R" w:cs="Arial"/>
        </w:rPr>
        <w:t>O</w:t>
      </w:r>
      <w:r w:rsidR="00AE2E10" w:rsidRPr="004500D9">
        <w:rPr>
          <w:rFonts w:eastAsia="AdvGulliv-R" w:cs="Arial"/>
          <w:vertAlign w:val="subscript"/>
        </w:rPr>
        <w:t>4</w:t>
      </w:r>
      <w:r w:rsidR="00AE2E10" w:rsidRPr="004500D9">
        <w:rPr>
          <w:rFonts w:cs="Arial"/>
          <w:vertAlign w:val="superscript"/>
        </w:rPr>
        <w:t>3-</w:t>
      </w:r>
      <w:r w:rsidR="00AE2E10" w:rsidRPr="004500D9">
        <w:rPr>
          <w:rFonts w:eastAsiaTheme="minorEastAsia" w:cs="Arial"/>
          <w:lang w:val="hr-HR"/>
        </w:rPr>
        <w:t xml:space="preserve"> </w:t>
      </w:r>
      <w:r w:rsidRPr="004500D9">
        <w:rPr>
          <w:rFonts w:eastAsiaTheme="minorEastAsia" w:cs="Arial"/>
          <w:lang w:val="hr-HR"/>
        </w:rPr>
        <w:t xml:space="preserve">(mg/l), </w:t>
      </w:r>
      <w:r w:rsidR="00D20CC6" w:rsidRPr="004500D9">
        <w:rPr>
          <w:rFonts w:eastAsia="AdvGulliv-R" w:cs="Arial"/>
        </w:rPr>
        <w:t>H</w:t>
      </w:r>
      <w:r w:rsidR="00D20CC6" w:rsidRPr="004500D9">
        <w:rPr>
          <w:rFonts w:eastAsia="AdvGulliv-R" w:cs="Arial"/>
          <w:vertAlign w:val="subscript"/>
        </w:rPr>
        <w:t>2</w:t>
      </w:r>
      <w:r w:rsidR="00D20CC6" w:rsidRPr="004500D9">
        <w:rPr>
          <w:rFonts w:eastAsia="AdvGulliv-R" w:cs="Arial"/>
        </w:rPr>
        <w:t>O</w:t>
      </w:r>
      <w:r w:rsidR="00D20CC6" w:rsidRPr="004500D9">
        <w:rPr>
          <w:rFonts w:eastAsia="AdvGulliv-R" w:cs="Arial"/>
          <w:vertAlign w:val="subscript"/>
        </w:rPr>
        <w:t>2</w:t>
      </w:r>
      <w:r w:rsidR="00D20CC6" w:rsidRPr="004500D9">
        <w:rPr>
          <w:rFonts w:eastAsiaTheme="minorEastAsia" w:cs="Arial"/>
          <w:lang w:val="hr-HR"/>
        </w:rPr>
        <w:t xml:space="preserve"> </w:t>
      </w:r>
      <w:r w:rsidRPr="004500D9">
        <w:rPr>
          <w:rFonts w:eastAsiaTheme="minorEastAsia" w:cs="Arial"/>
          <w:lang w:val="hr-HR"/>
        </w:rPr>
        <w:t xml:space="preserve">(mg/l), </w:t>
      </w:r>
      <w:r w:rsidR="00833591" w:rsidRPr="004500D9">
        <w:rPr>
          <w:rFonts w:cs="Arial"/>
        </w:rPr>
        <w:t>CrO4</w:t>
      </w:r>
      <w:r w:rsidR="00833591" w:rsidRPr="004500D9">
        <w:rPr>
          <w:rFonts w:cs="Arial"/>
          <w:vertAlign w:val="superscript"/>
        </w:rPr>
        <w:t>2-</w:t>
      </w:r>
      <w:r w:rsidR="00833591" w:rsidRPr="004500D9">
        <w:rPr>
          <w:rFonts w:eastAsiaTheme="minorEastAsia" w:cs="Arial"/>
          <w:lang w:val="hr-HR"/>
        </w:rPr>
        <w:t xml:space="preserve"> (mg/l), </w:t>
      </w:r>
      <w:r w:rsidR="00833591" w:rsidRPr="004500D9">
        <w:rPr>
          <w:rFonts w:cs="Arial"/>
        </w:rPr>
        <w:t>Fe</w:t>
      </w:r>
      <w:r w:rsidR="00833591" w:rsidRPr="004500D9">
        <w:rPr>
          <w:rFonts w:cs="Arial"/>
          <w:vertAlign w:val="superscript"/>
        </w:rPr>
        <w:t>2+/3+</w:t>
      </w:r>
      <w:r w:rsidR="00833591" w:rsidRPr="004500D9">
        <w:rPr>
          <w:rFonts w:eastAsiaTheme="minorEastAsia" w:cs="Arial"/>
          <w:lang w:val="hr-HR"/>
        </w:rPr>
        <w:t xml:space="preserve"> (mg/l), </w:t>
      </w:r>
      <w:r w:rsidR="00833591" w:rsidRPr="004500D9">
        <w:rPr>
          <w:rFonts w:cs="Arial"/>
        </w:rPr>
        <w:t>Al</w:t>
      </w:r>
      <w:r w:rsidR="00833591" w:rsidRPr="004500D9">
        <w:rPr>
          <w:rFonts w:cs="Arial"/>
          <w:vertAlign w:val="superscript"/>
        </w:rPr>
        <w:t>3+</w:t>
      </w:r>
      <w:r w:rsidR="00833591" w:rsidRPr="004500D9">
        <w:rPr>
          <w:rFonts w:eastAsiaTheme="minorEastAsia" w:cs="Arial"/>
          <w:lang w:val="hr-HR"/>
        </w:rPr>
        <w:t xml:space="preserve"> (mg/l), pH, električna vodljivost (</w:t>
      </w:r>
      <w:proofErr w:type="spellStart"/>
      <w:r w:rsidR="00833591" w:rsidRPr="004500D9">
        <w:rPr>
          <w:rFonts w:cs="Arial"/>
        </w:rPr>
        <w:t>ms</w:t>
      </w:r>
      <w:proofErr w:type="spellEnd"/>
      <w:r w:rsidR="00833591" w:rsidRPr="004500D9">
        <w:rPr>
          <w:rFonts w:cs="Arial"/>
        </w:rPr>
        <w:t>/cm</w:t>
      </w:r>
      <w:r w:rsidR="00833591" w:rsidRPr="004500D9">
        <w:rPr>
          <w:rFonts w:cs="Arial"/>
          <w:vertAlign w:val="superscript"/>
        </w:rPr>
        <w:t>3</w:t>
      </w:r>
      <w:r w:rsidR="00833591" w:rsidRPr="004500D9">
        <w:rPr>
          <w:rFonts w:cs="Arial"/>
          <w:lang w:val="hr-HR"/>
        </w:rPr>
        <w:t>), otopljeni kisik (mg/l), temperatura (°C)</w:t>
      </w:r>
      <w:r w:rsidR="00A02586" w:rsidRPr="004500D9">
        <w:rPr>
          <w:rFonts w:cs="Arial"/>
          <w:lang w:val="hr-HR"/>
        </w:rPr>
        <w:t>, ukupno otopljeni dušik (mg/l) i</w:t>
      </w:r>
      <w:r w:rsidR="008F1605" w:rsidRPr="004500D9">
        <w:rPr>
          <w:rFonts w:cs="Arial"/>
          <w:lang w:val="hr-HR"/>
        </w:rPr>
        <w:t xml:space="preserve"> KPK (mg/l)</w:t>
      </w:r>
      <w:r w:rsidR="00833591" w:rsidRPr="004500D9">
        <w:rPr>
          <w:rFonts w:cs="Arial"/>
          <w:lang w:val="hr-HR"/>
        </w:rPr>
        <w:t>. Svi</w:t>
      </w:r>
      <w:r w:rsidR="00833591">
        <w:rPr>
          <w:lang w:val="hr-HR"/>
        </w:rPr>
        <w:t xml:space="preserve"> navedeni </w:t>
      </w:r>
      <w:proofErr w:type="spellStart"/>
      <w:r w:rsidR="00833591">
        <w:rPr>
          <w:lang w:val="hr-HR"/>
        </w:rPr>
        <w:t>parametar</w:t>
      </w:r>
      <w:r w:rsidR="004500D9">
        <w:rPr>
          <w:lang w:val="hr-HR"/>
        </w:rPr>
        <w:t>i</w:t>
      </w:r>
      <w:proofErr w:type="spellEnd"/>
      <w:r w:rsidR="00833591">
        <w:rPr>
          <w:lang w:val="hr-HR"/>
        </w:rPr>
        <w:t xml:space="preserve"> mjerili su se na uzorcima koj</w:t>
      </w:r>
      <w:r w:rsidR="004500D9">
        <w:rPr>
          <w:lang w:val="hr-HR"/>
        </w:rPr>
        <w:t>i</w:t>
      </w:r>
      <w:r w:rsidR="00833591">
        <w:rPr>
          <w:lang w:val="hr-HR"/>
        </w:rPr>
        <w:t xml:space="preserve"> su se uzimal</w:t>
      </w:r>
      <w:r w:rsidR="004500D9">
        <w:rPr>
          <w:lang w:val="hr-HR"/>
        </w:rPr>
        <w:t>i</w:t>
      </w:r>
      <w:r w:rsidR="00833591">
        <w:rPr>
          <w:lang w:val="hr-HR"/>
        </w:rPr>
        <w:t xml:space="preserve"> tijekom </w:t>
      </w:r>
      <w:r w:rsidR="004500D9">
        <w:rPr>
          <w:lang w:val="hr-HR"/>
        </w:rPr>
        <w:t>pročišćavanja</w:t>
      </w:r>
      <w:r w:rsidR="00833591">
        <w:rPr>
          <w:lang w:val="hr-HR"/>
        </w:rPr>
        <w:t xml:space="preserve"> urina. </w:t>
      </w:r>
    </w:p>
    <w:p w14:paraId="66FB4A32" w14:textId="77777777" w:rsidR="00833591" w:rsidRPr="00943F10" w:rsidRDefault="00833591" w:rsidP="00CF46FB">
      <w:pPr>
        <w:spacing w:line="360" w:lineRule="auto"/>
        <w:jc w:val="both"/>
        <w:rPr>
          <w:rFonts w:cs="Arial"/>
          <w:lang w:val="hr-HR"/>
        </w:rPr>
      </w:pPr>
      <w:r w:rsidRPr="004500D9">
        <w:rPr>
          <w:rFonts w:cs="Arial"/>
          <w:lang w:val="hr-HR"/>
        </w:rPr>
        <w:t xml:space="preserve">Prvi uzorak se uzima pri samom početku pokusa, odnosno, na sirovoj tekućini. Pritom se određuju </w:t>
      </w:r>
      <w:r w:rsidR="00AE2E10" w:rsidRPr="004500D9">
        <w:rPr>
          <w:rFonts w:cs="Arial"/>
        </w:rPr>
        <w:t>N</w:t>
      </w:r>
      <w:r w:rsidR="00AE2E10" w:rsidRPr="004500D9">
        <w:rPr>
          <w:rFonts w:eastAsia="AdvGulliv-R" w:cs="Arial"/>
        </w:rPr>
        <w:t>H</w:t>
      </w:r>
      <w:r w:rsidR="00AE2E10" w:rsidRPr="004500D9">
        <w:rPr>
          <w:rFonts w:eastAsia="AdvGulliv-R" w:cs="Arial"/>
          <w:vertAlign w:val="subscript"/>
        </w:rPr>
        <w:t>4</w:t>
      </w:r>
      <w:r w:rsidR="00AE2E10" w:rsidRPr="004500D9">
        <w:rPr>
          <w:rFonts w:cs="Arial"/>
          <w:vertAlign w:val="superscript"/>
        </w:rPr>
        <w:t>+</w:t>
      </w:r>
      <w:r w:rsidRPr="004500D9">
        <w:rPr>
          <w:rFonts w:cs="Arial"/>
          <w:lang w:val="hr-HR"/>
        </w:rPr>
        <w:t>,</w:t>
      </w:r>
      <w:r w:rsidR="00AE2E10" w:rsidRPr="004500D9">
        <w:rPr>
          <w:rFonts w:cs="Arial"/>
        </w:rPr>
        <w:t xml:space="preserve"> P</w:t>
      </w:r>
      <w:r w:rsidR="00AE2E10" w:rsidRPr="004500D9">
        <w:rPr>
          <w:rFonts w:eastAsia="AdvGulliv-R" w:cs="Arial"/>
        </w:rPr>
        <w:t>O</w:t>
      </w:r>
      <w:r w:rsidR="00AE2E10" w:rsidRPr="004500D9">
        <w:rPr>
          <w:rFonts w:eastAsia="AdvGulliv-R" w:cs="Arial"/>
          <w:vertAlign w:val="subscript"/>
        </w:rPr>
        <w:t>4</w:t>
      </w:r>
      <w:r w:rsidR="00AE2E10" w:rsidRPr="004500D9">
        <w:rPr>
          <w:rFonts w:cs="Arial"/>
          <w:vertAlign w:val="superscript"/>
        </w:rPr>
        <w:t>3-</w:t>
      </w:r>
      <w:r w:rsidRPr="004500D9">
        <w:rPr>
          <w:rFonts w:cs="Arial"/>
        </w:rPr>
        <w:t xml:space="preserve">, </w:t>
      </w:r>
      <w:r w:rsidRPr="004500D9">
        <w:rPr>
          <w:rFonts w:eastAsiaTheme="minorEastAsia" w:cs="Arial"/>
          <w:lang w:val="hr-HR"/>
        </w:rPr>
        <w:t xml:space="preserve">pH, električna vodljivost, </w:t>
      </w:r>
      <w:r w:rsidRPr="004500D9">
        <w:rPr>
          <w:rFonts w:cs="Arial"/>
          <w:lang w:val="hr-HR"/>
        </w:rPr>
        <w:t>otopljeni kisik</w:t>
      </w:r>
      <w:r w:rsidR="008F1605" w:rsidRPr="004500D9">
        <w:rPr>
          <w:rFonts w:cs="Arial"/>
          <w:lang w:val="hr-HR"/>
        </w:rPr>
        <w:t>,</w:t>
      </w:r>
      <w:r w:rsidRPr="004500D9">
        <w:rPr>
          <w:rFonts w:cs="Arial"/>
          <w:lang w:val="hr-HR"/>
        </w:rPr>
        <w:t xml:space="preserve"> temperatura</w:t>
      </w:r>
      <w:r w:rsidR="008F1605" w:rsidRPr="004500D9">
        <w:rPr>
          <w:rFonts w:cs="Arial"/>
          <w:lang w:val="hr-HR"/>
        </w:rPr>
        <w:t xml:space="preserve"> i KPK</w:t>
      </w:r>
      <w:r w:rsidRPr="004500D9">
        <w:rPr>
          <w:rFonts w:cs="Arial"/>
          <w:lang w:val="hr-HR"/>
        </w:rPr>
        <w:t xml:space="preserve">. Nakon toga se vrši kondicioniranje na </w:t>
      </w:r>
      <w:proofErr w:type="spellStart"/>
      <w:r w:rsidRPr="004500D9">
        <w:rPr>
          <w:rFonts w:cs="Arial"/>
          <w:lang w:val="hr-HR"/>
        </w:rPr>
        <w:t>inox</w:t>
      </w:r>
      <w:proofErr w:type="spellEnd"/>
      <w:r w:rsidRPr="004500D9">
        <w:rPr>
          <w:rFonts w:cs="Arial"/>
          <w:lang w:val="hr-HR"/>
        </w:rPr>
        <w:t xml:space="preserve"> elektrodi i po završetku te faze, uzima se novi uzorak na kojem se ponovno ispituju isti parametri ali se još određuje i </w:t>
      </w:r>
      <w:r w:rsidR="00D20CC6" w:rsidRPr="004500D9">
        <w:rPr>
          <w:rFonts w:eastAsia="AdvGulliv-R" w:cs="Arial"/>
        </w:rPr>
        <w:t>H</w:t>
      </w:r>
      <w:r w:rsidR="00D20CC6" w:rsidRPr="004500D9">
        <w:rPr>
          <w:rFonts w:eastAsia="AdvGulliv-R" w:cs="Arial"/>
          <w:vertAlign w:val="subscript"/>
        </w:rPr>
        <w:t>2</w:t>
      </w:r>
      <w:r w:rsidR="00D20CC6" w:rsidRPr="004500D9">
        <w:rPr>
          <w:rFonts w:eastAsia="AdvGulliv-R" w:cs="Arial"/>
        </w:rPr>
        <w:t>O</w:t>
      </w:r>
      <w:r w:rsidR="00D20CC6" w:rsidRPr="004500D9">
        <w:rPr>
          <w:rFonts w:eastAsia="AdvGulliv-R" w:cs="Arial"/>
          <w:vertAlign w:val="subscript"/>
        </w:rPr>
        <w:t>2</w:t>
      </w:r>
      <w:r w:rsidR="00D20CC6" w:rsidRPr="004500D9">
        <w:rPr>
          <w:rFonts w:eastAsia="AdvGulliv-R" w:cs="Arial"/>
          <w:szCs w:val="24"/>
          <w:vertAlign w:val="subscript"/>
        </w:rPr>
        <w:t xml:space="preserve"> </w:t>
      </w:r>
      <w:r w:rsidRPr="004500D9">
        <w:rPr>
          <w:rFonts w:cs="Arial"/>
          <w:lang w:val="hr-HR"/>
        </w:rPr>
        <w:t xml:space="preserve">te </w:t>
      </w:r>
      <w:r w:rsidRPr="004500D9">
        <w:rPr>
          <w:rFonts w:cs="Arial"/>
        </w:rPr>
        <w:t>CrO4</w:t>
      </w:r>
      <w:r w:rsidRPr="004500D9">
        <w:rPr>
          <w:rFonts w:cs="Arial"/>
          <w:vertAlign w:val="superscript"/>
        </w:rPr>
        <w:t xml:space="preserve">2-. </w:t>
      </w:r>
      <w:r w:rsidRPr="004500D9">
        <w:rPr>
          <w:rFonts w:cs="Arial"/>
        </w:rPr>
        <w:t xml:space="preserve">. </w:t>
      </w:r>
      <w:r w:rsidRPr="004500D9">
        <w:rPr>
          <w:rFonts w:cs="Arial"/>
          <w:lang w:val="hr-HR"/>
        </w:rPr>
        <w:t xml:space="preserve">Ukoliko je riječ o 60-minutnom ispitivanju na </w:t>
      </w:r>
      <w:proofErr w:type="spellStart"/>
      <w:r w:rsidRPr="004500D9">
        <w:rPr>
          <w:rFonts w:cs="Arial"/>
          <w:lang w:val="hr-HR"/>
        </w:rPr>
        <w:t>inox</w:t>
      </w:r>
      <w:proofErr w:type="spellEnd"/>
      <w:r w:rsidRPr="004500D9">
        <w:rPr>
          <w:rFonts w:cs="Arial"/>
          <w:lang w:val="hr-HR"/>
        </w:rPr>
        <w:t xml:space="preserve"> elektrodi, uzorci se</w:t>
      </w:r>
      <w:r>
        <w:rPr>
          <w:rFonts w:asciiTheme="minorHAnsi" w:hAnsiTheme="minorHAnsi"/>
          <w:lang w:val="hr-HR"/>
        </w:rPr>
        <w:t xml:space="preserve"> </w:t>
      </w:r>
      <w:r w:rsidRPr="00943F10">
        <w:rPr>
          <w:rFonts w:cs="Arial"/>
          <w:lang w:val="hr-HR"/>
        </w:rPr>
        <w:t>uzimaju svak</w:t>
      </w:r>
      <w:r w:rsidR="005F17B0" w:rsidRPr="00943F10">
        <w:rPr>
          <w:rFonts w:cs="Arial"/>
          <w:lang w:val="hr-HR"/>
        </w:rPr>
        <w:t>ih</w:t>
      </w:r>
      <w:r w:rsidRPr="00943F10">
        <w:rPr>
          <w:rFonts w:cs="Arial"/>
          <w:lang w:val="hr-HR"/>
        </w:rPr>
        <w:t xml:space="preserve"> 10 minuta te se ispituju isti parametri</w:t>
      </w:r>
      <w:r w:rsidR="008F1605" w:rsidRPr="00943F10">
        <w:rPr>
          <w:rFonts w:cs="Arial"/>
          <w:lang w:val="hr-HR"/>
        </w:rPr>
        <w:t xml:space="preserve"> osim KPK koji se ponovno mjeri po završetku cijelog pokusa</w:t>
      </w:r>
      <w:r w:rsidRPr="00943F10">
        <w:rPr>
          <w:rFonts w:cs="Arial"/>
          <w:lang w:val="hr-HR"/>
        </w:rPr>
        <w:t>.</w:t>
      </w:r>
    </w:p>
    <w:p w14:paraId="515A3BF3" w14:textId="77777777" w:rsidR="00201D92" w:rsidRPr="00943F10" w:rsidRDefault="00833591" w:rsidP="00CF46FB">
      <w:pPr>
        <w:spacing w:line="360" w:lineRule="auto"/>
        <w:jc w:val="both"/>
        <w:rPr>
          <w:rFonts w:cs="Arial"/>
          <w:lang w:val="hr-HR"/>
        </w:rPr>
      </w:pPr>
      <w:r w:rsidRPr="00943F10">
        <w:rPr>
          <w:rFonts w:cs="Arial"/>
          <w:lang w:val="hr-HR"/>
        </w:rPr>
        <w:t xml:space="preserve">U drugoj fazi se proces odvija na Al ili Fe elektrodi te se po završetku te faze ponovno uzima uzorak i još se dodatno ispituje koncentracija </w:t>
      </w:r>
      <w:r w:rsidRPr="00943F10">
        <w:rPr>
          <w:rFonts w:cs="Arial"/>
        </w:rPr>
        <w:t>Al</w:t>
      </w:r>
      <w:r w:rsidRPr="00943F10">
        <w:rPr>
          <w:rFonts w:cs="Arial"/>
          <w:vertAlign w:val="superscript"/>
        </w:rPr>
        <w:t>3+</w:t>
      </w:r>
      <w:r w:rsidR="00201D92" w:rsidRPr="00943F10">
        <w:rPr>
          <w:rFonts w:cs="Arial"/>
          <w:vertAlign w:val="superscript"/>
        </w:rPr>
        <w:t xml:space="preserve"> </w:t>
      </w:r>
      <w:r w:rsidR="00201D92" w:rsidRPr="00943F10">
        <w:rPr>
          <w:rFonts w:cs="Arial"/>
          <w:lang w:val="hr-HR"/>
        </w:rPr>
        <w:t xml:space="preserve">, </w:t>
      </w:r>
      <w:r w:rsidRPr="00943F10">
        <w:rPr>
          <w:rFonts w:cs="Arial"/>
          <w:lang w:val="hr-HR"/>
        </w:rPr>
        <w:t xml:space="preserve">ukoliko je riječ o Al elektrodi, </w:t>
      </w:r>
      <w:r w:rsidRPr="00943F10">
        <w:rPr>
          <w:rFonts w:cs="Arial"/>
          <w:lang w:val="hr-HR"/>
        </w:rPr>
        <w:lastRenderedPageBreak/>
        <w:t xml:space="preserve">odnosno, </w:t>
      </w:r>
      <w:r w:rsidR="00201D92" w:rsidRPr="00943F10">
        <w:rPr>
          <w:rFonts w:cs="Arial"/>
        </w:rPr>
        <w:t>Fe</w:t>
      </w:r>
      <w:r w:rsidR="00201D92" w:rsidRPr="00943F10">
        <w:rPr>
          <w:rFonts w:cs="Arial"/>
          <w:vertAlign w:val="superscript"/>
        </w:rPr>
        <w:t>2+/3+</w:t>
      </w:r>
      <w:r w:rsidR="00201D92" w:rsidRPr="00943F10">
        <w:rPr>
          <w:rFonts w:cs="Arial"/>
          <w:vertAlign w:val="superscript"/>
          <w:lang w:val="hr-HR"/>
        </w:rPr>
        <w:t xml:space="preserve"> </w:t>
      </w:r>
      <w:r w:rsidR="00201D92" w:rsidRPr="00943F10">
        <w:rPr>
          <w:rFonts w:cs="Arial"/>
          <w:lang w:val="hr-HR"/>
        </w:rPr>
        <w:t>, ukoliko je riječ o Fe elektrodi. Ako je vrijeme zadržavanja ovih elektroda 30 minuta, onda se uzorkovanje vrši svak</w:t>
      </w:r>
      <w:r w:rsidR="005F17B0" w:rsidRPr="00943F10">
        <w:rPr>
          <w:rFonts w:cs="Arial"/>
          <w:lang w:val="hr-HR"/>
        </w:rPr>
        <w:t>ih</w:t>
      </w:r>
      <w:r w:rsidR="00201D92" w:rsidRPr="00943F10">
        <w:rPr>
          <w:rFonts w:cs="Arial"/>
          <w:lang w:val="hr-HR"/>
        </w:rPr>
        <w:t xml:space="preserve"> 10 minuta. </w:t>
      </w:r>
    </w:p>
    <w:p w14:paraId="0DBAC6AD" w14:textId="4624150E" w:rsidR="00D20CC6" w:rsidRPr="00943F10" w:rsidRDefault="00D20CC6" w:rsidP="00CF46FB">
      <w:pPr>
        <w:spacing w:line="360" w:lineRule="auto"/>
        <w:jc w:val="both"/>
        <w:rPr>
          <w:rFonts w:eastAsiaTheme="minorEastAsia" w:cs="Arial"/>
          <w:lang w:val="hr-HR"/>
        </w:rPr>
      </w:pPr>
      <w:r w:rsidRPr="00943F10">
        <w:rPr>
          <w:rFonts w:cs="Arial"/>
          <w:lang w:val="hr-HR"/>
        </w:rPr>
        <w:t xml:space="preserve">Za potrebe određivanja koncentracija </w:t>
      </w:r>
      <w:r w:rsidR="00D7181D" w:rsidRPr="00943F10">
        <w:rPr>
          <w:rFonts w:cs="Arial"/>
          <w:lang w:val="hr-HR"/>
        </w:rPr>
        <w:t xml:space="preserve">: </w:t>
      </w:r>
      <w:r w:rsidR="00AE2E10" w:rsidRPr="00943F10">
        <w:rPr>
          <w:rFonts w:cs="Arial"/>
        </w:rPr>
        <w:t>N</w:t>
      </w:r>
      <w:r w:rsidR="00AE2E10" w:rsidRPr="00943F10">
        <w:rPr>
          <w:rFonts w:eastAsia="AdvGulliv-R" w:cs="Arial"/>
        </w:rPr>
        <w:t>H</w:t>
      </w:r>
      <w:r w:rsidR="00AE2E10" w:rsidRPr="00943F10">
        <w:rPr>
          <w:rFonts w:eastAsia="AdvGulliv-R" w:cs="Arial"/>
          <w:vertAlign w:val="subscript"/>
        </w:rPr>
        <w:t>4</w:t>
      </w:r>
      <w:r w:rsidR="00AE2E10" w:rsidRPr="00943F10">
        <w:rPr>
          <w:rFonts w:cs="Arial"/>
          <w:vertAlign w:val="superscript"/>
        </w:rPr>
        <w:t>+</w:t>
      </w:r>
      <w:r w:rsidR="00AE2E10" w:rsidRPr="00943F10">
        <w:rPr>
          <w:rFonts w:eastAsiaTheme="minorEastAsia" w:cs="Arial"/>
          <w:lang w:val="hr-HR"/>
        </w:rPr>
        <w:t xml:space="preserve"> </w:t>
      </w:r>
      <w:r w:rsidR="00D7181D" w:rsidRPr="00943F10">
        <w:rPr>
          <w:rFonts w:eastAsiaTheme="minorEastAsia" w:cs="Arial"/>
          <w:lang w:val="hr-HR"/>
        </w:rPr>
        <w:t xml:space="preserve">(mg/l), </w:t>
      </w:r>
      <w:r w:rsidR="00AE2E10" w:rsidRPr="00943F10">
        <w:rPr>
          <w:rFonts w:cs="Arial"/>
        </w:rPr>
        <w:t>P</w:t>
      </w:r>
      <w:r w:rsidR="00AE2E10" w:rsidRPr="00943F10">
        <w:rPr>
          <w:rFonts w:eastAsia="AdvGulliv-R" w:cs="Arial"/>
        </w:rPr>
        <w:t>O</w:t>
      </w:r>
      <w:r w:rsidR="00AE2E10" w:rsidRPr="00943F10">
        <w:rPr>
          <w:rFonts w:eastAsia="AdvGulliv-R" w:cs="Arial"/>
          <w:vertAlign w:val="subscript"/>
        </w:rPr>
        <w:t>4</w:t>
      </w:r>
      <w:r w:rsidR="00AE2E10" w:rsidRPr="00943F10">
        <w:rPr>
          <w:rFonts w:cs="Arial"/>
          <w:vertAlign w:val="superscript"/>
        </w:rPr>
        <w:t>3-</w:t>
      </w:r>
      <w:r w:rsidR="00AE2E10" w:rsidRPr="00943F10">
        <w:rPr>
          <w:rFonts w:eastAsiaTheme="minorEastAsia" w:cs="Arial"/>
          <w:lang w:val="hr-HR"/>
        </w:rPr>
        <w:t xml:space="preserve"> </w:t>
      </w:r>
      <w:r w:rsidR="00D7181D" w:rsidRPr="00943F10">
        <w:rPr>
          <w:rFonts w:eastAsiaTheme="minorEastAsia" w:cs="Arial"/>
          <w:lang w:val="hr-HR"/>
        </w:rPr>
        <w:t xml:space="preserve">(mg/l), </w:t>
      </w:r>
      <w:r w:rsidR="00D7181D" w:rsidRPr="00943F10">
        <w:rPr>
          <w:rFonts w:eastAsia="AdvGulliv-R" w:cs="Arial"/>
        </w:rPr>
        <w:t>H</w:t>
      </w:r>
      <w:r w:rsidR="00D7181D" w:rsidRPr="00943F10">
        <w:rPr>
          <w:rFonts w:eastAsia="AdvGulliv-R" w:cs="Arial"/>
          <w:vertAlign w:val="subscript"/>
        </w:rPr>
        <w:t>2</w:t>
      </w:r>
      <w:r w:rsidR="00D7181D" w:rsidRPr="00943F10">
        <w:rPr>
          <w:rFonts w:eastAsia="AdvGulliv-R" w:cs="Arial"/>
        </w:rPr>
        <w:t>O</w:t>
      </w:r>
      <w:r w:rsidR="00D7181D" w:rsidRPr="00943F10">
        <w:rPr>
          <w:rFonts w:eastAsia="AdvGulliv-R" w:cs="Arial"/>
          <w:vertAlign w:val="subscript"/>
        </w:rPr>
        <w:t>2</w:t>
      </w:r>
      <w:r w:rsidR="00D7181D" w:rsidRPr="00943F10">
        <w:rPr>
          <w:rFonts w:eastAsiaTheme="minorEastAsia" w:cs="Arial"/>
          <w:lang w:val="hr-HR"/>
        </w:rPr>
        <w:t xml:space="preserve"> (mg/l), </w:t>
      </w:r>
      <w:r w:rsidR="00D7181D" w:rsidRPr="00943F10">
        <w:rPr>
          <w:rFonts w:cs="Arial"/>
        </w:rPr>
        <w:t>CrO4</w:t>
      </w:r>
      <w:r w:rsidR="00D7181D" w:rsidRPr="00943F10">
        <w:rPr>
          <w:rFonts w:cs="Arial"/>
          <w:vertAlign w:val="superscript"/>
        </w:rPr>
        <w:t>2-</w:t>
      </w:r>
      <w:r w:rsidR="00D7181D" w:rsidRPr="00943F10">
        <w:rPr>
          <w:rFonts w:eastAsiaTheme="minorEastAsia" w:cs="Arial"/>
          <w:lang w:val="hr-HR"/>
        </w:rPr>
        <w:t xml:space="preserve"> (mg/l), </w:t>
      </w:r>
      <w:r w:rsidR="00D7181D" w:rsidRPr="00943F10">
        <w:rPr>
          <w:rFonts w:cs="Arial"/>
        </w:rPr>
        <w:t>Fe</w:t>
      </w:r>
      <w:r w:rsidR="00D7181D" w:rsidRPr="00943F10">
        <w:rPr>
          <w:rFonts w:cs="Arial"/>
          <w:vertAlign w:val="superscript"/>
        </w:rPr>
        <w:t>2+/3+</w:t>
      </w:r>
      <w:r w:rsidR="00D7181D" w:rsidRPr="00943F10">
        <w:rPr>
          <w:rFonts w:eastAsiaTheme="minorEastAsia" w:cs="Arial"/>
          <w:lang w:val="hr-HR"/>
        </w:rPr>
        <w:t xml:space="preserve"> (mg/l), </w:t>
      </w:r>
      <w:r w:rsidR="00D7181D" w:rsidRPr="00943F10">
        <w:rPr>
          <w:rFonts w:cs="Arial"/>
        </w:rPr>
        <w:t>Al</w:t>
      </w:r>
      <w:r w:rsidR="00D7181D" w:rsidRPr="00943F10">
        <w:rPr>
          <w:rFonts w:cs="Arial"/>
          <w:vertAlign w:val="superscript"/>
        </w:rPr>
        <w:t>3+</w:t>
      </w:r>
      <w:r w:rsidR="00D7181D" w:rsidRPr="00943F10">
        <w:rPr>
          <w:rFonts w:eastAsiaTheme="minorEastAsia" w:cs="Arial"/>
          <w:lang w:val="hr-HR"/>
        </w:rPr>
        <w:t xml:space="preserve"> (mg/l) korištene su indikator trakice (Slika </w:t>
      </w:r>
      <w:r w:rsidR="000B0A35">
        <w:rPr>
          <w:rFonts w:eastAsiaTheme="minorEastAsia" w:cs="Arial"/>
          <w:lang w:val="hr-HR"/>
        </w:rPr>
        <w:t>8</w:t>
      </w:r>
      <w:r w:rsidR="005E52FE">
        <w:rPr>
          <w:rFonts w:eastAsiaTheme="minorEastAsia" w:cs="Arial"/>
          <w:lang w:val="hr-HR"/>
        </w:rPr>
        <w:t>.</w:t>
      </w:r>
      <w:r w:rsidR="00D7181D" w:rsidRPr="00943F10">
        <w:rPr>
          <w:rFonts w:eastAsiaTheme="minorEastAsia" w:cs="Arial"/>
          <w:lang w:val="hr-HR"/>
        </w:rPr>
        <w:t>).</w:t>
      </w:r>
    </w:p>
    <w:p w14:paraId="516495D1" w14:textId="77777777" w:rsidR="00AE2E10" w:rsidRDefault="00AE2E10" w:rsidP="00CF46FB">
      <w:pPr>
        <w:spacing w:after="0" w:line="360" w:lineRule="auto"/>
        <w:jc w:val="both"/>
        <w:rPr>
          <w:rFonts w:asciiTheme="minorHAnsi" w:hAnsiTheme="minorHAnsi"/>
          <w:lang w:val="hr-HR"/>
        </w:rPr>
      </w:pPr>
      <w:r>
        <w:rPr>
          <w:rFonts w:asciiTheme="minorHAnsi" w:hAnsiTheme="minorHAnsi"/>
          <w:noProof/>
        </w:rPr>
        <w:drawing>
          <wp:inline distT="0" distB="0" distL="0" distR="0" wp14:anchorId="3D6B5569" wp14:editId="59B86C91">
            <wp:extent cx="6058137" cy="270510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toJet (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68827" cy="2709874"/>
                    </a:xfrm>
                    <a:prstGeom prst="rect">
                      <a:avLst/>
                    </a:prstGeom>
                  </pic:spPr>
                </pic:pic>
              </a:graphicData>
            </a:graphic>
          </wp:inline>
        </w:drawing>
      </w:r>
    </w:p>
    <w:p w14:paraId="1AD44AE5" w14:textId="1FD00DD0" w:rsidR="00D20CC6" w:rsidRPr="00943F10" w:rsidRDefault="00AE2E10" w:rsidP="00CF46FB">
      <w:pPr>
        <w:pStyle w:val="Opisslike"/>
        <w:spacing w:after="0"/>
        <w:jc w:val="both"/>
        <w:rPr>
          <w:rFonts w:eastAsiaTheme="minorEastAsia"/>
          <w:lang w:val="hr-HR"/>
        </w:rPr>
      </w:pPr>
      <w:bookmarkStart w:id="37" w:name="_Toc7522575"/>
      <w:bookmarkStart w:id="38" w:name="_Toc7523577"/>
      <w:bookmarkStart w:id="39" w:name="_Toc7724388"/>
      <w:r w:rsidRPr="00943F10">
        <w:rPr>
          <w:lang w:val="hr-HR"/>
        </w:rPr>
        <w:t xml:space="preserve">Slika </w:t>
      </w:r>
      <w:r w:rsidR="00E63258">
        <w:rPr>
          <w:lang w:val="hr-HR"/>
        </w:rPr>
        <w:t>8</w:t>
      </w:r>
      <w:r w:rsidR="001F1EB9" w:rsidRPr="00943F10">
        <w:rPr>
          <w:lang w:val="hr-HR"/>
        </w:rPr>
        <w:t xml:space="preserve">. </w:t>
      </w:r>
      <w:r w:rsidRPr="00943F10">
        <w:rPr>
          <w:lang w:val="hr-HR"/>
        </w:rPr>
        <w:t xml:space="preserve">Indikator trakice za mjerenje koncentracije : </w:t>
      </w:r>
      <w:r w:rsidRPr="00943F10">
        <w:t>N</w:t>
      </w:r>
      <w:r w:rsidRPr="00943F10">
        <w:rPr>
          <w:rFonts w:eastAsia="AdvGulliv-R"/>
        </w:rPr>
        <w:t>H</w:t>
      </w:r>
      <w:r w:rsidRPr="00943F10">
        <w:rPr>
          <w:rFonts w:eastAsia="AdvGulliv-R"/>
          <w:vertAlign w:val="subscript"/>
        </w:rPr>
        <w:t>4</w:t>
      </w:r>
      <w:r w:rsidRPr="00943F10">
        <w:rPr>
          <w:vertAlign w:val="superscript"/>
        </w:rPr>
        <w:t>+</w:t>
      </w:r>
      <w:r w:rsidRPr="00943F10">
        <w:rPr>
          <w:rFonts w:eastAsiaTheme="minorEastAsia"/>
          <w:lang w:val="hr-HR"/>
        </w:rPr>
        <w:t xml:space="preserve">, </w:t>
      </w:r>
      <w:r w:rsidRPr="00943F10">
        <w:t>P</w:t>
      </w:r>
      <w:r w:rsidRPr="00943F10">
        <w:rPr>
          <w:rFonts w:eastAsia="AdvGulliv-R"/>
        </w:rPr>
        <w:t>O</w:t>
      </w:r>
      <w:r w:rsidRPr="00943F10">
        <w:rPr>
          <w:rFonts w:eastAsia="AdvGulliv-R"/>
          <w:vertAlign w:val="subscript"/>
        </w:rPr>
        <w:t>4</w:t>
      </w:r>
      <w:r w:rsidRPr="00943F10">
        <w:rPr>
          <w:vertAlign w:val="superscript"/>
        </w:rPr>
        <w:t>3-</w:t>
      </w:r>
      <w:r w:rsidRPr="00943F10">
        <w:rPr>
          <w:rFonts w:eastAsiaTheme="minorEastAsia"/>
          <w:lang w:val="hr-HR"/>
        </w:rPr>
        <w:t xml:space="preserve">, </w:t>
      </w:r>
      <w:r w:rsidRPr="00943F10">
        <w:rPr>
          <w:rFonts w:eastAsia="AdvGulliv-R"/>
        </w:rPr>
        <w:t>H</w:t>
      </w:r>
      <w:r w:rsidRPr="00943F10">
        <w:rPr>
          <w:rFonts w:eastAsia="AdvGulliv-R"/>
          <w:vertAlign w:val="subscript"/>
        </w:rPr>
        <w:t>2</w:t>
      </w:r>
      <w:r w:rsidRPr="00943F10">
        <w:rPr>
          <w:rFonts w:eastAsia="AdvGulliv-R"/>
        </w:rPr>
        <w:t>O</w:t>
      </w:r>
      <w:r w:rsidRPr="00943F10">
        <w:rPr>
          <w:rFonts w:eastAsia="AdvGulliv-R"/>
          <w:vertAlign w:val="subscript"/>
        </w:rPr>
        <w:t>2</w:t>
      </w:r>
      <w:r w:rsidRPr="00943F10">
        <w:rPr>
          <w:rFonts w:eastAsiaTheme="minorEastAsia"/>
          <w:lang w:val="hr-HR"/>
        </w:rPr>
        <w:t xml:space="preserve">, </w:t>
      </w:r>
      <w:r w:rsidRPr="00943F10">
        <w:t>CrO4</w:t>
      </w:r>
      <w:r w:rsidRPr="00943F10">
        <w:rPr>
          <w:vertAlign w:val="superscript"/>
        </w:rPr>
        <w:t>2-</w:t>
      </w:r>
      <w:r w:rsidRPr="00943F10">
        <w:rPr>
          <w:rFonts w:eastAsiaTheme="minorEastAsia"/>
          <w:lang w:val="hr-HR"/>
        </w:rPr>
        <w:t xml:space="preserve">, </w:t>
      </w:r>
      <w:r w:rsidRPr="00943F10">
        <w:t>Fe</w:t>
      </w:r>
      <w:r w:rsidRPr="00943F10">
        <w:rPr>
          <w:vertAlign w:val="superscript"/>
        </w:rPr>
        <w:t>2+/3+</w:t>
      </w:r>
      <w:r w:rsidRPr="00943F10">
        <w:rPr>
          <w:rFonts w:eastAsiaTheme="minorEastAsia"/>
          <w:lang w:val="hr-HR"/>
        </w:rPr>
        <w:t xml:space="preserve"> </w:t>
      </w:r>
      <w:r w:rsidRPr="00943F10">
        <w:t>Al</w:t>
      </w:r>
      <w:r w:rsidRPr="00943F10">
        <w:rPr>
          <w:vertAlign w:val="superscript"/>
        </w:rPr>
        <w:t>3+</w:t>
      </w:r>
      <w:r w:rsidRPr="00943F10">
        <w:rPr>
          <w:rFonts w:eastAsiaTheme="minorEastAsia"/>
          <w:lang w:val="hr-HR"/>
        </w:rPr>
        <w:t xml:space="preserve"> .</w:t>
      </w:r>
      <w:bookmarkEnd w:id="37"/>
      <w:bookmarkEnd w:id="38"/>
      <w:bookmarkEnd w:id="39"/>
    </w:p>
    <w:p w14:paraId="3350F8D0" w14:textId="77777777" w:rsidR="00CF46FB" w:rsidRDefault="00CF46FB" w:rsidP="00CF46FB">
      <w:pPr>
        <w:spacing w:line="360" w:lineRule="auto"/>
        <w:jc w:val="both"/>
        <w:rPr>
          <w:rFonts w:eastAsiaTheme="minorEastAsia"/>
          <w:lang w:val="hr-HR"/>
        </w:rPr>
      </w:pPr>
    </w:p>
    <w:p w14:paraId="1BE79113" w14:textId="77777777" w:rsidR="00CF46FB" w:rsidRDefault="00CF46FB" w:rsidP="00CF46FB">
      <w:pPr>
        <w:spacing w:line="360" w:lineRule="auto"/>
        <w:jc w:val="both"/>
        <w:rPr>
          <w:rFonts w:eastAsiaTheme="minorEastAsia"/>
          <w:lang w:val="hr-HR"/>
        </w:rPr>
      </w:pPr>
    </w:p>
    <w:p w14:paraId="5D49F01B" w14:textId="0B005E83" w:rsidR="00ED2E8C" w:rsidRDefault="00ED2E8C" w:rsidP="00CF46FB">
      <w:pPr>
        <w:spacing w:line="360" w:lineRule="auto"/>
        <w:jc w:val="both"/>
        <w:rPr>
          <w:rFonts w:eastAsiaTheme="minorEastAsia"/>
          <w:lang w:val="hr-HR"/>
        </w:rPr>
      </w:pPr>
      <w:proofErr w:type="spellStart"/>
      <w:r w:rsidRPr="00ED2E8C">
        <w:rPr>
          <w:rFonts w:eastAsiaTheme="minorEastAsia"/>
          <w:lang w:val="hr-HR"/>
        </w:rPr>
        <w:t>Multisonda</w:t>
      </w:r>
      <w:proofErr w:type="spellEnd"/>
      <w:r w:rsidRPr="00ED2E8C">
        <w:rPr>
          <w:rFonts w:eastAsiaTheme="minorEastAsia"/>
          <w:lang w:val="hr-HR"/>
        </w:rPr>
        <w:t xml:space="preserve"> </w:t>
      </w:r>
      <w:proofErr w:type="spellStart"/>
      <w:r w:rsidRPr="00ED2E8C">
        <w:rPr>
          <w:rFonts w:eastAsiaTheme="minorEastAsia"/>
          <w:lang w:val="hr-HR"/>
        </w:rPr>
        <w:t>CyberScan</w:t>
      </w:r>
      <w:proofErr w:type="spellEnd"/>
      <w:r w:rsidRPr="00ED2E8C">
        <w:rPr>
          <w:rFonts w:eastAsiaTheme="minorEastAsia"/>
          <w:lang w:val="hr-HR"/>
        </w:rPr>
        <w:t xml:space="preserve"> PCD 650 (proizvođač </w:t>
      </w:r>
      <w:proofErr w:type="spellStart"/>
      <w:r w:rsidRPr="00ED2E8C">
        <w:rPr>
          <w:rFonts w:eastAsiaTheme="minorEastAsia"/>
          <w:lang w:val="hr-HR"/>
        </w:rPr>
        <w:t>Eutech</w:t>
      </w:r>
      <w:proofErr w:type="spellEnd"/>
      <w:r w:rsidRPr="00ED2E8C">
        <w:rPr>
          <w:rFonts w:eastAsiaTheme="minorEastAsia"/>
          <w:lang w:val="hr-HR"/>
        </w:rPr>
        <w:t>)</w:t>
      </w:r>
      <w:r w:rsidR="005E52FE">
        <w:rPr>
          <w:rFonts w:eastAsiaTheme="minorEastAsia"/>
          <w:lang w:val="hr-HR"/>
        </w:rPr>
        <w:t xml:space="preserve"> (Slika </w:t>
      </w:r>
      <w:r w:rsidR="000B0A35">
        <w:rPr>
          <w:rFonts w:eastAsiaTheme="minorEastAsia"/>
          <w:lang w:val="hr-HR"/>
        </w:rPr>
        <w:t>9</w:t>
      </w:r>
      <w:r w:rsidR="005E52FE">
        <w:rPr>
          <w:rFonts w:eastAsiaTheme="minorEastAsia"/>
          <w:lang w:val="hr-HR"/>
        </w:rPr>
        <w:t>.)</w:t>
      </w:r>
      <w:r w:rsidRPr="00ED2E8C">
        <w:rPr>
          <w:rFonts w:eastAsiaTheme="minorEastAsia"/>
          <w:lang w:val="hr-HR"/>
        </w:rPr>
        <w:t xml:space="preserve"> korištena je za mjerenje temperature vode, pH (rezolucija i točnost: 0.001 pH, ± 0.002 pH)</w:t>
      </w:r>
      <w:r>
        <w:rPr>
          <w:rFonts w:eastAsiaTheme="minorEastAsia"/>
          <w:lang w:val="hr-HR"/>
        </w:rPr>
        <w:t>, električne vodljivosti i</w:t>
      </w:r>
      <w:r w:rsidRPr="00ED2E8C">
        <w:rPr>
          <w:rFonts w:eastAsiaTheme="minorEastAsia"/>
          <w:lang w:val="hr-HR"/>
        </w:rPr>
        <w:t xml:space="preserve"> koncentracije otopljenog kisika (rezolucija i točnost: 0.01 mg/l, ± 0.2 mg/l).</w:t>
      </w:r>
    </w:p>
    <w:p w14:paraId="788D2F7F" w14:textId="77777777" w:rsidR="008F3456" w:rsidRDefault="00ED2E8C" w:rsidP="00CF46FB">
      <w:pPr>
        <w:spacing w:after="0" w:line="360" w:lineRule="auto"/>
        <w:jc w:val="both"/>
        <w:rPr>
          <w:rFonts w:eastAsiaTheme="minorEastAsia"/>
          <w:lang w:val="hr-HR"/>
        </w:rPr>
      </w:pPr>
      <w:r>
        <w:rPr>
          <w:rFonts w:eastAsiaTheme="minorEastAsia"/>
          <w:noProof/>
        </w:rPr>
        <w:lastRenderedPageBreak/>
        <w:drawing>
          <wp:inline distT="0" distB="0" distL="0" distR="0" wp14:anchorId="1329E533" wp14:editId="494A85EE">
            <wp:extent cx="2614680" cy="348615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0426_11010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36523" cy="3515274"/>
                    </a:xfrm>
                    <a:prstGeom prst="rect">
                      <a:avLst/>
                    </a:prstGeom>
                  </pic:spPr>
                </pic:pic>
              </a:graphicData>
            </a:graphic>
          </wp:inline>
        </w:drawing>
      </w:r>
    </w:p>
    <w:p w14:paraId="5B64065C" w14:textId="449D0F38" w:rsidR="008F3456" w:rsidRDefault="008F3456" w:rsidP="00CF46FB">
      <w:pPr>
        <w:pStyle w:val="Opisslike"/>
        <w:spacing w:after="0"/>
        <w:rPr>
          <w:lang w:val="hr-HR"/>
        </w:rPr>
      </w:pPr>
      <w:bookmarkStart w:id="40" w:name="_Toc7522576"/>
      <w:bookmarkStart w:id="41" w:name="_Toc7523578"/>
      <w:bookmarkStart w:id="42" w:name="_Toc7724389"/>
      <w:r>
        <w:rPr>
          <w:lang w:val="hr-HR"/>
        </w:rPr>
        <w:t xml:space="preserve">Slika </w:t>
      </w:r>
      <w:r w:rsidR="00E63258">
        <w:rPr>
          <w:lang w:val="hr-HR"/>
        </w:rPr>
        <w:t>9</w:t>
      </w:r>
      <w:r>
        <w:rPr>
          <w:lang w:val="hr-HR"/>
        </w:rPr>
        <w:t xml:space="preserve">. </w:t>
      </w:r>
      <w:proofErr w:type="spellStart"/>
      <w:r w:rsidRPr="00ED2E8C">
        <w:rPr>
          <w:lang w:val="hr-HR"/>
        </w:rPr>
        <w:t>Multisonda</w:t>
      </w:r>
      <w:proofErr w:type="spellEnd"/>
      <w:r w:rsidRPr="00ED2E8C">
        <w:rPr>
          <w:lang w:val="hr-HR"/>
        </w:rPr>
        <w:t xml:space="preserve"> </w:t>
      </w:r>
      <w:proofErr w:type="spellStart"/>
      <w:r w:rsidRPr="00ED2E8C">
        <w:rPr>
          <w:lang w:val="hr-HR"/>
        </w:rPr>
        <w:t>CyberScan</w:t>
      </w:r>
      <w:proofErr w:type="spellEnd"/>
      <w:r w:rsidRPr="00ED2E8C">
        <w:rPr>
          <w:lang w:val="hr-HR"/>
        </w:rPr>
        <w:t xml:space="preserve"> PCD 650</w:t>
      </w:r>
      <w:bookmarkEnd w:id="40"/>
      <w:bookmarkEnd w:id="41"/>
      <w:bookmarkEnd w:id="42"/>
      <w:r>
        <w:rPr>
          <w:lang w:val="hr-HR"/>
        </w:rPr>
        <w:t xml:space="preserve"> </w:t>
      </w:r>
    </w:p>
    <w:p w14:paraId="2754CE91" w14:textId="77777777" w:rsidR="00B21AFE" w:rsidRDefault="00B21AFE" w:rsidP="00CF46FB">
      <w:pPr>
        <w:spacing w:line="360" w:lineRule="auto"/>
        <w:jc w:val="both"/>
        <w:rPr>
          <w:rFonts w:eastAsiaTheme="minorEastAsia"/>
          <w:lang w:val="hr-HR"/>
        </w:rPr>
      </w:pPr>
    </w:p>
    <w:p w14:paraId="7B854DAA" w14:textId="0B3E4A89" w:rsidR="00B21AFE" w:rsidRPr="00943F10" w:rsidRDefault="008F3456" w:rsidP="00CF46FB">
      <w:pPr>
        <w:spacing w:line="360" w:lineRule="auto"/>
        <w:jc w:val="both"/>
        <w:rPr>
          <w:rFonts w:eastAsiaTheme="minorEastAsia" w:cs="Arial"/>
          <w:lang w:val="hr-HR"/>
        </w:rPr>
      </w:pPr>
      <w:r w:rsidRPr="00943F10">
        <w:rPr>
          <w:rFonts w:eastAsiaTheme="minorEastAsia" w:cs="Arial"/>
          <w:lang w:val="hr-HR"/>
        </w:rPr>
        <w:t xml:space="preserve">Za mjerenje koncentracije </w:t>
      </w:r>
      <w:r w:rsidR="0026228E" w:rsidRPr="00943F10">
        <w:rPr>
          <w:rFonts w:cs="Arial"/>
        </w:rPr>
        <w:t>N</w:t>
      </w:r>
      <w:r w:rsidR="0026228E" w:rsidRPr="00943F10">
        <w:rPr>
          <w:rFonts w:eastAsia="AdvGulliv-R" w:cs="Arial"/>
        </w:rPr>
        <w:t>H</w:t>
      </w:r>
      <w:r w:rsidR="0026228E" w:rsidRPr="00943F10">
        <w:rPr>
          <w:rFonts w:eastAsia="AdvGulliv-R" w:cs="Arial"/>
          <w:vertAlign w:val="subscript"/>
        </w:rPr>
        <w:t>4</w:t>
      </w:r>
      <w:r w:rsidR="0026228E" w:rsidRPr="00943F10">
        <w:rPr>
          <w:rFonts w:cs="Arial"/>
          <w:vertAlign w:val="superscript"/>
        </w:rPr>
        <w:t xml:space="preserve">+  </w:t>
      </w:r>
      <w:r w:rsidR="0026228E" w:rsidRPr="00943F10">
        <w:rPr>
          <w:rFonts w:eastAsiaTheme="minorEastAsia" w:cs="Arial"/>
          <w:lang w:val="hr-HR"/>
        </w:rPr>
        <w:t xml:space="preserve">, KPK i ukupno otopljenog dušika </w:t>
      </w:r>
      <w:r w:rsidRPr="00943F10">
        <w:rPr>
          <w:rFonts w:eastAsiaTheme="minorEastAsia" w:cs="Arial"/>
          <w:lang w:val="hr-HR"/>
        </w:rPr>
        <w:t xml:space="preserve">korišten je digitalni fotometar NANOCOLOR 500D (proizvođač </w:t>
      </w:r>
      <w:proofErr w:type="spellStart"/>
      <w:r w:rsidRPr="00943F10">
        <w:rPr>
          <w:rFonts w:eastAsiaTheme="minorEastAsia" w:cs="Arial"/>
          <w:lang w:val="hr-HR"/>
        </w:rPr>
        <w:t>Eutech</w:t>
      </w:r>
      <w:proofErr w:type="spellEnd"/>
      <w:r w:rsidRPr="00943F10">
        <w:rPr>
          <w:rFonts w:eastAsiaTheme="minorEastAsia" w:cs="Arial"/>
          <w:lang w:val="hr-HR"/>
        </w:rPr>
        <w:t>)</w:t>
      </w:r>
      <w:r w:rsidR="00B21AFE" w:rsidRPr="00943F10">
        <w:rPr>
          <w:rFonts w:eastAsiaTheme="minorEastAsia" w:cs="Arial"/>
          <w:lang w:val="hr-HR"/>
        </w:rPr>
        <w:t xml:space="preserve"> (Slika </w:t>
      </w:r>
      <w:r w:rsidR="000B0A35">
        <w:rPr>
          <w:rFonts w:eastAsiaTheme="minorEastAsia" w:cs="Arial"/>
          <w:lang w:val="hr-HR"/>
        </w:rPr>
        <w:t>10</w:t>
      </w:r>
      <w:r w:rsidR="005E52FE">
        <w:rPr>
          <w:rFonts w:eastAsiaTheme="minorEastAsia" w:cs="Arial"/>
          <w:lang w:val="hr-HR"/>
        </w:rPr>
        <w:t>.</w:t>
      </w:r>
      <w:r w:rsidR="00B21AFE" w:rsidRPr="00943F10">
        <w:rPr>
          <w:rFonts w:eastAsiaTheme="minorEastAsia" w:cs="Arial"/>
          <w:lang w:val="hr-HR"/>
        </w:rPr>
        <w:t>)</w:t>
      </w:r>
      <w:r w:rsidRPr="00943F10">
        <w:rPr>
          <w:rFonts w:eastAsiaTheme="minorEastAsia" w:cs="Arial"/>
          <w:lang w:val="hr-HR"/>
        </w:rPr>
        <w:t xml:space="preserve"> fotometrijske točnosti ± 1 %. Primijenjene su metode 00</w:t>
      </w:r>
      <w:r w:rsidR="0026228E" w:rsidRPr="00943F10">
        <w:rPr>
          <w:rFonts w:eastAsiaTheme="minorEastAsia" w:cs="Arial"/>
          <w:lang w:val="hr-HR"/>
        </w:rPr>
        <w:t>62</w:t>
      </w:r>
      <w:r w:rsidRPr="00943F10">
        <w:rPr>
          <w:rFonts w:eastAsiaTheme="minorEastAsia" w:cs="Arial"/>
          <w:lang w:val="hr-HR"/>
        </w:rPr>
        <w:t xml:space="preserve"> (Test 0-</w:t>
      </w:r>
      <w:r w:rsidR="0026228E" w:rsidRPr="00943F10">
        <w:rPr>
          <w:rFonts w:eastAsiaTheme="minorEastAsia" w:cs="Arial"/>
          <w:lang w:val="hr-HR"/>
        </w:rPr>
        <w:t>06</w:t>
      </w:r>
      <w:r w:rsidRPr="00943F10">
        <w:rPr>
          <w:rFonts w:eastAsiaTheme="minorEastAsia" w:cs="Arial"/>
          <w:lang w:val="hr-HR"/>
        </w:rPr>
        <w:t xml:space="preserve">, </w:t>
      </w:r>
      <w:proofErr w:type="spellStart"/>
      <w:r w:rsidRPr="00943F10">
        <w:rPr>
          <w:rFonts w:eastAsiaTheme="minorEastAsia" w:cs="Arial"/>
          <w:lang w:val="hr-HR"/>
        </w:rPr>
        <w:t>ref</w:t>
      </w:r>
      <w:proofErr w:type="spellEnd"/>
      <w:r w:rsidRPr="00943F10">
        <w:rPr>
          <w:rFonts w:eastAsiaTheme="minorEastAsia" w:cs="Arial"/>
          <w:lang w:val="hr-HR"/>
        </w:rPr>
        <w:t xml:space="preserve"> 985 0</w:t>
      </w:r>
      <w:r w:rsidR="0026228E" w:rsidRPr="00943F10">
        <w:rPr>
          <w:rFonts w:eastAsiaTheme="minorEastAsia" w:cs="Arial"/>
          <w:lang w:val="hr-HR"/>
        </w:rPr>
        <w:t>06</w:t>
      </w:r>
      <w:r w:rsidRPr="00943F10">
        <w:rPr>
          <w:rFonts w:eastAsiaTheme="minorEastAsia" w:cs="Arial"/>
          <w:lang w:val="hr-HR"/>
        </w:rPr>
        <w:t xml:space="preserve">), za koncentracije </w:t>
      </w:r>
      <w:r w:rsidR="0026228E" w:rsidRPr="00943F10">
        <w:rPr>
          <w:rFonts w:eastAsiaTheme="minorEastAsia" w:cs="Arial"/>
          <w:lang w:val="hr-HR"/>
        </w:rPr>
        <w:t>40</w:t>
      </w:r>
      <w:r w:rsidRPr="00943F10">
        <w:rPr>
          <w:rFonts w:eastAsiaTheme="minorEastAsia" w:cs="Arial"/>
          <w:lang w:val="hr-HR"/>
        </w:rPr>
        <w:t xml:space="preserve"> - </w:t>
      </w:r>
      <w:r w:rsidR="0026228E" w:rsidRPr="00943F10">
        <w:rPr>
          <w:rFonts w:eastAsiaTheme="minorEastAsia" w:cs="Arial"/>
          <w:lang w:val="hr-HR"/>
        </w:rPr>
        <w:t>200</w:t>
      </w:r>
      <w:r w:rsidRPr="00943F10">
        <w:rPr>
          <w:rFonts w:eastAsiaTheme="minorEastAsia" w:cs="Arial"/>
          <w:lang w:val="hr-HR"/>
        </w:rPr>
        <w:t xml:space="preserve"> mg/l</w:t>
      </w:r>
      <w:r w:rsidR="0026228E" w:rsidRPr="00943F10">
        <w:rPr>
          <w:rFonts w:cs="Arial"/>
        </w:rPr>
        <w:t xml:space="preserve"> N</w:t>
      </w:r>
      <w:r w:rsidR="0026228E" w:rsidRPr="00943F10">
        <w:rPr>
          <w:rFonts w:eastAsia="AdvGulliv-R" w:cs="Arial"/>
        </w:rPr>
        <w:t>H</w:t>
      </w:r>
      <w:r w:rsidR="0026228E" w:rsidRPr="00943F10">
        <w:rPr>
          <w:rFonts w:eastAsia="AdvGulliv-R" w:cs="Arial"/>
          <w:vertAlign w:val="subscript"/>
        </w:rPr>
        <w:t>4</w:t>
      </w:r>
      <w:r w:rsidR="0026228E" w:rsidRPr="00943F10">
        <w:rPr>
          <w:rFonts w:cs="Arial"/>
          <w:vertAlign w:val="superscript"/>
        </w:rPr>
        <w:t>+</w:t>
      </w:r>
      <w:r w:rsidRPr="00943F10">
        <w:rPr>
          <w:rFonts w:eastAsiaTheme="minorEastAsia" w:cs="Arial"/>
          <w:lang w:val="hr-HR"/>
        </w:rPr>
        <w:t>, 0</w:t>
      </w:r>
      <w:r w:rsidR="0026228E" w:rsidRPr="00943F10">
        <w:rPr>
          <w:rFonts w:eastAsiaTheme="minorEastAsia" w:cs="Arial"/>
          <w:lang w:val="hr-HR"/>
        </w:rPr>
        <w:t>881</w:t>
      </w:r>
      <w:r w:rsidRPr="00943F10">
        <w:rPr>
          <w:rFonts w:eastAsiaTheme="minorEastAsia" w:cs="Arial"/>
          <w:lang w:val="hr-HR"/>
        </w:rPr>
        <w:t xml:space="preserve"> (Test 0-</w:t>
      </w:r>
      <w:r w:rsidR="0026228E" w:rsidRPr="00943F10">
        <w:rPr>
          <w:rFonts w:eastAsiaTheme="minorEastAsia" w:cs="Arial"/>
          <w:lang w:val="hr-HR"/>
        </w:rPr>
        <w:t>88</w:t>
      </w:r>
      <w:r w:rsidRPr="00943F10">
        <w:rPr>
          <w:rFonts w:eastAsiaTheme="minorEastAsia" w:cs="Arial"/>
          <w:lang w:val="hr-HR"/>
        </w:rPr>
        <w:t xml:space="preserve">, </w:t>
      </w:r>
      <w:proofErr w:type="spellStart"/>
      <w:r w:rsidRPr="00943F10">
        <w:rPr>
          <w:rFonts w:eastAsiaTheme="minorEastAsia" w:cs="Arial"/>
          <w:lang w:val="hr-HR"/>
        </w:rPr>
        <w:t>ref</w:t>
      </w:r>
      <w:proofErr w:type="spellEnd"/>
      <w:r w:rsidRPr="00943F10">
        <w:rPr>
          <w:rFonts w:eastAsiaTheme="minorEastAsia" w:cs="Arial"/>
          <w:lang w:val="hr-HR"/>
        </w:rPr>
        <w:t xml:space="preserve"> 985 0</w:t>
      </w:r>
      <w:r w:rsidR="0026228E" w:rsidRPr="00943F10">
        <w:rPr>
          <w:rFonts w:eastAsiaTheme="minorEastAsia" w:cs="Arial"/>
          <w:lang w:val="hr-HR"/>
        </w:rPr>
        <w:t>88</w:t>
      </w:r>
      <w:r w:rsidRPr="00943F10">
        <w:rPr>
          <w:rFonts w:eastAsiaTheme="minorEastAsia" w:cs="Arial"/>
          <w:lang w:val="hr-HR"/>
        </w:rPr>
        <w:t xml:space="preserve">), za koncentracije </w:t>
      </w:r>
      <w:r w:rsidR="0026228E" w:rsidRPr="00943F10">
        <w:rPr>
          <w:rFonts w:eastAsiaTheme="minorEastAsia" w:cs="Arial"/>
          <w:lang w:val="hr-HR"/>
        </w:rPr>
        <w:t>5</w:t>
      </w:r>
      <w:r w:rsidRPr="00943F10">
        <w:rPr>
          <w:rFonts w:eastAsiaTheme="minorEastAsia" w:cs="Arial"/>
          <w:lang w:val="hr-HR"/>
        </w:rPr>
        <w:t xml:space="preserve"> - </w:t>
      </w:r>
      <w:r w:rsidR="0026228E" w:rsidRPr="00943F10">
        <w:rPr>
          <w:rFonts w:eastAsiaTheme="minorEastAsia" w:cs="Arial"/>
          <w:lang w:val="hr-HR"/>
        </w:rPr>
        <w:t>220</w:t>
      </w:r>
      <w:r w:rsidRPr="00943F10">
        <w:rPr>
          <w:rFonts w:eastAsiaTheme="minorEastAsia" w:cs="Arial"/>
          <w:lang w:val="hr-HR"/>
        </w:rPr>
        <w:t xml:space="preserve"> mg/l </w:t>
      </w:r>
      <w:r w:rsidR="0026228E" w:rsidRPr="00943F10">
        <w:rPr>
          <w:rFonts w:eastAsiaTheme="minorEastAsia" w:cs="Arial"/>
          <w:lang w:val="hr-HR"/>
        </w:rPr>
        <w:t xml:space="preserve">N, </w:t>
      </w:r>
      <w:r w:rsidR="00B21AFE" w:rsidRPr="00943F10">
        <w:rPr>
          <w:rFonts w:eastAsiaTheme="minorEastAsia" w:cs="Arial"/>
          <w:lang w:val="hr-HR"/>
        </w:rPr>
        <w:t xml:space="preserve">0291 (Test 0-29, </w:t>
      </w:r>
      <w:proofErr w:type="spellStart"/>
      <w:r w:rsidR="00B21AFE" w:rsidRPr="00943F10">
        <w:rPr>
          <w:rFonts w:eastAsiaTheme="minorEastAsia" w:cs="Arial"/>
          <w:lang w:val="hr-HR"/>
        </w:rPr>
        <w:t>ref</w:t>
      </w:r>
      <w:proofErr w:type="spellEnd"/>
      <w:r w:rsidR="00B21AFE" w:rsidRPr="00943F10">
        <w:rPr>
          <w:rFonts w:eastAsiaTheme="minorEastAsia" w:cs="Arial"/>
          <w:lang w:val="hr-HR"/>
        </w:rPr>
        <w:t xml:space="preserve"> 985 029), za koncentracije 100 - 1500 mg/l KPK, te 0261 (Test 0-26, </w:t>
      </w:r>
      <w:proofErr w:type="spellStart"/>
      <w:r w:rsidR="00B21AFE" w:rsidRPr="00943F10">
        <w:rPr>
          <w:rFonts w:eastAsiaTheme="minorEastAsia" w:cs="Arial"/>
          <w:lang w:val="hr-HR"/>
        </w:rPr>
        <w:t>ref</w:t>
      </w:r>
      <w:proofErr w:type="spellEnd"/>
      <w:r w:rsidR="00B21AFE" w:rsidRPr="00943F10">
        <w:rPr>
          <w:rFonts w:eastAsiaTheme="minorEastAsia" w:cs="Arial"/>
          <w:lang w:val="hr-HR"/>
        </w:rPr>
        <w:t xml:space="preserve"> 985 026), za koncentracije 15 - 160 mg/l KPK.</w:t>
      </w:r>
    </w:p>
    <w:p w14:paraId="44016D6A" w14:textId="77777777" w:rsidR="00AA594A" w:rsidRDefault="00AA594A" w:rsidP="00CF46FB">
      <w:pPr>
        <w:spacing w:line="360" w:lineRule="auto"/>
        <w:jc w:val="both"/>
        <w:rPr>
          <w:rFonts w:eastAsiaTheme="minorEastAsia"/>
          <w:noProof/>
          <w:lang w:val="hr-HR"/>
        </w:rPr>
      </w:pPr>
    </w:p>
    <w:p w14:paraId="05CF62B0" w14:textId="77777777" w:rsidR="00A02586" w:rsidRDefault="00A02586" w:rsidP="00CF46FB">
      <w:pPr>
        <w:spacing w:after="0" w:line="360" w:lineRule="auto"/>
        <w:jc w:val="both"/>
        <w:rPr>
          <w:rFonts w:eastAsiaTheme="minorEastAsia"/>
          <w:lang w:val="hr-HR"/>
        </w:rPr>
      </w:pPr>
      <w:r>
        <w:rPr>
          <w:rFonts w:eastAsiaTheme="minorEastAsia"/>
          <w:noProof/>
        </w:rPr>
        <w:lastRenderedPageBreak/>
        <w:drawing>
          <wp:inline distT="0" distB="0" distL="0" distR="0" wp14:anchorId="4B00E256" wp14:editId="7BF7E623">
            <wp:extent cx="2932424" cy="2199474"/>
            <wp:effectExtent l="0" t="0" r="1905"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90426_11012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70688" cy="2228174"/>
                    </a:xfrm>
                    <a:prstGeom prst="rect">
                      <a:avLst/>
                    </a:prstGeom>
                  </pic:spPr>
                </pic:pic>
              </a:graphicData>
            </a:graphic>
          </wp:inline>
        </w:drawing>
      </w:r>
      <w:r>
        <w:rPr>
          <w:rFonts w:eastAsiaTheme="minorEastAsia"/>
          <w:noProof/>
        </w:rPr>
        <w:drawing>
          <wp:inline distT="0" distB="0" distL="0" distR="0" wp14:anchorId="7044D84E" wp14:editId="1C2B1176">
            <wp:extent cx="2793280" cy="3724275"/>
            <wp:effectExtent l="0" t="0" r="762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90426_11034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03999" cy="3738567"/>
                    </a:xfrm>
                    <a:prstGeom prst="rect">
                      <a:avLst/>
                    </a:prstGeom>
                  </pic:spPr>
                </pic:pic>
              </a:graphicData>
            </a:graphic>
          </wp:inline>
        </w:drawing>
      </w:r>
    </w:p>
    <w:p w14:paraId="0009B1FD" w14:textId="3224BDF2" w:rsidR="00A02586" w:rsidRDefault="001F1EB9" w:rsidP="00CF46FB">
      <w:pPr>
        <w:pStyle w:val="Opisslike"/>
        <w:rPr>
          <w:lang w:val="hr-HR"/>
        </w:rPr>
      </w:pPr>
      <w:bookmarkStart w:id="43" w:name="_Toc7522577"/>
      <w:bookmarkStart w:id="44" w:name="_Toc7523579"/>
      <w:bookmarkStart w:id="45" w:name="_Toc7724390"/>
      <w:r>
        <w:rPr>
          <w:lang w:val="hr-HR"/>
        </w:rPr>
        <w:t xml:space="preserve">Slika </w:t>
      </w:r>
      <w:r w:rsidR="00E63258">
        <w:rPr>
          <w:lang w:val="hr-HR"/>
        </w:rPr>
        <w:t>10</w:t>
      </w:r>
      <w:r>
        <w:rPr>
          <w:lang w:val="hr-HR"/>
        </w:rPr>
        <w:t xml:space="preserve">. </w:t>
      </w:r>
      <w:r w:rsidR="00A02586">
        <w:rPr>
          <w:lang w:val="hr-HR"/>
        </w:rPr>
        <w:t xml:space="preserve"> Fotometrijski uređaj </w:t>
      </w:r>
      <w:r w:rsidR="00A02586" w:rsidRPr="008F3456">
        <w:rPr>
          <w:lang w:val="hr-HR"/>
        </w:rPr>
        <w:t>NANOCOLOR 500D</w:t>
      </w:r>
      <w:r w:rsidR="00A02586">
        <w:rPr>
          <w:lang w:val="hr-HR"/>
        </w:rPr>
        <w:t xml:space="preserve"> s uzorcima nakon mjerenja</w:t>
      </w:r>
      <w:bookmarkEnd w:id="43"/>
      <w:bookmarkEnd w:id="44"/>
      <w:bookmarkEnd w:id="45"/>
    </w:p>
    <w:p w14:paraId="0EFDE54B" w14:textId="77777777" w:rsidR="00A02586" w:rsidRDefault="00A02586" w:rsidP="00C02D2D">
      <w:pPr>
        <w:spacing w:line="360" w:lineRule="auto"/>
        <w:rPr>
          <w:rFonts w:eastAsiaTheme="minorEastAsia"/>
          <w:lang w:val="hr-HR"/>
        </w:rPr>
      </w:pPr>
    </w:p>
    <w:p w14:paraId="3D52326F" w14:textId="3E0C0393" w:rsidR="00C57D27" w:rsidRDefault="00A02586" w:rsidP="00C02D2D">
      <w:pPr>
        <w:spacing w:line="360" w:lineRule="auto"/>
        <w:jc w:val="both"/>
        <w:rPr>
          <w:rFonts w:eastAsiaTheme="minorEastAsia"/>
          <w:lang w:val="hr-HR"/>
        </w:rPr>
      </w:pPr>
      <w:r>
        <w:rPr>
          <w:rFonts w:eastAsiaTheme="minorEastAsia"/>
          <w:lang w:val="hr-HR"/>
        </w:rPr>
        <w:t>Po završetku svakog pokusa promatrano je taloženje</w:t>
      </w:r>
      <w:r w:rsidR="00C57D27">
        <w:rPr>
          <w:rFonts w:eastAsiaTheme="minorEastAsia"/>
          <w:lang w:val="hr-HR"/>
        </w:rPr>
        <w:t xml:space="preserve"> </w:t>
      </w:r>
      <w:proofErr w:type="spellStart"/>
      <w:r w:rsidR="00C57D27">
        <w:rPr>
          <w:rFonts w:eastAsiaTheme="minorEastAsia"/>
          <w:lang w:val="hr-HR"/>
        </w:rPr>
        <w:t>flokula</w:t>
      </w:r>
      <w:proofErr w:type="spellEnd"/>
      <w:r w:rsidR="00C57D27">
        <w:rPr>
          <w:rFonts w:eastAsiaTheme="minorEastAsia"/>
          <w:lang w:val="hr-HR"/>
        </w:rPr>
        <w:t xml:space="preserve"> i stvaranje mulja</w:t>
      </w:r>
      <w:r>
        <w:rPr>
          <w:rFonts w:eastAsiaTheme="minorEastAsia"/>
          <w:lang w:val="hr-HR"/>
        </w:rPr>
        <w:t xml:space="preserve">. Taloženje </w:t>
      </w:r>
      <w:r w:rsidR="00C57D27">
        <w:rPr>
          <w:rFonts w:eastAsiaTheme="minorEastAsia"/>
          <w:lang w:val="hr-HR"/>
        </w:rPr>
        <w:t>se promatralo u menzurama s volumenima uzorka od 1 litra. Korištena su dva načina taloženja: vertikalno taloženje</w:t>
      </w:r>
      <w:r w:rsidR="00D705CD">
        <w:rPr>
          <w:rFonts w:eastAsiaTheme="minorEastAsia"/>
          <w:lang w:val="hr-HR"/>
        </w:rPr>
        <w:t xml:space="preserve"> (Slika </w:t>
      </w:r>
      <w:r w:rsidR="005E52FE">
        <w:rPr>
          <w:rFonts w:eastAsiaTheme="minorEastAsia"/>
          <w:lang w:val="hr-HR"/>
        </w:rPr>
        <w:t>1</w:t>
      </w:r>
      <w:r w:rsidR="000B0A35">
        <w:rPr>
          <w:rFonts w:eastAsiaTheme="minorEastAsia"/>
          <w:lang w:val="hr-HR"/>
        </w:rPr>
        <w:t>1</w:t>
      </w:r>
      <w:r w:rsidR="00D705CD">
        <w:rPr>
          <w:rFonts w:eastAsiaTheme="minorEastAsia"/>
          <w:lang w:val="hr-HR"/>
        </w:rPr>
        <w:t>. a) i c) )</w:t>
      </w:r>
      <w:r w:rsidR="00C57D27">
        <w:rPr>
          <w:rFonts w:eastAsiaTheme="minorEastAsia"/>
          <w:lang w:val="hr-HR"/>
        </w:rPr>
        <w:t xml:space="preserve"> i taloženje pod kutom (približno) od 45° (Slika </w:t>
      </w:r>
      <w:r w:rsidR="005E52FE">
        <w:rPr>
          <w:rFonts w:eastAsiaTheme="minorEastAsia"/>
          <w:lang w:val="hr-HR"/>
        </w:rPr>
        <w:t>1</w:t>
      </w:r>
      <w:r w:rsidR="000B0A35">
        <w:rPr>
          <w:rFonts w:eastAsiaTheme="minorEastAsia"/>
          <w:lang w:val="hr-HR"/>
        </w:rPr>
        <w:t>1</w:t>
      </w:r>
      <w:r w:rsidR="00D705CD">
        <w:rPr>
          <w:rFonts w:eastAsiaTheme="minorEastAsia"/>
          <w:lang w:val="hr-HR"/>
        </w:rPr>
        <w:t>. b)</w:t>
      </w:r>
      <w:r w:rsidR="00C57D27">
        <w:rPr>
          <w:rFonts w:eastAsiaTheme="minorEastAsia"/>
          <w:lang w:val="hr-HR"/>
        </w:rPr>
        <w:t xml:space="preserve">). Taloženje pod kutom omogućuje </w:t>
      </w:r>
      <w:proofErr w:type="spellStart"/>
      <w:r w:rsidR="00C57D27">
        <w:rPr>
          <w:rFonts w:eastAsiaTheme="minorEastAsia"/>
          <w:lang w:val="hr-HR"/>
        </w:rPr>
        <w:t>flokulama</w:t>
      </w:r>
      <w:proofErr w:type="spellEnd"/>
      <w:r w:rsidR="00C57D27">
        <w:rPr>
          <w:rFonts w:eastAsiaTheme="minorEastAsia"/>
          <w:lang w:val="hr-HR"/>
        </w:rPr>
        <w:t xml:space="preserve"> da u kraćem vremenu dotaknu stijenku menzure po kojoj potom klize do dna menzure čime se dokazano skraćuje vrijeme taloženja. Vrijeme taloženja je bitna stavka kod dimenzioniranja </w:t>
      </w:r>
      <w:proofErr w:type="spellStart"/>
      <w:r w:rsidR="00C57D27">
        <w:rPr>
          <w:rFonts w:eastAsiaTheme="minorEastAsia"/>
          <w:lang w:val="hr-HR"/>
        </w:rPr>
        <w:t>taložnika</w:t>
      </w:r>
      <w:proofErr w:type="spellEnd"/>
      <w:r w:rsidR="00C57D27">
        <w:rPr>
          <w:rFonts w:eastAsiaTheme="minorEastAsia"/>
          <w:lang w:val="hr-HR"/>
        </w:rPr>
        <w:t xml:space="preserve">, što je kraće vrijeme taloženja, to je potreban manji volumen </w:t>
      </w:r>
      <w:proofErr w:type="spellStart"/>
      <w:r w:rsidR="00C57D27">
        <w:rPr>
          <w:rFonts w:eastAsiaTheme="minorEastAsia"/>
          <w:lang w:val="hr-HR"/>
        </w:rPr>
        <w:t>taložnika</w:t>
      </w:r>
      <w:proofErr w:type="spellEnd"/>
      <w:r w:rsidR="00C57D27">
        <w:rPr>
          <w:rFonts w:eastAsiaTheme="minorEastAsia"/>
          <w:lang w:val="hr-HR"/>
        </w:rPr>
        <w:t xml:space="preserve"> a time su i troškovi manji. Međutim, u nekim ispitivanjima je dolazilo do isplivavanja </w:t>
      </w:r>
      <w:proofErr w:type="spellStart"/>
      <w:r w:rsidR="00C57D27">
        <w:rPr>
          <w:rFonts w:eastAsiaTheme="minorEastAsia"/>
          <w:lang w:val="hr-HR"/>
        </w:rPr>
        <w:t>flokula</w:t>
      </w:r>
      <w:proofErr w:type="spellEnd"/>
      <w:r w:rsidR="00C57D27">
        <w:rPr>
          <w:rFonts w:eastAsiaTheme="minorEastAsia"/>
          <w:lang w:val="hr-HR"/>
        </w:rPr>
        <w:t xml:space="preserve"> na površinu. Tek kada bi se takve isplivane </w:t>
      </w:r>
      <w:proofErr w:type="spellStart"/>
      <w:r w:rsidR="00C57D27">
        <w:rPr>
          <w:rFonts w:eastAsiaTheme="minorEastAsia"/>
          <w:lang w:val="hr-HR"/>
        </w:rPr>
        <w:t>flokule</w:t>
      </w:r>
      <w:proofErr w:type="spellEnd"/>
      <w:r w:rsidR="00C57D27">
        <w:rPr>
          <w:rFonts w:eastAsiaTheme="minorEastAsia"/>
          <w:lang w:val="hr-HR"/>
        </w:rPr>
        <w:t xml:space="preserve"> vezale za mnoštvo drugih i činile težu masu, došlo bi do njihovog taloženja. </w:t>
      </w:r>
      <w:r w:rsidR="00D705CD">
        <w:rPr>
          <w:rFonts w:eastAsiaTheme="minorEastAsia"/>
          <w:lang w:val="hr-HR"/>
        </w:rPr>
        <w:t>Razine taloženja i isplivavanja bilježene su nakon 5, 10, 20 i 30 minuta.</w:t>
      </w:r>
    </w:p>
    <w:p w14:paraId="156598B3" w14:textId="77777777" w:rsidR="00B21AFE" w:rsidRDefault="00D705CD" w:rsidP="005E52FE">
      <w:pPr>
        <w:spacing w:after="0" w:line="360" w:lineRule="auto"/>
        <w:rPr>
          <w:rFonts w:eastAsiaTheme="minorEastAsia"/>
          <w:lang w:val="hr-HR"/>
        </w:rPr>
      </w:pPr>
      <w:r>
        <w:rPr>
          <w:rFonts w:eastAsiaTheme="minorEastAsia"/>
          <w:noProof/>
        </w:rPr>
        <w:lastRenderedPageBreak/>
        <w:drawing>
          <wp:inline distT="0" distB="0" distL="0" distR="0" wp14:anchorId="3B49AFB6" wp14:editId="14E6BCC6">
            <wp:extent cx="5972810" cy="2633345"/>
            <wp:effectExtent l="0" t="0" r="889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toJet (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72810" cy="2633345"/>
                    </a:xfrm>
                    <a:prstGeom prst="rect">
                      <a:avLst/>
                    </a:prstGeom>
                  </pic:spPr>
                </pic:pic>
              </a:graphicData>
            </a:graphic>
          </wp:inline>
        </w:drawing>
      </w:r>
    </w:p>
    <w:p w14:paraId="759FBA28" w14:textId="0F57B46A" w:rsidR="00D705CD" w:rsidRDefault="00D705CD" w:rsidP="005E52FE">
      <w:pPr>
        <w:pStyle w:val="Opisslike"/>
        <w:spacing w:after="0"/>
        <w:rPr>
          <w:lang w:val="hr-HR"/>
        </w:rPr>
      </w:pPr>
      <w:bookmarkStart w:id="46" w:name="_Toc7522578"/>
      <w:bookmarkStart w:id="47" w:name="_Toc7523580"/>
      <w:bookmarkStart w:id="48" w:name="_Toc7724391"/>
      <w:r>
        <w:rPr>
          <w:lang w:val="hr-HR"/>
        </w:rPr>
        <w:t xml:space="preserve">Slika </w:t>
      </w:r>
      <w:r w:rsidR="005E52FE">
        <w:rPr>
          <w:lang w:val="hr-HR"/>
        </w:rPr>
        <w:t>1</w:t>
      </w:r>
      <w:r w:rsidR="00E63258">
        <w:rPr>
          <w:lang w:val="hr-HR"/>
        </w:rPr>
        <w:t>1</w:t>
      </w:r>
      <w:r w:rsidR="005E52FE">
        <w:rPr>
          <w:lang w:val="hr-HR"/>
        </w:rPr>
        <w:t>.</w:t>
      </w:r>
      <w:r>
        <w:rPr>
          <w:lang w:val="hr-HR"/>
        </w:rPr>
        <w:t xml:space="preserve"> a), b) i c). Promatranje taloženja i isplivavanja u menzurama</w:t>
      </w:r>
      <w:bookmarkEnd w:id="46"/>
      <w:bookmarkEnd w:id="47"/>
      <w:bookmarkEnd w:id="48"/>
    </w:p>
    <w:p w14:paraId="0BB5740A" w14:textId="77777777" w:rsidR="00D705CD" w:rsidRDefault="00D705CD" w:rsidP="00C02D2D">
      <w:pPr>
        <w:spacing w:line="360" w:lineRule="auto"/>
        <w:rPr>
          <w:rFonts w:eastAsiaTheme="minorEastAsia"/>
          <w:lang w:val="hr-HR"/>
        </w:rPr>
      </w:pPr>
    </w:p>
    <w:p w14:paraId="4B315F80" w14:textId="77777777" w:rsidR="00D705CD" w:rsidRDefault="00D705CD" w:rsidP="00C02D2D">
      <w:pPr>
        <w:spacing w:line="360" w:lineRule="auto"/>
        <w:jc w:val="both"/>
        <w:rPr>
          <w:rFonts w:eastAsiaTheme="minorEastAsia"/>
          <w:lang w:val="hr-HR"/>
        </w:rPr>
      </w:pPr>
      <w:r>
        <w:rPr>
          <w:rFonts w:eastAsiaTheme="minorEastAsia"/>
          <w:lang w:val="hr-HR"/>
        </w:rPr>
        <w:t xml:space="preserve">Osim mjerljivih parametara, tijekom ispitivanja su zapažane i nemjerljive pojave. Uočeno je da kod razrijeđenih uzoraka već nakon </w:t>
      </w:r>
      <w:r w:rsidR="00943F10">
        <w:rPr>
          <w:rFonts w:eastAsiaTheme="minorEastAsia"/>
          <w:lang w:val="hr-HR"/>
        </w:rPr>
        <w:t>pročišćavanja</w:t>
      </w:r>
      <w:r>
        <w:rPr>
          <w:rFonts w:eastAsiaTheme="minorEastAsia"/>
          <w:lang w:val="hr-HR"/>
        </w:rPr>
        <w:t xml:space="preserve"> na </w:t>
      </w:r>
      <w:proofErr w:type="spellStart"/>
      <w:r>
        <w:rPr>
          <w:rFonts w:eastAsiaTheme="minorEastAsia"/>
          <w:lang w:val="hr-HR"/>
        </w:rPr>
        <w:t>inox</w:t>
      </w:r>
      <w:proofErr w:type="spellEnd"/>
      <w:r>
        <w:rPr>
          <w:rFonts w:eastAsiaTheme="minorEastAsia"/>
          <w:lang w:val="hr-HR"/>
        </w:rPr>
        <w:t xml:space="preserve"> elektrodi, neugodni mirisi nestaju što ukazuje na uklanjanje amonijaka. Kod rada s čistim urinom, zbog visokih jakosti struje i temperature, neugodni mirisi nisu nestajali nego su bili još izraženiji. </w:t>
      </w:r>
      <w:r w:rsidR="00EF48D8">
        <w:rPr>
          <w:rFonts w:eastAsiaTheme="minorEastAsia"/>
          <w:lang w:val="hr-HR"/>
        </w:rPr>
        <w:t>Također je uočeno znatno smanjenje</w:t>
      </w:r>
      <w:r w:rsidR="002E791F">
        <w:rPr>
          <w:rFonts w:eastAsiaTheme="minorEastAsia"/>
          <w:lang w:val="hr-HR"/>
        </w:rPr>
        <w:t xml:space="preserve"> volumena</w:t>
      </w:r>
      <w:r w:rsidR="00EF48D8">
        <w:rPr>
          <w:rFonts w:eastAsiaTheme="minorEastAsia"/>
          <w:lang w:val="hr-HR"/>
        </w:rPr>
        <w:t xml:space="preserve"> uzorka kod rada s čistim urinom i pri visokim jakostima struje. </w:t>
      </w:r>
    </w:p>
    <w:p w14:paraId="4029905C" w14:textId="77777777" w:rsidR="00B10B19" w:rsidRDefault="00B10B19" w:rsidP="00C02D2D">
      <w:pPr>
        <w:spacing w:line="360" w:lineRule="auto"/>
        <w:jc w:val="both"/>
        <w:rPr>
          <w:rFonts w:eastAsiaTheme="minorEastAsia"/>
          <w:lang w:val="hr-HR"/>
        </w:rPr>
      </w:pPr>
    </w:p>
    <w:p w14:paraId="1593F19E" w14:textId="77777777" w:rsidR="00B10B19" w:rsidRDefault="00B10B19" w:rsidP="00C02D2D">
      <w:pPr>
        <w:spacing w:line="360" w:lineRule="auto"/>
        <w:jc w:val="both"/>
        <w:rPr>
          <w:rFonts w:eastAsiaTheme="minorEastAsia"/>
          <w:lang w:val="hr-HR"/>
        </w:rPr>
      </w:pPr>
    </w:p>
    <w:p w14:paraId="67A8E5DB" w14:textId="77777777" w:rsidR="00B10B19" w:rsidRDefault="00B10B19" w:rsidP="00C02D2D">
      <w:pPr>
        <w:spacing w:line="360" w:lineRule="auto"/>
        <w:jc w:val="both"/>
        <w:rPr>
          <w:rFonts w:eastAsiaTheme="minorEastAsia"/>
          <w:lang w:val="hr-HR"/>
        </w:rPr>
      </w:pPr>
    </w:p>
    <w:p w14:paraId="5586E9E2" w14:textId="77777777" w:rsidR="00B10B19" w:rsidRDefault="00B10B19" w:rsidP="00C02D2D">
      <w:pPr>
        <w:spacing w:line="360" w:lineRule="auto"/>
        <w:jc w:val="both"/>
        <w:rPr>
          <w:rFonts w:eastAsiaTheme="minorEastAsia"/>
          <w:lang w:val="hr-HR"/>
        </w:rPr>
      </w:pPr>
    </w:p>
    <w:p w14:paraId="33C76F73" w14:textId="77777777" w:rsidR="00B10B19" w:rsidRDefault="00B10B19" w:rsidP="00C02D2D">
      <w:pPr>
        <w:spacing w:line="360" w:lineRule="auto"/>
        <w:jc w:val="both"/>
        <w:rPr>
          <w:rFonts w:eastAsiaTheme="minorEastAsia"/>
          <w:lang w:val="hr-HR"/>
        </w:rPr>
      </w:pPr>
    </w:p>
    <w:p w14:paraId="050B5B48" w14:textId="77777777" w:rsidR="00B10B19" w:rsidRDefault="00B10B19" w:rsidP="00C02D2D">
      <w:pPr>
        <w:spacing w:line="360" w:lineRule="auto"/>
        <w:jc w:val="both"/>
        <w:rPr>
          <w:rFonts w:eastAsiaTheme="minorEastAsia"/>
          <w:lang w:val="hr-HR"/>
        </w:rPr>
      </w:pPr>
    </w:p>
    <w:p w14:paraId="1FB99E18" w14:textId="77777777" w:rsidR="00B10B19" w:rsidRDefault="00B10B19" w:rsidP="00C02D2D">
      <w:pPr>
        <w:spacing w:line="360" w:lineRule="auto"/>
        <w:jc w:val="both"/>
        <w:rPr>
          <w:rFonts w:eastAsiaTheme="minorEastAsia"/>
          <w:lang w:val="hr-HR"/>
        </w:rPr>
      </w:pPr>
    </w:p>
    <w:p w14:paraId="2EF2B664" w14:textId="77777777" w:rsidR="00B10B19" w:rsidRDefault="00B10B19" w:rsidP="00C02D2D">
      <w:pPr>
        <w:spacing w:line="360" w:lineRule="auto"/>
        <w:jc w:val="both"/>
        <w:rPr>
          <w:rFonts w:eastAsiaTheme="minorEastAsia"/>
          <w:lang w:val="hr-HR"/>
        </w:rPr>
      </w:pPr>
    </w:p>
    <w:p w14:paraId="304BF298" w14:textId="77777777" w:rsidR="00B10B19" w:rsidRDefault="00B10B19" w:rsidP="008F3280">
      <w:pPr>
        <w:pStyle w:val="Naslov1"/>
        <w:rPr>
          <w:rFonts w:eastAsiaTheme="minorEastAsia"/>
        </w:rPr>
      </w:pPr>
      <w:bookmarkStart w:id="49" w:name="_Toc7725438"/>
      <w:r w:rsidRPr="00B10B19">
        <w:rPr>
          <w:rFonts w:eastAsiaTheme="minorEastAsia"/>
        </w:rPr>
        <w:lastRenderedPageBreak/>
        <w:t>Rezultati</w:t>
      </w:r>
      <w:bookmarkEnd w:id="49"/>
      <w:r w:rsidRPr="00B10B19">
        <w:rPr>
          <w:rFonts w:eastAsiaTheme="minorEastAsia"/>
        </w:rPr>
        <w:t xml:space="preserve"> </w:t>
      </w:r>
    </w:p>
    <w:p w14:paraId="6CA68A02" w14:textId="77777777" w:rsidR="00B10B19" w:rsidRPr="00B10B19" w:rsidRDefault="00B10B19" w:rsidP="00B10B19">
      <w:pPr>
        <w:rPr>
          <w:lang w:val="hr-HR"/>
        </w:rPr>
      </w:pPr>
    </w:p>
    <w:p w14:paraId="4C0951EE" w14:textId="77777777" w:rsidR="00B10B19" w:rsidRPr="00AE4F89" w:rsidRDefault="00AE4F89" w:rsidP="00AE4F89">
      <w:pPr>
        <w:rPr>
          <w:b/>
          <w:lang w:val="hr-HR"/>
        </w:rPr>
      </w:pPr>
      <w:r w:rsidRPr="00AE4F89">
        <w:rPr>
          <w:b/>
          <w:lang w:val="hr-HR"/>
        </w:rPr>
        <w:t>Pokusi s pojedinačnim i serijskim elektrodama</w:t>
      </w:r>
    </w:p>
    <w:p w14:paraId="1C99042F" w14:textId="77777777" w:rsidR="00B10B19" w:rsidRPr="00B10B19" w:rsidRDefault="00B10B19" w:rsidP="00B10B19">
      <w:pPr>
        <w:rPr>
          <w:lang w:val="hr-HR"/>
        </w:rPr>
      </w:pPr>
    </w:p>
    <w:p w14:paraId="3542480E" w14:textId="0DD318F7" w:rsidR="00B10B19" w:rsidRPr="00B10B19" w:rsidRDefault="00B10B19" w:rsidP="00B10B19">
      <w:pPr>
        <w:spacing w:line="360" w:lineRule="auto"/>
        <w:jc w:val="both"/>
        <w:rPr>
          <w:rFonts w:eastAsiaTheme="minorEastAsia"/>
          <w:lang w:val="hr-HR"/>
        </w:rPr>
      </w:pPr>
      <w:r>
        <w:rPr>
          <w:rFonts w:eastAsiaTheme="minorEastAsia"/>
          <w:lang w:val="hr-HR"/>
        </w:rPr>
        <w:t xml:space="preserve">U svrhu poboljšanja </w:t>
      </w:r>
      <w:r w:rsidRPr="00B10B19">
        <w:rPr>
          <w:rFonts w:eastAsiaTheme="minorEastAsia"/>
          <w:lang w:val="hr-HR"/>
        </w:rPr>
        <w:t xml:space="preserve">svojstava taloženja kao i brojnih drugih svojstava, otpadna voda onečišćena urinom podvrgava se seriji elektroda. Tu seriju čini </w:t>
      </w:r>
      <w:proofErr w:type="spellStart"/>
      <w:r w:rsidRPr="00B10B19">
        <w:rPr>
          <w:rFonts w:eastAsiaTheme="minorEastAsia"/>
          <w:lang w:val="hr-HR"/>
        </w:rPr>
        <w:t>inox</w:t>
      </w:r>
      <w:proofErr w:type="spellEnd"/>
      <w:r w:rsidRPr="00B10B19">
        <w:rPr>
          <w:rFonts w:eastAsiaTheme="minorEastAsia"/>
          <w:lang w:val="hr-HR"/>
        </w:rPr>
        <w:t xml:space="preserve"> elektroda kao primarna jer služi obogaćivanju otpadne vode kisikom te smanjenju koncentracije </w:t>
      </w:r>
      <w:proofErr w:type="spellStart"/>
      <w:r w:rsidRPr="00B10B19">
        <w:rPr>
          <w:rFonts w:eastAsiaTheme="minorEastAsia"/>
          <w:lang w:val="hr-HR"/>
        </w:rPr>
        <w:t>amonija</w:t>
      </w:r>
      <w:proofErr w:type="spellEnd"/>
      <w:r w:rsidRPr="00B10B19">
        <w:rPr>
          <w:rFonts w:eastAsiaTheme="minorEastAsia"/>
          <w:lang w:val="hr-HR"/>
        </w:rPr>
        <w:t xml:space="preserve">. Nakon što je otpadna voda podvrgnuta naprednom oksidacijskom procesu dolazi na </w:t>
      </w:r>
      <w:proofErr w:type="spellStart"/>
      <w:r w:rsidR="00943F10">
        <w:rPr>
          <w:rFonts w:eastAsiaTheme="minorEastAsia"/>
          <w:lang w:val="hr-HR"/>
        </w:rPr>
        <w:t>elektrokoagulacijsku</w:t>
      </w:r>
      <w:proofErr w:type="spellEnd"/>
      <w:r w:rsidRPr="00B10B19">
        <w:rPr>
          <w:rFonts w:eastAsiaTheme="minorEastAsia"/>
          <w:lang w:val="hr-HR"/>
        </w:rPr>
        <w:t xml:space="preserve"> obradu koja se vrši željeznom i aluminijskom elektrodom</w:t>
      </w:r>
      <w:r w:rsidR="005E52FE">
        <w:rPr>
          <w:rFonts w:eastAsiaTheme="minorEastAsia"/>
          <w:lang w:val="hr-HR"/>
        </w:rPr>
        <w:t xml:space="preserve"> (Tablica 2)</w:t>
      </w:r>
      <w:r w:rsidRPr="00B10B19">
        <w:rPr>
          <w:rFonts w:eastAsiaTheme="minorEastAsia"/>
          <w:lang w:val="hr-HR"/>
        </w:rPr>
        <w:t xml:space="preserve">. </w:t>
      </w:r>
    </w:p>
    <w:p w14:paraId="4AD317C7" w14:textId="1C73E686" w:rsidR="00B10B19" w:rsidRDefault="00B10B19" w:rsidP="00B10B19">
      <w:pPr>
        <w:spacing w:line="360" w:lineRule="auto"/>
        <w:jc w:val="both"/>
        <w:rPr>
          <w:rFonts w:eastAsiaTheme="minorEastAsia"/>
          <w:lang w:val="hr-HR"/>
        </w:rPr>
      </w:pPr>
      <w:r w:rsidRPr="00B10B19">
        <w:rPr>
          <w:rFonts w:eastAsiaTheme="minorEastAsia"/>
          <w:lang w:val="hr-HR"/>
        </w:rPr>
        <w:t>Serijski povezane elektrode</w:t>
      </w:r>
      <w:r w:rsidR="005E52FE">
        <w:rPr>
          <w:rFonts w:eastAsiaTheme="minorEastAsia"/>
          <w:lang w:val="hr-HR"/>
        </w:rPr>
        <w:t xml:space="preserve"> (Tablica 3)</w:t>
      </w:r>
      <w:r w:rsidRPr="00B10B19">
        <w:rPr>
          <w:rFonts w:eastAsiaTheme="minorEastAsia"/>
          <w:lang w:val="hr-HR"/>
        </w:rPr>
        <w:t xml:space="preserve"> su promatrane s obzirom na vrijeme zadržavanja vode na </w:t>
      </w:r>
      <w:proofErr w:type="spellStart"/>
      <w:r w:rsidRPr="00B10B19">
        <w:rPr>
          <w:rFonts w:eastAsiaTheme="minorEastAsia"/>
          <w:lang w:val="hr-HR"/>
        </w:rPr>
        <w:t>inox</w:t>
      </w:r>
      <w:proofErr w:type="spellEnd"/>
      <w:r w:rsidRPr="00B10B19">
        <w:rPr>
          <w:rFonts w:eastAsiaTheme="minorEastAsia"/>
          <w:lang w:val="hr-HR"/>
        </w:rPr>
        <w:t xml:space="preserve"> elektrodi koja bitno utječe na karakteristike otpadne vode (pH, el. vodljivost, otopljeni kisik itd.). Tako su mjerenja podijeljena na vrijeme zadržavanja</w:t>
      </w:r>
      <w:r w:rsidR="005E52FE">
        <w:rPr>
          <w:rFonts w:eastAsiaTheme="minorEastAsia"/>
          <w:lang w:val="hr-HR"/>
        </w:rPr>
        <w:t xml:space="preserve"> </w:t>
      </w:r>
      <w:r w:rsidRPr="00B10B19">
        <w:rPr>
          <w:rFonts w:eastAsiaTheme="minorEastAsia"/>
          <w:lang w:val="hr-HR"/>
        </w:rPr>
        <w:t xml:space="preserve"> t&lt;20 min</w:t>
      </w:r>
      <w:r w:rsidR="005E52FE">
        <w:rPr>
          <w:rFonts w:eastAsiaTheme="minorEastAsia"/>
          <w:lang w:val="hr-HR"/>
        </w:rPr>
        <w:t xml:space="preserve"> </w:t>
      </w:r>
      <w:r w:rsidRPr="00B10B19">
        <w:rPr>
          <w:rFonts w:eastAsiaTheme="minorEastAsia"/>
          <w:lang w:val="hr-HR"/>
        </w:rPr>
        <w:t>i t=60 min. Jakosti struje su I=</w:t>
      </w:r>
      <w:r w:rsidR="006F6554">
        <w:rPr>
          <w:rFonts w:eastAsiaTheme="minorEastAsia"/>
          <w:lang w:val="hr-HR"/>
        </w:rPr>
        <w:t>5</w:t>
      </w:r>
      <w:r w:rsidRPr="00B10B19">
        <w:rPr>
          <w:rFonts w:eastAsiaTheme="minorEastAsia"/>
          <w:lang w:val="hr-HR"/>
        </w:rPr>
        <w:t>-20 A</w:t>
      </w:r>
      <w:r w:rsidR="00943F10">
        <w:rPr>
          <w:rFonts w:eastAsiaTheme="minorEastAsia"/>
          <w:lang w:val="hr-HR"/>
        </w:rPr>
        <w:t>,</w:t>
      </w:r>
      <w:r w:rsidRPr="00B10B19">
        <w:rPr>
          <w:rFonts w:eastAsiaTheme="minorEastAsia"/>
          <w:lang w:val="hr-HR"/>
        </w:rPr>
        <w:t xml:space="preserve"> a ulazne koncentracije </w:t>
      </w:r>
      <w:proofErr w:type="spellStart"/>
      <w:r w:rsidRPr="00B10B19">
        <w:rPr>
          <w:rFonts w:eastAsiaTheme="minorEastAsia"/>
          <w:lang w:val="hr-HR"/>
        </w:rPr>
        <w:t>amonija</w:t>
      </w:r>
      <w:proofErr w:type="spellEnd"/>
      <w:r w:rsidRPr="00B10B19">
        <w:rPr>
          <w:rFonts w:eastAsiaTheme="minorEastAsia"/>
          <w:lang w:val="hr-HR"/>
        </w:rPr>
        <w:t xml:space="preserve"> su 50 i 100</w:t>
      </w:r>
      <w:r w:rsidR="00185730">
        <w:rPr>
          <w:rFonts w:eastAsiaTheme="minorEastAsia"/>
          <w:lang w:val="hr-HR"/>
        </w:rPr>
        <w:t xml:space="preserve"> mg/l</w:t>
      </w:r>
      <w:r w:rsidRPr="00B10B19">
        <w:rPr>
          <w:rFonts w:eastAsiaTheme="minorEastAsia"/>
          <w:lang w:val="hr-HR"/>
        </w:rPr>
        <w:t xml:space="preserve">. </w:t>
      </w:r>
    </w:p>
    <w:p w14:paraId="1F440D34" w14:textId="762B6F8E" w:rsidR="00B10B19" w:rsidRPr="005E52FE" w:rsidRDefault="00B10B19" w:rsidP="005E52FE">
      <w:pPr>
        <w:pStyle w:val="Opisslike"/>
        <w:jc w:val="center"/>
      </w:pPr>
      <w:bookmarkStart w:id="50" w:name="_Toc7522579"/>
      <w:bookmarkStart w:id="51" w:name="_Toc7523256"/>
      <w:bookmarkStart w:id="52" w:name="_Toc7523581"/>
      <w:bookmarkStart w:id="53" w:name="_Toc7724392"/>
      <w:proofErr w:type="spellStart"/>
      <w:r w:rsidRPr="005E52FE">
        <w:t>Tablica</w:t>
      </w:r>
      <w:proofErr w:type="spellEnd"/>
      <w:r w:rsidRPr="005E52FE">
        <w:t xml:space="preserve"> </w:t>
      </w:r>
      <w:r w:rsidR="005E52FE">
        <w:t>2</w:t>
      </w:r>
      <w:r w:rsidR="00C972F9">
        <w:t xml:space="preserve"> </w:t>
      </w:r>
      <w:r w:rsidRPr="005E52FE">
        <w:t xml:space="preserve">- </w:t>
      </w:r>
      <w:proofErr w:type="spellStart"/>
      <w:r w:rsidRPr="005E52FE">
        <w:t>Prikaz</w:t>
      </w:r>
      <w:proofErr w:type="spellEnd"/>
      <w:r w:rsidRPr="005E52FE">
        <w:t xml:space="preserve"> </w:t>
      </w:r>
      <w:proofErr w:type="spellStart"/>
      <w:r w:rsidRPr="005E52FE">
        <w:t>vremena</w:t>
      </w:r>
      <w:proofErr w:type="spellEnd"/>
      <w:r w:rsidRPr="005E52FE">
        <w:t xml:space="preserve"> </w:t>
      </w:r>
      <w:proofErr w:type="spellStart"/>
      <w:r w:rsidRPr="005E52FE">
        <w:t>zadržavanja</w:t>
      </w:r>
      <w:proofErr w:type="spellEnd"/>
      <w:r w:rsidRPr="005E52FE">
        <w:t xml:space="preserve"> </w:t>
      </w:r>
      <w:proofErr w:type="spellStart"/>
      <w:r w:rsidRPr="005E52FE">
        <w:t>i</w:t>
      </w:r>
      <w:proofErr w:type="spellEnd"/>
      <w:r w:rsidRPr="005E52FE">
        <w:t xml:space="preserve"> </w:t>
      </w:r>
      <w:proofErr w:type="spellStart"/>
      <w:r w:rsidRPr="005E52FE">
        <w:t>jakosti</w:t>
      </w:r>
      <w:proofErr w:type="spellEnd"/>
      <w:r w:rsidRPr="005E52FE">
        <w:t xml:space="preserve"> </w:t>
      </w:r>
      <w:proofErr w:type="spellStart"/>
      <w:r w:rsidRPr="005E52FE">
        <w:t>struje</w:t>
      </w:r>
      <w:proofErr w:type="spellEnd"/>
      <w:r w:rsidRPr="005E52FE">
        <w:t xml:space="preserve"> za </w:t>
      </w:r>
      <w:proofErr w:type="spellStart"/>
      <w:r w:rsidRPr="005E52FE">
        <w:t>pojedinačne</w:t>
      </w:r>
      <w:proofErr w:type="spellEnd"/>
      <w:r w:rsidRPr="005E52FE">
        <w:t xml:space="preserve"> </w:t>
      </w:r>
      <w:proofErr w:type="spellStart"/>
      <w:r w:rsidRPr="005E52FE">
        <w:t>elektrode</w:t>
      </w:r>
      <w:bookmarkEnd w:id="50"/>
      <w:bookmarkEnd w:id="51"/>
      <w:bookmarkEnd w:id="52"/>
      <w:bookmarkEnd w:id="53"/>
      <w:proofErr w:type="spellEnd"/>
    </w:p>
    <w:p w14:paraId="10BB4A8D" w14:textId="77777777" w:rsidR="00B10B19" w:rsidRDefault="00B10B19" w:rsidP="00B10B19">
      <w:pPr>
        <w:spacing w:line="360" w:lineRule="auto"/>
        <w:jc w:val="center"/>
        <w:rPr>
          <w:rFonts w:eastAsiaTheme="minorEastAsia"/>
          <w:lang w:val="hr-HR"/>
        </w:rPr>
      </w:pPr>
      <w:r w:rsidRPr="00746612">
        <w:rPr>
          <w:noProof/>
        </w:rPr>
        <w:drawing>
          <wp:inline distT="0" distB="0" distL="0" distR="0" wp14:anchorId="72E4C1BB" wp14:editId="4CE91FEA">
            <wp:extent cx="3862008" cy="2060294"/>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79666" cy="2069714"/>
                    </a:xfrm>
                    <a:prstGeom prst="rect">
                      <a:avLst/>
                    </a:prstGeom>
                    <a:noFill/>
                    <a:ln>
                      <a:noFill/>
                    </a:ln>
                  </pic:spPr>
                </pic:pic>
              </a:graphicData>
            </a:graphic>
          </wp:inline>
        </w:drawing>
      </w:r>
    </w:p>
    <w:p w14:paraId="7C27C1B6" w14:textId="77777777" w:rsidR="0056393C" w:rsidRDefault="0056393C" w:rsidP="00B10B19">
      <w:pPr>
        <w:spacing w:line="360" w:lineRule="auto"/>
        <w:jc w:val="center"/>
        <w:rPr>
          <w:rFonts w:eastAsiaTheme="minorEastAsia"/>
          <w:lang w:val="hr-HR"/>
        </w:rPr>
      </w:pPr>
    </w:p>
    <w:p w14:paraId="1C3F4FB1" w14:textId="77777777" w:rsidR="0056393C" w:rsidRDefault="0056393C" w:rsidP="00B10B19">
      <w:pPr>
        <w:spacing w:line="360" w:lineRule="auto"/>
        <w:jc w:val="center"/>
        <w:rPr>
          <w:rFonts w:eastAsiaTheme="minorEastAsia"/>
          <w:lang w:val="hr-HR"/>
        </w:rPr>
      </w:pPr>
    </w:p>
    <w:p w14:paraId="43E0F46B" w14:textId="77777777" w:rsidR="0056393C" w:rsidRDefault="0056393C" w:rsidP="00B10B19">
      <w:pPr>
        <w:spacing w:line="360" w:lineRule="auto"/>
        <w:jc w:val="center"/>
        <w:rPr>
          <w:rFonts w:eastAsiaTheme="minorEastAsia"/>
          <w:lang w:val="hr-HR"/>
        </w:rPr>
      </w:pPr>
    </w:p>
    <w:p w14:paraId="280D92C6" w14:textId="77777777" w:rsidR="0056393C" w:rsidRDefault="0056393C" w:rsidP="00B10B19">
      <w:pPr>
        <w:spacing w:line="360" w:lineRule="auto"/>
        <w:jc w:val="center"/>
        <w:rPr>
          <w:rFonts w:eastAsiaTheme="minorEastAsia"/>
          <w:lang w:val="hr-HR"/>
        </w:rPr>
      </w:pPr>
    </w:p>
    <w:p w14:paraId="2BC490F8" w14:textId="77777777" w:rsidR="0056393C" w:rsidRDefault="0056393C" w:rsidP="00B10B19">
      <w:pPr>
        <w:spacing w:line="360" w:lineRule="auto"/>
        <w:jc w:val="center"/>
        <w:rPr>
          <w:rFonts w:eastAsiaTheme="minorEastAsia"/>
          <w:lang w:val="hr-HR"/>
        </w:rPr>
      </w:pPr>
    </w:p>
    <w:p w14:paraId="2EFA482C" w14:textId="77777777" w:rsidR="00B10B19" w:rsidRPr="00B10B19" w:rsidRDefault="0056393C" w:rsidP="00B10B19">
      <w:pPr>
        <w:spacing w:line="360" w:lineRule="auto"/>
        <w:jc w:val="center"/>
        <w:rPr>
          <w:rFonts w:eastAsiaTheme="minorEastAsia"/>
          <w:lang w:val="hr-HR"/>
        </w:rPr>
      </w:pPr>
      <w:r>
        <w:rPr>
          <w:noProof/>
        </w:rPr>
        <mc:AlternateContent>
          <mc:Choice Requires="wps">
            <w:drawing>
              <wp:anchor distT="0" distB="0" distL="114300" distR="114300" simplePos="0" relativeHeight="251659264" behindDoc="0" locked="0" layoutInCell="1" allowOverlap="1" wp14:anchorId="267A2CF3" wp14:editId="381B310E">
                <wp:simplePos x="0" y="0"/>
                <wp:positionH relativeFrom="column">
                  <wp:posOffset>60325</wp:posOffset>
                </wp:positionH>
                <wp:positionV relativeFrom="paragraph">
                  <wp:posOffset>2540</wp:posOffset>
                </wp:positionV>
                <wp:extent cx="5741035" cy="300355"/>
                <wp:effectExtent l="0" t="0" r="0" b="4445"/>
                <wp:wrapSquare wrapText="bothSides"/>
                <wp:docPr id="61" name="Text Box 61"/>
                <wp:cNvGraphicFramePr/>
                <a:graphic xmlns:a="http://schemas.openxmlformats.org/drawingml/2006/main">
                  <a:graphicData uri="http://schemas.microsoft.com/office/word/2010/wordprocessingShape">
                    <wps:wsp>
                      <wps:cNvSpPr txBox="1"/>
                      <wps:spPr>
                        <a:xfrm>
                          <a:off x="0" y="0"/>
                          <a:ext cx="5741035" cy="300355"/>
                        </a:xfrm>
                        <a:prstGeom prst="rect">
                          <a:avLst/>
                        </a:prstGeom>
                        <a:solidFill>
                          <a:prstClr val="white"/>
                        </a:solidFill>
                        <a:ln>
                          <a:noFill/>
                        </a:ln>
                        <a:effectLst/>
                      </wps:spPr>
                      <wps:txbx>
                        <w:txbxContent>
                          <w:p w14:paraId="38389B8D" w14:textId="1C975F30" w:rsidR="006102BE" w:rsidRPr="005E52FE" w:rsidRDefault="006102BE" w:rsidP="005E52FE">
                            <w:pPr>
                              <w:pStyle w:val="Opisslike"/>
                              <w:jc w:val="center"/>
                            </w:pPr>
                            <w:bookmarkStart w:id="54" w:name="_Toc7522580"/>
                            <w:bookmarkStart w:id="55" w:name="_Toc7523257"/>
                            <w:bookmarkStart w:id="56" w:name="_Toc7523582"/>
                            <w:bookmarkStart w:id="57" w:name="_Toc7724393"/>
                            <w:proofErr w:type="spellStart"/>
                            <w:r w:rsidRPr="005E52FE">
                              <w:t>Tablica</w:t>
                            </w:r>
                            <w:proofErr w:type="spellEnd"/>
                            <w:r w:rsidRPr="005E52FE">
                              <w:t xml:space="preserve"> </w:t>
                            </w:r>
                            <w:r>
                              <w:t xml:space="preserve">3 </w:t>
                            </w:r>
                            <w:r w:rsidRPr="005E52FE">
                              <w:t xml:space="preserve">- </w:t>
                            </w:r>
                            <w:proofErr w:type="spellStart"/>
                            <w:r w:rsidRPr="005E52FE">
                              <w:t>Prikaz</w:t>
                            </w:r>
                            <w:proofErr w:type="spellEnd"/>
                            <w:r w:rsidRPr="005E52FE">
                              <w:t xml:space="preserve"> </w:t>
                            </w:r>
                            <w:proofErr w:type="spellStart"/>
                            <w:r w:rsidRPr="005E52FE">
                              <w:t>vremena</w:t>
                            </w:r>
                            <w:proofErr w:type="spellEnd"/>
                            <w:r w:rsidRPr="005E52FE">
                              <w:t xml:space="preserve"> </w:t>
                            </w:r>
                            <w:proofErr w:type="spellStart"/>
                            <w:r w:rsidRPr="005E52FE">
                              <w:t>zadržavanja</w:t>
                            </w:r>
                            <w:proofErr w:type="spellEnd"/>
                            <w:r w:rsidRPr="005E52FE">
                              <w:t xml:space="preserve"> I </w:t>
                            </w:r>
                            <w:proofErr w:type="spellStart"/>
                            <w:r w:rsidRPr="005E52FE">
                              <w:t>jakosti</w:t>
                            </w:r>
                            <w:proofErr w:type="spellEnd"/>
                            <w:r w:rsidRPr="005E52FE">
                              <w:t xml:space="preserve"> </w:t>
                            </w:r>
                            <w:proofErr w:type="spellStart"/>
                            <w:r w:rsidRPr="005E52FE">
                              <w:t>struje</w:t>
                            </w:r>
                            <w:proofErr w:type="spellEnd"/>
                            <w:r w:rsidRPr="005E52FE">
                              <w:t xml:space="preserve"> za </w:t>
                            </w:r>
                            <w:proofErr w:type="spellStart"/>
                            <w:r w:rsidRPr="005E52FE">
                              <w:t>serijske</w:t>
                            </w:r>
                            <w:proofErr w:type="spellEnd"/>
                            <w:r w:rsidRPr="005E52FE">
                              <w:t xml:space="preserve"> </w:t>
                            </w:r>
                            <w:proofErr w:type="spellStart"/>
                            <w:r w:rsidRPr="005E52FE">
                              <w:t>elektrode</w:t>
                            </w:r>
                            <w:bookmarkEnd w:id="54"/>
                            <w:bookmarkEnd w:id="55"/>
                            <w:bookmarkEnd w:id="56"/>
                            <w:bookmarkEnd w:id="57"/>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7A2CF3" id="_x0000_t202" coordsize="21600,21600" o:spt="202" path="m,l,21600r21600,l21600,xe">
                <v:stroke joinstyle="miter"/>
                <v:path gradientshapeok="t" o:connecttype="rect"/>
              </v:shapetype>
              <v:shape id="Text Box 61" o:spid="_x0000_s1026" type="#_x0000_t202" style="position:absolute;left:0;text-align:left;margin-left:4.75pt;margin-top:.2pt;width:452.0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" stroked="f">
                <v:textbox inset="0,0,0,0">
                  <w:txbxContent>
                    <w:p w14:paraId="38389B8D" w14:textId="1C975F30" w:rsidR="006102BE" w:rsidRPr="005E52FE" w:rsidRDefault="006102BE" w:rsidP="005E52FE">
                      <w:pPr>
                        <w:pStyle w:val="Opisslike"/>
                        <w:jc w:val="center"/>
                      </w:pPr>
                      <w:bookmarkStart w:id="58" w:name="_Toc7522580"/>
                      <w:bookmarkStart w:id="59" w:name="_Toc7523257"/>
                      <w:bookmarkStart w:id="60" w:name="_Toc7523582"/>
                      <w:bookmarkStart w:id="61" w:name="_Toc7724393"/>
                      <w:proofErr w:type="spellStart"/>
                      <w:r w:rsidRPr="005E52FE">
                        <w:t>Tablica</w:t>
                      </w:r>
                      <w:proofErr w:type="spellEnd"/>
                      <w:r w:rsidRPr="005E52FE">
                        <w:t xml:space="preserve"> </w:t>
                      </w:r>
                      <w:r>
                        <w:t xml:space="preserve">3 </w:t>
                      </w:r>
                      <w:r w:rsidRPr="005E52FE">
                        <w:t xml:space="preserve">- </w:t>
                      </w:r>
                      <w:proofErr w:type="spellStart"/>
                      <w:r w:rsidRPr="005E52FE">
                        <w:t>Prikaz</w:t>
                      </w:r>
                      <w:proofErr w:type="spellEnd"/>
                      <w:r w:rsidRPr="005E52FE">
                        <w:t xml:space="preserve"> </w:t>
                      </w:r>
                      <w:proofErr w:type="spellStart"/>
                      <w:r w:rsidRPr="005E52FE">
                        <w:t>vremena</w:t>
                      </w:r>
                      <w:proofErr w:type="spellEnd"/>
                      <w:r w:rsidRPr="005E52FE">
                        <w:t xml:space="preserve"> </w:t>
                      </w:r>
                      <w:proofErr w:type="spellStart"/>
                      <w:r w:rsidRPr="005E52FE">
                        <w:t>zadržavanja</w:t>
                      </w:r>
                      <w:proofErr w:type="spellEnd"/>
                      <w:r w:rsidRPr="005E52FE">
                        <w:t xml:space="preserve"> I </w:t>
                      </w:r>
                      <w:proofErr w:type="spellStart"/>
                      <w:r w:rsidRPr="005E52FE">
                        <w:t>jakosti</w:t>
                      </w:r>
                      <w:proofErr w:type="spellEnd"/>
                      <w:r w:rsidRPr="005E52FE">
                        <w:t xml:space="preserve"> </w:t>
                      </w:r>
                      <w:proofErr w:type="spellStart"/>
                      <w:r w:rsidRPr="005E52FE">
                        <w:t>struje</w:t>
                      </w:r>
                      <w:proofErr w:type="spellEnd"/>
                      <w:r w:rsidRPr="005E52FE">
                        <w:t xml:space="preserve"> za </w:t>
                      </w:r>
                      <w:proofErr w:type="spellStart"/>
                      <w:r w:rsidRPr="005E52FE">
                        <w:t>serijske</w:t>
                      </w:r>
                      <w:proofErr w:type="spellEnd"/>
                      <w:r w:rsidRPr="005E52FE">
                        <w:t xml:space="preserve"> </w:t>
                      </w:r>
                      <w:proofErr w:type="spellStart"/>
                      <w:r w:rsidRPr="005E52FE">
                        <w:t>elektrode</w:t>
                      </w:r>
                      <w:bookmarkEnd w:id="58"/>
                      <w:bookmarkEnd w:id="59"/>
                      <w:bookmarkEnd w:id="60"/>
                      <w:bookmarkEnd w:id="61"/>
                      <w:proofErr w:type="spellEnd"/>
                    </w:p>
                  </w:txbxContent>
                </v:textbox>
                <w10:wrap type="square"/>
              </v:shape>
            </w:pict>
          </mc:Fallback>
        </mc:AlternateContent>
      </w:r>
      <w:r w:rsidR="00B10B19" w:rsidRPr="00B10B19">
        <w:rPr>
          <w:rFonts w:eastAsiaTheme="minorEastAsia"/>
          <w:noProof/>
        </w:rPr>
        <w:drawing>
          <wp:anchor distT="0" distB="0" distL="114300" distR="114300" simplePos="0" relativeHeight="251651072" behindDoc="0" locked="0" layoutInCell="1" allowOverlap="1" wp14:anchorId="0635CA92" wp14:editId="58A8E667">
            <wp:simplePos x="0" y="0"/>
            <wp:positionH relativeFrom="column">
              <wp:posOffset>1101725</wp:posOffset>
            </wp:positionH>
            <wp:positionV relativeFrom="paragraph">
              <wp:posOffset>358775</wp:posOffset>
            </wp:positionV>
            <wp:extent cx="3714750" cy="221678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14750" cy="2216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AF7DCD" w14:textId="77777777" w:rsidR="00B10B19" w:rsidRPr="00B10B19" w:rsidRDefault="00B10B19" w:rsidP="00B10B19">
      <w:pPr>
        <w:spacing w:line="360" w:lineRule="auto"/>
        <w:jc w:val="both"/>
        <w:rPr>
          <w:rFonts w:eastAsiaTheme="minorEastAsia"/>
          <w:lang w:val="hr-HR"/>
        </w:rPr>
      </w:pPr>
      <w:r w:rsidRPr="00B10B19">
        <w:rPr>
          <w:rFonts w:eastAsiaTheme="minorEastAsia"/>
          <w:lang w:val="hr-HR"/>
        </w:rPr>
        <w:br/>
      </w:r>
    </w:p>
    <w:p w14:paraId="3179F5B1" w14:textId="77777777" w:rsidR="00B10B19" w:rsidRPr="00B10B19" w:rsidRDefault="00B10B19" w:rsidP="00B10B19">
      <w:pPr>
        <w:spacing w:line="360" w:lineRule="auto"/>
        <w:jc w:val="both"/>
        <w:rPr>
          <w:rFonts w:eastAsiaTheme="minorEastAsia"/>
          <w:lang w:val="hr-HR"/>
        </w:rPr>
      </w:pPr>
    </w:p>
    <w:p w14:paraId="2ED3676F" w14:textId="77777777" w:rsidR="00B10B19" w:rsidRPr="00B10B19" w:rsidRDefault="00B10B19" w:rsidP="00B10B19">
      <w:pPr>
        <w:spacing w:line="360" w:lineRule="auto"/>
        <w:jc w:val="both"/>
        <w:rPr>
          <w:rFonts w:eastAsiaTheme="minorEastAsia"/>
          <w:lang w:val="hr-HR"/>
        </w:rPr>
      </w:pPr>
    </w:p>
    <w:p w14:paraId="7F33E8E2" w14:textId="77777777" w:rsidR="00B10B19" w:rsidRPr="00B10B19" w:rsidRDefault="00B10B19" w:rsidP="00B10B19">
      <w:pPr>
        <w:spacing w:line="360" w:lineRule="auto"/>
        <w:jc w:val="both"/>
        <w:rPr>
          <w:rFonts w:eastAsiaTheme="minorEastAsia"/>
          <w:lang w:val="hr-HR"/>
        </w:rPr>
      </w:pPr>
    </w:p>
    <w:p w14:paraId="057A24F6" w14:textId="77777777" w:rsidR="00B10B19" w:rsidRDefault="00B10B19" w:rsidP="00B10B19">
      <w:pPr>
        <w:spacing w:line="360" w:lineRule="auto"/>
        <w:jc w:val="both"/>
        <w:rPr>
          <w:rFonts w:eastAsiaTheme="minorEastAsia"/>
          <w:lang w:val="hr-HR"/>
        </w:rPr>
      </w:pPr>
    </w:p>
    <w:p w14:paraId="39E89269" w14:textId="77777777" w:rsidR="00B10B19" w:rsidRDefault="00B10B19" w:rsidP="00B10B19">
      <w:pPr>
        <w:spacing w:line="360" w:lineRule="auto"/>
        <w:jc w:val="both"/>
        <w:rPr>
          <w:rFonts w:eastAsiaTheme="minorEastAsia"/>
          <w:lang w:val="hr-HR"/>
        </w:rPr>
      </w:pPr>
    </w:p>
    <w:p w14:paraId="2A45A3F5" w14:textId="77777777" w:rsidR="00B10B19" w:rsidRPr="00B10B19" w:rsidRDefault="00B10B19" w:rsidP="00B10B19">
      <w:pPr>
        <w:spacing w:line="360" w:lineRule="auto"/>
        <w:jc w:val="both"/>
        <w:rPr>
          <w:rFonts w:eastAsiaTheme="minorEastAsia"/>
          <w:lang w:val="hr-HR"/>
        </w:rPr>
      </w:pPr>
    </w:p>
    <w:p w14:paraId="4CAFB15D" w14:textId="77777777" w:rsidR="00B10B19" w:rsidRDefault="00B10B19" w:rsidP="00AE4F89">
      <w:pPr>
        <w:pStyle w:val="Naslov2"/>
        <w:rPr>
          <w:rFonts w:eastAsiaTheme="minorEastAsia"/>
          <w:lang w:val="hr-HR"/>
        </w:rPr>
      </w:pPr>
      <w:bookmarkStart w:id="62" w:name="_Toc7725439"/>
      <w:r w:rsidRPr="00B10B19">
        <w:rPr>
          <w:rFonts w:eastAsiaTheme="minorEastAsia"/>
          <w:lang w:val="hr-HR"/>
        </w:rPr>
        <w:t xml:space="preserve">Uklanjanje </w:t>
      </w:r>
      <w:proofErr w:type="spellStart"/>
      <w:r w:rsidRPr="00B10B19">
        <w:rPr>
          <w:rFonts w:eastAsiaTheme="minorEastAsia"/>
          <w:lang w:val="hr-HR"/>
        </w:rPr>
        <w:t>amonija</w:t>
      </w:r>
      <w:bookmarkEnd w:id="62"/>
      <w:proofErr w:type="spellEnd"/>
    </w:p>
    <w:p w14:paraId="0B3421F1" w14:textId="77777777" w:rsidR="00AE4F89" w:rsidRPr="00AE4F89" w:rsidRDefault="00AE4F89" w:rsidP="00AE4F89">
      <w:pPr>
        <w:rPr>
          <w:lang w:val="hr-HR"/>
        </w:rPr>
      </w:pPr>
    </w:p>
    <w:p w14:paraId="6A06D644" w14:textId="64ACF286" w:rsidR="00B10B19" w:rsidRPr="0056393C" w:rsidRDefault="0056393C" w:rsidP="00B10B19">
      <w:pPr>
        <w:spacing w:line="360" w:lineRule="auto"/>
        <w:jc w:val="both"/>
        <w:rPr>
          <w:rFonts w:eastAsiaTheme="minorEastAsia"/>
          <w:lang w:val="hr-HR"/>
        </w:rPr>
      </w:pPr>
      <w:r w:rsidRPr="0056393C">
        <w:rPr>
          <w:rFonts w:eastAsiaTheme="minorEastAsia"/>
          <w:lang w:val="hr-HR"/>
        </w:rPr>
        <w:t>Za pokuse 1-9 koji su vršeni</w:t>
      </w:r>
      <w:r w:rsidR="00B10B19" w:rsidRPr="0056393C">
        <w:rPr>
          <w:rFonts w:eastAsiaTheme="minorEastAsia"/>
          <w:lang w:val="hr-HR"/>
        </w:rPr>
        <w:t xml:space="preserve"> na </w:t>
      </w:r>
      <w:proofErr w:type="spellStart"/>
      <w:r w:rsidR="00B10B19" w:rsidRPr="0056393C">
        <w:rPr>
          <w:rFonts w:eastAsiaTheme="minorEastAsia"/>
          <w:lang w:val="hr-HR"/>
        </w:rPr>
        <w:t>inox</w:t>
      </w:r>
      <w:proofErr w:type="spellEnd"/>
      <w:r w:rsidR="00B10B19" w:rsidRPr="0056393C">
        <w:rPr>
          <w:rFonts w:eastAsiaTheme="minorEastAsia"/>
          <w:lang w:val="hr-HR"/>
        </w:rPr>
        <w:t xml:space="preserve"> i željeznoj elektrodi</w:t>
      </w:r>
      <w:r w:rsidR="005E52FE">
        <w:rPr>
          <w:rFonts w:eastAsiaTheme="minorEastAsia"/>
          <w:lang w:val="hr-HR"/>
        </w:rPr>
        <w:t xml:space="preserve"> (Slika 1</w:t>
      </w:r>
      <w:r w:rsidR="000B0A35">
        <w:rPr>
          <w:rFonts w:eastAsiaTheme="minorEastAsia"/>
          <w:lang w:val="hr-HR"/>
        </w:rPr>
        <w:t>2</w:t>
      </w:r>
      <w:r w:rsidR="005E52FE">
        <w:rPr>
          <w:rFonts w:eastAsiaTheme="minorEastAsia"/>
          <w:lang w:val="hr-HR"/>
        </w:rPr>
        <w:t>)</w:t>
      </w:r>
      <w:r w:rsidR="00B10B19" w:rsidRPr="0056393C">
        <w:rPr>
          <w:rFonts w:eastAsiaTheme="minorEastAsia"/>
          <w:lang w:val="hr-HR"/>
        </w:rPr>
        <w:t xml:space="preserve">, ulazne koncentracije </w:t>
      </w:r>
      <w:proofErr w:type="spellStart"/>
      <w:r w:rsidR="00B10B19" w:rsidRPr="0056393C">
        <w:rPr>
          <w:rFonts w:eastAsiaTheme="minorEastAsia"/>
          <w:lang w:val="hr-HR"/>
        </w:rPr>
        <w:t>amonija</w:t>
      </w:r>
      <w:proofErr w:type="spellEnd"/>
      <w:r w:rsidR="00B10B19" w:rsidRPr="0056393C">
        <w:rPr>
          <w:rFonts w:eastAsiaTheme="minorEastAsia"/>
          <w:lang w:val="hr-HR"/>
        </w:rPr>
        <w:t xml:space="preserve"> bile su 50 mg/</w:t>
      </w:r>
      <w:r w:rsidR="005E52FE">
        <w:rPr>
          <w:rFonts w:eastAsiaTheme="minorEastAsia"/>
          <w:lang w:val="hr-HR"/>
        </w:rPr>
        <w:t>l</w:t>
      </w:r>
      <w:r w:rsidR="00B10B19" w:rsidRPr="0056393C">
        <w:rPr>
          <w:rFonts w:eastAsiaTheme="minorEastAsia"/>
          <w:lang w:val="hr-HR"/>
        </w:rPr>
        <w:t>. Jakosti struja pri istim pokusima bile su 5,10,20 A</w:t>
      </w:r>
      <w:r w:rsidR="00943F10">
        <w:rPr>
          <w:rFonts w:eastAsiaTheme="minorEastAsia"/>
          <w:lang w:val="hr-HR"/>
        </w:rPr>
        <w:t>,</w:t>
      </w:r>
      <w:r w:rsidR="00B10B19" w:rsidRPr="0056393C">
        <w:rPr>
          <w:rFonts w:eastAsiaTheme="minorEastAsia"/>
          <w:lang w:val="hr-HR"/>
        </w:rPr>
        <w:t xml:space="preserve"> a pripadna vremena zadržavan</w:t>
      </w:r>
      <w:r>
        <w:rPr>
          <w:rFonts w:eastAsiaTheme="minorEastAsia"/>
          <w:lang w:val="hr-HR"/>
        </w:rPr>
        <w:t>ja vode u reaktoru bil</w:t>
      </w:r>
      <w:r w:rsidR="00943F10">
        <w:rPr>
          <w:rFonts w:eastAsiaTheme="minorEastAsia"/>
          <w:lang w:val="hr-HR"/>
        </w:rPr>
        <w:t>a</w:t>
      </w:r>
      <w:r>
        <w:rPr>
          <w:rFonts w:eastAsiaTheme="minorEastAsia"/>
          <w:lang w:val="hr-HR"/>
        </w:rPr>
        <w:t xml:space="preserve"> su za </w:t>
      </w:r>
      <w:proofErr w:type="spellStart"/>
      <w:r>
        <w:rPr>
          <w:rFonts w:eastAsiaTheme="minorEastAsia"/>
          <w:lang w:val="hr-HR"/>
        </w:rPr>
        <w:t>i</w:t>
      </w:r>
      <w:r w:rsidR="00B10B19" w:rsidRPr="0056393C">
        <w:rPr>
          <w:rFonts w:eastAsiaTheme="minorEastAsia"/>
          <w:lang w:val="hr-HR"/>
        </w:rPr>
        <w:t>nox</w:t>
      </w:r>
      <w:proofErr w:type="spellEnd"/>
      <w:r w:rsidR="00B10B19" w:rsidRPr="0056393C">
        <w:rPr>
          <w:rFonts w:eastAsiaTheme="minorEastAsia"/>
          <w:lang w:val="hr-HR"/>
        </w:rPr>
        <w:t xml:space="preserve"> (10,15,20 minuta) te željezo i aluminij (5</w:t>
      </w:r>
      <w:r w:rsidR="00943F10">
        <w:rPr>
          <w:rFonts w:eastAsiaTheme="minorEastAsia"/>
          <w:lang w:val="hr-HR"/>
        </w:rPr>
        <w:t xml:space="preserve"> i</w:t>
      </w:r>
      <w:r w:rsidR="008776B1">
        <w:rPr>
          <w:rFonts w:eastAsiaTheme="minorEastAsia"/>
          <w:lang w:val="hr-HR"/>
        </w:rPr>
        <w:t xml:space="preserve"> </w:t>
      </w:r>
      <w:r w:rsidR="00B10B19" w:rsidRPr="0056393C">
        <w:rPr>
          <w:rFonts w:eastAsiaTheme="minorEastAsia"/>
          <w:lang w:val="hr-HR"/>
        </w:rPr>
        <w:t xml:space="preserve">7.5 minuta). Učinkovitost </w:t>
      </w:r>
      <w:proofErr w:type="spellStart"/>
      <w:r w:rsidR="00B10B19" w:rsidRPr="0056393C">
        <w:rPr>
          <w:rFonts w:eastAsiaTheme="minorEastAsia"/>
          <w:lang w:val="hr-HR"/>
        </w:rPr>
        <w:t>inox</w:t>
      </w:r>
      <w:proofErr w:type="spellEnd"/>
      <w:r w:rsidR="00B10B19" w:rsidRPr="0056393C">
        <w:rPr>
          <w:rFonts w:eastAsiaTheme="minorEastAsia"/>
          <w:lang w:val="hr-HR"/>
        </w:rPr>
        <w:t xml:space="preserve"> elektrode pri skidanju </w:t>
      </w:r>
      <w:proofErr w:type="spellStart"/>
      <w:r w:rsidR="00B10B19" w:rsidRPr="0056393C">
        <w:rPr>
          <w:rFonts w:eastAsiaTheme="minorEastAsia"/>
          <w:lang w:val="hr-HR"/>
        </w:rPr>
        <w:t>amonija</w:t>
      </w:r>
      <w:proofErr w:type="spellEnd"/>
      <w:r w:rsidR="00B10B19" w:rsidRPr="0056393C">
        <w:rPr>
          <w:rFonts w:eastAsiaTheme="minorEastAsia"/>
          <w:lang w:val="hr-HR"/>
        </w:rPr>
        <w:t xml:space="preserve"> iznosi 40% u odnosu na ulaznu koncentraciju 50 mg/</w:t>
      </w:r>
      <w:r w:rsidR="005E52FE">
        <w:rPr>
          <w:rFonts w:eastAsiaTheme="minorEastAsia"/>
          <w:lang w:val="hr-HR"/>
        </w:rPr>
        <w:t>l</w:t>
      </w:r>
      <w:r w:rsidR="00B10B19" w:rsidRPr="0056393C">
        <w:rPr>
          <w:rFonts w:eastAsiaTheme="minorEastAsia"/>
          <w:lang w:val="hr-HR"/>
        </w:rPr>
        <w:t xml:space="preserve">. U pokusu 5 pri struji od 10 A te vremenu zadržavanja 15 minuta </w:t>
      </w:r>
      <w:proofErr w:type="spellStart"/>
      <w:r w:rsidR="00B10B19" w:rsidRPr="0056393C">
        <w:rPr>
          <w:rFonts w:eastAsiaTheme="minorEastAsia"/>
          <w:lang w:val="hr-HR"/>
        </w:rPr>
        <w:t>inox</w:t>
      </w:r>
      <w:proofErr w:type="spellEnd"/>
      <w:r w:rsidR="00B10B19" w:rsidRPr="0056393C">
        <w:rPr>
          <w:rFonts w:eastAsiaTheme="minorEastAsia"/>
          <w:lang w:val="hr-HR"/>
        </w:rPr>
        <w:t xml:space="preserve">-a te 7.5 minuta željezne elektrode učinkovitost uklanjanja </w:t>
      </w:r>
      <w:proofErr w:type="spellStart"/>
      <w:r w:rsidR="00B10B19" w:rsidRPr="0056393C">
        <w:rPr>
          <w:rFonts w:eastAsiaTheme="minorEastAsia"/>
          <w:lang w:val="hr-HR"/>
        </w:rPr>
        <w:t>amonija</w:t>
      </w:r>
      <w:proofErr w:type="spellEnd"/>
      <w:r w:rsidR="00B10B19" w:rsidRPr="0056393C">
        <w:rPr>
          <w:rFonts w:eastAsiaTheme="minorEastAsia"/>
          <w:lang w:val="hr-HR"/>
        </w:rPr>
        <w:t xml:space="preserve"> na </w:t>
      </w:r>
      <w:proofErr w:type="spellStart"/>
      <w:r w:rsidR="00B10B19" w:rsidRPr="0056393C">
        <w:rPr>
          <w:rFonts w:eastAsiaTheme="minorEastAsia"/>
          <w:lang w:val="hr-HR"/>
        </w:rPr>
        <w:t>inox</w:t>
      </w:r>
      <w:proofErr w:type="spellEnd"/>
      <w:r w:rsidR="00B10B19" w:rsidRPr="0056393C">
        <w:rPr>
          <w:rFonts w:eastAsiaTheme="minorEastAsia"/>
          <w:lang w:val="hr-HR"/>
        </w:rPr>
        <w:t xml:space="preserve">-u je 40% dok je na </w:t>
      </w:r>
      <w:r w:rsidR="008776B1">
        <w:rPr>
          <w:rFonts w:eastAsiaTheme="minorEastAsia"/>
          <w:lang w:val="hr-HR"/>
        </w:rPr>
        <w:t>aluminijskoj</w:t>
      </w:r>
      <w:r w:rsidR="00B10B19" w:rsidRPr="0056393C">
        <w:rPr>
          <w:rFonts w:eastAsiaTheme="minorEastAsia"/>
          <w:lang w:val="hr-HR"/>
        </w:rPr>
        <w:t xml:space="preserve"> također 40%</w:t>
      </w:r>
      <w:r w:rsidR="008776B1">
        <w:rPr>
          <w:rFonts w:eastAsiaTheme="minorEastAsia"/>
          <w:lang w:val="hr-HR"/>
        </w:rPr>
        <w:t xml:space="preserve"> (Slika 1</w:t>
      </w:r>
      <w:r w:rsidR="000B0A35">
        <w:rPr>
          <w:rFonts w:eastAsiaTheme="minorEastAsia"/>
          <w:lang w:val="hr-HR"/>
        </w:rPr>
        <w:t>3</w:t>
      </w:r>
      <w:r w:rsidR="008776B1">
        <w:rPr>
          <w:rFonts w:eastAsiaTheme="minorEastAsia"/>
          <w:lang w:val="hr-HR"/>
        </w:rPr>
        <w:t>)</w:t>
      </w:r>
      <w:r w:rsidR="00B10B19" w:rsidRPr="0056393C">
        <w:rPr>
          <w:rFonts w:eastAsiaTheme="minorEastAsia"/>
          <w:lang w:val="hr-HR"/>
        </w:rPr>
        <w:t xml:space="preserve"> čime </w:t>
      </w:r>
      <w:r w:rsidR="00943F10">
        <w:rPr>
          <w:rFonts w:eastAsiaTheme="minorEastAsia"/>
          <w:lang w:val="hr-HR"/>
        </w:rPr>
        <w:t>se</w:t>
      </w:r>
      <w:r w:rsidR="00B10B19" w:rsidRPr="0056393C">
        <w:rPr>
          <w:rFonts w:eastAsiaTheme="minorEastAsia"/>
          <w:lang w:val="hr-HR"/>
        </w:rPr>
        <w:t xml:space="preserve"> pokus 5 pokazao kao najbolji u odnosu na ostale. </w:t>
      </w:r>
    </w:p>
    <w:p w14:paraId="2356E5FE" w14:textId="26010866" w:rsidR="00B10B19" w:rsidRPr="0056393C" w:rsidRDefault="00B10B19" w:rsidP="00B10B19">
      <w:pPr>
        <w:spacing w:line="360" w:lineRule="auto"/>
        <w:jc w:val="both"/>
        <w:rPr>
          <w:rFonts w:eastAsiaTheme="minorEastAsia"/>
          <w:lang w:val="hr-HR"/>
        </w:rPr>
      </w:pPr>
      <w:r w:rsidRPr="0056393C">
        <w:rPr>
          <w:rFonts w:eastAsiaTheme="minorEastAsia"/>
          <w:lang w:val="hr-HR"/>
        </w:rPr>
        <w:t>Za pokuse 10-17</w:t>
      </w:r>
      <w:r w:rsidR="008776B1">
        <w:rPr>
          <w:rFonts w:eastAsiaTheme="minorEastAsia"/>
          <w:lang w:val="hr-HR"/>
        </w:rPr>
        <w:t xml:space="preserve"> (Slika 1</w:t>
      </w:r>
      <w:r w:rsidR="000B0A35">
        <w:rPr>
          <w:rFonts w:eastAsiaTheme="minorEastAsia"/>
          <w:lang w:val="hr-HR"/>
        </w:rPr>
        <w:t>4</w:t>
      </w:r>
      <w:r w:rsidR="008776B1">
        <w:rPr>
          <w:rFonts w:eastAsiaTheme="minorEastAsia"/>
          <w:lang w:val="hr-HR"/>
        </w:rPr>
        <w:t>.)</w:t>
      </w:r>
      <w:r w:rsidRPr="0056393C">
        <w:rPr>
          <w:rFonts w:eastAsiaTheme="minorEastAsia"/>
          <w:lang w:val="hr-HR"/>
        </w:rPr>
        <w:t xml:space="preserve"> dobivene su vrijednosti učinkovitosti uklanjanja </w:t>
      </w:r>
      <w:proofErr w:type="spellStart"/>
      <w:r w:rsidRPr="0056393C">
        <w:rPr>
          <w:rFonts w:eastAsiaTheme="minorEastAsia"/>
          <w:lang w:val="hr-HR"/>
        </w:rPr>
        <w:t>amonija</w:t>
      </w:r>
      <w:proofErr w:type="spellEnd"/>
      <w:r w:rsidRPr="0056393C">
        <w:rPr>
          <w:rFonts w:eastAsiaTheme="minorEastAsia"/>
          <w:lang w:val="hr-HR"/>
        </w:rPr>
        <w:t xml:space="preserve"> kao i smanjenja koncentracije </w:t>
      </w:r>
      <w:proofErr w:type="spellStart"/>
      <w:r w:rsidRPr="0056393C">
        <w:rPr>
          <w:rFonts w:eastAsiaTheme="minorEastAsia"/>
          <w:lang w:val="hr-HR"/>
        </w:rPr>
        <w:t>amonija</w:t>
      </w:r>
      <w:proofErr w:type="spellEnd"/>
      <w:r w:rsidRPr="0056393C">
        <w:rPr>
          <w:rFonts w:eastAsiaTheme="minorEastAsia"/>
          <w:lang w:val="hr-HR"/>
        </w:rPr>
        <w:t>. Količ</w:t>
      </w:r>
      <w:r w:rsidR="0056393C">
        <w:rPr>
          <w:rFonts w:eastAsiaTheme="minorEastAsia"/>
          <w:lang w:val="hr-HR"/>
        </w:rPr>
        <w:t>i</w:t>
      </w:r>
      <w:r w:rsidRPr="0056393C">
        <w:rPr>
          <w:rFonts w:eastAsiaTheme="minorEastAsia"/>
          <w:lang w:val="hr-HR"/>
        </w:rPr>
        <w:t xml:space="preserve">na </w:t>
      </w:r>
      <w:proofErr w:type="spellStart"/>
      <w:r w:rsidRPr="0056393C">
        <w:rPr>
          <w:rFonts w:eastAsiaTheme="minorEastAsia"/>
          <w:lang w:val="hr-HR"/>
        </w:rPr>
        <w:t>amonija</w:t>
      </w:r>
      <w:proofErr w:type="spellEnd"/>
      <w:r w:rsidRPr="0056393C">
        <w:rPr>
          <w:rFonts w:eastAsiaTheme="minorEastAsia"/>
          <w:lang w:val="hr-HR"/>
        </w:rPr>
        <w:t xml:space="preserve"> u otpadnoj vodi zagađenom urinom ovisiti će o jakosti struje i vremenu zadržavanja vode u reaktoru. Veća jakost struje doprinosi boljoj učinkovitosti uklanjanja </w:t>
      </w:r>
      <w:proofErr w:type="spellStart"/>
      <w:r w:rsidRPr="0056393C">
        <w:rPr>
          <w:rFonts w:eastAsiaTheme="minorEastAsia"/>
          <w:lang w:val="hr-HR"/>
        </w:rPr>
        <w:t>amonija</w:t>
      </w:r>
      <w:proofErr w:type="spellEnd"/>
      <w:r w:rsidRPr="0056393C">
        <w:rPr>
          <w:rFonts w:eastAsiaTheme="minorEastAsia"/>
          <w:lang w:val="hr-HR"/>
        </w:rPr>
        <w:t xml:space="preserve"> a to se primarno odnosi na </w:t>
      </w:r>
      <w:proofErr w:type="spellStart"/>
      <w:r w:rsidRPr="0056393C">
        <w:rPr>
          <w:rFonts w:eastAsiaTheme="minorEastAsia"/>
          <w:lang w:val="hr-HR"/>
        </w:rPr>
        <w:t>inox</w:t>
      </w:r>
      <w:proofErr w:type="spellEnd"/>
      <w:r w:rsidRPr="0056393C">
        <w:rPr>
          <w:rFonts w:eastAsiaTheme="minorEastAsia"/>
          <w:lang w:val="hr-HR"/>
        </w:rPr>
        <w:t xml:space="preserve"> elektrodu koja uklanja veliki dio. Pokusom 12 je pokazano da </w:t>
      </w:r>
      <w:proofErr w:type="spellStart"/>
      <w:r w:rsidRPr="0056393C">
        <w:rPr>
          <w:rFonts w:eastAsiaTheme="minorEastAsia"/>
          <w:lang w:val="hr-HR"/>
        </w:rPr>
        <w:t>inox</w:t>
      </w:r>
      <w:proofErr w:type="spellEnd"/>
      <w:r w:rsidRPr="0056393C">
        <w:rPr>
          <w:rFonts w:eastAsiaTheme="minorEastAsia"/>
          <w:lang w:val="hr-HR"/>
        </w:rPr>
        <w:t xml:space="preserve"> elektroda povezana u seriju uklanja 30 % onečišćenja </w:t>
      </w:r>
      <w:proofErr w:type="spellStart"/>
      <w:r w:rsidRPr="0056393C">
        <w:rPr>
          <w:rFonts w:eastAsiaTheme="minorEastAsia"/>
          <w:lang w:val="hr-HR"/>
        </w:rPr>
        <w:t>amonijem</w:t>
      </w:r>
      <w:proofErr w:type="spellEnd"/>
      <w:r w:rsidRPr="0056393C">
        <w:rPr>
          <w:rFonts w:eastAsiaTheme="minorEastAsia"/>
          <w:lang w:val="hr-HR"/>
        </w:rPr>
        <w:t xml:space="preserve"> za razliku od željezne i aluminijske elektrode.</w:t>
      </w:r>
    </w:p>
    <w:p w14:paraId="57C1FB57" w14:textId="77D8324B" w:rsidR="00B10B19" w:rsidRPr="00B10B19" w:rsidRDefault="005E52FE" w:rsidP="00B10B19">
      <w:pPr>
        <w:spacing w:line="360" w:lineRule="auto"/>
        <w:jc w:val="both"/>
        <w:rPr>
          <w:rFonts w:eastAsiaTheme="minorEastAsia"/>
          <w:lang w:val="hr-HR"/>
        </w:rPr>
      </w:pPr>
      <w:r w:rsidRPr="00B10B19">
        <w:rPr>
          <w:rFonts w:eastAsiaTheme="minorEastAsia"/>
          <w:noProof/>
        </w:rPr>
        <w:lastRenderedPageBreak/>
        <w:drawing>
          <wp:anchor distT="0" distB="0" distL="114300" distR="114300" simplePos="0" relativeHeight="251653120" behindDoc="1" locked="0" layoutInCell="1" allowOverlap="1" wp14:anchorId="2BC5D096" wp14:editId="504CEE63">
            <wp:simplePos x="0" y="0"/>
            <wp:positionH relativeFrom="column">
              <wp:posOffset>443230</wp:posOffset>
            </wp:positionH>
            <wp:positionV relativeFrom="paragraph">
              <wp:posOffset>5080</wp:posOffset>
            </wp:positionV>
            <wp:extent cx="5253990" cy="3870960"/>
            <wp:effectExtent l="0" t="0" r="3810" b="0"/>
            <wp:wrapTight wrapText="bothSides">
              <wp:wrapPolygon edited="0">
                <wp:start x="0" y="0"/>
                <wp:lineTo x="0" y="21472"/>
                <wp:lineTo x="21537" y="21472"/>
                <wp:lineTo x="21537"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3990" cy="3870960"/>
                    </a:xfrm>
                    <a:prstGeom prst="rect">
                      <a:avLst/>
                    </a:prstGeom>
                    <a:noFill/>
                  </pic:spPr>
                </pic:pic>
              </a:graphicData>
            </a:graphic>
            <wp14:sizeRelH relativeFrom="page">
              <wp14:pctWidth>0</wp14:pctWidth>
            </wp14:sizeRelH>
            <wp14:sizeRelV relativeFrom="page">
              <wp14:pctHeight>0</wp14:pctHeight>
            </wp14:sizeRelV>
          </wp:anchor>
        </w:drawing>
      </w:r>
    </w:p>
    <w:p w14:paraId="47D4300A" w14:textId="77777777" w:rsidR="00B10B19" w:rsidRPr="00B10B19" w:rsidRDefault="00B10B19" w:rsidP="00B10B19">
      <w:pPr>
        <w:spacing w:line="360" w:lineRule="auto"/>
        <w:jc w:val="both"/>
        <w:rPr>
          <w:rFonts w:eastAsiaTheme="minorEastAsia"/>
          <w:lang w:val="hr-HR"/>
        </w:rPr>
      </w:pPr>
    </w:p>
    <w:p w14:paraId="3243DE01" w14:textId="77777777" w:rsidR="00B10B19" w:rsidRPr="00B10B19" w:rsidRDefault="00B10B19" w:rsidP="00B10B19">
      <w:pPr>
        <w:spacing w:line="360" w:lineRule="auto"/>
        <w:jc w:val="both"/>
        <w:rPr>
          <w:rFonts w:eastAsiaTheme="minorEastAsia"/>
          <w:lang w:val="hr-HR"/>
        </w:rPr>
      </w:pPr>
    </w:p>
    <w:p w14:paraId="70A89531" w14:textId="77777777" w:rsidR="00B10B19" w:rsidRPr="00B10B19" w:rsidRDefault="00B10B19" w:rsidP="00B10B19">
      <w:pPr>
        <w:spacing w:line="360" w:lineRule="auto"/>
        <w:jc w:val="both"/>
        <w:rPr>
          <w:rFonts w:eastAsiaTheme="minorEastAsia"/>
          <w:lang w:val="hr-HR"/>
        </w:rPr>
      </w:pPr>
    </w:p>
    <w:p w14:paraId="0E7067EC" w14:textId="77777777" w:rsidR="00B10B19" w:rsidRPr="00B10B19" w:rsidRDefault="00B10B19" w:rsidP="00B10B19">
      <w:pPr>
        <w:spacing w:line="360" w:lineRule="auto"/>
        <w:jc w:val="both"/>
        <w:rPr>
          <w:rFonts w:eastAsiaTheme="minorEastAsia"/>
          <w:lang w:val="hr-HR"/>
        </w:rPr>
      </w:pPr>
    </w:p>
    <w:p w14:paraId="094F8A9A" w14:textId="77777777" w:rsidR="00B10B19" w:rsidRPr="00B10B19" w:rsidRDefault="00B10B19" w:rsidP="00B10B19">
      <w:pPr>
        <w:spacing w:line="360" w:lineRule="auto"/>
        <w:jc w:val="both"/>
        <w:rPr>
          <w:rFonts w:eastAsiaTheme="minorEastAsia"/>
          <w:lang w:val="hr-HR"/>
        </w:rPr>
      </w:pPr>
    </w:p>
    <w:p w14:paraId="4B84DC75" w14:textId="77777777" w:rsidR="00B10B19" w:rsidRPr="00B10B19" w:rsidRDefault="00B10B19" w:rsidP="00B10B19">
      <w:pPr>
        <w:spacing w:line="360" w:lineRule="auto"/>
        <w:jc w:val="both"/>
        <w:rPr>
          <w:rFonts w:eastAsiaTheme="minorEastAsia"/>
          <w:lang w:val="hr-HR"/>
        </w:rPr>
      </w:pPr>
    </w:p>
    <w:p w14:paraId="430A5C48" w14:textId="77777777" w:rsidR="00B10B19" w:rsidRPr="00B10B19" w:rsidRDefault="00B10B19" w:rsidP="00B10B19">
      <w:pPr>
        <w:spacing w:line="360" w:lineRule="auto"/>
        <w:jc w:val="both"/>
        <w:rPr>
          <w:rFonts w:eastAsiaTheme="minorEastAsia"/>
          <w:lang w:val="hr-HR"/>
        </w:rPr>
      </w:pPr>
    </w:p>
    <w:p w14:paraId="7F82FF95" w14:textId="77777777" w:rsidR="00B10B19" w:rsidRPr="00B10B19" w:rsidRDefault="00B10B19" w:rsidP="00B10B19">
      <w:pPr>
        <w:spacing w:line="360" w:lineRule="auto"/>
        <w:jc w:val="both"/>
        <w:rPr>
          <w:rFonts w:eastAsiaTheme="minorEastAsia"/>
          <w:lang w:val="hr-HR"/>
        </w:rPr>
      </w:pPr>
    </w:p>
    <w:p w14:paraId="5F93F7A1" w14:textId="7396868D" w:rsidR="00B10B19" w:rsidRPr="00B10B19" w:rsidRDefault="005E52FE" w:rsidP="00B10B19">
      <w:pPr>
        <w:spacing w:line="360" w:lineRule="auto"/>
        <w:jc w:val="both"/>
        <w:rPr>
          <w:rFonts w:eastAsiaTheme="minorEastAsia"/>
          <w:lang w:val="hr-HR"/>
        </w:rPr>
      </w:pPr>
      <w:r>
        <w:rPr>
          <w:noProof/>
        </w:rPr>
        <mc:AlternateContent>
          <mc:Choice Requires="wps">
            <w:drawing>
              <wp:anchor distT="0" distB="0" distL="114300" distR="114300" simplePos="0" relativeHeight="251661312" behindDoc="0" locked="0" layoutInCell="1" allowOverlap="1" wp14:anchorId="629BF36E" wp14:editId="2728FC6D">
                <wp:simplePos x="0" y="0"/>
                <wp:positionH relativeFrom="column">
                  <wp:posOffset>285750</wp:posOffset>
                </wp:positionH>
                <wp:positionV relativeFrom="paragraph">
                  <wp:posOffset>473710</wp:posOffset>
                </wp:positionV>
                <wp:extent cx="5482590" cy="273050"/>
                <wp:effectExtent l="0" t="0" r="3810" b="0"/>
                <wp:wrapTight wrapText="bothSides">
                  <wp:wrapPolygon edited="0">
                    <wp:start x="0" y="0"/>
                    <wp:lineTo x="0" y="21600"/>
                    <wp:lineTo x="21600" y="21600"/>
                    <wp:lineTo x="21600" y="0"/>
                  </wp:wrapPolygon>
                </wp:wrapTight>
                <wp:docPr id="62" name="Text Box 62"/>
                <wp:cNvGraphicFramePr/>
                <a:graphic xmlns:a="http://schemas.openxmlformats.org/drawingml/2006/main">
                  <a:graphicData uri="http://schemas.microsoft.com/office/word/2010/wordprocessingShape">
                    <wps:wsp>
                      <wps:cNvSpPr txBox="1"/>
                      <wps:spPr>
                        <a:xfrm>
                          <a:off x="0" y="0"/>
                          <a:ext cx="5482590" cy="273050"/>
                        </a:xfrm>
                        <a:prstGeom prst="rect">
                          <a:avLst/>
                        </a:prstGeom>
                        <a:solidFill>
                          <a:prstClr val="white"/>
                        </a:solidFill>
                        <a:ln>
                          <a:noFill/>
                        </a:ln>
                        <a:effectLst/>
                      </wps:spPr>
                      <wps:txbx>
                        <w:txbxContent>
                          <w:p w14:paraId="170B4828" w14:textId="79D9B600" w:rsidR="006102BE" w:rsidRPr="005E52FE" w:rsidRDefault="006102BE" w:rsidP="005E52FE">
                            <w:pPr>
                              <w:pStyle w:val="Opisslike"/>
                              <w:jc w:val="center"/>
                            </w:pPr>
                            <w:bookmarkStart w:id="63" w:name="_Toc7522581"/>
                            <w:bookmarkStart w:id="64" w:name="_Toc7523583"/>
                            <w:bookmarkStart w:id="65" w:name="_Toc7724394"/>
                            <w:proofErr w:type="spellStart"/>
                            <w:r w:rsidRPr="005E52FE">
                              <w:t>Slika</w:t>
                            </w:r>
                            <w:proofErr w:type="spellEnd"/>
                            <w:r w:rsidRPr="005E52FE">
                              <w:t xml:space="preserve"> 1</w:t>
                            </w:r>
                            <w:r>
                              <w:t>2</w:t>
                            </w:r>
                            <w:r w:rsidRPr="005E52FE">
                              <w:t xml:space="preserve">. </w:t>
                            </w:r>
                            <w:proofErr w:type="spellStart"/>
                            <w:r w:rsidRPr="005E52FE">
                              <w:t>Grafički</w:t>
                            </w:r>
                            <w:proofErr w:type="spellEnd"/>
                            <w:r w:rsidRPr="005E52FE">
                              <w:t xml:space="preserve"> </w:t>
                            </w:r>
                            <w:proofErr w:type="spellStart"/>
                            <w:r w:rsidRPr="005E52FE">
                              <w:t>prikaz</w:t>
                            </w:r>
                            <w:proofErr w:type="spellEnd"/>
                            <w:r w:rsidRPr="005E52FE">
                              <w:t xml:space="preserve"> </w:t>
                            </w:r>
                            <w:proofErr w:type="spellStart"/>
                            <w:r w:rsidRPr="005E52FE">
                              <w:t>postotka</w:t>
                            </w:r>
                            <w:proofErr w:type="spellEnd"/>
                            <w:r w:rsidRPr="005E52FE">
                              <w:t xml:space="preserve"> </w:t>
                            </w:r>
                            <w:proofErr w:type="spellStart"/>
                            <w:r w:rsidRPr="005E52FE">
                              <w:t>uklanjanja</w:t>
                            </w:r>
                            <w:proofErr w:type="spellEnd"/>
                            <w:r w:rsidRPr="005E52FE">
                              <w:t xml:space="preserve"> </w:t>
                            </w:r>
                            <w:proofErr w:type="spellStart"/>
                            <w:r w:rsidRPr="005E52FE">
                              <w:t>amonija</w:t>
                            </w:r>
                            <w:proofErr w:type="spellEnd"/>
                            <w:r w:rsidRPr="005E52FE">
                              <w:t xml:space="preserve"> u </w:t>
                            </w:r>
                            <w:proofErr w:type="spellStart"/>
                            <w:r w:rsidRPr="005E52FE">
                              <w:t>pokusima</w:t>
                            </w:r>
                            <w:proofErr w:type="spellEnd"/>
                            <w:r w:rsidRPr="005E52FE">
                              <w:t xml:space="preserve"> s inox </w:t>
                            </w:r>
                            <w:proofErr w:type="spellStart"/>
                            <w:r w:rsidRPr="005E52FE">
                              <w:t>i</w:t>
                            </w:r>
                            <w:proofErr w:type="spellEnd"/>
                            <w:r w:rsidRPr="005E52FE">
                              <w:t xml:space="preserve"> Fe </w:t>
                            </w:r>
                            <w:proofErr w:type="spellStart"/>
                            <w:r w:rsidRPr="005E52FE">
                              <w:t>elektrodama</w:t>
                            </w:r>
                            <w:bookmarkEnd w:id="63"/>
                            <w:bookmarkEnd w:id="64"/>
                            <w:bookmarkEnd w:id="65"/>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29BF36E" id="Text Box 62" o:spid="_x0000_s1027" type="#_x0000_t202" style="position:absolute;left:0;text-align:left;margin-left:22.5pt;margin-top:37.3pt;width:431.7pt;height:2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" stroked="f">
                <v:textbox style="mso-fit-shape-to-text:t" inset="0,0,0,0">
                  <w:txbxContent>
                    <w:p w14:paraId="170B4828" w14:textId="79D9B600" w:rsidR="006102BE" w:rsidRPr="005E52FE" w:rsidRDefault="006102BE" w:rsidP="005E52FE">
                      <w:pPr>
                        <w:pStyle w:val="Opisslike"/>
                        <w:jc w:val="center"/>
                      </w:pPr>
                      <w:bookmarkStart w:id="66" w:name="_Toc7522581"/>
                      <w:bookmarkStart w:id="67" w:name="_Toc7523583"/>
                      <w:bookmarkStart w:id="68" w:name="_Toc7724394"/>
                      <w:proofErr w:type="spellStart"/>
                      <w:r w:rsidRPr="005E52FE">
                        <w:t>Slika</w:t>
                      </w:r>
                      <w:proofErr w:type="spellEnd"/>
                      <w:r w:rsidRPr="005E52FE">
                        <w:t xml:space="preserve"> 1</w:t>
                      </w:r>
                      <w:r>
                        <w:t>2</w:t>
                      </w:r>
                      <w:r w:rsidRPr="005E52FE">
                        <w:t xml:space="preserve">. </w:t>
                      </w:r>
                      <w:proofErr w:type="spellStart"/>
                      <w:r w:rsidRPr="005E52FE">
                        <w:t>Grafički</w:t>
                      </w:r>
                      <w:proofErr w:type="spellEnd"/>
                      <w:r w:rsidRPr="005E52FE">
                        <w:t xml:space="preserve"> </w:t>
                      </w:r>
                      <w:proofErr w:type="spellStart"/>
                      <w:r w:rsidRPr="005E52FE">
                        <w:t>prikaz</w:t>
                      </w:r>
                      <w:proofErr w:type="spellEnd"/>
                      <w:r w:rsidRPr="005E52FE">
                        <w:t xml:space="preserve"> </w:t>
                      </w:r>
                      <w:proofErr w:type="spellStart"/>
                      <w:r w:rsidRPr="005E52FE">
                        <w:t>postotka</w:t>
                      </w:r>
                      <w:proofErr w:type="spellEnd"/>
                      <w:r w:rsidRPr="005E52FE">
                        <w:t xml:space="preserve"> </w:t>
                      </w:r>
                      <w:proofErr w:type="spellStart"/>
                      <w:r w:rsidRPr="005E52FE">
                        <w:t>uklanjanja</w:t>
                      </w:r>
                      <w:proofErr w:type="spellEnd"/>
                      <w:r w:rsidRPr="005E52FE">
                        <w:t xml:space="preserve"> </w:t>
                      </w:r>
                      <w:proofErr w:type="spellStart"/>
                      <w:r w:rsidRPr="005E52FE">
                        <w:t>amonija</w:t>
                      </w:r>
                      <w:proofErr w:type="spellEnd"/>
                      <w:r w:rsidRPr="005E52FE">
                        <w:t xml:space="preserve"> u </w:t>
                      </w:r>
                      <w:proofErr w:type="spellStart"/>
                      <w:r w:rsidRPr="005E52FE">
                        <w:t>pokusima</w:t>
                      </w:r>
                      <w:proofErr w:type="spellEnd"/>
                      <w:r w:rsidRPr="005E52FE">
                        <w:t xml:space="preserve"> s inox </w:t>
                      </w:r>
                      <w:proofErr w:type="spellStart"/>
                      <w:r w:rsidRPr="005E52FE">
                        <w:t>i</w:t>
                      </w:r>
                      <w:proofErr w:type="spellEnd"/>
                      <w:r w:rsidRPr="005E52FE">
                        <w:t xml:space="preserve"> Fe </w:t>
                      </w:r>
                      <w:proofErr w:type="spellStart"/>
                      <w:r w:rsidRPr="005E52FE">
                        <w:t>elektrodama</w:t>
                      </w:r>
                      <w:bookmarkEnd w:id="66"/>
                      <w:bookmarkEnd w:id="67"/>
                      <w:bookmarkEnd w:id="68"/>
                      <w:proofErr w:type="spellEnd"/>
                    </w:p>
                  </w:txbxContent>
                </v:textbox>
                <w10:wrap type="tight"/>
              </v:shape>
            </w:pict>
          </mc:Fallback>
        </mc:AlternateContent>
      </w:r>
    </w:p>
    <w:p w14:paraId="4A8FC91C" w14:textId="72454D9A" w:rsidR="00B10B19" w:rsidRPr="00B10B19" w:rsidRDefault="003B2597" w:rsidP="00B10B19">
      <w:pPr>
        <w:spacing w:line="360" w:lineRule="auto"/>
        <w:jc w:val="both"/>
        <w:rPr>
          <w:rFonts w:eastAsiaTheme="minorEastAsia"/>
        </w:rPr>
      </w:pPr>
      <w:r w:rsidRPr="00B10B19">
        <w:rPr>
          <w:rFonts w:eastAsiaTheme="minorEastAsia"/>
          <w:noProof/>
        </w:rPr>
        <w:lastRenderedPageBreak/>
        <w:drawing>
          <wp:anchor distT="0" distB="0" distL="114300" distR="114300" simplePos="0" relativeHeight="251655168" behindDoc="0" locked="0" layoutInCell="1" allowOverlap="1" wp14:anchorId="6BB9C33D" wp14:editId="221A0F45">
            <wp:simplePos x="0" y="0"/>
            <wp:positionH relativeFrom="margin">
              <wp:align>left</wp:align>
            </wp:positionH>
            <wp:positionV relativeFrom="paragraph">
              <wp:posOffset>0</wp:posOffset>
            </wp:positionV>
            <wp:extent cx="5524500" cy="34671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44972" cy="3480457"/>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0C10646C" wp14:editId="510344EF">
                <wp:simplePos x="0" y="0"/>
                <wp:positionH relativeFrom="margin">
                  <wp:align>left</wp:align>
                </wp:positionH>
                <wp:positionV relativeFrom="paragraph">
                  <wp:posOffset>3514090</wp:posOffset>
                </wp:positionV>
                <wp:extent cx="5868670" cy="254635"/>
                <wp:effectExtent l="0" t="0" r="0" b="0"/>
                <wp:wrapSquare wrapText="bothSides"/>
                <wp:docPr id="63" name="Text Box 63"/>
                <wp:cNvGraphicFramePr/>
                <a:graphic xmlns:a="http://schemas.openxmlformats.org/drawingml/2006/main">
                  <a:graphicData uri="http://schemas.microsoft.com/office/word/2010/wordprocessingShape">
                    <wps:wsp>
                      <wps:cNvSpPr txBox="1"/>
                      <wps:spPr>
                        <a:xfrm>
                          <a:off x="0" y="0"/>
                          <a:ext cx="5868670" cy="254635"/>
                        </a:xfrm>
                        <a:prstGeom prst="rect">
                          <a:avLst/>
                        </a:prstGeom>
                        <a:solidFill>
                          <a:prstClr val="white"/>
                        </a:solidFill>
                        <a:ln>
                          <a:noFill/>
                        </a:ln>
                        <a:effectLst/>
                      </wps:spPr>
                      <wps:txbx>
                        <w:txbxContent>
                          <w:p w14:paraId="1EC7D882" w14:textId="5BC24BFD" w:rsidR="006102BE" w:rsidRPr="008776B1" w:rsidRDefault="006102BE" w:rsidP="008776B1">
                            <w:pPr>
                              <w:pStyle w:val="Opisslike"/>
                              <w:jc w:val="center"/>
                            </w:pPr>
                            <w:bookmarkStart w:id="69" w:name="_Toc7522583"/>
                            <w:bookmarkStart w:id="70" w:name="_Toc7523585"/>
                            <w:bookmarkStart w:id="71" w:name="_Toc7724396"/>
                            <w:proofErr w:type="spellStart"/>
                            <w:r w:rsidRPr="008776B1">
                              <w:t>Slika</w:t>
                            </w:r>
                            <w:proofErr w:type="spellEnd"/>
                            <w:r>
                              <w:t xml:space="preserve"> 13</w:t>
                            </w:r>
                            <w:r w:rsidRPr="008776B1">
                              <w:t xml:space="preserve">. </w:t>
                            </w:r>
                            <w:proofErr w:type="spellStart"/>
                            <w:r w:rsidRPr="008776B1">
                              <w:t>Grafički</w:t>
                            </w:r>
                            <w:proofErr w:type="spellEnd"/>
                            <w:r w:rsidRPr="008776B1">
                              <w:t xml:space="preserve"> </w:t>
                            </w:r>
                            <w:proofErr w:type="spellStart"/>
                            <w:r w:rsidRPr="008776B1">
                              <w:t>prikaz</w:t>
                            </w:r>
                            <w:proofErr w:type="spellEnd"/>
                            <w:r w:rsidRPr="008776B1">
                              <w:t xml:space="preserve"> </w:t>
                            </w:r>
                            <w:proofErr w:type="spellStart"/>
                            <w:r w:rsidRPr="008776B1">
                              <w:t>postotka</w:t>
                            </w:r>
                            <w:proofErr w:type="spellEnd"/>
                            <w:r w:rsidRPr="008776B1">
                              <w:t xml:space="preserve"> </w:t>
                            </w:r>
                            <w:proofErr w:type="spellStart"/>
                            <w:r w:rsidRPr="008776B1">
                              <w:t>uklanjanja</w:t>
                            </w:r>
                            <w:proofErr w:type="spellEnd"/>
                            <w:r w:rsidRPr="008776B1">
                              <w:t xml:space="preserve"> </w:t>
                            </w:r>
                            <w:proofErr w:type="spellStart"/>
                            <w:r w:rsidRPr="008776B1">
                              <w:t>amonija</w:t>
                            </w:r>
                            <w:proofErr w:type="spellEnd"/>
                            <w:r w:rsidRPr="008776B1">
                              <w:t xml:space="preserve"> u </w:t>
                            </w:r>
                            <w:proofErr w:type="spellStart"/>
                            <w:r w:rsidRPr="008776B1">
                              <w:t>pokusima</w:t>
                            </w:r>
                            <w:proofErr w:type="spellEnd"/>
                            <w:r w:rsidRPr="008776B1">
                              <w:t xml:space="preserve"> s inox </w:t>
                            </w:r>
                            <w:proofErr w:type="spellStart"/>
                            <w:r w:rsidRPr="008776B1">
                              <w:t>i</w:t>
                            </w:r>
                            <w:proofErr w:type="spellEnd"/>
                            <w:r w:rsidRPr="008776B1">
                              <w:t xml:space="preserve"> Al </w:t>
                            </w:r>
                            <w:proofErr w:type="spellStart"/>
                            <w:r w:rsidRPr="008776B1">
                              <w:t>elektrodama</w:t>
                            </w:r>
                            <w:bookmarkEnd w:id="69"/>
                            <w:bookmarkEnd w:id="70"/>
                            <w:bookmarkEnd w:id="71"/>
                            <w:proofErr w:type="spellEnd"/>
                          </w:p>
                          <w:p w14:paraId="73C9B469" w14:textId="77777777" w:rsidR="006102BE" w:rsidRPr="00550E4E" w:rsidRDefault="006102BE" w:rsidP="0056393C">
                            <w:pPr>
                              <w:pStyle w:val="Opisslike"/>
                              <w:rPr>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10646C" id="Text Box 63" o:spid="_x0000_s1028" type="#_x0000_t202" style="position:absolute;left:0;text-align:left;margin-left:0;margin-top:276.7pt;width:462.1pt;height:20.05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" stroked="f">
                <v:textbox inset="0,0,0,0">
                  <w:txbxContent>
                    <w:p w14:paraId="1EC7D882" w14:textId="5BC24BFD" w:rsidR="006102BE" w:rsidRPr="008776B1" w:rsidRDefault="006102BE" w:rsidP="008776B1">
                      <w:pPr>
                        <w:pStyle w:val="Opisslike"/>
                        <w:jc w:val="center"/>
                      </w:pPr>
                      <w:bookmarkStart w:id="72" w:name="_Toc7522583"/>
                      <w:bookmarkStart w:id="73" w:name="_Toc7523585"/>
                      <w:bookmarkStart w:id="74" w:name="_Toc7724396"/>
                      <w:proofErr w:type="spellStart"/>
                      <w:r w:rsidRPr="008776B1">
                        <w:t>Slika</w:t>
                      </w:r>
                      <w:proofErr w:type="spellEnd"/>
                      <w:r>
                        <w:t xml:space="preserve"> 13</w:t>
                      </w:r>
                      <w:r w:rsidRPr="008776B1">
                        <w:t xml:space="preserve">. </w:t>
                      </w:r>
                      <w:proofErr w:type="spellStart"/>
                      <w:r w:rsidRPr="008776B1">
                        <w:t>Grafički</w:t>
                      </w:r>
                      <w:proofErr w:type="spellEnd"/>
                      <w:r w:rsidRPr="008776B1">
                        <w:t xml:space="preserve"> </w:t>
                      </w:r>
                      <w:proofErr w:type="spellStart"/>
                      <w:r w:rsidRPr="008776B1">
                        <w:t>prikaz</w:t>
                      </w:r>
                      <w:proofErr w:type="spellEnd"/>
                      <w:r w:rsidRPr="008776B1">
                        <w:t xml:space="preserve"> </w:t>
                      </w:r>
                      <w:proofErr w:type="spellStart"/>
                      <w:r w:rsidRPr="008776B1">
                        <w:t>postotka</w:t>
                      </w:r>
                      <w:proofErr w:type="spellEnd"/>
                      <w:r w:rsidRPr="008776B1">
                        <w:t xml:space="preserve"> </w:t>
                      </w:r>
                      <w:proofErr w:type="spellStart"/>
                      <w:r w:rsidRPr="008776B1">
                        <w:t>uklanjanja</w:t>
                      </w:r>
                      <w:proofErr w:type="spellEnd"/>
                      <w:r w:rsidRPr="008776B1">
                        <w:t xml:space="preserve"> </w:t>
                      </w:r>
                      <w:proofErr w:type="spellStart"/>
                      <w:r w:rsidRPr="008776B1">
                        <w:t>amonija</w:t>
                      </w:r>
                      <w:proofErr w:type="spellEnd"/>
                      <w:r w:rsidRPr="008776B1">
                        <w:t xml:space="preserve"> u </w:t>
                      </w:r>
                      <w:proofErr w:type="spellStart"/>
                      <w:r w:rsidRPr="008776B1">
                        <w:t>pokusima</w:t>
                      </w:r>
                      <w:proofErr w:type="spellEnd"/>
                      <w:r w:rsidRPr="008776B1">
                        <w:t xml:space="preserve"> s inox </w:t>
                      </w:r>
                      <w:proofErr w:type="spellStart"/>
                      <w:r w:rsidRPr="008776B1">
                        <w:t>i</w:t>
                      </w:r>
                      <w:proofErr w:type="spellEnd"/>
                      <w:r w:rsidRPr="008776B1">
                        <w:t xml:space="preserve"> Al </w:t>
                      </w:r>
                      <w:proofErr w:type="spellStart"/>
                      <w:r w:rsidRPr="008776B1">
                        <w:t>elektrodama</w:t>
                      </w:r>
                      <w:bookmarkEnd w:id="72"/>
                      <w:bookmarkEnd w:id="73"/>
                      <w:bookmarkEnd w:id="74"/>
                      <w:proofErr w:type="spellEnd"/>
                    </w:p>
                    <w:p w14:paraId="73C9B469" w14:textId="77777777" w:rsidR="006102BE" w:rsidRPr="00550E4E" w:rsidRDefault="006102BE" w:rsidP="0056393C">
                      <w:pPr>
                        <w:pStyle w:val="Opisslike"/>
                        <w:rPr>
                          <w:sz w:val="24"/>
                        </w:rPr>
                      </w:pPr>
                    </w:p>
                  </w:txbxContent>
                </v:textbox>
                <w10:wrap type="square" anchorx="margin"/>
              </v:shape>
            </w:pict>
          </mc:Fallback>
        </mc:AlternateContent>
      </w:r>
      <w:r w:rsidRPr="00B10B19">
        <w:rPr>
          <w:rFonts w:eastAsiaTheme="minorEastAsia"/>
          <w:noProof/>
        </w:rPr>
        <w:drawing>
          <wp:anchor distT="0" distB="0" distL="114300" distR="114300" simplePos="0" relativeHeight="251649024" behindDoc="0" locked="0" layoutInCell="1" allowOverlap="1" wp14:anchorId="1FB4E7C5" wp14:editId="002EDE47">
            <wp:simplePos x="0" y="0"/>
            <wp:positionH relativeFrom="margin">
              <wp:align>left</wp:align>
            </wp:positionH>
            <wp:positionV relativeFrom="paragraph">
              <wp:posOffset>3776980</wp:posOffset>
            </wp:positionV>
            <wp:extent cx="5789930" cy="4095750"/>
            <wp:effectExtent l="0" t="0" r="1270" b="0"/>
            <wp:wrapTopAndBottom/>
            <wp:docPr id="53"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89930" cy="409575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7456" behindDoc="0" locked="0" layoutInCell="1" allowOverlap="1" wp14:anchorId="4AA6EC53" wp14:editId="121D02CC">
                <wp:simplePos x="0" y="0"/>
                <wp:positionH relativeFrom="margin">
                  <wp:align>left</wp:align>
                </wp:positionH>
                <wp:positionV relativeFrom="paragraph">
                  <wp:posOffset>7957185</wp:posOffset>
                </wp:positionV>
                <wp:extent cx="5868035" cy="288925"/>
                <wp:effectExtent l="0" t="0" r="0" b="0"/>
                <wp:wrapNone/>
                <wp:docPr id="64" name="Text Box 64"/>
                <wp:cNvGraphicFramePr/>
                <a:graphic xmlns:a="http://schemas.openxmlformats.org/drawingml/2006/main">
                  <a:graphicData uri="http://schemas.microsoft.com/office/word/2010/wordprocessingShape">
                    <wps:wsp>
                      <wps:cNvSpPr txBox="1"/>
                      <wps:spPr>
                        <a:xfrm>
                          <a:off x="0" y="0"/>
                          <a:ext cx="5868035" cy="288925"/>
                        </a:xfrm>
                        <a:prstGeom prst="rect">
                          <a:avLst/>
                        </a:prstGeom>
                        <a:solidFill>
                          <a:prstClr val="white"/>
                        </a:solidFill>
                        <a:ln>
                          <a:noFill/>
                        </a:ln>
                        <a:effectLst/>
                      </wps:spPr>
                      <wps:txbx>
                        <w:txbxContent>
                          <w:p w14:paraId="5EB12915" w14:textId="6437DD35" w:rsidR="006102BE" w:rsidRPr="008776B1" w:rsidRDefault="006102BE" w:rsidP="008776B1">
                            <w:pPr>
                              <w:pStyle w:val="Opisslike"/>
                              <w:jc w:val="center"/>
                            </w:pPr>
                            <w:bookmarkStart w:id="75" w:name="_Toc7522582"/>
                            <w:bookmarkStart w:id="76" w:name="_Toc7523584"/>
                            <w:bookmarkStart w:id="77" w:name="_Toc7724395"/>
                            <w:proofErr w:type="spellStart"/>
                            <w:r w:rsidRPr="008776B1">
                              <w:t>Slika</w:t>
                            </w:r>
                            <w:proofErr w:type="spellEnd"/>
                            <w:r w:rsidRPr="008776B1">
                              <w:t xml:space="preserve"> </w:t>
                            </w:r>
                            <w:r>
                              <w:t>14</w:t>
                            </w:r>
                            <w:r w:rsidRPr="008776B1">
                              <w:t xml:space="preserve">. </w:t>
                            </w:r>
                            <w:proofErr w:type="spellStart"/>
                            <w:r w:rsidRPr="008776B1">
                              <w:t>Grafički</w:t>
                            </w:r>
                            <w:proofErr w:type="spellEnd"/>
                            <w:r w:rsidRPr="008776B1">
                              <w:t xml:space="preserve"> </w:t>
                            </w:r>
                            <w:proofErr w:type="spellStart"/>
                            <w:r w:rsidRPr="008776B1">
                              <w:t>prikaz</w:t>
                            </w:r>
                            <w:proofErr w:type="spellEnd"/>
                            <w:r w:rsidRPr="008776B1">
                              <w:t xml:space="preserve"> </w:t>
                            </w:r>
                            <w:proofErr w:type="spellStart"/>
                            <w:r w:rsidRPr="008776B1">
                              <w:t>postotka</w:t>
                            </w:r>
                            <w:proofErr w:type="spellEnd"/>
                            <w:r w:rsidRPr="008776B1">
                              <w:t xml:space="preserve"> </w:t>
                            </w:r>
                            <w:proofErr w:type="spellStart"/>
                            <w:r w:rsidRPr="008776B1">
                              <w:t>uklanjanja</w:t>
                            </w:r>
                            <w:proofErr w:type="spellEnd"/>
                            <w:r w:rsidRPr="008776B1">
                              <w:t xml:space="preserve"> </w:t>
                            </w:r>
                            <w:proofErr w:type="spellStart"/>
                            <w:r w:rsidRPr="008776B1">
                              <w:t>amonija</w:t>
                            </w:r>
                            <w:proofErr w:type="spellEnd"/>
                            <w:r w:rsidRPr="008776B1">
                              <w:t xml:space="preserve"> u </w:t>
                            </w:r>
                            <w:proofErr w:type="spellStart"/>
                            <w:r w:rsidRPr="008776B1">
                              <w:t>pokusima</w:t>
                            </w:r>
                            <w:proofErr w:type="spellEnd"/>
                            <w:r w:rsidRPr="008776B1">
                              <w:t xml:space="preserve"> </w:t>
                            </w:r>
                            <w:proofErr w:type="spellStart"/>
                            <w:r w:rsidRPr="008776B1">
                              <w:t>sa</w:t>
                            </w:r>
                            <w:proofErr w:type="spellEnd"/>
                            <w:r w:rsidRPr="008776B1">
                              <w:t xml:space="preserve"> </w:t>
                            </w:r>
                            <w:proofErr w:type="spellStart"/>
                            <w:r w:rsidRPr="008776B1">
                              <w:t>serijskim</w:t>
                            </w:r>
                            <w:proofErr w:type="spellEnd"/>
                            <w:r w:rsidRPr="008776B1">
                              <w:t xml:space="preserve"> </w:t>
                            </w:r>
                            <w:proofErr w:type="spellStart"/>
                            <w:r w:rsidRPr="008776B1">
                              <w:t>elektrodama</w:t>
                            </w:r>
                            <w:bookmarkEnd w:id="75"/>
                            <w:bookmarkEnd w:id="76"/>
                            <w:bookmarkEnd w:id="77"/>
                            <w:proofErr w:type="spellEnd"/>
                          </w:p>
                          <w:p w14:paraId="4D81F135" w14:textId="77777777" w:rsidR="006102BE" w:rsidRPr="00BF69AA" w:rsidRDefault="006102BE" w:rsidP="0056393C">
                            <w:pPr>
                              <w:pStyle w:val="Opisslike"/>
                              <w:rPr>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A6EC53" id="Text Box 64" o:spid="_x0000_s1029" type="#_x0000_t202" style="position:absolute;left:0;text-align:left;margin-left:0;margin-top:626.55pt;width:462.05pt;height:22.75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" stroked="f">
                <v:textbox inset="0,0,0,0">
                  <w:txbxContent>
                    <w:p w14:paraId="5EB12915" w14:textId="6437DD35" w:rsidR="006102BE" w:rsidRPr="008776B1" w:rsidRDefault="006102BE" w:rsidP="008776B1">
                      <w:pPr>
                        <w:pStyle w:val="Opisslike"/>
                        <w:jc w:val="center"/>
                      </w:pPr>
                      <w:bookmarkStart w:id="78" w:name="_Toc7522582"/>
                      <w:bookmarkStart w:id="79" w:name="_Toc7523584"/>
                      <w:bookmarkStart w:id="80" w:name="_Toc7724395"/>
                      <w:proofErr w:type="spellStart"/>
                      <w:r w:rsidRPr="008776B1">
                        <w:t>Slika</w:t>
                      </w:r>
                      <w:proofErr w:type="spellEnd"/>
                      <w:r w:rsidRPr="008776B1">
                        <w:t xml:space="preserve"> </w:t>
                      </w:r>
                      <w:r>
                        <w:t>14</w:t>
                      </w:r>
                      <w:r w:rsidRPr="008776B1">
                        <w:t xml:space="preserve">. </w:t>
                      </w:r>
                      <w:proofErr w:type="spellStart"/>
                      <w:r w:rsidRPr="008776B1">
                        <w:t>Grafički</w:t>
                      </w:r>
                      <w:proofErr w:type="spellEnd"/>
                      <w:r w:rsidRPr="008776B1">
                        <w:t xml:space="preserve"> </w:t>
                      </w:r>
                      <w:proofErr w:type="spellStart"/>
                      <w:r w:rsidRPr="008776B1">
                        <w:t>prikaz</w:t>
                      </w:r>
                      <w:proofErr w:type="spellEnd"/>
                      <w:r w:rsidRPr="008776B1">
                        <w:t xml:space="preserve"> </w:t>
                      </w:r>
                      <w:proofErr w:type="spellStart"/>
                      <w:r w:rsidRPr="008776B1">
                        <w:t>postotka</w:t>
                      </w:r>
                      <w:proofErr w:type="spellEnd"/>
                      <w:r w:rsidRPr="008776B1">
                        <w:t xml:space="preserve"> </w:t>
                      </w:r>
                      <w:proofErr w:type="spellStart"/>
                      <w:r w:rsidRPr="008776B1">
                        <w:t>uklanjanja</w:t>
                      </w:r>
                      <w:proofErr w:type="spellEnd"/>
                      <w:r w:rsidRPr="008776B1">
                        <w:t xml:space="preserve"> </w:t>
                      </w:r>
                      <w:proofErr w:type="spellStart"/>
                      <w:r w:rsidRPr="008776B1">
                        <w:t>amonija</w:t>
                      </w:r>
                      <w:proofErr w:type="spellEnd"/>
                      <w:r w:rsidRPr="008776B1">
                        <w:t xml:space="preserve"> u </w:t>
                      </w:r>
                      <w:proofErr w:type="spellStart"/>
                      <w:r w:rsidRPr="008776B1">
                        <w:t>pokusima</w:t>
                      </w:r>
                      <w:proofErr w:type="spellEnd"/>
                      <w:r w:rsidRPr="008776B1">
                        <w:t xml:space="preserve"> </w:t>
                      </w:r>
                      <w:proofErr w:type="spellStart"/>
                      <w:r w:rsidRPr="008776B1">
                        <w:t>sa</w:t>
                      </w:r>
                      <w:proofErr w:type="spellEnd"/>
                      <w:r w:rsidRPr="008776B1">
                        <w:t xml:space="preserve"> </w:t>
                      </w:r>
                      <w:proofErr w:type="spellStart"/>
                      <w:r w:rsidRPr="008776B1">
                        <w:t>serijskim</w:t>
                      </w:r>
                      <w:proofErr w:type="spellEnd"/>
                      <w:r w:rsidRPr="008776B1">
                        <w:t xml:space="preserve"> </w:t>
                      </w:r>
                      <w:proofErr w:type="spellStart"/>
                      <w:r w:rsidRPr="008776B1">
                        <w:t>elektrodama</w:t>
                      </w:r>
                      <w:bookmarkEnd w:id="78"/>
                      <w:bookmarkEnd w:id="79"/>
                      <w:bookmarkEnd w:id="80"/>
                      <w:proofErr w:type="spellEnd"/>
                    </w:p>
                    <w:p w14:paraId="4D81F135" w14:textId="77777777" w:rsidR="006102BE" w:rsidRPr="00BF69AA" w:rsidRDefault="006102BE" w:rsidP="0056393C">
                      <w:pPr>
                        <w:pStyle w:val="Opisslike"/>
                        <w:rPr>
                          <w:sz w:val="24"/>
                        </w:rPr>
                      </w:pPr>
                    </w:p>
                  </w:txbxContent>
                </v:textbox>
                <w10:wrap anchorx="margin"/>
              </v:shape>
            </w:pict>
          </mc:Fallback>
        </mc:AlternateContent>
      </w:r>
    </w:p>
    <w:p w14:paraId="0923070D" w14:textId="2389BDE6" w:rsidR="00B10B19" w:rsidRPr="00B10B19" w:rsidRDefault="00B10B19" w:rsidP="00B10B19">
      <w:pPr>
        <w:spacing w:line="360" w:lineRule="auto"/>
        <w:jc w:val="both"/>
        <w:rPr>
          <w:rFonts w:eastAsiaTheme="minorEastAsia"/>
        </w:rPr>
      </w:pPr>
    </w:p>
    <w:p w14:paraId="1FD222F7" w14:textId="704AB421" w:rsidR="00B10B19" w:rsidRPr="00B10B19" w:rsidRDefault="00B10B19" w:rsidP="00B10B19">
      <w:pPr>
        <w:spacing w:line="360" w:lineRule="auto"/>
        <w:jc w:val="both"/>
        <w:rPr>
          <w:rFonts w:eastAsiaTheme="minorEastAsia"/>
        </w:rPr>
      </w:pPr>
    </w:p>
    <w:p w14:paraId="5B941BC5" w14:textId="4D849497" w:rsidR="00B10B19" w:rsidRPr="00B10B19" w:rsidRDefault="00B10B19" w:rsidP="00B10B19">
      <w:pPr>
        <w:spacing w:line="360" w:lineRule="auto"/>
        <w:jc w:val="both"/>
        <w:rPr>
          <w:rFonts w:eastAsiaTheme="minorEastAsia"/>
        </w:rPr>
      </w:pPr>
    </w:p>
    <w:p w14:paraId="5BFA3DB0" w14:textId="77777777" w:rsidR="002A0E82" w:rsidRDefault="00B10B19" w:rsidP="002A0E82">
      <w:pPr>
        <w:keepNext/>
        <w:spacing w:after="0" w:line="360" w:lineRule="auto"/>
        <w:jc w:val="both"/>
      </w:pPr>
      <w:r w:rsidRPr="00B10B19">
        <w:rPr>
          <w:rFonts w:eastAsiaTheme="minorEastAsia"/>
          <w:noProof/>
        </w:rPr>
        <w:lastRenderedPageBreak/>
        <w:drawing>
          <wp:inline distT="0" distB="0" distL="0" distR="0" wp14:anchorId="6D80A7E2" wp14:editId="7BB5688F">
            <wp:extent cx="6118731" cy="3162300"/>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74065" cy="3190898"/>
                    </a:xfrm>
                    <a:prstGeom prst="rect">
                      <a:avLst/>
                    </a:prstGeom>
                    <a:noFill/>
                  </pic:spPr>
                </pic:pic>
              </a:graphicData>
            </a:graphic>
          </wp:inline>
        </w:drawing>
      </w:r>
    </w:p>
    <w:p w14:paraId="2A1D8313" w14:textId="433E51A7" w:rsidR="002A0E82" w:rsidRPr="002A0E82" w:rsidRDefault="002A0E82" w:rsidP="008776B1">
      <w:pPr>
        <w:pStyle w:val="Opisslike"/>
        <w:jc w:val="center"/>
        <w:rPr>
          <w:rFonts w:eastAsiaTheme="minorEastAsia"/>
          <w:lang w:val="hr-HR"/>
        </w:rPr>
      </w:pPr>
      <w:bookmarkStart w:id="81" w:name="_Toc7522584"/>
      <w:bookmarkStart w:id="82" w:name="_Toc7523586"/>
      <w:bookmarkStart w:id="83" w:name="_Toc7724397"/>
      <w:proofErr w:type="spellStart"/>
      <w:r w:rsidRPr="002A0E82">
        <w:t>Slika</w:t>
      </w:r>
      <w:proofErr w:type="spellEnd"/>
      <w:r w:rsidRPr="002A0E82">
        <w:t xml:space="preserve"> </w:t>
      </w:r>
      <w:r w:rsidR="008776B1">
        <w:t>1</w:t>
      </w:r>
      <w:r w:rsidR="002C106D">
        <w:t>5</w:t>
      </w:r>
      <w:r w:rsidRPr="002A0E82">
        <w:t xml:space="preserve">. </w:t>
      </w:r>
      <w:proofErr w:type="spellStart"/>
      <w:r w:rsidRPr="002A0E82">
        <w:t>Grafički</w:t>
      </w:r>
      <w:proofErr w:type="spellEnd"/>
      <w:r w:rsidRPr="002A0E82">
        <w:t xml:space="preserve"> </w:t>
      </w:r>
      <w:proofErr w:type="spellStart"/>
      <w:r w:rsidRPr="002A0E82">
        <w:t>prikaz</w:t>
      </w:r>
      <w:proofErr w:type="spellEnd"/>
      <w:r w:rsidRPr="002A0E82">
        <w:t xml:space="preserve"> </w:t>
      </w:r>
      <w:proofErr w:type="spellStart"/>
      <w:r w:rsidRPr="002A0E82">
        <w:t>postotka</w:t>
      </w:r>
      <w:proofErr w:type="spellEnd"/>
      <w:r w:rsidRPr="002A0E82">
        <w:t xml:space="preserve"> </w:t>
      </w:r>
      <w:proofErr w:type="spellStart"/>
      <w:r w:rsidRPr="002A0E82">
        <w:t>uklanjanja</w:t>
      </w:r>
      <w:proofErr w:type="spellEnd"/>
      <w:r w:rsidRPr="002A0E82">
        <w:t xml:space="preserve"> </w:t>
      </w:r>
      <w:proofErr w:type="spellStart"/>
      <w:r w:rsidRPr="002A0E82">
        <w:t>amonija</w:t>
      </w:r>
      <w:proofErr w:type="spellEnd"/>
      <w:r w:rsidRPr="002A0E82">
        <w:t xml:space="preserve"> u </w:t>
      </w:r>
      <w:proofErr w:type="spellStart"/>
      <w:r w:rsidRPr="002A0E82">
        <w:t>pokusima</w:t>
      </w:r>
      <w:proofErr w:type="spellEnd"/>
      <w:r w:rsidRPr="002A0E82">
        <w:t xml:space="preserve"> </w:t>
      </w:r>
      <w:proofErr w:type="spellStart"/>
      <w:r w:rsidRPr="002A0E82">
        <w:t>sa</w:t>
      </w:r>
      <w:proofErr w:type="spellEnd"/>
      <w:r w:rsidRPr="002A0E82">
        <w:t xml:space="preserve"> </w:t>
      </w:r>
      <w:proofErr w:type="spellStart"/>
      <w:r w:rsidRPr="002A0E82">
        <w:t>serijskim</w:t>
      </w:r>
      <w:proofErr w:type="spellEnd"/>
      <w:r w:rsidRPr="002A0E82">
        <w:t xml:space="preserve"> </w:t>
      </w:r>
      <w:proofErr w:type="spellStart"/>
      <w:r w:rsidRPr="002A0E82">
        <w:t>elektrodama</w:t>
      </w:r>
      <w:bookmarkEnd w:id="81"/>
      <w:bookmarkEnd w:id="82"/>
      <w:bookmarkEnd w:id="83"/>
      <w:proofErr w:type="spellEnd"/>
    </w:p>
    <w:p w14:paraId="493A263A" w14:textId="77777777" w:rsidR="002A0E82" w:rsidRDefault="002A0E82" w:rsidP="00B10B19">
      <w:pPr>
        <w:spacing w:line="360" w:lineRule="auto"/>
        <w:jc w:val="both"/>
        <w:rPr>
          <w:rFonts w:eastAsiaTheme="minorEastAsia"/>
          <w:lang w:val="hr-HR"/>
        </w:rPr>
      </w:pPr>
    </w:p>
    <w:p w14:paraId="56D94CFF" w14:textId="300BA8D1" w:rsidR="00B10B19" w:rsidRPr="00B10B19" w:rsidRDefault="00B10B19" w:rsidP="002A0E82">
      <w:pPr>
        <w:spacing w:line="360" w:lineRule="auto"/>
        <w:jc w:val="both"/>
        <w:rPr>
          <w:rFonts w:eastAsiaTheme="minorEastAsia"/>
          <w:lang w:val="hr-HR"/>
        </w:rPr>
      </w:pPr>
      <w:r w:rsidRPr="00B10B19">
        <w:rPr>
          <w:rFonts w:eastAsiaTheme="minorEastAsia"/>
          <w:lang w:val="hr-HR"/>
        </w:rPr>
        <w:t xml:space="preserve">Pokusom 20 </w:t>
      </w:r>
      <w:r w:rsidR="008776B1">
        <w:rPr>
          <w:rFonts w:eastAsiaTheme="minorEastAsia"/>
          <w:lang w:val="hr-HR"/>
        </w:rPr>
        <w:t>(Slika 1</w:t>
      </w:r>
      <w:r w:rsidR="000B0A35">
        <w:rPr>
          <w:rFonts w:eastAsiaTheme="minorEastAsia"/>
          <w:lang w:val="hr-HR"/>
        </w:rPr>
        <w:t>5</w:t>
      </w:r>
      <w:r w:rsidR="008776B1">
        <w:rPr>
          <w:rFonts w:eastAsiaTheme="minorEastAsia"/>
          <w:lang w:val="hr-HR"/>
        </w:rPr>
        <w:t xml:space="preserve">.) </w:t>
      </w:r>
      <w:r w:rsidRPr="00B10B19">
        <w:rPr>
          <w:rFonts w:eastAsiaTheme="minorEastAsia"/>
          <w:lang w:val="hr-HR"/>
        </w:rPr>
        <w:t xml:space="preserve">dobivena je najveća ukupna učinkovitost uklanjanja </w:t>
      </w:r>
      <w:proofErr w:type="spellStart"/>
      <w:r w:rsidRPr="00B10B19">
        <w:rPr>
          <w:rFonts w:eastAsiaTheme="minorEastAsia"/>
          <w:lang w:val="hr-HR"/>
        </w:rPr>
        <w:t>amonija</w:t>
      </w:r>
      <w:proofErr w:type="spellEnd"/>
      <w:r w:rsidRPr="00B10B19">
        <w:rPr>
          <w:rFonts w:eastAsiaTheme="minorEastAsia"/>
          <w:lang w:val="hr-HR"/>
        </w:rPr>
        <w:t xml:space="preserve">, međutim, ukoliko se razmatra omjer vremena i jakosti struje, tada se primjećuje da pokus 17 daje veću učinkovitost pri uklanjanju </w:t>
      </w:r>
      <w:proofErr w:type="spellStart"/>
      <w:r w:rsidRPr="00B10B19">
        <w:rPr>
          <w:rFonts w:eastAsiaTheme="minorEastAsia"/>
          <w:lang w:val="hr-HR"/>
        </w:rPr>
        <w:t>amonija</w:t>
      </w:r>
      <w:proofErr w:type="spellEnd"/>
      <w:r w:rsidRPr="00B10B19">
        <w:rPr>
          <w:rFonts w:eastAsiaTheme="minorEastAsia"/>
          <w:lang w:val="hr-HR"/>
        </w:rPr>
        <w:t xml:space="preserve"> u manjem vremenu i pri manjoj jakosti struje.</w:t>
      </w:r>
    </w:p>
    <w:p w14:paraId="696BA8E1" w14:textId="77777777" w:rsidR="00B10B19" w:rsidRPr="00B10B19" w:rsidRDefault="00B10B19" w:rsidP="002A0E82">
      <w:pPr>
        <w:spacing w:line="360" w:lineRule="auto"/>
        <w:jc w:val="both"/>
        <w:rPr>
          <w:rFonts w:eastAsiaTheme="minorEastAsia"/>
          <w:lang w:val="hr-HR"/>
        </w:rPr>
      </w:pPr>
      <w:r w:rsidRPr="00B10B19">
        <w:rPr>
          <w:rFonts w:eastAsiaTheme="minorEastAsia"/>
          <w:lang w:val="hr-HR"/>
        </w:rPr>
        <w:t xml:space="preserve">Učinkovitost uklanjanja </w:t>
      </w:r>
      <w:proofErr w:type="spellStart"/>
      <w:r w:rsidRPr="00B10B19">
        <w:rPr>
          <w:rFonts w:eastAsiaTheme="minorEastAsia"/>
          <w:lang w:val="hr-HR"/>
        </w:rPr>
        <w:t>amonija</w:t>
      </w:r>
      <w:proofErr w:type="spellEnd"/>
      <w:r w:rsidRPr="00B10B19">
        <w:rPr>
          <w:rFonts w:eastAsiaTheme="minorEastAsia"/>
          <w:lang w:val="hr-HR"/>
        </w:rPr>
        <w:t xml:space="preserve"> je veća za otpadnu vodu manjih ulaznih koncentracija što je pokazano pokusima 16 i 17 gdje je vrijeme zadržavanja bilo 20 minuta. Vidljivo je da aluminijska elektroda ne doprinosi toliko uklanjanju amonijaka kao željezna elektroda koja u vrlo kratkom vremenskom periodu ukloni velik dio onečišćenja.  </w:t>
      </w:r>
    </w:p>
    <w:p w14:paraId="7D872FE8" w14:textId="5CC8936B" w:rsidR="002A0E82" w:rsidRDefault="00B10B19" w:rsidP="00B10B19">
      <w:pPr>
        <w:spacing w:line="360" w:lineRule="auto"/>
        <w:jc w:val="both"/>
        <w:rPr>
          <w:rFonts w:eastAsiaTheme="minorEastAsia"/>
          <w:lang w:val="hr-HR"/>
        </w:rPr>
      </w:pPr>
      <w:r w:rsidRPr="00B10B19">
        <w:rPr>
          <w:rFonts w:eastAsiaTheme="minorEastAsia"/>
          <w:lang w:val="hr-HR"/>
        </w:rPr>
        <w:t xml:space="preserve">U konačnici, uzimajući u obzir vrijeme zadržavanja, jakost struje te ulazne koncentracije </w:t>
      </w:r>
      <w:proofErr w:type="spellStart"/>
      <w:r w:rsidRPr="00B10B19">
        <w:rPr>
          <w:rFonts w:eastAsiaTheme="minorEastAsia"/>
          <w:lang w:val="hr-HR"/>
        </w:rPr>
        <w:t>amonija</w:t>
      </w:r>
      <w:proofErr w:type="spellEnd"/>
      <w:r w:rsidRPr="00B10B19">
        <w:rPr>
          <w:rFonts w:eastAsiaTheme="minorEastAsia"/>
          <w:lang w:val="hr-HR"/>
        </w:rPr>
        <w:t xml:space="preserve"> zaključuje da se pri jakosti struje od 10 A i ukupnom vremenu zadržavanju </w:t>
      </w:r>
      <w:proofErr w:type="spellStart"/>
      <w:r w:rsidRPr="00B10B19">
        <w:rPr>
          <w:rFonts w:eastAsiaTheme="minorEastAsia"/>
          <w:lang w:val="hr-HR"/>
        </w:rPr>
        <w:t>inox</w:t>
      </w:r>
      <w:proofErr w:type="spellEnd"/>
      <w:r w:rsidRPr="00B10B19">
        <w:rPr>
          <w:rFonts w:eastAsiaTheme="minorEastAsia"/>
          <w:lang w:val="hr-HR"/>
        </w:rPr>
        <w:t xml:space="preserve"> i željezne elektrode od 22.5 minuta (pokus 5) ostvaruje najveća učinkovitost u uklanjanju </w:t>
      </w:r>
      <w:proofErr w:type="spellStart"/>
      <w:r w:rsidRPr="00B10B19">
        <w:rPr>
          <w:rFonts w:eastAsiaTheme="minorEastAsia"/>
          <w:lang w:val="hr-HR"/>
        </w:rPr>
        <w:t>amonija</w:t>
      </w:r>
      <w:proofErr w:type="spellEnd"/>
      <w:r w:rsidRPr="00B10B19">
        <w:rPr>
          <w:rFonts w:eastAsiaTheme="minorEastAsia"/>
          <w:lang w:val="hr-HR"/>
        </w:rPr>
        <w:t>.</w:t>
      </w:r>
    </w:p>
    <w:p w14:paraId="15CC6968" w14:textId="3348935F" w:rsidR="003B2597" w:rsidRDefault="003B2597" w:rsidP="00B10B19">
      <w:pPr>
        <w:spacing w:line="360" w:lineRule="auto"/>
        <w:jc w:val="both"/>
        <w:rPr>
          <w:rFonts w:eastAsiaTheme="minorEastAsia"/>
          <w:lang w:val="hr-HR"/>
        </w:rPr>
      </w:pPr>
    </w:p>
    <w:p w14:paraId="024A67ED" w14:textId="77777777" w:rsidR="003B2597" w:rsidRPr="00000C23" w:rsidRDefault="003B2597" w:rsidP="00B10B19">
      <w:pPr>
        <w:spacing w:line="360" w:lineRule="auto"/>
        <w:jc w:val="both"/>
        <w:rPr>
          <w:rFonts w:eastAsiaTheme="minorEastAsia"/>
          <w:lang w:val="hr-HR"/>
        </w:rPr>
      </w:pPr>
    </w:p>
    <w:p w14:paraId="4645E040" w14:textId="77777777" w:rsidR="00B10B19" w:rsidRPr="00B10B19" w:rsidRDefault="00B10B19" w:rsidP="00B10B19">
      <w:pPr>
        <w:spacing w:line="360" w:lineRule="auto"/>
        <w:jc w:val="both"/>
        <w:rPr>
          <w:rFonts w:eastAsiaTheme="minorEastAsia"/>
          <w:b/>
          <w:lang w:val="hr-HR"/>
        </w:rPr>
      </w:pPr>
      <w:r w:rsidRPr="00B10B19">
        <w:rPr>
          <w:rFonts w:eastAsiaTheme="minorEastAsia"/>
          <w:b/>
          <w:lang w:val="hr-HR"/>
        </w:rPr>
        <w:lastRenderedPageBreak/>
        <w:t xml:space="preserve">Usporedba prirodnog  i sintetičkog  </w:t>
      </w:r>
      <w:proofErr w:type="spellStart"/>
      <w:r w:rsidRPr="00B10B19">
        <w:rPr>
          <w:rFonts w:eastAsiaTheme="minorEastAsia"/>
          <w:b/>
          <w:lang w:val="hr-HR"/>
        </w:rPr>
        <w:t>amonija</w:t>
      </w:r>
      <w:proofErr w:type="spellEnd"/>
      <w:r w:rsidRPr="00B10B19">
        <w:rPr>
          <w:rFonts w:eastAsiaTheme="minorEastAsia"/>
          <w:b/>
          <w:lang w:val="hr-HR"/>
        </w:rPr>
        <w:t xml:space="preserve"> </w:t>
      </w:r>
    </w:p>
    <w:p w14:paraId="01B8D297" w14:textId="33EC41B4" w:rsidR="00B10B19" w:rsidRPr="00B10B19" w:rsidRDefault="00B10B19" w:rsidP="00B10B19">
      <w:pPr>
        <w:spacing w:line="360" w:lineRule="auto"/>
        <w:jc w:val="both"/>
        <w:rPr>
          <w:rFonts w:eastAsiaTheme="minorEastAsia"/>
          <w:lang w:val="hr-HR"/>
        </w:rPr>
      </w:pPr>
      <w:r w:rsidRPr="00B10B19">
        <w:rPr>
          <w:rFonts w:eastAsiaTheme="minorEastAsia"/>
          <w:lang w:val="hr-HR"/>
        </w:rPr>
        <w:t xml:space="preserve">Nakon provedenih ispitivanja zaključeno je da je bolja učinkovitost uklanjanja  sintetičkog </w:t>
      </w:r>
      <w:proofErr w:type="spellStart"/>
      <w:r w:rsidRPr="00B10B19">
        <w:rPr>
          <w:rFonts w:eastAsiaTheme="minorEastAsia"/>
          <w:lang w:val="hr-HR"/>
        </w:rPr>
        <w:t>amonija</w:t>
      </w:r>
      <w:proofErr w:type="spellEnd"/>
      <w:r w:rsidRPr="00B10B19">
        <w:rPr>
          <w:rFonts w:eastAsiaTheme="minorEastAsia"/>
          <w:lang w:val="hr-HR"/>
        </w:rPr>
        <w:t xml:space="preserve"> nego prirodnog </w:t>
      </w:r>
      <w:proofErr w:type="spellStart"/>
      <w:r w:rsidRPr="00B10B19">
        <w:rPr>
          <w:rFonts w:eastAsiaTheme="minorEastAsia"/>
          <w:lang w:val="hr-HR"/>
        </w:rPr>
        <w:t>amonija</w:t>
      </w:r>
      <w:proofErr w:type="spellEnd"/>
      <w:r w:rsidRPr="00B10B19">
        <w:rPr>
          <w:rFonts w:eastAsiaTheme="minorEastAsia"/>
          <w:lang w:val="hr-HR"/>
        </w:rPr>
        <w:t xml:space="preserve"> iz urina</w:t>
      </w:r>
      <w:r w:rsidR="008776B1">
        <w:rPr>
          <w:rFonts w:eastAsiaTheme="minorEastAsia"/>
          <w:lang w:val="hr-HR"/>
        </w:rPr>
        <w:t xml:space="preserve"> (Slika 1</w:t>
      </w:r>
      <w:r w:rsidR="000B0A35">
        <w:rPr>
          <w:rFonts w:eastAsiaTheme="minorEastAsia"/>
          <w:lang w:val="hr-HR"/>
        </w:rPr>
        <w:t>6</w:t>
      </w:r>
      <w:r w:rsidR="008776B1">
        <w:rPr>
          <w:rFonts w:eastAsiaTheme="minorEastAsia"/>
          <w:lang w:val="hr-HR"/>
        </w:rPr>
        <w:t>.)</w:t>
      </w:r>
      <w:r w:rsidRPr="00B10B19">
        <w:rPr>
          <w:rFonts w:eastAsiaTheme="minorEastAsia"/>
          <w:lang w:val="hr-HR"/>
        </w:rPr>
        <w:t xml:space="preserve">. Postotak uklanjanja sintetičkog </w:t>
      </w:r>
      <w:proofErr w:type="spellStart"/>
      <w:r w:rsidRPr="00B10B19">
        <w:rPr>
          <w:rFonts w:eastAsiaTheme="minorEastAsia"/>
          <w:lang w:val="hr-HR"/>
        </w:rPr>
        <w:t>amonija</w:t>
      </w:r>
      <w:proofErr w:type="spellEnd"/>
      <w:r w:rsidRPr="00B10B19">
        <w:rPr>
          <w:rFonts w:eastAsiaTheme="minorEastAsia"/>
          <w:lang w:val="hr-HR"/>
        </w:rPr>
        <w:t xml:space="preserve"> je iznosio 50% od početne vrijednosti (50 mg/l) dok je kod prirodnog </w:t>
      </w:r>
      <w:proofErr w:type="spellStart"/>
      <w:r w:rsidRPr="00B10B19">
        <w:rPr>
          <w:rFonts w:eastAsiaTheme="minorEastAsia"/>
          <w:lang w:val="hr-HR"/>
        </w:rPr>
        <w:t>amonija</w:t>
      </w:r>
      <w:proofErr w:type="spellEnd"/>
      <w:r w:rsidRPr="00B10B19">
        <w:rPr>
          <w:rFonts w:eastAsiaTheme="minorEastAsia"/>
          <w:lang w:val="hr-HR"/>
        </w:rPr>
        <w:t xml:space="preserve"> ta vrijednost iznosila 20%.</w:t>
      </w:r>
    </w:p>
    <w:p w14:paraId="2A73AE71" w14:textId="77777777" w:rsidR="002A0E82" w:rsidRDefault="00B10B19" w:rsidP="002A0E82">
      <w:pPr>
        <w:keepNext/>
        <w:spacing w:line="360" w:lineRule="auto"/>
        <w:jc w:val="center"/>
      </w:pPr>
      <w:r w:rsidRPr="00B10B19">
        <w:rPr>
          <w:rFonts w:eastAsiaTheme="minorEastAsia"/>
          <w:noProof/>
        </w:rPr>
        <w:drawing>
          <wp:inline distT="0" distB="0" distL="0" distR="0" wp14:anchorId="79791FAB" wp14:editId="36C0EEB7">
            <wp:extent cx="5522790" cy="3086100"/>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25072" cy="3087375"/>
                    </a:xfrm>
                    <a:prstGeom prst="rect">
                      <a:avLst/>
                    </a:prstGeom>
                    <a:noFill/>
                  </pic:spPr>
                </pic:pic>
              </a:graphicData>
            </a:graphic>
          </wp:inline>
        </w:drawing>
      </w:r>
    </w:p>
    <w:p w14:paraId="32F7F8C0" w14:textId="1CC60313" w:rsidR="00B10B19" w:rsidRPr="008776B1" w:rsidRDefault="002A0E82" w:rsidP="008776B1">
      <w:pPr>
        <w:pStyle w:val="Opisslike"/>
        <w:jc w:val="center"/>
        <w:rPr>
          <w:lang w:val="hr-HR"/>
        </w:rPr>
      </w:pPr>
      <w:bookmarkStart w:id="84" w:name="_Toc7522585"/>
      <w:bookmarkStart w:id="85" w:name="_Toc7523587"/>
      <w:bookmarkStart w:id="86" w:name="_Toc7724398"/>
      <w:r w:rsidRPr="008776B1">
        <w:rPr>
          <w:lang w:val="hr-HR"/>
        </w:rPr>
        <w:t xml:space="preserve">Slika </w:t>
      </w:r>
      <w:r w:rsidR="008776B1" w:rsidRPr="008776B1">
        <w:rPr>
          <w:lang w:val="hr-HR"/>
        </w:rPr>
        <w:t>1</w:t>
      </w:r>
      <w:r w:rsidR="002C106D">
        <w:rPr>
          <w:lang w:val="hr-HR"/>
        </w:rPr>
        <w:t>6</w:t>
      </w:r>
      <w:r w:rsidRPr="008776B1">
        <w:rPr>
          <w:lang w:val="hr-HR"/>
        </w:rPr>
        <w:t xml:space="preserve">. Usporedba učinkovitosti uklanjanja </w:t>
      </w:r>
      <w:proofErr w:type="spellStart"/>
      <w:r w:rsidRPr="008776B1">
        <w:rPr>
          <w:lang w:val="hr-HR"/>
        </w:rPr>
        <w:t>amonija</w:t>
      </w:r>
      <w:proofErr w:type="spellEnd"/>
      <w:r w:rsidRPr="008776B1">
        <w:rPr>
          <w:lang w:val="hr-HR"/>
        </w:rPr>
        <w:t xml:space="preserve"> iz prirodn</w:t>
      </w:r>
      <w:r w:rsidR="008776B1">
        <w:rPr>
          <w:lang w:val="hr-HR"/>
        </w:rPr>
        <w:t>o</w:t>
      </w:r>
      <w:r w:rsidRPr="008776B1">
        <w:rPr>
          <w:lang w:val="hr-HR"/>
        </w:rPr>
        <w:t xml:space="preserve">g </w:t>
      </w:r>
      <w:r w:rsidR="008776B1" w:rsidRPr="008776B1">
        <w:rPr>
          <w:lang w:val="hr-HR"/>
        </w:rPr>
        <w:t>i</w:t>
      </w:r>
      <w:r w:rsidRPr="008776B1">
        <w:rPr>
          <w:lang w:val="hr-HR"/>
        </w:rPr>
        <w:t xml:space="preserve"> sintetičkog </w:t>
      </w:r>
      <w:proofErr w:type="spellStart"/>
      <w:r w:rsidRPr="008776B1">
        <w:rPr>
          <w:lang w:val="hr-HR"/>
        </w:rPr>
        <w:t>amonija</w:t>
      </w:r>
      <w:bookmarkEnd w:id="84"/>
      <w:bookmarkEnd w:id="85"/>
      <w:bookmarkEnd w:id="86"/>
      <w:proofErr w:type="spellEnd"/>
    </w:p>
    <w:p w14:paraId="6E0EA41B" w14:textId="77777777" w:rsidR="00B10B19" w:rsidRPr="00B10B19" w:rsidRDefault="00B10B19" w:rsidP="00B10B19">
      <w:pPr>
        <w:spacing w:line="360" w:lineRule="auto"/>
        <w:jc w:val="both"/>
        <w:rPr>
          <w:rFonts w:eastAsiaTheme="minorEastAsia"/>
          <w:lang w:val="hr-HR"/>
        </w:rPr>
      </w:pPr>
    </w:p>
    <w:p w14:paraId="42BA8F27" w14:textId="77777777" w:rsidR="00B10B19" w:rsidRDefault="00B10B19" w:rsidP="00AE4F89">
      <w:pPr>
        <w:pStyle w:val="Naslov2"/>
        <w:rPr>
          <w:rFonts w:eastAsiaTheme="minorEastAsia"/>
          <w:lang w:val="hr-HR"/>
        </w:rPr>
      </w:pPr>
      <w:bookmarkStart w:id="87" w:name="_Toc7725440"/>
      <w:r w:rsidRPr="00B10B19">
        <w:rPr>
          <w:rFonts w:eastAsiaTheme="minorEastAsia"/>
          <w:lang w:val="hr-HR"/>
        </w:rPr>
        <w:t>pH vrijednost</w:t>
      </w:r>
      <w:bookmarkEnd w:id="87"/>
    </w:p>
    <w:p w14:paraId="0A12A203" w14:textId="77777777" w:rsidR="00AE4F89" w:rsidRPr="00AE4F89" w:rsidRDefault="00AE4F89" w:rsidP="00AE4F89">
      <w:pPr>
        <w:rPr>
          <w:lang w:val="hr-HR"/>
        </w:rPr>
      </w:pPr>
    </w:p>
    <w:p w14:paraId="07DE1493" w14:textId="123B8F05" w:rsidR="00B10B19" w:rsidRPr="00B10B19" w:rsidRDefault="00B10B19" w:rsidP="00B10B19">
      <w:pPr>
        <w:spacing w:line="360" w:lineRule="auto"/>
        <w:jc w:val="both"/>
        <w:rPr>
          <w:rFonts w:eastAsiaTheme="minorEastAsia"/>
          <w:lang w:val="hr-HR"/>
        </w:rPr>
      </w:pPr>
      <w:r w:rsidRPr="00B10B19">
        <w:rPr>
          <w:rFonts w:eastAsiaTheme="minorEastAsia"/>
          <w:lang w:val="hr-HR"/>
        </w:rPr>
        <w:t xml:space="preserve">Vrijednosti pH u otpadnoj vodi zagađenom urinom su između 7 i 8.2. To je iz razloga što je čisti urin lužnata tvar sa pH vrijednošću od </w:t>
      </w:r>
      <w:r w:rsidR="00943F10">
        <w:rPr>
          <w:rFonts w:eastAsiaTheme="minorEastAsia"/>
          <w:lang w:val="hr-HR"/>
        </w:rPr>
        <w:t>oko</w:t>
      </w:r>
      <w:r w:rsidRPr="00B10B19">
        <w:rPr>
          <w:rFonts w:eastAsiaTheme="minorEastAsia"/>
          <w:lang w:val="hr-HR"/>
        </w:rPr>
        <w:t xml:space="preserve"> 9. Mjerenja su pokazala da pH se očituje s obzirom na iskorištenost struje te na učinak otapanja metalnih hidroksida. U mjerenjima je pokazan da pH vrijednost sa većim vremenom zadržavanja vode u procesu raste</w:t>
      </w:r>
      <w:r w:rsidR="00943F10">
        <w:rPr>
          <w:rFonts w:eastAsiaTheme="minorEastAsia"/>
          <w:lang w:val="hr-HR"/>
        </w:rPr>
        <w:t>,</w:t>
      </w:r>
      <w:r w:rsidRPr="00B10B19">
        <w:rPr>
          <w:rFonts w:eastAsiaTheme="minorEastAsia"/>
          <w:lang w:val="hr-HR"/>
        </w:rPr>
        <w:t xml:space="preserve"> a to se osobito odnosi na željeznu elektrodu. Željezna elektroda otpušta Fe</w:t>
      </w:r>
      <w:r w:rsidRPr="00B10B19">
        <w:rPr>
          <w:rFonts w:eastAsiaTheme="minorEastAsia"/>
          <w:vertAlign w:val="superscript"/>
          <w:lang w:val="hr-HR"/>
        </w:rPr>
        <w:t>3+</w:t>
      </w:r>
      <w:r w:rsidRPr="00B10B19">
        <w:rPr>
          <w:rFonts w:eastAsiaTheme="minorEastAsia"/>
          <w:lang w:val="hr-HR"/>
        </w:rPr>
        <w:t xml:space="preserve"> ione koji povećavaju pH vode u kiseloj sredini čime se pospješuje učinkovitost uklanjanja </w:t>
      </w:r>
      <w:proofErr w:type="spellStart"/>
      <w:r w:rsidRPr="00B10B19">
        <w:rPr>
          <w:rFonts w:eastAsiaTheme="minorEastAsia"/>
          <w:lang w:val="hr-HR"/>
        </w:rPr>
        <w:t>amonija</w:t>
      </w:r>
      <w:proofErr w:type="spellEnd"/>
      <w:r w:rsidR="008776B1">
        <w:rPr>
          <w:rFonts w:eastAsiaTheme="minorEastAsia"/>
          <w:lang w:val="hr-HR"/>
        </w:rPr>
        <w:t xml:space="preserve"> (Slika 1</w:t>
      </w:r>
      <w:r w:rsidR="000B0A35">
        <w:rPr>
          <w:rFonts w:eastAsiaTheme="minorEastAsia"/>
          <w:lang w:val="hr-HR"/>
        </w:rPr>
        <w:t>7</w:t>
      </w:r>
      <w:r w:rsidR="008776B1">
        <w:rPr>
          <w:rFonts w:eastAsiaTheme="minorEastAsia"/>
          <w:lang w:val="hr-HR"/>
        </w:rPr>
        <w:t>)</w:t>
      </w:r>
      <w:r w:rsidRPr="00B10B19">
        <w:rPr>
          <w:rFonts w:eastAsiaTheme="minorEastAsia"/>
          <w:lang w:val="hr-HR"/>
        </w:rPr>
        <w:t xml:space="preserve">. Razlog boljem uklanjanju </w:t>
      </w:r>
      <w:proofErr w:type="spellStart"/>
      <w:r w:rsidRPr="00B10B19">
        <w:rPr>
          <w:rFonts w:eastAsiaTheme="minorEastAsia"/>
          <w:lang w:val="hr-HR"/>
        </w:rPr>
        <w:t>amonija</w:t>
      </w:r>
      <w:proofErr w:type="spellEnd"/>
      <w:r w:rsidRPr="00B10B19">
        <w:rPr>
          <w:rFonts w:eastAsiaTheme="minorEastAsia"/>
          <w:lang w:val="hr-HR"/>
        </w:rPr>
        <w:t xml:space="preserve"> pri većoj pH vrijednosti leži u činjenici da se amonijak iz otpadne vode transformira u </w:t>
      </w:r>
      <w:proofErr w:type="spellStart"/>
      <w:r w:rsidRPr="00B10B19">
        <w:rPr>
          <w:rFonts w:eastAsiaTheme="minorEastAsia"/>
          <w:lang w:val="hr-HR"/>
        </w:rPr>
        <w:t>amonij</w:t>
      </w:r>
      <w:proofErr w:type="spellEnd"/>
      <w:r w:rsidRPr="00B10B19">
        <w:rPr>
          <w:rFonts w:eastAsiaTheme="minorEastAsia"/>
          <w:lang w:val="hr-HR"/>
        </w:rPr>
        <w:t xml:space="preserve">. U toj situaciji količina otopljenog </w:t>
      </w:r>
      <w:r w:rsidRPr="00B10B19">
        <w:rPr>
          <w:rFonts w:eastAsiaTheme="minorEastAsia"/>
          <w:lang w:val="hr-HR"/>
        </w:rPr>
        <w:lastRenderedPageBreak/>
        <w:t xml:space="preserve">amonijaka </w:t>
      </w:r>
      <w:r w:rsidR="00943F10">
        <w:rPr>
          <w:rFonts w:eastAsiaTheme="minorEastAsia"/>
          <w:lang w:val="hr-HR"/>
        </w:rPr>
        <w:t xml:space="preserve">se smanjuje, </w:t>
      </w:r>
      <w:r w:rsidRPr="00B10B19">
        <w:rPr>
          <w:rFonts w:eastAsiaTheme="minorEastAsia"/>
          <w:lang w:val="hr-HR"/>
        </w:rPr>
        <w:t xml:space="preserve">a količina </w:t>
      </w:r>
      <w:proofErr w:type="spellStart"/>
      <w:r w:rsidRPr="00B10B19">
        <w:rPr>
          <w:rFonts w:eastAsiaTheme="minorEastAsia"/>
          <w:lang w:val="hr-HR"/>
        </w:rPr>
        <w:t>amonija</w:t>
      </w:r>
      <w:proofErr w:type="spellEnd"/>
      <w:r w:rsidRPr="00B10B19">
        <w:rPr>
          <w:rFonts w:eastAsiaTheme="minorEastAsia"/>
          <w:lang w:val="hr-HR"/>
        </w:rPr>
        <w:t xml:space="preserve"> raste te dolazi do isparavanja </w:t>
      </w:r>
      <w:r w:rsidR="00943F10">
        <w:rPr>
          <w:rFonts w:eastAsiaTheme="minorEastAsia"/>
          <w:lang w:val="hr-HR"/>
        </w:rPr>
        <w:t xml:space="preserve">plina, </w:t>
      </w:r>
      <w:r w:rsidRPr="00B10B19">
        <w:rPr>
          <w:rFonts w:eastAsiaTheme="minorEastAsia"/>
          <w:lang w:val="hr-HR"/>
        </w:rPr>
        <w:t xml:space="preserve">a ostatak dušika iz </w:t>
      </w:r>
      <w:proofErr w:type="spellStart"/>
      <w:r w:rsidRPr="00B10B19">
        <w:rPr>
          <w:rFonts w:eastAsiaTheme="minorEastAsia"/>
          <w:lang w:val="hr-HR"/>
        </w:rPr>
        <w:t>amonija</w:t>
      </w:r>
      <w:proofErr w:type="spellEnd"/>
      <w:r w:rsidRPr="00B10B19">
        <w:rPr>
          <w:rFonts w:eastAsiaTheme="minorEastAsia"/>
          <w:lang w:val="hr-HR"/>
        </w:rPr>
        <w:t xml:space="preserve"> se pretvara u nitrite i nitrate.</w:t>
      </w:r>
    </w:p>
    <w:p w14:paraId="6DC809D1" w14:textId="77777777" w:rsidR="00B10B19" w:rsidRPr="00B10B19" w:rsidRDefault="00B10B19" w:rsidP="00B10B19">
      <w:pPr>
        <w:spacing w:line="360" w:lineRule="auto"/>
        <w:jc w:val="both"/>
        <w:rPr>
          <w:rFonts w:eastAsiaTheme="minorEastAsia"/>
          <w:lang w:val="hr-HR"/>
        </w:rPr>
      </w:pPr>
    </w:p>
    <w:p w14:paraId="2E2D7C88" w14:textId="77777777" w:rsidR="00B10B19" w:rsidRPr="00B10B19" w:rsidRDefault="00B10B19" w:rsidP="00B10B19">
      <w:pPr>
        <w:spacing w:line="360" w:lineRule="auto"/>
        <w:jc w:val="both"/>
        <w:rPr>
          <w:rFonts w:eastAsiaTheme="minorEastAsia"/>
          <w:lang w:val="hr-HR"/>
        </w:rPr>
      </w:pPr>
    </w:p>
    <w:p w14:paraId="220F2C93" w14:textId="77777777" w:rsidR="00B10B19" w:rsidRPr="00B10B19" w:rsidRDefault="00B10B19" w:rsidP="00B10B19">
      <w:pPr>
        <w:spacing w:line="360" w:lineRule="auto"/>
        <w:jc w:val="both"/>
        <w:rPr>
          <w:rFonts w:eastAsiaTheme="minorEastAsia"/>
          <w:lang w:val="hr-HR"/>
        </w:rPr>
      </w:pPr>
    </w:p>
    <w:p w14:paraId="3B2DBB99" w14:textId="77777777" w:rsidR="00B10B19" w:rsidRPr="00B10B19" w:rsidRDefault="00B10B19" w:rsidP="00B10B19">
      <w:pPr>
        <w:spacing w:line="360" w:lineRule="auto"/>
        <w:jc w:val="both"/>
        <w:rPr>
          <w:rFonts w:eastAsiaTheme="minorEastAsia"/>
          <w:lang w:val="hr-HR"/>
        </w:rPr>
      </w:pPr>
    </w:p>
    <w:p w14:paraId="6482BF43" w14:textId="77777777" w:rsidR="00CC1A14" w:rsidRDefault="00B10B19" w:rsidP="00CC1A14">
      <w:pPr>
        <w:keepNext/>
        <w:spacing w:line="360" w:lineRule="auto"/>
        <w:jc w:val="center"/>
      </w:pPr>
      <w:r w:rsidRPr="00B10B19">
        <w:rPr>
          <w:rFonts w:eastAsiaTheme="minorEastAsia"/>
          <w:noProof/>
        </w:rPr>
        <w:drawing>
          <wp:inline distT="0" distB="0" distL="0" distR="0" wp14:anchorId="2292A53E" wp14:editId="6EDA0F4A">
            <wp:extent cx="5860651" cy="3593805"/>
            <wp:effectExtent l="0" t="0" r="6985"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82438" cy="3607165"/>
                    </a:xfrm>
                    <a:prstGeom prst="rect">
                      <a:avLst/>
                    </a:prstGeom>
                    <a:noFill/>
                  </pic:spPr>
                </pic:pic>
              </a:graphicData>
            </a:graphic>
          </wp:inline>
        </w:drawing>
      </w:r>
    </w:p>
    <w:p w14:paraId="06F04FA6" w14:textId="1C3677B2" w:rsidR="00CC1A14" w:rsidRPr="008776B1" w:rsidRDefault="00CC1A14" w:rsidP="008776B1">
      <w:pPr>
        <w:pStyle w:val="Opisslike"/>
        <w:jc w:val="center"/>
      </w:pPr>
      <w:bookmarkStart w:id="88" w:name="_Toc7522586"/>
      <w:bookmarkStart w:id="89" w:name="_Toc7523588"/>
      <w:bookmarkStart w:id="90" w:name="_Toc7724399"/>
      <w:proofErr w:type="spellStart"/>
      <w:r w:rsidRPr="008776B1">
        <w:t>Slika</w:t>
      </w:r>
      <w:proofErr w:type="spellEnd"/>
      <w:r w:rsidRPr="008776B1">
        <w:t xml:space="preserve"> </w:t>
      </w:r>
      <w:r w:rsidR="008776B1" w:rsidRPr="008776B1">
        <w:t>1</w:t>
      </w:r>
      <w:r w:rsidR="002C106D">
        <w:t>7</w:t>
      </w:r>
      <w:r w:rsidRPr="008776B1">
        <w:t xml:space="preserve">. </w:t>
      </w:r>
      <w:proofErr w:type="spellStart"/>
      <w:r w:rsidRPr="008776B1">
        <w:t>Grafički</w:t>
      </w:r>
      <w:proofErr w:type="spellEnd"/>
      <w:r w:rsidRPr="008776B1">
        <w:t xml:space="preserve"> </w:t>
      </w:r>
      <w:proofErr w:type="spellStart"/>
      <w:r w:rsidRPr="008776B1">
        <w:t>prikaz</w:t>
      </w:r>
      <w:proofErr w:type="spellEnd"/>
      <w:r w:rsidRPr="008776B1">
        <w:t xml:space="preserve"> </w:t>
      </w:r>
      <w:proofErr w:type="spellStart"/>
      <w:r w:rsidRPr="008776B1">
        <w:t>promjene</w:t>
      </w:r>
      <w:proofErr w:type="spellEnd"/>
      <w:r w:rsidRPr="008776B1">
        <w:t xml:space="preserve"> pH </w:t>
      </w:r>
      <w:proofErr w:type="spellStart"/>
      <w:r w:rsidRPr="008776B1">
        <w:t>vrijednosti</w:t>
      </w:r>
      <w:proofErr w:type="spellEnd"/>
      <w:r w:rsidRPr="008776B1">
        <w:t xml:space="preserve"> u </w:t>
      </w:r>
      <w:proofErr w:type="spellStart"/>
      <w:r w:rsidRPr="008776B1">
        <w:t>pokusima</w:t>
      </w:r>
      <w:proofErr w:type="spellEnd"/>
      <w:r w:rsidRPr="008776B1">
        <w:t xml:space="preserve"> s inox </w:t>
      </w:r>
      <w:proofErr w:type="spellStart"/>
      <w:r w:rsidRPr="008776B1">
        <w:t>i</w:t>
      </w:r>
      <w:proofErr w:type="spellEnd"/>
      <w:r w:rsidRPr="008776B1">
        <w:t xml:space="preserve"> Fe </w:t>
      </w:r>
      <w:proofErr w:type="spellStart"/>
      <w:r w:rsidRPr="008776B1">
        <w:t>elektrodama</w:t>
      </w:r>
      <w:bookmarkEnd w:id="88"/>
      <w:bookmarkEnd w:id="89"/>
      <w:bookmarkEnd w:id="90"/>
      <w:proofErr w:type="spellEnd"/>
    </w:p>
    <w:p w14:paraId="4C2C52C5" w14:textId="77777777" w:rsidR="00B10B19" w:rsidRDefault="00B10B19" w:rsidP="00CC1A14">
      <w:pPr>
        <w:pStyle w:val="Opisslike"/>
        <w:jc w:val="center"/>
        <w:rPr>
          <w:rFonts w:eastAsiaTheme="minorEastAsia"/>
          <w:lang w:val="hr-HR"/>
        </w:rPr>
      </w:pPr>
    </w:p>
    <w:p w14:paraId="5B7023A2" w14:textId="77777777" w:rsidR="002A0E82" w:rsidRPr="00B10B19" w:rsidRDefault="002A0E82" w:rsidP="002A0E82">
      <w:pPr>
        <w:spacing w:line="360" w:lineRule="auto"/>
        <w:jc w:val="center"/>
        <w:rPr>
          <w:rFonts w:eastAsiaTheme="minorEastAsia"/>
          <w:lang w:val="hr-HR"/>
        </w:rPr>
      </w:pPr>
    </w:p>
    <w:p w14:paraId="7813F668" w14:textId="77777777" w:rsidR="00B10B19" w:rsidRPr="00B10B19" w:rsidRDefault="00B10B19" w:rsidP="00B10B19">
      <w:pPr>
        <w:spacing w:line="360" w:lineRule="auto"/>
        <w:jc w:val="both"/>
        <w:rPr>
          <w:rFonts w:eastAsiaTheme="minorEastAsia"/>
          <w:lang w:val="hr-HR"/>
        </w:rPr>
      </w:pPr>
    </w:p>
    <w:p w14:paraId="30E0FDF3" w14:textId="77777777" w:rsidR="00CC1A14" w:rsidRDefault="00B10B19" w:rsidP="00CC1A14">
      <w:pPr>
        <w:keepNext/>
        <w:spacing w:line="360" w:lineRule="auto"/>
        <w:jc w:val="center"/>
      </w:pPr>
      <w:r w:rsidRPr="00B10B19">
        <w:rPr>
          <w:rFonts w:eastAsiaTheme="minorEastAsia"/>
          <w:noProof/>
        </w:rPr>
        <w:lastRenderedPageBreak/>
        <w:drawing>
          <wp:inline distT="0" distB="0" distL="0" distR="0" wp14:anchorId="3E898CEF" wp14:editId="3DF07AD3">
            <wp:extent cx="5858540" cy="3570162"/>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77676" cy="3581823"/>
                    </a:xfrm>
                    <a:prstGeom prst="rect">
                      <a:avLst/>
                    </a:prstGeom>
                    <a:noFill/>
                  </pic:spPr>
                </pic:pic>
              </a:graphicData>
            </a:graphic>
          </wp:inline>
        </w:drawing>
      </w:r>
    </w:p>
    <w:p w14:paraId="427B2B05" w14:textId="44959C1A" w:rsidR="00CC1A14" w:rsidRPr="008776B1" w:rsidRDefault="00CC1A14" w:rsidP="008776B1">
      <w:pPr>
        <w:pStyle w:val="Opisslike"/>
        <w:jc w:val="center"/>
      </w:pPr>
      <w:bookmarkStart w:id="91" w:name="_Toc7522587"/>
      <w:bookmarkStart w:id="92" w:name="_Toc7523589"/>
      <w:bookmarkStart w:id="93" w:name="_Toc7724400"/>
      <w:proofErr w:type="spellStart"/>
      <w:r w:rsidRPr="008776B1">
        <w:t>Slika</w:t>
      </w:r>
      <w:proofErr w:type="spellEnd"/>
      <w:r w:rsidRPr="008776B1">
        <w:t xml:space="preserve"> </w:t>
      </w:r>
      <w:r w:rsidR="008776B1" w:rsidRPr="008776B1">
        <w:t>1</w:t>
      </w:r>
      <w:r w:rsidR="002C106D">
        <w:t>8</w:t>
      </w:r>
      <w:r w:rsidRPr="008776B1">
        <w:t xml:space="preserve">. </w:t>
      </w:r>
      <w:proofErr w:type="spellStart"/>
      <w:r w:rsidRPr="008776B1">
        <w:t>Grafički</w:t>
      </w:r>
      <w:proofErr w:type="spellEnd"/>
      <w:r w:rsidRPr="008776B1">
        <w:t xml:space="preserve"> </w:t>
      </w:r>
      <w:proofErr w:type="spellStart"/>
      <w:r w:rsidRPr="008776B1">
        <w:t>prikaz</w:t>
      </w:r>
      <w:proofErr w:type="spellEnd"/>
      <w:r w:rsidRPr="008776B1">
        <w:t xml:space="preserve"> </w:t>
      </w:r>
      <w:proofErr w:type="spellStart"/>
      <w:r w:rsidRPr="008776B1">
        <w:t>promjene</w:t>
      </w:r>
      <w:proofErr w:type="spellEnd"/>
      <w:r w:rsidRPr="008776B1">
        <w:t xml:space="preserve"> pH </w:t>
      </w:r>
      <w:proofErr w:type="spellStart"/>
      <w:r w:rsidRPr="008776B1">
        <w:t>vrijednosti</w:t>
      </w:r>
      <w:proofErr w:type="spellEnd"/>
      <w:r w:rsidRPr="008776B1">
        <w:t xml:space="preserve"> u </w:t>
      </w:r>
      <w:proofErr w:type="spellStart"/>
      <w:r w:rsidRPr="008776B1">
        <w:t>pokusima</w:t>
      </w:r>
      <w:proofErr w:type="spellEnd"/>
      <w:r w:rsidRPr="008776B1">
        <w:t xml:space="preserve"> s inox </w:t>
      </w:r>
      <w:proofErr w:type="spellStart"/>
      <w:r w:rsidRPr="008776B1">
        <w:t>i</w:t>
      </w:r>
      <w:proofErr w:type="spellEnd"/>
      <w:r w:rsidRPr="008776B1">
        <w:t xml:space="preserve"> Al </w:t>
      </w:r>
      <w:proofErr w:type="spellStart"/>
      <w:r w:rsidRPr="008776B1">
        <w:t>elektrodama</w:t>
      </w:r>
      <w:bookmarkEnd w:id="91"/>
      <w:bookmarkEnd w:id="92"/>
      <w:bookmarkEnd w:id="93"/>
      <w:proofErr w:type="spellEnd"/>
    </w:p>
    <w:p w14:paraId="0A2E2D32" w14:textId="77777777" w:rsidR="00B10B19" w:rsidRPr="00B10B19" w:rsidRDefault="00B10B19" w:rsidP="00CC1A14">
      <w:pPr>
        <w:pStyle w:val="Opisslike"/>
        <w:jc w:val="center"/>
        <w:rPr>
          <w:rFonts w:eastAsiaTheme="minorEastAsia"/>
          <w:lang w:val="hr-HR"/>
        </w:rPr>
      </w:pPr>
    </w:p>
    <w:p w14:paraId="28888A7E" w14:textId="77777777" w:rsidR="00B10B19" w:rsidRPr="00B10B19" w:rsidRDefault="00B10B19" w:rsidP="00B10B19">
      <w:pPr>
        <w:spacing w:line="360" w:lineRule="auto"/>
        <w:jc w:val="both"/>
        <w:rPr>
          <w:rFonts w:eastAsiaTheme="minorEastAsia"/>
          <w:lang w:val="hr-HR"/>
        </w:rPr>
      </w:pPr>
    </w:p>
    <w:p w14:paraId="1935C783" w14:textId="77777777" w:rsidR="00B10B19" w:rsidRPr="00B10B19" w:rsidRDefault="00B10B19" w:rsidP="00B10B19">
      <w:pPr>
        <w:spacing w:line="360" w:lineRule="auto"/>
        <w:jc w:val="both"/>
        <w:rPr>
          <w:rFonts w:eastAsiaTheme="minorEastAsia"/>
          <w:lang w:val="hr-HR"/>
        </w:rPr>
      </w:pPr>
    </w:p>
    <w:p w14:paraId="3F33A7DC" w14:textId="77777777" w:rsidR="00B10B19" w:rsidRPr="00B10B19" w:rsidRDefault="00B10B19" w:rsidP="00B10B19">
      <w:pPr>
        <w:spacing w:line="360" w:lineRule="auto"/>
        <w:jc w:val="both"/>
        <w:rPr>
          <w:rFonts w:eastAsiaTheme="minorEastAsia"/>
          <w:lang w:val="hr-HR"/>
        </w:rPr>
      </w:pPr>
    </w:p>
    <w:p w14:paraId="3BBB7066" w14:textId="77777777" w:rsidR="00B10B19" w:rsidRPr="00B10B19" w:rsidRDefault="00B10B19" w:rsidP="00B10B19">
      <w:pPr>
        <w:spacing w:line="360" w:lineRule="auto"/>
        <w:jc w:val="both"/>
        <w:rPr>
          <w:rFonts w:eastAsiaTheme="minorEastAsia"/>
          <w:lang w:val="hr-HR"/>
        </w:rPr>
      </w:pPr>
    </w:p>
    <w:p w14:paraId="20D3CBDA" w14:textId="77777777" w:rsidR="00CC1A14" w:rsidRDefault="00B10B19" w:rsidP="00CC1A14">
      <w:pPr>
        <w:keepNext/>
        <w:spacing w:line="360" w:lineRule="auto"/>
        <w:jc w:val="both"/>
      </w:pPr>
      <w:r w:rsidRPr="00B10B19">
        <w:rPr>
          <w:rFonts w:eastAsiaTheme="minorEastAsia"/>
          <w:noProof/>
        </w:rPr>
        <w:lastRenderedPageBreak/>
        <w:drawing>
          <wp:inline distT="0" distB="0" distL="0" distR="0" wp14:anchorId="4DA4CDDD" wp14:editId="467A6FA0">
            <wp:extent cx="6386957" cy="3646967"/>
            <wp:effectExtent l="0" t="0" r="0" b="0"/>
            <wp:docPr id="55"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441087" cy="3677875"/>
                    </a:xfrm>
                    <a:prstGeom prst="rect">
                      <a:avLst/>
                    </a:prstGeom>
                    <a:noFill/>
                  </pic:spPr>
                </pic:pic>
              </a:graphicData>
            </a:graphic>
          </wp:inline>
        </w:drawing>
      </w:r>
    </w:p>
    <w:p w14:paraId="78403904" w14:textId="25CA2AA4" w:rsidR="00CC1A14" w:rsidRPr="008776B1" w:rsidRDefault="00CC1A14" w:rsidP="008776B1">
      <w:pPr>
        <w:pStyle w:val="Opisslike"/>
        <w:jc w:val="center"/>
      </w:pPr>
      <w:bookmarkStart w:id="94" w:name="_Toc7522588"/>
      <w:bookmarkStart w:id="95" w:name="_Toc7523590"/>
      <w:bookmarkStart w:id="96" w:name="_Toc7724401"/>
      <w:proofErr w:type="spellStart"/>
      <w:r w:rsidRPr="008776B1">
        <w:t>Slika</w:t>
      </w:r>
      <w:proofErr w:type="spellEnd"/>
      <w:r w:rsidRPr="008776B1">
        <w:t xml:space="preserve"> </w:t>
      </w:r>
      <w:r w:rsidR="008776B1">
        <w:t>1</w:t>
      </w:r>
      <w:r w:rsidR="002C106D">
        <w:t>9</w:t>
      </w:r>
      <w:r w:rsidRPr="008776B1">
        <w:t xml:space="preserve">. </w:t>
      </w:r>
      <w:proofErr w:type="spellStart"/>
      <w:r w:rsidRPr="008776B1">
        <w:t>Grafički</w:t>
      </w:r>
      <w:proofErr w:type="spellEnd"/>
      <w:r w:rsidRPr="008776B1">
        <w:t xml:space="preserve"> </w:t>
      </w:r>
      <w:proofErr w:type="spellStart"/>
      <w:r w:rsidRPr="008776B1">
        <w:t>prikaz</w:t>
      </w:r>
      <w:proofErr w:type="spellEnd"/>
      <w:r w:rsidRPr="008776B1">
        <w:t xml:space="preserve"> </w:t>
      </w:r>
      <w:proofErr w:type="spellStart"/>
      <w:r w:rsidRPr="008776B1">
        <w:t>promjene</w:t>
      </w:r>
      <w:proofErr w:type="spellEnd"/>
      <w:r w:rsidRPr="008776B1">
        <w:t xml:space="preserve"> pH </w:t>
      </w:r>
      <w:proofErr w:type="spellStart"/>
      <w:r w:rsidRPr="008776B1">
        <w:t>vrijednosti</w:t>
      </w:r>
      <w:proofErr w:type="spellEnd"/>
      <w:r w:rsidRPr="008776B1">
        <w:t xml:space="preserve"> u </w:t>
      </w:r>
      <w:proofErr w:type="spellStart"/>
      <w:r w:rsidRPr="008776B1">
        <w:t>pokusima</w:t>
      </w:r>
      <w:proofErr w:type="spellEnd"/>
      <w:r w:rsidRPr="008776B1">
        <w:t xml:space="preserve"> </w:t>
      </w:r>
      <w:proofErr w:type="spellStart"/>
      <w:r w:rsidRPr="008776B1">
        <w:t>sa</w:t>
      </w:r>
      <w:proofErr w:type="spellEnd"/>
      <w:r w:rsidRPr="008776B1">
        <w:t xml:space="preserve"> </w:t>
      </w:r>
      <w:proofErr w:type="spellStart"/>
      <w:r w:rsidRPr="008776B1">
        <w:t>serijskim</w:t>
      </w:r>
      <w:proofErr w:type="spellEnd"/>
      <w:r w:rsidRPr="008776B1">
        <w:t xml:space="preserve"> </w:t>
      </w:r>
      <w:proofErr w:type="spellStart"/>
      <w:r w:rsidRPr="008776B1">
        <w:t>elektrodama</w:t>
      </w:r>
      <w:bookmarkEnd w:id="94"/>
      <w:bookmarkEnd w:id="95"/>
      <w:bookmarkEnd w:id="96"/>
      <w:proofErr w:type="spellEnd"/>
    </w:p>
    <w:p w14:paraId="52D851F4" w14:textId="77777777" w:rsidR="00CC1A14" w:rsidRDefault="00B10B19" w:rsidP="00CC1A14">
      <w:pPr>
        <w:keepNext/>
        <w:spacing w:line="360" w:lineRule="auto"/>
        <w:jc w:val="both"/>
      </w:pPr>
      <w:r w:rsidRPr="00B10B19">
        <w:rPr>
          <w:rFonts w:eastAsiaTheme="minorEastAsia"/>
          <w:noProof/>
        </w:rPr>
        <w:drawing>
          <wp:inline distT="0" distB="0" distL="0" distR="0" wp14:anchorId="62192CE2" wp14:editId="7ADBB92F">
            <wp:extent cx="6357458" cy="3583173"/>
            <wp:effectExtent l="0" t="0" r="5715" b="0"/>
            <wp:docPr id="56"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78148" cy="3594834"/>
                    </a:xfrm>
                    <a:prstGeom prst="rect">
                      <a:avLst/>
                    </a:prstGeom>
                    <a:noFill/>
                  </pic:spPr>
                </pic:pic>
              </a:graphicData>
            </a:graphic>
          </wp:inline>
        </w:drawing>
      </w:r>
    </w:p>
    <w:p w14:paraId="4FCCCF16" w14:textId="61F0DF08" w:rsidR="00B10B19" w:rsidRPr="008776B1" w:rsidRDefault="00CC1A14" w:rsidP="008776B1">
      <w:pPr>
        <w:pStyle w:val="Opisslike"/>
        <w:jc w:val="center"/>
      </w:pPr>
      <w:bookmarkStart w:id="97" w:name="_Toc7522589"/>
      <w:bookmarkStart w:id="98" w:name="_Toc7523591"/>
      <w:bookmarkStart w:id="99" w:name="_Toc7724402"/>
      <w:proofErr w:type="spellStart"/>
      <w:r w:rsidRPr="008776B1">
        <w:t>Slika</w:t>
      </w:r>
      <w:proofErr w:type="spellEnd"/>
      <w:r w:rsidRPr="008776B1">
        <w:t xml:space="preserve"> </w:t>
      </w:r>
      <w:r w:rsidR="002C106D">
        <w:t>20</w:t>
      </w:r>
      <w:r w:rsidRPr="008776B1">
        <w:t xml:space="preserve">. </w:t>
      </w:r>
      <w:proofErr w:type="spellStart"/>
      <w:r w:rsidRPr="008776B1">
        <w:t>Grafički</w:t>
      </w:r>
      <w:proofErr w:type="spellEnd"/>
      <w:r w:rsidRPr="008776B1">
        <w:t xml:space="preserve"> </w:t>
      </w:r>
      <w:proofErr w:type="spellStart"/>
      <w:r w:rsidRPr="008776B1">
        <w:t>prikaz</w:t>
      </w:r>
      <w:proofErr w:type="spellEnd"/>
      <w:r w:rsidRPr="008776B1">
        <w:t xml:space="preserve"> </w:t>
      </w:r>
      <w:proofErr w:type="spellStart"/>
      <w:r w:rsidRPr="008776B1">
        <w:t>promjene</w:t>
      </w:r>
      <w:proofErr w:type="spellEnd"/>
      <w:r w:rsidRPr="008776B1">
        <w:t xml:space="preserve"> pH </w:t>
      </w:r>
      <w:proofErr w:type="spellStart"/>
      <w:r w:rsidRPr="008776B1">
        <w:t>vrijednosti</w:t>
      </w:r>
      <w:proofErr w:type="spellEnd"/>
      <w:r w:rsidRPr="008776B1">
        <w:t xml:space="preserve"> u </w:t>
      </w:r>
      <w:proofErr w:type="spellStart"/>
      <w:r w:rsidRPr="008776B1">
        <w:t>pokusima</w:t>
      </w:r>
      <w:proofErr w:type="spellEnd"/>
      <w:r w:rsidRPr="008776B1">
        <w:t xml:space="preserve"> </w:t>
      </w:r>
      <w:proofErr w:type="spellStart"/>
      <w:r w:rsidRPr="008776B1">
        <w:t>sa</w:t>
      </w:r>
      <w:proofErr w:type="spellEnd"/>
      <w:r w:rsidRPr="008776B1">
        <w:t xml:space="preserve"> </w:t>
      </w:r>
      <w:proofErr w:type="spellStart"/>
      <w:r w:rsidRPr="008776B1">
        <w:t>serijskim</w:t>
      </w:r>
      <w:proofErr w:type="spellEnd"/>
      <w:r w:rsidRPr="008776B1">
        <w:t xml:space="preserve"> </w:t>
      </w:r>
      <w:proofErr w:type="spellStart"/>
      <w:r w:rsidRPr="008776B1">
        <w:t>elektrodam</w:t>
      </w:r>
      <w:bookmarkEnd w:id="97"/>
      <w:bookmarkEnd w:id="98"/>
      <w:bookmarkEnd w:id="99"/>
      <w:proofErr w:type="spellEnd"/>
    </w:p>
    <w:p w14:paraId="7F3169D6" w14:textId="77777777" w:rsidR="00B10B19" w:rsidRPr="00B10B19" w:rsidRDefault="00B10B19" w:rsidP="00B10B19">
      <w:pPr>
        <w:spacing w:line="360" w:lineRule="auto"/>
        <w:jc w:val="both"/>
        <w:rPr>
          <w:rFonts w:eastAsiaTheme="minorEastAsia"/>
          <w:lang w:val="hr-HR"/>
        </w:rPr>
      </w:pPr>
    </w:p>
    <w:p w14:paraId="25B637B2" w14:textId="60FD836E" w:rsidR="00B10B19" w:rsidRPr="00B10B19" w:rsidRDefault="008776B1" w:rsidP="00B10B19">
      <w:pPr>
        <w:spacing w:line="360" w:lineRule="auto"/>
        <w:jc w:val="both"/>
        <w:rPr>
          <w:rFonts w:eastAsiaTheme="minorEastAsia"/>
          <w:lang w:val="hr-HR"/>
        </w:rPr>
      </w:pPr>
      <w:r>
        <w:rPr>
          <w:rFonts w:eastAsiaTheme="minorEastAsia"/>
          <w:lang w:val="hr-HR"/>
        </w:rPr>
        <w:t>p</w:t>
      </w:r>
      <w:r w:rsidR="00B10B19" w:rsidRPr="00B10B19">
        <w:rPr>
          <w:rFonts w:eastAsiaTheme="minorEastAsia"/>
          <w:lang w:val="hr-HR"/>
        </w:rPr>
        <w:t>H vrijednost ovisi primarno o konce</w:t>
      </w:r>
      <w:r w:rsidR="00CC1A14">
        <w:rPr>
          <w:rFonts w:eastAsiaTheme="minorEastAsia"/>
          <w:lang w:val="hr-HR"/>
        </w:rPr>
        <w:t>n</w:t>
      </w:r>
      <w:r w:rsidR="00B10B19" w:rsidRPr="00B10B19">
        <w:rPr>
          <w:rFonts w:eastAsiaTheme="minorEastAsia"/>
          <w:lang w:val="hr-HR"/>
        </w:rPr>
        <w:t>tracij</w:t>
      </w:r>
      <w:r w:rsidR="00CC1A14">
        <w:rPr>
          <w:rFonts w:eastAsiaTheme="minorEastAsia"/>
          <w:lang w:val="hr-HR"/>
        </w:rPr>
        <w:t>i</w:t>
      </w:r>
      <w:r w:rsidR="00B10B19" w:rsidRPr="00B10B19">
        <w:rPr>
          <w:rFonts w:eastAsiaTheme="minorEastAsia"/>
          <w:lang w:val="hr-HR"/>
        </w:rPr>
        <w:t xml:space="preserve"> urina u otpadnoj vodi. Veća koncentracija urina generira više pH vrijednosti zbog različitih lužnatih spojeva koje se nalaze u urinu. Osim o koncentraciji urina u otpadnoj vodi pH vrijednost ima veliki utjecaj kada su provodljivosti same otpadne vode male dok kod većih provodljivosti pH vrijednost ne igra bitnu ulogu.</w:t>
      </w:r>
    </w:p>
    <w:p w14:paraId="5A83725E" w14:textId="77777777" w:rsidR="00AE4F89" w:rsidRDefault="00AE4F89" w:rsidP="00B10B19">
      <w:pPr>
        <w:spacing w:line="360" w:lineRule="auto"/>
        <w:jc w:val="both"/>
        <w:rPr>
          <w:rFonts w:eastAsiaTheme="minorEastAsia"/>
          <w:b/>
          <w:lang w:val="hr-HR"/>
        </w:rPr>
      </w:pPr>
    </w:p>
    <w:p w14:paraId="7FC75DA8" w14:textId="77777777" w:rsidR="00B10B19" w:rsidRDefault="00B10B19" w:rsidP="00AE4F89">
      <w:pPr>
        <w:pStyle w:val="Naslov2"/>
        <w:rPr>
          <w:rFonts w:eastAsiaTheme="minorEastAsia"/>
          <w:lang w:val="hr-HR"/>
        </w:rPr>
      </w:pPr>
      <w:bookmarkStart w:id="100" w:name="_Toc7725441"/>
      <w:r w:rsidRPr="00B10B19">
        <w:rPr>
          <w:rFonts w:eastAsiaTheme="minorEastAsia"/>
          <w:lang w:val="hr-HR"/>
        </w:rPr>
        <w:t>Električna vodljivost</w:t>
      </w:r>
      <w:bookmarkEnd w:id="100"/>
      <w:r w:rsidRPr="00B10B19">
        <w:rPr>
          <w:rFonts w:eastAsiaTheme="minorEastAsia"/>
          <w:lang w:val="hr-HR"/>
        </w:rPr>
        <w:t xml:space="preserve"> </w:t>
      </w:r>
    </w:p>
    <w:p w14:paraId="1E60EA3F" w14:textId="77777777" w:rsidR="00AE4F89" w:rsidRPr="00AE4F89" w:rsidRDefault="00AE4F89" w:rsidP="00AE4F89">
      <w:pPr>
        <w:rPr>
          <w:lang w:val="hr-HR"/>
        </w:rPr>
      </w:pPr>
    </w:p>
    <w:p w14:paraId="0707423D" w14:textId="77777777" w:rsidR="00B10B19" w:rsidRPr="00B10B19" w:rsidRDefault="00B10B19" w:rsidP="00B10B19">
      <w:pPr>
        <w:spacing w:line="360" w:lineRule="auto"/>
        <w:jc w:val="both"/>
        <w:rPr>
          <w:rFonts w:eastAsiaTheme="minorEastAsia"/>
          <w:lang w:val="hr-HR"/>
        </w:rPr>
      </w:pPr>
      <w:r w:rsidRPr="00B10B19">
        <w:rPr>
          <w:rFonts w:eastAsiaTheme="minorEastAsia"/>
          <w:lang w:val="hr-HR"/>
        </w:rPr>
        <w:t xml:space="preserve">Promatrana je električna vodljivost tokom svih mjerenja i zaključeno je da ona pada sa vremenom rada elektroda. Električna vodljivost ulazne otpadne vode u pokusu  ovisi o količini otopljenih anorganskih i organskih soli. Kod čistog urina ona iznosi 15.8 </w:t>
      </w:r>
      <w:proofErr w:type="spellStart"/>
      <w:r w:rsidRPr="00B10B19">
        <w:rPr>
          <w:rFonts w:eastAsiaTheme="minorEastAsia"/>
          <w:lang w:val="hr-HR"/>
        </w:rPr>
        <w:t>ms</w:t>
      </w:r>
      <w:proofErr w:type="spellEnd"/>
      <w:r w:rsidRPr="00B10B19">
        <w:rPr>
          <w:rFonts w:eastAsiaTheme="minorEastAsia"/>
          <w:lang w:val="hr-HR"/>
        </w:rPr>
        <w:t>/cm</w:t>
      </w:r>
      <w:r w:rsidRPr="00B10B19">
        <w:rPr>
          <w:rFonts w:eastAsiaTheme="minorEastAsia"/>
          <w:vertAlign w:val="superscript"/>
          <w:lang w:val="hr-HR"/>
        </w:rPr>
        <w:t>3</w:t>
      </w:r>
      <w:r w:rsidRPr="00B10B19">
        <w:rPr>
          <w:rFonts w:eastAsiaTheme="minorEastAsia"/>
          <w:lang w:val="hr-HR"/>
        </w:rPr>
        <w:t xml:space="preserve"> dok kod razr</w:t>
      </w:r>
      <w:r w:rsidR="00CC1A14">
        <w:rPr>
          <w:rFonts w:eastAsiaTheme="minorEastAsia"/>
          <w:lang w:val="hr-HR"/>
        </w:rPr>
        <w:t>i</w:t>
      </w:r>
      <w:r w:rsidRPr="00B10B19">
        <w:rPr>
          <w:rFonts w:eastAsiaTheme="minorEastAsia"/>
          <w:lang w:val="hr-HR"/>
        </w:rPr>
        <w:t xml:space="preserve">jeđenog urina sa vodom iznosi 1.5 </w:t>
      </w:r>
      <w:proofErr w:type="spellStart"/>
      <w:r w:rsidRPr="00B10B19">
        <w:rPr>
          <w:rFonts w:eastAsiaTheme="minorEastAsia"/>
          <w:lang w:val="hr-HR"/>
        </w:rPr>
        <w:t>ms</w:t>
      </w:r>
      <w:proofErr w:type="spellEnd"/>
      <w:r w:rsidRPr="00B10B19">
        <w:rPr>
          <w:rFonts w:eastAsiaTheme="minorEastAsia"/>
          <w:lang w:val="hr-HR"/>
        </w:rPr>
        <w:t>/cm</w:t>
      </w:r>
      <w:r w:rsidRPr="00B10B19">
        <w:rPr>
          <w:rFonts w:eastAsiaTheme="minorEastAsia"/>
          <w:vertAlign w:val="superscript"/>
          <w:lang w:val="hr-HR"/>
        </w:rPr>
        <w:t>3</w:t>
      </w:r>
      <w:r w:rsidRPr="00B10B19">
        <w:rPr>
          <w:rFonts w:eastAsiaTheme="minorEastAsia"/>
          <w:lang w:val="hr-HR"/>
        </w:rPr>
        <w:t xml:space="preserve">. Veća električna vodljivost omogućava veću učinkovitost uklanjanja </w:t>
      </w:r>
      <w:proofErr w:type="spellStart"/>
      <w:r w:rsidRPr="00B10B19">
        <w:rPr>
          <w:rFonts w:eastAsiaTheme="minorEastAsia"/>
          <w:lang w:val="hr-HR"/>
        </w:rPr>
        <w:t>amonija</w:t>
      </w:r>
      <w:proofErr w:type="spellEnd"/>
      <w:r w:rsidR="00943F10">
        <w:rPr>
          <w:rFonts w:eastAsiaTheme="minorEastAsia"/>
          <w:lang w:val="hr-HR"/>
        </w:rPr>
        <w:t>,</w:t>
      </w:r>
      <w:r w:rsidRPr="00B10B19">
        <w:rPr>
          <w:rFonts w:eastAsiaTheme="minorEastAsia"/>
          <w:lang w:val="hr-HR"/>
        </w:rPr>
        <w:t xml:space="preserve"> a samim tim i brže formiranje </w:t>
      </w:r>
      <w:proofErr w:type="spellStart"/>
      <w:r w:rsidRPr="00B10B19">
        <w:rPr>
          <w:rFonts w:eastAsiaTheme="minorEastAsia"/>
          <w:lang w:val="hr-HR"/>
        </w:rPr>
        <w:t>flokula</w:t>
      </w:r>
      <w:proofErr w:type="spellEnd"/>
      <w:r w:rsidRPr="00B10B19">
        <w:rPr>
          <w:rFonts w:eastAsiaTheme="minorEastAsia"/>
          <w:lang w:val="hr-HR"/>
        </w:rPr>
        <w:t xml:space="preserve"> koja se talože na dnu. Mjerenjima je pokazano da pad električne vodljivosti na 70 %  početne vrijednosti sprječava daljnje uklanjanje </w:t>
      </w:r>
      <w:proofErr w:type="spellStart"/>
      <w:r w:rsidRPr="00B10B19">
        <w:rPr>
          <w:rFonts w:eastAsiaTheme="minorEastAsia"/>
          <w:lang w:val="hr-HR"/>
        </w:rPr>
        <w:t>amonija</w:t>
      </w:r>
      <w:proofErr w:type="spellEnd"/>
      <w:r w:rsidR="00943F10">
        <w:rPr>
          <w:rFonts w:eastAsiaTheme="minorEastAsia"/>
          <w:lang w:val="hr-HR"/>
        </w:rPr>
        <w:t>,</w:t>
      </w:r>
      <w:r w:rsidRPr="00B10B19">
        <w:rPr>
          <w:rFonts w:eastAsiaTheme="minorEastAsia"/>
          <w:lang w:val="hr-HR"/>
        </w:rPr>
        <w:t xml:space="preserve"> a to se očituje u svim rađenim pokusima.</w:t>
      </w:r>
      <w:r w:rsidR="00CC1A14">
        <w:rPr>
          <w:rFonts w:eastAsiaTheme="minorEastAsia"/>
          <w:lang w:val="hr-HR"/>
        </w:rPr>
        <w:t xml:space="preserve"> </w:t>
      </w:r>
      <w:r w:rsidRPr="00B10B19">
        <w:rPr>
          <w:rFonts w:eastAsiaTheme="minorEastAsia"/>
          <w:lang w:val="hr-HR"/>
        </w:rPr>
        <w:t>Potrebno je držati vodljivost iznad razine 70% od početne vrijednosti  vodljivosti tokom cijelog procesa pročišćavanja</w:t>
      </w:r>
      <w:r w:rsidR="00943F10">
        <w:rPr>
          <w:rFonts w:eastAsiaTheme="minorEastAsia"/>
          <w:lang w:val="hr-HR"/>
        </w:rPr>
        <w:t xml:space="preserve"> </w:t>
      </w:r>
      <w:r w:rsidRPr="00B10B19">
        <w:rPr>
          <w:rFonts w:eastAsiaTheme="minorEastAsia"/>
          <w:lang w:val="hr-HR"/>
        </w:rPr>
        <w:t xml:space="preserve">zbog direktne povezanosti s uklanjanjem </w:t>
      </w:r>
      <w:proofErr w:type="spellStart"/>
      <w:r w:rsidRPr="00B10B19">
        <w:rPr>
          <w:rFonts w:eastAsiaTheme="minorEastAsia"/>
          <w:lang w:val="hr-HR"/>
        </w:rPr>
        <w:t>amonija</w:t>
      </w:r>
      <w:proofErr w:type="spellEnd"/>
      <w:r w:rsidRPr="00B10B19">
        <w:rPr>
          <w:rFonts w:eastAsiaTheme="minorEastAsia"/>
          <w:lang w:val="hr-HR"/>
        </w:rPr>
        <w:t xml:space="preserve">. Važno je napomenuti da je to moguće ostvariti dodavanjem NaCl (kuhinjska sol) koja osim povećanja učinkovitosti čitavog tretmana otpadne vode direktno smanjuje operativne troškove jednog takvog tretmana. </w:t>
      </w:r>
    </w:p>
    <w:p w14:paraId="3C84DF59" w14:textId="77777777" w:rsidR="00CC1A14" w:rsidRDefault="00B10B19" w:rsidP="00ED08C4">
      <w:pPr>
        <w:keepNext/>
        <w:spacing w:after="0" w:line="360" w:lineRule="auto"/>
        <w:jc w:val="center"/>
      </w:pPr>
      <w:r w:rsidRPr="00B10B19">
        <w:rPr>
          <w:rFonts w:eastAsiaTheme="minorEastAsia"/>
          <w:noProof/>
        </w:rPr>
        <w:lastRenderedPageBreak/>
        <w:drawing>
          <wp:inline distT="0" distB="0" distL="0" distR="0" wp14:anchorId="5A5C2D2B" wp14:editId="1D3DB672">
            <wp:extent cx="5713398" cy="3544843"/>
            <wp:effectExtent l="0" t="0" r="190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9941" cy="3561311"/>
                    </a:xfrm>
                    <a:prstGeom prst="rect">
                      <a:avLst/>
                    </a:prstGeom>
                    <a:noFill/>
                  </pic:spPr>
                </pic:pic>
              </a:graphicData>
            </a:graphic>
          </wp:inline>
        </w:drawing>
      </w:r>
    </w:p>
    <w:p w14:paraId="50793438" w14:textId="49DF96DB" w:rsidR="00B10B19" w:rsidRPr="008776B1" w:rsidRDefault="00CC1A14" w:rsidP="008776B1">
      <w:pPr>
        <w:pStyle w:val="Opisslike"/>
        <w:jc w:val="center"/>
      </w:pPr>
      <w:bookmarkStart w:id="101" w:name="_Toc7522590"/>
      <w:bookmarkStart w:id="102" w:name="_Toc7523592"/>
      <w:bookmarkStart w:id="103" w:name="_Toc7724403"/>
      <w:proofErr w:type="spellStart"/>
      <w:r w:rsidRPr="008776B1">
        <w:t>Slika</w:t>
      </w:r>
      <w:proofErr w:type="spellEnd"/>
      <w:r w:rsidRPr="008776B1">
        <w:t xml:space="preserve"> </w:t>
      </w:r>
      <w:r w:rsidR="008776B1" w:rsidRPr="008776B1">
        <w:t>2</w:t>
      </w:r>
      <w:r w:rsidR="002C106D">
        <w:t>1</w:t>
      </w:r>
      <w:r w:rsidRPr="008776B1">
        <w:t xml:space="preserve">. </w:t>
      </w:r>
      <w:proofErr w:type="spellStart"/>
      <w:r w:rsidRPr="008776B1">
        <w:t>Grafički</w:t>
      </w:r>
      <w:proofErr w:type="spellEnd"/>
      <w:r w:rsidRPr="008776B1">
        <w:t xml:space="preserve"> </w:t>
      </w:r>
      <w:proofErr w:type="spellStart"/>
      <w:r w:rsidRPr="008776B1">
        <w:t>prikaz</w:t>
      </w:r>
      <w:proofErr w:type="spellEnd"/>
      <w:r w:rsidRPr="008776B1">
        <w:t xml:space="preserve"> </w:t>
      </w:r>
      <w:proofErr w:type="spellStart"/>
      <w:r w:rsidRPr="008776B1">
        <w:t>promjene</w:t>
      </w:r>
      <w:proofErr w:type="spellEnd"/>
      <w:r w:rsidRPr="008776B1">
        <w:t xml:space="preserve"> </w:t>
      </w:r>
      <w:proofErr w:type="spellStart"/>
      <w:r w:rsidRPr="008776B1">
        <w:t>vrijednosti</w:t>
      </w:r>
      <w:proofErr w:type="spellEnd"/>
      <w:r w:rsidRPr="008776B1">
        <w:t xml:space="preserve"> </w:t>
      </w:r>
      <w:proofErr w:type="spellStart"/>
      <w:r w:rsidRPr="008776B1">
        <w:t>električne</w:t>
      </w:r>
      <w:proofErr w:type="spellEnd"/>
      <w:r w:rsidRPr="008776B1">
        <w:t xml:space="preserve"> </w:t>
      </w:r>
      <w:proofErr w:type="spellStart"/>
      <w:r w:rsidRPr="008776B1">
        <w:t>vodljivosti</w:t>
      </w:r>
      <w:proofErr w:type="spellEnd"/>
      <w:r w:rsidRPr="008776B1">
        <w:t xml:space="preserve"> u </w:t>
      </w:r>
      <w:proofErr w:type="spellStart"/>
      <w:r w:rsidRPr="008776B1">
        <w:t>pokusima</w:t>
      </w:r>
      <w:proofErr w:type="spellEnd"/>
      <w:r w:rsidRPr="008776B1">
        <w:t xml:space="preserve"> s inox </w:t>
      </w:r>
      <w:proofErr w:type="spellStart"/>
      <w:r w:rsidR="00611CEC" w:rsidRPr="008776B1">
        <w:t>i</w:t>
      </w:r>
      <w:proofErr w:type="spellEnd"/>
      <w:r w:rsidRPr="008776B1">
        <w:t xml:space="preserve"> Fe </w:t>
      </w:r>
      <w:proofErr w:type="spellStart"/>
      <w:r w:rsidRPr="008776B1">
        <w:t>elektrodama</w:t>
      </w:r>
      <w:bookmarkEnd w:id="101"/>
      <w:bookmarkEnd w:id="102"/>
      <w:bookmarkEnd w:id="103"/>
      <w:proofErr w:type="spellEnd"/>
    </w:p>
    <w:p w14:paraId="54D52ED8" w14:textId="77777777" w:rsidR="00ED08C4" w:rsidRDefault="00B10B19" w:rsidP="00ED08C4">
      <w:pPr>
        <w:keepNext/>
        <w:spacing w:after="0" w:line="360" w:lineRule="auto"/>
        <w:jc w:val="center"/>
      </w:pPr>
      <w:r w:rsidRPr="00B10B19">
        <w:rPr>
          <w:rFonts w:eastAsiaTheme="minorEastAsia"/>
          <w:noProof/>
        </w:rPr>
        <w:drawing>
          <wp:inline distT="0" distB="0" distL="0" distR="0" wp14:anchorId="638CF580" wp14:editId="31B31148">
            <wp:extent cx="5702143" cy="3466076"/>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2372" cy="3484451"/>
                    </a:xfrm>
                    <a:prstGeom prst="rect">
                      <a:avLst/>
                    </a:prstGeom>
                    <a:noFill/>
                  </pic:spPr>
                </pic:pic>
              </a:graphicData>
            </a:graphic>
          </wp:inline>
        </w:drawing>
      </w:r>
    </w:p>
    <w:p w14:paraId="117300E5" w14:textId="7D0542E5" w:rsidR="00ED08C4" w:rsidRPr="008776B1" w:rsidRDefault="00ED08C4" w:rsidP="008776B1">
      <w:pPr>
        <w:pStyle w:val="Opisslike"/>
        <w:jc w:val="center"/>
      </w:pPr>
      <w:bookmarkStart w:id="104" w:name="_Toc7522591"/>
      <w:bookmarkStart w:id="105" w:name="_Toc7523593"/>
      <w:bookmarkStart w:id="106" w:name="_Toc7724404"/>
      <w:proofErr w:type="spellStart"/>
      <w:r w:rsidRPr="008776B1">
        <w:t>Slika</w:t>
      </w:r>
      <w:proofErr w:type="spellEnd"/>
      <w:r w:rsidRPr="008776B1">
        <w:t xml:space="preserve"> </w:t>
      </w:r>
      <w:r w:rsidR="008776B1">
        <w:t>2</w:t>
      </w:r>
      <w:r w:rsidR="002C106D">
        <w:t>2</w:t>
      </w:r>
      <w:r w:rsidRPr="008776B1">
        <w:t xml:space="preserve">. </w:t>
      </w:r>
      <w:proofErr w:type="spellStart"/>
      <w:r w:rsidRPr="008776B1">
        <w:t>Grafički</w:t>
      </w:r>
      <w:proofErr w:type="spellEnd"/>
      <w:r w:rsidRPr="008776B1">
        <w:t xml:space="preserve"> </w:t>
      </w:r>
      <w:proofErr w:type="spellStart"/>
      <w:r w:rsidRPr="008776B1">
        <w:t>prikaz</w:t>
      </w:r>
      <w:proofErr w:type="spellEnd"/>
      <w:r w:rsidRPr="008776B1">
        <w:t xml:space="preserve"> </w:t>
      </w:r>
      <w:proofErr w:type="spellStart"/>
      <w:r w:rsidRPr="008776B1">
        <w:t>promjene</w:t>
      </w:r>
      <w:proofErr w:type="spellEnd"/>
      <w:r w:rsidRPr="008776B1">
        <w:t xml:space="preserve"> </w:t>
      </w:r>
      <w:proofErr w:type="spellStart"/>
      <w:r w:rsidRPr="008776B1">
        <w:t>vrijednosti</w:t>
      </w:r>
      <w:proofErr w:type="spellEnd"/>
      <w:r w:rsidRPr="008776B1">
        <w:t xml:space="preserve"> </w:t>
      </w:r>
      <w:proofErr w:type="spellStart"/>
      <w:r w:rsidRPr="008776B1">
        <w:t>električne</w:t>
      </w:r>
      <w:proofErr w:type="spellEnd"/>
      <w:r w:rsidRPr="008776B1">
        <w:t xml:space="preserve"> </w:t>
      </w:r>
      <w:proofErr w:type="spellStart"/>
      <w:r w:rsidRPr="008776B1">
        <w:t>vodljivosti</w:t>
      </w:r>
      <w:proofErr w:type="spellEnd"/>
      <w:r w:rsidRPr="008776B1">
        <w:t xml:space="preserve"> u </w:t>
      </w:r>
      <w:proofErr w:type="spellStart"/>
      <w:r w:rsidRPr="008776B1">
        <w:t>pokusima</w:t>
      </w:r>
      <w:proofErr w:type="spellEnd"/>
      <w:r w:rsidRPr="008776B1">
        <w:t xml:space="preserve"> s inox </w:t>
      </w:r>
      <w:proofErr w:type="spellStart"/>
      <w:r w:rsidRPr="008776B1">
        <w:t>i</w:t>
      </w:r>
      <w:proofErr w:type="spellEnd"/>
      <w:r w:rsidRPr="008776B1">
        <w:t xml:space="preserve"> Al </w:t>
      </w:r>
      <w:proofErr w:type="spellStart"/>
      <w:r w:rsidRPr="008776B1">
        <w:t>elektrodama</w:t>
      </w:r>
      <w:bookmarkEnd w:id="104"/>
      <w:bookmarkEnd w:id="105"/>
      <w:bookmarkEnd w:id="106"/>
      <w:proofErr w:type="spellEnd"/>
    </w:p>
    <w:p w14:paraId="03F5FE4D" w14:textId="77777777" w:rsidR="00B10B19" w:rsidRDefault="00ED08C4" w:rsidP="00ED08C4">
      <w:pPr>
        <w:pStyle w:val="Opisslike"/>
        <w:rPr>
          <w:b/>
          <w:i w:val="0"/>
          <w:szCs w:val="20"/>
        </w:rPr>
      </w:pPr>
      <w:bookmarkStart w:id="107" w:name="_Toc7522592"/>
      <w:bookmarkStart w:id="108" w:name="_Toc7523594"/>
      <w:bookmarkStart w:id="109" w:name="_Toc7724405"/>
      <w:r w:rsidRPr="00B10B19">
        <w:rPr>
          <w:rFonts w:eastAsiaTheme="minorEastAsia"/>
          <w:noProof/>
        </w:rPr>
        <w:lastRenderedPageBreak/>
        <w:drawing>
          <wp:anchor distT="0" distB="0" distL="114300" distR="114300" simplePos="0" relativeHeight="251642880" behindDoc="0" locked="0" layoutInCell="1" allowOverlap="1" wp14:anchorId="3DAAD292" wp14:editId="400C3C16">
            <wp:simplePos x="0" y="0"/>
            <wp:positionH relativeFrom="margin">
              <wp:posOffset>26670</wp:posOffset>
            </wp:positionH>
            <wp:positionV relativeFrom="paragraph">
              <wp:posOffset>-12065</wp:posOffset>
            </wp:positionV>
            <wp:extent cx="6090285" cy="3931920"/>
            <wp:effectExtent l="0" t="0" r="0" b="0"/>
            <wp:wrapSquare wrapText="bothSides"/>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90285" cy="393192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1552" behindDoc="0" locked="0" layoutInCell="1" allowOverlap="1" wp14:anchorId="524697CB" wp14:editId="793A1CD6">
                <wp:simplePos x="0" y="0"/>
                <wp:positionH relativeFrom="column">
                  <wp:posOffset>148862</wp:posOffset>
                </wp:positionH>
                <wp:positionV relativeFrom="paragraph">
                  <wp:posOffset>3986349</wp:posOffset>
                </wp:positionV>
                <wp:extent cx="6076950" cy="285750"/>
                <wp:effectExtent l="0" t="0" r="0" b="0"/>
                <wp:wrapSquare wrapText="bothSides"/>
                <wp:docPr id="19" name="Tekstni okvir 19"/>
                <wp:cNvGraphicFramePr/>
                <a:graphic xmlns:a="http://schemas.openxmlformats.org/drawingml/2006/main">
                  <a:graphicData uri="http://schemas.microsoft.com/office/word/2010/wordprocessingShape">
                    <wps:wsp>
                      <wps:cNvSpPr txBox="1"/>
                      <wps:spPr>
                        <a:xfrm>
                          <a:off x="0" y="0"/>
                          <a:ext cx="6076950" cy="285750"/>
                        </a:xfrm>
                        <a:prstGeom prst="rect">
                          <a:avLst/>
                        </a:prstGeom>
                        <a:solidFill>
                          <a:prstClr val="white"/>
                        </a:solidFill>
                        <a:ln>
                          <a:noFill/>
                        </a:ln>
                      </wps:spPr>
                      <wps:txbx>
                        <w:txbxContent>
                          <w:p w14:paraId="57DD0644" w14:textId="46364BF4" w:rsidR="006102BE" w:rsidRPr="008776B1" w:rsidRDefault="006102BE" w:rsidP="008776B1">
                            <w:pPr>
                              <w:pStyle w:val="Opisslike"/>
                              <w:jc w:val="center"/>
                            </w:pPr>
                            <w:bookmarkStart w:id="110" w:name="_Toc7522593"/>
                            <w:bookmarkStart w:id="111" w:name="_Toc7523595"/>
                            <w:bookmarkStart w:id="112" w:name="_Toc7724406"/>
                            <w:proofErr w:type="spellStart"/>
                            <w:r w:rsidRPr="008776B1">
                              <w:t>Slika</w:t>
                            </w:r>
                            <w:proofErr w:type="spellEnd"/>
                            <w:r w:rsidRPr="008776B1">
                              <w:t xml:space="preserve"> 2</w:t>
                            </w:r>
                            <w:r>
                              <w:t>3</w:t>
                            </w:r>
                            <w:r w:rsidRPr="008776B1">
                              <w:t xml:space="preserve">. </w:t>
                            </w:r>
                            <w:proofErr w:type="spellStart"/>
                            <w:r w:rsidRPr="008776B1">
                              <w:t>Grafički</w:t>
                            </w:r>
                            <w:proofErr w:type="spellEnd"/>
                            <w:r w:rsidRPr="008776B1">
                              <w:t xml:space="preserve"> </w:t>
                            </w:r>
                            <w:proofErr w:type="spellStart"/>
                            <w:r w:rsidRPr="008776B1">
                              <w:t>prikaz</w:t>
                            </w:r>
                            <w:proofErr w:type="spellEnd"/>
                            <w:r w:rsidRPr="008776B1">
                              <w:t xml:space="preserve"> </w:t>
                            </w:r>
                            <w:proofErr w:type="spellStart"/>
                            <w:r w:rsidRPr="008776B1">
                              <w:t>promjene</w:t>
                            </w:r>
                            <w:proofErr w:type="spellEnd"/>
                            <w:r w:rsidRPr="008776B1">
                              <w:t xml:space="preserve"> </w:t>
                            </w:r>
                            <w:proofErr w:type="spellStart"/>
                            <w:r w:rsidRPr="008776B1">
                              <w:t>vrijednosti</w:t>
                            </w:r>
                            <w:proofErr w:type="spellEnd"/>
                            <w:r w:rsidRPr="008776B1">
                              <w:t xml:space="preserve"> </w:t>
                            </w:r>
                            <w:proofErr w:type="spellStart"/>
                            <w:r w:rsidRPr="008776B1">
                              <w:t>električne</w:t>
                            </w:r>
                            <w:proofErr w:type="spellEnd"/>
                            <w:r w:rsidRPr="008776B1">
                              <w:t xml:space="preserve"> </w:t>
                            </w:r>
                            <w:proofErr w:type="spellStart"/>
                            <w:r w:rsidRPr="008776B1">
                              <w:t>vodljivosti</w:t>
                            </w:r>
                            <w:proofErr w:type="spellEnd"/>
                            <w:r w:rsidRPr="008776B1">
                              <w:t xml:space="preserve"> u </w:t>
                            </w:r>
                            <w:proofErr w:type="spellStart"/>
                            <w:r w:rsidRPr="008776B1">
                              <w:t>pokusima</w:t>
                            </w:r>
                            <w:proofErr w:type="spellEnd"/>
                            <w:r w:rsidRPr="008776B1">
                              <w:t xml:space="preserve"> </w:t>
                            </w:r>
                            <w:proofErr w:type="spellStart"/>
                            <w:r w:rsidRPr="008776B1">
                              <w:t>sa</w:t>
                            </w:r>
                            <w:proofErr w:type="spellEnd"/>
                            <w:r w:rsidRPr="008776B1">
                              <w:t xml:space="preserve"> </w:t>
                            </w:r>
                            <w:proofErr w:type="spellStart"/>
                            <w:r w:rsidRPr="008776B1">
                              <w:t>serijskim</w:t>
                            </w:r>
                            <w:proofErr w:type="spellEnd"/>
                            <w:r w:rsidRPr="008776B1">
                              <w:t xml:space="preserve"> </w:t>
                            </w:r>
                            <w:proofErr w:type="spellStart"/>
                            <w:r w:rsidRPr="008776B1">
                              <w:t>elektrodama</w:t>
                            </w:r>
                            <w:bookmarkEnd w:id="110"/>
                            <w:bookmarkEnd w:id="111"/>
                            <w:bookmarkEnd w:id="112"/>
                            <w:proofErr w:type="spellEnd"/>
                          </w:p>
                          <w:p w14:paraId="55465217" w14:textId="77777777" w:rsidR="006102BE" w:rsidRPr="00382A9E" w:rsidRDefault="006102BE" w:rsidP="00611CEC">
                            <w:pPr>
                              <w:pStyle w:val="Opisslike"/>
                              <w:jc w:val="center"/>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4697CB" id="Tekstni okvir 19" o:spid="_x0000_s1030" type="#_x0000_t202" style="position:absolute;margin-left:11.7pt;margin-top:313.9pt;width:478.5pt;height:2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" stroked="f">
                <v:textbox inset="0,0,0,0">
                  <w:txbxContent>
                    <w:p w14:paraId="57DD0644" w14:textId="46364BF4" w:rsidR="006102BE" w:rsidRPr="008776B1" w:rsidRDefault="006102BE" w:rsidP="008776B1">
                      <w:pPr>
                        <w:pStyle w:val="Opisslike"/>
                        <w:jc w:val="center"/>
                      </w:pPr>
                      <w:bookmarkStart w:id="113" w:name="_Toc7522593"/>
                      <w:bookmarkStart w:id="114" w:name="_Toc7523595"/>
                      <w:bookmarkStart w:id="115" w:name="_Toc7724406"/>
                      <w:proofErr w:type="spellStart"/>
                      <w:r w:rsidRPr="008776B1">
                        <w:t>Slika</w:t>
                      </w:r>
                      <w:proofErr w:type="spellEnd"/>
                      <w:r w:rsidRPr="008776B1">
                        <w:t xml:space="preserve"> 2</w:t>
                      </w:r>
                      <w:r>
                        <w:t>3</w:t>
                      </w:r>
                      <w:r w:rsidRPr="008776B1">
                        <w:t xml:space="preserve">. </w:t>
                      </w:r>
                      <w:proofErr w:type="spellStart"/>
                      <w:r w:rsidRPr="008776B1">
                        <w:t>Grafički</w:t>
                      </w:r>
                      <w:proofErr w:type="spellEnd"/>
                      <w:r w:rsidRPr="008776B1">
                        <w:t xml:space="preserve"> </w:t>
                      </w:r>
                      <w:proofErr w:type="spellStart"/>
                      <w:r w:rsidRPr="008776B1">
                        <w:t>prikaz</w:t>
                      </w:r>
                      <w:proofErr w:type="spellEnd"/>
                      <w:r w:rsidRPr="008776B1">
                        <w:t xml:space="preserve"> </w:t>
                      </w:r>
                      <w:proofErr w:type="spellStart"/>
                      <w:r w:rsidRPr="008776B1">
                        <w:t>promjene</w:t>
                      </w:r>
                      <w:proofErr w:type="spellEnd"/>
                      <w:r w:rsidRPr="008776B1">
                        <w:t xml:space="preserve"> </w:t>
                      </w:r>
                      <w:proofErr w:type="spellStart"/>
                      <w:r w:rsidRPr="008776B1">
                        <w:t>vrijednosti</w:t>
                      </w:r>
                      <w:proofErr w:type="spellEnd"/>
                      <w:r w:rsidRPr="008776B1">
                        <w:t xml:space="preserve"> </w:t>
                      </w:r>
                      <w:proofErr w:type="spellStart"/>
                      <w:r w:rsidRPr="008776B1">
                        <w:t>električne</w:t>
                      </w:r>
                      <w:proofErr w:type="spellEnd"/>
                      <w:r w:rsidRPr="008776B1">
                        <w:t xml:space="preserve"> </w:t>
                      </w:r>
                      <w:proofErr w:type="spellStart"/>
                      <w:r w:rsidRPr="008776B1">
                        <w:t>vodljivosti</w:t>
                      </w:r>
                      <w:proofErr w:type="spellEnd"/>
                      <w:r w:rsidRPr="008776B1">
                        <w:t xml:space="preserve"> u </w:t>
                      </w:r>
                      <w:proofErr w:type="spellStart"/>
                      <w:r w:rsidRPr="008776B1">
                        <w:t>pokusima</w:t>
                      </w:r>
                      <w:proofErr w:type="spellEnd"/>
                      <w:r w:rsidRPr="008776B1">
                        <w:t xml:space="preserve"> </w:t>
                      </w:r>
                      <w:proofErr w:type="spellStart"/>
                      <w:r w:rsidRPr="008776B1">
                        <w:t>sa</w:t>
                      </w:r>
                      <w:proofErr w:type="spellEnd"/>
                      <w:r w:rsidRPr="008776B1">
                        <w:t xml:space="preserve"> </w:t>
                      </w:r>
                      <w:proofErr w:type="spellStart"/>
                      <w:r w:rsidRPr="008776B1">
                        <w:t>serijskim</w:t>
                      </w:r>
                      <w:proofErr w:type="spellEnd"/>
                      <w:r w:rsidRPr="008776B1">
                        <w:t xml:space="preserve"> </w:t>
                      </w:r>
                      <w:proofErr w:type="spellStart"/>
                      <w:r w:rsidRPr="008776B1">
                        <w:t>elektrodama</w:t>
                      </w:r>
                      <w:bookmarkEnd w:id="113"/>
                      <w:bookmarkEnd w:id="114"/>
                      <w:bookmarkEnd w:id="115"/>
                      <w:proofErr w:type="spellEnd"/>
                    </w:p>
                    <w:p w14:paraId="55465217" w14:textId="77777777" w:rsidR="006102BE" w:rsidRPr="00382A9E" w:rsidRDefault="006102BE" w:rsidP="00611CEC">
                      <w:pPr>
                        <w:pStyle w:val="Opisslike"/>
                        <w:jc w:val="center"/>
                        <w:rPr>
                          <w:noProof/>
                        </w:rPr>
                      </w:pPr>
                    </w:p>
                  </w:txbxContent>
                </v:textbox>
                <w10:wrap type="square"/>
              </v:shape>
            </w:pict>
          </mc:Fallback>
        </mc:AlternateContent>
      </w:r>
      <w:bookmarkEnd w:id="107"/>
      <w:bookmarkEnd w:id="108"/>
      <w:bookmarkEnd w:id="109"/>
    </w:p>
    <w:p w14:paraId="0F2990CA" w14:textId="77777777" w:rsidR="00ED08C4" w:rsidRPr="00ED08C4" w:rsidRDefault="00ED08C4" w:rsidP="00ED08C4"/>
    <w:p w14:paraId="48A44D6E" w14:textId="77777777" w:rsidR="00ED08C4" w:rsidRPr="00ED08C4" w:rsidRDefault="00ED08C4" w:rsidP="00ED08C4"/>
    <w:p w14:paraId="623B49B4" w14:textId="77777777" w:rsidR="00B10B19" w:rsidRPr="00B10B19" w:rsidRDefault="00B10B19" w:rsidP="00B10B19">
      <w:pPr>
        <w:spacing w:line="360" w:lineRule="auto"/>
        <w:jc w:val="both"/>
        <w:rPr>
          <w:rFonts w:eastAsiaTheme="minorEastAsia"/>
          <w:lang w:val="hr-HR"/>
        </w:rPr>
      </w:pPr>
    </w:p>
    <w:p w14:paraId="178768F1" w14:textId="77777777" w:rsidR="00B10B19" w:rsidRPr="00611CEC" w:rsidRDefault="00611CEC" w:rsidP="00B10B19">
      <w:pPr>
        <w:spacing w:line="360" w:lineRule="auto"/>
        <w:jc w:val="both"/>
        <w:rPr>
          <w:rFonts w:eastAsiaTheme="minorEastAsia"/>
          <w:lang w:val="hr-HR"/>
        </w:rPr>
      </w:pPr>
      <w:r>
        <w:rPr>
          <w:noProof/>
        </w:rPr>
        <w:lastRenderedPageBreak/>
        <mc:AlternateContent>
          <mc:Choice Requires="wps">
            <w:drawing>
              <wp:anchor distT="0" distB="0" distL="114300" distR="114300" simplePos="0" relativeHeight="251669504" behindDoc="1" locked="0" layoutInCell="1" allowOverlap="1" wp14:anchorId="457132A1" wp14:editId="61A22630">
                <wp:simplePos x="0" y="0"/>
                <wp:positionH relativeFrom="column">
                  <wp:posOffset>176530</wp:posOffset>
                </wp:positionH>
                <wp:positionV relativeFrom="paragraph">
                  <wp:posOffset>4129405</wp:posOffset>
                </wp:positionV>
                <wp:extent cx="6036310" cy="295275"/>
                <wp:effectExtent l="0" t="0" r="2540" b="9525"/>
                <wp:wrapTight wrapText="bothSides">
                  <wp:wrapPolygon edited="0">
                    <wp:start x="0" y="0"/>
                    <wp:lineTo x="0" y="20903"/>
                    <wp:lineTo x="21541" y="20903"/>
                    <wp:lineTo x="21541" y="0"/>
                    <wp:lineTo x="0" y="0"/>
                  </wp:wrapPolygon>
                </wp:wrapTight>
                <wp:docPr id="26" name="Tekstni okvir 26"/>
                <wp:cNvGraphicFramePr/>
                <a:graphic xmlns:a="http://schemas.openxmlformats.org/drawingml/2006/main">
                  <a:graphicData uri="http://schemas.microsoft.com/office/word/2010/wordprocessingShape">
                    <wps:wsp>
                      <wps:cNvSpPr txBox="1"/>
                      <wps:spPr>
                        <a:xfrm>
                          <a:off x="0" y="0"/>
                          <a:ext cx="6036310" cy="295275"/>
                        </a:xfrm>
                        <a:prstGeom prst="rect">
                          <a:avLst/>
                        </a:prstGeom>
                        <a:solidFill>
                          <a:prstClr val="white"/>
                        </a:solidFill>
                        <a:ln>
                          <a:noFill/>
                        </a:ln>
                      </wps:spPr>
                      <wps:txbx>
                        <w:txbxContent>
                          <w:p w14:paraId="6C359DB9" w14:textId="7BB804F2" w:rsidR="006102BE" w:rsidRPr="008776B1" w:rsidRDefault="006102BE" w:rsidP="008776B1">
                            <w:pPr>
                              <w:pStyle w:val="Opisslike"/>
                              <w:jc w:val="center"/>
                            </w:pPr>
                            <w:bookmarkStart w:id="116" w:name="_Toc7522594"/>
                            <w:bookmarkStart w:id="117" w:name="_Toc7523596"/>
                            <w:bookmarkStart w:id="118" w:name="_Toc7724407"/>
                            <w:proofErr w:type="spellStart"/>
                            <w:r w:rsidRPr="008776B1">
                              <w:t>Slika</w:t>
                            </w:r>
                            <w:proofErr w:type="spellEnd"/>
                            <w:r w:rsidRPr="008776B1">
                              <w:t xml:space="preserve"> </w:t>
                            </w:r>
                            <w:r>
                              <w:t>24</w:t>
                            </w:r>
                            <w:r w:rsidRPr="008776B1">
                              <w:t xml:space="preserve">. </w:t>
                            </w:r>
                            <w:proofErr w:type="spellStart"/>
                            <w:r w:rsidRPr="008776B1">
                              <w:t>Grafički</w:t>
                            </w:r>
                            <w:proofErr w:type="spellEnd"/>
                            <w:r w:rsidRPr="008776B1">
                              <w:t xml:space="preserve"> </w:t>
                            </w:r>
                            <w:proofErr w:type="spellStart"/>
                            <w:r w:rsidRPr="008776B1">
                              <w:t>prikaz</w:t>
                            </w:r>
                            <w:proofErr w:type="spellEnd"/>
                            <w:r w:rsidRPr="008776B1">
                              <w:t xml:space="preserve"> </w:t>
                            </w:r>
                            <w:proofErr w:type="spellStart"/>
                            <w:r w:rsidRPr="008776B1">
                              <w:t>promjene</w:t>
                            </w:r>
                            <w:proofErr w:type="spellEnd"/>
                            <w:r w:rsidRPr="008776B1">
                              <w:t xml:space="preserve"> </w:t>
                            </w:r>
                            <w:proofErr w:type="spellStart"/>
                            <w:r w:rsidRPr="008776B1">
                              <w:t>vrijednosti</w:t>
                            </w:r>
                            <w:proofErr w:type="spellEnd"/>
                            <w:r w:rsidRPr="008776B1">
                              <w:t xml:space="preserve"> </w:t>
                            </w:r>
                            <w:proofErr w:type="spellStart"/>
                            <w:r w:rsidRPr="008776B1">
                              <w:t>električne</w:t>
                            </w:r>
                            <w:proofErr w:type="spellEnd"/>
                            <w:r w:rsidRPr="008776B1">
                              <w:t xml:space="preserve"> </w:t>
                            </w:r>
                            <w:proofErr w:type="spellStart"/>
                            <w:r w:rsidRPr="008776B1">
                              <w:t>vodljivosti</w:t>
                            </w:r>
                            <w:proofErr w:type="spellEnd"/>
                            <w:r w:rsidRPr="008776B1">
                              <w:t xml:space="preserve"> u </w:t>
                            </w:r>
                            <w:proofErr w:type="spellStart"/>
                            <w:r w:rsidRPr="008776B1">
                              <w:t>pokusima</w:t>
                            </w:r>
                            <w:proofErr w:type="spellEnd"/>
                            <w:r w:rsidRPr="008776B1">
                              <w:t xml:space="preserve"> </w:t>
                            </w:r>
                            <w:proofErr w:type="spellStart"/>
                            <w:r w:rsidRPr="008776B1">
                              <w:t>sa</w:t>
                            </w:r>
                            <w:proofErr w:type="spellEnd"/>
                            <w:r w:rsidRPr="008776B1">
                              <w:t xml:space="preserve"> </w:t>
                            </w:r>
                            <w:proofErr w:type="spellStart"/>
                            <w:r w:rsidRPr="008776B1">
                              <w:t>serijskim</w:t>
                            </w:r>
                            <w:proofErr w:type="spellEnd"/>
                            <w:r w:rsidRPr="008776B1">
                              <w:t xml:space="preserve"> </w:t>
                            </w:r>
                            <w:proofErr w:type="spellStart"/>
                            <w:r w:rsidRPr="008776B1">
                              <w:t>elektrodama</w:t>
                            </w:r>
                            <w:bookmarkEnd w:id="116"/>
                            <w:bookmarkEnd w:id="117"/>
                            <w:bookmarkEnd w:id="118"/>
                            <w:proofErr w:type="spellEnd"/>
                          </w:p>
                          <w:p w14:paraId="5FF0C375" w14:textId="77777777" w:rsidR="006102BE" w:rsidRPr="00EA647A" w:rsidRDefault="006102BE" w:rsidP="00611CEC">
                            <w:pPr>
                              <w:pStyle w:val="Opisslike"/>
                              <w:jc w:val="center"/>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7132A1" id="Tekstni okvir 26" o:spid="_x0000_s1031" type="#_x0000_t202" style="position:absolute;left:0;text-align:left;margin-left:13.9pt;margin-top:325.15pt;width:475.3pt;height:23.2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" stroked="f">
                <v:textbox inset="0,0,0,0">
                  <w:txbxContent>
                    <w:p w14:paraId="6C359DB9" w14:textId="7BB804F2" w:rsidR="006102BE" w:rsidRPr="008776B1" w:rsidRDefault="006102BE" w:rsidP="008776B1">
                      <w:pPr>
                        <w:pStyle w:val="Opisslike"/>
                        <w:jc w:val="center"/>
                      </w:pPr>
                      <w:bookmarkStart w:id="119" w:name="_Toc7522594"/>
                      <w:bookmarkStart w:id="120" w:name="_Toc7523596"/>
                      <w:bookmarkStart w:id="121" w:name="_Toc7724407"/>
                      <w:proofErr w:type="spellStart"/>
                      <w:r w:rsidRPr="008776B1">
                        <w:t>Slika</w:t>
                      </w:r>
                      <w:proofErr w:type="spellEnd"/>
                      <w:r w:rsidRPr="008776B1">
                        <w:t xml:space="preserve"> </w:t>
                      </w:r>
                      <w:r>
                        <w:t>24</w:t>
                      </w:r>
                      <w:r w:rsidRPr="008776B1">
                        <w:t xml:space="preserve">. </w:t>
                      </w:r>
                      <w:proofErr w:type="spellStart"/>
                      <w:r w:rsidRPr="008776B1">
                        <w:t>Grafički</w:t>
                      </w:r>
                      <w:proofErr w:type="spellEnd"/>
                      <w:r w:rsidRPr="008776B1">
                        <w:t xml:space="preserve"> </w:t>
                      </w:r>
                      <w:proofErr w:type="spellStart"/>
                      <w:r w:rsidRPr="008776B1">
                        <w:t>prikaz</w:t>
                      </w:r>
                      <w:proofErr w:type="spellEnd"/>
                      <w:r w:rsidRPr="008776B1">
                        <w:t xml:space="preserve"> </w:t>
                      </w:r>
                      <w:proofErr w:type="spellStart"/>
                      <w:r w:rsidRPr="008776B1">
                        <w:t>promjene</w:t>
                      </w:r>
                      <w:proofErr w:type="spellEnd"/>
                      <w:r w:rsidRPr="008776B1">
                        <w:t xml:space="preserve"> </w:t>
                      </w:r>
                      <w:proofErr w:type="spellStart"/>
                      <w:r w:rsidRPr="008776B1">
                        <w:t>vrijednosti</w:t>
                      </w:r>
                      <w:proofErr w:type="spellEnd"/>
                      <w:r w:rsidRPr="008776B1">
                        <w:t xml:space="preserve"> </w:t>
                      </w:r>
                      <w:proofErr w:type="spellStart"/>
                      <w:r w:rsidRPr="008776B1">
                        <w:t>električne</w:t>
                      </w:r>
                      <w:proofErr w:type="spellEnd"/>
                      <w:r w:rsidRPr="008776B1">
                        <w:t xml:space="preserve"> </w:t>
                      </w:r>
                      <w:proofErr w:type="spellStart"/>
                      <w:r w:rsidRPr="008776B1">
                        <w:t>vodljivosti</w:t>
                      </w:r>
                      <w:proofErr w:type="spellEnd"/>
                      <w:r w:rsidRPr="008776B1">
                        <w:t xml:space="preserve"> u </w:t>
                      </w:r>
                      <w:proofErr w:type="spellStart"/>
                      <w:r w:rsidRPr="008776B1">
                        <w:t>pokusima</w:t>
                      </w:r>
                      <w:proofErr w:type="spellEnd"/>
                      <w:r w:rsidRPr="008776B1">
                        <w:t xml:space="preserve"> </w:t>
                      </w:r>
                      <w:proofErr w:type="spellStart"/>
                      <w:r w:rsidRPr="008776B1">
                        <w:t>sa</w:t>
                      </w:r>
                      <w:proofErr w:type="spellEnd"/>
                      <w:r w:rsidRPr="008776B1">
                        <w:t xml:space="preserve"> </w:t>
                      </w:r>
                      <w:proofErr w:type="spellStart"/>
                      <w:r w:rsidRPr="008776B1">
                        <w:t>serijskim</w:t>
                      </w:r>
                      <w:proofErr w:type="spellEnd"/>
                      <w:r w:rsidRPr="008776B1">
                        <w:t xml:space="preserve"> </w:t>
                      </w:r>
                      <w:proofErr w:type="spellStart"/>
                      <w:r w:rsidRPr="008776B1">
                        <w:t>elektrodama</w:t>
                      </w:r>
                      <w:bookmarkEnd w:id="119"/>
                      <w:bookmarkEnd w:id="120"/>
                      <w:bookmarkEnd w:id="121"/>
                      <w:proofErr w:type="spellEnd"/>
                    </w:p>
                    <w:p w14:paraId="5FF0C375" w14:textId="77777777" w:rsidR="006102BE" w:rsidRPr="00EA647A" w:rsidRDefault="006102BE" w:rsidP="00611CEC">
                      <w:pPr>
                        <w:pStyle w:val="Opisslike"/>
                        <w:jc w:val="center"/>
                        <w:rPr>
                          <w:noProof/>
                          <w:sz w:val="24"/>
                        </w:rPr>
                      </w:pPr>
                    </w:p>
                  </w:txbxContent>
                </v:textbox>
                <w10:wrap type="tight"/>
              </v:shape>
            </w:pict>
          </mc:Fallback>
        </mc:AlternateContent>
      </w:r>
      <w:r w:rsidRPr="00B10B19">
        <w:rPr>
          <w:rFonts w:eastAsiaTheme="minorEastAsia"/>
          <w:noProof/>
        </w:rPr>
        <w:drawing>
          <wp:anchor distT="0" distB="0" distL="114300" distR="114300" simplePos="0" relativeHeight="251640832" behindDoc="1" locked="0" layoutInCell="1" allowOverlap="1" wp14:anchorId="5C7F6464" wp14:editId="1E3B32B6">
            <wp:simplePos x="0" y="0"/>
            <wp:positionH relativeFrom="margin">
              <wp:posOffset>176530</wp:posOffset>
            </wp:positionH>
            <wp:positionV relativeFrom="paragraph">
              <wp:posOffset>81915</wp:posOffset>
            </wp:positionV>
            <wp:extent cx="6036310" cy="3987165"/>
            <wp:effectExtent l="0" t="0" r="2540" b="0"/>
            <wp:wrapTight wrapText="bothSides">
              <wp:wrapPolygon edited="0">
                <wp:start x="0" y="0"/>
                <wp:lineTo x="0" y="21466"/>
                <wp:lineTo x="21541" y="21466"/>
                <wp:lineTo x="21541" y="0"/>
                <wp:lineTo x="0" y="0"/>
              </wp:wrapPolygon>
            </wp:wrapTight>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036310" cy="3987165"/>
                    </a:xfrm>
                    <a:prstGeom prst="rect">
                      <a:avLst/>
                    </a:prstGeom>
                    <a:noFill/>
                  </pic:spPr>
                </pic:pic>
              </a:graphicData>
            </a:graphic>
            <wp14:sizeRelH relativeFrom="margin">
              <wp14:pctWidth>0</wp14:pctWidth>
            </wp14:sizeRelH>
            <wp14:sizeRelV relativeFrom="margin">
              <wp14:pctHeight>0</wp14:pctHeight>
            </wp14:sizeRelV>
          </wp:anchor>
        </w:drawing>
      </w:r>
    </w:p>
    <w:p w14:paraId="40D1A444" w14:textId="77777777" w:rsidR="00B10B19" w:rsidRDefault="00B10B19" w:rsidP="00ED08C4">
      <w:pPr>
        <w:pStyle w:val="Naslov2"/>
        <w:rPr>
          <w:rFonts w:eastAsiaTheme="minorEastAsia"/>
          <w:lang w:val="hr-HR"/>
        </w:rPr>
      </w:pPr>
      <w:bookmarkStart w:id="122" w:name="_Toc7725442"/>
      <w:r w:rsidRPr="00B10B19">
        <w:rPr>
          <w:rFonts w:eastAsiaTheme="minorEastAsia"/>
          <w:lang w:val="hr-HR"/>
        </w:rPr>
        <w:t>Otopljeni kisik</w:t>
      </w:r>
      <w:bookmarkEnd w:id="122"/>
      <w:r w:rsidRPr="00B10B19">
        <w:rPr>
          <w:rFonts w:eastAsiaTheme="minorEastAsia"/>
          <w:lang w:val="hr-HR"/>
        </w:rPr>
        <w:t xml:space="preserve"> </w:t>
      </w:r>
    </w:p>
    <w:p w14:paraId="45979FD1" w14:textId="77777777" w:rsidR="00ED08C4" w:rsidRPr="00ED08C4" w:rsidRDefault="00ED08C4" w:rsidP="00ED08C4">
      <w:pPr>
        <w:rPr>
          <w:lang w:val="hr-HR"/>
        </w:rPr>
      </w:pPr>
    </w:p>
    <w:p w14:paraId="64DAE9F8" w14:textId="535DB123" w:rsidR="00B10B19" w:rsidRPr="00B10B19" w:rsidRDefault="00B10B19" w:rsidP="00B10B19">
      <w:pPr>
        <w:spacing w:line="360" w:lineRule="auto"/>
        <w:jc w:val="both"/>
        <w:rPr>
          <w:rFonts w:eastAsiaTheme="minorEastAsia"/>
          <w:lang w:val="hr-HR"/>
        </w:rPr>
      </w:pPr>
      <w:r w:rsidRPr="00B10B19">
        <w:rPr>
          <w:rFonts w:eastAsiaTheme="minorEastAsia"/>
          <w:lang w:val="hr-HR"/>
        </w:rPr>
        <w:t xml:space="preserve">Vrijednosti otopljenog kisika u otpadnoj vodi sa urinom iznose između 3-6 mg/L. Cilj </w:t>
      </w:r>
      <w:proofErr w:type="spellStart"/>
      <w:r w:rsidRPr="00B10B19">
        <w:rPr>
          <w:rFonts w:eastAsiaTheme="minorEastAsia"/>
          <w:lang w:val="hr-HR"/>
        </w:rPr>
        <w:t>inox</w:t>
      </w:r>
      <w:proofErr w:type="spellEnd"/>
      <w:r w:rsidRPr="00B10B19">
        <w:rPr>
          <w:rFonts w:eastAsiaTheme="minorEastAsia"/>
          <w:lang w:val="hr-HR"/>
        </w:rPr>
        <w:t xml:space="preserve"> elektrode koja predstavlja napredni oksidacijski proces da se poveća razina kisika čime bi se prilikom uklanjanja </w:t>
      </w:r>
      <w:proofErr w:type="spellStart"/>
      <w:r w:rsidRPr="00B10B19">
        <w:rPr>
          <w:rFonts w:eastAsiaTheme="minorEastAsia"/>
          <w:lang w:val="hr-HR"/>
        </w:rPr>
        <w:t>amonija</w:t>
      </w:r>
      <w:proofErr w:type="spellEnd"/>
      <w:r w:rsidRPr="00B10B19">
        <w:rPr>
          <w:rFonts w:eastAsiaTheme="minorEastAsia"/>
          <w:lang w:val="hr-HR"/>
        </w:rPr>
        <w:t xml:space="preserve"> čestice dušika vezale na mjehuriće zraka i samim tim isparile u atmosferu. Osim toga</w:t>
      </w:r>
      <w:r w:rsidR="003C2315">
        <w:rPr>
          <w:rFonts w:eastAsiaTheme="minorEastAsia"/>
          <w:lang w:val="hr-HR"/>
        </w:rPr>
        <w:t>,</w:t>
      </w:r>
      <w:r w:rsidRPr="00B10B19">
        <w:rPr>
          <w:rFonts w:eastAsiaTheme="minorEastAsia"/>
          <w:lang w:val="hr-HR"/>
        </w:rPr>
        <w:t xml:space="preserve"> povećanje otopljenog kisika u vodi smanjuje kemijsku potrošnju kisika. Kemijska potrošnja kisika predstavlja ukupnu količinu kisika koja se potroši na razgradnju organske tvari</w:t>
      </w:r>
      <w:r w:rsidR="003C2315">
        <w:rPr>
          <w:rFonts w:eastAsiaTheme="minorEastAsia"/>
          <w:lang w:val="hr-HR"/>
        </w:rPr>
        <w:t>,</w:t>
      </w:r>
      <w:r w:rsidRPr="00B10B19">
        <w:rPr>
          <w:rFonts w:eastAsiaTheme="minorEastAsia"/>
          <w:lang w:val="hr-HR"/>
        </w:rPr>
        <w:t xml:space="preserve"> a ekvivalentna je koncentraciji </w:t>
      </w:r>
      <w:proofErr w:type="spellStart"/>
      <w:r w:rsidRPr="00B10B19">
        <w:rPr>
          <w:rFonts w:eastAsiaTheme="minorEastAsia"/>
          <w:lang w:val="hr-HR"/>
        </w:rPr>
        <w:t>oksidansa</w:t>
      </w:r>
      <w:proofErr w:type="spellEnd"/>
      <w:r w:rsidRPr="00B10B19">
        <w:rPr>
          <w:rFonts w:eastAsiaTheme="minorEastAsia"/>
          <w:lang w:val="hr-HR"/>
        </w:rPr>
        <w:t xml:space="preserve">. </w:t>
      </w:r>
      <w:r w:rsidR="00AD2B5F">
        <w:rPr>
          <w:rFonts w:eastAsiaTheme="minorEastAsia"/>
          <w:lang w:val="hr-HR"/>
        </w:rPr>
        <w:t>Na donjim grafovima</w:t>
      </w:r>
      <w:r w:rsidRPr="00B10B19">
        <w:rPr>
          <w:rFonts w:eastAsiaTheme="minorEastAsia"/>
          <w:lang w:val="hr-HR"/>
        </w:rPr>
        <w:t xml:space="preserve"> su prikazan</w:t>
      </w:r>
      <w:r w:rsidR="00AD2B5F">
        <w:rPr>
          <w:rFonts w:eastAsiaTheme="minorEastAsia"/>
          <w:lang w:val="hr-HR"/>
        </w:rPr>
        <w:t>e</w:t>
      </w:r>
      <w:r w:rsidRPr="00B10B19">
        <w:rPr>
          <w:rFonts w:eastAsiaTheme="minorEastAsia"/>
          <w:lang w:val="hr-HR"/>
        </w:rPr>
        <w:t xml:space="preserve"> ulazne i izlazne vrijednosti KPK te je vidljivo da serijski spojene elektrode uklanjaju 30-40% KPK</w:t>
      </w:r>
      <w:r w:rsidR="004551BD">
        <w:rPr>
          <w:rFonts w:eastAsiaTheme="minorEastAsia"/>
          <w:lang w:val="hr-HR"/>
        </w:rPr>
        <w:t xml:space="preserve"> (Slike 2</w:t>
      </w:r>
      <w:r w:rsidR="000B0A35">
        <w:rPr>
          <w:rFonts w:eastAsiaTheme="minorEastAsia"/>
          <w:lang w:val="hr-HR"/>
        </w:rPr>
        <w:t>7</w:t>
      </w:r>
      <w:r w:rsidR="004551BD">
        <w:rPr>
          <w:rFonts w:eastAsiaTheme="minorEastAsia"/>
          <w:lang w:val="hr-HR"/>
        </w:rPr>
        <w:t>. i 2</w:t>
      </w:r>
      <w:r w:rsidR="000B0A35">
        <w:rPr>
          <w:rFonts w:eastAsiaTheme="minorEastAsia"/>
          <w:lang w:val="hr-HR"/>
        </w:rPr>
        <w:t>8</w:t>
      </w:r>
      <w:r w:rsidR="004551BD">
        <w:rPr>
          <w:rFonts w:eastAsiaTheme="minorEastAsia"/>
          <w:lang w:val="hr-HR"/>
        </w:rPr>
        <w:t>.)</w:t>
      </w:r>
      <w:r w:rsidRPr="00B10B19">
        <w:rPr>
          <w:rFonts w:eastAsiaTheme="minorEastAsia"/>
          <w:lang w:val="hr-HR"/>
        </w:rPr>
        <w:t xml:space="preserve">. Željezna elektroda za razliku od </w:t>
      </w:r>
      <w:proofErr w:type="spellStart"/>
      <w:r w:rsidRPr="00B10B19">
        <w:rPr>
          <w:rFonts w:eastAsiaTheme="minorEastAsia"/>
          <w:lang w:val="hr-HR"/>
        </w:rPr>
        <w:t>inoxa</w:t>
      </w:r>
      <w:proofErr w:type="spellEnd"/>
      <w:r w:rsidRPr="00B10B19">
        <w:rPr>
          <w:rFonts w:eastAsiaTheme="minorEastAsia"/>
          <w:lang w:val="hr-HR"/>
        </w:rPr>
        <w:t xml:space="preserve"> smanjuje količinu otopljenog kisika jer se kisik troši kroz reakciju</w:t>
      </w:r>
      <w:r w:rsidR="003C2315">
        <w:rPr>
          <w:rFonts w:eastAsiaTheme="minorEastAsia"/>
          <w:lang w:val="hr-HR"/>
        </w:rPr>
        <w:t xml:space="preserve"> (oksidaciju)</w:t>
      </w:r>
      <w:r w:rsidRPr="00B10B19">
        <w:rPr>
          <w:rFonts w:eastAsiaTheme="minorEastAsia"/>
          <w:lang w:val="hr-HR"/>
        </w:rPr>
        <w:t xml:space="preserve"> te je potrebno dodatno ga upuhivati</w:t>
      </w:r>
      <w:r w:rsidR="004551BD">
        <w:rPr>
          <w:rFonts w:eastAsiaTheme="minorEastAsia"/>
          <w:lang w:val="hr-HR"/>
        </w:rPr>
        <w:t xml:space="preserve"> (Slika 2</w:t>
      </w:r>
      <w:r w:rsidR="000B0A35">
        <w:rPr>
          <w:rFonts w:eastAsiaTheme="minorEastAsia"/>
          <w:lang w:val="hr-HR"/>
        </w:rPr>
        <w:t>5</w:t>
      </w:r>
      <w:r w:rsidR="004551BD">
        <w:rPr>
          <w:rFonts w:eastAsiaTheme="minorEastAsia"/>
          <w:lang w:val="hr-HR"/>
        </w:rPr>
        <w:t>.)</w:t>
      </w:r>
      <w:r w:rsidRPr="00B10B19">
        <w:rPr>
          <w:rFonts w:eastAsiaTheme="minorEastAsia"/>
          <w:lang w:val="hr-HR"/>
        </w:rPr>
        <w:t xml:space="preserve">. Za pokuse 14. i 16. upuhivan je zrak kako bi se povećala </w:t>
      </w:r>
      <w:r w:rsidRPr="00B10B19">
        <w:rPr>
          <w:rFonts w:eastAsiaTheme="minorEastAsia"/>
          <w:lang w:val="hr-HR"/>
        </w:rPr>
        <w:lastRenderedPageBreak/>
        <w:t xml:space="preserve">učinkovitost na željeznoj elektrodi. </w:t>
      </w:r>
      <w:proofErr w:type="spellStart"/>
      <w:r w:rsidRPr="00B10B19">
        <w:rPr>
          <w:rFonts w:eastAsiaTheme="minorEastAsia"/>
          <w:lang w:val="hr-HR"/>
        </w:rPr>
        <w:t>Aeracija</w:t>
      </w:r>
      <w:proofErr w:type="spellEnd"/>
      <w:r w:rsidRPr="00B10B19">
        <w:rPr>
          <w:rFonts w:eastAsiaTheme="minorEastAsia"/>
          <w:lang w:val="hr-HR"/>
        </w:rPr>
        <w:t xml:space="preserve"> je doprinijela većoj količini otopljenog kisika</w:t>
      </w:r>
      <w:r w:rsidR="003C2315">
        <w:rPr>
          <w:rFonts w:eastAsiaTheme="minorEastAsia"/>
          <w:lang w:val="hr-HR"/>
        </w:rPr>
        <w:t>,</w:t>
      </w:r>
      <w:r w:rsidRPr="00B10B19">
        <w:rPr>
          <w:rFonts w:eastAsiaTheme="minorEastAsia"/>
          <w:lang w:val="hr-HR"/>
        </w:rPr>
        <w:t xml:space="preserve"> ali i boljoj učinkovitosti uklanjanja </w:t>
      </w:r>
      <w:proofErr w:type="spellStart"/>
      <w:r w:rsidRPr="00B10B19">
        <w:rPr>
          <w:rFonts w:eastAsiaTheme="minorEastAsia"/>
          <w:lang w:val="hr-HR"/>
        </w:rPr>
        <w:t>amonija</w:t>
      </w:r>
      <w:proofErr w:type="spellEnd"/>
      <w:r w:rsidRPr="00B10B19">
        <w:rPr>
          <w:rFonts w:eastAsiaTheme="minorEastAsia"/>
          <w:lang w:val="hr-HR"/>
        </w:rPr>
        <w:t xml:space="preserve"> primarno na željeznoj elektrodi. </w:t>
      </w:r>
    </w:p>
    <w:p w14:paraId="3D4EAF27" w14:textId="77777777" w:rsidR="00B10B19" w:rsidRPr="00B10B19" w:rsidRDefault="00B10B19" w:rsidP="00B10B19">
      <w:pPr>
        <w:spacing w:line="360" w:lineRule="auto"/>
        <w:jc w:val="both"/>
        <w:rPr>
          <w:rFonts w:eastAsiaTheme="minorEastAsia"/>
          <w:lang w:val="hr-HR"/>
        </w:rPr>
      </w:pPr>
    </w:p>
    <w:p w14:paraId="0EA23FC4" w14:textId="77777777" w:rsidR="00611CEC" w:rsidRDefault="00B10B19" w:rsidP="00611CEC">
      <w:pPr>
        <w:keepNext/>
        <w:spacing w:line="360" w:lineRule="auto"/>
        <w:jc w:val="both"/>
      </w:pPr>
      <w:r w:rsidRPr="00B10B19">
        <w:rPr>
          <w:rFonts w:eastAsiaTheme="minorEastAsia"/>
          <w:noProof/>
        </w:rPr>
        <w:drawing>
          <wp:inline distT="0" distB="0" distL="0" distR="0" wp14:anchorId="6015368C" wp14:editId="28DA8F2C">
            <wp:extent cx="6088062" cy="3806456"/>
            <wp:effectExtent l="0" t="0" r="8255"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094744" cy="3810634"/>
                    </a:xfrm>
                    <a:prstGeom prst="rect">
                      <a:avLst/>
                    </a:prstGeom>
                    <a:noFill/>
                  </pic:spPr>
                </pic:pic>
              </a:graphicData>
            </a:graphic>
          </wp:inline>
        </w:drawing>
      </w:r>
    </w:p>
    <w:p w14:paraId="0174F875" w14:textId="74B11B05" w:rsidR="00611CEC" w:rsidRPr="00AD2B5F" w:rsidRDefault="00611CEC" w:rsidP="00AD2B5F">
      <w:pPr>
        <w:pStyle w:val="Opisslike"/>
        <w:jc w:val="center"/>
      </w:pPr>
      <w:bookmarkStart w:id="123" w:name="_Toc7522595"/>
      <w:bookmarkStart w:id="124" w:name="_Toc7523597"/>
      <w:bookmarkStart w:id="125" w:name="_Toc7724408"/>
      <w:proofErr w:type="spellStart"/>
      <w:r w:rsidRPr="00AD2B5F">
        <w:t>Slika</w:t>
      </w:r>
      <w:proofErr w:type="spellEnd"/>
      <w:r w:rsidRPr="00AD2B5F">
        <w:t xml:space="preserve"> </w:t>
      </w:r>
      <w:r w:rsidR="00AD2B5F">
        <w:t>2</w:t>
      </w:r>
      <w:r w:rsidR="002C106D">
        <w:t>5</w:t>
      </w:r>
      <w:r w:rsidRPr="00AD2B5F">
        <w:t xml:space="preserve">. </w:t>
      </w:r>
      <w:proofErr w:type="spellStart"/>
      <w:r w:rsidRPr="00AD2B5F">
        <w:t>Grafički</w:t>
      </w:r>
      <w:proofErr w:type="spellEnd"/>
      <w:r w:rsidRPr="00AD2B5F">
        <w:t xml:space="preserve"> </w:t>
      </w:r>
      <w:proofErr w:type="spellStart"/>
      <w:r w:rsidRPr="00AD2B5F">
        <w:t>prikaz</w:t>
      </w:r>
      <w:proofErr w:type="spellEnd"/>
      <w:r w:rsidRPr="00AD2B5F">
        <w:t xml:space="preserve"> </w:t>
      </w:r>
      <w:proofErr w:type="spellStart"/>
      <w:r w:rsidRPr="00AD2B5F">
        <w:t>promjene</w:t>
      </w:r>
      <w:proofErr w:type="spellEnd"/>
      <w:r w:rsidRPr="00AD2B5F">
        <w:t xml:space="preserve"> </w:t>
      </w:r>
      <w:proofErr w:type="spellStart"/>
      <w:r w:rsidRPr="00AD2B5F">
        <w:t>vrijednosti</w:t>
      </w:r>
      <w:proofErr w:type="spellEnd"/>
      <w:r w:rsidRPr="00AD2B5F">
        <w:t xml:space="preserve"> </w:t>
      </w:r>
      <w:proofErr w:type="spellStart"/>
      <w:r w:rsidRPr="00AD2B5F">
        <w:t>otopljenog</w:t>
      </w:r>
      <w:proofErr w:type="spellEnd"/>
      <w:r w:rsidRPr="00AD2B5F">
        <w:t xml:space="preserve"> </w:t>
      </w:r>
      <w:proofErr w:type="spellStart"/>
      <w:r w:rsidRPr="00AD2B5F">
        <w:t>kisika</w:t>
      </w:r>
      <w:proofErr w:type="spellEnd"/>
      <w:r w:rsidRPr="00AD2B5F">
        <w:t xml:space="preserve"> u </w:t>
      </w:r>
      <w:proofErr w:type="spellStart"/>
      <w:r w:rsidRPr="00AD2B5F">
        <w:t>pokusima</w:t>
      </w:r>
      <w:proofErr w:type="spellEnd"/>
      <w:r w:rsidRPr="00AD2B5F">
        <w:t xml:space="preserve"> s inox </w:t>
      </w:r>
      <w:proofErr w:type="spellStart"/>
      <w:r w:rsidRPr="00AD2B5F">
        <w:t>i</w:t>
      </w:r>
      <w:proofErr w:type="spellEnd"/>
      <w:r w:rsidRPr="00AD2B5F">
        <w:t xml:space="preserve"> Fe </w:t>
      </w:r>
      <w:proofErr w:type="spellStart"/>
      <w:r w:rsidRPr="00AD2B5F">
        <w:t>elektrodom</w:t>
      </w:r>
      <w:bookmarkEnd w:id="123"/>
      <w:bookmarkEnd w:id="124"/>
      <w:bookmarkEnd w:id="125"/>
      <w:proofErr w:type="spellEnd"/>
    </w:p>
    <w:p w14:paraId="7F6C4118" w14:textId="77777777" w:rsidR="00B10B19" w:rsidRPr="00B10B19" w:rsidRDefault="00B10B19" w:rsidP="00611CEC">
      <w:pPr>
        <w:pStyle w:val="Opisslike"/>
        <w:jc w:val="center"/>
        <w:rPr>
          <w:rFonts w:eastAsiaTheme="minorEastAsia"/>
          <w:lang w:val="hr-HR"/>
        </w:rPr>
      </w:pPr>
    </w:p>
    <w:p w14:paraId="770A3672" w14:textId="77777777" w:rsidR="00611CEC" w:rsidRDefault="00B10B19" w:rsidP="00611CEC">
      <w:pPr>
        <w:keepNext/>
        <w:spacing w:line="360" w:lineRule="auto"/>
        <w:jc w:val="both"/>
      </w:pPr>
      <w:r w:rsidRPr="00B10B19">
        <w:rPr>
          <w:rFonts w:eastAsiaTheme="minorEastAsia"/>
          <w:noProof/>
        </w:rPr>
        <w:lastRenderedPageBreak/>
        <w:drawing>
          <wp:inline distT="0" distB="0" distL="0" distR="0" wp14:anchorId="63B35D8E" wp14:editId="7318F0DE">
            <wp:extent cx="6081824" cy="37218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089102" cy="3726279"/>
                    </a:xfrm>
                    <a:prstGeom prst="rect">
                      <a:avLst/>
                    </a:prstGeom>
                    <a:noFill/>
                  </pic:spPr>
                </pic:pic>
              </a:graphicData>
            </a:graphic>
          </wp:inline>
        </w:drawing>
      </w:r>
    </w:p>
    <w:p w14:paraId="5DD79B0A" w14:textId="3DD12B9F" w:rsidR="00B10B19" w:rsidRPr="00AD2B5F" w:rsidRDefault="00611CEC" w:rsidP="00AD2B5F">
      <w:pPr>
        <w:pStyle w:val="Opisslike"/>
        <w:jc w:val="center"/>
      </w:pPr>
      <w:bookmarkStart w:id="126" w:name="_Toc7522596"/>
      <w:bookmarkStart w:id="127" w:name="_Toc7523598"/>
      <w:bookmarkStart w:id="128" w:name="_Toc7724409"/>
      <w:proofErr w:type="spellStart"/>
      <w:r w:rsidRPr="00AD2B5F">
        <w:t>Slika</w:t>
      </w:r>
      <w:proofErr w:type="spellEnd"/>
      <w:r w:rsidRPr="00AD2B5F">
        <w:t xml:space="preserve"> </w:t>
      </w:r>
      <w:r w:rsidR="00AD2B5F">
        <w:t>2</w:t>
      </w:r>
      <w:r w:rsidR="002C106D">
        <w:t>6</w:t>
      </w:r>
      <w:r w:rsidRPr="00AD2B5F">
        <w:t xml:space="preserve">. </w:t>
      </w:r>
      <w:proofErr w:type="spellStart"/>
      <w:r w:rsidRPr="00AD2B5F">
        <w:t>Grafički</w:t>
      </w:r>
      <w:proofErr w:type="spellEnd"/>
      <w:r w:rsidRPr="00AD2B5F">
        <w:t xml:space="preserve"> </w:t>
      </w:r>
      <w:proofErr w:type="spellStart"/>
      <w:r w:rsidRPr="00AD2B5F">
        <w:t>prikaz</w:t>
      </w:r>
      <w:proofErr w:type="spellEnd"/>
      <w:r w:rsidRPr="00AD2B5F">
        <w:t xml:space="preserve"> </w:t>
      </w:r>
      <w:proofErr w:type="spellStart"/>
      <w:r w:rsidRPr="00AD2B5F">
        <w:t>promjene</w:t>
      </w:r>
      <w:proofErr w:type="spellEnd"/>
      <w:r w:rsidRPr="00AD2B5F">
        <w:t xml:space="preserve"> </w:t>
      </w:r>
      <w:proofErr w:type="spellStart"/>
      <w:r w:rsidRPr="00AD2B5F">
        <w:t>vrijednosti</w:t>
      </w:r>
      <w:proofErr w:type="spellEnd"/>
      <w:r w:rsidRPr="00AD2B5F">
        <w:t xml:space="preserve"> </w:t>
      </w:r>
      <w:proofErr w:type="spellStart"/>
      <w:r w:rsidRPr="00AD2B5F">
        <w:t>otopljenog</w:t>
      </w:r>
      <w:proofErr w:type="spellEnd"/>
      <w:r w:rsidRPr="00AD2B5F">
        <w:t xml:space="preserve"> </w:t>
      </w:r>
      <w:proofErr w:type="spellStart"/>
      <w:r w:rsidRPr="00AD2B5F">
        <w:t>kisika</w:t>
      </w:r>
      <w:proofErr w:type="spellEnd"/>
      <w:r w:rsidRPr="00AD2B5F">
        <w:t xml:space="preserve"> u </w:t>
      </w:r>
      <w:proofErr w:type="spellStart"/>
      <w:r w:rsidRPr="00AD2B5F">
        <w:t>pokusima</w:t>
      </w:r>
      <w:proofErr w:type="spellEnd"/>
      <w:r w:rsidRPr="00AD2B5F">
        <w:t xml:space="preserve"> s inox </w:t>
      </w:r>
      <w:proofErr w:type="spellStart"/>
      <w:r w:rsidRPr="00AD2B5F">
        <w:t>i</w:t>
      </w:r>
      <w:proofErr w:type="spellEnd"/>
      <w:r w:rsidRPr="00AD2B5F">
        <w:t xml:space="preserve"> Al </w:t>
      </w:r>
      <w:proofErr w:type="spellStart"/>
      <w:r w:rsidRPr="00AD2B5F">
        <w:t>elektrodom</w:t>
      </w:r>
      <w:bookmarkEnd w:id="126"/>
      <w:bookmarkEnd w:id="127"/>
      <w:bookmarkEnd w:id="128"/>
      <w:proofErr w:type="spellEnd"/>
    </w:p>
    <w:p w14:paraId="3363B091" w14:textId="77777777" w:rsidR="00611CEC" w:rsidRDefault="00B10B19" w:rsidP="00611CEC">
      <w:pPr>
        <w:keepNext/>
        <w:spacing w:line="360" w:lineRule="auto"/>
        <w:jc w:val="both"/>
      </w:pPr>
      <w:r w:rsidRPr="00B10B19">
        <w:rPr>
          <w:rFonts w:eastAsiaTheme="minorEastAsia"/>
          <w:noProof/>
        </w:rPr>
        <w:drawing>
          <wp:inline distT="0" distB="0" distL="0" distR="0" wp14:anchorId="1EDD5E26" wp14:editId="2D71A80E">
            <wp:extent cx="6309487" cy="3572540"/>
            <wp:effectExtent l="0" t="0" r="0" b="889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341971" cy="3590933"/>
                    </a:xfrm>
                    <a:prstGeom prst="rect">
                      <a:avLst/>
                    </a:prstGeom>
                    <a:noFill/>
                  </pic:spPr>
                </pic:pic>
              </a:graphicData>
            </a:graphic>
          </wp:inline>
        </w:drawing>
      </w:r>
    </w:p>
    <w:p w14:paraId="12796DAA" w14:textId="01DE4CA2" w:rsidR="00611CEC" w:rsidRPr="00AD2B5F" w:rsidRDefault="00611CEC" w:rsidP="00AD2B5F">
      <w:pPr>
        <w:pStyle w:val="Opisslike"/>
        <w:jc w:val="center"/>
      </w:pPr>
      <w:bookmarkStart w:id="129" w:name="_Toc7522597"/>
      <w:bookmarkStart w:id="130" w:name="_Toc7523599"/>
      <w:bookmarkStart w:id="131" w:name="_Toc7724410"/>
      <w:proofErr w:type="spellStart"/>
      <w:r w:rsidRPr="00AD2B5F">
        <w:t>Slika</w:t>
      </w:r>
      <w:proofErr w:type="spellEnd"/>
      <w:r w:rsidRPr="00AD2B5F">
        <w:t xml:space="preserve"> </w:t>
      </w:r>
      <w:r w:rsidR="00AD2B5F" w:rsidRPr="00AD2B5F">
        <w:t>2</w:t>
      </w:r>
      <w:r w:rsidR="002C106D">
        <w:t>7</w:t>
      </w:r>
      <w:r w:rsidRPr="00AD2B5F">
        <w:t xml:space="preserve">. </w:t>
      </w:r>
      <w:proofErr w:type="spellStart"/>
      <w:r w:rsidRPr="00AD2B5F">
        <w:t>Grafički</w:t>
      </w:r>
      <w:proofErr w:type="spellEnd"/>
      <w:r w:rsidRPr="00AD2B5F">
        <w:t xml:space="preserve"> </w:t>
      </w:r>
      <w:proofErr w:type="spellStart"/>
      <w:r w:rsidRPr="00AD2B5F">
        <w:t>prikaz</w:t>
      </w:r>
      <w:proofErr w:type="spellEnd"/>
      <w:r w:rsidRPr="00AD2B5F">
        <w:t xml:space="preserve"> </w:t>
      </w:r>
      <w:proofErr w:type="spellStart"/>
      <w:r w:rsidRPr="00AD2B5F">
        <w:t>promjene</w:t>
      </w:r>
      <w:proofErr w:type="spellEnd"/>
      <w:r w:rsidRPr="00AD2B5F">
        <w:t xml:space="preserve"> </w:t>
      </w:r>
      <w:proofErr w:type="spellStart"/>
      <w:r w:rsidRPr="00AD2B5F">
        <w:t>vrijednosti</w:t>
      </w:r>
      <w:proofErr w:type="spellEnd"/>
      <w:r w:rsidRPr="00AD2B5F">
        <w:t xml:space="preserve"> </w:t>
      </w:r>
      <w:proofErr w:type="spellStart"/>
      <w:r w:rsidRPr="00AD2B5F">
        <w:t>otopljenog</w:t>
      </w:r>
      <w:proofErr w:type="spellEnd"/>
      <w:r w:rsidRPr="00AD2B5F">
        <w:t xml:space="preserve"> </w:t>
      </w:r>
      <w:proofErr w:type="spellStart"/>
      <w:r w:rsidRPr="00AD2B5F">
        <w:t>kisika</w:t>
      </w:r>
      <w:proofErr w:type="spellEnd"/>
      <w:r w:rsidRPr="00AD2B5F">
        <w:t xml:space="preserve"> u </w:t>
      </w:r>
      <w:proofErr w:type="spellStart"/>
      <w:r w:rsidRPr="00AD2B5F">
        <w:t>pokusima</w:t>
      </w:r>
      <w:proofErr w:type="spellEnd"/>
      <w:r w:rsidR="00AD2B5F">
        <w:t xml:space="preserve"> </w:t>
      </w:r>
      <w:proofErr w:type="spellStart"/>
      <w:r w:rsidR="00AD2B5F">
        <w:t>sa</w:t>
      </w:r>
      <w:proofErr w:type="spellEnd"/>
      <w:r w:rsidRPr="00AD2B5F">
        <w:t xml:space="preserve"> </w:t>
      </w:r>
      <w:proofErr w:type="spellStart"/>
      <w:r w:rsidRPr="00AD2B5F">
        <w:t>serijskim</w:t>
      </w:r>
      <w:proofErr w:type="spellEnd"/>
      <w:r w:rsidRPr="00AD2B5F">
        <w:t xml:space="preserve"> </w:t>
      </w:r>
      <w:proofErr w:type="spellStart"/>
      <w:r w:rsidRPr="00AD2B5F">
        <w:t>elektrodama</w:t>
      </w:r>
      <w:bookmarkEnd w:id="129"/>
      <w:bookmarkEnd w:id="130"/>
      <w:bookmarkEnd w:id="131"/>
      <w:proofErr w:type="spellEnd"/>
    </w:p>
    <w:p w14:paraId="5770D511" w14:textId="77777777" w:rsidR="00B10B19" w:rsidRPr="00B10B19" w:rsidRDefault="00B10B19" w:rsidP="00611CEC">
      <w:pPr>
        <w:pStyle w:val="Opisslike"/>
        <w:jc w:val="center"/>
        <w:rPr>
          <w:rFonts w:eastAsiaTheme="minorEastAsia"/>
          <w:lang w:val="hr-HR"/>
        </w:rPr>
      </w:pPr>
    </w:p>
    <w:p w14:paraId="1EAAE3DD" w14:textId="77777777" w:rsidR="00611CEC" w:rsidRDefault="00B10B19" w:rsidP="00611CEC">
      <w:pPr>
        <w:keepNext/>
        <w:spacing w:line="360" w:lineRule="auto"/>
        <w:jc w:val="both"/>
      </w:pPr>
      <w:r w:rsidRPr="00B10B19">
        <w:rPr>
          <w:rFonts w:eastAsiaTheme="minorEastAsia"/>
          <w:noProof/>
        </w:rPr>
        <w:drawing>
          <wp:inline distT="0" distB="0" distL="0" distR="0" wp14:anchorId="7C48E92A" wp14:editId="1425E66C">
            <wp:extent cx="6422160" cy="3338623"/>
            <wp:effectExtent l="0" t="0" r="0"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454400" cy="3355383"/>
                    </a:xfrm>
                    <a:prstGeom prst="rect">
                      <a:avLst/>
                    </a:prstGeom>
                    <a:noFill/>
                  </pic:spPr>
                </pic:pic>
              </a:graphicData>
            </a:graphic>
          </wp:inline>
        </w:drawing>
      </w:r>
    </w:p>
    <w:p w14:paraId="1CF46456" w14:textId="11ECFF6A" w:rsidR="00611CEC" w:rsidRPr="004551BD" w:rsidRDefault="00611CEC" w:rsidP="004551BD">
      <w:pPr>
        <w:pStyle w:val="Opisslike"/>
        <w:jc w:val="center"/>
      </w:pPr>
      <w:bookmarkStart w:id="132" w:name="_Toc7522598"/>
      <w:bookmarkStart w:id="133" w:name="_Toc7523600"/>
      <w:bookmarkStart w:id="134" w:name="_Toc7724411"/>
      <w:proofErr w:type="spellStart"/>
      <w:r w:rsidRPr="004551BD">
        <w:t>Slika</w:t>
      </w:r>
      <w:proofErr w:type="spellEnd"/>
      <w:r w:rsidRPr="004551BD">
        <w:t xml:space="preserve"> </w:t>
      </w:r>
      <w:r w:rsidR="004551BD" w:rsidRPr="004551BD">
        <w:t>2</w:t>
      </w:r>
      <w:r w:rsidR="002C106D">
        <w:t>8</w:t>
      </w:r>
      <w:r w:rsidRPr="004551BD">
        <w:t xml:space="preserve">. </w:t>
      </w:r>
      <w:proofErr w:type="spellStart"/>
      <w:r w:rsidRPr="004551BD">
        <w:t>Grafički</w:t>
      </w:r>
      <w:proofErr w:type="spellEnd"/>
      <w:r w:rsidRPr="004551BD">
        <w:t xml:space="preserve"> </w:t>
      </w:r>
      <w:proofErr w:type="spellStart"/>
      <w:r w:rsidRPr="004551BD">
        <w:t>prikaz</w:t>
      </w:r>
      <w:proofErr w:type="spellEnd"/>
      <w:r w:rsidRPr="004551BD">
        <w:t xml:space="preserve"> </w:t>
      </w:r>
      <w:proofErr w:type="spellStart"/>
      <w:r w:rsidRPr="004551BD">
        <w:t>promjene</w:t>
      </w:r>
      <w:proofErr w:type="spellEnd"/>
      <w:r w:rsidRPr="004551BD">
        <w:t xml:space="preserve"> </w:t>
      </w:r>
      <w:proofErr w:type="spellStart"/>
      <w:r w:rsidRPr="004551BD">
        <w:t>vrijednosti</w:t>
      </w:r>
      <w:proofErr w:type="spellEnd"/>
      <w:r w:rsidRPr="004551BD">
        <w:t xml:space="preserve"> </w:t>
      </w:r>
      <w:proofErr w:type="spellStart"/>
      <w:r w:rsidRPr="004551BD">
        <w:t>otopljenog</w:t>
      </w:r>
      <w:proofErr w:type="spellEnd"/>
      <w:r w:rsidRPr="004551BD">
        <w:t xml:space="preserve"> </w:t>
      </w:r>
      <w:proofErr w:type="spellStart"/>
      <w:r w:rsidRPr="004551BD">
        <w:t>kisika</w:t>
      </w:r>
      <w:proofErr w:type="spellEnd"/>
      <w:r w:rsidRPr="004551BD">
        <w:t xml:space="preserve"> u </w:t>
      </w:r>
      <w:proofErr w:type="spellStart"/>
      <w:r w:rsidRPr="004551BD">
        <w:t>pokusima</w:t>
      </w:r>
      <w:proofErr w:type="spellEnd"/>
      <w:r w:rsidR="004551BD">
        <w:t xml:space="preserve"> </w:t>
      </w:r>
      <w:proofErr w:type="spellStart"/>
      <w:r w:rsidR="004551BD">
        <w:t>sa</w:t>
      </w:r>
      <w:proofErr w:type="spellEnd"/>
      <w:r w:rsidRPr="004551BD">
        <w:t xml:space="preserve"> </w:t>
      </w:r>
      <w:proofErr w:type="spellStart"/>
      <w:r w:rsidRPr="004551BD">
        <w:t>serijskim</w:t>
      </w:r>
      <w:proofErr w:type="spellEnd"/>
      <w:r w:rsidRPr="004551BD">
        <w:t xml:space="preserve"> </w:t>
      </w:r>
      <w:proofErr w:type="spellStart"/>
      <w:r w:rsidRPr="004551BD">
        <w:t>elektrodama</w:t>
      </w:r>
      <w:bookmarkEnd w:id="132"/>
      <w:bookmarkEnd w:id="133"/>
      <w:bookmarkEnd w:id="134"/>
      <w:proofErr w:type="spellEnd"/>
    </w:p>
    <w:p w14:paraId="66BA02EB" w14:textId="77777777" w:rsidR="00B10B19" w:rsidRPr="00B10B19" w:rsidRDefault="00B10B19" w:rsidP="00611CEC">
      <w:pPr>
        <w:pStyle w:val="Opisslike"/>
        <w:jc w:val="center"/>
        <w:rPr>
          <w:rFonts w:eastAsiaTheme="minorEastAsia"/>
          <w:lang w:val="hr-HR"/>
        </w:rPr>
      </w:pPr>
    </w:p>
    <w:p w14:paraId="090EDCBF" w14:textId="77777777" w:rsidR="00B10B19" w:rsidRPr="00B10B19" w:rsidRDefault="00B10B19" w:rsidP="00B10B19">
      <w:pPr>
        <w:spacing w:line="360" w:lineRule="auto"/>
        <w:jc w:val="both"/>
        <w:rPr>
          <w:rFonts w:eastAsiaTheme="minorEastAsia"/>
          <w:lang w:val="hr-HR"/>
        </w:rPr>
      </w:pPr>
    </w:p>
    <w:p w14:paraId="1A374A08" w14:textId="77777777" w:rsidR="00B10B19" w:rsidRPr="00B10B19" w:rsidRDefault="00B10B19" w:rsidP="00B10B19">
      <w:pPr>
        <w:spacing w:line="360" w:lineRule="auto"/>
        <w:jc w:val="both"/>
        <w:rPr>
          <w:rFonts w:eastAsiaTheme="minorEastAsia"/>
          <w:b/>
          <w:lang w:val="hr-HR"/>
        </w:rPr>
      </w:pPr>
    </w:p>
    <w:p w14:paraId="561FC2B0" w14:textId="77777777" w:rsidR="00B10B19" w:rsidRDefault="00B10B19" w:rsidP="00ED08C4">
      <w:pPr>
        <w:pStyle w:val="Naslov2"/>
        <w:rPr>
          <w:rFonts w:eastAsiaTheme="minorEastAsia"/>
          <w:lang w:val="hr-HR"/>
        </w:rPr>
      </w:pPr>
      <w:bookmarkStart w:id="135" w:name="_Toc7725443"/>
      <w:r w:rsidRPr="00B10B19">
        <w:rPr>
          <w:rFonts w:eastAsiaTheme="minorEastAsia"/>
          <w:lang w:val="hr-HR"/>
        </w:rPr>
        <w:t>Temperatura</w:t>
      </w:r>
      <w:bookmarkEnd w:id="135"/>
      <w:r w:rsidRPr="00B10B19">
        <w:rPr>
          <w:rFonts w:eastAsiaTheme="minorEastAsia"/>
          <w:lang w:val="hr-HR"/>
        </w:rPr>
        <w:t xml:space="preserve"> </w:t>
      </w:r>
    </w:p>
    <w:p w14:paraId="1B7CB31B" w14:textId="77777777" w:rsidR="00ED08C4" w:rsidRPr="00ED08C4" w:rsidRDefault="00ED08C4" w:rsidP="00ED08C4">
      <w:pPr>
        <w:rPr>
          <w:lang w:val="hr-HR"/>
        </w:rPr>
      </w:pPr>
    </w:p>
    <w:p w14:paraId="19EFCC22" w14:textId="209E0700" w:rsidR="00B10B19" w:rsidRPr="00B10B19" w:rsidRDefault="00B10B19" w:rsidP="00B10B19">
      <w:pPr>
        <w:spacing w:line="360" w:lineRule="auto"/>
        <w:jc w:val="both"/>
        <w:rPr>
          <w:rFonts w:eastAsiaTheme="minorEastAsia"/>
          <w:lang w:val="hr-HR"/>
        </w:rPr>
      </w:pPr>
      <w:r w:rsidRPr="00B10B19">
        <w:rPr>
          <w:rFonts w:eastAsiaTheme="minorEastAsia"/>
          <w:lang w:val="hr-HR"/>
        </w:rPr>
        <w:t>T</w:t>
      </w:r>
      <w:r w:rsidR="00611CEC">
        <w:rPr>
          <w:rFonts w:eastAsiaTheme="minorEastAsia"/>
          <w:lang w:val="hr-HR"/>
        </w:rPr>
        <w:t xml:space="preserve">ijekom </w:t>
      </w:r>
      <w:r w:rsidRPr="00B10B19">
        <w:rPr>
          <w:rFonts w:eastAsiaTheme="minorEastAsia"/>
          <w:lang w:val="hr-HR"/>
        </w:rPr>
        <w:t>trajanja pokusa došlo je do povećanja temperature u otpadnoj vodi. Temperatura je veća ako je veća jačina struje kojom vodu podvrgavamo</w:t>
      </w:r>
      <w:r w:rsidR="00611CEC">
        <w:rPr>
          <w:rFonts w:eastAsiaTheme="minorEastAsia"/>
          <w:lang w:val="hr-HR"/>
        </w:rPr>
        <w:t xml:space="preserve"> tretmanu,</w:t>
      </w:r>
      <w:r w:rsidRPr="00B10B19">
        <w:rPr>
          <w:rFonts w:eastAsiaTheme="minorEastAsia"/>
          <w:lang w:val="hr-HR"/>
        </w:rPr>
        <w:t xml:space="preserve"> što znači da se veliki dio električne energije pretvorio u toplinsku energiju. Jedan od uzroka povećanju temperature vode tokom procesa jest smanjenj</w:t>
      </w:r>
      <w:r w:rsidR="00611CEC">
        <w:rPr>
          <w:rFonts w:eastAsiaTheme="minorEastAsia"/>
          <w:lang w:val="hr-HR"/>
        </w:rPr>
        <w:t>e</w:t>
      </w:r>
      <w:r w:rsidRPr="00B10B19">
        <w:rPr>
          <w:rFonts w:eastAsiaTheme="minorEastAsia"/>
          <w:lang w:val="hr-HR"/>
        </w:rPr>
        <w:t xml:space="preserve"> vodljivosti vode čime se povećavaju gubitci u potrošnji energije.</w:t>
      </w:r>
      <w:r w:rsidR="003C2315">
        <w:rPr>
          <w:rFonts w:eastAsiaTheme="minorEastAsia"/>
          <w:lang w:val="hr-HR"/>
        </w:rPr>
        <w:t xml:space="preserve"> </w:t>
      </w:r>
      <w:r w:rsidRPr="00B10B19">
        <w:rPr>
          <w:rFonts w:eastAsiaTheme="minorEastAsia"/>
          <w:lang w:val="hr-HR"/>
        </w:rPr>
        <w:t xml:space="preserve">Otpadna voda onečišćena urinom imala je ulaznu temperaturu od 18°C dok </w:t>
      </w:r>
      <w:r w:rsidR="00611CEC">
        <w:rPr>
          <w:rFonts w:eastAsiaTheme="minorEastAsia"/>
          <w:lang w:val="hr-HR"/>
        </w:rPr>
        <w:t>na kraju procesa doseže i do</w:t>
      </w:r>
      <w:r w:rsidRPr="00B10B19">
        <w:rPr>
          <w:rFonts w:eastAsiaTheme="minorEastAsia"/>
          <w:lang w:val="hr-HR"/>
        </w:rPr>
        <w:t xml:space="preserve"> 26</w:t>
      </w:r>
      <w:r w:rsidR="003C2315">
        <w:rPr>
          <w:rFonts w:eastAsiaTheme="minorEastAsia"/>
          <w:lang w:val="hr-HR"/>
        </w:rPr>
        <w:t>°C</w:t>
      </w:r>
      <w:r w:rsidR="00611CEC">
        <w:rPr>
          <w:rFonts w:eastAsiaTheme="minorEastAsia"/>
          <w:lang w:val="hr-HR"/>
        </w:rPr>
        <w:t>,</w:t>
      </w:r>
      <w:r w:rsidRPr="00B10B19">
        <w:rPr>
          <w:rFonts w:eastAsiaTheme="minorEastAsia"/>
          <w:lang w:val="hr-HR"/>
        </w:rPr>
        <w:t xml:space="preserve"> pri vremenu zadržavanja do 20 minuta u </w:t>
      </w:r>
      <w:proofErr w:type="spellStart"/>
      <w:r w:rsidRPr="00B10B19">
        <w:rPr>
          <w:rFonts w:eastAsiaTheme="minorEastAsia"/>
          <w:lang w:val="hr-HR"/>
        </w:rPr>
        <w:t>inox</w:t>
      </w:r>
      <w:proofErr w:type="spellEnd"/>
      <w:r w:rsidRPr="00B10B19">
        <w:rPr>
          <w:rFonts w:eastAsiaTheme="minorEastAsia"/>
          <w:lang w:val="hr-HR"/>
        </w:rPr>
        <w:t xml:space="preserve"> elektrodi</w:t>
      </w:r>
      <w:r w:rsidR="004551BD">
        <w:rPr>
          <w:rFonts w:eastAsiaTheme="minorEastAsia"/>
          <w:lang w:val="hr-HR"/>
        </w:rPr>
        <w:t xml:space="preserve"> (Slike 2</w:t>
      </w:r>
      <w:r w:rsidR="000B0A35">
        <w:rPr>
          <w:rFonts w:eastAsiaTheme="minorEastAsia"/>
          <w:lang w:val="hr-HR"/>
        </w:rPr>
        <w:t>9</w:t>
      </w:r>
      <w:r w:rsidR="004551BD">
        <w:rPr>
          <w:rFonts w:eastAsiaTheme="minorEastAsia"/>
          <w:lang w:val="hr-HR"/>
        </w:rPr>
        <w:t xml:space="preserve">. i </w:t>
      </w:r>
      <w:r w:rsidR="000B0A35">
        <w:rPr>
          <w:rFonts w:eastAsiaTheme="minorEastAsia"/>
          <w:lang w:val="hr-HR"/>
        </w:rPr>
        <w:t>30</w:t>
      </w:r>
      <w:r w:rsidR="004551BD">
        <w:rPr>
          <w:rFonts w:eastAsiaTheme="minorEastAsia"/>
          <w:lang w:val="hr-HR"/>
        </w:rPr>
        <w:t>.)</w:t>
      </w:r>
      <w:r w:rsidRPr="00B10B19">
        <w:rPr>
          <w:rFonts w:eastAsiaTheme="minorEastAsia"/>
          <w:lang w:val="hr-HR"/>
        </w:rPr>
        <w:t>. Međutim</w:t>
      </w:r>
      <w:r w:rsidR="003C2315">
        <w:rPr>
          <w:rFonts w:eastAsiaTheme="minorEastAsia"/>
          <w:lang w:val="hr-HR"/>
        </w:rPr>
        <w:t>,</w:t>
      </w:r>
      <w:r w:rsidRPr="00B10B19">
        <w:rPr>
          <w:rFonts w:eastAsiaTheme="minorEastAsia"/>
          <w:lang w:val="hr-HR"/>
        </w:rPr>
        <w:t xml:space="preserve"> kada je vrijeme zadržavanja 60 minuta u </w:t>
      </w:r>
      <w:proofErr w:type="spellStart"/>
      <w:r w:rsidRPr="00B10B19">
        <w:rPr>
          <w:rFonts w:eastAsiaTheme="minorEastAsia"/>
          <w:lang w:val="hr-HR"/>
        </w:rPr>
        <w:t>inox</w:t>
      </w:r>
      <w:proofErr w:type="spellEnd"/>
      <w:r w:rsidRPr="00B10B19">
        <w:rPr>
          <w:rFonts w:eastAsiaTheme="minorEastAsia"/>
          <w:lang w:val="hr-HR"/>
        </w:rPr>
        <w:t xml:space="preserve"> elektrodi tada se temperatura poveća do čak 60°C</w:t>
      </w:r>
      <w:r w:rsidR="004551BD">
        <w:rPr>
          <w:rFonts w:eastAsiaTheme="minorEastAsia"/>
          <w:lang w:val="hr-HR"/>
        </w:rPr>
        <w:t xml:space="preserve"> (Slike 3</w:t>
      </w:r>
      <w:r w:rsidR="000B0A35">
        <w:rPr>
          <w:rFonts w:eastAsiaTheme="minorEastAsia"/>
          <w:lang w:val="hr-HR"/>
        </w:rPr>
        <w:t>1</w:t>
      </w:r>
      <w:r w:rsidR="004551BD">
        <w:rPr>
          <w:rFonts w:eastAsiaTheme="minorEastAsia"/>
          <w:lang w:val="hr-HR"/>
        </w:rPr>
        <w:t>. i 3</w:t>
      </w:r>
      <w:r w:rsidR="000B0A35">
        <w:rPr>
          <w:rFonts w:eastAsiaTheme="minorEastAsia"/>
          <w:lang w:val="hr-HR"/>
        </w:rPr>
        <w:t>2</w:t>
      </w:r>
      <w:r w:rsidR="004551BD">
        <w:rPr>
          <w:rFonts w:eastAsiaTheme="minorEastAsia"/>
          <w:lang w:val="hr-HR"/>
        </w:rPr>
        <w:t>.)</w:t>
      </w:r>
      <w:r w:rsidRPr="00B10B19">
        <w:rPr>
          <w:rFonts w:eastAsiaTheme="minorEastAsia"/>
          <w:lang w:val="hr-HR"/>
        </w:rPr>
        <w:t xml:space="preserve">. Jasno je da je vrijeme zadržavanja na </w:t>
      </w:r>
      <w:proofErr w:type="spellStart"/>
      <w:r w:rsidRPr="00B10B19">
        <w:rPr>
          <w:rFonts w:eastAsiaTheme="minorEastAsia"/>
          <w:lang w:val="hr-HR"/>
        </w:rPr>
        <w:t>inox</w:t>
      </w:r>
      <w:proofErr w:type="spellEnd"/>
      <w:r w:rsidRPr="00B10B19">
        <w:rPr>
          <w:rFonts w:eastAsiaTheme="minorEastAsia"/>
          <w:lang w:val="hr-HR"/>
        </w:rPr>
        <w:t xml:space="preserve"> elektrodi mjerodavno za ovu karakteristiku otpadne vode.  </w:t>
      </w:r>
    </w:p>
    <w:p w14:paraId="1F76E61B" w14:textId="77777777" w:rsidR="00611CEC" w:rsidRDefault="00B10B19" w:rsidP="0033196B">
      <w:pPr>
        <w:keepNext/>
        <w:spacing w:after="0" w:line="360" w:lineRule="auto"/>
        <w:jc w:val="center"/>
      </w:pPr>
      <w:r w:rsidRPr="00B10B19">
        <w:rPr>
          <w:rFonts w:eastAsiaTheme="minorEastAsia"/>
          <w:noProof/>
        </w:rPr>
        <w:lastRenderedPageBreak/>
        <w:drawing>
          <wp:inline distT="0" distB="0" distL="0" distR="0" wp14:anchorId="0D0581F2" wp14:editId="2756EA0C">
            <wp:extent cx="5390707" cy="3348625"/>
            <wp:effectExtent l="0" t="0" r="635"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25213" cy="3370059"/>
                    </a:xfrm>
                    <a:prstGeom prst="rect">
                      <a:avLst/>
                    </a:prstGeom>
                    <a:noFill/>
                  </pic:spPr>
                </pic:pic>
              </a:graphicData>
            </a:graphic>
          </wp:inline>
        </w:drawing>
      </w:r>
    </w:p>
    <w:p w14:paraId="2F6664AA" w14:textId="585455BB" w:rsidR="00611CEC" w:rsidRPr="004551BD" w:rsidRDefault="00611CEC" w:rsidP="004551BD">
      <w:pPr>
        <w:pStyle w:val="Opisslike"/>
        <w:jc w:val="center"/>
      </w:pPr>
      <w:bookmarkStart w:id="136" w:name="_Toc7522599"/>
      <w:bookmarkStart w:id="137" w:name="_Toc7523601"/>
      <w:bookmarkStart w:id="138" w:name="_Toc7724412"/>
      <w:proofErr w:type="spellStart"/>
      <w:r w:rsidRPr="004551BD">
        <w:t>Slika</w:t>
      </w:r>
      <w:proofErr w:type="spellEnd"/>
      <w:r w:rsidRPr="004551BD">
        <w:t xml:space="preserve"> </w:t>
      </w:r>
      <w:r w:rsidR="004551BD" w:rsidRPr="004551BD">
        <w:t>2</w:t>
      </w:r>
      <w:r w:rsidR="002C106D">
        <w:t>9</w:t>
      </w:r>
      <w:r w:rsidRPr="004551BD">
        <w:t xml:space="preserve">. </w:t>
      </w:r>
      <w:proofErr w:type="spellStart"/>
      <w:r w:rsidRPr="004551BD">
        <w:t>Grafički</w:t>
      </w:r>
      <w:proofErr w:type="spellEnd"/>
      <w:r w:rsidRPr="004551BD">
        <w:t xml:space="preserve"> </w:t>
      </w:r>
      <w:proofErr w:type="spellStart"/>
      <w:r w:rsidRPr="004551BD">
        <w:t>prikaz</w:t>
      </w:r>
      <w:proofErr w:type="spellEnd"/>
      <w:r w:rsidRPr="004551BD">
        <w:t xml:space="preserve"> </w:t>
      </w:r>
      <w:proofErr w:type="spellStart"/>
      <w:r w:rsidRPr="004551BD">
        <w:t>promjene</w:t>
      </w:r>
      <w:proofErr w:type="spellEnd"/>
      <w:r w:rsidRPr="004551BD">
        <w:t xml:space="preserve"> temperature u </w:t>
      </w:r>
      <w:proofErr w:type="spellStart"/>
      <w:r w:rsidRPr="004551BD">
        <w:t>pokusima</w:t>
      </w:r>
      <w:proofErr w:type="spellEnd"/>
      <w:r w:rsidRPr="004551BD">
        <w:t xml:space="preserve"> s inox </w:t>
      </w:r>
      <w:proofErr w:type="spellStart"/>
      <w:r w:rsidRPr="004551BD">
        <w:t>i</w:t>
      </w:r>
      <w:proofErr w:type="spellEnd"/>
      <w:r w:rsidRPr="004551BD">
        <w:t xml:space="preserve"> Fe </w:t>
      </w:r>
      <w:proofErr w:type="spellStart"/>
      <w:r w:rsidRPr="004551BD">
        <w:t>elektrodama</w:t>
      </w:r>
      <w:bookmarkEnd w:id="136"/>
      <w:bookmarkEnd w:id="137"/>
      <w:bookmarkEnd w:id="138"/>
      <w:proofErr w:type="spellEnd"/>
    </w:p>
    <w:p w14:paraId="063092D8" w14:textId="77777777" w:rsidR="0033196B" w:rsidRPr="0033196B" w:rsidRDefault="0033196B" w:rsidP="0033196B"/>
    <w:p w14:paraId="107E2E15" w14:textId="77777777" w:rsidR="00611CEC" w:rsidRDefault="00B10B19" w:rsidP="0033196B">
      <w:pPr>
        <w:keepNext/>
        <w:spacing w:after="0" w:line="360" w:lineRule="auto"/>
        <w:jc w:val="center"/>
      </w:pPr>
      <w:r w:rsidRPr="00B10B19">
        <w:rPr>
          <w:rFonts w:eastAsiaTheme="minorEastAsia"/>
          <w:noProof/>
        </w:rPr>
        <w:drawing>
          <wp:inline distT="0" distB="0" distL="0" distR="0" wp14:anchorId="4C5D8CA0" wp14:editId="3BE8ADCB">
            <wp:extent cx="5351010" cy="3327991"/>
            <wp:effectExtent l="0" t="0" r="254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83189" cy="3348004"/>
                    </a:xfrm>
                    <a:prstGeom prst="rect">
                      <a:avLst/>
                    </a:prstGeom>
                    <a:noFill/>
                  </pic:spPr>
                </pic:pic>
              </a:graphicData>
            </a:graphic>
          </wp:inline>
        </w:drawing>
      </w:r>
    </w:p>
    <w:p w14:paraId="53BA854A" w14:textId="0DA2BDA3" w:rsidR="00611CEC" w:rsidRPr="004551BD" w:rsidRDefault="00611CEC" w:rsidP="004551BD">
      <w:pPr>
        <w:pStyle w:val="Opisslike"/>
        <w:jc w:val="center"/>
      </w:pPr>
      <w:bookmarkStart w:id="139" w:name="_Toc7522600"/>
      <w:bookmarkStart w:id="140" w:name="_Toc7523602"/>
      <w:bookmarkStart w:id="141" w:name="_Toc7724413"/>
      <w:proofErr w:type="spellStart"/>
      <w:r w:rsidRPr="004551BD">
        <w:t>Slika</w:t>
      </w:r>
      <w:proofErr w:type="spellEnd"/>
      <w:r w:rsidRPr="004551BD">
        <w:t xml:space="preserve"> </w:t>
      </w:r>
      <w:r w:rsidR="002C106D">
        <w:t>30</w:t>
      </w:r>
      <w:r w:rsidRPr="004551BD">
        <w:t xml:space="preserve">. </w:t>
      </w:r>
      <w:proofErr w:type="spellStart"/>
      <w:r w:rsidRPr="004551BD">
        <w:t>Grafički</w:t>
      </w:r>
      <w:proofErr w:type="spellEnd"/>
      <w:r w:rsidRPr="004551BD">
        <w:t xml:space="preserve"> </w:t>
      </w:r>
      <w:proofErr w:type="spellStart"/>
      <w:r w:rsidRPr="004551BD">
        <w:t>prikaz</w:t>
      </w:r>
      <w:proofErr w:type="spellEnd"/>
      <w:r w:rsidRPr="004551BD">
        <w:t xml:space="preserve"> </w:t>
      </w:r>
      <w:proofErr w:type="spellStart"/>
      <w:r w:rsidRPr="004551BD">
        <w:t>promjene</w:t>
      </w:r>
      <w:proofErr w:type="spellEnd"/>
      <w:r w:rsidRPr="004551BD">
        <w:t xml:space="preserve"> temperature u </w:t>
      </w:r>
      <w:proofErr w:type="spellStart"/>
      <w:r w:rsidRPr="004551BD">
        <w:t>pokusima</w:t>
      </w:r>
      <w:proofErr w:type="spellEnd"/>
      <w:r w:rsidRPr="004551BD">
        <w:t xml:space="preserve"> s inox </w:t>
      </w:r>
      <w:proofErr w:type="spellStart"/>
      <w:r w:rsidRPr="004551BD">
        <w:t>i</w:t>
      </w:r>
      <w:proofErr w:type="spellEnd"/>
      <w:r w:rsidRPr="004551BD">
        <w:t xml:space="preserve"> Al </w:t>
      </w:r>
      <w:proofErr w:type="spellStart"/>
      <w:r w:rsidRPr="004551BD">
        <w:t>elektrodama</w:t>
      </w:r>
      <w:bookmarkEnd w:id="139"/>
      <w:bookmarkEnd w:id="140"/>
      <w:bookmarkEnd w:id="141"/>
      <w:proofErr w:type="spellEnd"/>
    </w:p>
    <w:p w14:paraId="3598416C" w14:textId="77777777" w:rsidR="00B10B19" w:rsidRPr="00B10B19" w:rsidRDefault="00B10B19" w:rsidP="00611CEC">
      <w:pPr>
        <w:pStyle w:val="Opisslike"/>
        <w:jc w:val="center"/>
        <w:rPr>
          <w:rFonts w:eastAsiaTheme="minorEastAsia"/>
          <w:lang w:val="hr-HR"/>
        </w:rPr>
      </w:pPr>
    </w:p>
    <w:p w14:paraId="2D12A866" w14:textId="77777777" w:rsidR="00611CEC" w:rsidRDefault="00B10B19" w:rsidP="00611CEC">
      <w:pPr>
        <w:keepNext/>
        <w:spacing w:line="360" w:lineRule="auto"/>
        <w:jc w:val="center"/>
      </w:pPr>
      <w:r w:rsidRPr="00B10B19">
        <w:rPr>
          <w:rFonts w:eastAsiaTheme="minorEastAsia"/>
          <w:noProof/>
        </w:rPr>
        <w:lastRenderedPageBreak/>
        <w:drawing>
          <wp:inline distT="0" distB="0" distL="0" distR="0" wp14:anchorId="68600C27" wp14:editId="47BF11FA">
            <wp:extent cx="6204332" cy="2913321"/>
            <wp:effectExtent l="0" t="0" r="635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217605" cy="2919553"/>
                    </a:xfrm>
                    <a:prstGeom prst="rect">
                      <a:avLst/>
                    </a:prstGeom>
                    <a:noFill/>
                  </pic:spPr>
                </pic:pic>
              </a:graphicData>
            </a:graphic>
          </wp:inline>
        </w:drawing>
      </w:r>
    </w:p>
    <w:p w14:paraId="3FD31491" w14:textId="1DE3EA77" w:rsidR="00B10B19" w:rsidRPr="004551BD" w:rsidRDefault="00611CEC" w:rsidP="004551BD">
      <w:pPr>
        <w:pStyle w:val="Opisslike"/>
        <w:jc w:val="center"/>
      </w:pPr>
      <w:bookmarkStart w:id="142" w:name="_Toc7522601"/>
      <w:bookmarkStart w:id="143" w:name="_Toc7523603"/>
      <w:bookmarkStart w:id="144" w:name="_Toc7724414"/>
      <w:proofErr w:type="spellStart"/>
      <w:r w:rsidRPr="004551BD">
        <w:t>Slika</w:t>
      </w:r>
      <w:proofErr w:type="spellEnd"/>
      <w:r w:rsidRPr="004551BD">
        <w:t xml:space="preserve"> </w:t>
      </w:r>
      <w:r w:rsidR="004551BD" w:rsidRPr="004551BD">
        <w:t>3</w:t>
      </w:r>
      <w:r w:rsidR="002C106D">
        <w:t>1</w:t>
      </w:r>
      <w:r w:rsidRPr="004551BD">
        <w:t xml:space="preserve">. </w:t>
      </w:r>
      <w:proofErr w:type="spellStart"/>
      <w:r w:rsidRPr="004551BD">
        <w:t>Grafički</w:t>
      </w:r>
      <w:proofErr w:type="spellEnd"/>
      <w:r w:rsidRPr="004551BD">
        <w:t xml:space="preserve"> </w:t>
      </w:r>
      <w:proofErr w:type="spellStart"/>
      <w:r w:rsidRPr="004551BD">
        <w:t>prikaz</w:t>
      </w:r>
      <w:proofErr w:type="spellEnd"/>
      <w:r w:rsidRPr="004551BD">
        <w:t xml:space="preserve"> </w:t>
      </w:r>
      <w:proofErr w:type="spellStart"/>
      <w:r w:rsidRPr="004551BD">
        <w:t>promjene</w:t>
      </w:r>
      <w:proofErr w:type="spellEnd"/>
      <w:r w:rsidRPr="004551BD">
        <w:t xml:space="preserve"> temperature u </w:t>
      </w:r>
      <w:proofErr w:type="spellStart"/>
      <w:r w:rsidRPr="004551BD">
        <w:t>pokusima</w:t>
      </w:r>
      <w:proofErr w:type="spellEnd"/>
      <w:r w:rsidRPr="004551BD">
        <w:t xml:space="preserve"> </w:t>
      </w:r>
      <w:proofErr w:type="spellStart"/>
      <w:r w:rsidRPr="004551BD">
        <w:t>sa</w:t>
      </w:r>
      <w:proofErr w:type="spellEnd"/>
      <w:r w:rsidRPr="004551BD">
        <w:t xml:space="preserve"> </w:t>
      </w:r>
      <w:proofErr w:type="spellStart"/>
      <w:r w:rsidRPr="004551BD">
        <w:t>serijskim</w:t>
      </w:r>
      <w:proofErr w:type="spellEnd"/>
      <w:r w:rsidRPr="004551BD">
        <w:t xml:space="preserve"> </w:t>
      </w:r>
      <w:proofErr w:type="spellStart"/>
      <w:r w:rsidRPr="004551BD">
        <w:t>elektrodama</w:t>
      </w:r>
      <w:bookmarkEnd w:id="142"/>
      <w:bookmarkEnd w:id="143"/>
      <w:bookmarkEnd w:id="144"/>
      <w:proofErr w:type="spellEnd"/>
    </w:p>
    <w:p w14:paraId="1FC8CB68" w14:textId="77777777" w:rsidR="00472B21" w:rsidRDefault="00B10B19" w:rsidP="00472B21">
      <w:pPr>
        <w:keepNext/>
        <w:spacing w:line="360" w:lineRule="auto"/>
        <w:jc w:val="center"/>
      </w:pPr>
      <w:r w:rsidRPr="00B10B19">
        <w:rPr>
          <w:rFonts w:eastAsiaTheme="minorEastAsia"/>
          <w:noProof/>
        </w:rPr>
        <w:drawing>
          <wp:inline distT="0" distB="0" distL="0" distR="0" wp14:anchorId="08218D8C" wp14:editId="0A3FF2A7">
            <wp:extent cx="6168328" cy="3732028"/>
            <wp:effectExtent l="0" t="0" r="444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67118" cy="3731296"/>
                    </a:xfrm>
                    <a:prstGeom prst="rect">
                      <a:avLst/>
                    </a:prstGeom>
                    <a:noFill/>
                  </pic:spPr>
                </pic:pic>
              </a:graphicData>
            </a:graphic>
          </wp:inline>
        </w:drawing>
      </w:r>
    </w:p>
    <w:p w14:paraId="75300841" w14:textId="3F0BA19F" w:rsidR="00472B21" w:rsidRPr="004551BD" w:rsidRDefault="00472B21" w:rsidP="004551BD">
      <w:pPr>
        <w:pStyle w:val="Opisslike"/>
        <w:jc w:val="center"/>
      </w:pPr>
      <w:bookmarkStart w:id="145" w:name="_Toc7522602"/>
      <w:bookmarkStart w:id="146" w:name="_Toc7523604"/>
      <w:bookmarkStart w:id="147" w:name="_Toc7724415"/>
      <w:proofErr w:type="spellStart"/>
      <w:r w:rsidRPr="004551BD">
        <w:t>Slika</w:t>
      </w:r>
      <w:proofErr w:type="spellEnd"/>
      <w:r w:rsidRPr="004551BD">
        <w:t xml:space="preserve"> </w:t>
      </w:r>
      <w:r w:rsidR="004551BD" w:rsidRPr="004551BD">
        <w:t>3</w:t>
      </w:r>
      <w:r w:rsidR="002C106D">
        <w:t>2</w:t>
      </w:r>
      <w:r w:rsidRPr="004551BD">
        <w:t xml:space="preserve">. </w:t>
      </w:r>
      <w:proofErr w:type="spellStart"/>
      <w:r w:rsidRPr="004551BD">
        <w:t>Grafički</w:t>
      </w:r>
      <w:proofErr w:type="spellEnd"/>
      <w:r w:rsidRPr="004551BD">
        <w:t xml:space="preserve"> </w:t>
      </w:r>
      <w:proofErr w:type="spellStart"/>
      <w:r w:rsidRPr="004551BD">
        <w:t>prikaz</w:t>
      </w:r>
      <w:proofErr w:type="spellEnd"/>
      <w:r w:rsidRPr="004551BD">
        <w:t xml:space="preserve"> </w:t>
      </w:r>
      <w:proofErr w:type="spellStart"/>
      <w:r w:rsidRPr="004551BD">
        <w:t>promjene</w:t>
      </w:r>
      <w:proofErr w:type="spellEnd"/>
      <w:r w:rsidRPr="004551BD">
        <w:t xml:space="preserve"> temperature u </w:t>
      </w:r>
      <w:proofErr w:type="spellStart"/>
      <w:r w:rsidRPr="004551BD">
        <w:t>pokusima</w:t>
      </w:r>
      <w:proofErr w:type="spellEnd"/>
      <w:r w:rsidRPr="004551BD">
        <w:t xml:space="preserve"> </w:t>
      </w:r>
      <w:proofErr w:type="spellStart"/>
      <w:r w:rsidRPr="004551BD">
        <w:t>sa</w:t>
      </w:r>
      <w:proofErr w:type="spellEnd"/>
      <w:r w:rsidRPr="004551BD">
        <w:t xml:space="preserve"> </w:t>
      </w:r>
      <w:proofErr w:type="spellStart"/>
      <w:r w:rsidRPr="004551BD">
        <w:t>serijskim</w:t>
      </w:r>
      <w:proofErr w:type="spellEnd"/>
      <w:r w:rsidRPr="004551BD">
        <w:t xml:space="preserve"> </w:t>
      </w:r>
      <w:proofErr w:type="spellStart"/>
      <w:r w:rsidRPr="004551BD">
        <w:t>elektrodama</w:t>
      </w:r>
      <w:bookmarkEnd w:id="145"/>
      <w:bookmarkEnd w:id="146"/>
      <w:bookmarkEnd w:id="147"/>
      <w:proofErr w:type="spellEnd"/>
    </w:p>
    <w:p w14:paraId="4EB99DA6" w14:textId="77777777" w:rsidR="00B10B19" w:rsidRPr="00B10B19" w:rsidRDefault="00B10B19" w:rsidP="00472B21">
      <w:pPr>
        <w:pStyle w:val="Opisslike"/>
        <w:jc w:val="center"/>
        <w:rPr>
          <w:rFonts w:eastAsiaTheme="minorEastAsia"/>
          <w:lang w:val="hr-HR"/>
        </w:rPr>
      </w:pPr>
    </w:p>
    <w:p w14:paraId="41E1C2D8" w14:textId="77777777" w:rsidR="00B10B19" w:rsidRPr="00B10B19" w:rsidRDefault="00B10B19" w:rsidP="00B10B19">
      <w:pPr>
        <w:spacing w:line="360" w:lineRule="auto"/>
        <w:jc w:val="both"/>
        <w:rPr>
          <w:rFonts w:eastAsiaTheme="minorEastAsia"/>
          <w:lang w:val="hr-HR"/>
        </w:rPr>
      </w:pPr>
    </w:p>
    <w:p w14:paraId="0CFCB4A2" w14:textId="77777777" w:rsidR="00B10B19" w:rsidRDefault="00B10B19" w:rsidP="00ED08C4">
      <w:pPr>
        <w:pStyle w:val="Naslov2"/>
        <w:rPr>
          <w:rFonts w:eastAsiaTheme="minorEastAsia"/>
          <w:lang w:val="hr-HR"/>
        </w:rPr>
      </w:pPr>
      <w:bookmarkStart w:id="148" w:name="_Toc7725444"/>
      <w:r w:rsidRPr="00B10B19">
        <w:rPr>
          <w:rFonts w:eastAsiaTheme="minorEastAsia"/>
          <w:lang w:val="hr-HR"/>
        </w:rPr>
        <w:lastRenderedPageBreak/>
        <w:t>Taloženje</w:t>
      </w:r>
      <w:bookmarkEnd w:id="148"/>
      <w:r w:rsidRPr="00B10B19">
        <w:rPr>
          <w:rFonts w:eastAsiaTheme="minorEastAsia"/>
          <w:lang w:val="hr-HR"/>
        </w:rPr>
        <w:t xml:space="preserve"> </w:t>
      </w:r>
    </w:p>
    <w:p w14:paraId="55AA6E5C" w14:textId="77777777" w:rsidR="00ED08C4" w:rsidRPr="00ED08C4" w:rsidRDefault="00ED08C4" w:rsidP="00ED08C4">
      <w:pPr>
        <w:rPr>
          <w:lang w:val="hr-HR"/>
        </w:rPr>
      </w:pPr>
    </w:p>
    <w:p w14:paraId="0658B284" w14:textId="37D2512C" w:rsidR="00B10B19" w:rsidRPr="00B10B19" w:rsidRDefault="00B10B19" w:rsidP="00B10B19">
      <w:pPr>
        <w:spacing w:line="360" w:lineRule="auto"/>
        <w:jc w:val="both"/>
        <w:rPr>
          <w:rFonts w:eastAsiaTheme="minorEastAsia"/>
          <w:lang w:val="hr-HR"/>
        </w:rPr>
      </w:pPr>
      <w:r w:rsidRPr="00B10B19">
        <w:rPr>
          <w:rFonts w:eastAsiaTheme="minorEastAsia"/>
          <w:lang w:val="hr-HR"/>
        </w:rPr>
        <w:t xml:space="preserve">U svrhu izrade mogućeg </w:t>
      </w:r>
      <w:proofErr w:type="spellStart"/>
      <w:r w:rsidRPr="00B10B19">
        <w:rPr>
          <w:rFonts w:eastAsiaTheme="minorEastAsia"/>
          <w:lang w:val="hr-HR"/>
        </w:rPr>
        <w:t>elektrokoagulacijskog</w:t>
      </w:r>
      <w:proofErr w:type="spellEnd"/>
      <w:r w:rsidRPr="00B10B19">
        <w:rPr>
          <w:rFonts w:eastAsiaTheme="minorEastAsia"/>
          <w:lang w:val="hr-HR"/>
        </w:rPr>
        <w:t xml:space="preserve"> uređaja, u sklopu cijelog sustava potrebno je predvidjeti i </w:t>
      </w:r>
      <w:proofErr w:type="spellStart"/>
      <w:r w:rsidRPr="00B10B19">
        <w:rPr>
          <w:rFonts w:eastAsiaTheme="minorEastAsia"/>
          <w:lang w:val="hr-HR"/>
        </w:rPr>
        <w:t>taložnik</w:t>
      </w:r>
      <w:proofErr w:type="spellEnd"/>
      <w:r w:rsidRPr="00B10B19">
        <w:rPr>
          <w:rFonts w:eastAsiaTheme="minorEastAsia"/>
          <w:lang w:val="hr-HR"/>
        </w:rPr>
        <w:t xml:space="preserve"> zbog čega su provođena ispitivanja taloženja. Ispitivanjima je utvrđeno da na karakteristike taloženja primarno utječe vrijeme zadržavanja </w:t>
      </w:r>
      <w:proofErr w:type="spellStart"/>
      <w:r w:rsidRPr="00B10B19">
        <w:rPr>
          <w:rFonts w:eastAsiaTheme="minorEastAsia"/>
          <w:lang w:val="hr-HR"/>
        </w:rPr>
        <w:t>inox</w:t>
      </w:r>
      <w:proofErr w:type="spellEnd"/>
      <w:r w:rsidRPr="00B10B19">
        <w:rPr>
          <w:rFonts w:eastAsiaTheme="minorEastAsia"/>
          <w:lang w:val="hr-HR"/>
        </w:rPr>
        <w:t xml:space="preserve"> elektrode u otpadnoj vodi. Što je duže vrijeme zadržavanja </w:t>
      </w:r>
      <w:proofErr w:type="spellStart"/>
      <w:r w:rsidRPr="00B10B19">
        <w:rPr>
          <w:rFonts w:eastAsiaTheme="minorEastAsia"/>
          <w:lang w:val="hr-HR"/>
        </w:rPr>
        <w:t>inox</w:t>
      </w:r>
      <w:proofErr w:type="spellEnd"/>
      <w:r w:rsidRPr="00B10B19">
        <w:rPr>
          <w:rFonts w:eastAsiaTheme="minorEastAsia"/>
          <w:lang w:val="hr-HR"/>
        </w:rPr>
        <w:t xml:space="preserve"> elektrode u vodi, slabija su </w:t>
      </w:r>
      <w:proofErr w:type="spellStart"/>
      <w:r w:rsidRPr="00B10B19">
        <w:rPr>
          <w:rFonts w:eastAsiaTheme="minorEastAsia"/>
          <w:lang w:val="hr-HR"/>
        </w:rPr>
        <w:t>taloživa</w:t>
      </w:r>
      <w:proofErr w:type="spellEnd"/>
      <w:r w:rsidRPr="00B10B19">
        <w:rPr>
          <w:rFonts w:eastAsiaTheme="minorEastAsia"/>
          <w:lang w:val="hr-HR"/>
        </w:rPr>
        <w:t xml:space="preserve"> svojstva otopine. U pokusima je promatrano vertikalno i koso (45°) taloženje kako bi se usporedili </w:t>
      </w:r>
      <w:r w:rsidR="00661EB1">
        <w:rPr>
          <w:rFonts w:eastAsiaTheme="minorEastAsia"/>
          <w:lang w:val="hr-HR"/>
        </w:rPr>
        <w:t xml:space="preserve">kumulativni </w:t>
      </w:r>
      <w:r w:rsidRPr="00B10B19">
        <w:rPr>
          <w:rFonts w:eastAsiaTheme="minorEastAsia"/>
          <w:lang w:val="hr-HR"/>
        </w:rPr>
        <w:t>volumeni mulja dobiveni nakon 30 minuta taloženja kao što je opisano u poglavlju metode i materijali</w:t>
      </w:r>
      <w:r w:rsidR="00C972F9">
        <w:rPr>
          <w:rFonts w:eastAsiaTheme="minorEastAsia"/>
          <w:lang w:val="hr-HR"/>
        </w:rPr>
        <w:t xml:space="preserve"> (Tablice 4 i 5)</w:t>
      </w:r>
      <w:r w:rsidRPr="00B10B19">
        <w:rPr>
          <w:rFonts w:eastAsiaTheme="minorEastAsia"/>
          <w:lang w:val="hr-HR"/>
        </w:rPr>
        <w:t xml:space="preserve">. </w:t>
      </w:r>
    </w:p>
    <w:p w14:paraId="13C5256F" w14:textId="77777777" w:rsidR="00B10B19" w:rsidRPr="00B10B19" w:rsidRDefault="00B10B19" w:rsidP="00B10B19">
      <w:pPr>
        <w:spacing w:line="360" w:lineRule="auto"/>
        <w:jc w:val="both"/>
        <w:rPr>
          <w:rFonts w:eastAsiaTheme="minorEastAsia"/>
          <w:lang w:val="hr-HR"/>
        </w:rPr>
      </w:pPr>
      <w:r w:rsidRPr="00B10B19">
        <w:rPr>
          <w:rFonts w:eastAsiaTheme="minorEastAsia"/>
          <w:lang w:val="hr-HR"/>
        </w:rPr>
        <w:t xml:space="preserve">Prednost taloženja kod serijski spojenih elektroda očituje se u boljoj boji izbistrene vode. </w:t>
      </w:r>
    </w:p>
    <w:p w14:paraId="0D39BEA3" w14:textId="44982A30" w:rsidR="00472B21" w:rsidRPr="00C972F9" w:rsidRDefault="00472B21" w:rsidP="00C972F9">
      <w:pPr>
        <w:pStyle w:val="Opisslike"/>
        <w:jc w:val="both"/>
      </w:pPr>
      <w:bookmarkStart w:id="149" w:name="_Toc7522603"/>
      <w:bookmarkStart w:id="150" w:name="_Toc7523280"/>
      <w:bookmarkStart w:id="151" w:name="_Toc7523605"/>
      <w:bookmarkStart w:id="152" w:name="_Toc7724416"/>
      <w:proofErr w:type="spellStart"/>
      <w:r w:rsidRPr="00C972F9">
        <w:t>Tablica</w:t>
      </w:r>
      <w:proofErr w:type="spellEnd"/>
      <w:r w:rsidRPr="00C972F9">
        <w:t xml:space="preserve"> </w:t>
      </w:r>
      <w:r w:rsidR="00C972F9" w:rsidRPr="00C972F9">
        <w:t>4</w:t>
      </w:r>
      <w:r w:rsidR="00C972F9">
        <w:t xml:space="preserve"> </w:t>
      </w:r>
      <w:r w:rsidRPr="00C972F9">
        <w:t xml:space="preserve">- </w:t>
      </w:r>
      <w:proofErr w:type="spellStart"/>
      <w:r w:rsidR="00DD2069" w:rsidRPr="00C972F9">
        <w:t>Kumulativne</w:t>
      </w:r>
      <w:proofErr w:type="spellEnd"/>
      <w:r w:rsidR="00DD2069" w:rsidRPr="00C972F9">
        <w:t xml:space="preserve"> </w:t>
      </w:r>
      <w:proofErr w:type="spellStart"/>
      <w:r w:rsidR="00DD2069" w:rsidRPr="00C972F9">
        <w:t>vrijednosti</w:t>
      </w:r>
      <w:proofErr w:type="spellEnd"/>
      <w:r w:rsidR="00DD2069" w:rsidRPr="00C972F9">
        <w:t xml:space="preserve"> </w:t>
      </w:r>
      <w:proofErr w:type="spellStart"/>
      <w:r w:rsidR="00DD2069" w:rsidRPr="00C972F9">
        <w:t>v</w:t>
      </w:r>
      <w:r w:rsidRPr="00C972F9">
        <w:t>olumen</w:t>
      </w:r>
      <w:r w:rsidR="00DD2069" w:rsidRPr="00C972F9">
        <w:t>a</w:t>
      </w:r>
      <w:proofErr w:type="spellEnd"/>
      <w:r w:rsidRPr="00C972F9">
        <w:t xml:space="preserve"> </w:t>
      </w:r>
      <w:proofErr w:type="spellStart"/>
      <w:r w:rsidRPr="00C972F9">
        <w:t>istaloženog</w:t>
      </w:r>
      <w:proofErr w:type="spellEnd"/>
      <w:r w:rsidRPr="00C972F9">
        <w:t xml:space="preserve"> </w:t>
      </w:r>
      <w:proofErr w:type="spellStart"/>
      <w:r w:rsidRPr="00C972F9">
        <w:t>mulja</w:t>
      </w:r>
      <w:proofErr w:type="spellEnd"/>
      <w:r w:rsidRPr="00C972F9">
        <w:t xml:space="preserve"> </w:t>
      </w:r>
      <w:proofErr w:type="spellStart"/>
      <w:r w:rsidRPr="00C972F9">
        <w:t>promatran</w:t>
      </w:r>
      <w:proofErr w:type="spellEnd"/>
      <w:r w:rsidRPr="00C972F9">
        <w:t xml:space="preserve"> u </w:t>
      </w:r>
      <w:proofErr w:type="spellStart"/>
      <w:r w:rsidRPr="00C972F9">
        <w:t>taložnim</w:t>
      </w:r>
      <w:proofErr w:type="spellEnd"/>
      <w:r w:rsidRPr="00C972F9">
        <w:t xml:space="preserve"> </w:t>
      </w:r>
      <w:proofErr w:type="spellStart"/>
      <w:r w:rsidRPr="00C972F9">
        <w:t>menzurama</w:t>
      </w:r>
      <w:proofErr w:type="spellEnd"/>
      <w:r w:rsidRPr="00C972F9">
        <w:t xml:space="preserve"> </w:t>
      </w:r>
      <w:proofErr w:type="spellStart"/>
      <w:r w:rsidRPr="00C972F9">
        <w:t>tijekom</w:t>
      </w:r>
      <w:proofErr w:type="spellEnd"/>
      <w:r w:rsidRPr="00C972F9">
        <w:t xml:space="preserve"> 30 </w:t>
      </w:r>
      <w:proofErr w:type="spellStart"/>
      <w:r w:rsidRPr="00C972F9">
        <w:t>minuta</w:t>
      </w:r>
      <w:proofErr w:type="spellEnd"/>
      <w:r w:rsidRPr="00C972F9">
        <w:t xml:space="preserve">, </w:t>
      </w:r>
      <w:proofErr w:type="spellStart"/>
      <w:r w:rsidRPr="00C972F9">
        <w:t>pokusi</w:t>
      </w:r>
      <w:proofErr w:type="spellEnd"/>
      <w:r w:rsidRPr="00C972F9">
        <w:t xml:space="preserve"> s </w:t>
      </w:r>
      <w:proofErr w:type="spellStart"/>
      <w:r w:rsidRPr="00C972F9">
        <w:t>pojedinačnim</w:t>
      </w:r>
      <w:proofErr w:type="spellEnd"/>
      <w:r w:rsidRPr="00C972F9">
        <w:t xml:space="preserve"> </w:t>
      </w:r>
      <w:proofErr w:type="spellStart"/>
      <w:r w:rsidRPr="00C972F9">
        <w:t>elektrodama</w:t>
      </w:r>
      <w:bookmarkEnd w:id="149"/>
      <w:bookmarkEnd w:id="150"/>
      <w:bookmarkEnd w:id="151"/>
      <w:bookmarkEnd w:id="152"/>
      <w:proofErr w:type="spellEnd"/>
    </w:p>
    <w:p w14:paraId="7B53263D" w14:textId="77777777" w:rsidR="00B10B19" w:rsidRPr="00B10B19" w:rsidRDefault="00B10B19" w:rsidP="00B10B19">
      <w:pPr>
        <w:spacing w:line="360" w:lineRule="auto"/>
        <w:jc w:val="both"/>
        <w:rPr>
          <w:rFonts w:eastAsiaTheme="minorEastAsia"/>
          <w:lang w:val="hr-HR"/>
        </w:rPr>
      </w:pPr>
      <w:r w:rsidRPr="00B10B19">
        <w:rPr>
          <w:rFonts w:eastAsiaTheme="minorEastAsia"/>
          <w:noProof/>
        </w:rPr>
        <w:drawing>
          <wp:inline distT="0" distB="0" distL="0" distR="0" wp14:anchorId="524CAC63" wp14:editId="627E22E3">
            <wp:extent cx="5418210" cy="229282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7">
                      <a:extLst>
                        <a:ext uri="{28A0092B-C50C-407E-A947-70E740481C1C}">
                          <a14:useLocalDpi xmlns:a14="http://schemas.microsoft.com/office/drawing/2010/main" val="0"/>
                        </a:ext>
                      </a:extLst>
                    </a:blip>
                    <a:srcRect l="9153" t="6666"/>
                    <a:stretch/>
                  </pic:blipFill>
                  <pic:spPr bwMode="auto">
                    <a:xfrm>
                      <a:off x="0" y="0"/>
                      <a:ext cx="5426104" cy="229616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FEEE6C0" w14:textId="5C761263" w:rsidR="00B10B19" w:rsidRPr="00B10B19" w:rsidRDefault="00B10B19" w:rsidP="00B10B19">
      <w:pPr>
        <w:spacing w:line="360" w:lineRule="auto"/>
        <w:jc w:val="both"/>
        <w:rPr>
          <w:rFonts w:eastAsiaTheme="minorEastAsia"/>
          <w:lang w:val="hr-HR"/>
        </w:rPr>
      </w:pPr>
      <w:r w:rsidRPr="00B10B19">
        <w:rPr>
          <w:rFonts w:eastAsiaTheme="minorEastAsia"/>
          <w:lang w:val="hr-HR"/>
        </w:rPr>
        <w:t xml:space="preserve">Rezultati taloženja su prikazani s obzirom na vrijeme zadržavanja </w:t>
      </w:r>
      <w:proofErr w:type="spellStart"/>
      <w:r w:rsidRPr="00B10B19">
        <w:rPr>
          <w:rFonts w:eastAsiaTheme="minorEastAsia"/>
          <w:lang w:val="hr-HR"/>
        </w:rPr>
        <w:t>inox</w:t>
      </w:r>
      <w:proofErr w:type="spellEnd"/>
      <w:r w:rsidRPr="00B10B19">
        <w:rPr>
          <w:rFonts w:eastAsiaTheme="minorEastAsia"/>
          <w:lang w:val="hr-HR"/>
        </w:rPr>
        <w:t xml:space="preserve"> elektrode u uzorku</w:t>
      </w:r>
      <w:r w:rsidR="00E72C0A">
        <w:rPr>
          <w:rFonts w:eastAsiaTheme="minorEastAsia"/>
          <w:lang w:val="hr-HR"/>
        </w:rPr>
        <w:t xml:space="preserve"> (Slike 3</w:t>
      </w:r>
      <w:r w:rsidR="000B0A35">
        <w:rPr>
          <w:rFonts w:eastAsiaTheme="minorEastAsia"/>
          <w:lang w:val="hr-HR"/>
        </w:rPr>
        <w:t>3</w:t>
      </w:r>
      <w:r w:rsidR="00E72C0A">
        <w:rPr>
          <w:rFonts w:eastAsiaTheme="minorEastAsia"/>
          <w:lang w:val="hr-HR"/>
        </w:rPr>
        <w:t>.-</w:t>
      </w:r>
      <w:r w:rsidR="000B0A35">
        <w:rPr>
          <w:rFonts w:eastAsiaTheme="minorEastAsia"/>
          <w:lang w:val="hr-HR"/>
        </w:rPr>
        <w:t>40</w:t>
      </w:r>
      <w:r w:rsidR="00E72C0A">
        <w:rPr>
          <w:rFonts w:eastAsiaTheme="minorEastAsia"/>
          <w:lang w:val="hr-HR"/>
        </w:rPr>
        <w:t>.).</w:t>
      </w:r>
    </w:p>
    <w:p w14:paraId="4B171F81" w14:textId="77777777" w:rsidR="00472B21" w:rsidRDefault="00B10B19" w:rsidP="00472B21">
      <w:pPr>
        <w:keepNext/>
        <w:spacing w:line="360" w:lineRule="auto"/>
        <w:jc w:val="center"/>
      </w:pPr>
      <w:r w:rsidRPr="00B10B19">
        <w:rPr>
          <w:rFonts w:eastAsiaTheme="minorEastAsia"/>
          <w:noProof/>
        </w:rPr>
        <w:lastRenderedPageBreak/>
        <w:drawing>
          <wp:inline distT="0" distB="0" distL="0" distR="0" wp14:anchorId="1C0D3EE6" wp14:editId="4332CEA1">
            <wp:extent cx="6170072" cy="3423684"/>
            <wp:effectExtent l="0" t="0" r="254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75446" cy="3426666"/>
                    </a:xfrm>
                    <a:prstGeom prst="rect">
                      <a:avLst/>
                    </a:prstGeom>
                    <a:noFill/>
                  </pic:spPr>
                </pic:pic>
              </a:graphicData>
            </a:graphic>
          </wp:inline>
        </w:drawing>
      </w:r>
    </w:p>
    <w:p w14:paraId="512063D7" w14:textId="424760B4" w:rsidR="00B10B19" w:rsidRPr="00C972F9" w:rsidRDefault="00472B21" w:rsidP="00C972F9">
      <w:pPr>
        <w:pStyle w:val="Opisslike"/>
        <w:jc w:val="center"/>
      </w:pPr>
      <w:bookmarkStart w:id="153" w:name="_Toc7522604"/>
      <w:bookmarkStart w:id="154" w:name="_Toc7523606"/>
      <w:bookmarkStart w:id="155" w:name="_Toc7724417"/>
      <w:proofErr w:type="spellStart"/>
      <w:r w:rsidRPr="00C972F9">
        <w:t>Slika</w:t>
      </w:r>
      <w:proofErr w:type="spellEnd"/>
      <w:r w:rsidRPr="00C972F9">
        <w:t xml:space="preserve"> </w:t>
      </w:r>
      <w:r w:rsidR="00C972F9" w:rsidRPr="00C972F9">
        <w:t>3</w:t>
      </w:r>
      <w:r w:rsidR="002C106D">
        <w:t>3</w:t>
      </w:r>
      <w:r w:rsidRPr="00C972F9">
        <w:t xml:space="preserve">. </w:t>
      </w:r>
      <w:proofErr w:type="spellStart"/>
      <w:r w:rsidRPr="00C972F9">
        <w:t>Grafički</w:t>
      </w:r>
      <w:proofErr w:type="spellEnd"/>
      <w:r w:rsidRPr="00C972F9">
        <w:t xml:space="preserve"> </w:t>
      </w:r>
      <w:proofErr w:type="spellStart"/>
      <w:r w:rsidRPr="00C972F9">
        <w:t>prikaz</w:t>
      </w:r>
      <w:proofErr w:type="spellEnd"/>
      <w:r w:rsidRPr="00C972F9">
        <w:t xml:space="preserve"> </w:t>
      </w:r>
      <w:proofErr w:type="spellStart"/>
      <w:r w:rsidRPr="00C972F9">
        <w:t>promjene</w:t>
      </w:r>
      <w:proofErr w:type="spellEnd"/>
      <w:r w:rsidRPr="00C972F9">
        <w:t xml:space="preserve"> </w:t>
      </w:r>
      <w:proofErr w:type="spellStart"/>
      <w:r w:rsidRPr="00C972F9">
        <w:t>volumena</w:t>
      </w:r>
      <w:proofErr w:type="spellEnd"/>
      <w:r w:rsidRPr="00C972F9">
        <w:t xml:space="preserve"> </w:t>
      </w:r>
      <w:proofErr w:type="spellStart"/>
      <w:r w:rsidRPr="00C972F9">
        <w:t>taloživog</w:t>
      </w:r>
      <w:proofErr w:type="spellEnd"/>
      <w:r w:rsidRPr="00C972F9">
        <w:t xml:space="preserve"> </w:t>
      </w:r>
      <w:proofErr w:type="spellStart"/>
      <w:r w:rsidRPr="00C972F9">
        <w:t>mulja</w:t>
      </w:r>
      <w:proofErr w:type="spellEnd"/>
      <w:r w:rsidRPr="00C972F9">
        <w:t xml:space="preserve"> u </w:t>
      </w:r>
      <w:proofErr w:type="spellStart"/>
      <w:r w:rsidRPr="00C972F9">
        <w:t>pokusima</w:t>
      </w:r>
      <w:proofErr w:type="spellEnd"/>
      <w:r w:rsidRPr="00C972F9">
        <w:t xml:space="preserve"> s </w:t>
      </w:r>
      <w:proofErr w:type="spellStart"/>
      <w:r w:rsidRPr="00C972F9">
        <w:t>pojedinačnim</w:t>
      </w:r>
      <w:proofErr w:type="spellEnd"/>
      <w:r w:rsidRPr="00C972F9">
        <w:t xml:space="preserve"> </w:t>
      </w:r>
      <w:proofErr w:type="spellStart"/>
      <w:r w:rsidRPr="00C972F9">
        <w:t>eletrodama</w:t>
      </w:r>
      <w:proofErr w:type="spellEnd"/>
      <w:r w:rsidRPr="00C972F9">
        <w:t xml:space="preserve"> </w:t>
      </w:r>
      <w:proofErr w:type="spellStart"/>
      <w:r w:rsidRPr="00C972F9">
        <w:t>i</w:t>
      </w:r>
      <w:proofErr w:type="spellEnd"/>
      <w:r w:rsidRPr="00C972F9">
        <w:t xml:space="preserve"> </w:t>
      </w:r>
      <w:proofErr w:type="spellStart"/>
      <w:r w:rsidRPr="00C972F9">
        <w:t>vremenom</w:t>
      </w:r>
      <w:proofErr w:type="spellEnd"/>
      <w:r w:rsidRPr="00C972F9">
        <w:t xml:space="preserve"> </w:t>
      </w:r>
      <w:proofErr w:type="spellStart"/>
      <w:r w:rsidRPr="00C972F9">
        <w:t>zadržavanja</w:t>
      </w:r>
      <w:proofErr w:type="spellEnd"/>
      <w:r w:rsidRPr="00C972F9">
        <w:t xml:space="preserve"> inox </w:t>
      </w:r>
      <w:proofErr w:type="spellStart"/>
      <w:r w:rsidRPr="00C972F9">
        <w:t>elektrode</w:t>
      </w:r>
      <w:proofErr w:type="spellEnd"/>
      <w:r w:rsidRPr="00C972F9">
        <w:t xml:space="preserve"> u </w:t>
      </w:r>
      <w:proofErr w:type="spellStart"/>
      <w:r w:rsidRPr="00C972F9">
        <w:t>trajanju</w:t>
      </w:r>
      <w:proofErr w:type="spellEnd"/>
      <w:r w:rsidRPr="00C972F9">
        <w:t xml:space="preserve"> od 10 min.</w:t>
      </w:r>
      <w:bookmarkEnd w:id="153"/>
      <w:bookmarkEnd w:id="154"/>
      <w:bookmarkEnd w:id="155"/>
    </w:p>
    <w:p w14:paraId="62A30FFC" w14:textId="77777777" w:rsidR="00472B21" w:rsidRDefault="00B10B19" w:rsidP="00472B21">
      <w:pPr>
        <w:keepNext/>
        <w:spacing w:line="360" w:lineRule="auto"/>
        <w:jc w:val="center"/>
      </w:pPr>
      <w:r w:rsidRPr="00B10B19">
        <w:rPr>
          <w:rFonts w:eastAsiaTheme="minorEastAsia"/>
          <w:noProof/>
        </w:rPr>
        <w:drawing>
          <wp:inline distT="0" distB="0" distL="0" distR="0" wp14:anchorId="0F2DBE7F" wp14:editId="68F1D6F7">
            <wp:extent cx="6077775" cy="3115340"/>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82030" cy="3117521"/>
                    </a:xfrm>
                    <a:prstGeom prst="rect">
                      <a:avLst/>
                    </a:prstGeom>
                    <a:noFill/>
                  </pic:spPr>
                </pic:pic>
              </a:graphicData>
            </a:graphic>
          </wp:inline>
        </w:drawing>
      </w:r>
    </w:p>
    <w:p w14:paraId="24A9316E" w14:textId="7E32AA30" w:rsidR="00472B21" w:rsidRPr="00C972F9" w:rsidRDefault="00472B21" w:rsidP="00C972F9">
      <w:pPr>
        <w:pStyle w:val="Opisslike"/>
        <w:jc w:val="center"/>
      </w:pPr>
      <w:bookmarkStart w:id="156" w:name="_Toc7522605"/>
      <w:bookmarkStart w:id="157" w:name="_Toc7523607"/>
      <w:bookmarkStart w:id="158" w:name="_Toc7724418"/>
      <w:proofErr w:type="spellStart"/>
      <w:r w:rsidRPr="00C972F9">
        <w:t>Slika</w:t>
      </w:r>
      <w:proofErr w:type="spellEnd"/>
      <w:r w:rsidRPr="00C972F9">
        <w:t xml:space="preserve"> </w:t>
      </w:r>
      <w:r w:rsidR="00C972F9">
        <w:t>3</w:t>
      </w:r>
      <w:r w:rsidR="002C106D">
        <w:t>4</w:t>
      </w:r>
      <w:r w:rsidRPr="00C972F9">
        <w:t xml:space="preserve">. </w:t>
      </w:r>
      <w:proofErr w:type="spellStart"/>
      <w:r w:rsidRPr="00C972F9">
        <w:t>Grafički</w:t>
      </w:r>
      <w:proofErr w:type="spellEnd"/>
      <w:r w:rsidRPr="00C972F9">
        <w:t xml:space="preserve"> </w:t>
      </w:r>
      <w:proofErr w:type="spellStart"/>
      <w:r w:rsidRPr="00C972F9">
        <w:t>prikaz</w:t>
      </w:r>
      <w:proofErr w:type="spellEnd"/>
      <w:r w:rsidRPr="00C972F9">
        <w:t xml:space="preserve"> </w:t>
      </w:r>
      <w:proofErr w:type="spellStart"/>
      <w:r w:rsidRPr="00C972F9">
        <w:t>promjene</w:t>
      </w:r>
      <w:proofErr w:type="spellEnd"/>
      <w:r w:rsidRPr="00C972F9">
        <w:t xml:space="preserve"> </w:t>
      </w:r>
      <w:proofErr w:type="spellStart"/>
      <w:r w:rsidRPr="00C972F9">
        <w:t>volumena</w:t>
      </w:r>
      <w:proofErr w:type="spellEnd"/>
      <w:r w:rsidRPr="00C972F9">
        <w:t xml:space="preserve"> </w:t>
      </w:r>
      <w:proofErr w:type="spellStart"/>
      <w:r w:rsidRPr="00C972F9">
        <w:t>taloživog</w:t>
      </w:r>
      <w:proofErr w:type="spellEnd"/>
      <w:r w:rsidRPr="00C972F9">
        <w:t xml:space="preserve"> </w:t>
      </w:r>
      <w:proofErr w:type="spellStart"/>
      <w:r w:rsidRPr="00C972F9">
        <w:t>mulja</w:t>
      </w:r>
      <w:proofErr w:type="spellEnd"/>
      <w:r w:rsidRPr="00C972F9">
        <w:t xml:space="preserve"> u </w:t>
      </w:r>
      <w:proofErr w:type="spellStart"/>
      <w:r w:rsidRPr="00C972F9">
        <w:t>pokusima</w:t>
      </w:r>
      <w:proofErr w:type="spellEnd"/>
      <w:r w:rsidRPr="00C972F9">
        <w:t xml:space="preserve"> s </w:t>
      </w:r>
      <w:proofErr w:type="spellStart"/>
      <w:r w:rsidRPr="00C972F9">
        <w:t>pojedinačnim</w:t>
      </w:r>
      <w:proofErr w:type="spellEnd"/>
      <w:r w:rsidRPr="00C972F9">
        <w:t xml:space="preserve"> </w:t>
      </w:r>
      <w:proofErr w:type="spellStart"/>
      <w:r w:rsidRPr="00C972F9">
        <w:t>eletrodama</w:t>
      </w:r>
      <w:proofErr w:type="spellEnd"/>
      <w:r w:rsidRPr="00C972F9">
        <w:t xml:space="preserve"> </w:t>
      </w:r>
      <w:proofErr w:type="spellStart"/>
      <w:r w:rsidRPr="00C972F9">
        <w:t>i</w:t>
      </w:r>
      <w:proofErr w:type="spellEnd"/>
      <w:r w:rsidRPr="00C972F9">
        <w:t xml:space="preserve"> </w:t>
      </w:r>
      <w:proofErr w:type="spellStart"/>
      <w:r w:rsidRPr="00C972F9">
        <w:t>vremenom</w:t>
      </w:r>
      <w:proofErr w:type="spellEnd"/>
      <w:r w:rsidRPr="00C972F9">
        <w:t xml:space="preserve"> </w:t>
      </w:r>
      <w:proofErr w:type="spellStart"/>
      <w:r w:rsidRPr="00C972F9">
        <w:t>zadržavanja</w:t>
      </w:r>
      <w:proofErr w:type="spellEnd"/>
      <w:r w:rsidRPr="00C972F9">
        <w:t xml:space="preserve"> inox </w:t>
      </w:r>
      <w:proofErr w:type="spellStart"/>
      <w:r w:rsidRPr="00C972F9">
        <w:t>elektrode</w:t>
      </w:r>
      <w:proofErr w:type="spellEnd"/>
      <w:r w:rsidRPr="00C972F9">
        <w:t xml:space="preserve"> u </w:t>
      </w:r>
      <w:proofErr w:type="spellStart"/>
      <w:r w:rsidRPr="00C972F9">
        <w:t>trajanju</w:t>
      </w:r>
      <w:proofErr w:type="spellEnd"/>
      <w:r w:rsidRPr="00C972F9">
        <w:t xml:space="preserve"> od 15 min.</w:t>
      </w:r>
      <w:bookmarkEnd w:id="156"/>
      <w:bookmarkEnd w:id="157"/>
      <w:bookmarkEnd w:id="158"/>
    </w:p>
    <w:p w14:paraId="09DA1E9C" w14:textId="77777777" w:rsidR="00472B21" w:rsidRDefault="00472B21" w:rsidP="00472B21">
      <w:pPr>
        <w:pStyle w:val="Opisslike"/>
        <w:jc w:val="center"/>
      </w:pPr>
    </w:p>
    <w:p w14:paraId="0FD4EB64" w14:textId="77777777" w:rsidR="00B10B19" w:rsidRPr="00B10B19" w:rsidRDefault="00B10B19" w:rsidP="00B10B19">
      <w:pPr>
        <w:spacing w:line="360" w:lineRule="auto"/>
        <w:jc w:val="both"/>
        <w:rPr>
          <w:rFonts w:eastAsiaTheme="minorEastAsia"/>
          <w:lang w:val="hr-HR"/>
        </w:rPr>
      </w:pPr>
    </w:p>
    <w:p w14:paraId="76570EF3" w14:textId="77777777" w:rsidR="00472B21" w:rsidRDefault="00B10B19" w:rsidP="00472B21">
      <w:pPr>
        <w:keepNext/>
        <w:spacing w:line="360" w:lineRule="auto"/>
        <w:jc w:val="center"/>
      </w:pPr>
      <w:r w:rsidRPr="00B10B19">
        <w:rPr>
          <w:rFonts w:eastAsiaTheme="minorEastAsia"/>
          <w:noProof/>
        </w:rPr>
        <w:drawing>
          <wp:inline distT="0" distB="0" distL="0" distR="0" wp14:anchorId="20D0B0DA" wp14:editId="011D5CFD">
            <wp:extent cx="6081824" cy="324734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096511" cy="3255185"/>
                    </a:xfrm>
                    <a:prstGeom prst="rect">
                      <a:avLst/>
                    </a:prstGeom>
                    <a:noFill/>
                  </pic:spPr>
                </pic:pic>
              </a:graphicData>
            </a:graphic>
          </wp:inline>
        </w:drawing>
      </w:r>
    </w:p>
    <w:p w14:paraId="04E58641" w14:textId="17F56C5D" w:rsidR="005F66A5" w:rsidRPr="00C972F9" w:rsidRDefault="005F66A5" w:rsidP="00C972F9">
      <w:pPr>
        <w:pStyle w:val="Opisslike"/>
        <w:jc w:val="center"/>
      </w:pPr>
      <w:bookmarkStart w:id="159" w:name="_Toc7522606"/>
      <w:bookmarkStart w:id="160" w:name="_Toc7523608"/>
      <w:bookmarkStart w:id="161" w:name="_Toc7724419"/>
      <w:proofErr w:type="spellStart"/>
      <w:r w:rsidRPr="00C972F9">
        <w:t>Slika</w:t>
      </w:r>
      <w:proofErr w:type="spellEnd"/>
      <w:r w:rsidRPr="00C972F9">
        <w:t xml:space="preserve"> </w:t>
      </w:r>
      <w:r w:rsidR="00C972F9">
        <w:t>3</w:t>
      </w:r>
      <w:r w:rsidR="002C106D">
        <w:t>5</w:t>
      </w:r>
      <w:r w:rsidRPr="00C972F9">
        <w:t xml:space="preserve">. </w:t>
      </w:r>
      <w:proofErr w:type="spellStart"/>
      <w:r w:rsidRPr="00C972F9">
        <w:t>Grafički</w:t>
      </w:r>
      <w:proofErr w:type="spellEnd"/>
      <w:r w:rsidRPr="00C972F9">
        <w:t xml:space="preserve"> </w:t>
      </w:r>
      <w:proofErr w:type="spellStart"/>
      <w:r w:rsidRPr="00C972F9">
        <w:t>prikaz</w:t>
      </w:r>
      <w:proofErr w:type="spellEnd"/>
      <w:r w:rsidRPr="00C972F9">
        <w:t xml:space="preserve"> </w:t>
      </w:r>
      <w:proofErr w:type="spellStart"/>
      <w:r w:rsidRPr="00C972F9">
        <w:t>promjene</w:t>
      </w:r>
      <w:proofErr w:type="spellEnd"/>
      <w:r w:rsidRPr="00C972F9">
        <w:t xml:space="preserve"> </w:t>
      </w:r>
      <w:proofErr w:type="spellStart"/>
      <w:r w:rsidRPr="00C972F9">
        <w:t>volumena</w:t>
      </w:r>
      <w:proofErr w:type="spellEnd"/>
      <w:r w:rsidRPr="00C972F9">
        <w:t xml:space="preserve"> </w:t>
      </w:r>
      <w:proofErr w:type="spellStart"/>
      <w:r w:rsidRPr="00C972F9">
        <w:t>taloživog</w:t>
      </w:r>
      <w:proofErr w:type="spellEnd"/>
      <w:r w:rsidRPr="00C972F9">
        <w:t xml:space="preserve"> </w:t>
      </w:r>
      <w:proofErr w:type="spellStart"/>
      <w:r w:rsidRPr="00C972F9">
        <w:t>mulja</w:t>
      </w:r>
      <w:proofErr w:type="spellEnd"/>
      <w:r w:rsidRPr="00C972F9">
        <w:t xml:space="preserve"> u </w:t>
      </w:r>
      <w:proofErr w:type="spellStart"/>
      <w:r w:rsidRPr="00C972F9">
        <w:t>pokusima</w:t>
      </w:r>
      <w:proofErr w:type="spellEnd"/>
      <w:r w:rsidRPr="00C972F9">
        <w:t xml:space="preserve"> s </w:t>
      </w:r>
      <w:proofErr w:type="spellStart"/>
      <w:r w:rsidRPr="00C972F9">
        <w:t>pojedinačnim</w:t>
      </w:r>
      <w:proofErr w:type="spellEnd"/>
      <w:r w:rsidRPr="00C972F9">
        <w:t xml:space="preserve"> </w:t>
      </w:r>
      <w:proofErr w:type="spellStart"/>
      <w:r w:rsidRPr="00C972F9">
        <w:t>eletrodama</w:t>
      </w:r>
      <w:proofErr w:type="spellEnd"/>
      <w:r w:rsidRPr="00C972F9">
        <w:t xml:space="preserve"> I </w:t>
      </w:r>
      <w:proofErr w:type="spellStart"/>
      <w:r w:rsidRPr="00C972F9">
        <w:t>vremenom</w:t>
      </w:r>
      <w:proofErr w:type="spellEnd"/>
      <w:r w:rsidRPr="00C972F9">
        <w:t xml:space="preserve"> </w:t>
      </w:r>
      <w:proofErr w:type="spellStart"/>
      <w:r w:rsidRPr="00C972F9">
        <w:t>zadržavanja</w:t>
      </w:r>
      <w:proofErr w:type="spellEnd"/>
      <w:r w:rsidRPr="00C972F9">
        <w:t xml:space="preserve"> inox </w:t>
      </w:r>
      <w:proofErr w:type="spellStart"/>
      <w:r w:rsidRPr="00C972F9">
        <w:t>elektrode</w:t>
      </w:r>
      <w:proofErr w:type="spellEnd"/>
      <w:r w:rsidRPr="00C972F9">
        <w:t xml:space="preserve"> u </w:t>
      </w:r>
      <w:proofErr w:type="spellStart"/>
      <w:r w:rsidRPr="00C972F9">
        <w:t>trajanju</w:t>
      </w:r>
      <w:proofErr w:type="spellEnd"/>
      <w:r w:rsidRPr="00C972F9">
        <w:t xml:space="preserve"> od 20 min.</w:t>
      </w:r>
      <w:bookmarkEnd w:id="159"/>
      <w:bookmarkEnd w:id="160"/>
      <w:bookmarkEnd w:id="161"/>
    </w:p>
    <w:p w14:paraId="745C1665" w14:textId="77777777" w:rsidR="00B10B19" w:rsidRPr="00B10B19" w:rsidRDefault="00B10B19" w:rsidP="00472B21">
      <w:pPr>
        <w:pStyle w:val="Opisslike"/>
        <w:jc w:val="center"/>
        <w:rPr>
          <w:rFonts w:eastAsiaTheme="minorEastAsia"/>
          <w:lang w:val="hr-HR"/>
        </w:rPr>
      </w:pPr>
    </w:p>
    <w:p w14:paraId="0BD41608" w14:textId="77777777" w:rsidR="00B10B19" w:rsidRDefault="00B10B19" w:rsidP="00B10B19">
      <w:pPr>
        <w:spacing w:line="360" w:lineRule="auto"/>
        <w:jc w:val="both"/>
        <w:rPr>
          <w:rFonts w:eastAsiaTheme="minorEastAsia"/>
          <w:lang w:val="hr-HR"/>
        </w:rPr>
      </w:pPr>
    </w:p>
    <w:p w14:paraId="625DF5C3" w14:textId="77777777" w:rsidR="005F66A5" w:rsidRPr="00B10B19" w:rsidRDefault="005F66A5" w:rsidP="00B10B19">
      <w:pPr>
        <w:spacing w:line="360" w:lineRule="auto"/>
        <w:jc w:val="both"/>
        <w:rPr>
          <w:rFonts w:eastAsiaTheme="minorEastAsia"/>
          <w:lang w:val="hr-HR"/>
        </w:rPr>
      </w:pPr>
    </w:p>
    <w:p w14:paraId="49AA3745" w14:textId="77777777" w:rsidR="00B10B19" w:rsidRPr="00B10B19" w:rsidRDefault="005F66A5" w:rsidP="005F66A5">
      <w:pPr>
        <w:spacing w:line="360" w:lineRule="auto"/>
        <w:jc w:val="center"/>
        <w:rPr>
          <w:rFonts w:eastAsiaTheme="minorEastAsia"/>
          <w:lang w:val="hr-HR"/>
        </w:rPr>
      </w:pPr>
      <w:r>
        <w:rPr>
          <w:noProof/>
        </w:rPr>
        <w:lastRenderedPageBreak/>
        <mc:AlternateContent>
          <mc:Choice Requires="wps">
            <w:drawing>
              <wp:anchor distT="0" distB="0" distL="114300" distR="114300" simplePos="0" relativeHeight="251673600" behindDoc="0" locked="0" layoutInCell="1" allowOverlap="1" wp14:anchorId="5E84F574" wp14:editId="2DC94F0A">
                <wp:simplePos x="0" y="0"/>
                <wp:positionH relativeFrom="column">
                  <wp:posOffset>157480</wp:posOffset>
                </wp:positionH>
                <wp:positionV relativeFrom="paragraph">
                  <wp:posOffset>7196455</wp:posOffset>
                </wp:positionV>
                <wp:extent cx="5958205" cy="381000"/>
                <wp:effectExtent l="0" t="0" r="4445" b="0"/>
                <wp:wrapSquare wrapText="bothSides"/>
                <wp:docPr id="42" name="Tekstni okvir 42"/>
                <wp:cNvGraphicFramePr/>
                <a:graphic xmlns:a="http://schemas.openxmlformats.org/drawingml/2006/main">
                  <a:graphicData uri="http://schemas.microsoft.com/office/word/2010/wordprocessingShape">
                    <wps:wsp>
                      <wps:cNvSpPr txBox="1"/>
                      <wps:spPr>
                        <a:xfrm>
                          <a:off x="0" y="0"/>
                          <a:ext cx="5958205" cy="381000"/>
                        </a:xfrm>
                        <a:prstGeom prst="rect">
                          <a:avLst/>
                        </a:prstGeom>
                        <a:solidFill>
                          <a:prstClr val="white"/>
                        </a:solidFill>
                        <a:ln>
                          <a:noFill/>
                        </a:ln>
                      </wps:spPr>
                      <wps:txbx>
                        <w:txbxContent>
                          <w:p w14:paraId="0A9860A9" w14:textId="410A8F8F" w:rsidR="006102BE" w:rsidRPr="00C972F9" w:rsidRDefault="006102BE" w:rsidP="00C972F9">
                            <w:pPr>
                              <w:pStyle w:val="Opisslike"/>
                              <w:jc w:val="center"/>
                            </w:pPr>
                            <w:bookmarkStart w:id="162" w:name="_Toc7522607"/>
                            <w:bookmarkStart w:id="163" w:name="_Toc7523609"/>
                            <w:bookmarkStart w:id="164" w:name="_Toc7724420"/>
                            <w:proofErr w:type="spellStart"/>
                            <w:r w:rsidRPr="00C972F9">
                              <w:t>Slika</w:t>
                            </w:r>
                            <w:proofErr w:type="spellEnd"/>
                            <w:r w:rsidRPr="00C972F9">
                              <w:t xml:space="preserve"> 3</w:t>
                            </w:r>
                            <w:r>
                              <w:t>6</w:t>
                            </w:r>
                            <w:r w:rsidRPr="00C972F9">
                              <w:t xml:space="preserve">. </w:t>
                            </w:r>
                            <w:proofErr w:type="spellStart"/>
                            <w:r w:rsidRPr="00C972F9">
                              <w:t>Grafički</w:t>
                            </w:r>
                            <w:proofErr w:type="spellEnd"/>
                            <w:r w:rsidRPr="00C972F9">
                              <w:t xml:space="preserve"> </w:t>
                            </w:r>
                            <w:proofErr w:type="spellStart"/>
                            <w:r w:rsidRPr="00C972F9">
                              <w:t>prikaz</w:t>
                            </w:r>
                            <w:proofErr w:type="spellEnd"/>
                            <w:r w:rsidRPr="00C972F9">
                              <w:t xml:space="preserve"> </w:t>
                            </w:r>
                            <w:proofErr w:type="spellStart"/>
                            <w:r w:rsidRPr="00C972F9">
                              <w:t>promjene</w:t>
                            </w:r>
                            <w:proofErr w:type="spellEnd"/>
                            <w:r w:rsidRPr="00C972F9">
                              <w:t xml:space="preserve"> </w:t>
                            </w:r>
                            <w:proofErr w:type="spellStart"/>
                            <w:r w:rsidRPr="00C972F9">
                              <w:t>volumena</w:t>
                            </w:r>
                            <w:proofErr w:type="spellEnd"/>
                            <w:r w:rsidRPr="00C972F9">
                              <w:t xml:space="preserve"> </w:t>
                            </w:r>
                            <w:proofErr w:type="spellStart"/>
                            <w:r w:rsidRPr="00C972F9">
                              <w:t>taloživog</w:t>
                            </w:r>
                            <w:proofErr w:type="spellEnd"/>
                            <w:r w:rsidRPr="00C972F9">
                              <w:t xml:space="preserve"> </w:t>
                            </w:r>
                            <w:proofErr w:type="spellStart"/>
                            <w:r w:rsidRPr="00C972F9">
                              <w:t>mulja</w:t>
                            </w:r>
                            <w:proofErr w:type="spellEnd"/>
                            <w:r w:rsidRPr="00C972F9">
                              <w:t xml:space="preserve"> u </w:t>
                            </w:r>
                            <w:proofErr w:type="spellStart"/>
                            <w:r w:rsidRPr="00C972F9">
                              <w:t>pokusima</w:t>
                            </w:r>
                            <w:proofErr w:type="spellEnd"/>
                            <w:r w:rsidRPr="00C972F9">
                              <w:t xml:space="preserve"> </w:t>
                            </w:r>
                            <w:proofErr w:type="spellStart"/>
                            <w:r w:rsidRPr="00C972F9">
                              <w:t>sa</w:t>
                            </w:r>
                            <w:proofErr w:type="spellEnd"/>
                            <w:r w:rsidRPr="00C972F9">
                              <w:t xml:space="preserve"> </w:t>
                            </w:r>
                            <w:proofErr w:type="spellStart"/>
                            <w:r w:rsidRPr="00C972F9">
                              <w:t>serijskim</w:t>
                            </w:r>
                            <w:proofErr w:type="spellEnd"/>
                            <w:r w:rsidRPr="00C972F9">
                              <w:t xml:space="preserve"> </w:t>
                            </w:r>
                            <w:proofErr w:type="spellStart"/>
                            <w:r w:rsidRPr="00C972F9">
                              <w:t>elektrodama</w:t>
                            </w:r>
                            <w:proofErr w:type="spellEnd"/>
                            <w:r w:rsidRPr="00C972F9">
                              <w:t xml:space="preserve"> </w:t>
                            </w:r>
                            <w:proofErr w:type="spellStart"/>
                            <w:r w:rsidRPr="00C972F9">
                              <w:t>i</w:t>
                            </w:r>
                            <w:proofErr w:type="spellEnd"/>
                            <w:r w:rsidRPr="00C972F9">
                              <w:t xml:space="preserve"> </w:t>
                            </w:r>
                            <w:proofErr w:type="spellStart"/>
                            <w:r w:rsidRPr="00C972F9">
                              <w:t>vremenom</w:t>
                            </w:r>
                            <w:proofErr w:type="spellEnd"/>
                            <w:r w:rsidRPr="00C972F9">
                              <w:t xml:space="preserve"> </w:t>
                            </w:r>
                            <w:proofErr w:type="spellStart"/>
                            <w:r w:rsidRPr="00C972F9">
                              <w:t>zadržavanja</w:t>
                            </w:r>
                            <w:proofErr w:type="spellEnd"/>
                            <w:r w:rsidRPr="00C972F9">
                              <w:t xml:space="preserve"> inox </w:t>
                            </w:r>
                            <w:proofErr w:type="spellStart"/>
                            <w:r w:rsidRPr="00C972F9">
                              <w:t>elektrode</w:t>
                            </w:r>
                            <w:proofErr w:type="spellEnd"/>
                            <w:r w:rsidRPr="00C972F9">
                              <w:t xml:space="preserve"> u </w:t>
                            </w:r>
                            <w:proofErr w:type="spellStart"/>
                            <w:r w:rsidRPr="00C972F9">
                              <w:t>trajanju</w:t>
                            </w:r>
                            <w:proofErr w:type="spellEnd"/>
                            <w:r w:rsidRPr="00C972F9">
                              <w:t xml:space="preserve"> od 5 min.</w:t>
                            </w:r>
                            <w:bookmarkEnd w:id="162"/>
                            <w:bookmarkEnd w:id="163"/>
                            <w:bookmarkEnd w:id="164"/>
                          </w:p>
                          <w:p w14:paraId="12C0DC62" w14:textId="77777777" w:rsidR="006102BE" w:rsidRPr="00372ECD" w:rsidRDefault="006102BE" w:rsidP="005F66A5">
                            <w:pPr>
                              <w:pStyle w:val="Opisslike"/>
                              <w:jc w:val="center"/>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84F574" id="Tekstni okvir 42" o:spid="_x0000_s1032" type="#_x0000_t202" style="position:absolute;left:0;text-align:left;margin-left:12.4pt;margin-top:566.65pt;width:469.15pt;height:30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" stroked="f">
                <v:textbox inset="0,0,0,0">
                  <w:txbxContent>
                    <w:p w14:paraId="0A9860A9" w14:textId="410A8F8F" w:rsidR="006102BE" w:rsidRPr="00C972F9" w:rsidRDefault="006102BE" w:rsidP="00C972F9">
                      <w:pPr>
                        <w:pStyle w:val="Opisslike"/>
                        <w:jc w:val="center"/>
                      </w:pPr>
                      <w:bookmarkStart w:id="165" w:name="_Toc7522607"/>
                      <w:bookmarkStart w:id="166" w:name="_Toc7523609"/>
                      <w:bookmarkStart w:id="167" w:name="_Toc7724420"/>
                      <w:proofErr w:type="spellStart"/>
                      <w:r w:rsidRPr="00C972F9">
                        <w:t>Slika</w:t>
                      </w:r>
                      <w:proofErr w:type="spellEnd"/>
                      <w:r w:rsidRPr="00C972F9">
                        <w:t xml:space="preserve"> 3</w:t>
                      </w:r>
                      <w:r>
                        <w:t>6</w:t>
                      </w:r>
                      <w:r w:rsidRPr="00C972F9">
                        <w:t xml:space="preserve">. </w:t>
                      </w:r>
                      <w:proofErr w:type="spellStart"/>
                      <w:r w:rsidRPr="00C972F9">
                        <w:t>Grafički</w:t>
                      </w:r>
                      <w:proofErr w:type="spellEnd"/>
                      <w:r w:rsidRPr="00C972F9">
                        <w:t xml:space="preserve"> </w:t>
                      </w:r>
                      <w:proofErr w:type="spellStart"/>
                      <w:r w:rsidRPr="00C972F9">
                        <w:t>prikaz</w:t>
                      </w:r>
                      <w:proofErr w:type="spellEnd"/>
                      <w:r w:rsidRPr="00C972F9">
                        <w:t xml:space="preserve"> </w:t>
                      </w:r>
                      <w:proofErr w:type="spellStart"/>
                      <w:r w:rsidRPr="00C972F9">
                        <w:t>promjene</w:t>
                      </w:r>
                      <w:proofErr w:type="spellEnd"/>
                      <w:r w:rsidRPr="00C972F9">
                        <w:t xml:space="preserve"> </w:t>
                      </w:r>
                      <w:proofErr w:type="spellStart"/>
                      <w:r w:rsidRPr="00C972F9">
                        <w:t>volumena</w:t>
                      </w:r>
                      <w:proofErr w:type="spellEnd"/>
                      <w:r w:rsidRPr="00C972F9">
                        <w:t xml:space="preserve"> </w:t>
                      </w:r>
                      <w:proofErr w:type="spellStart"/>
                      <w:r w:rsidRPr="00C972F9">
                        <w:t>taloživog</w:t>
                      </w:r>
                      <w:proofErr w:type="spellEnd"/>
                      <w:r w:rsidRPr="00C972F9">
                        <w:t xml:space="preserve"> </w:t>
                      </w:r>
                      <w:proofErr w:type="spellStart"/>
                      <w:r w:rsidRPr="00C972F9">
                        <w:t>mulja</w:t>
                      </w:r>
                      <w:proofErr w:type="spellEnd"/>
                      <w:r w:rsidRPr="00C972F9">
                        <w:t xml:space="preserve"> u </w:t>
                      </w:r>
                      <w:proofErr w:type="spellStart"/>
                      <w:r w:rsidRPr="00C972F9">
                        <w:t>pokusima</w:t>
                      </w:r>
                      <w:proofErr w:type="spellEnd"/>
                      <w:r w:rsidRPr="00C972F9">
                        <w:t xml:space="preserve"> </w:t>
                      </w:r>
                      <w:proofErr w:type="spellStart"/>
                      <w:r w:rsidRPr="00C972F9">
                        <w:t>sa</w:t>
                      </w:r>
                      <w:proofErr w:type="spellEnd"/>
                      <w:r w:rsidRPr="00C972F9">
                        <w:t xml:space="preserve"> </w:t>
                      </w:r>
                      <w:proofErr w:type="spellStart"/>
                      <w:r w:rsidRPr="00C972F9">
                        <w:t>serijskim</w:t>
                      </w:r>
                      <w:proofErr w:type="spellEnd"/>
                      <w:r w:rsidRPr="00C972F9">
                        <w:t xml:space="preserve"> </w:t>
                      </w:r>
                      <w:proofErr w:type="spellStart"/>
                      <w:r w:rsidRPr="00C972F9">
                        <w:t>elektrodama</w:t>
                      </w:r>
                      <w:proofErr w:type="spellEnd"/>
                      <w:r w:rsidRPr="00C972F9">
                        <w:t xml:space="preserve"> </w:t>
                      </w:r>
                      <w:proofErr w:type="spellStart"/>
                      <w:r w:rsidRPr="00C972F9">
                        <w:t>i</w:t>
                      </w:r>
                      <w:proofErr w:type="spellEnd"/>
                      <w:r w:rsidRPr="00C972F9">
                        <w:t xml:space="preserve"> </w:t>
                      </w:r>
                      <w:proofErr w:type="spellStart"/>
                      <w:r w:rsidRPr="00C972F9">
                        <w:t>vremenom</w:t>
                      </w:r>
                      <w:proofErr w:type="spellEnd"/>
                      <w:r w:rsidRPr="00C972F9">
                        <w:t xml:space="preserve"> </w:t>
                      </w:r>
                      <w:proofErr w:type="spellStart"/>
                      <w:r w:rsidRPr="00C972F9">
                        <w:t>zadržavanja</w:t>
                      </w:r>
                      <w:proofErr w:type="spellEnd"/>
                      <w:r w:rsidRPr="00C972F9">
                        <w:t xml:space="preserve"> inox </w:t>
                      </w:r>
                      <w:proofErr w:type="spellStart"/>
                      <w:r w:rsidRPr="00C972F9">
                        <w:t>elektrode</w:t>
                      </w:r>
                      <w:proofErr w:type="spellEnd"/>
                      <w:r w:rsidRPr="00C972F9">
                        <w:t xml:space="preserve"> u </w:t>
                      </w:r>
                      <w:proofErr w:type="spellStart"/>
                      <w:r w:rsidRPr="00C972F9">
                        <w:t>trajanju</w:t>
                      </w:r>
                      <w:proofErr w:type="spellEnd"/>
                      <w:r w:rsidRPr="00C972F9">
                        <w:t xml:space="preserve"> od 5 min.</w:t>
                      </w:r>
                      <w:bookmarkEnd w:id="165"/>
                      <w:bookmarkEnd w:id="166"/>
                      <w:bookmarkEnd w:id="167"/>
                    </w:p>
                    <w:p w14:paraId="12C0DC62" w14:textId="77777777" w:rsidR="006102BE" w:rsidRPr="00372ECD" w:rsidRDefault="006102BE" w:rsidP="005F66A5">
                      <w:pPr>
                        <w:pStyle w:val="Opisslike"/>
                        <w:jc w:val="center"/>
                        <w:rPr>
                          <w:noProof/>
                          <w:sz w:val="24"/>
                        </w:rPr>
                      </w:pPr>
                    </w:p>
                  </w:txbxContent>
                </v:textbox>
                <w10:wrap type="square"/>
              </v:shape>
            </w:pict>
          </mc:Fallback>
        </mc:AlternateContent>
      </w:r>
      <w:r w:rsidRPr="00B10B19">
        <w:rPr>
          <w:rFonts w:eastAsiaTheme="minorEastAsia"/>
          <w:noProof/>
        </w:rPr>
        <w:drawing>
          <wp:anchor distT="0" distB="0" distL="114300" distR="114300" simplePos="0" relativeHeight="251657216" behindDoc="0" locked="0" layoutInCell="1" allowOverlap="1" wp14:anchorId="1EEA0727" wp14:editId="132138D0">
            <wp:simplePos x="0" y="0"/>
            <wp:positionH relativeFrom="column">
              <wp:posOffset>156210</wp:posOffset>
            </wp:positionH>
            <wp:positionV relativeFrom="paragraph">
              <wp:posOffset>3472180</wp:posOffset>
            </wp:positionV>
            <wp:extent cx="5958205" cy="3667760"/>
            <wp:effectExtent l="0" t="0" r="4445" b="889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58205" cy="3667760"/>
                    </a:xfrm>
                    <a:prstGeom prst="rect">
                      <a:avLst/>
                    </a:prstGeom>
                    <a:noFill/>
                  </pic:spPr>
                </pic:pic>
              </a:graphicData>
            </a:graphic>
            <wp14:sizeRelH relativeFrom="page">
              <wp14:pctWidth>0</wp14:pctWidth>
            </wp14:sizeRelH>
            <wp14:sizeRelV relativeFrom="page">
              <wp14:pctHeight>0</wp14:pctHeight>
            </wp14:sizeRelV>
          </wp:anchor>
        </w:drawing>
      </w:r>
      <w:r w:rsidR="00472B21" w:rsidRPr="00B10B19">
        <w:rPr>
          <w:rFonts w:eastAsiaTheme="minorEastAsia"/>
          <w:noProof/>
        </w:rPr>
        <w:drawing>
          <wp:anchor distT="0" distB="0" distL="114300" distR="114300" simplePos="0" relativeHeight="251644928" behindDoc="0" locked="0" layoutInCell="1" allowOverlap="1" wp14:anchorId="7C8D4EA3" wp14:editId="540EC391">
            <wp:simplePos x="0" y="0"/>
            <wp:positionH relativeFrom="column">
              <wp:posOffset>3234055</wp:posOffset>
            </wp:positionH>
            <wp:positionV relativeFrom="paragraph">
              <wp:posOffset>596900</wp:posOffset>
            </wp:positionV>
            <wp:extent cx="3096895" cy="2402840"/>
            <wp:effectExtent l="0" t="0" r="825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6895" cy="2402840"/>
                    </a:xfrm>
                    <a:prstGeom prst="rect">
                      <a:avLst/>
                    </a:prstGeom>
                    <a:noFill/>
                    <a:ln>
                      <a:noFill/>
                    </a:ln>
                  </pic:spPr>
                </pic:pic>
              </a:graphicData>
            </a:graphic>
            <wp14:sizeRelH relativeFrom="page">
              <wp14:pctWidth>0</wp14:pctWidth>
            </wp14:sizeRelH>
            <wp14:sizeRelV relativeFrom="page">
              <wp14:pctHeight>0</wp14:pctHeight>
            </wp14:sizeRelV>
          </wp:anchor>
        </w:drawing>
      </w:r>
      <w:r w:rsidR="00472B21" w:rsidRPr="00B10B19">
        <w:rPr>
          <w:rFonts w:eastAsiaTheme="minorEastAsia"/>
          <w:noProof/>
        </w:rPr>
        <w:drawing>
          <wp:anchor distT="0" distB="0" distL="114300" distR="114300" simplePos="0" relativeHeight="251646976" behindDoc="1" locked="0" layoutInCell="1" allowOverlap="1" wp14:anchorId="5571715C" wp14:editId="7C16AE89">
            <wp:simplePos x="0" y="0"/>
            <wp:positionH relativeFrom="column">
              <wp:posOffset>-6350</wp:posOffset>
            </wp:positionH>
            <wp:positionV relativeFrom="paragraph">
              <wp:posOffset>562610</wp:posOffset>
            </wp:positionV>
            <wp:extent cx="3168015" cy="2402205"/>
            <wp:effectExtent l="0" t="0" r="0" b="0"/>
            <wp:wrapTight wrapText="bothSides">
              <wp:wrapPolygon edited="0">
                <wp:start x="0" y="0"/>
                <wp:lineTo x="0" y="21412"/>
                <wp:lineTo x="21431" y="21412"/>
                <wp:lineTo x="21431"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68015" cy="2402205"/>
                    </a:xfrm>
                    <a:prstGeom prst="rect">
                      <a:avLst/>
                    </a:prstGeom>
                    <a:noFill/>
                    <a:ln>
                      <a:noFill/>
                    </a:ln>
                  </pic:spPr>
                </pic:pic>
              </a:graphicData>
            </a:graphic>
            <wp14:sizeRelH relativeFrom="page">
              <wp14:pctWidth>0</wp14:pctWidth>
            </wp14:sizeRelH>
            <wp14:sizeRelV relativeFrom="page">
              <wp14:pctHeight>0</wp14:pctHeight>
            </wp14:sizeRelV>
          </wp:anchor>
        </w:drawing>
      </w:r>
      <w:r w:rsidR="00472B21">
        <w:rPr>
          <w:noProof/>
        </w:rPr>
        <mc:AlternateContent>
          <mc:Choice Requires="wps">
            <w:drawing>
              <wp:anchor distT="0" distB="0" distL="114300" distR="114300" simplePos="0" relativeHeight="251663360" behindDoc="1" locked="0" layoutInCell="1" allowOverlap="1" wp14:anchorId="0D32AEFD" wp14:editId="6C6FE511">
                <wp:simplePos x="0" y="0"/>
                <wp:positionH relativeFrom="column">
                  <wp:posOffset>5080</wp:posOffset>
                </wp:positionH>
                <wp:positionV relativeFrom="paragraph">
                  <wp:posOffset>62230</wp:posOffset>
                </wp:positionV>
                <wp:extent cx="6391275" cy="457200"/>
                <wp:effectExtent l="0" t="0" r="9525" b="0"/>
                <wp:wrapTight wrapText="bothSides">
                  <wp:wrapPolygon edited="0">
                    <wp:start x="0" y="0"/>
                    <wp:lineTo x="0" y="20700"/>
                    <wp:lineTo x="21568" y="20700"/>
                    <wp:lineTo x="21568" y="0"/>
                    <wp:lineTo x="0" y="0"/>
                  </wp:wrapPolygon>
                </wp:wrapTight>
                <wp:docPr id="40" name="Tekstni okvir 40"/>
                <wp:cNvGraphicFramePr/>
                <a:graphic xmlns:a="http://schemas.openxmlformats.org/drawingml/2006/main">
                  <a:graphicData uri="http://schemas.microsoft.com/office/word/2010/wordprocessingShape">
                    <wps:wsp>
                      <wps:cNvSpPr txBox="1"/>
                      <wps:spPr>
                        <a:xfrm>
                          <a:off x="0" y="0"/>
                          <a:ext cx="6391275" cy="457200"/>
                        </a:xfrm>
                        <a:prstGeom prst="rect">
                          <a:avLst/>
                        </a:prstGeom>
                        <a:solidFill>
                          <a:prstClr val="white"/>
                        </a:solidFill>
                        <a:ln>
                          <a:noFill/>
                        </a:ln>
                      </wps:spPr>
                      <wps:txbx>
                        <w:txbxContent>
                          <w:p w14:paraId="469B8C45" w14:textId="4CED3F09" w:rsidR="006102BE" w:rsidRPr="00C972F9" w:rsidRDefault="006102BE" w:rsidP="00C972F9">
                            <w:pPr>
                              <w:pStyle w:val="Opisslike"/>
                              <w:jc w:val="both"/>
                            </w:pPr>
                            <w:bookmarkStart w:id="168" w:name="_Toc7522608"/>
                            <w:bookmarkStart w:id="169" w:name="_Toc7523285"/>
                            <w:bookmarkStart w:id="170" w:name="_Toc7523610"/>
                            <w:bookmarkStart w:id="171" w:name="_Toc7724421"/>
                            <w:proofErr w:type="spellStart"/>
                            <w:r w:rsidRPr="00C972F9">
                              <w:t>Tablica</w:t>
                            </w:r>
                            <w:proofErr w:type="spellEnd"/>
                            <w:r w:rsidRPr="00C972F9">
                              <w:t xml:space="preserve"> 5</w:t>
                            </w:r>
                            <w:r>
                              <w:t xml:space="preserve"> </w:t>
                            </w:r>
                            <w:r w:rsidRPr="00C972F9">
                              <w:t xml:space="preserve">- </w:t>
                            </w:r>
                            <w:proofErr w:type="spellStart"/>
                            <w:r w:rsidRPr="00C972F9">
                              <w:t>Kumulativne</w:t>
                            </w:r>
                            <w:proofErr w:type="spellEnd"/>
                            <w:r w:rsidRPr="00C972F9">
                              <w:t xml:space="preserve"> </w:t>
                            </w:r>
                            <w:proofErr w:type="spellStart"/>
                            <w:r w:rsidRPr="00C972F9">
                              <w:t>vrijednosti</w:t>
                            </w:r>
                            <w:proofErr w:type="spellEnd"/>
                            <w:r w:rsidRPr="00C972F9">
                              <w:t xml:space="preserve"> </w:t>
                            </w:r>
                            <w:proofErr w:type="spellStart"/>
                            <w:r w:rsidRPr="00C972F9">
                              <w:t>volumen</w:t>
                            </w:r>
                            <w:proofErr w:type="spellEnd"/>
                            <w:r w:rsidRPr="00C972F9">
                              <w:t xml:space="preserve"> </w:t>
                            </w:r>
                            <w:proofErr w:type="spellStart"/>
                            <w:r w:rsidRPr="00C972F9">
                              <w:t>istaloženog</w:t>
                            </w:r>
                            <w:proofErr w:type="spellEnd"/>
                            <w:r w:rsidRPr="00C972F9">
                              <w:t xml:space="preserve"> </w:t>
                            </w:r>
                            <w:proofErr w:type="spellStart"/>
                            <w:r w:rsidRPr="00C972F9">
                              <w:t>mulja</w:t>
                            </w:r>
                            <w:proofErr w:type="spellEnd"/>
                            <w:r w:rsidRPr="00C972F9">
                              <w:t xml:space="preserve"> </w:t>
                            </w:r>
                            <w:proofErr w:type="spellStart"/>
                            <w:r w:rsidRPr="00C972F9">
                              <w:t>promatran</w:t>
                            </w:r>
                            <w:proofErr w:type="spellEnd"/>
                            <w:r w:rsidRPr="00C972F9">
                              <w:t xml:space="preserve"> u </w:t>
                            </w:r>
                            <w:proofErr w:type="spellStart"/>
                            <w:r w:rsidRPr="00C972F9">
                              <w:t>taložnim</w:t>
                            </w:r>
                            <w:proofErr w:type="spellEnd"/>
                            <w:r w:rsidRPr="00C972F9">
                              <w:t xml:space="preserve"> </w:t>
                            </w:r>
                            <w:proofErr w:type="spellStart"/>
                            <w:r w:rsidRPr="00C972F9">
                              <w:t>menzurama</w:t>
                            </w:r>
                            <w:proofErr w:type="spellEnd"/>
                            <w:r w:rsidRPr="00C972F9">
                              <w:t xml:space="preserve"> </w:t>
                            </w:r>
                            <w:proofErr w:type="spellStart"/>
                            <w:r w:rsidRPr="00C972F9">
                              <w:t>tijekom</w:t>
                            </w:r>
                            <w:proofErr w:type="spellEnd"/>
                            <w:r w:rsidRPr="00C972F9">
                              <w:t xml:space="preserve"> 30 </w:t>
                            </w:r>
                            <w:proofErr w:type="spellStart"/>
                            <w:r w:rsidRPr="00C972F9">
                              <w:t>minuta</w:t>
                            </w:r>
                            <w:proofErr w:type="spellEnd"/>
                            <w:r w:rsidRPr="00C972F9">
                              <w:t xml:space="preserve">, </w:t>
                            </w:r>
                            <w:proofErr w:type="spellStart"/>
                            <w:r w:rsidRPr="00C972F9">
                              <w:t>pokusi</w:t>
                            </w:r>
                            <w:proofErr w:type="spellEnd"/>
                            <w:r w:rsidRPr="00C972F9">
                              <w:t xml:space="preserve"> </w:t>
                            </w:r>
                            <w:proofErr w:type="spellStart"/>
                            <w:r w:rsidRPr="00C972F9">
                              <w:t>sa</w:t>
                            </w:r>
                            <w:proofErr w:type="spellEnd"/>
                            <w:r w:rsidRPr="00C972F9">
                              <w:t xml:space="preserve"> </w:t>
                            </w:r>
                            <w:proofErr w:type="spellStart"/>
                            <w:r w:rsidRPr="00C972F9">
                              <w:t>serijskim</w:t>
                            </w:r>
                            <w:proofErr w:type="spellEnd"/>
                            <w:r w:rsidRPr="00C972F9">
                              <w:t xml:space="preserve"> </w:t>
                            </w:r>
                            <w:proofErr w:type="spellStart"/>
                            <w:r w:rsidRPr="00C972F9">
                              <w:t>elektrodama</w:t>
                            </w:r>
                            <w:bookmarkEnd w:id="168"/>
                            <w:bookmarkEnd w:id="169"/>
                            <w:bookmarkEnd w:id="170"/>
                            <w:bookmarkEnd w:id="171"/>
                            <w:proofErr w:type="spellEnd"/>
                          </w:p>
                          <w:p w14:paraId="58611991" w14:textId="77777777" w:rsidR="006102BE" w:rsidRPr="00B02858" w:rsidRDefault="006102BE" w:rsidP="00472B21">
                            <w:pPr>
                              <w:pStyle w:val="Opisslike"/>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2AEFD" id="Tekstni okvir 40" o:spid="_x0000_s1033" type="#_x0000_t202" style="position:absolute;left:0;text-align:left;margin-left:.4pt;margin-top:4.9pt;width:503.25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" stroked="f">
                <v:textbox inset="0,0,0,0">
                  <w:txbxContent>
                    <w:p w14:paraId="469B8C45" w14:textId="4CED3F09" w:rsidR="006102BE" w:rsidRPr="00C972F9" w:rsidRDefault="006102BE" w:rsidP="00C972F9">
                      <w:pPr>
                        <w:pStyle w:val="Opisslike"/>
                        <w:jc w:val="both"/>
                      </w:pPr>
                      <w:bookmarkStart w:id="172" w:name="_Toc7522608"/>
                      <w:bookmarkStart w:id="173" w:name="_Toc7523285"/>
                      <w:bookmarkStart w:id="174" w:name="_Toc7523610"/>
                      <w:bookmarkStart w:id="175" w:name="_Toc7724421"/>
                      <w:proofErr w:type="spellStart"/>
                      <w:r w:rsidRPr="00C972F9">
                        <w:t>Tablica</w:t>
                      </w:r>
                      <w:proofErr w:type="spellEnd"/>
                      <w:r w:rsidRPr="00C972F9">
                        <w:t xml:space="preserve"> 5</w:t>
                      </w:r>
                      <w:r>
                        <w:t xml:space="preserve"> </w:t>
                      </w:r>
                      <w:r w:rsidRPr="00C972F9">
                        <w:t xml:space="preserve">- </w:t>
                      </w:r>
                      <w:proofErr w:type="spellStart"/>
                      <w:r w:rsidRPr="00C972F9">
                        <w:t>Kumulativne</w:t>
                      </w:r>
                      <w:proofErr w:type="spellEnd"/>
                      <w:r w:rsidRPr="00C972F9">
                        <w:t xml:space="preserve"> </w:t>
                      </w:r>
                      <w:proofErr w:type="spellStart"/>
                      <w:r w:rsidRPr="00C972F9">
                        <w:t>vrijednosti</w:t>
                      </w:r>
                      <w:proofErr w:type="spellEnd"/>
                      <w:r w:rsidRPr="00C972F9">
                        <w:t xml:space="preserve"> </w:t>
                      </w:r>
                      <w:proofErr w:type="spellStart"/>
                      <w:r w:rsidRPr="00C972F9">
                        <w:t>volumen</w:t>
                      </w:r>
                      <w:proofErr w:type="spellEnd"/>
                      <w:r w:rsidRPr="00C972F9">
                        <w:t xml:space="preserve"> </w:t>
                      </w:r>
                      <w:proofErr w:type="spellStart"/>
                      <w:r w:rsidRPr="00C972F9">
                        <w:t>istaloženog</w:t>
                      </w:r>
                      <w:proofErr w:type="spellEnd"/>
                      <w:r w:rsidRPr="00C972F9">
                        <w:t xml:space="preserve"> </w:t>
                      </w:r>
                      <w:proofErr w:type="spellStart"/>
                      <w:r w:rsidRPr="00C972F9">
                        <w:t>mulja</w:t>
                      </w:r>
                      <w:proofErr w:type="spellEnd"/>
                      <w:r w:rsidRPr="00C972F9">
                        <w:t xml:space="preserve"> </w:t>
                      </w:r>
                      <w:proofErr w:type="spellStart"/>
                      <w:r w:rsidRPr="00C972F9">
                        <w:t>promatran</w:t>
                      </w:r>
                      <w:proofErr w:type="spellEnd"/>
                      <w:r w:rsidRPr="00C972F9">
                        <w:t xml:space="preserve"> u </w:t>
                      </w:r>
                      <w:proofErr w:type="spellStart"/>
                      <w:r w:rsidRPr="00C972F9">
                        <w:t>taložnim</w:t>
                      </w:r>
                      <w:proofErr w:type="spellEnd"/>
                      <w:r w:rsidRPr="00C972F9">
                        <w:t xml:space="preserve"> </w:t>
                      </w:r>
                      <w:proofErr w:type="spellStart"/>
                      <w:r w:rsidRPr="00C972F9">
                        <w:t>menzurama</w:t>
                      </w:r>
                      <w:proofErr w:type="spellEnd"/>
                      <w:r w:rsidRPr="00C972F9">
                        <w:t xml:space="preserve"> </w:t>
                      </w:r>
                      <w:proofErr w:type="spellStart"/>
                      <w:r w:rsidRPr="00C972F9">
                        <w:t>tijekom</w:t>
                      </w:r>
                      <w:proofErr w:type="spellEnd"/>
                      <w:r w:rsidRPr="00C972F9">
                        <w:t xml:space="preserve"> 30 </w:t>
                      </w:r>
                      <w:proofErr w:type="spellStart"/>
                      <w:r w:rsidRPr="00C972F9">
                        <w:t>minuta</w:t>
                      </w:r>
                      <w:proofErr w:type="spellEnd"/>
                      <w:r w:rsidRPr="00C972F9">
                        <w:t xml:space="preserve">, </w:t>
                      </w:r>
                      <w:proofErr w:type="spellStart"/>
                      <w:r w:rsidRPr="00C972F9">
                        <w:t>pokusi</w:t>
                      </w:r>
                      <w:proofErr w:type="spellEnd"/>
                      <w:r w:rsidRPr="00C972F9">
                        <w:t xml:space="preserve"> </w:t>
                      </w:r>
                      <w:proofErr w:type="spellStart"/>
                      <w:r w:rsidRPr="00C972F9">
                        <w:t>sa</w:t>
                      </w:r>
                      <w:proofErr w:type="spellEnd"/>
                      <w:r w:rsidRPr="00C972F9">
                        <w:t xml:space="preserve"> </w:t>
                      </w:r>
                      <w:proofErr w:type="spellStart"/>
                      <w:r w:rsidRPr="00C972F9">
                        <w:t>serijskim</w:t>
                      </w:r>
                      <w:proofErr w:type="spellEnd"/>
                      <w:r w:rsidRPr="00C972F9">
                        <w:t xml:space="preserve"> </w:t>
                      </w:r>
                      <w:proofErr w:type="spellStart"/>
                      <w:r w:rsidRPr="00C972F9">
                        <w:t>elektrodama</w:t>
                      </w:r>
                      <w:bookmarkEnd w:id="172"/>
                      <w:bookmarkEnd w:id="173"/>
                      <w:bookmarkEnd w:id="174"/>
                      <w:bookmarkEnd w:id="175"/>
                      <w:proofErr w:type="spellEnd"/>
                    </w:p>
                    <w:p w14:paraId="58611991" w14:textId="77777777" w:rsidR="006102BE" w:rsidRPr="00B02858" w:rsidRDefault="006102BE" w:rsidP="00472B21">
                      <w:pPr>
                        <w:pStyle w:val="Opisslike"/>
                        <w:rPr>
                          <w:noProof/>
                          <w:sz w:val="24"/>
                        </w:rPr>
                      </w:pPr>
                    </w:p>
                  </w:txbxContent>
                </v:textbox>
                <w10:wrap type="tight"/>
              </v:shape>
            </w:pict>
          </mc:Fallback>
        </mc:AlternateContent>
      </w:r>
    </w:p>
    <w:p w14:paraId="22172E75" w14:textId="77777777" w:rsidR="005F66A5" w:rsidRDefault="00B10B19" w:rsidP="005F66A5">
      <w:pPr>
        <w:keepNext/>
        <w:spacing w:line="360" w:lineRule="auto"/>
        <w:jc w:val="center"/>
      </w:pPr>
      <w:r w:rsidRPr="00B10B19">
        <w:rPr>
          <w:rFonts w:eastAsiaTheme="minorEastAsia"/>
          <w:noProof/>
        </w:rPr>
        <w:lastRenderedPageBreak/>
        <w:drawing>
          <wp:inline distT="0" distB="0" distL="0" distR="0" wp14:anchorId="1BB3B01E" wp14:editId="57783AF3">
            <wp:extent cx="6194866" cy="364696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216217" cy="3659538"/>
                    </a:xfrm>
                    <a:prstGeom prst="rect">
                      <a:avLst/>
                    </a:prstGeom>
                    <a:noFill/>
                  </pic:spPr>
                </pic:pic>
              </a:graphicData>
            </a:graphic>
          </wp:inline>
        </w:drawing>
      </w:r>
    </w:p>
    <w:p w14:paraId="6E5DF08E" w14:textId="07E36438" w:rsidR="00B10B19" w:rsidRPr="00E72C0A" w:rsidRDefault="005F66A5" w:rsidP="00E72C0A">
      <w:pPr>
        <w:pStyle w:val="Opisslike"/>
        <w:jc w:val="center"/>
      </w:pPr>
      <w:bookmarkStart w:id="176" w:name="_Toc7522609"/>
      <w:bookmarkStart w:id="177" w:name="_Toc7523611"/>
      <w:bookmarkStart w:id="178" w:name="_Toc7724422"/>
      <w:proofErr w:type="spellStart"/>
      <w:r w:rsidRPr="00E72C0A">
        <w:t>Slika</w:t>
      </w:r>
      <w:proofErr w:type="spellEnd"/>
      <w:r w:rsidRPr="00E72C0A">
        <w:t xml:space="preserve"> </w:t>
      </w:r>
      <w:r w:rsidR="00E72C0A" w:rsidRPr="00E72C0A">
        <w:t>3</w:t>
      </w:r>
      <w:r w:rsidR="002C106D">
        <w:t>7</w:t>
      </w:r>
      <w:r w:rsidRPr="00E72C0A">
        <w:t xml:space="preserve">. </w:t>
      </w:r>
      <w:proofErr w:type="spellStart"/>
      <w:r w:rsidRPr="00E72C0A">
        <w:t>Grafički</w:t>
      </w:r>
      <w:proofErr w:type="spellEnd"/>
      <w:r w:rsidRPr="00E72C0A">
        <w:t xml:space="preserve"> </w:t>
      </w:r>
      <w:proofErr w:type="spellStart"/>
      <w:r w:rsidRPr="00E72C0A">
        <w:t>prikaz</w:t>
      </w:r>
      <w:proofErr w:type="spellEnd"/>
      <w:r w:rsidRPr="00E72C0A">
        <w:t xml:space="preserve"> </w:t>
      </w:r>
      <w:proofErr w:type="spellStart"/>
      <w:r w:rsidRPr="00E72C0A">
        <w:t>promjene</w:t>
      </w:r>
      <w:proofErr w:type="spellEnd"/>
      <w:r w:rsidRPr="00E72C0A">
        <w:t xml:space="preserve"> </w:t>
      </w:r>
      <w:proofErr w:type="spellStart"/>
      <w:r w:rsidRPr="00E72C0A">
        <w:t>volumena</w:t>
      </w:r>
      <w:proofErr w:type="spellEnd"/>
      <w:r w:rsidRPr="00E72C0A">
        <w:t xml:space="preserve"> </w:t>
      </w:r>
      <w:proofErr w:type="spellStart"/>
      <w:r w:rsidRPr="00E72C0A">
        <w:t>taloživog</w:t>
      </w:r>
      <w:proofErr w:type="spellEnd"/>
      <w:r w:rsidRPr="00E72C0A">
        <w:t xml:space="preserve"> </w:t>
      </w:r>
      <w:proofErr w:type="spellStart"/>
      <w:r w:rsidRPr="00E72C0A">
        <w:t>mulja</w:t>
      </w:r>
      <w:proofErr w:type="spellEnd"/>
      <w:r w:rsidRPr="00E72C0A">
        <w:t xml:space="preserve"> u </w:t>
      </w:r>
      <w:proofErr w:type="spellStart"/>
      <w:r w:rsidRPr="00E72C0A">
        <w:t>pokusima</w:t>
      </w:r>
      <w:proofErr w:type="spellEnd"/>
      <w:r w:rsidRPr="00E72C0A">
        <w:t xml:space="preserve"> </w:t>
      </w:r>
      <w:proofErr w:type="spellStart"/>
      <w:r w:rsidRPr="00E72C0A">
        <w:t>sa</w:t>
      </w:r>
      <w:proofErr w:type="spellEnd"/>
      <w:r w:rsidRPr="00E72C0A">
        <w:t xml:space="preserve"> </w:t>
      </w:r>
      <w:proofErr w:type="spellStart"/>
      <w:r w:rsidRPr="00E72C0A">
        <w:t>serijskim</w:t>
      </w:r>
      <w:proofErr w:type="spellEnd"/>
      <w:r w:rsidRPr="00E72C0A">
        <w:t xml:space="preserve"> </w:t>
      </w:r>
      <w:proofErr w:type="spellStart"/>
      <w:r w:rsidRPr="00E72C0A">
        <w:t>elektrodama</w:t>
      </w:r>
      <w:proofErr w:type="spellEnd"/>
      <w:r w:rsidRPr="00E72C0A">
        <w:t xml:space="preserve"> </w:t>
      </w:r>
      <w:proofErr w:type="spellStart"/>
      <w:r w:rsidRPr="00E72C0A">
        <w:t>i</w:t>
      </w:r>
      <w:proofErr w:type="spellEnd"/>
      <w:r w:rsidRPr="00E72C0A">
        <w:t xml:space="preserve"> </w:t>
      </w:r>
      <w:proofErr w:type="spellStart"/>
      <w:r w:rsidRPr="00E72C0A">
        <w:t>vremenom</w:t>
      </w:r>
      <w:proofErr w:type="spellEnd"/>
      <w:r w:rsidRPr="00E72C0A">
        <w:t xml:space="preserve"> </w:t>
      </w:r>
      <w:proofErr w:type="spellStart"/>
      <w:r w:rsidRPr="00E72C0A">
        <w:t>zadržavanja</w:t>
      </w:r>
      <w:proofErr w:type="spellEnd"/>
      <w:r w:rsidRPr="00E72C0A">
        <w:t xml:space="preserve"> inox </w:t>
      </w:r>
      <w:proofErr w:type="spellStart"/>
      <w:r w:rsidRPr="00E72C0A">
        <w:t>elektrode</w:t>
      </w:r>
      <w:proofErr w:type="spellEnd"/>
      <w:r w:rsidRPr="00E72C0A">
        <w:t xml:space="preserve"> u </w:t>
      </w:r>
      <w:proofErr w:type="spellStart"/>
      <w:r w:rsidRPr="00E72C0A">
        <w:t>trajanju</w:t>
      </w:r>
      <w:proofErr w:type="spellEnd"/>
      <w:r w:rsidRPr="00E72C0A">
        <w:t xml:space="preserve"> od 10 min.</w:t>
      </w:r>
      <w:bookmarkEnd w:id="176"/>
      <w:bookmarkEnd w:id="177"/>
      <w:bookmarkEnd w:id="178"/>
    </w:p>
    <w:p w14:paraId="24E25E51" w14:textId="77777777" w:rsidR="005F66A5" w:rsidRDefault="00B10B19" w:rsidP="005F66A5">
      <w:pPr>
        <w:keepNext/>
        <w:spacing w:line="360" w:lineRule="auto"/>
        <w:jc w:val="center"/>
      </w:pPr>
      <w:r w:rsidRPr="00B10B19">
        <w:rPr>
          <w:rFonts w:eastAsiaTheme="minorEastAsia"/>
          <w:noProof/>
        </w:rPr>
        <w:drawing>
          <wp:inline distT="0" distB="0" distL="0" distR="0" wp14:anchorId="3A7A6421" wp14:editId="04601664">
            <wp:extent cx="6089015" cy="3446369"/>
            <wp:effectExtent l="0" t="0" r="6985"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07910" cy="3457064"/>
                    </a:xfrm>
                    <a:prstGeom prst="rect">
                      <a:avLst/>
                    </a:prstGeom>
                    <a:noFill/>
                  </pic:spPr>
                </pic:pic>
              </a:graphicData>
            </a:graphic>
          </wp:inline>
        </w:drawing>
      </w:r>
    </w:p>
    <w:p w14:paraId="1B48FE1A" w14:textId="3FCF7427" w:rsidR="00B10B19" w:rsidRPr="00E72C0A" w:rsidRDefault="005F66A5" w:rsidP="00E72C0A">
      <w:pPr>
        <w:pStyle w:val="Opisslike"/>
        <w:jc w:val="center"/>
      </w:pPr>
      <w:bookmarkStart w:id="179" w:name="_Toc7522610"/>
      <w:bookmarkStart w:id="180" w:name="_Toc7523612"/>
      <w:bookmarkStart w:id="181" w:name="_Toc7724423"/>
      <w:proofErr w:type="spellStart"/>
      <w:r w:rsidRPr="00E72C0A">
        <w:t>Slika</w:t>
      </w:r>
      <w:proofErr w:type="spellEnd"/>
      <w:r w:rsidRPr="00E72C0A">
        <w:t xml:space="preserve"> </w:t>
      </w:r>
      <w:r w:rsidR="00E72C0A" w:rsidRPr="00E72C0A">
        <w:t>3</w:t>
      </w:r>
      <w:r w:rsidR="002C106D">
        <w:t>8</w:t>
      </w:r>
      <w:r w:rsidRPr="00E72C0A">
        <w:t xml:space="preserve">. </w:t>
      </w:r>
      <w:proofErr w:type="spellStart"/>
      <w:r w:rsidRPr="00E72C0A">
        <w:t>Grafički</w:t>
      </w:r>
      <w:proofErr w:type="spellEnd"/>
      <w:r w:rsidRPr="00E72C0A">
        <w:t xml:space="preserve"> </w:t>
      </w:r>
      <w:proofErr w:type="spellStart"/>
      <w:r w:rsidRPr="00E72C0A">
        <w:t>prikaz</w:t>
      </w:r>
      <w:proofErr w:type="spellEnd"/>
      <w:r w:rsidRPr="00E72C0A">
        <w:t xml:space="preserve"> </w:t>
      </w:r>
      <w:proofErr w:type="spellStart"/>
      <w:r w:rsidRPr="00E72C0A">
        <w:t>promjene</w:t>
      </w:r>
      <w:proofErr w:type="spellEnd"/>
      <w:r w:rsidRPr="00E72C0A">
        <w:t xml:space="preserve"> </w:t>
      </w:r>
      <w:proofErr w:type="spellStart"/>
      <w:r w:rsidRPr="00E72C0A">
        <w:t>volumena</w:t>
      </w:r>
      <w:proofErr w:type="spellEnd"/>
      <w:r w:rsidRPr="00E72C0A">
        <w:t xml:space="preserve"> </w:t>
      </w:r>
      <w:proofErr w:type="spellStart"/>
      <w:r w:rsidRPr="00E72C0A">
        <w:t>taloživog</w:t>
      </w:r>
      <w:proofErr w:type="spellEnd"/>
      <w:r w:rsidRPr="00E72C0A">
        <w:t xml:space="preserve"> </w:t>
      </w:r>
      <w:proofErr w:type="spellStart"/>
      <w:r w:rsidRPr="00E72C0A">
        <w:t>mulja</w:t>
      </w:r>
      <w:proofErr w:type="spellEnd"/>
      <w:r w:rsidRPr="00E72C0A">
        <w:t xml:space="preserve"> u </w:t>
      </w:r>
      <w:proofErr w:type="spellStart"/>
      <w:r w:rsidRPr="00E72C0A">
        <w:t>pokusima</w:t>
      </w:r>
      <w:proofErr w:type="spellEnd"/>
      <w:r w:rsidRPr="00E72C0A">
        <w:t xml:space="preserve"> </w:t>
      </w:r>
      <w:proofErr w:type="spellStart"/>
      <w:r w:rsidRPr="00E72C0A">
        <w:t>sa</w:t>
      </w:r>
      <w:proofErr w:type="spellEnd"/>
      <w:r w:rsidRPr="00E72C0A">
        <w:t xml:space="preserve"> </w:t>
      </w:r>
      <w:proofErr w:type="spellStart"/>
      <w:r w:rsidRPr="00E72C0A">
        <w:t>serijskim</w:t>
      </w:r>
      <w:proofErr w:type="spellEnd"/>
      <w:r w:rsidRPr="00E72C0A">
        <w:t xml:space="preserve"> </w:t>
      </w:r>
      <w:proofErr w:type="spellStart"/>
      <w:r w:rsidRPr="00E72C0A">
        <w:t>elektrodama</w:t>
      </w:r>
      <w:proofErr w:type="spellEnd"/>
      <w:r w:rsidRPr="00E72C0A">
        <w:t xml:space="preserve"> </w:t>
      </w:r>
      <w:proofErr w:type="spellStart"/>
      <w:r w:rsidRPr="00E72C0A">
        <w:t>i</w:t>
      </w:r>
      <w:proofErr w:type="spellEnd"/>
      <w:r w:rsidRPr="00E72C0A">
        <w:t xml:space="preserve"> </w:t>
      </w:r>
      <w:proofErr w:type="spellStart"/>
      <w:r w:rsidRPr="00E72C0A">
        <w:t>vremenom</w:t>
      </w:r>
      <w:proofErr w:type="spellEnd"/>
      <w:r w:rsidRPr="00E72C0A">
        <w:t xml:space="preserve"> </w:t>
      </w:r>
      <w:proofErr w:type="spellStart"/>
      <w:r w:rsidRPr="00E72C0A">
        <w:t>zadržavanja</w:t>
      </w:r>
      <w:proofErr w:type="spellEnd"/>
      <w:r w:rsidRPr="00E72C0A">
        <w:t xml:space="preserve"> inox </w:t>
      </w:r>
      <w:proofErr w:type="spellStart"/>
      <w:r w:rsidRPr="00E72C0A">
        <w:t>elektrode</w:t>
      </w:r>
      <w:proofErr w:type="spellEnd"/>
      <w:r w:rsidRPr="00E72C0A">
        <w:t xml:space="preserve"> u </w:t>
      </w:r>
      <w:proofErr w:type="spellStart"/>
      <w:r w:rsidRPr="00E72C0A">
        <w:t>trajanju</w:t>
      </w:r>
      <w:proofErr w:type="spellEnd"/>
      <w:r w:rsidRPr="00E72C0A">
        <w:t xml:space="preserve"> od 15 min.</w:t>
      </w:r>
      <w:bookmarkEnd w:id="179"/>
      <w:bookmarkEnd w:id="180"/>
      <w:bookmarkEnd w:id="181"/>
    </w:p>
    <w:p w14:paraId="5A48F985" w14:textId="77777777" w:rsidR="005F66A5" w:rsidRDefault="00B10B19" w:rsidP="005F66A5">
      <w:pPr>
        <w:keepNext/>
        <w:spacing w:line="360" w:lineRule="auto"/>
        <w:jc w:val="center"/>
      </w:pPr>
      <w:r w:rsidRPr="00B10B19">
        <w:rPr>
          <w:rFonts w:eastAsiaTheme="minorEastAsia"/>
          <w:noProof/>
        </w:rPr>
        <w:lastRenderedPageBreak/>
        <w:drawing>
          <wp:inline distT="0" distB="0" distL="0" distR="0" wp14:anchorId="7547A9FB" wp14:editId="5950F01A">
            <wp:extent cx="6240050" cy="3542262"/>
            <wp:effectExtent l="0" t="0" r="889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256035" cy="3551336"/>
                    </a:xfrm>
                    <a:prstGeom prst="rect">
                      <a:avLst/>
                    </a:prstGeom>
                    <a:noFill/>
                  </pic:spPr>
                </pic:pic>
              </a:graphicData>
            </a:graphic>
          </wp:inline>
        </w:drawing>
      </w:r>
    </w:p>
    <w:p w14:paraId="3C99477F" w14:textId="2801C084" w:rsidR="005F66A5" w:rsidRPr="00E72C0A" w:rsidRDefault="005F66A5" w:rsidP="00E72C0A">
      <w:pPr>
        <w:pStyle w:val="Opisslike"/>
        <w:jc w:val="center"/>
      </w:pPr>
      <w:bookmarkStart w:id="182" w:name="_Toc7522611"/>
      <w:bookmarkStart w:id="183" w:name="_Toc7523613"/>
      <w:bookmarkStart w:id="184" w:name="_Toc7724424"/>
      <w:proofErr w:type="spellStart"/>
      <w:r w:rsidRPr="00E72C0A">
        <w:t>Slika</w:t>
      </w:r>
      <w:proofErr w:type="spellEnd"/>
      <w:r w:rsidRPr="00E72C0A">
        <w:t xml:space="preserve"> </w:t>
      </w:r>
      <w:r w:rsidR="00E72C0A" w:rsidRPr="00E72C0A">
        <w:t>3</w:t>
      </w:r>
      <w:r w:rsidR="002C106D">
        <w:t>9</w:t>
      </w:r>
      <w:r w:rsidRPr="00E72C0A">
        <w:t xml:space="preserve">. </w:t>
      </w:r>
      <w:proofErr w:type="spellStart"/>
      <w:r w:rsidRPr="00E72C0A">
        <w:t>Grafički</w:t>
      </w:r>
      <w:proofErr w:type="spellEnd"/>
      <w:r w:rsidRPr="00E72C0A">
        <w:t xml:space="preserve"> </w:t>
      </w:r>
      <w:proofErr w:type="spellStart"/>
      <w:r w:rsidRPr="00E72C0A">
        <w:t>prikaz</w:t>
      </w:r>
      <w:proofErr w:type="spellEnd"/>
      <w:r w:rsidRPr="00E72C0A">
        <w:t xml:space="preserve"> </w:t>
      </w:r>
      <w:proofErr w:type="spellStart"/>
      <w:r w:rsidRPr="00E72C0A">
        <w:t>promjene</w:t>
      </w:r>
      <w:proofErr w:type="spellEnd"/>
      <w:r w:rsidRPr="00E72C0A">
        <w:t xml:space="preserve"> </w:t>
      </w:r>
      <w:proofErr w:type="spellStart"/>
      <w:r w:rsidRPr="00E72C0A">
        <w:t>volumena</w:t>
      </w:r>
      <w:proofErr w:type="spellEnd"/>
      <w:r w:rsidRPr="00E72C0A">
        <w:t xml:space="preserve"> </w:t>
      </w:r>
      <w:proofErr w:type="spellStart"/>
      <w:r w:rsidRPr="00E72C0A">
        <w:t>taloživog</w:t>
      </w:r>
      <w:proofErr w:type="spellEnd"/>
      <w:r w:rsidRPr="00E72C0A">
        <w:t xml:space="preserve"> </w:t>
      </w:r>
      <w:proofErr w:type="spellStart"/>
      <w:r w:rsidRPr="00E72C0A">
        <w:t>mulja</w:t>
      </w:r>
      <w:proofErr w:type="spellEnd"/>
      <w:r w:rsidRPr="00E72C0A">
        <w:t xml:space="preserve"> u </w:t>
      </w:r>
      <w:proofErr w:type="spellStart"/>
      <w:r w:rsidRPr="00E72C0A">
        <w:t>pokusima</w:t>
      </w:r>
      <w:proofErr w:type="spellEnd"/>
      <w:r w:rsidRPr="00E72C0A">
        <w:t xml:space="preserve"> </w:t>
      </w:r>
      <w:proofErr w:type="spellStart"/>
      <w:r w:rsidRPr="00E72C0A">
        <w:t>sa</w:t>
      </w:r>
      <w:proofErr w:type="spellEnd"/>
      <w:r w:rsidRPr="00E72C0A">
        <w:t xml:space="preserve"> </w:t>
      </w:r>
      <w:proofErr w:type="spellStart"/>
      <w:r w:rsidRPr="00E72C0A">
        <w:t>serijskim</w:t>
      </w:r>
      <w:proofErr w:type="spellEnd"/>
      <w:r w:rsidRPr="00E72C0A">
        <w:t xml:space="preserve"> </w:t>
      </w:r>
      <w:proofErr w:type="spellStart"/>
      <w:r w:rsidRPr="00E72C0A">
        <w:t>elektrodama</w:t>
      </w:r>
      <w:proofErr w:type="spellEnd"/>
      <w:r w:rsidRPr="00E72C0A">
        <w:t xml:space="preserve"> </w:t>
      </w:r>
      <w:proofErr w:type="spellStart"/>
      <w:r w:rsidRPr="00E72C0A">
        <w:t>i</w:t>
      </w:r>
      <w:proofErr w:type="spellEnd"/>
      <w:r w:rsidRPr="00E72C0A">
        <w:t xml:space="preserve"> </w:t>
      </w:r>
      <w:proofErr w:type="spellStart"/>
      <w:r w:rsidRPr="00E72C0A">
        <w:t>vremenom</w:t>
      </w:r>
      <w:proofErr w:type="spellEnd"/>
      <w:r w:rsidRPr="00E72C0A">
        <w:t xml:space="preserve"> </w:t>
      </w:r>
      <w:proofErr w:type="spellStart"/>
      <w:r w:rsidRPr="00E72C0A">
        <w:t>zadržavanja</w:t>
      </w:r>
      <w:proofErr w:type="spellEnd"/>
      <w:r w:rsidRPr="00E72C0A">
        <w:t xml:space="preserve"> inox </w:t>
      </w:r>
      <w:proofErr w:type="spellStart"/>
      <w:r w:rsidRPr="00E72C0A">
        <w:t>elektrode</w:t>
      </w:r>
      <w:proofErr w:type="spellEnd"/>
      <w:r w:rsidRPr="00E72C0A">
        <w:t xml:space="preserve"> u </w:t>
      </w:r>
      <w:proofErr w:type="spellStart"/>
      <w:r w:rsidRPr="00E72C0A">
        <w:t>trajanju</w:t>
      </w:r>
      <w:proofErr w:type="spellEnd"/>
      <w:r w:rsidRPr="00E72C0A">
        <w:t xml:space="preserve"> od 20 min.</w:t>
      </w:r>
      <w:bookmarkEnd w:id="182"/>
      <w:bookmarkEnd w:id="183"/>
      <w:bookmarkEnd w:id="184"/>
    </w:p>
    <w:p w14:paraId="5F58A75B" w14:textId="77777777" w:rsidR="005F66A5" w:rsidRDefault="00B10B19" w:rsidP="005F66A5">
      <w:pPr>
        <w:keepNext/>
        <w:spacing w:line="360" w:lineRule="auto"/>
        <w:jc w:val="center"/>
      </w:pPr>
      <w:r w:rsidRPr="00B10B19">
        <w:rPr>
          <w:rFonts w:eastAsiaTheme="minorEastAsia"/>
          <w:noProof/>
        </w:rPr>
        <w:drawing>
          <wp:inline distT="0" distB="0" distL="0" distR="0" wp14:anchorId="11180145" wp14:editId="60F57627">
            <wp:extent cx="6224905" cy="3523281"/>
            <wp:effectExtent l="0" t="0" r="4445"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246700" cy="3535617"/>
                    </a:xfrm>
                    <a:prstGeom prst="rect">
                      <a:avLst/>
                    </a:prstGeom>
                    <a:noFill/>
                  </pic:spPr>
                </pic:pic>
              </a:graphicData>
            </a:graphic>
          </wp:inline>
        </w:drawing>
      </w:r>
    </w:p>
    <w:p w14:paraId="67192E31" w14:textId="0C844832" w:rsidR="00B10B19" w:rsidRPr="00E72C0A" w:rsidRDefault="005F66A5" w:rsidP="00E72C0A">
      <w:pPr>
        <w:pStyle w:val="Opisslike"/>
        <w:jc w:val="center"/>
      </w:pPr>
      <w:bookmarkStart w:id="185" w:name="_Toc7522612"/>
      <w:bookmarkStart w:id="186" w:name="_Toc7523614"/>
      <w:bookmarkStart w:id="187" w:name="_Toc7724425"/>
      <w:proofErr w:type="spellStart"/>
      <w:r w:rsidRPr="00E72C0A">
        <w:t>Slika</w:t>
      </w:r>
      <w:proofErr w:type="spellEnd"/>
      <w:r w:rsidRPr="00E72C0A">
        <w:t xml:space="preserve"> </w:t>
      </w:r>
      <w:r w:rsidR="002C106D">
        <w:t>40</w:t>
      </w:r>
      <w:r w:rsidRPr="00E72C0A">
        <w:t xml:space="preserve">. </w:t>
      </w:r>
      <w:proofErr w:type="spellStart"/>
      <w:r w:rsidRPr="00E72C0A">
        <w:t>Grafički</w:t>
      </w:r>
      <w:proofErr w:type="spellEnd"/>
      <w:r w:rsidRPr="00E72C0A">
        <w:t xml:space="preserve"> </w:t>
      </w:r>
      <w:proofErr w:type="spellStart"/>
      <w:r w:rsidRPr="00E72C0A">
        <w:t>prikaz</w:t>
      </w:r>
      <w:proofErr w:type="spellEnd"/>
      <w:r w:rsidRPr="00E72C0A">
        <w:t xml:space="preserve"> </w:t>
      </w:r>
      <w:proofErr w:type="spellStart"/>
      <w:r w:rsidRPr="00E72C0A">
        <w:t>promjene</w:t>
      </w:r>
      <w:proofErr w:type="spellEnd"/>
      <w:r w:rsidRPr="00E72C0A">
        <w:t xml:space="preserve"> </w:t>
      </w:r>
      <w:proofErr w:type="spellStart"/>
      <w:r w:rsidRPr="00E72C0A">
        <w:t>volumena</w:t>
      </w:r>
      <w:proofErr w:type="spellEnd"/>
      <w:r w:rsidRPr="00E72C0A">
        <w:t xml:space="preserve"> </w:t>
      </w:r>
      <w:proofErr w:type="spellStart"/>
      <w:r w:rsidRPr="00E72C0A">
        <w:t>taloživog</w:t>
      </w:r>
      <w:proofErr w:type="spellEnd"/>
      <w:r w:rsidRPr="00E72C0A">
        <w:t xml:space="preserve"> </w:t>
      </w:r>
      <w:proofErr w:type="spellStart"/>
      <w:r w:rsidRPr="00E72C0A">
        <w:t>mulja</w:t>
      </w:r>
      <w:proofErr w:type="spellEnd"/>
      <w:r w:rsidRPr="00E72C0A">
        <w:t xml:space="preserve"> u </w:t>
      </w:r>
      <w:proofErr w:type="spellStart"/>
      <w:r w:rsidRPr="00E72C0A">
        <w:t>pokusima</w:t>
      </w:r>
      <w:proofErr w:type="spellEnd"/>
      <w:r w:rsidRPr="00E72C0A">
        <w:t xml:space="preserve"> </w:t>
      </w:r>
      <w:proofErr w:type="spellStart"/>
      <w:r w:rsidRPr="00E72C0A">
        <w:t>sa</w:t>
      </w:r>
      <w:proofErr w:type="spellEnd"/>
      <w:r w:rsidRPr="00E72C0A">
        <w:t xml:space="preserve"> </w:t>
      </w:r>
      <w:proofErr w:type="spellStart"/>
      <w:r w:rsidRPr="00E72C0A">
        <w:t>serijskim</w:t>
      </w:r>
      <w:proofErr w:type="spellEnd"/>
      <w:r w:rsidRPr="00E72C0A">
        <w:t xml:space="preserve"> </w:t>
      </w:r>
      <w:proofErr w:type="spellStart"/>
      <w:r w:rsidRPr="00E72C0A">
        <w:t>elektrodama</w:t>
      </w:r>
      <w:proofErr w:type="spellEnd"/>
      <w:r w:rsidRPr="00E72C0A">
        <w:t xml:space="preserve"> </w:t>
      </w:r>
      <w:proofErr w:type="spellStart"/>
      <w:r w:rsidRPr="00E72C0A">
        <w:t>i</w:t>
      </w:r>
      <w:proofErr w:type="spellEnd"/>
      <w:r w:rsidRPr="00E72C0A">
        <w:t xml:space="preserve"> </w:t>
      </w:r>
      <w:proofErr w:type="spellStart"/>
      <w:r w:rsidRPr="00E72C0A">
        <w:t>vremenom</w:t>
      </w:r>
      <w:proofErr w:type="spellEnd"/>
      <w:r w:rsidRPr="00E72C0A">
        <w:t xml:space="preserve"> </w:t>
      </w:r>
      <w:proofErr w:type="spellStart"/>
      <w:r w:rsidRPr="00E72C0A">
        <w:t>zadržavanja</w:t>
      </w:r>
      <w:proofErr w:type="spellEnd"/>
      <w:r w:rsidRPr="00E72C0A">
        <w:t xml:space="preserve"> inox </w:t>
      </w:r>
      <w:proofErr w:type="spellStart"/>
      <w:r w:rsidRPr="00E72C0A">
        <w:t>elektrode</w:t>
      </w:r>
      <w:proofErr w:type="spellEnd"/>
      <w:r w:rsidRPr="00E72C0A">
        <w:t xml:space="preserve"> u </w:t>
      </w:r>
      <w:proofErr w:type="spellStart"/>
      <w:r w:rsidRPr="00E72C0A">
        <w:t>trajanju</w:t>
      </w:r>
      <w:proofErr w:type="spellEnd"/>
      <w:r w:rsidRPr="00E72C0A">
        <w:t xml:space="preserve"> od 60 min.</w:t>
      </w:r>
      <w:bookmarkEnd w:id="185"/>
      <w:bookmarkEnd w:id="186"/>
      <w:bookmarkEnd w:id="187"/>
    </w:p>
    <w:p w14:paraId="4C0DE95D" w14:textId="77777777" w:rsidR="00B10B19" w:rsidRPr="00B10B19" w:rsidRDefault="00B10B19" w:rsidP="00B10B19">
      <w:pPr>
        <w:spacing w:line="360" w:lineRule="auto"/>
        <w:jc w:val="both"/>
        <w:rPr>
          <w:rFonts w:eastAsiaTheme="minorEastAsia"/>
          <w:lang w:val="hr-HR"/>
        </w:rPr>
      </w:pPr>
      <w:r w:rsidRPr="00B10B19">
        <w:rPr>
          <w:rFonts w:eastAsiaTheme="minorEastAsia"/>
          <w:lang w:val="hr-HR"/>
        </w:rPr>
        <w:lastRenderedPageBreak/>
        <w:t>Najbolj</w:t>
      </w:r>
      <w:r w:rsidR="0033196B">
        <w:rPr>
          <w:rFonts w:eastAsiaTheme="minorEastAsia"/>
          <w:lang w:val="hr-HR"/>
        </w:rPr>
        <w:t>i rezultati ostvareni su pri</w:t>
      </w:r>
      <w:r w:rsidRPr="00B10B19">
        <w:rPr>
          <w:rFonts w:eastAsiaTheme="minorEastAsia"/>
          <w:lang w:val="hr-HR"/>
        </w:rPr>
        <w:t xml:space="preserve"> pokus</w:t>
      </w:r>
      <w:r w:rsidR="0033196B">
        <w:rPr>
          <w:rFonts w:eastAsiaTheme="minorEastAsia"/>
          <w:lang w:val="hr-HR"/>
        </w:rPr>
        <w:t>u</w:t>
      </w:r>
      <w:r w:rsidRPr="00B10B19">
        <w:rPr>
          <w:rFonts w:eastAsiaTheme="minorEastAsia"/>
          <w:lang w:val="hr-HR"/>
        </w:rPr>
        <w:t xml:space="preserve"> 1</w:t>
      </w:r>
      <w:r w:rsidR="0033196B">
        <w:rPr>
          <w:rFonts w:eastAsiaTheme="minorEastAsia"/>
          <w:lang w:val="hr-HR"/>
        </w:rPr>
        <w:t>,</w:t>
      </w:r>
      <w:r w:rsidRPr="00B10B19">
        <w:rPr>
          <w:rFonts w:eastAsiaTheme="minorEastAsia"/>
          <w:lang w:val="hr-HR"/>
        </w:rPr>
        <w:t xml:space="preserve"> pri struji od 10 A i 5 minuta </w:t>
      </w:r>
      <w:proofErr w:type="spellStart"/>
      <w:r w:rsidRPr="00B10B19">
        <w:rPr>
          <w:rFonts w:eastAsiaTheme="minorEastAsia"/>
          <w:lang w:val="hr-HR"/>
        </w:rPr>
        <w:t>inox</w:t>
      </w:r>
      <w:proofErr w:type="spellEnd"/>
      <w:r w:rsidRPr="00B10B19">
        <w:rPr>
          <w:rFonts w:eastAsiaTheme="minorEastAsia"/>
          <w:lang w:val="hr-HR"/>
        </w:rPr>
        <w:t xml:space="preserve"> elektrode.  Time </w:t>
      </w:r>
      <w:r w:rsidR="003C2315">
        <w:rPr>
          <w:rFonts w:eastAsiaTheme="minorEastAsia"/>
          <w:lang w:val="hr-HR"/>
        </w:rPr>
        <w:t xml:space="preserve">se </w:t>
      </w:r>
      <w:r w:rsidRPr="00B10B19">
        <w:rPr>
          <w:rFonts w:eastAsiaTheme="minorEastAsia"/>
          <w:lang w:val="hr-HR"/>
        </w:rPr>
        <w:t>zaključuj</w:t>
      </w:r>
      <w:r w:rsidR="003C2315">
        <w:rPr>
          <w:rFonts w:eastAsiaTheme="minorEastAsia"/>
          <w:lang w:val="hr-HR"/>
        </w:rPr>
        <w:t>e</w:t>
      </w:r>
      <w:r w:rsidRPr="00B10B19">
        <w:rPr>
          <w:rFonts w:eastAsiaTheme="minorEastAsia"/>
          <w:lang w:val="hr-HR"/>
        </w:rPr>
        <w:t xml:space="preserve"> da na taloženje mulja najviše utječe jakost struje i vrijeme zadržavanja.  Volumen istaloženog mulja nakon 30 minuta pri tom pokusu iznosio je 140 ml u vertikalnom </w:t>
      </w:r>
      <w:proofErr w:type="spellStart"/>
      <w:r w:rsidRPr="00B10B19">
        <w:rPr>
          <w:rFonts w:eastAsiaTheme="minorEastAsia"/>
          <w:lang w:val="hr-HR"/>
        </w:rPr>
        <w:t>taložniku</w:t>
      </w:r>
      <w:proofErr w:type="spellEnd"/>
      <w:r w:rsidRPr="00B10B19">
        <w:rPr>
          <w:rFonts w:eastAsiaTheme="minorEastAsia"/>
          <w:lang w:val="hr-HR"/>
        </w:rPr>
        <w:t xml:space="preserve"> i 100 ml u </w:t>
      </w:r>
      <w:proofErr w:type="spellStart"/>
      <w:r w:rsidRPr="00B10B19">
        <w:rPr>
          <w:rFonts w:eastAsiaTheme="minorEastAsia"/>
          <w:lang w:val="hr-HR"/>
        </w:rPr>
        <w:t>taložniku</w:t>
      </w:r>
      <w:proofErr w:type="spellEnd"/>
      <w:r w:rsidRPr="00B10B19">
        <w:rPr>
          <w:rFonts w:eastAsiaTheme="minorEastAsia"/>
          <w:lang w:val="hr-HR"/>
        </w:rPr>
        <w:t xml:space="preserve"> s lamelama.  </w:t>
      </w:r>
    </w:p>
    <w:p w14:paraId="4CBE6D46" w14:textId="77777777" w:rsidR="00AE4F89" w:rsidRDefault="00AE4F89" w:rsidP="00B10B19">
      <w:pPr>
        <w:spacing w:line="360" w:lineRule="auto"/>
        <w:jc w:val="both"/>
        <w:rPr>
          <w:rFonts w:eastAsiaTheme="minorEastAsia"/>
          <w:b/>
          <w:lang w:val="hr-HR"/>
        </w:rPr>
      </w:pPr>
    </w:p>
    <w:p w14:paraId="40730420" w14:textId="77777777" w:rsidR="00B10B19" w:rsidRDefault="00B10B19" w:rsidP="00EC2A05">
      <w:pPr>
        <w:pStyle w:val="Naslov2"/>
        <w:rPr>
          <w:rFonts w:eastAsiaTheme="minorEastAsia"/>
          <w:lang w:val="hr-HR"/>
        </w:rPr>
      </w:pPr>
      <w:bookmarkStart w:id="188" w:name="_Toc7725445"/>
      <w:r w:rsidRPr="00B10B19">
        <w:rPr>
          <w:rFonts w:eastAsiaTheme="minorEastAsia"/>
          <w:lang w:val="hr-HR"/>
        </w:rPr>
        <w:t>Operativni troškovi</w:t>
      </w:r>
      <w:bookmarkEnd w:id="188"/>
      <w:r w:rsidRPr="00B10B19">
        <w:rPr>
          <w:rFonts w:eastAsiaTheme="minorEastAsia"/>
          <w:lang w:val="hr-HR"/>
        </w:rPr>
        <w:t xml:space="preserve"> </w:t>
      </w:r>
    </w:p>
    <w:p w14:paraId="17721678" w14:textId="77777777" w:rsidR="00EC2A05" w:rsidRPr="00EC2A05" w:rsidRDefault="00EC2A05" w:rsidP="00EC2A05">
      <w:pPr>
        <w:rPr>
          <w:lang w:val="hr-HR"/>
        </w:rPr>
      </w:pPr>
    </w:p>
    <w:p w14:paraId="0ED4C114" w14:textId="77777777" w:rsidR="00B10B19" w:rsidRPr="00B10B19" w:rsidRDefault="00B10B19" w:rsidP="00B10B19">
      <w:pPr>
        <w:spacing w:line="360" w:lineRule="auto"/>
        <w:jc w:val="both"/>
        <w:rPr>
          <w:rFonts w:eastAsiaTheme="minorEastAsia"/>
          <w:lang w:val="hr-HR"/>
        </w:rPr>
      </w:pPr>
      <w:r w:rsidRPr="00B10B19">
        <w:rPr>
          <w:rFonts w:eastAsiaTheme="minorEastAsia"/>
          <w:lang w:val="hr-HR"/>
        </w:rPr>
        <w:t>U nastavku je dana procjena operativnih troškova provedenih eksperimenata koji obuhvaćaju  troškove električne energije i elektrode prema izrazu:</w:t>
      </w:r>
    </w:p>
    <w:p w14:paraId="12FFDAAF" w14:textId="77777777" w:rsidR="00B10B19" w:rsidRPr="00B10B19" w:rsidRDefault="00B10B19" w:rsidP="00B10B19">
      <w:pPr>
        <w:spacing w:line="360" w:lineRule="auto"/>
        <w:jc w:val="both"/>
        <w:rPr>
          <w:rFonts w:eastAsiaTheme="minorEastAsia"/>
          <w:lang w:val="hr-HR"/>
        </w:rPr>
      </w:pPr>
    </w:p>
    <w:p w14:paraId="7C752ACF" w14:textId="3E3B5F01" w:rsidR="00B10B19" w:rsidRPr="00B10B19" w:rsidRDefault="00B10B19" w:rsidP="00B10B19">
      <w:pPr>
        <w:spacing w:line="360" w:lineRule="auto"/>
        <w:jc w:val="both"/>
        <w:rPr>
          <w:rFonts w:eastAsiaTheme="minorEastAsia"/>
          <w:lang w:val="hr-HR"/>
        </w:rPr>
      </w:pPr>
      <m:oMath>
        <m:r>
          <m:rPr>
            <m:nor/>
          </m:rPr>
          <w:rPr>
            <w:rFonts w:eastAsiaTheme="minorEastAsia"/>
            <w:lang w:val="hr-HR"/>
          </w:rPr>
          <m:t>Operativni troškovi =</m:t>
        </m:r>
        <m:r>
          <m:rPr>
            <m:nor/>
          </m:rPr>
          <w:rPr>
            <w:rFonts w:eastAsiaTheme="minorEastAsia"/>
            <w:i/>
            <w:lang w:val="hr-HR"/>
          </w:rPr>
          <m:t xml:space="preserve"> </m:t>
        </m:r>
        <m:sSub>
          <m:sSubPr>
            <m:ctrlPr>
              <w:rPr>
                <w:rFonts w:ascii="Cambria Math" w:eastAsiaTheme="minorEastAsia" w:hAnsi="Cambria Math"/>
                <w:i/>
                <w:lang w:val="hr-HR"/>
              </w:rPr>
            </m:ctrlPr>
          </m:sSubPr>
          <m:e>
            <m:r>
              <m:rPr>
                <m:nor/>
              </m:rPr>
              <w:rPr>
                <w:rFonts w:eastAsiaTheme="minorEastAsia"/>
                <w:i/>
                <w:lang w:val="hr-HR"/>
              </w:rPr>
              <m:t>a C</m:t>
            </m:r>
          </m:e>
          <m:sub>
            <m:r>
              <m:rPr>
                <m:nor/>
              </m:rPr>
              <w:rPr>
                <w:rFonts w:eastAsiaTheme="minorEastAsia"/>
                <w:i/>
                <w:lang w:val="hr-HR"/>
              </w:rPr>
              <m:t>energija</m:t>
            </m:r>
          </m:sub>
        </m:sSub>
        <m:r>
          <m:rPr>
            <m:nor/>
          </m:rPr>
          <w:rPr>
            <w:rFonts w:eastAsiaTheme="minorEastAsia"/>
            <w:lang w:val="hr-HR"/>
          </w:rPr>
          <m:t xml:space="preserve"> + </m:t>
        </m:r>
        <m:r>
          <m:rPr>
            <m:nor/>
          </m:rPr>
          <w:rPr>
            <w:rFonts w:eastAsiaTheme="minorEastAsia"/>
            <w:i/>
            <w:lang w:val="hr-HR"/>
          </w:rPr>
          <m:t xml:space="preserve"> </m:t>
        </m:r>
        <m:sSub>
          <m:sSubPr>
            <m:ctrlPr>
              <w:rPr>
                <w:rFonts w:ascii="Cambria Math" w:eastAsiaTheme="minorEastAsia" w:hAnsi="Cambria Math"/>
                <w:i/>
                <w:lang w:val="hr-HR"/>
              </w:rPr>
            </m:ctrlPr>
          </m:sSubPr>
          <m:e>
            <m:r>
              <m:rPr>
                <m:nor/>
              </m:rPr>
              <w:rPr>
                <w:rFonts w:eastAsiaTheme="minorEastAsia"/>
                <w:i/>
                <w:lang w:val="hr-HR"/>
              </w:rPr>
              <m:t>b C</m:t>
            </m:r>
          </m:e>
          <m:sub>
            <m:r>
              <m:rPr>
                <m:nor/>
              </m:rPr>
              <w:rPr>
                <w:rFonts w:eastAsiaTheme="minorEastAsia"/>
                <w:i/>
                <w:lang w:val="hr-HR"/>
              </w:rPr>
              <m:t>elektroda</m:t>
            </m:r>
          </m:sub>
        </m:sSub>
      </m:oMath>
      <w:r w:rsidRPr="00B10B19">
        <w:rPr>
          <w:rFonts w:eastAsiaTheme="minorEastAsia"/>
          <w:lang w:val="hr-HR"/>
        </w:rPr>
        <w:tab/>
      </w:r>
      <w:r w:rsidRPr="00B10B19">
        <w:rPr>
          <w:rFonts w:eastAsiaTheme="minorEastAsia"/>
          <w:lang w:val="hr-HR"/>
        </w:rPr>
        <w:tab/>
      </w:r>
      <w:r w:rsidRPr="00B10B19">
        <w:rPr>
          <w:rFonts w:eastAsiaTheme="minorEastAsia"/>
          <w:lang w:val="hr-HR"/>
        </w:rPr>
        <w:tab/>
      </w:r>
      <w:r w:rsidRPr="00B10B19">
        <w:rPr>
          <w:rFonts w:eastAsiaTheme="minorEastAsia"/>
          <w:lang w:val="hr-HR"/>
        </w:rPr>
        <w:tab/>
      </w:r>
      <w:r w:rsidRPr="00B10B19">
        <w:rPr>
          <w:rFonts w:eastAsiaTheme="minorEastAsia"/>
          <w:lang w:val="hr-HR"/>
        </w:rPr>
        <w:tab/>
      </w:r>
      <w:r w:rsidR="005F66A5">
        <w:rPr>
          <w:rFonts w:eastAsiaTheme="minorEastAsia"/>
          <w:lang w:val="hr-HR"/>
        </w:rPr>
        <w:t xml:space="preserve">           </w:t>
      </w:r>
      <w:r w:rsidRPr="00B10B19">
        <w:rPr>
          <w:rFonts w:eastAsiaTheme="minorEastAsia"/>
          <w:lang w:val="hr-HR"/>
        </w:rPr>
        <w:t>(</w:t>
      </w:r>
      <w:r w:rsidR="00E72C0A">
        <w:rPr>
          <w:rFonts w:eastAsiaTheme="minorEastAsia"/>
          <w:lang w:val="hr-HR"/>
        </w:rPr>
        <w:t>16</w:t>
      </w:r>
      <w:r w:rsidRPr="00B10B19">
        <w:rPr>
          <w:rFonts w:eastAsiaTheme="minorEastAsia"/>
          <w:lang w:val="hr-HR"/>
        </w:rPr>
        <w:t>)</w:t>
      </w:r>
    </w:p>
    <w:p w14:paraId="35F85317" w14:textId="77777777" w:rsidR="00B10B19" w:rsidRPr="00B10B19" w:rsidRDefault="00B10B19" w:rsidP="00B10B19">
      <w:pPr>
        <w:spacing w:line="360" w:lineRule="auto"/>
        <w:jc w:val="both"/>
        <w:rPr>
          <w:rFonts w:eastAsiaTheme="minorEastAsia"/>
          <w:lang w:val="hr-HR"/>
        </w:rPr>
      </w:pPr>
    </w:p>
    <w:p w14:paraId="129877FE" w14:textId="77777777" w:rsidR="00B10B19" w:rsidRPr="00B10B19" w:rsidRDefault="00B10B19" w:rsidP="00B10B19">
      <w:pPr>
        <w:spacing w:line="360" w:lineRule="auto"/>
        <w:jc w:val="both"/>
        <w:rPr>
          <w:rFonts w:eastAsiaTheme="minorEastAsia"/>
          <w:lang w:val="hr-HR"/>
        </w:rPr>
      </w:pPr>
      <w:r w:rsidRPr="00B10B19">
        <w:rPr>
          <w:rFonts w:eastAsiaTheme="minorEastAsia"/>
          <w:lang w:val="hr-HR"/>
        </w:rPr>
        <w:t xml:space="preserve">gdje su: </w:t>
      </w:r>
      <w:proofErr w:type="spellStart"/>
      <w:r w:rsidRPr="00B10B19">
        <w:rPr>
          <w:rFonts w:eastAsiaTheme="minorEastAsia"/>
          <w:i/>
          <w:lang w:val="hr-HR"/>
        </w:rPr>
        <w:t>C</w:t>
      </w:r>
      <w:r w:rsidRPr="00B10B19">
        <w:rPr>
          <w:rFonts w:eastAsiaTheme="minorEastAsia"/>
          <w:i/>
          <w:vertAlign w:val="subscript"/>
          <w:lang w:val="hr-HR"/>
        </w:rPr>
        <w:t>energija</w:t>
      </w:r>
      <w:proofErr w:type="spellEnd"/>
      <w:r w:rsidRPr="00B10B19">
        <w:rPr>
          <w:rFonts w:eastAsiaTheme="minorEastAsia"/>
          <w:lang w:val="hr-HR"/>
        </w:rPr>
        <w:t xml:space="preserve"> (kWh/m</w:t>
      </w:r>
      <w:r w:rsidRPr="00B10B19">
        <w:rPr>
          <w:rFonts w:eastAsiaTheme="minorEastAsia"/>
          <w:vertAlign w:val="superscript"/>
          <w:lang w:val="hr-HR"/>
        </w:rPr>
        <w:t>3</w:t>
      </w:r>
      <w:r w:rsidRPr="00B10B19">
        <w:rPr>
          <w:rFonts w:eastAsiaTheme="minorEastAsia"/>
          <w:lang w:val="hr-HR"/>
        </w:rPr>
        <w:t>) troškovi električne energije izraženi po 1m</w:t>
      </w:r>
      <w:r w:rsidRPr="00B10B19">
        <w:rPr>
          <w:rFonts w:eastAsiaTheme="minorEastAsia"/>
          <w:vertAlign w:val="superscript"/>
          <w:lang w:val="hr-HR"/>
        </w:rPr>
        <w:t>3</w:t>
      </w:r>
      <w:r w:rsidRPr="00B10B19">
        <w:rPr>
          <w:rFonts w:eastAsiaTheme="minorEastAsia"/>
          <w:lang w:val="hr-HR"/>
        </w:rPr>
        <w:t xml:space="preserve"> volumena reaktora i </w:t>
      </w:r>
      <w:proofErr w:type="spellStart"/>
      <w:r w:rsidRPr="00B10B19">
        <w:rPr>
          <w:rFonts w:eastAsiaTheme="minorEastAsia"/>
          <w:i/>
          <w:lang w:val="hr-HR"/>
        </w:rPr>
        <w:t>C</w:t>
      </w:r>
      <w:r w:rsidRPr="00B10B19">
        <w:rPr>
          <w:rFonts w:eastAsiaTheme="minorEastAsia"/>
          <w:i/>
          <w:vertAlign w:val="subscript"/>
          <w:lang w:val="hr-HR"/>
        </w:rPr>
        <w:t>elektroda</w:t>
      </w:r>
      <w:proofErr w:type="spellEnd"/>
      <w:r w:rsidRPr="00B10B19">
        <w:rPr>
          <w:rFonts w:eastAsiaTheme="minorEastAsia"/>
          <w:lang w:val="hr-HR"/>
        </w:rPr>
        <w:t xml:space="preserve"> (kg </w:t>
      </w:r>
      <w:proofErr w:type="spellStart"/>
      <w:r w:rsidRPr="00B10B19">
        <w:rPr>
          <w:rFonts w:eastAsiaTheme="minorEastAsia"/>
          <w:lang w:val="hr-HR"/>
        </w:rPr>
        <w:t>Inox</w:t>
      </w:r>
      <w:proofErr w:type="spellEnd"/>
      <w:r w:rsidRPr="00B10B19">
        <w:rPr>
          <w:rFonts w:eastAsiaTheme="minorEastAsia"/>
          <w:lang w:val="hr-HR"/>
        </w:rPr>
        <w:t xml:space="preserve"> /m</w:t>
      </w:r>
      <w:r w:rsidRPr="00B10B19">
        <w:rPr>
          <w:rFonts w:eastAsiaTheme="minorEastAsia"/>
          <w:vertAlign w:val="superscript"/>
          <w:lang w:val="hr-HR"/>
        </w:rPr>
        <w:t>3</w:t>
      </w:r>
      <w:r w:rsidRPr="00B10B19">
        <w:rPr>
          <w:rFonts w:eastAsiaTheme="minorEastAsia"/>
          <w:lang w:val="hr-HR"/>
        </w:rPr>
        <w:t>,</w:t>
      </w:r>
      <w:r w:rsidRPr="00B10B19">
        <w:rPr>
          <w:rFonts w:eastAsiaTheme="minorEastAsia"/>
          <w:vertAlign w:val="superscript"/>
          <w:lang w:val="hr-HR"/>
        </w:rPr>
        <w:t xml:space="preserve"> </w:t>
      </w:r>
      <w:r w:rsidRPr="00B10B19">
        <w:rPr>
          <w:rFonts w:eastAsiaTheme="minorEastAsia"/>
          <w:lang w:val="hr-HR"/>
        </w:rPr>
        <w:t>kg Al/m</w:t>
      </w:r>
      <w:r w:rsidRPr="00B10B19">
        <w:rPr>
          <w:rFonts w:eastAsiaTheme="minorEastAsia"/>
          <w:vertAlign w:val="superscript"/>
          <w:lang w:val="hr-HR"/>
        </w:rPr>
        <w:t>3</w:t>
      </w:r>
      <w:r w:rsidRPr="00B10B19">
        <w:rPr>
          <w:rFonts w:eastAsiaTheme="minorEastAsia"/>
          <w:lang w:val="hr-HR"/>
        </w:rPr>
        <w:t>, kg Fe/m</w:t>
      </w:r>
      <w:r w:rsidRPr="00B10B19">
        <w:rPr>
          <w:rFonts w:eastAsiaTheme="minorEastAsia"/>
          <w:vertAlign w:val="superscript"/>
          <w:lang w:val="hr-HR"/>
        </w:rPr>
        <w:t>3</w:t>
      </w:r>
      <w:r w:rsidRPr="00B10B19">
        <w:rPr>
          <w:rFonts w:eastAsiaTheme="minorEastAsia"/>
          <w:lang w:val="hr-HR"/>
        </w:rPr>
        <w:t>) troškovi potrošenog materijala elektroda izraženi po 1m</w:t>
      </w:r>
      <w:r w:rsidRPr="00B10B19">
        <w:rPr>
          <w:rFonts w:eastAsiaTheme="minorEastAsia"/>
          <w:vertAlign w:val="superscript"/>
          <w:lang w:val="hr-HR"/>
        </w:rPr>
        <w:t>3</w:t>
      </w:r>
      <w:r w:rsidRPr="00B10B19">
        <w:rPr>
          <w:rFonts w:eastAsiaTheme="minorEastAsia"/>
          <w:lang w:val="hr-HR"/>
        </w:rPr>
        <w:t xml:space="preserve"> volumena reaktora. </w:t>
      </w:r>
      <w:r w:rsidRPr="00B10B19">
        <w:rPr>
          <w:rFonts w:eastAsiaTheme="minorEastAsia"/>
          <w:i/>
          <w:lang w:val="hr-HR"/>
        </w:rPr>
        <w:t>a</w:t>
      </w:r>
      <w:r w:rsidRPr="00B10B19">
        <w:rPr>
          <w:rFonts w:eastAsiaTheme="minorEastAsia"/>
          <w:lang w:val="hr-HR"/>
        </w:rPr>
        <w:t xml:space="preserve"> je usvojen prosječan iznos cijene električne energije od 0.95 kn/kWh prema važećim HEP tarifnim modelima za poduzetništvo, dok je </w:t>
      </w:r>
      <w:r w:rsidRPr="00B10B19">
        <w:rPr>
          <w:rFonts w:eastAsiaTheme="minorEastAsia"/>
          <w:i/>
          <w:lang w:val="hr-HR"/>
        </w:rPr>
        <w:t>b</w:t>
      </w:r>
      <w:r w:rsidRPr="00B10B19">
        <w:rPr>
          <w:rFonts w:eastAsiaTheme="minorEastAsia"/>
          <w:lang w:val="hr-HR"/>
        </w:rPr>
        <w:t xml:space="preserve"> prosječna tržišna cijena </w:t>
      </w:r>
      <w:proofErr w:type="spellStart"/>
      <w:r w:rsidRPr="00B10B19">
        <w:rPr>
          <w:rFonts w:eastAsiaTheme="minorEastAsia"/>
          <w:lang w:val="hr-HR"/>
        </w:rPr>
        <w:t>inoxa</w:t>
      </w:r>
      <w:proofErr w:type="spellEnd"/>
      <w:r w:rsidRPr="00B10B19">
        <w:rPr>
          <w:rFonts w:eastAsiaTheme="minorEastAsia"/>
          <w:lang w:val="hr-HR"/>
        </w:rPr>
        <w:t xml:space="preserve"> u iznosu 30.95 kn/kg, aluminija 11.6 kn/kg, te 0.55 kn/kg za željezo. Trošak električne energije (kWh/m</w:t>
      </w:r>
      <w:r w:rsidRPr="00B10B19">
        <w:rPr>
          <w:rFonts w:eastAsiaTheme="minorEastAsia"/>
          <w:vertAlign w:val="superscript"/>
          <w:lang w:val="hr-HR"/>
        </w:rPr>
        <w:t>3</w:t>
      </w:r>
      <w:r w:rsidRPr="00B10B19">
        <w:rPr>
          <w:rFonts w:eastAsiaTheme="minorEastAsia"/>
          <w:lang w:val="hr-HR"/>
        </w:rPr>
        <w:t>) računa se prema sljedećem izrazu:</w:t>
      </w:r>
    </w:p>
    <w:p w14:paraId="7E400E8E" w14:textId="77777777" w:rsidR="00B10B19" w:rsidRPr="00B10B19" w:rsidRDefault="00B10B19" w:rsidP="00B10B19">
      <w:pPr>
        <w:spacing w:line="360" w:lineRule="auto"/>
        <w:jc w:val="both"/>
        <w:rPr>
          <w:rFonts w:eastAsiaTheme="minorEastAsia"/>
          <w:lang w:val="hr-HR"/>
        </w:rPr>
      </w:pPr>
    </w:p>
    <w:p w14:paraId="7A7B6221" w14:textId="14009AA0" w:rsidR="00B10B19" w:rsidRPr="00B10B19" w:rsidRDefault="006102BE" w:rsidP="00B10B19">
      <w:pPr>
        <w:spacing w:line="360" w:lineRule="auto"/>
        <w:jc w:val="both"/>
        <w:rPr>
          <w:rFonts w:eastAsiaTheme="minorEastAsia"/>
          <w:lang w:val="hr-HR"/>
        </w:rPr>
      </w:pPr>
      <m:oMath>
        <m:sSub>
          <m:sSubPr>
            <m:ctrlPr>
              <w:rPr>
                <w:rFonts w:ascii="Cambria Math" w:eastAsiaTheme="minorEastAsia" w:hAnsi="Cambria Math"/>
                <w:i/>
                <w:lang w:val="hr-HR"/>
              </w:rPr>
            </m:ctrlPr>
          </m:sSubPr>
          <m:e>
            <m:r>
              <m:rPr>
                <m:nor/>
              </m:rPr>
              <w:rPr>
                <w:rFonts w:eastAsiaTheme="minorEastAsia"/>
                <w:i/>
                <w:lang w:val="hr-HR"/>
              </w:rPr>
              <m:t>C</m:t>
            </m:r>
          </m:e>
          <m:sub>
            <m:r>
              <m:rPr>
                <m:nor/>
              </m:rPr>
              <w:rPr>
                <w:rFonts w:eastAsiaTheme="minorEastAsia"/>
                <w:i/>
                <w:lang w:val="hr-HR"/>
              </w:rPr>
              <m:t>energija</m:t>
            </m:r>
          </m:sub>
        </m:sSub>
        <m:r>
          <m:rPr>
            <m:nor/>
          </m:rPr>
          <w:rPr>
            <w:rFonts w:eastAsiaTheme="minorEastAsia"/>
            <w:lang w:val="hr-HR"/>
          </w:rPr>
          <m:t xml:space="preserve">  =</m:t>
        </m:r>
        <m:r>
          <m:rPr>
            <m:nor/>
          </m:rPr>
          <w:rPr>
            <w:rFonts w:eastAsiaTheme="minorEastAsia"/>
            <w:i/>
            <w:lang w:val="hr-HR"/>
          </w:rPr>
          <m:t xml:space="preserve"> </m:t>
        </m:r>
        <m:f>
          <m:fPr>
            <m:ctrlPr>
              <w:rPr>
                <w:rFonts w:ascii="Cambria Math" w:eastAsiaTheme="minorEastAsia" w:hAnsi="Cambria Math"/>
                <w:i/>
                <w:lang w:val="hr-HR"/>
              </w:rPr>
            </m:ctrlPr>
          </m:fPr>
          <m:num>
            <m:r>
              <w:rPr>
                <w:rFonts w:ascii="Cambria Math" w:eastAsiaTheme="minorEastAsia" w:hAnsi="Cambria Math"/>
                <w:lang w:val="hr-HR"/>
              </w:rPr>
              <m:t>U×I×</m:t>
            </m:r>
            <m:sSub>
              <m:sSubPr>
                <m:ctrlPr>
                  <w:rPr>
                    <w:rFonts w:ascii="Cambria Math" w:eastAsiaTheme="minorEastAsia" w:hAnsi="Cambria Math"/>
                    <w:i/>
                    <w:lang w:val="hr-HR"/>
                  </w:rPr>
                </m:ctrlPr>
              </m:sSubPr>
              <m:e>
                <m:r>
                  <w:rPr>
                    <w:rFonts w:ascii="Cambria Math" w:eastAsiaTheme="minorEastAsia" w:hAnsi="Cambria Math"/>
                    <w:lang w:val="hr-HR"/>
                  </w:rPr>
                  <m:t>t</m:t>
                </m:r>
              </m:e>
              <m:sub>
                <m:r>
                  <w:rPr>
                    <w:rFonts w:ascii="Cambria Math" w:eastAsiaTheme="minorEastAsia" w:hAnsi="Cambria Math"/>
                    <w:lang w:val="hr-HR"/>
                  </w:rPr>
                  <m:t>EC</m:t>
                </m:r>
              </m:sub>
            </m:sSub>
          </m:num>
          <m:den>
            <m:r>
              <w:rPr>
                <w:rFonts w:ascii="Cambria Math" w:eastAsiaTheme="minorEastAsia" w:hAnsi="Cambria Math"/>
                <w:lang w:val="hr-HR"/>
              </w:rPr>
              <m:t>V</m:t>
            </m:r>
          </m:den>
        </m:f>
      </m:oMath>
      <w:r w:rsidR="00B10B19" w:rsidRPr="00B10B19">
        <w:rPr>
          <w:rFonts w:eastAsiaTheme="minorEastAsia"/>
          <w:lang w:val="hr-HR"/>
        </w:rPr>
        <w:tab/>
      </w:r>
      <w:r w:rsidR="00B10B19" w:rsidRPr="00B10B19">
        <w:rPr>
          <w:rFonts w:eastAsiaTheme="minorEastAsia"/>
          <w:lang w:val="hr-HR"/>
        </w:rPr>
        <w:tab/>
      </w:r>
      <w:r w:rsidR="00B10B19" w:rsidRPr="00B10B19">
        <w:rPr>
          <w:rFonts w:eastAsiaTheme="minorEastAsia"/>
          <w:lang w:val="hr-HR"/>
        </w:rPr>
        <w:tab/>
      </w:r>
      <w:r w:rsidR="00B10B19" w:rsidRPr="00B10B19">
        <w:rPr>
          <w:rFonts w:eastAsiaTheme="minorEastAsia"/>
          <w:lang w:val="hr-HR"/>
        </w:rPr>
        <w:tab/>
      </w:r>
      <w:r w:rsidR="00B10B19" w:rsidRPr="00B10B19">
        <w:rPr>
          <w:rFonts w:eastAsiaTheme="minorEastAsia"/>
          <w:lang w:val="hr-HR"/>
        </w:rPr>
        <w:tab/>
      </w:r>
      <w:r w:rsidR="00B10B19" w:rsidRPr="00B10B19">
        <w:rPr>
          <w:rFonts w:eastAsiaTheme="minorEastAsia"/>
          <w:lang w:val="hr-HR"/>
        </w:rPr>
        <w:tab/>
      </w:r>
      <w:r w:rsidR="00B10B19" w:rsidRPr="00B10B19">
        <w:rPr>
          <w:rFonts w:eastAsiaTheme="minorEastAsia"/>
          <w:lang w:val="hr-HR"/>
        </w:rPr>
        <w:tab/>
      </w:r>
      <w:r w:rsidR="00B10B19" w:rsidRPr="00B10B19">
        <w:rPr>
          <w:rFonts w:eastAsiaTheme="minorEastAsia"/>
          <w:lang w:val="hr-HR"/>
        </w:rPr>
        <w:tab/>
      </w:r>
      <w:r w:rsidR="00B10B19" w:rsidRPr="00B10B19">
        <w:rPr>
          <w:rFonts w:eastAsiaTheme="minorEastAsia"/>
          <w:lang w:val="hr-HR"/>
        </w:rPr>
        <w:tab/>
      </w:r>
      <w:r w:rsidR="0033196B">
        <w:rPr>
          <w:rFonts w:eastAsiaTheme="minorEastAsia"/>
          <w:lang w:val="hr-HR"/>
        </w:rPr>
        <w:t xml:space="preserve">             </w:t>
      </w:r>
      <w:r w:rsidR="00B10B19" w:rsidRPr="00B10B19">
        <w:rPr>
          <w:rFonts w:eastAsiaTheme="minorEastAsia"/>
          <w:lang w:val="hr-HR"/>
        </w:rPr>
        <w:t>(</w:t>
      </w:r>
      <w:r w:rsidR="00E72C0A">
        <w:rPr>
          <w:rFonts w:eastAsiaTheme="minorEastAsia"/>
          <w:lang w:val="hr-HR"/>
        </w:rPr>
        <w:t>17</w:t>
      </w:r>
      <w:r w:rsidR="00B10B19" w:rsidRPr="00B10B19">
        <w:rPr>
          <w:rFonts w:eastAsiaTheme="minorEastAsia"/>
          <w:lang w:val="hr-HR"/>
        </w:rPr>
        <w:t>)</w:t>
      </w:r>
    </w:p>
    <w:p w14:paraId="6A7098A0" w14:textId="77777777" w:rsidR="00B10B19" w:rsidRPr="00B10B19" w:rsidRDefault="00B10B19" w:rsidP="00B10B19">
      <w:pPr>
        <w:spacing w:line="360" w:lineRule="auto"/>
        <w:jc w:val="both"/>
        <w:rPr>
          <w:rFonts w:eastAsiaTheme="minorEastAsia"/>
          <w:lang w:val="hr-HR"/>
        </w:rPr>
      </w:pPr>
    </w:p>
    <w:p w14:paraId="7C9C3013" w14:textId="77777777" w:rsidR="00B10B19" w:rsidRPr="00B10B19" w:rsidRDefault="00B10B19" w:rsidP="00B10B19">
      <w:pPr>
        <w:spacing w:line="360" w:lineRule="auto"/>
        <w:jc w:val="both"/>
        <w:rPr>
          <w:rFonts w:eastAsiaTheme="minorEastAsia"/>
          <w:lang w:val="hr-HR"/>
        </w:rPr>
      </w:pPr>
      <w:r w:rsidRPr="00B10B19">
        <w:rPr>
          <w:rFonts w:eastAsiaTheme="minorEastAsia"/>
          <w:lang w:val="hr-HR"/>
        </w:rPr>
        <w:t xml:space="preserve">gdje je: </w:t>
      </w:r>
      <w:r w:rsidRPr="00B10B19">
        <w:rPr>
          <w:rFonts w:eastAsiaTheme="minorEastAsia"/>
          <w:i/>
          <w:lang w:val="hr-HR"/>
        </w:rPr>
        <w:t>U</w:t>
      </w:r>
      <w:r w:rsidRPr="00B10B19">
        <w:rPr>
          <w:rFonts w:eastAsiaTheme="minorEastAsia"/>
          <w:lang w:val="hr-HR"/>
        </w:rPr>
        <w:t xml:space="preserve"> napon izvora struje (V), </w:t>
      </w:r>
      <w:r w:rsidRPr="00B10B19">
        <w:rPr>
          <w:rFonts w:eastAsiaTheme="minorEastAsia"/>
          <w:i/>
          <w:lang w:val="hr-HR"/>
        </w:rPr>
        <w:t>I</w:t>
      </w:r>
      <w:r w:rsidRPr="00B10B19">
        <w:rPr>
          <w:rFonts w:eastAsiaTheme="minorEastAsia"/>
          <w:lang w:val="hr-HR"/>
        </w:rPr>
        <w:t xml:space="preserve"> jakost struje (A), </w:t>
      </w:r>
      <w:proofErr w:type="spellStart"/>
      <w:r w:rsidRPr="00B10B19">
        <w:rPr>
          <w:rFonts w:eastAsiaTheme="minorEastAsia"/>
          <w:i/>
          <w:lang w:val="hr-HR"/>
        </w:rPr>
        <w:t>t</w:t>
      </w:r>
      <w:r w:rsidRPr="00B10B19">
        <w:rPr>
          <w:rFonts w:eastAsiaTheme="minorEastAsia"/>
          <w:i/>
          <w:vertAlign w:val="subscript"/>
          <w:lang w:val="hr-HR"/>
        </w:rPr>
        <w:t>EK</w:t>
      </w:r>
      <w:proofErr w:type="spellEnd"/>
      <w:r w:rsidRPr="00B10B19">
        <w:rPr>
          <w:rFonts w:eastAsiaTheme="minorEastAsia"/>
          <w:lang w:val="hr-HR"/>
        </w:rPr>
        <w:t xml:space="preserve"> trajanje EK procesa (s), </w:t>
      </w:r>
      <w:r w:rsidRPr="00B10B19">
        <w:rPr>
          <w:rFonts w:eastAsiaTheme="minorEastAsia"/>
          <w:i/>
          <w:lang w:val="hr-HR"/>
        </w:rPr>
        <w:t>V</w:t>
      </w:r>
      <w:r w:rsidRPr="00B10B19">
        <w:rPr>
          <w:rFonts w:eastAsiaTheme="minorEastAsia"/>
          <w:lang w:val="hr-HR"/>
        </w:rPr>
        <w:t xml:space="preserve"> efektivni volumen reaktora (m</w:t>
      </w:r>
      <w:r w:rsidRPr="00B10B19">
        <w:rPr>
          <w:rFonts w:eastAsiaTheme="minorEastAsia"/>
          <w:vertAlign w:val="superscript"/>
          <w:lang w:val="hr-HR"/>
        </w:rPr>
        <w:t>3</w:t>
      </w:r>
      <w:r w:rsidRPr="00B10B19">
        <w:rPr>
          <w:rFonts w:eastAsiaTheme="minorEastAsia"/>
          <w:lang w:val="hr-HR"/>
        </w:rPr>
        <w:t>).</w:t>
      </w:r>
    </w:p>
    <w:p w14:paraId="0EED5612" w14:textId="77777777" w:rsidR="00B10B19" w:rsidRPr="00B10B19" w:rsidRDefault="00B10B19" w:rsidP="00B10B19">
      <w:pPr>
        <w:spacing w:line="360" w:lineRule="auto"/>
        <w:jc w:val="both"/>
        <w:rPr>
          <w:rFonts w:eastAsiaTheme="minorEastAsia"/>
          <w:lang w:val="hr-HR"/>
        </w:rPr>
      </w:pPr>
    </w:p>
    <w:p w14:paraId="420BAC1B" w14:textId="77777777" w:rsidR="00B10B19" w:rsidRPr="00B10B19" w:rsidRDefault="00B10B19" w:rsidP="00B10B19">
      <w:pPr>
        <w:spacing w:line="360" w:lineRule="auto"/>
        <w:jc w:val="both"/>
        <w:rPr>
          <w:rFonts w:eastAsiaTheme="minorEastAsia"/>
          <w:lang w:val="hr-HR"/>
        </w:rPr>
      </w:pPr>
      <w:r w:rsidRPr="00B10B19">
        <w:rPr>
          <w:rFonts w:eastAsiaTheme="minorEastAsia"/>
          <w:lang w:val="hr-HR"/>
        </w:rPr>
        <w:t>Utrošak materijala elektrode (kg/m</w:t>
      </w:r>
      <w:r w:rsidRPr="00B10B19">
        <w:rPr>
          <w:rFonts w:eastAsiaTheme="minorEastAsia"/>
          <w:vertAlign w:val="superscript"/>
          <w:lang w:val="hr-HR"/>
        </w:rPr>
        <w:t>3</w:t>
      </w:r>
      <w:r w:rsidRPr="00B10B19">
        <w:rPr>
          <w:rFonts w:eastAsiaTheme="minorEastAsia"/>
          <w:lang w:val="hr-HR"/>
        </w:rPr>
        <w:t xml:space="preserve">) određuje se prema </w:t>
      </w:r>
      <w:proofErr w:type="spellStart"/>
      <w:r w:rsidRPr="00B10B19">
        <w:rPr>
          <w:rFonts w:eastAsiaTheme="minorEastAsia"/>
          <w:lang w:val="hr-HR"/>
        </w:rPr>
        <w:t>Faradayevom</w:t>
      </w:r>
      <w:proofErr w:type="spellEnd"/>
      <w:r w:rsidRPr="00B10B19">
        <w:rPr>
          <w:rFonts w:eastAsiaTheme="minorEastAsia"/>
          <w:lang w:val="hr-HR"/>
        </w:rPr>
        <w:t xml:space="preserve"> zakonu:</w:t>
      </w:r>
    </w:p>
    <w:p w14:paraId="54D67128" w14:textId="5AB16CAB" w:rsidR="00B10B19" w:rsidRPr="00B10B19" w:rsidRDefault="006102BE" w:rsidP="00B10B19">
      <w:pPr>
        <w:spacing w:line="360" w:lineRule="auto"/>
        <w:jc w:val="both"/>
        <w:rPr>
          <w:rFonts w:eastAsiaTheme="minorEastAsia"/>
          <w:lang w:val="hr-HR"/>
        </w:rPr>
      </w:pPr>
      <m:oMath>
        <m:sSub>
          <m:sSubPr>
            <m:ctrlPr>
              <w:rPr>
                <w:rFonts w:ascii="Cambria Math" w:eastAsiaTheme="minorEastAsia" w:hAnsi="Cambria Math"/>
                <w:i/>
                <w:lang w:val="hr-HR"/>
              </w:rPr>
            </m:ctrlPr>
          </m:sSubPr>
          <m:e>
            <m:r>
              <m:rPr>
                <m:nor/>
              </m:rPr>
              <w:rPr>
                <w:rFonts w:eastAsiaTheme="minorEastAsia"/>
                <w:i/>
                <w:lang w:val="hr-HR"/>
              </w:rPr>
              <m:t>C</m:t>
            </m:r>
          </m:e>
          <m:sub>
            <m:r>
              <m:rPr>
                <m:nor/>
              </m:rPr>
              <w:rPr>
                <w:rFonts w:eastAsiaTheme="minorEastAsia"/>
                <w:i/>
                <w:lang w:val="hr-HR"/>
              </w:rPr>
              <m:t>elektroda</m:t>
            </m:r>
          </m:sub>
        </m:sSub>
        <m:r>
          <m:rPr>
            <m:nor/>
          </m:rPr>
          <w:rPr>
            <w:rFonts w:eastAsiaTheme="minorEastAsia"/>
            <w:lang w:val="hr-HR"/>
          </w:rPr>
          <m:t xml:space="preserve">  =</m:t>
        </m:r>
        <m:r>
          <m:rPr>
            <m:nor/>
          </m:rPr>
          <w:rPr>
            <w:rFonts w:eastAsiaTheme="minorEastAsia"/>
            <w:i/>
            <w:lang w:val="hr-HR"/>
          </w:rPr>
          <m:t xml:space="preserve"> </m:t>
        </m:r>
        <m:f>
          <m:fPr>
            <m:ctrlPr>
              <w:rPr>
                <w:rFonts w:ascii="Cambria Math" w:eastAsiaTheme="minorEastAsia" w:hAnsi="Cambria Math"/>
                <w:i/>
                <w:lang w:val="hr-HR"/>
              </w:rPr>
            </m:ctrlPr>
          </m:fPr>
          <m:num>
            <m:r>
              <w:rPr>
                <w:rFonts w:ascii="Cambria Math" w:eastAsiaTheme="minorEastAsia" w:hAnsi="Cambria Math"/>
                <w:lang w:val="hr-HR"/>
              </w:rPr>
              <m:t>I×t×</m:t>
            </m:r>
            <m:sSub>
              <m:sSubPr>
                <m:ctrlPr>
                  <w:rPr>
                    <w:rFonts w:ascii="Cambria Math" w:eastAsiaTheme="minorEastAsia" w:hAnsi="Cambria Math"/>
                    <w:i/>
                    <w:lang w:val="hr-HR"/>
                  </w:rPr>
                </m:ctrlPr>
              </m:sSubPr>
              <m:e>
                <m:r>
                  <w:rPr>
                    <w:rFonts w:ascii="Cambria Math" w:eastAsiaTheme="minorEastAsia" w:hAnsi="Cambria Math"/>
                    <w:lang w:val="hr-HR"/>
                  </w:rPr>
                  <m:t>M</m:t>
                </m:r>
              </m:e>
              <m:sub>
                <m:r>
                  <w:rPr>
                    <w:rFonts w:ascii="Cambria Math" w:eastAsiaTheme="minorEastAsia" w:hAnsi="Cambria Math"/>
                    <w:lang w:val="hr-HR"/>
                  </w:rPr>
                  <m:t>w</m:t>
                </m:r>
              </m:sub>
            </m:sSub>
          </m:num>
          <m:den>
            <m:r>
              <w:rPr>
                <w:rFonts w:ascii="Cambria Math" w:eastAsiaTheme="minorEastAsia" w:hAnsi="Cambria Math"/>
                <w:lang w:val="hr-HR"/>
              </w:rPr>
              <m:t>z×F×V</m:t>
            </m:r>
          </m:den>
        </m:f>
      </m:oMath>
      <w:r w:rsidR="00B10B19" w:rsidRPr="00B10B19">
        <w:rPr>
          <w:rFonts w:eastAsiaTheme="minorEastAsia"/>
          <w:lang w:val="hr-HR"/>
        </w:rPr>
        <w:tab/>
      </w:r>
      <w:r w:rsidR="00B10B19" w:rsidRPr="00B10B19">
        <w:rPr>
          <w:rFonts w:eastAsiaTheme="minorEastAsia"/>
          <w:lang w:val="hr-HR"/>
        </w:rPr>
        <w:tab/>
      </w:r>
      <w:r w:rsidR="00B10B19" w:rsidRPr="00B10B19">
        <w:rPr>
          <w:rFonts w:eastAsiaTheme="minorEastAsia"/>
          <w:lang w:val="hr-HR"/>
        </w:rPr>
        <w:tab/>
      </w:r>
      <w:r w:rsidR="00B10B19" w:rsidRPr="00B10B19">
        <w:rPr>
          <w:rFonts w:eastAsiaTheme="minorEastAsia"/>
          <w:lang w:val="hr-HR"/>
        </w:rPr>
        <w:tab/>
      </w:r>
      <w:r w:rsidR="00B10B19" w:rsidRPr="00B10B19">
        <w:rPr>
          <w:rFonts w:eastAsiaTheme="minorEastAsia"/>
          <w:lang w:val="hr-HR"/>
        </w:rPr>
        <w:tab/>
      </w:r>
      <w:r w:rsidR="00B10B19" w:rsidRPr="00B10B19">
        <w:rPr>
          <w:rFonts w:eastAsiaTheme="minorEastAsia"/>
          <w:lang w:val="hr-HR"/>
        </w:rPr>
        <w:tab/>
      </w:r>
      <w:r w:rsidR="00B10B19" w:rsidRPr="00B10B19">
        <w:rPr>
          <w:rFonts w:eastAsiaTheme="minorEastAsia"/>
          <w:lang w:val="hr-HR"/>
        </w:rPr>
        <w:tab/>
      </w:r>
      <w:r w:rsidR="00B10B19" w:rsidRPr="00B10B19">
        <w:rPr>
          <w:rFonts w:eastAsiaTheme="minorEastAsia"/>
          <w:lang w:val="hr-HR"/>
        </w:rPr>
        <w:tab/>
      </w:r>
      <w:r w:rsidR="00B10B19" w:rsidRPr="00B10B19">
        <w:rPr>
          <w:rFonts w:eastAsiaTheme="minorEastAsia"/>
          <w:lang w:val="hr-HR"/>
        </w:rPr>
        <w:tab/>
      </w:r>
      <w:r w:rsidR="0033196B">
        <w:rPr>
          <w:rFonts w:eastAsiaTheme="minorEastAsia"/>
          <w:lang w:val="hr-HR"/>
        </w:rPr>
        <w:t xml:space="preserve">             </w:t>
      </w:r>
      <w:r w:rsidR="00B10B19" w:rsidRPr="00B10B19">
        <w:rPr>
          <w:rFonts w:eastAsiaTheme="minorEastAsia"/>
          <w:lang w:val="hr-HR"/>
        </w:rPr>
        <w:t>(</w:t>
      </w:r>
      <w:r w:rsidR="00E72C0A">
        <w:rPr>
          <w:rFonts w:eastAsiaTheme="minorEastAsia"/>
          <w:lang w:val="hr-HR"/>
        </w:rPr>
        <w:t>18</w:t>
      </w:r>
      <w:r w:rsidR="00B10B19" w:rsidRPr="00B10B19">
        <w:rPr>
          <w:rFonts w:eastAsiaTheme="minorEastAsia"/>
          <w:lang w:val="hr-HR"/>
        </w:rPr>
        <w:t>)</w:t>
      </w:r>
    </w:p>
    <w:p w14:paraId="41BFF435" w14:textId="77777777" w:rsidR="00B10B19" w:rsidRPr="00B10B19" w:rsidRDefault="00B10B19" w:rsidP="00B10B19">
      <w:pPr>
        <w:spacing w:line="360" w:lineRule="auto"/>
        <w:jc w:val="both"/>
        <w:rPr>
          <w:rFonts w:eastAsiaTheme="minorEastAsia"/>
          <w:lang w:val="hr-HR"/>
        </w:rPr>
      </w:pPr>
    </w:p>
    <w:p w14:paraId="7C086593" w14:textId="3FCEB5A2" w:rsidR="00B10B19" w:rsidRPr="00B10B19" w:rsidRDefault="00B10B19" w:rsidP="00B10B19">
      <w:pPr>
        <w:spacing w:line="360" w:lineRule="auto"/>
        <w:jc w:val="both"/>
        <w:rPr>
          <w:rFonts w:eastAsiaTheme="minorEastAsia"/>
          <w:lang w:val="hr-HR"/>
        </w:rPr>
      </w:pPr>
      <w:r w:rsidRPr="00B10B19">
        <w:rPr>
          <w:rFonts w:eastAsiaTheme="minorEastAsia"/>
          <w:lang w:val="hr-HR"/>
        </w:rPr>
        <w:t xml:space="preserve">gdje je: </w:t>
      </w:r>
      <w:proofErr w:type="spellStart"/>
      <w:r w:rsidRPr="00B10B19">
        <w:rPr>
          <w:rFonts w:eastAsiaTheme="minorEastAsia"/>
          <w:i/>
          <w:lang w:val="hr-HR"/>
        </w:rPr>
        <w:t>M</w:t>
      </w:r>
      <w:r w:rsidRPr="00B10B19">
        <w:rPr>
          <w:rFonts w:eastAsiaTheme="minorEastAsia"/>
          <w:i/>
          <w:vertAlign w:val="subscript"/>
          <w:lang w:val="hr-HR"/>
        </w:rPr>
        <w:t>w</w:t>
      </w:r>
      <w:proofErr w:type="spellEnd"/>
      <w:r w:rsidRPr="00B10B19">
        <w:rPr>
          <w:rFonts w:eastAsiaTheme="minorEastAsia"/>
          <w:lang w:val="hr-HR"/>
        </w:rPr>
        <w:t xml:space="preserve"> molekularna masa (29.8 g/mol za </w:t>
      </w:r>
      <w:proofErr w:type="spellStart"/>
      <w:r w:rsidRPr="00B10B19">
        <w:rPr>
          <w:rFonts w:eastAsiaTheme="minorEastAsia"/>
          <w:lang w:val="hr-HR"/>
        </w:rPr>
        <w:t>Inox</w:t>
      </w:r>
      <w:proofErr w:type="spellEnd"/>
      <w:r w:rsidRPr="00B10B19">
        <w:rPr>
          <w:rFonts w:eastAsiaTheme="minorEastAsia"/>
          <w:lang w:val="hr-HR"/>
        </w:rPr>
        <w:t xml:space="preserve">; 26.98 g/mol za Al; 55.85 g/mol za Fe), </w:t>
      </w:r>
      <w:r w:rsidRPr="00B10B19">
        <w:rPr>
          <w:rFonts w:eastAsiaTheme="minorEastAsia"/>
          <w:i/>
          <w:lang w:val="hr-HR"/>
        </w:rPr>
        <w:t>z</w:t>
      </w:r>
      <w:r w:rsidRPr="00B10B19">
        <w:rPr>
          <w:rFonts w:eastAsiaTheme="minorEastAsia"/>
          <w:lang w:val="hr-HR"/>
        </w:rPr>
        <w:t xml:space="preserve"> broj prenesenih elektrona (</w:t>
      </w:r>
      <w:r w:rsidRPr="00B10B19">
        <w:rPr>
          <w:rFonts w:eastAsiaTheme="minorEastAsia"/>
          <w:i/>
          <w:lang w:val="hr-HR"/>
        </w:rPr>
        <w:t>z</w:t>
      </w:r>
      <w:r w:rsidRPr="00B10B19">
        <w:rPr>
          <w:rFonts w:eastAsiaTheme="minorEastAsia"/>
          <w:lang w:val="hr-HR"/>
        </w:rPr>
        <w:t xml:space="preserve">=3), </w:t>
      </w:r>
      <w:r w:rsidRPr="00B10B19">
        <w:rPr>
          <w:rFonts w:eastAsiaTheme="minorEastAsia"/>
          <w:i/>
          <w:lang w:val="hr-HR"/>
        </w:rPr>
        <w:t>F</w:t>
      </w:r>
      <w:r w:rsidRPr="00B10B19">
        <w:rPr>
          <w:rFonts w:eastAsiaTheme="minorEastAsia"/>
          <w:lang w:val="hr-HR"/>
        </w:rPr>
        <w:t xml:space="preserve"> </w:t>
      </w:r>
      <w:proofErr w:type="spellStart"/>
      <w:r w:rsidRPr="00B10B19">
        <w:rPr>
          <w:rFonts w:eastAsiaTheme="minorEastAsia"/>
          <w:lang w:val="hr-HR"/>
        </w:rPr>
        <w:t>Faradayjeva</w:t>
      </w:r>
      <w:proofErr w:type="spellEnd"/>
      <w:r w:rsidRPr="00B10B19">
        <w:rPr>
          <w:rFonts w:eastAsiaTheme="minorEastAsia"/>
          <w:lang w:val="hr-HR"/>
        </w:rPr>
        <w:t xml:space="preserve"> konstanta (96487 C/mol) (</w:t>
      </w:r>
      <w:proofErr w:type="spellStart"/>
      <w:r w:rsidRPr="00B10B19">
        <w:rPr>
          <w:rFonts w:eastAsiaTheme="minorEastAsia"/>
          <w:lang w:val="hr-HR"/>
        </w:rPr>
        <w:t>Ahmadian</w:t>
      </w:r>
      <w:proofErr w:type="spellEnd"/>
      <w:r w:rsidRPr="00B10B19">
        <w:rPr>
          <w:rFonts w:eastAsiaTheme="minorEastAsia"/>
          <w:lang w:val="hr-HR"/>
        </w:rPr>
        <w:t xml:space="preserve"> i sur., 2012.)</w:t>
      </w:r>
      <w:r w:rsidR="00000C23">
        <w:rPr>
          <w:rFonts w:eastAsiaTheme="minorEastAsia"/>
          <w:lang w:val="hr-HR"/>
        </w:rPr>
        <w:t xml:space="preserve"> [25]</w:t>
      </w:r>
      <w:r w:rsidRPr="00B10B19">
        <w:rPr>
          <w:rFonts w:eastAsiaTheme="minorEastAsia"/>
          <w:lang w:val="hr-HR"/>
        </w:rPr>
        <w:t xml:space="preserve">. </w:t>
      </w:r>
    </w:p>
    <w:p w14:paraId="692DADD0" w14:textId="77777777" w:rsidR="00B10B19" w:rsidRPr="00B10B19" w:rsidRDefault="00B10B19" w:rsidP="00B10B19">
      <w:pPr>
        <w:spacing w:line="360" w:lineRule="auto"/>
        <w:jc w:val="both"/>
        <w:rPr>
          <w:rFonts w:eastAsiaTheme="minorEastAsia"/>
          <w:lang w:val="hr-HR"/>
        </w:rPr>
      </w:pPr>
    </w:p>
    <w:p w14:paraId="1871F6AE" w14:textId="5B6FBE40" w:rsidR="00B10B19" w:rsidRPr="00B10B19" w:rsidRDefault="00B10B19" w:rsidP="00B10B19">
      <w:pPr>
        <w:spacing w:line="360" w:lineRule="auto"/>
        <w:jc w:val="both"/>
        <w:rPr>
          <w:rFonts w:eastAsiaTheme="minorEastAsia"/>
          <w:lang w:val="hr-HR"/>
        </w:rPr>
      </w:pPr>
      <w:r w:rsidRPr="00B10B19">
        <w:rPr>
          <w:rFonts w:eastAsiaTheme="minorEastAsia"/>
          <w:lang w:val="hr-HR"/>
        </w:rPr>
        <w:t>S obzirom na vrijednosti operativnih parametara korištenih u eksperimentima, broju elektroda u reaktoru (dvije elektrode) i radnom volumenu komore (V = 0.005 m</w:t>
      </w:r>
      <w:r w:rsidRPr="00B10B19">
        <w:rPr>
          <w:rFonts w:eastAsiaTheme="minorEastAsia"/>
          <w:vertAlign w:val="superscript"/>
          <w:lang w:val="hr-HR"/>
        </w:rPr>
        <w:t>3</w:t>
      </w:r>
      <w:r w:rsidRPr="00B10B19">
        <w:rPr>
          <w:rFonts w:eastAsiaTheme="minorEastAsia"/>
          <w:lang w:val="hr-HR"/>
        </w:rPr>
        <w:t>) potrošnja električne energije i njen trošak dani su u donj</w:t>
      </w:r>
      <w:r w:rsidR="00E72C0A">
        <w:rPr>
          <w:rFonts w:eastAsiaTheme="minorEastAsia"/>
          <w:lang w:val="hr-HR"/>
        </w:rPr>
        <w:t>im tablicama</w:t>
      </w:r>
      <w:r w:rsidRPr="00B10B19">
        <w:rPr>
          <w:rFonts w:eastAsiaTheme="minorEastAsia"/>
          <w:lang w:val="hr-HR"/>
        </w:rPr>
        <w:t xml:space="preserve"> za pojedinačno i serijski spojene elektrode</w:t>
      </w:r>
      <w:r w:rsidR="00000C23">
        <w:rPr>
          <w:rFonts w:eastAsiaTheme="minorEastAsia"/>
          <w:lang w:val="hr-HR"/>
        </w:rPr>
        <w:t xml:space="preserve"> [26]</w:t>
      </w:r>
      <w:r w:rsidRPr="00B10B19">
        <w:rPr>
          <w:rFonts w:eastAsiaTheme="minorEastAsia"/>
          <w:lang w:val="hr-HR"/>
        </w:rPr>
        <w:t>.</w:t>
      </w:r>
    </w:p>
    <w:p w14:paraId="67113D30" w14:textId="77777777" w:rsidR="00B10B19" w:rsidRPr="00B10B19" w:rsidRDefault="00B10B19" w:rsidP="00B10B19">
      <w:pPr>
        <w:spacing w:line="360" w:lineRule="auto"/>
        <w:jc w:val="both"/>
        <w:rPr>
          <w:rFonts w:eastAsiaTheme="minorEastAsia"/>
          <w:lang w:val="hr-HR"/>
        </w:rPr>
      </w:pPr>
    </w:p>
    <w:p w14:paraId="1B653B53" w14:textId="77777777" w:rsidR="00B10B19" w:rsidRPr="00B10B19" w:rsidRDefault="00B10B19" w:rsidP="00B10B19">
      <w:pPr>
        <w:spacing w:line="360" w:lineRule="auto"/>
        <w:jc w:val="both"/>
        <w:rPr>
          <w:rFonts w:eastAsiaTheme="minorEastAsia"/>
          <w:lang w:val="hr-HR"/>
        </w:rPr>
      </w:pPr>
    </w:p>
    <w:p w14:paraId="15A18D50" w14:textId="77777777" w:rsidR="00B10B19" w:rsidRPr="00B10B19" w:rsidRDefault="00B10B19" w:rsidP="00B10B19">
      <w:pPr>
        <w:spacing w:line="360" w:lineRule="auto"/>
        <w:jc w:val="both"/>
        <w:rPr>
          <w:rFonts w:eastAsiaTheme="minorEastAsia"/>
          <w:lang w:val="hr-HR"/>
        </w:rPr>
      </w:pPr>
    </w:p>
    <w:p w14:paraId="71B6E557" w14:textId="77777777" w:rsidR="00B10B19" w:rsidRPr="00B10B19" w:rsidRDefault="00B10B19" w:rsidP="00B10B19">
      <w:pPr>
        <w:spacing w:line="360" w:lineRule="auto"/>
        <w:jc w:val="both"/>
        <w:rPr>
          <w:rFonts w:eastAsiaTheme="minorEastAsia"/>
          <w:lang w:val="hr-HR"/>
        </w:rPr>
      </w:pPr>
    </w:p>
    <w:p w14:paraId="10892C0D" w14:textId="77777777" w:rsidR="00B10B19" w:rsidRPr="00B10B19" w:rsidRDefault="00B10B19" w:rsidP="00B10B19">
      <w:pPr>
        <w:spacing w:line="360" w:lineRule="auto"/>
        <w:jc w:val="both"/>
        <w:rPr>
          <w:rFonts w:eastAsiaTheme="minorEastAsia"/>
          <w:lang w:val="hr-HR"/>
        </w:rPr>
      </w:pPr>
    </w:p>
    <w:p w14:paraId="796BA27F" w14:textId="77777777" w:rsidR="00B10B19" w:rsidRPr="00B10B19" w:rsidRDefault="00B10B19" w:rsidP="00B10B19">
      <w:pPr>
        <w:spacing w:line="360" w:lineRule="auto"/>
        <w:jc w:val="both"/>
        <w:rPr>
          <w:rFonts w:eastAsiaTheme="minorEastAsia"/>
          <w:lang w:val="hr-HR"/>
        </w:rPr>
      </w:pPr>
    </w:p>
    <w:p w14:paraId="3145CFAF" w14:textId="77777777" w:rsidR="00B10B19" w:rsidRPr="00B10B19" w:rsidRDefault="00B10B19" w:rsidP="00B10B19">
      <w:pPr>
        <w:spacing w:line="360" w:lineRule="auto"/>
        <w:jc w:val="both"/>
        <w:rPr>
          <w:rFonts w:eastAsiaTheme="minorEastAsia"/>
          <w:lang w:val="hr-HR"/>
        </w:rPr>
      </w:pPr>
    </w:p>
    <w:p w14:paraId="5E3D35A1" w14:textId="77777777" w:rsidR="00B10B19" w:rsidRPr="00B10B19" w:rsidRDefault="00B10B19" w:rsidP="00B10B19">
      <w:pPr>
        <w:spacing w:line="360" w:lineRule="auto"/>
        <w:jc w:val="both"/>
        <w:rPr>
          <w:rFonts w:eastAsiaTheme="minorEastAsia"/>
          <w:lang w:val="hr-HR"/>
        </w:rPr>
      </w:pPr>
    </w:p>
    <w:p w14:paraId="6D3F3F25" w14:textId="77777777" w:rsidR="00B10B19" w:rsidRPr="00B10B19" w:rsidRDefault="00B10B19" w:rsidP="00B10B19">
      <w:pPr>
        <w:spacing w:line="360" w:lineRule="auto"/>
        <w:jc w:val="both"/>
        <w:rPr>
          <w:rFonts w:eastAsiaTheme="minorEastAsia"/>
          <w:lang w:val="hr-HR"/>
        </w:rPr>
      </w:pPr>
    </w:p>
    <w:p w14:paraId="2E667098" w14:textId="77777777" w:rsidR="00B10B19" w:rsidRPr="00B10B19" w:rsidRDefault="00B10B19" w:rsidP="00B10B19">
      <w:pPr>
        <w:spacing w:line="360" w:lineRule="auto"/>
        <w:jc w:val="both"/>
        <w:rPr>
          <w:rFonts w:eastAsiaTheme="minorEastAsia"/>
          <w:lang w:val="hr-HR"/>
        </w:rPr>
      </w:pPr>
    </w:p>
    <w:p w14:paraId="2AFA3E54" w14:textId="77777777" w:rsidR="00B10B19" w:rsidRDefault="00B10B19" w:rsidP="00B10B19">
      <w:pPr>
        <w:spacing w:line="360" w:lineRule="auto"/>
        <w:jc w:val="both"/>
        <w:rPr>
          <w:rFonts w:eastAsiaTheme="minorEastAsia"/>
          <w:lang w:val="hr-HR"/>
        </w:rPr>
      </w:pPr>
    </w:p>
    <w:p w14:paraId="5D35DE73" w14:textId="77777777" w:rsidR="0033196B" w:rsidRDefault="0033196B" w:rsidP="00B10B19">
      <w:pPr>
        <w:spacing w:line="360" w:lineRule="auto"/>
        <w:jc w:val="both"/>
        <w:rPr>
          <w:rFonts w:eastAsiaTheme="minorEastAsia"/>
          <w:lang w:val="hr-HR"/>
        </w:rPr>
      </w:pPr>
    </w:p>
    <w:p w14:paraId="76A3DBFB" w14:textId="77777777" w:rsidR="0033196B" w:rsidRPr="00B10B19" w:rsidRDefault="0033196B" w:rsidP="00B10B19">
      <w:pPr>
        <w:spacing w:line="360" w:lineRule="auto"/>
        <w:jc w:val="both"/>
        <w:rPr>
          <w:rFonts w:eastAsiaTheme="minorEastAsia"/>
          <w:lang w:val="hr-HR"/>
        </w:rPr>
      </w:pPr>
    </w:p>
    <w:p w14:paraId="073B3635" w14:textId="7FB9F7C6" w:rsidR="0033196B" w:rsidRPr="00E72C0A" w:rsidRDefault="0033196B" w:rsidP="00E72C0A">
      <w:pPr>
        <w:pStyle w:val="Opisslike"/>
        <w:jc w:val="both"/>
      </w:pPr>
      <w:bookmarkStart w:id="189" w:name="_Toc7522613"/>
      <w:bookmarkStart w:id="190" w:name="_Toc7523290"/>
      <w:bookmarkStart w:id="191" w:name="_Toc7523615"/>
      <w:bookmarkStart w:id="192" w:name="_Toc7724426"/>
      <w:proofErr w:type="spellStart"/>
      <w:r w:rsidRPr="00E72C0A">
        <w:lastRenderedPageBreak/>
        <w:t>Tablica</w:t>
      </w:r>
      <w:proofErr w:type="spellEnd"/>
      <w:r w:rsidRPr="00E72C0A">
        <w:t xml:space="preserve"> </w:t>
      </w:r>
      <w:r w:rsidR="00E72C0A" w:rsidRPr="00E72C0A">
        <w:t>6</w:t>
      </w:r>
      <w:r w:rsidR="00E72C0A">
        <w:t xml:space="preserve"> </w:t>
      </w:r>
      <w:r w:rsidRPr="00E72C0A">
        <w:t xml:space="preserve">- </w:t>
      </w:r>
      <w:proofErr w:type="spellStart"/>
      <w:r w:rsidRPr="00E72C0A">
        <w:t>Tablični</w:t>
      </w:r>
      <w:proofErr w:type="spellEnd"/>
      <w:r w:rsidRPr="00E72C0A">
        <w:t xml:space="preserve"> </w:t>
      </w:r>
      <w:proofErr w:type="spellStart"/>
      <w:r w:rsidRPr="00E72C0A">
        <w:t>prikaz</w:t>
      </w:r>
      <w:proofErr w:type="spellEnd"/>
      <w:r w:rsidRPr="00E72C0A">
        <w:t xml:space="preserve"> </w:t>
      </w:r>
      <w:proofErr w:type="spellStart"/>
      <w:r w:rsidRPr="00E72C0A">
        <w:t>operativnih</w:t>
      </w:r>
      <w:proofErr w:type="spellEnd"/>
      <w:r w:rsidRPr="00E72C0A">
        <w:t xml:space="preserve"> </w:t>
      </w:r>
      <w:proofErr w:type="spellStart"/>
      <w:r w:rsidRPr="00E72C0A">
        <w:t>troškova</w:t>
      </w:r>
      <w:proofErr w:type="spellEnd"/>
      <w:r w:rsidRPr="00E72C0A">
        <w:t xml:space="preserve"> za </w:t>
      </w:r>
      <w:proofErr w:type="spellStart"/>
      <w:r w:rsidRPr="00E72C0A">
        <w:t>pokuse</w:t>
      </w:r>
      <w:proofErr w:type="spellEnd"/>
      <w:r w:rsidRPr="00E72C0A">
        <w:t xml:space="preserve"> </w:t>
      </w:r>
      <w:proofErr w:type="spellStart"/>
      <w:r w:rsidRPr="00E72C0A">
        <w:t>sa</w:t>
      </w:r>
      <w:proofErr w:type="spellEnd"/>
      <w:r w:rsidRPr="00E72C0A">
        <w:t xml:space="preserve"> </w:t>
      </w:r>
      <w:proofErr w:type="spellStart"/>
      <w:r w:rsidRPr="00E72C0A">
        <w:t>pojedinačnim</w:t>
      </w:r>
      <w:proofErr w:type="spellEnd"/>
      <w:r w:rsidRPr="00E72C0A">
        <w:t xml:space="preserve"> </w:t>
      </w:r>
      <w:proofErr w:type="spellStart"/>
      <w:r w:rsidRPr="00E72C0A">
        <w:t>elektrodama</w:t>
      </w:r>
      <w:bookmarkEnd w:id="189"/>
      <w:bookmarkEnd w:id="190"/>
      <w:bookmarkEnd w:id="191"/>
      <w:bookmarkEnd w:id="192"/>
      <w:proofErr w:type="spellEnd"/>
    </w:p>
    <w:p w14:paraId="059B32D9" w14:textId="77777777" w:rsidR="00B10B19" w:rsidRPr="00B10B19" w:rsidRDefault="00B10B19" w:rsidP="0033196B">
      <w:pPr>
        <w:spacing w:after="0" w:line="360" w:lineRule="auto"/>
        <w:rPr>
          <w:rFonts w:eastAsiaTheme="minorEastAsia"/>
          <w:lang w:val="hr-HR"/>
        </w:rPr>
      </w:pPr>
      <w:r w:rsidRPr="00B10B19">
        <w:rPr>
          <w:rFonts w:eastAsiaTheme="minorEastAsia"/>
          <w:noProof/>
        </w:rPr>
        <w:drawing>
          <wp:inline distT="0" distB="0" distL="0" distR="0" wp14:anchorId="43C297F3" wp14:editId="1B4C20B1">
            <wp:extent cx="5988555" cy="22383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90130" cy="2238964"/>
                    </a:xfrm>
                    <a:prstGeom prst="rect">
                      <a:avLst/>
                    </a:prstGeom>
                    <a:noFill/>
                    <a:ln>
                      <a:noFill/>
                    </a:ln>
                  </pic:spPr>
                </pic:pic>
              </a:graphicData>
            </a:graphic>
          </wp:inline>
        </w:drawing>
      </w:r>
    </w:p>
    <w:p w14:paraId="2DFA6D06" w14:textId="77777777" w:rsidR="00B10B19" w:rsidRPr="00B10B19" w:rsidRDefault="00B10B19" w:rsidP="00B10B19">
      <w:pPr>
        <w:spacing w:line="360" w:lineRule="auto"/>
        <w:jc w:val="both"/>
        <w:rPr>
          <w:rFonts w:eastAsiaTheme="minorEastAsia"/>
          <w:lang w:val="hr-HR"/>
        </w:rPr>
      </w:pPr>
    </w:p>
    <w:p w14:paraId="7B354FE0" w14:textId="502A3ED9" w:rsidR="0033196B" w:rsidRPr="00E72C0A" w:rsidRDefault="0033196B" w:rsidP="00E72C0A">
      <w:pPr>
        <w:pStyle w:val="Opisslike"/>
        <w:jc w:val="both"/>
      </w:pPr>
      <w:bookmarkStart w:id="193" w:name="_Toc7522614"/>
      <w:bookmarkStart w:id="194" w:name="_Toc7523616"/>
      <w:bookmarkStart w:id="195" w:name="_Toc7724427"/>
      <w:proofErr w:type="spellStart"/>
      <w:r w:rsidRPr="00E72C0A">
        <w:t>Tablica</w:t>
      </w:r>
      <w:proofErr w:type="spellEnd"/>
      <w:r w:rsidRPr="00E72C0A">
        <w:t xml:space="preserve"> </w:t>
      </w:r>
      <w:r w:rsidR="00E72C0A">
        <w:t xml:space="preserve">7 </w:t>
      </w:r>
      <w:r w:rsidRPr="00E72C0A">
        <w:t xml:space="preserve">- </w:t>
      </w:r>
      <w:proofErr w:type="spellStart"/>
      <w:r w:rsidRPr="00E72C0A">
        <w:t>Tablični</w:t>
      </w:r>
      <w:proofErr w:type="spellEnd"/>
      <w:r w:rsidRPr="00E72C0A">
        <w:t xml:space="preserve"> </w:t>
      </w:r>
      <w:proofErr w:type="spellStart"/>
      <w:r w:rsidRPr="00E72C0A">
        <w:t>prikaz</w:t>
      </w:r>
      <w:proofErr w:type="spellEnd"/>
      <w:r w:rsidRPr="00E72C0A">
        <w:t xml:space="preserve"> </w:t>
      </w:r>
      <w:proofErr w:type="spellStart"/>
      <w:r w:rsidRPr="00E72C0A">
        <w:t>operativnih</w:t>
      </w:r>
      <w:proofErr w:type="spellEnd"/>
      <w:r w:rsidRPr="00E72C0A">
        <w:t xml:space="preserve"> </w:t>
      </w:r>
      <w:proofErr w:type="spellStart"/>
      <w:r w:rsidRPr="00E72C0A">
        <w:t>troškova</w:t>
      </w:r>
      <w:proofErr w:type="spellEnd"/>
      <w:r w:rsidRPr="00E72C0A">
        <w:t xml:space="preserve"> za </w:t>
      </w:r>
      <w:proofErr w:type="spellStart"/>
      <w:r w:rsidRPr="00E72C0A">
        <w:t>pokuse</w:t>
      </w:r>
      <w:proofErr w:type="spellEnd"/>
      <w:r w:rsidRPr="00E72C0A">
        <w:t xml:space="preserve"> </w:t>
      </w:r>
      <w:proofErr w:type="spellStart"/>
      <w:r w:rsidRPr="00E72C0A">
        <w:t>sa</w:t>
      </w:r>
      <w:proofErr w:type="spellEnd"/>
      <w:r w:rsidRPr="00E72C0A">
        <w:t xml:space="preserve"> </w:t>
      </w:r>
      <w:proofErr w:type="spellStart"/>
      <w:r w:rsidRPr="00E72C0A">
        <w:t>serijskim</w:t>
      </w:r>
      <w:proofErr w:type="spellEnd"/>
      <w:r w:rsidRPr="00E72C0A">
        <w:t xml:space="preserve"> </w:t>
      </w:r>
      <w:proofErr w:type="spellStart"/>
      <w:r w:rsidRPr="00E72C0A">
        <w:t>elektrodama</w:t>
      </w:r>
      <w:bookmarkEnd w:id="193"/>
      <w:bookmarkEnd w:id="194"/>
      <w:bookmarkEnd w:id="195"/>
      <w:proofErr w:type="spellEnd"/>
    </w:p>
    <w:p w14:paraId="47463644" w14:textId="77777777" w:rsidR="00B10B19" w:rsidRPr="00B10B19" w:rsidRDefault="00B10B19" w:rsidP="0033196B">
      <w:pPr>
        <w:spacing w:line="360" w:lineRule="auto"/>
        <w:rPr>
          <w:rFonts w:eastAsiaTheme="minorEastAsia"/>
          <w:lang w:val="hr-HR"/>
        </w:rPr>
      </w:pPr>
      <w:r w:rsidRPr="00B10B19">
        <w:rPr>
          <w:rFonts w:eastAsiaTheme="minorEastAsia"/>
          <w:noProof/>
        </w:rPr>
        <w:drawing>
          <wp:inline distT="0" distB="0" distL="0" distR="0" wp14:anchorId="528EF0DB" wp14:editId="50BAD122">
            <wp:extent cx="5989029" cy="17430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89840" cy="1743311"/>
                    </a:xfrm>
                    <a:prstGeom prst="rect">
                      <a:avLst/>
                    </a:prstGeom>
                    <a:noFill/>
                    <a:ln>
                      <a:noFill/>
                    </a:ln>
                  </pic:spPr>
                </pic:pic>
              </a:graphicData>
            </a:graphic>
          </wp:inline>
        </w:drawing>
      </w:r>
    </w:p>
    <w:p w14:paraId="6B9CAC23" w14:textId="77777777" w:rsidR="00B10B19" w:rsidRPr="00B10B19" w:rsidRDefault="00B10B19" w:rsidP="00B10B19">
      <w:pPr>
        <w:spacing w:line="360" w:lineRule="auto"/>
        <w:jc w:val="both"/>
        <w:rPr>
          <w:rFonts w:eastAsiaTheme="minorEastAsia"/>
          <w:lang w:val="hr-HR"/>
        </w:rPr>
      </w:pPr>
    </w:p>
    <w:p w14:paraId="7484A7F5" w14:textId="77777777" w:rsidR="0033196B" w:rsidRDefault="0033196B" w:rsidP="00B10B19">
      <w:pPr>
        <w:spacing w:line="360" w:lineRule="auto"/>
        <w:jc w:val="both"/>
        <w:rPr>
          <w:rFonts w:eastAsiaTheme="minorEastAsia"/>
          <w:lang w:val="hr-HR"/>
        </w:rPr>
      </w:pPr>
    </w:p>
    <w:p w14:paraId="202C5BEA" w14:textId="77777777" w:rsidR="0033196B" w:rsidRDefault="0033196B" w:rsidP="00B10B19">
      <w:pPr>
        <w:spacing w:line="360" w:lineRule="auto"/>
        <w:jc w:val="both"/>
        <w:rPr>
          <w:rFonts w:eastAsiaTheme="minorEastAsia"/>
          <w:lang w:val="hr-HR"/>
        </w:rPr>
      </w:pPr>
    </w:p>
    <w:p w14:paraId="60CEE7DD" w14:textId="77777777" w:rsidR="0033196B" w:rsidRDefault="0033196B" w:rsidP="00B10B19">
      <w:pPr>
        <w:spacing w:line="360" w:lineRule="auto"/>
        <w:jc w:val="both"/>
        <w:rPr>
          <w:rFonts w:eastAsiaTheme="minorEastAsia"/>
          <w:lang w:val="hr-HR"/>
        </w:rPr>
      </w:pPr>
    </w:p>
    <w:p w14:paraId="7CA1EA8A" w14:textId="77777777" w:rsidR="0033196B" w:rsidRDefault="0033196B" w:rsidP="00B10B19">
      <w:pPr>
        <w:spacing w:line="360" w:lineRule="auto"/>
        <w:jc w:val="both"/>
        <w:rPr>
          <w:rFonts w:eastAsiaTheme="minorEastAsia"/>
          <w:lang w:val="hr-HR"/>
        </w:rPr>
      </w:pPr>
    </w:p>
    <w:p w14:paraId="6AAFA77E" w14:textId="77777777" w:rsidR="0033196B" w:rsidRDefault="0033196B" w:rsidP="00B10B19">
      <w:pPr>
        <w:spacing w:line="360" w:lineRule="auto"/>
        <w:jc w:val="both"/>
        <w:rPr>
          <w:rFonts w:eastAsiaTheme="minorEastAsia"/>
          <w:lang w:val="hr-HR"/>
        </w:rPr>
      </w:pPr>
    </w:p>
    <w:p w14:paraId="6FB9743F" w14:textId="77777777" w:rsidR="00EC2A05" w:rsidRDefault="00EC2A05" w:rsidP="00B10B19">
      <w:pPr>
        <w:spacing w:line="360" w:lineRule="auto"/>
        <w:jc w:val="both"/>
        <w:rPr>
          <w:rFonts w:eastAsiaTheme="minorEastAsia"/>
          <w:lang w:val="hr-HR"/>
        </w:rPr>
      </w:pPr>
    </w:p>
    <w:p w14:paraId="38AD8F2C" w14:textId="77777777" w:rsidR="00B10B19" w:rsidRDefault="00B10B19" w:rsidP="008F3280">
      <w:pPr>
        <w:pStyle w:val="Naslov1"/>
        <w:rPr>
          <w:rFonts w:eastAsiaTheme="minorEastAsia"/>
        </w:rPr>
      </w:pPr>
      <w:bookmarkStart w:id="196" w:name="_Toc7725446"/>
      <w:r w:rsidRPr="00B10B19">
        <w:rPr>
          <w:rFonts w:eastAsiaTheme="minorEastAsia"/>
        </w:rPr>
        <w:lastRenderedPageBreak/>
        <w:t>Zaključak</w:t>
      </w:r>
      <w:bookmarkEnd w:id="196"/>
    </w:p>
    <w:p w14:paraId="755A4F3E" w14:textId="77777777" w:rsidR="00EC2A05" w:rsidRDefault="00EC2A05" w:rsidP="00EC2A05">
      <w:pPr>
        <w:rPr>
          <w:lang w:val="hr-HR"/>
        </w:rPr>
      </w:pPr>
    </w:p>
    <w:p w14:paraId="7EDE90F8" w14:textId="77777777" w:rsidR="00CF34E8" w:rsidRPr="00CF34E8" w:rsidRDefault="00CF34E8" w:rsidP="00CF34E8">
      <w:pPr>
        <w:spacing w:line="360" w:lineRule="auto"/>
        <w:jc w:val="both"/>
        <w:rPr>
          <w:rFonts w:eastAsiaTheme="minorEastAsia"/>
          <w:lang w:val="hr-HR"/>
        </w:rPr>
      </w:pPr>
      <w:r w:rsidRPr="00CF34E8">
        <w:rPr>
          <w:rFonts w:eastAsiaTheme="minorEastAsia"/>
          <w:lang w:val="hr-HR"/>
        </w:rPr>
        <w:t xml:space="preserve">Cilj ovog rada bio je odrediti optimalne parametre za uklanjanje amonijaka iz urina hibridnom elektrokemijskom metodom s kombinacijom naprednog oksidacijskog postupka i elektrokoagulacije. Parametri koji su ispitani su: koncentracija amonijaka, pH vrijednost, električna vodljivost, otopljeni kisik, temperatura, te </w:t>
      </w:r>
      <w:proofErr w:type="spellStart"/>
      <w:r w:rsidRPr="00CF34E8">
        <w:rPr>
          <w:rFonts w:eastAsiaTheme="minorEastAsia"/>
          <w:lang w:val="hr-HR"/>
        </w:rPr>
        <w:t>taloživa</w:t>
      </w:r>
      <w:proofErr w:type="spellEnd"/>
      <w:r w:rsidRPr="00CF34E8">
        <w:rPr>
          <w:rFonts w:eastAsiaTheme="minorEastAsia"/>
          <w:lang w:val="hr-HR"/>
        </w:rPr>
        <w:t xml:space="preserve"> svojstva nakon postupka pročišćavanja.</w:t>
      </w:r>
    </w:p>
    <w:p w14:paraId="3B6C7EDE" w14:textId="77777777" w:rsidR="00CF34E8" w:rsidRPr="00CF34E8" w:rsidRDefault="00CF34E8" w:rsidP="00CF34E8">
      <w:pPr>
        <w:spacing w:line="360" w:lineRule="auto"/>
        <w:jc w:val="both"/>
        <w:rPr>
          <w:rFonts w:eastAsiaTheme="minorEastAsia"/>
          <w:lang w:val="hr-HR"/>
        </w:rPr>
      </w:pPr>
      <w:r w:rsidRPr="00CF34E8">
        <w:rPr>
          <w:rFonts w:eastAsiaTheme="minorEastAsia"/>
          <w:lang w:val="hr-HR"/>
        </w:rPr>
        <w:t>U ovom radu se pokušalo različitim elektrodama (</w:t>
      </w:r>
      <w:proofErr w:type="spellStart"/>
      <w:r w:rsidRPr="00CF34E8">
        <w:rPr>
          <w:rFonts w:eastAsiaTheme="minorEastAsia"/>
          <w:lang w:val="hr-HR"/>
        </w:rPr>
        <w:t>inox</w:t>
      </w:r>
      <w:proofErr w:type="spellEnd"/>
      <w:r w:rsidRPr="00CF34E8">
        <w:rPr>
          <w:rFonts w:eastAsiaTheme="minorEastAsia"/>
          <w:lang w:val="hr-HR"/>
        </w:rPr>
        <w:t>, željezo, aluminij) i jakostima struje ukloniti što veću koncentraciju amonijaka iz urina.</w:t>
      </w:r>
    </w:p>
    <w:p w14:paraId="4C4BDF64" w14:textId="77777777" w:rsidR="00CF34E8" w:rsidRPr="00CF34E8" w:rsidRDefault="00CF34E8" w:rsidP="00CF34E8">
      <w:pPr>
        <w:spacing w:line="360" w:lineRule="auto"/>
        <w:jc w:val="both"/>
        <w:rPr>
          <w:rFonts w:eastAsiaTheme="minorEastAsia"/>
          <w:lang w:val="hr-HR"/>
        </w:rPr>
      </w:pPr>
      <w:r w:rsidRPr="00CF34E8">
        <w:rPr>
          <w:rFonts w:eastAsiaTheme="minorEastAsia"/>
          <w:lang w:val="hr-HR"/>
        </w:rPr>
        <w:t>Obradom rezultata dobivenih metodom naprednog oksidacijskog postupka s elektrokoagulacijom</w:t>
      </w:r>
      <w:r w:rsidRPr="00CF34E8">
        <w:rPr>
          <w:rFonts w:eastAsiaTheme="minorEastAsia"/>
          <w:lang w:val="hr-HR"/>
        </w:rPr>
        <w:tab/>
        <w:t xml:space="preserve"> zaključuje se da je ovom metodom moguće ukloniti više od 50% amonijaka s obzirom na početnu koncentraciju.</w:t>
      </w:r>
    </w:p>
    <w:p w14:paraId="15C5E9E1" w14:textId="77777777" w:rsidR="00CF34E8" w:rsidRPr="00CF34E8" w:rsidRDefault="00CF34E8" w:rsidP="00CF34E8">
      <w:pPr>
        <w:spacing w:line="360" w:lineRule="auto"/>
        <w:jc w:val="both"/>
        <w:rPr>
          <w:rFonts w:eastAsiaTheme="minorEastAsia"/>
          <w:lang w:val="hr-HR"/>
        </w:rPr>
      </w:pPr>
      <w:r w:rsidRPr="00CF34E8">
        <w:rPr>
          <w:rFonts w:eastAsiaTheme="minorEastAsia"/>
          <w:lang w:val="hr-HR"/>
        </w:rPr>
        <w:t xml:space="preserve">Istraživanjem u ovom radu ispitivana su i </w:t>
      </w:r>
      <w:proofErr w:type="spellStart"/>
      <w:r w:rsidRPr="00CF34E8">
        <w:rPr>
          <w:rFonts w:eastAsiaTheme="minorEastAsia"/>
          <w:lang w:val="hr-HR"/>
        </w:rPr>
        <w:t>taloživa</w:t>
      </w:r>
      <w:proofErr w:type="spellEnd"/>
      <w:r w:rsidRPr="00CF34E8">
        <w:rPr>
          <w:rFonts w:eastAsiaTheme="minorEastAsia"/>
          <w:lang w:val="hr-HR"/>
        </w:rPr>
        <w:t xml:space="preserve"> svojstva uzorka nakon provedenog postupka s elektrodama i strujama. Ispitivanja su provedena na vertikalnim i kosim menzurama (45°), nakon ispitivanja zaključuje se da se taloženje u kosim menzurama bolje odvija zbog bržeg kontakta čestica </w:t>
      </w:r>
      <w:proofErr w:type="spellStart"/>
      <w:r w:rsidRPr="00CF34E8">
        <w:rPr>
          <w:rFonts w:eastAsiaTheme="minorEastAsia"/>
          <w:lang w:val="hr-HR"/>
        </w:rPr>
        <w:t>flokula</w:t>
      </w:r>
      <w:proofErr w:type="spellEnd"/>
      <w:r w:rsidRPr="00CF34E8">
        <w:rPr>
          <w:rFonts w:eastAsiaTheme="minorEastAsia"/>
          <w:lang w:val="hr-HR"/>
        </w:rPr>
        <w:t xml:space="preserve"> i površine menzure, te se preporučuju taložnici sa lamelama zbog boljih svojstava taloženja. Preporuka vremena taloženja prema rezultatima ispitivanja je minimalno 30  minuta, za razliku od konvencionalnih uređaja kod kojih se vremena taloženja u biološkom dijelu uređaja kreću unutar raspona 2-4 sata.</w:t>
      </w:r>
    </w:p>
    <w:p w14:paraId="64AA1B74" w14:textId="36BCD22B" w:rsidR="00CF34E8" w:rsidRPr="00CF34E8" w:rsidRDefault="00CF34E8" w:rsidP="00CF34E8">
      <w:pPr>
        <w:spacing w:line="360" w:lineRule="auto"/>
        <w:jc w:val="both"/>
        <w:rPr>
          <w:rFonts w:eastAsiaTheme="minorEastAsia"/>
          <w:lang w:val="hr-HR"/>
        </w:rPr>
      </w:pPr>
      <w:r w:rsidRPr="00CF34E8">
        <w:rPr>
          <w:rFonts w:eastAsiaTheme="minorEastAsia"/>
          <w:lang w:val="hr-HR"/>
        </w:rPr>
        <w:t xml:space="preserve">Provedbom laboratorijskih istraživanja u spomenutim različitim uvjetima, pokus 5 pokazao se reprezentativnim pokusom cjelokupnog istraživanja. Pokus se sastojao od dva ispitivanja na pojedinačnim elektrodama, odnosno, kombinacija </w:t>
      </w:r>
      <w:proofErr w:type="spellStart"/>
      <w:r w:rsidRPr="00CF34E8">
        <w:rPr>
          <w:rFonts w:eastAsiaTheme="minorEastAsia"/>
          <w:lang w:val="hr-HR"/>
        </w:rPr>
        <w:t>inox</w:t>
      </w:r>
      <w:proofErr w:type="spellEnd"/>
      <w:r w:rsidRPr="00CF34E8">
        <w:rPr>
          <w:rFonts w:eastAsiaTheme="minorEastAsia"/>
          <w:lang w:val="hr-HR"/>
        </w:rPr>
        <w:t xml:space="preserve"> + Fe elektrode i </w:t>
      </w:r>
      <w:proofErr w:type="spellStart"/>
      <w:r w:rsidRPr="00CF34E8">
        <w:rPr>
          <w:rFonts w:eastAsiaTheme="minorEastAsia"/>
          <w:lang w:val="hr-HR"/>
        </w:rPr>
        <w:t>inox</w:t>
      </w:r>
      <w:proofErr w:type="spellEnd"/>
      <w:r w:rsidRPr="00CF34E8">
        <w:rPr>
          <w:rFonts w:eastAsiaTheme="minorEastAsia"/>
          <w:lang w:val="hr-HR"/>
        </w:rPr>
        <w:t xml:space="preserve"> + Al elektrode. Vrijeme zadržavanja </w:t>
      </w:r>
      <w:proofErr w:type="spellStart"/>
      <w:r w:rsidRPr="00CF34E8">
        <w:rPr>
          <w:rFonts w:eastAsiaTheme="minorEastAsia"/>
          <w:lang w:val="hr-HR"/>
        </w:rPr>
        <w:t>inox</w:t>
      </w:r>
      <w:proofErr w:type="spellEnd"/>
      <w:r w:rsidRPr="00CF34E8">
        <w:rPr>
          <w:rFonts w:eastAsiaTheme="minorEastAsia"/>
          <w:lang w:val="hr-HR"/>
        </w:rPr>
        <w:t xml:space="preserve"> elektrode u oba slučaja je bilo u trajanju od 15 minuta dok su Fe i Al elektrode se zadržavale još dodatno 7.5 minuta. Ukupno trajanje svakog pokusa iznosilo je 22.5 min te se odvijalo pod jakosti struje od 10 A</w:t>
      </w:r>
      <w:r w:rsidR="002553FB">
        <w:rPr>
          <w:rFonts w:eastAsiaTheme="minorEastAsia"/>
          <w:lang w:val="hr-HR"/>
        </w:rPr>
        <w:t>, što iznosi 150 A/m</w:t>
      </w:r>
      <w:r w:rsidR="002553FB" w:rsidRPr="002553FB">
        <w:rPr>
          <w:rFonts w:eastAsiaTheme="minorEastAsia"/>
          <w:vertAlign w:val="superscript"/>
          <w:lang w:val="hr-HR"/>
        </w:rPr>
        <w:t>2</w:t>
      </w:r>
      <w:r w:rsidR="002553FB">
        <w:rPr>
          <w:rFonts w:eastAsiaTheme="minorEastAsia"/>
          <w:lang w:val="hr-HR"/>
        </w:rPr>
        <w:t xml:space="preserve"> za </w:t>
      </w:r>
      <w:proofErr w:type="spellStart"/>
      <w:r w:rsidR="002553FB">
        <w:rPr>
          <w:rFonts w:eastAsiaTheme="minorEastAsia"/>
          <w:lang w:val="hr-HR"/>
        </w:rPr>
        <w:t>inox</w:t>
      </w:r>
      <w:proofErr w:type="spellEnd"/>
      <w:r w:rsidR="002553FB">
        <w:rPr>
          <w:rFonts w:eastAsiaTheme="minorEastAsia"/>
          <w:lang w:val="hr-HR"/>
        </w:rPr>
        <w:t xml:space="preserve"> elektrodu, 100 A/m</w:t>
      </w:r>
      <w:r w:rsidR="002553FB" w:rsidRPr="002553FB">
        <w:rPr>
          <w:rFonts w:eastAsiaTheme="minorEastAsia"/>
          <w:vertAlign w:val="superscript"/>
          <w:lang w:val="hr-HR"/>
        </w:rPr>
        <w:t>2</w:t>
      </w:r>
      <w:r w:rsidR="002553FB">
        <w:rPr>
          <w:rFonts w:eastAsiaTheme="minorEastAsia"/>
          <w:lang w:val="hr-HR"/>
        </w:rPr>
        <w:t xml:space="preserve"> za Al elektrodu i 39 A/m</w:t>
      </w:r>
      <w:r w:rsidR="002553FB" w:rsidRPr="002553FB">
        <w:rPr>
          <w:rFonts w:eastAsiaTheme="minorEastAsia"/>
          <w:vertAlign w:val="superscript"/>
          <w:lang w:val="hr-HR"/>
        </w:rPr>
        <w:t>2</w:t>
      </w:r>
      <w:r w:rsidR="002553FB">
        <w:rPr>
          <w:rFonts w:eastAsiaTheme="minorEastAsia"/>
          <w:lang w:val="hr-HR"/>
        </w:rPr>
        <w:t xml:space="preserve"> za Fe elektrodu</w:t>
      </w:r>
      <w:r w:rsidRPr="00CF34E8">
        <w:rPr>
          <w:rFonts w:eastAsiaTheme="minorEastAsia"/>
          <w:lang w:val="hr-HR"/>
        </w:rPr>
        <w:t xml:space="preserve">. Ispostavilo se da se dvostruko dužim vremenom zadržavanja </w:t>
      </w:r>
      <w:proofErr w:type="spellStart"/>
      <w:r w:rsidRPr="00CF34E8">
        <w:rPr>
          <w:rFonts w:eastAsiaTheme="minorEastAsia"/>
          <w:lang w:val="hr-HR"/>
        </w:rPr>
        <w:t>inox</w:t>
      </w:r>
      <w:proofErr w:type="spellEnd"/>
      <w:r w:rsidRPr="00CF34E8">
        <w:rPr>
          <w:rFonts w:eastAsiaTheme="minorEastAsia"/>
          <w:lang w:val="hr-HR"/>
        </w:rPr>
        <w:t xml:space="preserve"> elektrode u odnosu na ostale dvije elektrode, u kraćem vremenskom roku uklanja značajan dio amonijaka iz urina te se Al i </w:t>
      </w:r>
      <w:r w:rsidRPr="00CF34E8">
        <w:rPr>
          <w:rFonts w:eastAsiaTheme="minorEastAsia"/>
          <w:lang w:val="hr-HR"/>
        </w:rPr>
        <w:lastRenderedPageBreak/>
        <w:t xml:space="preserve">Fe elektrodama uspješno ostvaruje koagulacija i taloženje. Ukupno uklanjanje amonijaka na kraju pokusa iznosilo je približno 80% od početne vrijednosti koncentracije. Osim mjerljivih parametara, ovaj pokus se pokazao optimalnim i zbog bistroće vode koju su pokazali uzorci nakon taloženja kao i zbog brzog otklanjanja neugodnog mirisa. </w:t>
      </w:r>
    </w:p>
    <w:p w14:paraId="6CEC0C40" w14:textId="77777777" w:rsidR="00CF34E8" w:rsidRPr="00CF34E8" w:rsidRDefault="00CF34E8" w:rsidP="00CF34E8">
      <w:pPr>
        <w:spacing w:line="360" w:lineRule="auto"/>
        <w:jc w:val="both"/>
        <w:rPr>
          <w:rFonts w:eastAsiaTheme="minorEastAsia"/>
          <w:lang w:val="hr-HR"/>
        </w:rPr>
      </w:pPr>
      <w:r w:rsidRPr="00CF34E8">
        <w:rPr>
          <w:rFonts w:eastAsiaTheme="minorEastAsia"/>
          <w:lang w:val="hr-HR"/>
        </w:rPr>
        <w:t>Ispitivanjem se pokazalo da ukupno vrijeme reakcije ne mora biti i najduže kako bi se ostvarili dobri rezultati, niti jakost struje mora biti najveća. Upravo su se najlošiji rezultati dobivali na pokusima s najvišim mogućim jakostima struje. U odnosu na neke druge postupke pročišćavanja otpadnih voda, postupci elektrokoagulacije i napredne oksidacije su se pokazali učinkovitijim, manje štetnim za okoliš, te ekonomski isplativi zbog relativno niskih operativnih troškova provedbe. Također, ovim ispitivanjem je dokazano da za dobivanje željenih koncentracija amonijaka u otopini nije bilo neophodno primijeniti sve tri elektrode u radu (serijske elektrode). Još jedna bitna stavka koja se ovakvim ispitivanjem zadovoljava jest održavanje temperature koja ne prelazi 25°C, te održavanje električne vodljivosti na određenoj razini koja omogućuje manju potrošnju energije.</w:t>
      </w:r>
    </w:p>
    <w:p w14:paraId="369EEEA8" w14:textId="77777777" w:rsidR="00CF34E8" w:rsidRPr="00CF34E8" w:rsidRDefault="00CF34E8" w:rsidP="00CF34E8">
      <w:pPr>
        <w:spacing w:line="360" w:lineRule="auto"/>
        <w:jc w:val="both"/>
        <w:rPr>
          <w:rFonts w:eastAsiaTheme="minorEastAsia"/>
          <w:lang w:val="hr-HR"/>
        </w:rPr>
      </w:pPr>
      <w:r w:rsidRPr="00CF34E8">
        <w:rPr>
          <w:rFonts w:eastAsiaTheme="minorEastAsia"/>
          <w:lang w:val="hr-HR"/>
        </w:rPr>
        <w:t xml:space="preserve">Bitno je istaknuti da su rezultati ovog istraživanja potvrdili mogućnost i opravdanost primjene naprednih elektrokemijskih procesa u pročišćavanju žutih otpadnih voda, čime su potvrđeni osnovni ciljevi ovog rada. Postoji dostatan broj istraživanja kojima je ispitana i dokazana isplativost ovakvih sustava pročišćavanja. Ono što se ovim ispitivanjem htjelo dokazati jest učinkovitost primjene korištenih metoda na manjim količinama uzorka i pri manjim strujama, kako bi ovakvi sustavi rezultirali manjom potrošnjom energije ili mogli imati primjenu u situacijama gdje nije moguće ostvariti veće jakosti struje, zbog ograničenja elektroenergetskog sustava. </w:t>
      </w:r>
    </w:p>
    <w:p w14:paraId="0A36832B" w14:textId="595B0E41" w:rsidR="00CF34E8" w:rsidRPr="00CF34E8" w:rsidRDefault="00CF34E8" w:rsidP="00CF34E8">
      <w:pPr>
        <w:spacing w:line="360" w:lineRule="auto"/>
        <w:jc w:val="both"/>
        <w:rPr>
          <w:rFonts w:eastAsiaTheme="minorEastAsia"/>
          <w:lang w:val="hr-HR"/>
        </w:rPr>
      </w:pPr>
      <w:r w:rsidRPr="00CF34E8">
        <w:rPr>
          <w:rFonts w:eastAsiaTheme="minorEastAsia"/>
          <w:lang w:val="hr-HR"/>
        </w:rPr>
        <w:t xml:space="preserve">Tijekom ispitivanja čistog urina bez razrjeđenja vode na jakim strujama s vremenom zadržavanja 60 minuta </w:t>
      </w:r>
      <w:proofErr w:type="spellStart"/>
      <w:r w:rsidRPr="00CF34E8">
        <w:rPr>
          <w:rFonts w:eastAsiaTheme="minorEastAsia"/>
          <w:lang w:val="hr-HR"/>
        </w:rPr>
        <w:t>inox</w:t>
      </w:r>
      <w:proofErr w:type="spellEnd"/>
      <w:r w:rsidRPr="00CF34E8">
        <w:rPr>
          <w:rFonts w:eastAsiaTheme="minorEastAsia"/>
          <w:lang w:val="hr-HR"/>
        </w:rPr>
        <w:t xml:space="preserve"> elektrode došlo je do povećanja temperature u uzorku te pojavljivanja pjene na površini uzorka. Moguće rješenje ovog problema je postavljanje mlaznica iste vode u obliku tuševa koji će splasnuti pjenu.</w:t>
      </w:r>
    </w:p>
    <w:p w14:paraId="6852BDD1" w14:textId="77777777" w:rsidR="00CF34E8" w:rsidRPr="00CF34E8" w:rsidRDefault="00CF34E8" w:rsidP="00CF34E8">
      <w:pPr>
        <w:spacing w:line="360" w:lineRule="auto"/>
        <w:jc w:val="both"/>
        <w:rPr>
          <w:rFonts w:eastAsiaTheme="minorEastAsia"/>
          <w:lang w:val="hr-HR"/>
        </w:rPr>
      </w:pPr>
    </w:p>
    <w:p w14:paraId="4948F9C7" w14:textId="77777777" w:rsidR="00CF34E8" w:rsidRPr="00CF34E8" w:rsidRDefault="00CF34E8" w:rsidP="00CF34E8">
      <w:pPr>
        <w:spacing w:line="360" w:lineRule="auto"/>
        <w:jc w:val="both"/>
        <w:rPr>
          <w:rFonts w:eastAsiaTheme="minorEastAsia"/>
          <w:lang w:val="hr-HR"/>
        </w:rPr>
      </w:pPr>
      <w:r w:rsidRPr="00CF34E8">
        <w:rPr>
          <w:rFonts w:eastAsiaTheme="minorEastAsia"/>
          <w:lang w:val="hr-HR"/>
        </w:rPr>
        <w:t xml:space="preserve">Izvršena su ispitivanja na čistom urinu koji sadrži prirodni amonijak i ispitivanja na sintetskom amonijaku. Bolji rezultat uklanjanja amonijaka dobiven je ispitivanjem na </w:t>
      </w:r>
      <w:r w:rsidRPr="00CF34E8">
        <w:rPr>
          <w:rFonts w:eastAsiaTheme="minorEastAsia"/>
          <w:lang w:val="hr-HR"/>
        </w:rPr>
        <w:lastRenderedPageBreak/>
        <w:t xml:space="preserve">sintetskom amonijaku te shodno tome predlaže se da buduća istraživanja budu provedena isključivo na čistom urinu u razrijeđenom ili ne razrijeđenom obliku. </w:t>
      </w:r>
    </w:p>
    <w:p w14:paraId="0334A4C2" w14:textId="369E92FB" w:rsidR="00CF34E8" w:rsidRPr="00CF34E8" w:rsidRDefault="00CF34E8" w:rsidP="00CF34E8">
      <w:pPr>
        <w:spacing w:line="360" w:lineRule="auto"/>
        <w:jc w:val="both"/>
        <w:rPr>
          <w:rFonts w:eastAsiaTheme="minorEastAsia"/>
          <w:lang w:val="hr-HR"/>
        </w:rPr>
      </w:pPr>
      <w:r w:rsidRPr="00CF34E8">
        <w:rPr>
          <w:rFonts w:eastAsiaTheme="minorEastAsia"/>
          <w:lang w:val="hr-HR"/>
        </w:rPr>
        <w:t>Za buduća istraživanja predviđa se ispitati istu tehnologiju s konce</w:t>
      </w:r>
      <w:r>
        <w:rPr>
          <w:rFonts w:eastAsiaTheme="minorEastAsia"/>
          <w:lang w:val="hr-HR"/>
        </w:rPr>
        <w:t>n</w:t>
      </w:r>
      <w:r w:rsidRPr="00CF34E8">
        <w:rPr>
          <w:rFonts w:eastAsiaTheme="minorEastAsia"/>
          <w:lang w:val="hr-HR"/>
        </w:rPr>
        <w:t>triranijim urinom, uz povećanje struje i vremena pojedinih reakcija, uz dodavanje aditiva kojima se mijenja pH vrijednost, temperatura vode, električna vodljivost, otopljeni kisik i dr. Također se u budućim istraživanjima planira ispitati učinkovitost elektroda od različitih materijala.</w:t>
      </w:r>
    </w:p>
    <w:p w14:paraId="15A14799" w14:textId="77777777" w:rsidR="00CF34E8" w:rsidRPr="00CF34E8" w:rsidRDefault="00CF34E8" w:rsidP="00CF34E8">
      <w:pPr>
        <w:spacing w:line="360" w:lineRule="auto"/>
        <w:jc w:val="both"/>
        <w:rPr>
          <w:rFonts w:eastAsiaTheme="minorEastAsia"/>
          <w:lang w:val="hr-HR"/>
        </w:rPr>
      </w:pPr>
      <w:r w:rsidRPr="00CF34E8">
        <w:rPr>
          <w:rFonts w:eastAsiaTheme="minorEastAsia"/>
          <w:lang w:val="hr-HR"/>
        </w:rPr>
        <w:t>Kao sljedeći korak u optimizaciji postupaka pročišćavanja otpadnih voda, dodatno se predlaže ispitati kombinaciju s tlačnim membranskim postupcima koji pripadaju najvišem stupnju pročišćavanja otpadnih voda (uklanjanje fosfora i/ili dušika), a djeluju kao ionsko/molekularni separatori.</w:t>
      </w:r>
    </w:p>
    <w:p w14:paraId="5CF69A80" w14:textId="7B9212C3" w:rsidR="006C58F4" w:rsidRDefault="006C58F4" w:rsidP="00AD03C0">
      <w:pPr>
        <w:spacing w:line="360" w:lineRule="auto"/>
        <w:jc w:val="both"/>
        <w:rPr>
          <w:rFonts w:eastAsiaTheme="minorEastAsia"/>
          <w:lang w:val="hr-HR"/>
        </w:rPr>
      </w:pPr>
    </w:p>
    <w:p w14:paraId="67B3CF0C" w14:textId="153EBA0B" w:rsidR="006C58F4" w:rsidRDefault="006C58F4" w:rsidP="00AD03C0">
      <w:pPr>
        <w:spacing w:line="360" w:lineRule="auto"/>
        <w:jc w:val="both"/>
        <w:rPr>
          <w:rFonts w:eastAsiaTheme="minorEastAsia"/>
          <w:lang w:val="hr-HR"/>
        </w:rPr>
      </w:pPr>
    </w:p>
    <w:p w14:paraId="2273F716" w14:textId="55DADE95" w:rsidR="00CF34E8" w:rsidRDefault="00CF34E8" w:rsidP="00AD03C0">
      <w:pPr>
        <w:spacing w:line="360" w:lineRule="auto"/>
        <w:jc w:val="both"/>
        <w:rPr>
          <w:rFonts w:eastAsiaTheme="minorEastAsia"/>
          <w:lang w:val="hr-HR"/>
        </w:rPr>
      </w:pPr>
    </w:p>
    <w:p w14:paraId="4899E0EE" w14:textId="7EC25285" w:rsidR="00CF34E8" w:rsidRDefault="00CF34E8" w:rsidP="00AD03C0">
      <w:pPr>
        <w:spacing w:line="360" w:lineRule="auto"/>
        <w:jc w:val="both"/>
        <w:rPr>
          <w:rFonts w:eastAsiaTheme="minorEastAsia"/>
          <w:lang w:val="hr-HR"/>
        </w:rPr>
      </w:pPr>
    </w:p>
    <w:p w14:paraId="7FE4AF13" w14:textId="26258E6A" w:rsidR="00CF34E8" w:rsidRDefault="00CF34E8" w:rsidP="00AD03C0">
      <w:pPr>
        <w:spacing w:line="360" w:lineRule="auto"/>
        <w:jc w:val="both"/>
        <w:rPr>
          <w:rFonts w:eastAsiaTheme="minorEastAsia"/>
          <w:lang w:val="hr-HR"/>
        </w:rPr>
      </w:pPr>
    </w:p>
    <w:p w14:paraId="09D546E3" w14:textId="426C7051" w:rsidR="00CF34E8" w:rsidRDefault="00CF34E8" w:rsidP="00AD03C0">
      <w:pPr>
        <w:spacing w:line="360" w:lineRule="auto"/>
        <w:jc w:val="both"/>
        <w:rPr>
          <w:rFonts w:eastAsiaTheme="minorEastAsia"/>
          <w:lang w:val="hr-HR"/>
        </w:rPr>
      </w:pPr>
    </w:p>
    <w:p w14:paraId="551DA0E7" w14:textId="0DFB0C7A" w:rsidR="00CF34E8" w:rsidRDefault="00CF34E8" w:rsidP="00AD03C0">
      <w:pPr>
        <w:spacing w:line="360" w:lineRule="auto"/>
        <w:jc w:val="both"/>
        <w:rPr>
          <w:rFonts w:eastAsiaTheme="minorEastAsia"/>
          <w:lang w:val="hr-HR"/>
        </w:rPr>
      </w:pPr>
    </w:p>
    <w:p w14:paraId="731A4F54" w14:textId="22BFCB8B" w:rsidR="00CF34E8" w:rsidRDefault="00CF34E8" w:rsidP="00AD03C0">
      <w:pPr>
        <w:spacing w:line="360" w:lineRule="auto"/>
        <w:jc w:val="both"/>
        <w:rPr>
          <w:rFonts w:eastAsiaTheme="minorEastAsia"/>
          <w:lang w:val="hr-HR"/>
        </w:rPr>
      </w:pPr>
    </w:p>
    <w:p w14:paraId="32F06971" w14:textId="24AC43BD" w:rsidR="00CF34E8" w:rsidRDefault="00CF34E8" w:rsidP="00AD03C0">
      <w:pPr>
        <w:spacing w:line="360" w:lineRule="auto"/>
        <w:jc w:val="both"/>
        <w:rPr>
          <w:rFonts w:eastAsiaTheme="minorEastAsia"/>
          <w:lang w:val="hr-HR"/>
        </w:rPr>
      </w:pPr>
    </w:p>
    <w:p w14:paraId="7FAF6CB8" w14:textId="6B3D4F33" w:rsidR="00CF34E8" w:rsidRDefault="00CF34E8" w:rsidP="00AD03C0">
      <w:pPr>
        <w:spacing w:line="360" w:lineRule="auto"/>
        <w:jc w:val="both"/>
        <w:rPr>
          <w:rFonts w:eastAsiaTheme="minorEastAsia"/>
          <w:lang w:val="hr-HR"/>
        </w:rPr>
      </w:pPr>
    </w:p>
    <w:p w14:paraId="2A143DCE" w14:textId="7B819C5A" w:rsidR="00CF34E8" w:rsidRDefault="00CF34E8" w:rsidP="00AD03C0">
      <w:pPr>
        <w:spacing w:line="360" w:lineRule="auto"/>
        <w:jc w:val="both"/>
        <w:rPr>
          <w:rFonts w:eastAsiaTheme="minorEastAsia"/>
          <w:lang w:val="hr-HR"/>
        </w:rPr>
      </w:pPr>
    </w:p>
    <w:p w14:paraId="36581DD0" w14:textId="6D7C7B5E" w:rsidR="003B2597" w:rsidRDefault="003B2597" w:rsidP="00AD03C0">
      <w:pPr>
        <w:spacing w:line="360" w:lineRule="auto"/>
        <w:jc w:val="both"/>
        <w:rPr>
          <w:rFonts w:eastAsiaTheme="minorEastAsia"/>
          <w:lang w:val="hr-HR"/>
        </w:rPr>
      </w:pPr>
    </w:p>
    <w:p w14:paraId="5B95B7F0" w14:textId="77777777" w:rsidR="003B2597" w:rsidRDefault="003B2597" w:rsidP="00AD03C0">
      <w:pPr>
        <w:spacing w:line="360" w:lineRule="auto"/>
        <w:jc w:val="both"/>
        <w:rPr>
          <w:rFonts w:eastAsiaTheme="minorEastAsia"/>
          <w:lang w:val="hr-HR"/>
        </w:rPr>
      </w:pPr>
    </w:p>
    <w:p w14:paraId="39A0C47A" w14:textId="556FD3FB" w:rsidR="006C58F4" w:rsidRDefault="006C58F4" w:rsidP="006C58F4">
      <w:pPr>
        <w:pStyle w:val="Naslov1"/>
        <w:rPr>
          <w:rFonts w:eastAsiaTheme="minorEastAsia"/>
        </w:rPr>
      </w:pPr>
      <w:bookmarkStart w:id="197" w:name="_Toc7725447"/>
      <w:r>
        <w:rPr>
          <w:rFonts w:eastAsiaTheme="minorEastAsia"/>
        </w:rPr>
        <w:lastRenderedPageBreak/>
        <w:t>Zahvale</w:t>
      </w:r>
      <w:bookmarkEnd w:id="197"/>
    </w:p>
    <w:p w14:paraId="3E242A50" w14:textId="0C7808A5" w:rsidR="006C58F4" w:rsidRDefault="006C58F4" w:rsidP="007463A2">
      <w:pPr>
        <w:spacing w:line="360" w:lineRule="auto"/>
        <w:jc w:val="both"/>
        <w:rPr>
          <w:lang w:val="hr-HR"/>
        </w:rPr>
      </w:pPr>
    </w:p>
    <w:p w14:paraId="73F063A7" w14:textId="7579BC5A" w:rsidR="0032234A" w:rsidRDefault="006C58F4" w:rsidP="007463A2">
      <w:pPr>
        <w:spacing w:line="360" w:lineRule="auto"/>
        <w:jc w:val="both"/>
        <w:rPr>
          <w:lang w:val="hr-HR"/>
        </w:rPr>
      </w:pPr>
      <w:r>
        <w:rPr>
          <w:lang w:val="hr-HR"/>
        </w:rPr>
        <w:t xml:space="preserve">Zahvaljujemo mentorima doc. dr. sc. Draženu </w:t>
      </w:r>
      <w:proofErr w:type="spellStart"/>
      <w:r>
        <w:rPr>
          <w:lang w:val="hr-HR"/>
        </w:rPr>
        <w:t>Vouku</w:t>
      </w:r>
      <w:proofErr w:type="spellEnd"/>
      <w:r>
        <w:rPr>
          <w:lang w:val="hr-HR"/>
        </w:rPr>
        <w:t xml:space="preserve"> i prof. dr. sc. Goranu Lončaru na trudu, pomoći i </w:t>
      </w:r>
      <w:r w:rsidR="007463A2">
        <w:rPr>
          <w:lang w:val="hr-HR"/>
        </w:rPr>
        <w:t xml:space="preserve">vremenu koje su uložili za postizanje predviđenih ciljeva. Također, zahvale i Građevinskom fakultetu Sveučilišta u Zagrebu na ustupanju hidrotehničkog laboratorija kao i popratne opreme te sredstava za zaštitu pri radu, bez čega istraživanje ne bi bilo moguće. Zahvaljujemo svim studentima i </w:t>
      </w:r>
      <w:r w:rsidR="006229CB">
        <w:rPr>
          <w:lang w:val="hr-HR"/>
        </w:rPr>
        <w:t xml:space="preserve">nastavnicima koji su koristili </w:t>
      </w:r>
      <w:r w:rsidR="007463A2">
        <w:rPr>
          <w:lang w:val="hr-HR"/>
        </w:rPr>
        <w:t>mušk</w:t>
      </w:r>
      <w:r w:rsidR="006229CB">
        <w:rPr>
          <w:lang w:val="hr-HR"/>
        </w:rPr>
        <w:t>e</w:t>
      </w:r>
      <w:r w:rsidR="007463A2">
        <w:rPr>
          <w:lang w:val="hr-HR"/>
        </w:rPr>
        <w:t xml:space="preserve"> WC-ov</w:t>
      </w:r>
      <w:r w:rsidR="006229CB">
        <w:rPr>
          <w:lang w:val="hr-HR"/>
        </w:rPr>
        <w:t>e</w:t>
      </w:r>
      <w:r w:rsidR="007463A2">
        <w:rPr>
          <w:lang w:val="hr-HR"/>
        </w:rPr>
        <w:t xml:space="preserve"> u prostorijama Građevinskog fakulteta</w:t>
      </w:r>
      <w:r w:rsidR="006229CB">
        <w:rPr>
          <w:lang w:val="hr-HR"/>
        </w:rPr>
        <w:t xml:space="preserve"> Sveučilišta u Zagrebu, čime</w:t>
      </w:r>
      <w:r w:rsidR="007463A2">
        <w:rPr>
          <w:lang w:val="hr-HR"/>
        </w:rPr>
        <w:t xml:space="preserve"> su olakšali </w:t>
      </w:r>
      <w:r w:rsidR="006229CB">
        <w:rPr>
          <w:lang w:val="hr-HR"/>
        </w:rPr>
        <w:t>provođenje</w:t>
      </w:r>
      <w:r w:rsidR="007463A2">
        <w:rPr>
          <w:lang w:val="hr-HR"/>
        </w:rPr>
        <w:t xml:space="preserve"> ovog istraživanja. Hvala i svima koji su nam davali konstruktivne kritike i savjete, pomogli oblikovati istraživanje, ali i usavršiti nas kao pojedince. </w:t>
      </w:r>
    </w:p>
    <w:p w14:paraId="119CC02F" w14:textId="77777777" w:rsidR="0032234A" w:rsidRDefault="0032234A">
      <w:pPr>
        <w:rPr>
          <w:lang w:val="hr-HR"/>
        </w:rPr>
      </w:pPr>
      <w:r>
        <w:rPr>
          <w:lang w:val="hr-HR"/>
        </w:rPr>
        <w:br w:type="page"/>
      </w:r>
    </w:p>
    <w:p w14:paraId="0258E0A3" w14:textId="653AF7AA" w:rsidR="006C58F4" w:rsidRDefault="0032234A" w:rsidP="0032234A">
      <w:pPr>
        <w:pStyle w:val="Naslov1"/>
      </w:pPr>
      <w:bookmarkStart w:id="198" w:name="_Toc7725448"/>
      <w:r>
        <w:lastRenderedPageBreak/>
        <w:t>Popis slika</w:t>
      </w:r>
      <w:bookmarkEnd w:id="198"/>
    </w:p>
    <w:p w14:paraId="27798F90" w14:textId="1406C46C" w:rsidR="00535843" w:rsidRDefault="007A37B9">
      <w:pPr>
        <w:pStyle w:val="Tablicaslika"/>
        <w:tabs>
          <w:tab w:val="right" w:pos="9396"/>
        </w:tabs>
        <w:rPr>
          <w:rFonts w:asciiTheme="minorHAnsi" w:eastAsiaTheme="minorEastAsia" w:hAnsiTheme="minorHAnsi" w:cstheme="minorBidi"/>
          <w:i w:val="0"/>
          <w:noProof/>
          <w:sz w:val="22"/>
          <w:lang w:val="hr-HR" w:eastAsia="hr-HR"/>
        </w:rPr>
      </w:pPr>
      <w:r>
        <w:rPr>
          <w:lang w:val="hr-HR"/>
        </w:rPr>
        <w:fldChar w:fldCharType="begin"/>
      </w:r>
      <w:r>
        <w:rPr>
          <w:lang w:val="hr-HR"/>
        </w:rPr>
        <w:instrText xml:space="preserve"> TOC \h \z \t "Opis slike" \c </w:instrText>
      </w:r>
      <w:r>
        <w:rPr>
          <w:lang w:val="hr-HR"/>
        </w:rPr>
        <w:fldChar w:fldCharType="separate"/>
      </w:r>
      <w:hyperlink w:anchor="_Toc7724380" w:history="1"/>
    </w:p>
    <w:p w14:paraId="7D853D2F" w14:textId="19EF256A"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381" w:history="1">
        <w:r w:rsidR="00535843" w:rsidRPr="00FB0317">
          <w:rPr>
            <w:rStyle w:val="Hiperveza"/>
            <w:noProof/>
            <w:lang w:val="hr-HR"/>
          </w:rPr>
          <w:t>Slika 1. Raspored elektroda u tank ćeliji: a) monopolarni raspored elektrode; b) bipolarni raspored elektroda</w:t>
        </w:r>
        <w:r w:rsidR="00535843">
          <w:rPr>
            <w:noProof/>
            <w:webHidden/>
          </w:rPr>
          <w:tab/>
        </w:r>
        <w:r w:rsidR="00535843">
          <w:rPr>
            <w:noProof/>
            <w:webHidden/>
          </w:rPr>
          <w:fldChar w:fldCharType="begin"/>
        </w:r>
        <w:r w:rsidR="00535843">
          <w:rPr>
            <w:noProof/>
            <w:webHidden/>
          </w:rPr>
          <w:instrText xml:space="preserve"> PAGEREF _Toc7724381 \h </w:instrText>
        </w:r>
        <w:r w:rsidR="00535843">
          <w:rPr>
            <w:noProof/>
            <w:webHidden/>
          </w:rPr>
        </w:r>
        <w:r w:rsidR="00535843">
          <w:rPr>
            <w:noProof/>
            <w:webHidden/>
          </w:rPr>
          <w:fldChar w:fldCharType="separate"/>
        </w:r>
        <w:r w:rsidR="00535843">
          <w:rPr>
            <w:noProof/>
            <w:webHidden/>
          </w:rPr>
          <w:t>20</w:t>
        </w:r>
        <w:r w:rsidR="00535843">
          <w:rPr>
            <w:noProof/>
            <w:webHidden/>
          </w:rPr>
          <w:fldChar w:fldCharType="end"/>
        </w:r>
      </w:hyperlink>
    </w:p>
    <w:p w14:paraId="7B8924EA" w14:textId="48B35F32"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382" w:history="1">
        <w:r w:rsidR="00535843" w:rsidRPr="00FB0317">
          <w:rPr>
            <w:rStyle w:val="Hiperveza"/>
            <w:noProof/>
            <w:lang w:val="hr-HR"/>
          </w:rPr>
          <w:t>Slika 2. Izgled uređaja za elektrokoagulaciju: a) sa horizontalnim tokom; b) sa vertikalnim tokom</w:t>
        </w:r>
        <w:r w:rsidR="00535843">
          <w:rPr>
            <w:noProof/>
            <w:webHidden/>
          </w:rPr>
          <w:tab/>
        </w:r>
        <w:r w:rsidR="00535843">
          <w:rPr>
            <w:noProof/>
            <w:webHidden/>
          </w:rPr>
          <w:fldChar w:fldCharType="begin"/>
        </w:r>
        <w:r w:rsidR="00535843">
          <w:rPr>
            <w:noProof/>
            <w:webHidden/>
          </w:rPr>
          <w:instrText xml:space="preserve"> PAGEREF _Toc7724382 \h </w:instrText>
        </w:r>
        <w:r w:rsidR="00535843">
          <w:rPr>
            <w:noProof/>
            <w:webHidden/>
          </w:rPr>
        </w:r>
        <w:r w:rsidR="00535843">
          <w:rPr>
            <w:noProof/>
            <w:webHidden/>
          </w:rPr>
          <w:fldChar w:fldCharType="separate"/>
        </w:r>
        <w:r w:rsidR="00535843">
          <w:rPr>
            <w:noProof/>
            <w:webHidden/>
          </w:rPr>
          <w:t>20</w:t>
        </w:r>
        <w:r w:rsidR="00535843">
          <w:rPr>
            <w:noProof/>
            <w:webHidden/>
          </w:rPr>
          <w:fldChar w:fldCharType="end"/>
        </w:r>
      </w:hyperlink>
    </w:p>
    <w:p w14:paraId="575A1420" w14:textId="5610ADA4"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383" w:history="1">
        <w:r w:rsidR="00535843" w:rsidRPr="00FB0317">
          <w:rPr>
            <w:rStyle w:val="Hiperveza"/>
            <w:noProof/>
          </w:rPr>
          <w:t>Slika 3. Skupljanje urina u muškim wc-ima u prostorijama Građevinskog fakulteta Sveučilišta u Zagrebu</w:t>
        </w:r>
        <w:r w:rsidR="00535843">
          <w:rPr>
            <w:noProof/>
            <w:webHidden/>
          </w:rPr>
          <w:tab/>
        </w:r>
        <w:r w:rsidR="00535843">
          <w:rPr>
            <w:noProof/>
            <w:webHidden/>
          </w:rPr>
          <w:fldChar w:fldCharType="begin"/>
        </w:r>
        <w:r w:rsidR="00535843">
          <w:rPr>
            <w:noProof/>
            <w:webHidden/>
          </w:rPr>
          <w:instrText xml:space="preserve"> PAGEREF _Toc7724383 \h </w:instrText>
        </w:r>
        <w:r w:rsidR="00535843">
          <w:rPr>
            <w:noProof/>
            <w:webHidden/>
          </w:rPr>
        </w:r>
        <w:r w:rsidR="00535843">
          <w:rPr>
            <w:noProof/>
            <w:webHidden/>
          </w:rPr>
          <w:fldChar w:fldCharType="separate"/>
        </w:r>
        <w:r w:rsidR="00535843">
          <w:rPr>
            <w:noProof/>
            <w:webHidden/>
          </w:rPr>
          <w:t>22</w:t>
        </w:r>
        <w:r w:rsidR="00535843">
          <w:rPr>
            <w:noProof/>
            <w:webHidden/>
          </w:rPr>
          <w:fldChar w:fldCharType="end"/>
        </w:r>
      </w:hyperlink>
    </w:p>
    <w:p w14:paraId="35C2F7DA" w14:textId="4150B9FE"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384" w:history="1">
        <w:r w:rsidR="00535843" w:rsidRPr="00FB0317">
          <w:rPr>
            <w:rStyle w:val="Hiperveza"/>
            <w:noProof/>
            <w:lang w:val="hr-HR"/>
          </w:rPr>
          <w:t xml:space="preserve">Slika </w:t>
        </w:r>
        <w:r w:rsidR="00535843">
          <w:rPr>
            <w:rStyle w:val="Hiperveza"/>
            <w:noProof/>
            <w:lang w:val="hr-HR"/>
          </w:rPr>
          <w:t>4</w:t>
        </w:r>
        <w:r w:rsidR="00535843" w:rsidRPr="00FB0317">
          <w:rPr>
            <w:rStyle w:val="Hiperveza"/>
            <w:noProof/>
            <w:lang w:val="hr-HR"/>
          </w:rPr>
          <w:t>. Izgleda elektroda: inox, aluminij i željezna elektroda</w:t>
        </w:r>
        <w:r w:rsidR="00535843">
          <w:rPr>
            <w:noProof/>
            <w:webHidden/>
          </w:rPr>
          <w:tab/>
        </w:r>
        <w:r w:rsidR="00535843">
          <w:rPr>
            <w:noProof/>
            <w:webHidden/>
          </w:rPr>
          <w:fldChar w:fldCharType="begin"/>
        </w:r>
        <w:r w:rsidR="00535843">
          <w:rPr>
            <w:noProof/>
            <w:webHidden/>
          </w:rPr>
          <w:instrText xml:space="preserve"> PAGEREF _Toc7724384 \h </w:instrText>
        </w:r>
        <w:r w:rsidR="00535843">
          <w:rPr>
            <w:noProof/>
            <w:webHidden/>
          </w:rPr>
        </w:r>
        <w:r w:rsidR="00535843">
          <w:rPr>
            <w:noProof/>
            <w:webHidden/>
          </w:rPr>
          <w:fldChar w:fldCharType="separate"/>
        </w:r>
        <w:r w:rsidR="00535843">
          <w:rPr>
            <w:noProof/>
            <w:webHidden/>
          </w:rPr>
          <w:t>25</w:t>
        </w:r>
        <w:r w:rsidR="00535843">
          <w:rPr>
            <w:noProof/>
            <w:webHidden/>
          </w:rPr>
          <w:fldChar w:fldCharType="end"/>
        </w:r>
      </w:hyperlink>
    </w:p>
    <w:p w14:paraId="13AB3313" w14:textId="32D6CC47"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385" w:history="1">
        <w:r w:rsidR="00535843" w:rsidRPr="00FB0317">
          <w:rPr>
            <w:rStyle w:val="Hiperveza"/>
            <w:noProof/>
            <w:lang w:val="hr-HR"/>
          </w:rPr>
          <w:t xml:space="preserve">Slika </w:t>
        </w:r>
        <w:r w:rsidR="00535843">
          <w:rPr>
            <w:rStyle w:val="Hiperveza"/>
            <w:noProof/>
            <w:lang w:val="hr-HR"/>
          </w:rPr>
          <w:t>5</w:t>
        </w:r>
        <w:r w:rsidR="00535843" w:rsidRPr="00FB0317">
          <w:rPr>
            <w:rStyle w:val="Hiperveza"/>
            <w:noProof/>
            <w:lang w:val="hr-HR"/>
          </w:rPr>
          <w:t>. Laboratorijski ispravljač snage 900W (MC Power LBN 1990)</w:t>
        </w:r>
        <w:r w:rsidR="00535843">
          <w:rPr>
            <w:noProof/>
            <w:webHidden/>
          </w:rPr>
          <w:tab/>
        </w:r>
        <w:r w:rsidR="00535843">
          <w:rPr>
            <w:noProof/>
            <w:webHidden/>
          </w:rPr>
          <w:fldChar w:fldCharType="begin"/>
        </w:r>
        <w:r w:rsidR="00535843">
          <w:rPr>
            <w:noProof/>
            <w:webHidden/>
          </w:rPr>
          <w:instrText xml:space="preserve"> PAGEREF _Toc7724385 \h </w:instrText>
        </w:r>
        <w:r w:rsidR="00535843">
          <w:rPr>
            <w:noProof/>
            <w:webHidden/>
          </w:rPr>
        </w:r>
        <w:r w:rsidR="00535843">
          <w:rPr>
            <w:noProof/>
            <w:webHidden/>
          </w:rPr>
          <w:fldChar w:fldCharType="separate"/>
        </w:r>
        <w:r w:rsidR="00535843">
          <w:rPr>
            <w:noProof/>
            <w:webHidden/>
          </w:rPr>
          <w:t>26</w:t>
        </w:r>
        <w:r w:rsidR="00535843">
          <w:rPr>
            <w:noProof/>
            <w:webHidden/>
          </w:rPr>
          <w:fldChar w:fldCharType="end"/>
        </w:r>
      </w:hyperlink>
    </w:p>
    <w:p w14:paraId="29D32151" w14:textId="1EE2F70A"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386" w:history="1">
        <w:r w:rsidR="00535843" w:rsidRPr="00FB0317">
          <w:rPr>
            <w:rStyle w:val="Hiperveza"/>
            <w:noProof/>
            <w:lang w:val="hr-HR"/>
          </w:rPr>
          <w:t xml:space="preserve">Slika </w:t>
        </w:r>
        <w:r w:rsidR="00535843">
          <w:rPr>
            <w:rStyle w:val="Hiperveza"/>
            <w:noProof/>
            <w:lang w:val="hr-HR"/>
          </w:rPr>
          <w:t>6</w:t>
        </w:r>
        <w:r w:rsidR="00535843" w:rsidRPr="00FB0317">
          <w:rPr>
            <w:rStyle w:val="Hiperveza"/>
            <w:noProof/>
            <w:lang w:val="hr-HR"/>
          </w:rPr>
          <w:t>. Rad elektroda u uzorcima volumena 5 litara u plastičnim posudama</w:t>
        </w:r>
        <w:r w:rsidR="00535843">
          <w:rPr>
            <w:noProof/>
            <w:webHidden/>
          </w:rPr>
          <w:tab/>
        </w:r>
        <w:r w:rsidR="00535843">
          <w:rPr>
            <w:noProof/>
            <w:webHidden/>
          </w:rPr>
          <w:fldChar w:fldCharType="begin"/>
        </w:r>
        <w:r w:rsidR="00535843">
          <w:rPr>
            <w:noProof/>
            <w:webHidden/>
          </w:rPr>
          <w:instrText xml:space="preserve"> PAGEREF _Toc7724386 \h </w:instrText>
        </w:r>
        <w:r w:rsidR="00535843">
          <w:rPr>
            <w:noProof/>
            <w:webHidden/>
          </w:rPr>
        </w:r>
        <w:r w:rsidR="00535843">
          <w:rPr>
            <w:noProof/>
            <w:webHidden/>
          </w:rPr>
          <w:fldChar w:fldCharType="separate"/>
        </w:r>
        <w:r w:rsidR="00535843">
          <w:rPr>
            <w:noProof/>
            <w:webHidden/>
          </w:rPr>
          <w:t>27</w:t>
        </w:r>
        <w:r w:rsidR="00535843">
          <w:rPr>
            <w:noProof/>
            <w:webHidden/>
          </w:rPr>
          <w:fldChar w:fldCharType="end"/>
        </w:r>
      </w:hyperlink>
    </w:p>
    <w:p w14:paraId="23B1E9DC" w14:textId="27121A8C"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387" w:history="1">
        <w:r w:rsidR="00535843" w:rsidRPr="00FB0317">
          <w:rPr>
            <w:rStyle w:val="Hiperveza"/>
            <w:noProof/>
            <w:lang w:val="hr-HR"/>
          </w:rPr>
          <w:t xml:space="preserve">Slika </w:t>
        </w:r>
        <w:r w:rsidR="00535843">
          <w:rPr>
            <w:rStyle w:val="Hiperveza"/>
            <w:noProof/>
            <w:lang w:val="hr-HR"/>
          </w:rPr>
          <w:t>7</w:t>
        </w:r>
        <w:r w:rsidR="00535843" w:rsidRPr="00FB0317">
          <w:rPr>
            <w:rStyle w:val="Hiperveza"/>
            <w:noProof/>
            <w:lang w:val="hr-HR"/>
          </w:rPr>
          <w:t>. Uzorkovanje nakon svake faze pokusa</w:t>
        </w:r>
        <w:r w:rsidR="00535843">
          <w:rPr>
            <w:noProof/>
            <w:webHidden/>
          </w:rPr>
          <w:tab/>
        </w:r>
        <w:r w:rsidR="00535843">
          <w:rPr>
            <w:noProof/>
            <w:webHidden/>
          </w:rPr>
          <w:fldChar w:fldCharType="begin"/>
        </w:r>
        <w:r w:rsidR="00535843">
          <w:rPr>
            <w:noProof/>
            <w:webHidden/>
          </w:rPr>
          <w:instrText xml:space="preserve"> PAGEREF _Toc7724387 \h </w:instrText>
        </w:r>
        <w:r w:rsidR="00535843">
          <w:rPr>
            <w:noProof/>
            <w:webHidden/>
          </w:rPr>
        </w:r>
        <w:r w:rsidR="00535843">
          <w:rPr>
            <w:noProof/>
            <w:webHidden/>
          </w:rPr>
          <w:fldChar w:fldCharType="separate"/>
        </w:r>
        <w:r w:rsidR="00535843">
          <w:rPr>
            <w:noProof/>
            <w:webHidden/>
          </w:rPr>
          <w:t>28</w:t>
        </w:r>
        <w:r w:rsidR="00535843">
          <w:rPr>
            <w:noProof/>
            <w:webHidden/>
          </w:rPr>
          <w:fldChar w:fldCharType="end"/>
        </w:r>
      </w:hyperlink>
    </w:p>
    <w:p w14:paraId="7B6550B2" w14:textId="6C469337"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388" w:history="1">
        <w:r w:rsidR="00535843" w:rsidRPr="00FB0317">
          <w:rPr>
            <w:rStyle w:val="Hiperveza"/>
            <w:noProof/>
            <w:lang w:val="hr-HR"/>
          </w:rPr>
          <w:t xml:space="preserve">Slika </w:t>
        </w:r>
        <w:r w:rsidR="00535843">
          <w:rPr>
            <w:rStyle w:val="Hiperveza"/>
            <w:noProof/>
            <w:lang w:val="hr-HR"/>
          </w:rPr>
          <w:t>8</w:t>
        </w:r>
        <w:r w:rsidR="00535843" w:rsidRPr="00FB0317">
          <w:rPr>
            <w:rStyle w:val="Hiperveza"/>
            <w:noProof/>
            <w:lang w:val="hr-HR"/>
          </w:rPr>
          <w:t xml:space="preserve">. Indikator trakice za mjerenje koncentracije : </w:t>
        </w:r>
        <w:r w:rsidR="00535843" w:rsidRPr="00FB0317">
          <w:rPr>
            <w:rStyle w:val="Hiperveza"/>
            <w:noProof/>
          </w:rPr>
          <w:t>N</w:t>
        </w:r>
        <w:r w:rsidR="00535843" w:rsidRPr="00FB0317">
          <w:rPr>
            <w:rStyle w:val="Hiperveza"/>
            <w:rFonts w:eastAsia="AdvGulliv-R"/>
            <w:noProof/>
          </w:rPr>
          <w:t>H</w:t>
        </w:r>
        <w:r w:rsidR="00535843" w:rsidRPr="00FB0317">
          <w:rPr>
            <w:rStyle w:val="Hiperveza"/>
            <w:rFonts w:eastAsia="AdvGulliv-R"/>
            <w:noProof/>
            <w:vertAlign w:val="subscript"/>
          </w:rPr>
          <w:t>4</w:t>
        </w:r>
        <w:r w:rsidR="00535843" w:rsidRPr="00FB0317">
          <w:rPr>
            <w:rStyle w:val="Hiperveza"/>
            <w:noProof/>
            <w:vertAlign w:val="superscript"/>
          </w:rPr>
          <w:t>+</w:t>
        </w:r>
        <w:r w:rsidR="00535843" w:rsidRPr="00FB0317">
          <w:rPr>
            <w:rStyle w:val="Hiperveza"/>
            <w:noProof/>
            <w:lang w:val="hr-HR"/>
          </w:rPr>
          <w:t xml:space="preserve">, </w:t>
        </w:r>
        <w:r w:rsidR="00535843" w:rsidRPr="00FB0317">
          <w:rPr>
            <w:rStyle w:val="Hiperveza"/>
            <w:noProof/>
          </w:rPr>
          <w:t>P</w:t>
        </w:r>
        <w:r w:rsidR="00535843" w:rsidRPr="00FB0317">
          <w:rPr>
            <w:rStyle w:val="Hiperveza"/>
            <w:rFonts w:eastAsia="AdvGulliv-R"/>
            <w:noProof/>
          </w:rPr>
          <w:t>O</w:t>
        </w:r>
        <w:r w:rsidR="00535843" w:rsidRPr="00FB0317">
          <w:rPr>
            <w:rStyle w:val="Hiperveza"/>
            <w:rFonts w:eastAsia="AdvGulliv-R"/>
            <w:noProof/>
            <w:vertAlign w:val="subscript"/>
          </w:rPr>
          <w:t>4</w:t>
        </w:r>
        <w:r w:rsidR="00535843" w:rsidRPr="00FB0317">
          <w:rPr>
            <w:rStyle w:val="Hiperveza"/>
            <w:noProof/>
            <w:vertAlign w:val="superscript"/>
          </w:rPr>
          <w:t>3-</w:t>
        </w:r>
        <w:r w:rsidR="00535843" w:rsidRPr="00FB0317">
          <w:rPr>
            <w:rStyle w:val="Hiperveza"/>
            <w:noProof/>
            <w:lang w:val="hr-HR"/>
          </w:rPr>
          <w:t xml:space="preserve">, </w:t>
        </w:r>
        <w:r w:rsidR="00535843" w:rsidRPr="00FB0317">
          <w:rPr>
            <w:rStyle w:val="Hiperveza"/>
            <w:rFonts w:eastAsia="AdvGulliv-R"/>
            <w:noProof/>
          </w:rPr>
          <w:t>H</w:t>
        </w:r>
        <w:r w:rsidR="00535843" w:rsidRPr="00FB0317">
          <w:rPr>
            <w:rStyle w:val="Hiperveza"/>
            <w:rFonts w:eastAsia="AdvGulliv-R"/>
            <w:noProof/>
            <w:vertAlign w:val="subscript"/>
          </w:rPr>
          <w:t>2</w:t>
        </w:r>
        <w:r w:rsidR="00535843" w:rsidRPr="00FB0317">
          <w:rPr>
            <w:rStyle w:val="Hiperveza"/>
            <w:rFonts w:eastAsia="AdvGulliv-R"/>
            <w:noProof/>
          </w:rPr>
          <w:t>O</w:t>
        </w:r>
        <w:r w:rsidR="00535843" w:rsidRPr="00FB0317">
          <w:rPr>
            <w:rStyle w:val="Hiperveza"/>
            <w:rFonts w:eastAsia="AdvGulliv-R"/>
            <w:noProof/>
            <w:vertAlign w:val="subscript"/>
          </w:rPr>
          <w:t>2</w:t>
        </w:r>
        <w:r w:rsidR="00535843" w:rsidRPr="00FB0317">
          <w:rPr>
            <w:rStyle w:val="Hiperveza"/>
            <w:noProof/>
            <w:lang w:val="hr-HR"/>
          </w:rPr>
          <w:t xml:space="preserve">, </w:t>
        </w:r>
        <w:r w:rsidR="00535843" w:rsidRPr="00FB0317">
          <w:rPr>
            <w:rStyle w:val="Hiperveza"/>
            <w:noProof/>
          </w:rPr>
          <w:t>CrO4</w:t>
        </w:r>
        <w:r w:rsidR="00535843" w:rsidRPr="00FB0317">
          <w:rPr>
            <w:rStyle w:val="Hiperveza"/>
            <w:noProof/>
            <w:vertAlign w:val="superscript"/>
          </w:rPr>
          <w:t>2-</w:t>
        </w:r>
        <w:r w:rsidR="00535843" w:rsidRPr="00FB0317">
          <w:rPr>
            <w:rStyle w:val="Hiperveza"/>
            <w:noProof/>
            <w:lang w:val="hr-HR"/>
          </w:rPr>
          <w:t xml:space="preserve">, </w:t>
        </w:r>
        <w:r w:rsidR="00535843" w:rsidRPr="00FB0317">
          <w:rPr>
            <w:rStyle w:val="Hiperveza"/>
            <w:noProof/>
          </w:rPr>
          <w:t>Fe</w:t>
        </w:r>
        <w:r w:rsidR="00535843" w:rsidRPr="00FB0317">
          <w:rPr>
            <w:rStyle w:val="Hiperveza"/>
            <w:noProof/>
            <w:vertAlign w:val="superscript"/>
          </w:rPr>
          <w:t>2+/3+</w:t>
        </w:r>
        <w:r w:rsidR="00535843" w:rsidRPr="00FB0317">
          <w:rPr>
            <w:rStyle w:val="Hiperveza"/>
            <w:noProof/>
            <w:lang w:val="hr-HR"/>
          </w:rPr>
          <w:t xml:space="preserve"> </w:t>
        </w:r>
        <w:r w:rsidR="00535843" w:rsidRPr="00FB0317">
          <w:rPr>
            <w:rStyle w:val="Hiperveza"/>
            <w:noProof/>
          </w:rPr>
          <w:t>Al</w:t>
        </w:r>
        <w:r w:rsidR="00535843" w:rsidRPr="00FB0317">
          <w:rPr>
            <w:rStyle w:val="Hiperveza"/>
            <w:noProof/>
            <w:vertAlign w:val="superscript"/>
          </w:rPr>
          <w:t>3+</w:t>
        </w:r>
        <w:r w:rsidR="00535843" w:rsidRPr="00FB0317">
          <w:rPr>
            <w:rStyle w:val="Hiperveza"/>
            <w:noProof/>
            <w:lang w:val="hr-HR"/>
          </w:rPr>
          <w:t xml:space="preserve"> .</w:t>
        </w:r>
        <w:r w:rsidR="00535843">
          <w:rPr>
            <w:noProof/>
            <w:webHidden/>
          </w:rPr>
          <w:tab/>
        </w:r>
        <w:r w:rsidR="00535843">
          <w:rPr>
            <w:noProof/>
            <w:webHidden/>
          </w:rPr>
          <w:fldChar w:fldCharType="begin"/>
        </w:r>
        <w:r w:rsidR="00535843">
          <w:rPr>
            <w:noProof/>
            <w:webHidden/>
          </w:rPr>
          <w:instrText xml:space="preserve"> PAGEREF _Toc7724388 \h </w:instrText>
        </w:r>
        <w:r w:rsidR="00535843">
          <w:rPr>
            <w:noProof/>
            <w:webHidden/>
          </w:rPr>
        </w:r>
        <w:r w:rsidR="00535843">
          <w:rPr>
            <w:noProof/>
            <w:webHidden/>
          </w:rPr>
          <w:fldChar w:fldCharType="separate"/>
        </w:r>
        <w:r w:rsidR="00535843">
          <w:rPr>
            <w:noProof/>
            <w:webHidden/>
          </w:rPr>
          <w:t>29</w:t>
        </w:r>
        <w:r w:rsidR="00535843">
          <w:rPr>
            <w:noProof/>
            <w:webHidden/>
          </w:rPr>
          <w:fldChar w:fldCharType="end"/>
        </w:r>
      </w:hyperlink>
    </w:p>
    <w:p w14:paraId="78D5AA35" w14:textId="609CF41A"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389" w:history="1">
        <w:r w:rsidR="00535843" w:rsidRPr="00FB0317">
          <w:rPr>
            <w:rStyle w:val="Hiperveza"/>
            <w:noProof/>
            <w:lang w:val="hr-HR"/>
          </w:rPr>
          <w:t xml:space="preserve">Slika </w:t>
        </w:r>
        <w:r w:rsidR="00535843">
          <w:rPr>
            <w:rStyle w:val="Hiperveza"/>
            <w:noProof/>
            <w:lang w:val="hr-HR"/>
          </w:rPr>
          <w:t>9</w:t>
        </w:r>
        <w:r w:rsidR="00535843" w:rsidRPr="00FB0317">
          <w:rPr>
            <w:rStyle w:val="Hiperveza"/>
            <w:noProof/>
            <w:lang w:val="hr-HR"/>
          </w:rPr>
          <w:t>. Multisonda CyberScan PCD 650</w:t>
        </w:r>
        <w:r w:rsidR="00535843">
          <w:rPr>
            <w:noProof/>
            <w:webHidden/>
          </w:rPr>
          <w:tab/>
        </w:r>
        <w:r w:rsidR="00535843">
          <w:rPr>
            <w:noProof/>
            <w:webHidden/>
          </w:rPr>
          <w:fldChar w:fldCharType="begin"/>
        </w:r>
        <w:r w:rsidR="00535843">
          <w:rPr>
            <w:noProof/>
            <w:webHidden/>
          </w:rPr>
          <w:instrText xml:space="preserve"> PAGEREF _Toc7724389 \h </w:instrText>
        </w:r>
        <w:r w:rsidR="00535843">
          <w:rPr>
            <w:noProof/>
            <w:webHidden/>
          </w:rPr>
        </w:r>
        <w:r w:rsidR="00535843">
          <w:rPr>
            <w:noProof/>
            <w:webHidden/>
          </w:rPr>
          <w:fldChar w:fldCharType="separate"/>
        </w:r>
        <w:r w:rsidR="00535843">
          <w:rPr>
            <w:noProof/>
            <w:webHidden/>
          </w:rPr>
          <w:t>30</w:t>
        </w:r>
        <w:r w:rsidR="00535843">
          <w:rPr>
            <w:noProof/>
            <w:webHidden/>
          </w:rPr>
          <w:fldChar w:fldCharType="end"/>
        </w:r>
      </w:hyperlink>
    </w:p>
    <w:p w14:paraId="37EFA2AC" w14:textId="62AE5E0C"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390" w:history="1">
        <w:r w:rsidR="00535843" w:rsidRPr="00FB0317">
          <w:rPr>
            <w:rStyle w:val="Hiperveza"/>
            <w:noProof/>
            <w:lang w:val="hr-HR"/>
          </w:rPr>
          <w:t xml:space="preserve">Slika </w:t>
        </w:r>
        <w:r w:rsidR="00535843">
          <w:rPr>
            <w:rStyle w:val="Hiperveza"/>
            <w:noProof/>
            <w:lang w:val="hr-HR"/>
          </w:rPr>
          <w:t>10</w:t>
        </w:r>
        <w:r w:rsidR="00535843" w:rsidRPr="00FB0317">
          <w:rPr>
            <w:rStyle w:val="Hiperveza"/>
            <w:noProof/>
            <w:lang w:val="hr-HR"/>
          </w:rPr>
          <w:t>.  Fotometrijski uređaj NANOCOLOR 500D s uzorcima nakon mjerenja</w:t>
        </w:r>
        <w:r w:rsidR="00535843">
          <w:rPr>
            <w:noProof/>
            <w:webHidden/>
          </w:rPr>
          <w:tab/>
        </w:r>
        <w:r w:rsidR="00535843">
          <w:rPr>
            <w:noProof/>
            <w:webHidden/>
          </w:rPr>
          <w:fldChar w:fldCharType="begin"/>
        </w:r>
        <w:r w:rsidR="00535843">
          <w:rPr>
            <w:noProof/>
            <w:webHidden/>
          </w:rPr>
          <w:instrText xml:space="preserve"> PAGEREF _Toc7724390 \h </w:instrText>
        </w:r>
        <w:r w:rsidR="00535843">
          <w:rPr>
            <w:noProof/>
            <w:webHidden/>
          </w:rPr>
        </w:r>
        <w:r w:rsidR="00535843">
          <w:rPr>
            <w:noProof/>
            <w:webHidden/>
          </w:rPr>
          <w:fldChar w:fldCharType="separate"/>
        </w:r>
        <w:r w:rsidR="00535843">
          <w:rPr>
            <w:noProof/>
            <w:webHidden/>
          </w:rPr>
          <w:t>31</w:t>
        </w:r>
        <w:r w:rsidR="00535843">
          <w:rPr>
            <w:noProof/>
            <w:webHidden/>
          </w:rPr>
          <w:fldChar w:fldCharType="end"/>
        </w:r>
      </w:hyperlink>
    </w:p>
    <w:p w14:paraId="7F407E37" w14:textId="21D56EC2"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391" w:history="1">
        <w:r w:rsidR="00535843" w:rsidRPr="00FB0317">
          <w:rPr>
            <w:rStyle w:val="Hiperveza"/>
            <w:noProof/>
            <w:lang w:val="hr-HR"/>
          </w:rPr>
          <w:t>Slika 1</w:t>
        </w:r>
        <w:r w:rsidR="00535843">
          <w:rPr>
            <w:rStyle w:val="Hiperveza"/>
            <w:noProof/>
            <w:lang w:val="hr-HR"/>
          </w:rPr>
          <w:t>1</w:t>
        </w:r>
        <w:r w:rsidR="00535843" w:rsidRPr="00FB0317">
          <w:rPr>
            <w:rStyle w:val="Hiperveza"/>
            <w:noProof/>
            <w:lang w:val="hr-HR"/>
          </w:rPr>
          <w:t>. a), b) i c). Promatranje taloženja i isplivavanja u menzurama</w:t>
        </w:r>
        <w:r w:rsidR="00535843">
          <w:rPr>
            <w:noProof/>
            <w:webHidden/>
          </w:rPr>
          <w:tab/>
        </w:r>
        <w:r w:rsidR="00535843">
          <w:rPr>
            <w:noProof/>
            <w:webHidden/>
          </w:rPr>
          <w:fldChar w:fldCharType="begin"/>
        </w:r>
        <w:r w:rsidR="00535843">
          <w:rPr>
            <w:noProof/>
            <w:webHidden/>
          </w:rPr>
          <w:instrText xml:space="preserve"> PAGEREF _Toc7724391 \h </w:instrText>
        </w:r>
        <w:r w:rsidR="00535843">
          <w:rPr>
            <w:noProof/>
            <w:webHidden/>
          </w:rPr>
        </w:r>
        <w:r w:rsidR="00535843">
          <w:rPr>
            <w:noProof/>
            <w:webHidden/>
          </w:rPr>
          <w:fldChar w:fldCharType="separate"/>
        </w:r>
        <w:r w:rsidR="00535843">
          <w:rPr>
            <w:noProof/>
            <w:webHidden/>
          </w:rPr>
          <w:t>32</w:t>
        </w:r>
        <w:r w:rsidR="00535843">
          <w:rPr>
            <w:noProof/>
            <w:webHidden/>
          </w:rPr>
          <w:fldChar w:fldCharType="end"/>
        </w:r>
      </w:hyperlink>
    </w:p>
    <w:p w14:paraId="13EF8182" w14:textId="6F3812EB"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r:id="rId60" w:anchor="_Toc7724394" w:history="1">
        <w:r w:rsidR="00535843" w:rsidRPr="00FB0317">
          <w:rPr>
            <w:rStyle w:val="Hiperveza"/>
            <w:noProof/>
          </w:rPr>
          <w:t>Slika 1</w:t>
        </w:r>
        <w:r w:rsidR="00535843">
          <w:rPr>
            <w:rStyle w:val="Hiperveza"/>
            <w:noProof/>
          </w:rPr>
          <w:t>2</w:t>
        </w:r>
        <w:r w:rsidR="00535843" w:rsidRPr="00FB0317">
          <w:rPr>
            <w:rStyle w:val="Hiperveza"/>
            <w:noProof/>
          </w:rPr>
          <w:t>. Grafički prikaz postotka uklanjanja amonija u pokusima s inox i Fe elektrodama</w:t>
        </w:r>
        <w:r w:rsidR="00535843">
          <w:rPr>
            <w:noProof/>
            <w:webHidden/>
          </w:rPr>
          <w:tab/>
        </w:r>
        <w:r w:rsidR="00535843">
          <w:rPr>
            <w:noProof/>
            <w:webHidden/>
          </w:rPr>
          <w:fldChar w:fldCharType="begin"/>
        </w:r>
        <w:r w:rsidR="00535843">
          <w:rPr>
            <w:noProof/>
            <w:webHidden/>
          </w:rPr>
          <w:instrText xml:space="preserve"> PAGEREF _Toc7724394 \h </w:instrText>
        </w:r>
        <w:r w:rsidR="00535843">
          <w:rPr>
            <w:noProof/>
            <w:webHidden/>
          </w:rPr>
        </w:r>
        <w:r w:rsidR="00535843">
          <w:rPr>
            <w:noProof/>
            <w:webHidden/>
          </w:rPr>
          <w:fldChar w:fldCharType="separate"/>
        </w:r>
        <w:r w:rsidR="00535843">
          <w:rPr>
            <w:noProof/>
            <w:webHidden/>
          </w:rPr>
          <w:t>35</w:t>
        </w:r>
        <w:r w:rsidR="00535843">
          <w:rPr>
            <w:noProof/>
            <w:webHidden/>
          </w:rPr>
          <w:fldChar w:fldCharType="end"/>
        </w:r>
      </w:hyperlink>
    </w:p>
    <w:p w14:paraId="6648246D" w14:textId="43F4FE03"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r:id="rId61" w:anchor="_Toc7724395" w:history="1">
        <w:r w:rsidR="00535843" w:rsidRPr="00FB0317">
          <w:rPr>
            <w:rStyle w:val="Hiperveza"/>
            <w:noProof/>
          </w:rPr>
          <w:t>Slika 13. Grafički prikaz postotka uklanjanja amonija u pokusima sa serijskim elektrodama</w:t>
        </w:r>
        <w:r w:rsidR="00535843">
          <w:rPr>
            <w:noProof/>
            <w:webHidden/>
          </w:rPr>
          <w:tab/>
        </w:r>
        <w:r w:rsidR="00535843">
          <w:rPr>
            <w:noProof/>
            <w:webHidden/>
          </w:rPr>
          <w:fldChar w:fldCharType="begin"/>
        </w:r>
        <w:r w:rsidR="00535843">
          <w:rPr>
            <w:noProof/>
            <w:webHidden/>
          </w:rPr>
          <w:instrText xml:space="preserve"> PAGEREF _Toc7724395 \h </w:instrText>
        </w:r>
        <w:r w:rsidR="00535843">
          <w:rPr>
            <w:noProof/>
            <w:webHidden/>
          </w:rPr>
        </w:r>
        <w:r w:rsidR="00535843">
          <w:rPr>
            <w:noProof/>
            <w:webHidden/>
          </w:rPr>
          <w:fldChar w:fldCharType="separate"/>
        </w:r>
        <w:r w:rsidR="00535843">
          <w:rPr>
            <w:noProof/>
            <w:webHidden/>
          </w:rPr>
          <w:t>36</w:t>
        </w:r>
        <w:r w:rsidR="00535843">
          <w:rPr>
            <w:noProof/>
            <w:webHidden/>
          </w:rPr>
          <w:fldChar w:fldCharType="end"/>
        </w:r>
      </w:hyperlink>
    </w:p>
    <w:p w14:paraId="78AA5F62" w14:textId="48E1E46E"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r:id="rId62" w:anchor="_Toc7724396" w:history="1">
        <w:r w:rsidR="00535843" w:rsidRPr="00FB0317">
          <w:rPr>
            <w:rStyle w:val="Hiperveza"/>
            <w:noProof/>
          </w:rPr>
          <w:t>Slika 1</w:t>
        </w:r>
        <w:r w:rsidR="00535843">
          <w:rPr>
            <w:rStyle w:val="Hiperveza"/>
            <w:noProof/>
          </w:rPr>
          <w:t>4</w:t>
        </w:r>
        <w:r w:rsidR="00535843" w:rsidRPr="00FB0317">
          <w:rPr>
            <w:rStyle w:val="Hiperveza"/>
            <w:noProof/>
          </w:rPr>
          <w:t>. Grafički prikaz postotka uklanjanja amonija u pokusima s inox i Al elektrodama</w:t>
        </w:r>
        <w:r w:rsidR="00535843">
          <w:rPr>
            <w:noProof/>
            <w:webHidden/>
          </w:rPr>
          <w:tab/>
        </w:r>
        <w:r w:rsidR="00535843">
          <w:rPr>
            <w:noProof/>
            <w:webHidden/>
          </w:rPr>
          <w:fldChar w:fldCharType="begin"/>
        </w:r>
        <w:r w:rsidR="00535843">
          <w:rPr>
            <w:noProof/>
            <w:webHidden/>
          </w:rPr>
          <w:instrText xml:space="preserve"> PAGEREF _Toc7724396 \h </w:instrText>
        </w:r>
        <w:r w:rsidR="00535843">
          <w:rPr>
            <w:noProof/>
            <w:webHidden/>
          </w:rPr>
        </w:r>
        <w:r w:rsidR="00535843">
          <w:rPr>
            <w:noProof/>
            <w:webHidden/>
          </w:rPr>
          <w:fldChar w:fldCharType="separate"/>
        </w:r>
        <w:r w:rsidR="00535843">
          <w:rPr>
            <w:noProof/>
            <w:webHidden/>
          </w:rPr>
          <w:t>36</w:t>
        </w:r>
        <w:r w:rsidR="00535843">
          <w:rPr>
            <w:noProof/>
            <w:webHidden/>
          </w:rPr>
          <w:fldChar w:fldCharType="end"/>
        </w:r>
      </w:hyperlink>
    </w:p>
    <w:p w14:paraId="3B1A211F" w14:textId="69A014F6"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397" w:history="1">
        <w:r w:rsidR="00535843" w:rsidRPr="00FB0317">
          <w:rPr>
            <w:rStyle w:val="Hiperveza"/>
            <w:noProof/>
          </w:rPr>
          <w:t>Slika 1</w:t>
        </w:r>
        <w:r w:rsidR="00535843">
          <w:rPr>
            <w:rStyle w:val="Hiperveza"/>
            <w:noProof/>
          </w:rPr>
          <w:t>5</w:t>
        </w:r>
        <w:r w:rsidR="00535843" w:rsidRPr="00FB0317">
          <w:rPr>
            <w:rStyle w:val="Hiperveza"/>
            <w:noProof/>
          </w:rPr>
          <w:t>. Grafički prikaz postotka uklanjanja amonija u pokusima sa serijskim elektrodama</w:t>
        </w:r>
        <w:r w:rsidR="00535843">
          <w:rPr>
            <w:noProof/>
            <w:webHidden/>
          </w:rPr>
          <w:tab/>
        </w:r>
        <w:r w:rsidR="00535843">
          <w:rPr>
            <w:noProof/>
            <w:webHidden/>
          </w:rPr>
          <w:fldChar w:fldCharType="begin"/>
        </w:r>
        <w:r w:rsidR="00535843">
          <w:rPr>
            <w:noProof/>
            <w:webHidden/>
          </w:rPr>
          <w:instrText xml:space="preserve"> PAGEREF _Toc7724397 \h </w:instrText>
        </w:r>
        <w:r w:rsidR="00535843">
          <w:rPr>
            <w:noProof/>
            <w:webHidden/>
          </w:rPr>
        </w:r>
        <w:r w:rsidR="00535843">
          <w:rPr>
            <w:noProof/>
            <w:webHidden/>
          </w:rPr>
          <w:fldChar w:fldCharType="separate"/>
        </w:r>
        <w:r w:rsidR="00535843">
          <w:rPr>
            <w:noProof/>
            <w:webHidden/>
          </w:rPr>
          <w:t>37</w:t>
        </w:r>
        <w:r w:rsidR="00535843">
          <w:rPr>
            <w:noProof/>
            <w:webHidden/>
          </w:rPr>
          <w:fldChar w:fldCharType="end"/>
        </w:r>
      </w:hyperlink>
    </w:p>
    <w:p w14:paraId="7475791A" w14:textId="6B7C1B7A"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398" w:history="1">
        <w:r w:rsidR="00535843" w:rsidRPr="00FB0317">
          <w:rPr>
            <w:rStyle w:val="Hiperveza"/>
            <w:noProof/>
            <w:lang w:val="hr-HR"/>
          </w:rPr>
          <w:t>Slika 1</w:t>
        </w:r>
        <w:r w:rsidR="00535843">
          <w:rPr>
            <w:rStyle w:val="Hiperveza"/>
            <w:noProof/>
            <w:lang w:val="hr-HR"/>
          </w:rPr>
          <w:t>6</w:t>
        </w:r>
        <w:r w:rsidR="00535843" w:rsidRPr="00FB0317">
          <w:rPr>
            <w:rStyle w:val="Hiperveza"/>
            <w:noProof/>
            <w:lang w:val="hr-HR"/>
          </w:rPr>
          <w:t>. Usporedba učinkovitosti uklanjanja amonija iz prirodnog i sintetičkog amonija</w:t>
        </w:r>
        <w:r w:rsidR="00535843">
          <w:rPr>
            <w:noProof/>
            <w:webHidden/>
          </w:rPr>
          <w:tab/>
        </w:r>
        <w:r w:rsidR="00535843">
          <w:rPr>
            <w:noProof/>
            <w:webHidden/>
          </w:rPr>
          <w:fldChar w:fldCharType="begin"/>
        </w:r>
        <w:r w:rsidR="00535843">
          <w:rPr>
            <w:noProof/>
            <w:webHidden/>
          </w:rPr>
          <w:instrText xml:space="preserve"> PAGEREF _Toc7724398 \h </w:instrText>
        </w:r>
        <w:r w:rsidR="00535843">
          <w:rPr>
            <w:noProof/>
            <w:webHidden/>
          </w:rPr>
        </w:r>
        <w:r w:rsidR="00535843">
          <w:rPr>
            <w:noProof/>
            <w:webHidden/>
          </w:rPr>
          <w:fldChar w:fldCharType="separate"/>
        </w:r>
        <w:r w:rsidR="00535843">
          <w:rPr>
            <w:noProof/>
            <w:webHidden/>
          </w:rPr>
          <w:t>38</w:t>
        </w:r>
        <w:r w:rsidR="00535843">
          <w:rPr>
            <w:noProof/>
            <w:webHidden/>
          </w:rPr>
          <w:fldChar w:fldCharType="end"/>
        </w:r>
      </w:hyperlink>
    </w:p>
    <w:p w14:paraId="59B3C84A" w14:textId="42327126"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399" w:history="1">
        <w:r w:rsidR="00535843" w:rsidRPr="00FB0317">
          <w:rPr>
            <w:rStyle w:val="Hiperveza"/>
            <w:noProof/>
          </w:rPr>
          <w:t>Slika 1</w:t>
        </w:r>
        <w:r w:rsidR="00535843">
          <w:rPr>
            <w:rStyle w:val="Hiperveza"/>
            <w:noProof/>
          </w:rPr>
          <w:t>7</w:t>
        </w:r>
        <w:r w:rsidR="00535843" w:rsidRPr="00FB0317">
          <w:rPr>
            <w:rStyle w:val="Hiperveza"/>
            <w:noProof/>
          </w:rPr>
          <w:t>. Grafički prikaz promjene pH vrijednosti u pokusima s inox i Fe elektrodama</w:t>
        </w:r>
        <w:r w:rsidR="00535843">
          <w:rPr>
            <w:noProof/>
            <w:webHidden/>
          </w:rPr>
          <w:tab/>
        </w:r>
        <w:r w:rsidR="00535843">
          <w:rPr>
            <w:noProof/>
            <w:webHidden/>
          </w:rPr>
          <w:fldChar w:fldCharType="begin"/>
        </w:r>
        <w:r w:rsidR="00535843">
          <w:rPr>
            <w:noProof/>
            <w:webHidden/>
          </w:rPr>
          <w:instrText xml:space="preserve"> PAGEREF _Toc7724399 \h </w:instrText>
        </w:r>
        <w:r w:rsidR="00535843">
          <w:rPr>
            <w:noProof/>
            <w:webHidden/>
          </w:rPr>
        </w:r>
        <w:r w:rsidR="00535843">
          <w:rPr>
            <w:noProof/>
            <w:webHidden/>
          </w:rPr>
          <w:fldChar w:fldCharType="separate"/>
        </w:r>
        <w:r w:rsidR="00535843">
          <w:rPr>
            <w:noProof/>
            <w:webHidden/>
          </w:rPr>
          <w:t>39</w:t>
        </w:r>
        <w:r w:rsidR="00535843">
          <w:rPr>
            <w:noProof/>
            <w:webHidden/>
          </w:rPr>
          <w:fldChar w:fldCharType="end"/>
        </w:r>
      </w:hyperlink>
    </w:p>
    <w:p w14:paraId="6117A3CF" w14:textId="398E4C77"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00" w:history="1">
        <w:r w:rsidR="00535843" w:rsidRPr="00FB0317">
          <w:rPr>
            <w:rStyle w:val="Hiperveza"/>
            <w:noProof/>
          </w:rPr>
          <w:t>Slika 1</w:t>
        </w:r>
        <w:r w:rsidR="00535843">
          <w:rPr>
            <w:rStyle w:val="Hiperveza"/>
            <w:noProof/>
          </w:rPr>
          <w:t>8</w:t>
        </w:r>
        <w:r w:rsidR="00535843" w:rsidRPr="00FB0317">
          <w:rPr>
            <w:rStyle w:val="Hiperveza"/>
            <w:noProof/>
          </w:rPr>
          <w:t>. Grafički prikaz promjene pH vrijednosti u pokusima s inox i Al elektrodama</w:t>
        </w:r>
        <w:r w:rsidR="00535843">
          <w:rPr>
            <w:noProof/>
            <w:webHidden/>
          </w:rPr>
          <w:tab/>
        </w:r>
        <w:r w:rsidR="00535843">
          <w:rPr>
            <w:noProof/>
            <w:webHidden/>
          </w:rPr>
          <w:fldChar w:fldCharType="begin"/>
        </w:r>
        <w:r w:rsidR="00535843">
          <w:rPr>
            <w:noProof/>
            <w:webHidden/>
          </w:rPr>
          <w:instrText xml:space="preserve"> PAGEREF _Toc7724400 \h </w:instrText>
        </w:r>
        <w:r w:rsidR="00535843">
          <w:rPr>
            <w:noProof/>
            <w:webHidden/>
          </w:rPr>
        </w:r>
        <w:r w:rsidR="00535843">
          <w:rPr>
            <w:noProof/>
            <w:webHidden/>
          </w:rPr>
          <w:fldChar w:fldCharType="separate"/>
        </w:r>
        <w:r w:rsidR="00535843">
          <w:rPr>
            <w:noProof/>
            <w:webHidden/>
          </w:rPr>
          <w:t>40</w:t>
        </w:r>
        <w:r w:rsidR="00535843">
          <w:rPr>
            <w:noProof/>
            <w:webHidden/>
          </w:rPr>
          <w:fldChar w:fldCharType="end"/>
        </w:r>
      </w:hyperlink>
    </w:p>
    <w:p w14:paraId="62F42FBD" w14:textId="5DA15AF5"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01" w:history="1">
        <w:r w:rsidR="00535843" w:rsidRPr="00FB0317">
          <w:rPr>
            <w:rStyle w:val="Hiperveza"/>
            <w:noProof/>
          </w:rPr>
          <w:t>Slika 1</w:t>
        </w:r>
        <w:r w:rsidR="00535843">
          <w:rPr>
            <w:rStyle w:val="Hiperveza"/>
            <w:noProof/>
          </w:rPr>
          <w:t>9</w:t>
        </w:r>
        <w:r w:rsidR="00535843" w:rsidRPr="00FB0317">
          <w:rPr>
            <w:rStyle w:val="Hiperveza"/>
            <w:noProof/>
          </w:rPr>
          <w:t>. Grafički prikaz promjene pH vrijednosti u pokusima sa serijskim elektrodama</w:t>
        </w:r>
        <w:r w:rsidR="00535843">
          <w:rPr>
            <w:noProof/>
            <w:webHidden/>
          </w:rPr>
          <w:tab/>
        </w:r>
        <w:r w:rsidR="00535843">
          <w:rPr>
            <w:noProof/>
            <w:webHidden/>
          </w:rPr>
          <w:fldChar w:fldCharType="begin"/>
        </w:r>
        <w:r w:rsidR="00535843">
          <w:rPr>
            <w:noProof/>
            <w:webHidden/>
          </w:rPr>
          <w:instrText xml:space="preserve"> PAGEREF _Toc7724401 \h </w:instrText>
        </w:r>
        <w:r w:rsidR="00535843">
          <w:rPr>
            <w:noProof/>
            <w:webHidden/>
          </w:rPr>
        </w:r>
        <w:r w:rsidR="00535843">
          <w:rPr>
            <w:noProof/>
            <w:webHidden/>
          </w:rPr>
          <w:fldChar w:fldCharType="separate"/>
        </w:r>
        <w:r w:rsidR="00535843">
          <w:rPr>
            <w:noProof/>
            <w:webHidden/>
          </w:rPr>
          <w:t>41</w:t>
        </w:r>
        <w:r w:rsidR="00535843">
          <w:rPr>
            <w:noProof/>
            <w:webHidden/>
          </w:rPr>
          <w:fldChar w:fldCharType="end"/>
        </w:r>
      </w:hyperlink>
    </w:p>
    <w:p w14:paraId="4CD842F2" w14:textId="05AE3E81"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02" w:history="1">
        <w:r w:rsidR="00535843" w:rsidRPr="00FB0317">
          <w:rPr>
            <w:rStyle w:val="Hiperveza"/>
            <w:noProof/>
          </w:rPr>
          <w:t xml:space="preserve">Slika </w:t>
        </w:r>
        <w:r w:rsidR="00535843">
          <w:rPr>
            <w:rStyle w:val="Hiperveza"/>
            <w:noProof/>
          </w:rPr>
          <w:t>20</w:t>
        </w:r>
        <w:r w:rsidR="00535843" w:rsidRPr="00FB0317">
          <w:rPr>
            <w:rStyle w:val="Hiperveza"/>
            <w:noProof/>
          </w:rPr>
          <w:t>. Grafički prikaz promjene pH vrijednosti u pokusima sa serijskim elektrodam</w:t>
        </w:r>
        <w:r w:rsidR="00535843">
          <w:rPr>
            <w:noProof/>
            <w:webHidden/>
          </w:rPr>
          <w:tab/>
        </w:r>
        <w:r w:rsidR="00535843">
          <w:rPr>
            <w:noProof/>
            <w:webHidden/>
          </w:rPr>
          <w:fldChar w:fldCharType="begin"/>
        </w:r>
        <w:r w:rsidR="00535843">
          <w:rPr>
            <w:noProof/>
            <w:webHidden/>
          </w:rPr>
          <w:instrText xml:space="preserve"> PAGEREF _Toc7724402 \h </w:instrText>
        </w:r>
        <w:r w:rsidR="00535843">
          <w:rPr>
            <w:noProof/>
            <w:webHidden/>
          </w:rPr>
        </w:r>
        <w:r w:rsidR="00535843">
          <w:rPr>
            <w:noProof/>
            <w:webHidden/>
          </w:rPr>
          <w:fldChar w:fldCharType="separate"/>
        </w:r>
        <w:r w:rsidR="00535843">
          <w:rPr>
            <w:noProof/>
            <w:webHidden/>
          </w:rPr>
          <w:t>41</w:t>
        </w:r>
        <w:r w:rsidR="00535843">
          <w:rPr>
            <w:noProof/>
            <w:webHidden/>
          </w:rPr>
          <w:fldChar w:fldCharType="end"/>
        </w:r>
      </w:hyperlink>
    </w:p>
    <w:p w14:paraId="1F8D1D3A" w14:textId="140E1F6F"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03" w:history="1">
        <w:r w:rsidR="00535843" w:rsidRPr="00FB0317">
          <w:rPr>
            <w:rStyle w:val="Hiperveza"/>
            <w:noProof/>
          </w:rPr>
          <w:t>Slika 2</w:t>
        </w:r>
        <w:r w:rsidR="00535843">
          <w:rPr>
            <w:rStyle w:val="Hiperveza"/>
            <w:noProof/>
          </w:rPr>
          <w:t>1</w:t>
        </w:r>
        <w:r w:rsidR="00535843" w:rsidRPr="00FB0317">
          <w:rPr>
            <w:rStyle w:val="Hiperveza"/>
            <w:noProof/>
          </w:rPr>
          <w:t>. Grafički prikaz promjene vrijednosti električne vodljivosti u pokusima s inox i Fe elektrodama</w:t>
        </w:r>
        <w:r w:rsidR="00535843">
          <w:rPr>
            <w:noProof/>
            <w:webHidden/>
          </w:rPr>
          <w:tab/>
        </w:r>
        <w:r w:rsidR="00535843">
          <w:rPr>
            <w:noProof/>
            <w:webHidden/>
          </w:rPr>
          <w:fldChar w:fldCharType="begin"/>
        </w:r>
        <w:r w:rsidR="00535843">
          <w:rPr>
            <w:noProof/>
            <w:webHidden/>
          </w:rPr>
          <w:instrText xml:space="preserve"> PAGEREF _Toc7724403 \h </w:instrText>
        </w:r>
        <w:r w:rsidR="00535843">
          <w:rPr>
            <w:noProof/>
            <w:webHidden/>
          </w:rPr>
        </w:r>
        <w:r w:rsidR="00535843">
          <w:rPr>
            <w:noProof/>
            <w:webHidden/>
          </w:rPr>
          <w:fldChar w:fldCharType="separate"/>
        </w:r>
        <w:r w:rsidR="00535843">
          <w:rPr>
            <w:noProof/>
            <w:webHidden/>
          </w:rPr>
          <w:t>43</w:t>
        </w:r>
        <w:r w:rsidR="00535843">
          <w:rPr>
            <w:noProof/>
            <w:webHidden/>
          </w:rPr>
          <w:fldChar w:fldCharType="end"/>
        </w:r>
      </w:hyperlink>
    </w:p>
    <w:p w14:paraId="03A6EF59" w14:textId="1D5C3749"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04" w:history="1">
        <w:r w:rsidR="00535843" w:rsidRPr="00FB0317">
          <w:rPr>
            <w:rStyle w:val="Hiperveza"/>
            <w:noProof/>
          </w:rPr>
          <w:t>Slika 2</w:t>
        </w:r>
        <w:r w:rsidR="00535843">
          <w:rPr>
            <w:rStyle w:val="Hiperveza"/>
            <w:noProof/>
          </w:rPr>
          <w:t>2</w:t>
        </w:r>
        <w:r w:rsidR="00535843" w:rsidRPr="00FB0317">
          <w:rPr>
            <w:rStyle w:val="Hiperveza"/>
            <w:noProof/>
          </w:rPr>
          <w:t>. Grafički prikaz promjene vrijednosti električne vodljivosti u pokusima s inox i Al elektrodama</w:t>
        </w:r>
        <w:r w:rsidR="00535843">
          <w:rPr>
            <w:noProof/>
            <w:webHidden/>
          </w:rPr>
          <w:tab/>
        </w:r>
        <w:r w:rsidR="00535843">
          <w:rPr>
            <w:noProof/>
            <w:webHidden/>
          </w:rPr>
          <w:fldChar w:fldCharType="begin"/>
        </w:r>
        <w:r w:rsidR="00535843">
          <w:rPr>
            <w:noProof/>
            <w:webHidden/>
          </w:rPr>
          <w:instrText xml:space="preserve"> PAGEREF _Toc7724404 \h </w:instrText>
        </w:r>
        <w:r w:rsidR="00535843">
          <w:rPr>
            <w:noProof/>
            <w:webHidden/>
          </w:rPr>
        </w:r>
        <w:r w:rsidR="00535843">
          <w:rPr>
            <w:noProof/>
            <w:webHidden/>
          </w:rPr>
          <w:fldChar w:fldCharType="separate"/>
        </w:r>
        <w:r w:rsidR="00535843">
          <w:rPr>
            <w:noProof/>
            <w:webHidden/>
          </w:rPr>
          <w:t>43</w:t>
        </w:r>
        <w:r w:rsidR="00535843">
          <w:rPr>
            <w:noProof/>
            <w:webHidden/>
          </w:rPr>
          <w:fldChar w:fldCharType="end"/>
        </w:r>
      </w:hyperlink>
    </w:p>
    <w:p w14:paraId="3638E26E" w14:textId="2EE3497A"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05" w:history="1">
        <w:r w:rsidR="00535843">
          <w:rPr>
            <w:noProof/>
            <w:webHidden/>
          </w:rPr>
          <w:tab/>
        </w:r>
        <w:r w:rsidR="00535843">
          <w:rPr>
            <w:noProof/>
            <w:webHidden/>
          </w:rPr>
          <w:fldChar w:fldCharType="begin"/>
        </w:r>
        <w:r w:rsidR="00535843">
          <w:rPr>
            <w:noProof/>
            <w:webHidden/>
          </w:rPr>
          <w:instrText xml:space="preserve"> PAGEREF _Toc7724405 \h </w:instrText>
        </w:r>
        <w:r w:rsidR="00535843">
          <w:rPr>
            <w:noProof/>
            <w:webHidden/>
          </w:rPr>
        </w:r>
        <w:r w:rsidR="00535843">
          <w:rPr>
            <w:noProof/>
            <w:webHidden/>
          </w:rPr>
          <w:fldChar w:fldCharType="separate"/>
        </w:r>
        <w:r w:rsidR="00535843">
          <w:rPr>
            <w:noProof/>
            <w:webHidden/>
          </w:rPr>
          <w:t>44</w:t>
        </w:r>
        <w:r w:rsidR="00535843">
          <w:rPr>
            <w:noProof/>
            <w:webHidden/>
          </w:rPr>
          <w:fldChar w:fldCharType="end"/>
        </w:r>
      </w:hyperlink>
    </w:p>
    <w:p w14:paraId="3F53592C" w14:textId="1FCF7061"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r:id="rId63" w:anchor="_Toc7724406" w:history="1">
        <w:r w:rsidR="00535843" w:rsidRPr="00FB0317">
          <w:rPr>
            <w:rStyle w:val="Hiperveza"/>
            <w:noProof/>
          </w:rPr>
          <w:t>Slika 2</w:t>
        </w:r>
        <w:r w:rsidR="00535843">
          <w:rPr>
            <w:rStyle w:val="Hiperveza"/>
            <w:noProof/>
          </w:rPr>
          <w:t>3</w:t>
        </w:r>
        <w:r w:rsidR="00535843" w:rsidRPr="00FB0317">
          <w:rPr>
            <w:rStyle w:val="Hiperveza"/>
            <w:noProof/>
          </w:rPr>
          <w:t>. Grafički prikaz promjene vrijednosti električne vodljivosti u pokusima sa serijskim elektrodama</w:t>
        </w:r>
        <w:r w:rsidR="00535843">
          <w:rPr>
            <w:noProof/>
            <w:webHidden/>
          </w:rPr>
          <w:tab/>
        </w:r>
        <w:r w:rsidR="00535843">
          <w:rPr>
            <w:noProof/>
            <w:webHidden/>
          </w:rPr>
          <w:fldChar w:fldCharType="begin"/>
        </w:r>
        <w:r w:rsidR="00535843">
          <w:rPr>
            <w:noProof/>
            <w:webHidden/>
          </w:rPr>
          <w:instrText xml:space="preserve"> PAGEREF _Toc7724406 \h </w:instrText>
        </w:r>
        <w:r w:rsidR="00535843">
          <w:rPr>
            <w:noProof/>
            <w:webHidden/>
          </w:rPr>
        </w:r>
        <w:r w:rsidR="00535843">
          <w:rPr>
            <w:noProof/>
            <w:webHidden/>
          </w:rPr>
          <w:fldChar w:fldCharType="separate"/>
        </w:r>
        <w:r w:rsidR="00535843">
          <w:rPr>
            <w:noProof/>
            <w:webHidden/>
          </w:rPr>
          <w:t>44</w:t>
        </w:r>
        <w:r w:rsidR="00535843">
          <w:rPr>
            <w:noProof/>
            <w:webHidden/>
          </w:rPr>
          <w:fldChar w:fldCharType="end"/>
        </w:r>
      </w:hyperlink>
    </w:p>
    <w:p w14:paraId="7B90C433" w14:textId="329A4B14"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r:id="rId64" w:anchor="_Toc7724407" w:history="1">
        <w:r w:rsidR="00535843" w:rsidRPr="00FB0317">
          <w:rPr>
            <w:rStyle w:val="Hiperveza"/>
            <w:noProof/>
          </w:rPr>
          <w:t>Slika 2</w:t>
        </w:r>
        <w:r w:rsidR="00535843">
          <w:rPr>
            <w:rStyle w:val="Hiperveza"/>
            <w:noProof/>
          </w:rPr>
          <w:t>4</w:t>
        </w:r>
        <w:r w:rsidR="00535843" w:rsidRPr="00FB0317">
          <w:rPr>
            <w:rStyle w:val="Hiperveza"/>
            <w:noProof/>
          </w:rPr>
          <w:t>. Grafički prikaz promjene vrijednosti električne vodljivosti u pokusima sa serijskim elektrodama</w:t>
        </w:r>
        <w:r w:rsidR="00535843">
          <w:rPr>
            <w:noProof/>
            <w:webHidden/>
          </w:rPr>
          <w:tab/>
        </w:r>
        <w:r w:rsidR="00535843">
          <w:rPr>
            <w:noProof/>
            <w:webHidden/>
          </w:rPr>
          <w:fldChar w:fldCharType="begin"/>
        </w:r>
        <w:r w:rsidR="00535843">
          <w:rPr>
            <w:noProof/>
            <w:webHidden/>
          </w:rPr>
          <w:instrText xml:space="preserve"> PAGEREF _Toc7724407 \h </w:instrText>
        </w:r>
        <w:r w:rsidR="00535843">
          <w:rPr>
            <w:noProof/>
            <w:webHidden/>
          </w:rPr>
        </w:r>
        <w:r w:rsidR="00535843">
          <w:rPr>
            <w:noProof/>
            <w:webHidden/>
          </w:rPr>
          <w:fldChar w:fldCharType="separate"/>
        </w:r>
        <w:r w:rsidR="00535843">
          <w:rPr>
            <w:noProof/>
            <w:webHidden/>
          </w:rPr>
          <w:t>45</w:t>
        </w:r>
        <w:r w:rsidR="00535843">
          <w:rPr>
            <w:noProof/>
            <w:webHidden/>
          </w:rPr>
          <w:fldChar w:fldCharType="end"/>
        </w:r>
      </w:hyperlink>
    </w:p>
    <w:p w14:paraId="7BC3C2D9" w14:textId="62EB9CB9"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08" w:history="1">
        <w:r w:rsidR="00535843" w:rsidRPr="00FB0317">
          <w:rPr>
            <w:rStyle w:val="Hiperveza"/>
            <w:noProof/>
          </w:rPr>
          <w:t>Slika 2</w:t>
        </w:r>
        <w:r w:rsidR="00535843">
          <w:rPr>
            <w:rStyle w:val="Hiperveza"/>
            <w:noProof/>
          </w:rPr>
          <w:t>5</w:t>
        </w:r>
        <w:r w:rsidR="00535843" w:rsidRPr="00FB0317">
          <w:rPr>
            <w:rStyle w:val="Hiperveza"/>
            <w:noProof/>
          </w:rPr>
          <w:t>. Grafički prikaz promjene vrijednosti otopljenog kisika u pokusima s inox i Fe elektrodom</w:t>
        </w:r>
        <w:r w:rsidR="00535843">
          <w:rPr>
            <w:noProof/>
            <w:webHidden/>
          </w:rPr>
          <w:tab/>
        </w:r>
        <w:r w:rsidR="00535843">
          <w:rPr>
            <w:noProof/>
            <w:webHidden/>
          </w:rPr>
          <w:fldChar w:fldCharType="begin"/>
        </w:r>
        <w:r w:rsidR="00535843">
          <w:rPr>
            <w:noProof/>
            <w:webHidden/>
          </w:rPr>
          <w:instrText xml:space="preserve"> PAGEREF _Toc7724408 \h </w:instrText>
        </w:r>
        <w:r w:rsidR="00535843">
          <w:rPr>
            <w:noProof/>
            <w:webHidden/>
          </w:rPr>
        </w:r>
        <w:r w:rsidR="00535843">
          <w:rPr>
            <w:noProof/>
            <w:webHidden/>
          </w:rPr>
          <w:fldChar w:fldCharType="separate"/>
        </w:r>
        <w:r w:rsidR="00535843">
          <w:rPr>
            <w:noProof/>
            <w:webHidden/>
          </w:rPr>
          <w:t>46</w:t>
        </w:r>
        <w:r w:rsidR="00535843">
          <w:rPr>
            <w:noProof/>
            <w:webHidden/>
          </w:rPr>
          <w:fldChar w:fldCharType="end"/>
        </w:r>
      </w:hyperlink>
    </w:p>
    <w:p w14:paraId="2016F572" w14:textId="7FCD40C5"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09" w:history="1">
        <w:r w:rsidR="00535843" w:rsidRPr="00FB0317">
          <w:rPr>
            <w:rStyle w:val="Hiperveza"/>
            <w:noProof/>
          </w:rPr>
          <w:t>Slika 2</w:t>
        </w:r>
        <w:r w:rsidR="00535843">
          <w:rPr>
            <w:rStyle w:val="Hiperveza"/>
            <w:noProof/>
          </w:rPr>
          <w:t>6</w:t>
        </w:r>
        <w:r w:rsidR="00535843" w:rsidRPr="00FB0317">
          <w:rPr>
            <w:rStyle w:val="Hiperveza"/>
            <w:noProof/>
          </w:rPr>
          <w:t>. Grafički prikaz promjene vrijednosti otopljenog kisika u pokusima s inox i Al elektrodom</w:t>
        </w:r>
        <w:r w:rsidR="00535843">
          <w:rPr>
            <w:noProof/>
            <w:webHidden/>
          </w:rPr>
          <w:tab/>
        </w:r>
        <w:r w:rsidR="00535843">
          <w:rPr>
            <w:noProof/>
            <w:webHidden/>
          </w:rPr>
          <w:fldChar w:fldCharType="begin"/>
        </w:r>
        <w:r w:rsidR="00535843">
          <w:rPr>
            <w:noProof/>
            <w:webHidden/>
          </w:rPr>
          <w:instrText xml:space="preserve"> PAGEREF _Toc7724409 \h </w:instrText>
        </w:r>
        <w:r w:rsidR="00535843">
          <w:rPr>
            <w:noProof/>
            <w:webHidden/>
          </w:rPr>
        </w:r>
        <w:r w:rsidR="00535843">
          <w:rPr>
            <w:noProof/>
            <w:webHidden/>
          </w:rPr>
          <w:fldChar w:fldCharType="separate"/>
        </w:r>
        <w:r w:rsidR="00535843">
          <w:rPr>
            <w:noProof/>
            <w:webHidden/>
          </w:rPr>
          <w:t>47</w:t>
        </w:r>
        <w:r w:rsidR="00535843">
          <w:rPr>
            <w:noProof/>
            <w:webHidden/>
          </w:rPr>
          <w:fldChar w:fldCharType="end"/>
        </w:r>
      </w:hyperlink>
    </w:p>
    <w:p w14:paraId="2BD2DE92" w14:textId="68747750"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10" w:history="1">
        <w:r w:rsidR="00535843" w:rsidRPr="00FB0317">
          <w:rPr>
            <w:rStyle w:val="Hiperveza"/>
            <w:noProof/>
          </w:rPr>
          <w:t>Slika 2</w:t>
        </w:r>
        <w:r w:rsidR="00535843">
          <w:rPr>
            <w:rStyle w:val="Hiperveza"/>
            <w:noProof/>
          </w:rPr>
          <w:t>7</w:t>
        </w:r>
        <w:r w:rsidR="00535843" w:rsidRPr="00FB0317">
          <w:rPr>
            <w:rStyle w:val="Hiperveza"/>
            <w:noProof/>
          </w:rPr>
          <w:t>. Grafički prikaz promjene vrijednosti otopljenog kisika u pokusima sa serijskim elektrodama</w:t>
        </w:r>
        <w:r w:rsidR="00535843">
          <w:rPr>
            <w:noProof/>
            <w:webHidden/>
          </w:rPr>
          <w:tab/>
        </w:r>
        <w:r w:rsidR="00535843">
          <w:rPr>
            <w:noProof/>
            <w:webHidden/>
          </w:rPr>
          <w:fldChar w:fldCharType="begin"/>
        </w:r>
        <w:r w:rsidR="00535843">
          <w:rPr>
            <w:noProof/>
            <w:webHidden/>
          </w:rPr>
          <w:instrText xml:space="preserve"> PAGEREF _Toc7724410 \h </w:instrText>
        </w:r>
        <w:r w:rsidR="00535843">
          <w:rPr>
            <w:noProof/>
            <w:webHidden/>
          </w:rPr>
        </w:r>
        <w:r w:rsidR="00535843">
          <w:rPr>
            <w:noProof/>
            <w:webHidden/>
          </w:rPr>
          <w:fldChar w:fldCharType="separate"/>
        </w:r>
        <w:r w:rsidR="00535843">
          <w:rPr>
            <w:noProof/>
            <w:webHidden/>
          </w:rPr>
          <w:t>47</w:t>
        </w:r>
        <w:r w:rsidR="00535843">
          <w:rPr>
            <w:noProof/>
            <w:webHidden/>
          </w:rPr>
          <w:fldChar w:fldCharType="end"/>
        </w:r>
      </w:hyperlink>
    </w:p>
    <w:p w14:paraId="53B15DCE" w14:textId="6EE62134"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11" w:history="1">
        <w:r w:rsidR="00535843" w:rsidRPr="00FB0317">
          <w:rPr>
            <w:rStyle w:val="Hiperveza"/>
            <w:noProof/>
          </w:rPr>
          <w:t>Slika 2</w:t>
        </w:r>
        <w:r w:rsidR="00535843">
          <w:rPr>
            <w:rStyle w:val="Hiperveza"/>
            <w:noProof/>
          </w:rPr>
          <w:t>8</w:t>
        </w:r>
        <w:r w:rsidR="00535843" w:rsidRPr="00FB0317">
          <w:rPr>
            <w:rStyle w:val="Hiperveza"/>
            <w:noProof/>
          </w:rPr>
          <w:t>. Grafički prikaz promjene vrijednosti otopljenog kisika u pokusima sa serijskim elektrodama</w:t>
        </w:r>
        <w:r w:rsidR="00535843">
          <w:rPr>
            <w:noProof/>
            <w:webHidden/>
          </w:rPr>
          <w:tab/>
        </w:r>
        <w:r w:rsidR="00535843">
          <w:rPr>
            <w:noProof/>
            <w:webHidden/>
          </w:rPr>
          <w:fldChar w:fldCharType="begin"/>
        </w:r>
        <w:r w:rsidR="00535843">
          <w:rPr>
            <w:noProof/>
            <w:webHidden/>
          </w:rPr>
          <w:instrText xml:space="preserve"> PAGEREF _Toc7724411 \h </w:instrText>
        </w:r>
        <w:r w:rsidR="00535843">
          <w:rPr>
            <w:noProof/>
            <w:webHidden/>
          </w:rPr>
        </w:r>
        <w:r w:rsidR="00535843">
          <w:rPr>
            <w:noProof/>
            <w:webHidden/>
          </w:rPr>
          <w:fldChar w:fldCharType="separate"/>
        </w:r>
        <w:r w:rsidR="00535843">
          <w:rPr>
            <w:noProof/>
            <w:webHidden/>
          </w:rPr>
          <w:t>48</w:t>
        </w:r>
        <w:r w:rsidR="00535843">
          <w:rPr>
            <w:noProof/>
            <w:webHidden/>
          </w:rPr>
          <w:fldChar w:fldCharType="end"/>
        </w:r>
      </w:hyperlink>
    </w:p>
    <w:p w14:paraId="56688EB6" w14:textId="1B01A99E"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12" w:history="1">
        <w:r w:rsidR="00535843" w:rsidRPr="00FB0317">
          <w:rPr>
            <w:rStyle w:val="Hiperveza"/>
            <w:noProof/>
          </w:rPr>
          <w:t>Slika 2</w:t>
        </w:r>
        <w:r w:rsidR="00535843">
          <w:rPr>
            <w:rStyle w:val="Hiperveza"/>
            <w:noProof/>
          </w:rPr>
          <w:t>9</w:t>
        </w:r>
        <w:r w:rsidR="00535843" w:rsidRPr="00FB0317">
          <w:rPr>
            <w:rStyle w:val="Hiperveza"/>
            <w:noProof/>
          </w:rPr>
          <w:t>. Grafički prikaz promjene temperature u pokusima s inox i Fe elektrodama</w:t>
        </w:r>
        <w:r w:rsidR="00535843">
          <w:rPr>
            <w:noProof/>
            <w:webHidden/>
          </w:rPr>
          <w:tab/>
        </w:r>
        <w:r w:rsidR="00535843">
          <w:rPr>
            <w:noProof/>
            <w:webHidden/>
          </w:rPr>
          <w:fldChar w:fldCharType="begin"/>
        </w:r>
        <w:r w:rsidR="00535843">
          <w:rPr>
            <w:noProof/>
            <w:webHidden/>
          </w:rPr>
          <w:instrText xml:space="preserve"> PAGEREF _Toc7724412 \h </w:instrText>
        </w:r>
        <w:r w:rsidR="00535843">
          <w:rPr>
            <w:noProof/>
            <w:webHidden/>
          </w:rPr>
        </w:r>
        <w:r w:rsidR="00535843">
          <w:rPr>
            <w:noProof/>
            <w:webHidden/>
          </w:rPr>
          <w:fldChar w:fldCharType="separate"/>
        </w:r>
        <w:r w:rsidR="00535843">
          <w:rPr>
            <w:noProof/>
            <w:webHidden/>
          </w:rPr>
          <w:t>49</w:t>
        </w:r>
        <w:r w:rsidR="00535843">
          <w:rPr>
            <w:noProof/>
            <w:webHidden/>
          </w:rPr>
          <w:fldChar w:fldCharType="end"/>
        </w:r>
      </w:hyperlink>
    </w:p>
    <w:p w14:paraId="0437C505" w14:textId="08C93A2D"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13" w:history="1">
        <w:r w:rsidR="00535843" w:rsidRPr="00FB0317">
          <w:rPr>
            <w:rStyle w:val="Hiperveza"/>
            <w:noProof/>
          </w:rPr>
          <w:t xml:space="preserve">Slika </w:t>
        </w:r>
        <w:r w:rsidR="00535843">
          <w:rPr>
            <w:rStyle w:val="Hiperveza"/>
            <w:noProof/>
          </w:rPr>
          <w:t>30</w:t>
        </w:r>
        <w:r w:rsidR="00535843" w:rsidRPr="00FB0317">
          <w:rPr>
            <w:rStyle w:val="Hiperveza"/>
            <w:noProof/>
          </w:rPr>
          <w:t>. Grafički prikaz promjene temperature u pokusima s inox i Al elektrodama</w:t>
        </w:r>
        <w:r w:rsidR="00535843">
          <w:rPr>
            <w:noProof/>
            <w:webHidden/>
          </w:rPr>
          <w:tab/>
        </w:r>
        <w:r w:rsidR="00535843">
          <w:rPr>
            <w:noProof/>
            <w:webHidden/>
          </w:rPr>
          <w:fldChar w:fldCharType="begin"/>
        </w:r>
        <w:r w:rsidR="00535843">
          <w:rPr>
            <w:noProof/>
            <w:webHidden/>
          </w:rPr>
          <w:instrText xml:space="preserve"> PAGEREF _Toc7724413 \h </w:instrText>
        </w:r>
        <w:r w:rsidR="00535843">
          <w:rPr>
            <w:noProof/>
            <w:webHidden/>
          </w:rPr>
        </w:r>
        <w:r w:rsidR="00535843">
          <w:rPr>
            <w:noProof/>
            <w:webHidden/>
          </w:rPr>
          <w:fldChar w:fldCharType="separate"/>
        </w:r>
        <w:r w:rsidR="00535843">
          <w:rPr>
            <w:noProof/>
            <w:webHidden/>
          </w:rPr>
          <w:t>49</w:t>
        </w:r>
        <w:r w:rsidR="00535843">
          <w:rPr>
            <w:noProof/>
            <w:webHidden/>
          </w:rPr>
          <w:fldChar w:fldCharType="end"/>
        </w:r>
      </w:hyperlink>
    </w:p>
    <w:p w14:paraId="6A8E0FAE" w14:textId="11BE9136"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14" w:history="1">
        <w:r w:rsidR="00535843" w:rsidRPr="00FB0317">
          <w:rPr>
            <w:rStyle w:val="Hiperveza"/>
            <w:noProof/>
          </w:rPr>
          <w:t>Slika 3</w:t>
        </w:r>
        <w:r w:rsidR="00535843">
          <w:rPr>
            <w:rStyle w:val="Hiperveza"/>
            <w:noProof/>
          </w:rPr>
          <w:t>1</w:t>
        </w:r>
        <w:r w:rsidR="00535843" w:rsidRPr="00FB0317">
          <w:rPr>
            <w:rStyle w:val="Hiperveza"/>
            <w:noProof/>
          </w:rPr>
          <w:t>. Grafički prikaz promjene temperature u pokusima sa serijskim elektrodama</w:t>
        </w:r>
        <w:r w:rsidR="00535843">
          <w:rPr>
            <w:noProof/>
            <w:webHidden/>
          </w:rPr>
          <w:tab/>
        </w:r>
        <w:r w:rsidR="00535843">
          <w:rPr>
            <w:noProof/>
            <w:webHidden/>
          </w:rPr>
          <w:fldChar w:fldCharType="begin"/>
        </w:r>
        <w:r w:rsidR="00535843">
          <w:rPr>
            <w:noProof/>
            <w:webHidden/>
          </w:rPr>
          <w:instrText xml:space="preserve"> PAGEREF _Toc7724414 \h </w:instrText>
        </w:r>
        <w:r w:rsidR="00535843">
          <w:rPr>
            <w:noProof/>
            <w:webHidden/>
          </w:rPr>
        </w:r>
        <w:r w:rsidR="00535843">
          <w:rPr>
            <w:noProof/>
            <w:webHidden/>
          </w:rPr>
          <w:fldChar w:fldCharType="separate"/>
        </w:r>
        <w:r w:rsidR="00535843">
          <w:rPr>
            <w:noProof/>
            <w:webHidden/>
          </w:rPr>
          <w:t>50</w:t>
        </w:r>
        <w:r w:rsidR="00535843">
          <w:rPr>
            <w:noProof/>
            <w:webHidden/>
          </w:rPr>
          <w:fldChar w:fldCharType="end"/>
        </w:r>
      </w:hyperlink>
    </w:p>
    <w:p w14:paraId="66FC6F42" w14:textId="59FC3965"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15" w:history="1">
        <w:r w:rsidR="00535843" w:rsidRPr="00FB0317">
          <w:rPr>
            <w:rStyle w:val="Hiperveza"/>
            <w:noProof/>
          </w:rPr>
          <w:t>Slika 3</w:t>
        </w:r>
        <w:r w:rsidR="00535843">
          <w:rPr>
            <w:rStyle w:val="Hiperveza"/>
            <w:noProof/>
          </w:rPr>
          <w:t>2</w:t>
        </w:r>
        <w:r w:rsidR="00535843" w:rsidRPr="00FB0317">
          <w:rPr>
            <w:rStyle w:val="Hiperveza"/>
            <w:noProof/>
          </w:rPr>
          <w:t>. Grafički prikaz promjene temperature u pokusima sa serijskim elektrodama</w:t>
        </w:r>
        <w:r w:rsidR="00535843">
          <w:rPr>
            <w:noProof/>
            <w:webHidden/>
          </w:rPr>
          <w:tab/>
        </w:r>
        <w:r w:rsidR="00535843">
          <w:rPr>
            <w:noProof/>
            <w:webHidden/>
          </w:rPr>
          <w:fldChar w:fldCharType="begin"/>
        </w:r>
        <w:r w:rsidR="00535843">
          <w:rPr>
            <w:noProof/>
            <w:webHidden/>
          </w:rPr>
          <w:instrText xml:space="preserve"> PAGEREF _Toc7724415 \h </w:instrText>
        </w:r>
        <w:r w:rsidR="00535843">
          <w:rPr>
            <w:noProof/>
            <w:webHidden/>
          </w:rPr>
        </w:r>
        <w:r w:rsidR="00535843">
          <w:rPr>
            <w:noProof/>
            <w:webHidden/>
          </w:rPr>
          <w:fldChar w:fldCharType="separate"/>
        </w:r>
        <w:r w:rsidR="00535843">
          <w:rPr>
            <w:noProof/>
            <w:webHidden/>
          </w:rPr>
          <w:t>50</w:t>
        </w:r>
        <w:r w:rsidR="00535843">
          <w:rPr>
            <w:noProof/>
            <w:webHidden/>
          </w:rPr>
          <w:fldChar w:fldCharType="end"/>
        </w:r>
      </w:hyperlink>
    </w:p>
    <w:p w14:paraId="616E87E2" w14:textId="7F72A458"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17" w:history="1">
        <w:r w:rsidR="00535843" w:rsidRPr="00FB0317">
          <w:rPr>
            <w:rStyle w:val="Hiperveza"/>
            <w:noProof/>
          </w:rPr>
          <w:t>Slika 3</w:t>
        </w:r>
        <w:r w:rsidR="00535843">
          <w:rPr>
            <w:rStyle w:val="Hiperveza"/>
            <w:noProof/>
          </w:rPr>
          <w:t>3</w:t>
        </w:r>
        <w:r w:rsidR="00535843" w:rsidRPr="00FB0317">
          <w:rPr>
            <w:rStyle w:val="Hiperveza"/>
            <w:noProof/>
          </w:rPr>
          <w:t>. Grafički prikaz promjene volumena taloživog mulja u pokusima s pojedinačnim eletrodama i vremenom zadržavanja inox elektrode u trajanju od 10 min.</w:t>
        </w:r>
        <w:r w:rsidR="00535843">
          <w:rPr>
            <w:noProof/>
            <w:webHidden/>
          </w:rPr>
          <w:tab/>
        </w:r>
        <w:r w:rsidR="00535843">
          <w:rPr>
            <w:noProof/>
            <w:webHidden/>
          </w:rPr>
          <w:fldChar w:fldCharType="begin"/>
        </w:r>
        <w:r w:rsidR="00535843">
          <w:rPr>
            <w:noProof/>
            <w:webHidden/>
          </w:rPr>
          <w:instrText xml:space="preserve"> PAGEREF _Toc7724417 \h </w:instrText>
        </w:r>
        <w:r w:rsidR="00535843">
          <w:rPr>
            <w:noProof/>
            <w:webHidden/>
          </w:rPr>
        </w:r>
        <w:r w:rsidR="00535843">
          <w:rPr>
            <w:noProof/>
            <w:webHidden/>
          </w:rPr>
          <w:fldChar w:fldCharType="separate"/>
        </w:r>
        <w:r w:rsidR="00535843">
          <w:rPr>
            <w:noProof/>
            <w:webHidden/>
          </w:rPr>
          <w:t>52</w:t>
        </w:r>
        <w:r w:rsidR="00535843">
          <w:rPr>
            <w:noProof/>
            <w:webHidden/>
          </w:rPr>
          <w:fldChar w:fldCharType="end"/>
        </w:r>
      </w:hyperlink>
    </w:p>
    <w:p w14:paraId="685FDD03" w14:textId="641E9C90"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18" w:history="1">
        <w:r w:rsidR="00535843" w:rsidRPr="00FB0317">
          <w:rPr>
            <w:rStyle w:val="Hiperveza"/>
            <w:noProof/>
          </w:rPr>
          <w:t>Slika 3</w:t>
        </w:r>
        <w:r w:rsidR="00535843">
          <w:rPr>
            <w:rStyle w:val="Hiperveza"/>
            <w:noProof/>
          </w:rPr>
          <w:t>4</w:t>
        </w:r>
        <w:r w:rsidR="00535843" w:rsidRPr="00FB0317">
          <w:rPr>
            <w:rStyle w:val="Hiperveza"/>
            <w:noProof/>
          </w:rPr>
          <w:t>. Grafički prikaz promjene volumena taloživog mulja u pokusima s pojedinačnim eletrodama i vremenom zadržavanja inox elektrode u trajanju od 15 min.</w:t>
        </w:r>
        <w:r w:rsidR="00535843">
          <w:rPr>
            <w:noProof/>
            <w:webHidden/>
          </w:rPr>
          <w:tab/>
        </w:r>
        <w:r w:rsidR="00535843">
          <w:rPr>
            <w:noProof/>
            <w:webHidden/>
          </w:rPr>
          <w:fldChar w:fldCharType="begin"/>
        </w:r>
        <w:r w:rsidR="00535843">
          <w:rPr>
            <w:noProof/>
            <w:webHidden/>
          </w:rPr>
          <w:instrText xml:space="preserve"> PAGEREF _Toc7724418 \h </w:instrText>
        </w:r>
        <w:r w:rsidR="00535843">
          <w:rPr>
            <w:noProof/>
            <w:webHidden/>
          </w:rPr>
        </w:r>
        <w:r w:rsidR="00535843">
          <w:rPr>
            <w:noProof/>
            <w:webHidden/>
          </w:rPr>
          <w:fldChar w:fldCharType="separate"/>
        </w:r>
        <w:r w:rsidR="00535843">
          <w:rPr>
            <w:noProof/>
            <w:webHidden/>
          </w:rPr>
          <w:t>52</w:t>
        </w:r>
        <w:r w:rsidR="00535843">
          <w:rPr>
            <w:noProof/>
            <w:webHidden/>
          </w:rPr>
          <w:fldChar w:fldCharType="end"/>
        </w:r>
      </w:hyperlink>
    </w:p>
    <w:p w14:paraId="40AEBC38" w14:textId="2FEE6FDF"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19" w:history="1">
        <w:r w:rsidR="00535843" w:rsidRPr="00FB0317">
          <w:rPr>
            <w:rStyle w:val="Hiperveza"/>
            <w:noProof/>
          </w:rPr>
          <w:t>Slika 3</w:t>
        </w:r>
        <w:r w:rsidR="00535843">
          <w:rPr>
            <w:rStyle w:val="Hiperveza"/>
            <w:noProof/>
          </w:rPr>
          <w:t>5</w:t>
        </w:r>
        <w:r w:rsidR="00535843" w:rsidRPr="00FB0317">
          <w:rPr>
            <w:rStyle w:val="Hiperveza"/>
            <w:noProof/>
          </w:rPr>
          <w:t>. Grafički prikaz promjene volumena taloživog mulja u pokusima s pojedinačnim eletrodama I vremenom zadržavanja inox elektrode u trajanju od 20 min.</w:t>
        </w:r>
        <w:r w:rsidR="00535843">
          <w:rPr>
            <w:noProof/>
            <w:webHidden/>
          </w:rPr>
          <w:tab/>
        </w:r>
        <w:r w:rsidR="00535843">
          <w:rPr>
            <w:noProof/>
            <w:webHidden/>
          </w:rPr>
          <w:fldChar w:fldCharType="begin"/>
        </w:r>
        <w:r w:rsidR="00535843">
          <w:rPr>
            <w:noProof/>
            <w:webHidden/>
          </w:rPr>
          <w:instrText xml:space="preserve"> PAGEREF _Toc7724419 \h </w:instrText>
        </w:r>
        <w:r w:rsidR="00535843">
          <w:rPr>
            <w:noProof/>
            <w:webHidden/>
          </w:rPr>
        </w:r>
        <w:r w:rsidR="00535843">
          <w:rPr>
            <w:noProof/>
            <w:webHidden/>
          </w:rPr>
          <w:fldChar w:fldCharType="separate"/>
        </w:r>
        <w:r w:rsidR="00535843">
          <w:rPr>
            <w:noProof/>
            <w:webHidden/>
          </w:rPr>
          <w:t>53</w:t>
        </w:r>
        <w:r w:rsidR="00535843">
          <w:rPr>
            <w:noProof/>
            <w:webHidden/>
          </w:rPr>
          <w:fldChar w:fldCharType="end"/>
        </w:r>
      </w:hyperlink>
    </w:p>
    <w:p w14:paraId="0A777B0D" w14:textId="5128BB4D"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r:id="rId65" w:anchor="_Toc7724420" w:history="1">
        <w:r w:rsidR="00535843" w:rsidRPr="00FB0317">
          <w:rPr>
            <w:rStyle w:val="Hiperveza"/>
            <w:noProof/>
          </w:rPr>
          <w:t>Slika 3</w:t>
        </w:r>
        <w:r w:rsidR="00535843">
          <w:rPr>
            <w:rStyle w:val="Hiperveza"/>
            <w:noProof/>
          </w:rPr>
          <w:t>6</w:t>
        </w:r>
        <w:r w:rsidR="00535843" w:rsidRPr="00FB0317">
          <w:rPr>
            <w:rStyle w:val="Hiperveza"/>
            <w:noProof/>
          </w:rPr>
          <w:t>. Grafički prikaz promjene volumena taloživog mulja u pokusima sa serijskim elektrodama i vremenom zadržavanja inox elektrode u trajanju od 5 min.</w:t>
        </w:r>
        <w:r w:rsidR="00535843">
          <w:rPr>
            <w:noProof/>
            <w:webHidden/>
          </w:rPr>
          <w:tab/>
        </w:r>
        <w:r w:rsidR="00535843">
          <w:rPr>
            <w:noProof/>
            <w:webHidden/>
          </w:rPr>
          <w:fldChar w:fldCharType="begin"/>
        </w:r>
        <w:r w:rsidR="00535843">
          <w:rPr>
            <w:noProof/>
            <w:webHidden/>
          </w:rPr>
          <w:instrText xml:space="preserve"> PAGEREF _Toc7724420 \h </w:instrText>
        </w:r>
        <w:r w:rsidR="00535843">
          <w:rPr>
            <w:noProof/>
            <w:webHidden/>
          </w:rPr>
        </w:r>
        <w:r w:rsidR="00535843">
          <w:rPr>
            <w:noProof/>
            <w:webHidden/>
          </w:rPr>
          <w:fldChar w:fldCharType="separate"/>
        </w:r>
        <w:r w:rsidR="00535843">
          <w:rPr>
            <w:noProof/>
            <w:webHidden/>
          </w:rPr>
          <w:t>54</w:t>
        </w:r>
        <w:r w:rsidR="00535843">
          <w:rPr>
            <w:noProof/>
            <w:webHidden/>
          </w:rPr>
          <w:fldChar w:fldCharType="end"/>
        </w:r>
      </w:hyperlink>
    </w:p>
    <w:p w14:paraId="4F3630DD" w14:textId="6430AB4C"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22" w:history="1">
        <w:r w:rsidR="00535843" w:rsidRPr="00FB0317">
          <w:rPr>
            <w:rStyle w:val="Hiperveza"/>
            <w:noProof/>
          </w:rPr>
          <w:t>Slika 3</w:t>
        </w:r>
        <w:r w:rsidR="00535843">
          <w:rPr>
            <w:rStyle w:val="Hiperveza"/>
            <w:noProof/>
          </w:rPr>
          <w:t>7</w:t>
        </w:r>
        <w:r w:rsidR="00535843" w:rsidRPr="00FB0317">
          <w:rPr>
            <w:rStyle w:val="Hiperveza"/>
            <w:noProof/>
          </w:rPr>
          <w:t>. Grafički prikaz promjene volumena taloživog mulja u pokusima sa serijskim elektrodama i vremenom zadržavanja inox elektrode u trajanju od 10 min.</w:t>
        </w:r>
        <w:r w:rsidR="00535843">
          <w:rPr>
            <w:noProof/>
            <w:webHidden/>
          </w:rPr>
          <w:tab/>
        </w:r>
        <w:r w:rsidR="00535843">
          <w:rPr>
            <w:noProof/>
            <w:webHidden/>
          </w:rPr>
          <w:fldChar w:fldCharType="begin"/>
        </w:r>
        <w:r w:rsidR="00535843">
          <w:rPr>
            <w:noProof/>
            <w:webHidden/>
          </w:rPr>
          <w:instrText xml:space="preserve"> PAGEREF _Toc7724422 \h </w:instrText>
        </w:r>
        <w:r w:rsidR="00535843">
          <w:rPr>
            <w:noProof/>
            <w:webHidden/>
          </w:rPr>
        </w:r>
        <w:r w:rsidR="00535843">
          <w:rPr>
            <w:noProof/>
            <w:webHidden/>
          </w:rPr>
          <w:fldChar w:fldCharType="separate"/>
        </w:r>
        <w:r w:rsidR="00535843">
          <w:rPr>
            <w:noProof/>
            <w:webHidden/>
          </w:rPr>
          <w:t>55</w:t>
        </w:r>
        <w:r w:rsidR="00535843">
          <w:rPr>
            <w:noProof/>
            <w:webHidden/>
          </w:rPr>
          <w:fldChar w:fldCharType="end"/>
        </w:r>
      </w:hyperlink>
    </w:p>
    <w:p w14:paraId="6CFD5D8F" w14:textId="3DF30576"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23" w:history="1">
        <w:r w:rsidR="00535843" w:rsidRPr="00FB0317">
          <w:rPr>
            <w:rStyle w:val="Hiperveza"/>
            <w:noProof/>
          </w:rPr>
          <w:t>Slika 3</w:t>
        </w:r>
        <w:r w:rsidR="00535843">
          <w:rPr>
            <w:rStyle w:val="Hiperveza"/>
            <w:noProof/>
          </w:rPr>
          <w:t>8</w:t>
        </w:r>
        <w:r w:rsidR="00535843" w:rsidRPr="00FB0317">
          <w:rPr>
            <w:rStyle w:val="Hiperveza"/>
            <w:noProof/>
          </w:rPr>
          <w:t>. Grafički prikaz promjene volumena taloživog mulja u pokusima sa serijskim elektrodama i vremenom zadržavanja inox elektrode u trajanju od 15 min.</w:t>
        </w:r>
        <w:r w:rsidR="00535843">
          <w:rPr>
            <w:noProof/>
            <w:webHidden/>
          </w:rPr>
          <w:tab/>
        </w:r>
        <w:r w:rsidR="00535843">
          <w:rPr>
            <w:noProof/>
            <w:webHidden/>
          </w:rPr>
          <w:fldChar w:fldCharType="begin"/>
        </w:r>
        <w:r w:rsidR="00535843">
          <w:rPr>
            <w:noProof/>
            <w:webHidden/>
          </w:rPr>
          <w:instrText xml:space="preserve"> PAGEREF _Toc7724423 \h </w:instrText>
        </w:r>
        <w:r w:rsidR="00535843">
          <w:rPr>
            <w:noProof/>
            <w:webHidden/>
          </w:rPr>
        </w:r>
        <w:r w:rsidR="00535843">
          <w:rPr>
            <w:noProof/>
            <w:webHidden/>
          </w:rPr>
          <w:fldChar w:fldCharType="separate"/>
        </w:r>
        <w:r w:rsidR="00535843">
          <w:rPr>
            <w:noProof/>
            <w:webHidden/>
          </w:rPr>
          <w:t>55</w:t>
        </w:r>
        <w:r w:rsidR="00535843">
          <w:rPr>
            <w:noProof/>
            <w:webHidden/>
          </w:rPr>
          <w:fldChar w:fldCharType="end"/>
        </w:r>
      </w:hyperlink>
    </w:p>
    <w:p w14:paraId="4EFB1788" w14:textId="45CFD35C"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24" w:history="1">
        <w:r w:rsidR="00535843" w:rsidRPr="00FB0317">
          <w:rPr>
            <w:rStyle w:val="Hiperveza"/>
            <w:noProof/>
          </w:rPr>
          <w:t>Slika 3</w:t>
        </w:r>
        <w:r w:rsidR="00535843">
          <w:rPr>
            <w:rStyle w:val="Hiperveza"/>
            <w:noProof/>
          </w:rPr>
          <w:t>9</w:t>
        </w:r>
        <w:r w:rsidR="00535843" w:rsidRPr="00FB0317">
          <w:rPr>
            <w:rStyle w:val="Hiperveza"/>
            <w:noProof/>
          </w:rPr>
          <w:t>. Grafički prikaz promjene volumena taloživog mulja u pokusima sa serijskim elektrodama i vremenom zadržavanja inox elektrode u trajanju od 20 min.</w:t>
        </w:r>
        <w:r w:rsidR="00535843">
          <w:rPr>
            <w:noProof/>
            <w:webHidden/>
          </w:rPr>
          <w:tab/>
        </w:r>
        <w:r w:rsidR="00535843">
          <w:rPr>
            <w:noProof/>
            <w:webHidden/>
          </w:rPr>
          <w:fldChar w:fldCharType="begin"/>
        </w:r>
        <w:r w:rsidR="00535843">
          <w:rPr>
            <w:noProof/>
            <w:webHidden/>
          </w:rPr>
          <w:instrText xml:space="preserve"> PAGEREF _Toc7724424 \h </w:instrText>
        </w:r>
        <w:r w:rsidR="00535843">
          <w:rPr>
            <w:noProof/>
            <w:webHidden/>
          </w:rPr>
        </w:r>
        <w:r w:rsidR="00535843">
          <w:rPr>
            <w:noProof/>
            <w:webHidden/>
          </w:rPr>
          <w:fldChar w:fldCharType="separate"/>
        </w:r>
        <w:r w:rsidR="00535843">
          <w:rPr>
            <w:noProof/>
            <w:webHidden/>
          </w:rPr>
          <w:t>56</w:t>
        </w:r>
        <w:r w:rsidR="00535843">
          <w:rPr>
            <w:noProof/>
            <w:webHidden/>
          </w:rPr>
          <w:fldChar w:fldCharType="end"/>
        </w:r>
      </w:hyperlink>
    </w:p>
    <w:p w14:paraId="11C29B7E" w14:textId="16E4CAEE" w:rsidR="00535843" w:rsidRDefault="006102BE">
      <w:pPr>
        <w:pStyle w:val="Tablicaslika"/>
        <w:tabs>
          <w:tab w:val="right" w:pos="9396"/>
        </w:tabs>
        <w:rPr>
          <w:rFonts w:asciiTheme="minorHAnsi" w:eastAsiaTheme="minorEastAsia" w:hAnsiTheme="minorHAnsi" w:cstheme="minorBidi"/>
          <w:i w:val="0"/>
          <w:noProof/>
          <w:sz w:val="22"/>
          <w:lang w:val="hr-HR" w:eastAsia="hr-HR"/>
        </w:rPr>
      </w:pPr>
      <w:hyperlink w:anchor="_Toc7724425" w:history="1">
        <w:r w:rsidR="00535843" w:rsidRPr="00FB0317">
          <w:rPr>
            <w:rStyle w:val="Hiperveza"/>
            <w:noProof/>
          </w:rPr>
          <w:t xml:space="preserve">Slika </w:t>
        </w:r>
        <w:r w:rsidR="00535843">
          <w:rPr>
            <w:rStyle w:val="Hiperveza"/>
            <w:noProof/>
          </w:rPr>
          <w:t>40</w:t>
        </w:r>
        <w:r w:rsidR="00535843" w:rsidRPr="00FB0317">
          <w:rPr>
            <w:rStyle w:val="Hiperveza"/>
            <w:noProof/>
          </w:rPr>
          <w:t>. Grafički prikaz promjene volumena taloživog mulja u pokusima sa serijskim elektrodama i vremenom zadržavanja inox elektrode u trajanju od 60 min.</w:t>
        </w:r>
        <w:r w:rsidR="00535843">
          <w:rPr>
            <w:noProof/>
            <w:webHidden/>
          </w:rPr>
          <w:tab/>
        </w:r>
        <w:r w:rsidR="00535843">
          <w:rPr>
            <w:noProof/>
            <w:webHidden/>
          </w:rPr>
          <w:fldChar w:fldCharType="begin"/>
        </w:r>
        <w:r w:rsidR="00535843">
          <w:rPr>
            <w:noProof/>
            <w:webHidden/>
          </w:rPr>
          <w:instrText xml:space="preserve"> PAGEREF _Toc7724425 \h </w:instrText>
        </w:r>
        <w:r w:rsidR="00535843">
          <w:rPr>
            <w:noProof/>
            <w:webHidden/>
          </w:rPr>
        </w:r>
        <w:r w:rsidR="00535843">
          <w:rPr>
            <w:noProof/>
            <w:webHidden/>
          </w:rPr>
          <w:fldChar w:fldCharType="separate"/>
        </w:r>
        <w:r w:rsidR="00535843">
          <w:rPr>
            <w:noProof/>
            <w:webHidden/>
          </w:rPr>
          <w:t>56</w:t>
        </w:r>
        <w:r w:rsidR="00535843">
          <w:rPr>
            <w:noProof/>
            <w:webHidden/>
          </w:rPr>
          <w:fldChar w:fldCharType="end"/>
        </w:r>
      </w:hyperlink>
    </w:p>
    <w:p w14:paraId="66B2D636" w14:textId="7D1620D1" w:rsidR="00657DCB" w:rsidRDefault="007A37B9" w:rsidP="007A37B9">
      <w:pPr>
        <w:spacing w:line="360" w:lineRule="auto"/>
        <w:jc w:val="both"/>
        <w:rPr>
          <w:lang w:val="hr-HR"/>
        </w:rPr>
      </w:pPr>
      <w:r>
        <w:rPr>
          <w:lang w:val="hr-HR"/>
        </w:rPr>
        <w:fldChar w:fldCharType="end"/>
      </w:r>
    </w:p>
    <w:p w14:paraId="5CE4E060" w14:textId="77777777" w:rsidR="00657DCB" w:rsidRDefault="00657DCB">
      <w:pPr>
        <w:rPr>
          <w:lang w:val="hr-HR"/>
        </w:rPr>
      </w:pPr>
      <w:r>
        <w:rPr>
          <w:lang w:val="hr-HR"/>
        </w:rPr>
        <w:br w:type="page"/>
      </w:r>
    </w:p>
    <w:p w14:paraId="693E0510" w14:textId="597EE86F" w:rsidR="007A37B9" w:rsidRDefault="00657DCB" w:rsidP="00657DCB">
      <w:pPr>
        <w:pStyle w:val="Naslov1"/>
      </w:pPr>
      <w:bookmarkStart w:id="199" w:name="_Toc7725449"/>
      <w:r>
        <w:lastRenderedPageBreak/>
        <w:t>Popis tablica</w:t>
      </w:r>
      <w:bookmarkEnd w:id="199"/>
    </w:p>
    <w:p w14:paraId="452F991B" w14:textId="4E117ADF" w:rsidR="00657DCB" w:rsidRDefault="00657DCB" w:rsidP="00657DCB">
      <w:pPr>
        <w:rPr>
          <w:lang w:val="hr-HR"/>
        </w:rPr>
      </w:pPr>
    </w:p>
    <w:p w14:paraId="2DDC1028" w14:textId="606423C6" w:rsidR="00513134" w:rsidRDefault="00513134" w:rsidP="00185B68">
      <w:pPr>
        <w:pStyle w:val="Tablicaslika"/>
        <w:tabs>
          <w:tab w:val="right" w:pos="9396"/>
        </w:tabs>
        <w:spacing w:line="360" w:lineRule="auto"/>
        <w:jc w:val="both"/>
        <w:rPr>
          <w:rFonts w:asciiTheme="minorHAnsi" w:eastAsiaTheme="minorEastAsia" w:hAnsiTheme="minorHAnsi" w:cstheme="minorBidi"/>
          <w:i w:val="0"/>
          <w:noProof/>
          <w:sz w:val="22"/>
          <w:lang w:val="hr-HR" w:eastAsia="hr-HR"/>
        </w:rPr>
      </w:pPr>
      <w:r>
        <w:rPr>
          <w:lang w:val="hr-HR"/>
        </w:rPr>
        <w:fldChar w:fldCharType="begin"/>
      </w:r>
      <w:r>
        <w:rPr>
          <w:lang w:val="hr-HR"/>
        </w:rPr>
        <w:instrText xml:space="preserve"> TOC \h \z \t "Opis slike" \c </w:instrText>
      </w:r>
      <w:r>
        <w:rPr>
          <w:lang w:val="hr-HR"/>
        </w:rPr>
        <w:fldChar w:fldCharType="separate"/>
      </w:r>
      <w:hyperlink w:anchor="_Toc7523570" w:history="1">
        <w:r w:rsidRPr="00702A48">
          <w:rPr>
            <w:rStyle w:val="Hiperveza"/>
            <w:noProof/>
          </w:rPr>
          <w:t>Tablica 1 - Zahtijevane količine aluminija i energije za otklanjanje polutanata iz vode</w:t>
        </w:r>
        <w:r>
          <w:rPr>
            <w:noProof/>
            <w:webHidden/>
          </w:rPr>
          <w:tab/>
        </w:r>
        <w:r>
          <w:rPr>
            <w:noProof/>
            <w:webHidden/>
          </w:rPr>
          <w:fldChar w:fldCharType="begin"/>
        </w:r>
        <w:r>
          <w:rPr>
            <w:noProof/>
            <w:webHidden/>
          </w:rPr>
          <w:instrText xml:space="preserve"> PAGEREF _Toc7523570 \h </w:instrText>
        </w:r>
        <w:r>
          <w:rPr>
            <w:noProof/>
            <w:webHidden/>
          </w:rPr>
        </w:r>
        <w:r>
          <w:rPr>
            <w:noProof/>
            <w:webHidden/>
          </w:rPr>
          <w:fldChar w:fldCharType="separate"/>
        </w:r>
        <w:r>
          <w:rPr>
            <w:noProof/>
            <w:webHidden/>
          </w:rPr>
          <w:t>17</w:t>
        </w:r>
        <w:r>
          <w:rPr>
            <w:noProof/>
            <w:webHidden/>
          </w:rPr>
          <w:fldChar w:fldCharType="end"/>
        </w:r>
      </w:hyperlink>
      <w:hyperlink w:anchor="_Toc7523574" w:history="1"/>
    </w:p>
    <w:p w14:paraId="1748A2C5" w14:textId="1CD8C4CE" w:rsidR="00513134" w:rsidRDefault="006102BE" w:rsidP="00185B68">
      <w:pPr>
        <w:pStyle w:val="Tablicaslika"/>
        <w:tabs>
          <w:tab w:val="right" w:pos="9396"/>
        </w:tabs>
        <w:spacing w:line="360" w:lineRule="auto"/>
        <w:jc w:val="both"/>
        <w:rPr>
          <w:rFonts w:asciiTheme="minorHAnsi" w:eastAsiaTheme="minorEastAsia" w:hAnsiTheme="minorHAnsi" w:cstheme="minorBidi"/>
          <w:i w:val="0"/>
          <w:noProof/>
          <w:sz w:val="22"/>
          <w:lang w:val="hr-HR" w:eastAsia="hr-HR"/>
        </w:rPr>
      </w:pPr>
      <w:hyperlink w:anchor="_Toc7523581" w:history="1">
        <w:r w:rsidR="00513134" w:rsidRPr="00702A48">
          <w:rPr>
            <w:rStyle w:val="Hiperveza"/>
            <w:noProof/>
          </w:rPr>
          <w:t>Tablica 2 - Prikaz vremena zadržavanja i jakosti struje za pojedinačne elektrode</w:t>
        </w:r>
        <w:r w:rsidR="00513134">
          <w:rPr>
            <w:noProof/>
            <w:webHidden/>
          </w:rPr>
          <w:tab/>
        </w:r>
        <w:r w:rsidR="00513134">
          <w:rPr>
            <w:noProof/>
            <w:webHidden/>
          </w:rPr>
          <w:fldChar w:fldCharType="begin"/>
        </w:r>
        <w:r w:rsidR="00513134">
          <w:rPr>
            <w:noProof/>
            <w:webHidden/>
          </w:rPr>
          <w:instrText xml:space="preserve"> PAGEREF _Toc7523581 \h </w:instrText>
        </w:r>
        <w:r w:rsidR="00513134">
          <w:rPr>
            <w:noProof/>
            <w:webHidden/>
          </w:rPr>
        </w:r>
        <w:r w:rsidR="00513134">
          <w:rPr>
            <w:noProof/>
            <w:webHidden/>
          </w:rPr>
          <w:fldChar w:fldCharType="separate"/>
        </w:r>
        <w:r w:rsidR="00513134">
          <w:rPr>
            <w:noProof/>
            <w:webHidden/>
          </w:rPr>
          <w:t>32</w:t>
        </w:r>
        <w:r w:rsidR="00513134">
          <w:rPr>
            <w:noProof/>
            <w:webHidden/>
          </w:rPr>
          <w:fldChar w:fldCharType="end"/>
        </w:r>
      </w:hyperlink>
    </w:p>
    <w:p w14:paraId="367F874F" w14:textId="73462EDE" w:rsidR="00513134" w:rsidRDefault="006102BE" w:rsidP="00185B68">
      <w:pPr>
        <w:pStyle w:val="Tablicaslika"/>
        <w:tabs>
          <w:tab w:val="right" w:pos="9396"/>
        </w:tabs>
        <w:spacing w:line="360" w:lineRule="auto"/>
        <w:jc w:val="both"/>
        <w:rPr>
          <w:rFonts w:asciiTheme="minorHAnsi" w:eastAsiaTheme="minorEastAsia" w:hAnsiTheme="minorHAnsi" w:cstheme="minorBidi"/>
          <w:i w:val="0"/>
          <w:noProof/>
          <w:sz w:val="22"/>
          <w:lang w:val="hr-HR" w:eastAsia="hr-HR"/>
        </w:rPr>
      </w:pPr>
      <w:hyperlink r:id="rId66" w:anchor="_Toc7523582" w:history="1">
        <w:r w:rsidR="00513134" w:rsidRPr="00702A48">
          <w:rPr>
            <w:rStyle w:val="Hiperveza"/>
            <w:noProof/>
          </w:rPr>
          <w:t>Tablica 3 - Prikaz vremena zadržavanja I jakosti struje za serijske elektrode</w:t>
        </w:r>
        <w:r w:rsidR="00513134">
          <w:rPr>
            <w:noProof/>
            <w:webHidden/>
          </w:rPr>
          <w:tab/>
        </w:r>
        <w:r w:rsidR="00513134">
          <w:rPr>
            <w:noProof/>
            <w:webHidden/>
          </w:rPr>
          <w:fldChar w:fldCharType="begin"/>
        </w:r>
        <w:r w:rsidR="00513134">
          <w:rPr>
            <w:noProof/>
            <w:webHidden/>
          </w:rPr>
          <w:instrText xml:space="preserve"> PAGEREF _Toc7523582 \h </w:instrText>
        </w:r>
        <w:r w:rsidR="00513134">
          <w:rPr>
            <w:noProof/>
            <w:webHidden/>
          </w:rPr>
        </w:r>
        <w:r w:rsidR="00513134">
          <w:rPr>
            <w:noProof/>
            <w:webHidden/>
          </w:rPr>
          <w:fldChar w:fldCharType="separate"/>
        </w:r>
        <w:r w:rsidR="00513134">
          <w:rPr>
            <w:noProof/>
            <w:webHidden/>
          </w:rPr>
          <w:t>33</w:t>
        </w:r>
        <w:r w:rsidR="00513134">
          <w:rPr>
            <w:noProof/>
            <w:webHidden/>
          </w:rPr>
          <w:fldChar w:fldCharType="end"/>
        </w:r>
      </w:hyperlink>
    </w:p>
    <w:p w14:paraId="4DD7E862" w14:textId="4053CA93" w:rsidR="00513134" w:rsidRDefault="006102BE" w:rsidP="00EF3CCB">
      <w:pPr>
        <w:pStyle w:val="Tablicaslika"/>
        <w:tabs>
          <w:tab w:val="right" w:pos="9396"/>
        </w:tabs>
        <w:spacing w:line="360" w:lineRule="auto"/>
        <w:jc w:val="both"/>
        <w:rPr>
          <w:rFonts w:asciiTheme="minorHAnsi" w:eastAsiaTheme="minorEastAsia" w:hAnsiTheme="minorHAnsi" w:cstheme="minorBidi"/>
          <w:i w:val="0"/>
          <w:noProof/>
          <w:sz w:val="22"/>
          <w:lang w:val="hr-HR" w:eastAsia="hr-HR"/>
        </w:rPr>
      </w:pPr>
      <w:hyperlink w:anchor="_Toc7523605" w:history="1">
        <w:r w:rsidR="00513134" w:rsidRPr="00702A48">
          <w:rPr>
            <w:rStyle w:val="Hiperveza"/>
            <w:noProof/>
          </w:rPr>
          <w:t>Tablica 4 - Kumulativne vrijednosti volumena istaloženog mulja promatran u taložnim menzurama tijekom 30 minuta, pokusi s pojedinačnim elektrodama</w:t>
        </w:r>
        <w:r w:rsidR="00513134">
          <w:rPr>
            <w:noProof/>
            <w:webHidden/>
          </w:rPr>
          <w:tab/>
        </w:r>
        <w:r w:rsidR="00513134">
          <w:rPr>
            <w:noProof/>
            <w:webHidden/>
          </w:rPr>
          <w:fldChar w:fldCharType="begin"/>
        </w:r>
        <w:r w:rsidR="00513134">
          <w:rPr>
            <w:noProof/>
            <w:webHidden/>
          </w:rPr>
          <w:instrText xml:space="preserve"> PAGEREF _Toc7523605 \h </w:instrText>
        </w:r>
        <w:r w:rsidR="00513134">
          <w:rPr>
            <w:noProof/>
            <w:webHidden/>
          </w:rPr>
        </w:r>
        <w:r w:rsidR="00513134">
          <w:rPr>
            <w:noProof/>
            <w:webHidden/>
          </w:rPr>
          <w:fldChar w:fldCharType="separate"/>
        </w:r>
        <w:r w:rsidR="00513134">
          <w:rPr>
            <w:noProof/>
            <w:webHidden/>
          </w:rPr>
          <w:t>50</w:t>
        </w:r>
        <w:r w:rsidR="00513134">
          <w:rPr>
            <w:noProof/>
            <w:webHidden/>
          </w:rPr>
          <w:fldChar w:fldCharType="end"/>
        </w:r>
      </w:hyperlink>
    </w:p>
    <w:p w14:paraId="19C69B04" w14:textId="3A04BCD3" w:rsidR="00513134" w:rsidRDefault="006102BE" w:rsidP="00185B68">
      <w:pPr>
        <w:pStyle w:val="Tablicaslika"/>
        <w:tabs>
          <w:tab w:val="right" w:pos="9396"/>
        </w:tabs>
        <w:spacing w:line="360" w:lineRule="auto"/>
        <w:jc w:val="both"/>
        <w:rPr>
          <w:rFonts w:asciiTheme="minorHAnsi" w:eastAsiaTheme="minorEastAsia" w:hAnsiTheme="minorHAnsi" w:cstheme="minorBidi"/>
          <w:i w:val="0"/>
          <w:noProof/>
          <w:sz w:val="22"/>
          <w:lang w:val="hr-HR" w:eastAsia="hr-HR"/>
        </w:rPr>
      </w:pPr>
      <w:hyperlink r:id="rId67" w:anchor="_Toc7523610" w:history="1">
        <w:r w:rsidR="00513134" w:rsidRPr="00702A48">
          <w:rPr>
            <w:rStyle w:val="Hiperveza"/>
            <w:noProof/>
          </w:rPr>
          <w:t>Tablica 5 - Kumulativne vrijednosti volumen istaloženog mulja promatran u taložnim menzurama tijekom 30 minuta, pokusi sa serijskim elektrodama</w:t>
        </w:r>
        <w:r w:rsidR="00513134">
          <w:rPr>
            <w:noProof/>
            <w:webHidden/>
          </w:rPr>
          <w:tab/>
        </w:r>
        <w:r w:rsidR="00513134">
          <w:rPr>
            <w:noProof/>
            <w:webHidden/>
          </w:rPr>
          <w:fldChar w:fldCharType="begin"/>
        </w:r>
        <w:r w:rsidR="00513134">
          <w:rPr>
            <w:noProof/>
            <w:webHidden/>
          </w:rPr>
          <w:instrText xml:space="preserve"> PAGEREF _Toc7523610 \h </w:instrText>
        </w:r>
        <w:r w:rsidR="00513134">
          <w:rPr>
            <w:noProof/>
            <w:webHidden/>
          </w:rPr>
        </w:r>
        <w:r w:rsidR="00513134">
          <w:rPr>
            <w:noProof/>
            <w:webHidden/>
          </w:rPr>
          <w:fldChar w:fldCharType="separate"/>
        </w:r>
        <w:r w:rsidR="00513134">
          <w:rPr>
            <w:noProof/>
            <w:webHidden/>
          </w:rPr>
          <w:t>53</w:t>
        </w:r>
        <w:r w:rsidR="00513134">
          <w:rPr>
            <w:noProof/>
            <w:webHidden/>
          </w:rPr>
          <w:fldChar w:fldCharType="end"/>
        </w:r>
      </w:hyperlink>
    </w:p>
    <w:p w14:paraId="7335BADF" w14:textId="4C1016CA" w:rsidR="00513134" w:rsidRDefault="006102BE" w:rsidP="00185B68">
      <w:pPr>
        <w:pStyle w:val="Tablicaslika"/>
        <w:tabs>
          <w:tab w:val="right" w:pos="9396"/>
        </w:tabs>
        <w:spacing w:line="360" w:lineRule="auto"/>
        <w:jc w:val="both"/>
        <w:rPr>
          <w:rFonts w:asciiTheme="minorHAnsi" w:eastAsiaTheme="minorEastAsia" w:hAnsiTheme="minorHAnsi" w:cstheme="minorBidi"/>
          <w:i w:val="0"/>
          <w:noProof/>
          <w:sz w:val="22"/>
          <w:lang w:val="hr-HR" w:eastAsia="hr-HR"/>
        </w:rPr>
      </w:pPr>
      <w:hyperlink w:anchor="_Toc7523615" w:history="1">
        <w:r w:rsidR="00513134" w:rsidRPr="00702A48">
          <w:rPr>
            <w:rStyle w:val="Hiperveza"/>
            <w:noProof/>
          </w:rPr>
          <w:t>Tablica 6 - Tablični prikaz operativnih troškova za pokuse sa pojedinačnim elektrodama</w:t>
        </w:r>
        <w:r w:rsidR="00513134">
          <w:rPr>
            <w:noProof/>
            <w:webHidden/>
          </w:rPr>
          <w:tab/>
        </w:r>
        <w:r w:rsidR="00513134">
          <w:rPr>
            <w:noProof/>
            <w:webHidden/>
          </w:rPr>
          <w:fldChar w:fldCharType="begin"/>
        </w:r>
        <w:r w:rsidR="00513134">
          <w:rPr>
            <w:noProof/>
            <w:webHidden/>
          </w:rPr>
          <w:instrText xml:space="preserve"> PAGEREF _Toc7523615 \h </w:instrText>
        </w:r>
        <w:r w:rsidR="00513134">
          <w:rPr>
            <w:noProof/>
            <w:webHidden/>
          </w:rPr>
        </w:r>
        <w:r w:rsidR="00513134">
          <w:rPr>
            <w:noProof/>
            <w:webHidden/>
          </w:rPr>
          <w:fldChar w:fldCharType="separate"/>
        </w:r>
        <w:r w:rsidR="00513134">
          <w:rPr>
            <w:noProof/>
            <w:webHidden/>
          </w:rPr>
          <w:t>58</w:t>
        </w:r>
        <w:r w:rsidR="00513134">
          <w:rPr>
            <w:noProof/>
            <w:webHidden/>
          </w:rPr>
          <w:fldChar w:fldCharType="end"/>
        </w:r>
      </w:hyperlink>
    </w:p>
    <w:p w14:paraId="6F4EF5B8" w14:textId="5D0AF4E9" w:rsidR="00513134" w:rsidRDefault="006102BE" w:rsidP="00185B68">
      <w:pPr>
        <w:pStyle w:val="Tablicaslika"/>
        <w:tabs>
          <w:tab w:val="right" w:pos="9396"/>
        </w:tabs>
        <w:spacing w:line="360" w:lineRule="auto"/>
        <w:jc w:val="both"/>
        <w:rPr>
          <w:rFonts w:asciiTheme="minorHAnsi" w:eastAsiaTheme="minorEastAsia" w:hAnsiTheme="minorHAnsi" w:cstheme="minorBidi"/>
          <w:i w:val="0"/>
          <w:noProof/>
          <w:sz w:val="22"/>
          <w:lang w:val="hr-HR" w:eastAsia="hr-HR"/>
        </w:rPr>
      </w:pPr>
      <w:hyperlink w:anchor="_Toc7523616" w:history="1">
        <w:r w:rsidR="00513134" w:rsidRPr="00702A48">
          <w:rPr>
            <w:rStyle w:val="Hiperveza"/>
            <w:noProof/>
          </w:rPr>
          <w:t>Tablica 7 - Tablični prikaz operativnih troškova za pokuse sa serijskim elektrodama</w:t>
        </w:r>
        <w:r w:rsidR="00513134">
          <w:rPr>
            <w:noProof/>
            <w:webHidden/>
          </w:rPr>
          <w:tab/>
        </w:r>
        <w:r w:rsidR="00513134">
          <w:rPr>
            <w:noProof/>
            <w:webHidden/>
          </w:rPr>
          <w:fldChar w:fldCharType="begin"/>
        </w:r>
        <w:r w:rsidR="00513134">
          <w:rPr>
            <w:noProof/>
            <w:webHidden/>
          </w:rPr>
          <w:instrText xml:space="preserve"> PAGEREF _Toc7523616 \h </w:instrText>
        </w:r>
        <w:r w:rsidR="00513134">
          <w:rPr>
            <w:noProof/>
            <w:webHidden/>
          </w:rPr>
        </w:r>
        <w:r w:rsidR="00513134">
          <w:rPr>
            <w:noProof/>
            <w:webHidden/>
          </w:rPr>
          <w:fldChar w:fldCharType="separate"/>
        </w:r>
        <w:r w:rsidR="00513134">
          <w:rPr>
            <w:noProof/>
            <w:webHidden/>
          </w:rPr>
          <w:t>58</w:t>
        </w:r>
        <w:r w:rsidR="00513134">
          <w:rPr>
            <w:noProof/>
            <w:webHidden/>
          </w:rPr>
          <w:fldChar w:fldCharType="end"/>
        </w:r>
      </w:hyperlink>
    </w:p>
    <w:p w14:paraId="0FA3A398" w14:textId="32148058" w:rsidR="00650CA5" w:rsidRDefault="00513134" w:rsidP="00657DCB">
      <w:pPr>
        <w:rPr>
          <w:lang w:val="hr-HR"/>
        </w:rPr>
      </w:pPr>
      <w:r>
        <w:rPr>
          <w:lang w:val="hr-HR"/>
        </w:rPr>
        <w:fldChar w:fldCharType="end"/>
      </w:r>
    </w:p>
    <w:p w14:paraId="578C8383" w14:textId="77777777" w:rsidR="00650CA5" w:rsidRDefault="00650CA5">
      <w:pPr>
        <w:rPr>
          <w:lang w:val="hr-HR"/>
        </w:rPr>
      </w:pPr>
      <w:r>
        <w:rPr>
          <w:lang w:val="hr-HR"/>
        </w:rPr>
        <w:br w:type="page"/>
      </w:r>
    </w:p>
    <w:p w14:paraId="78355BED" w14:textId="2001A22A" w:rsidR="00657DCB" w:rsidRDefault="00650CA5" w:rsidP="00650CA5">
      <w:pPr>
        <w:pStyle w:val="Naslov1"/>
      </w:pPr>
      <w:bookmarkStart w:id="200" w:name="_Toc7725450"/>
      <w:r>
        <w:lastRenderedPageBreak/>
        <w:t>Popis literature</w:t>
      </w:r>
      <w:bookmarkEnd w:id="200"/>
    </w:p>
    <w:p w14:paraId="79B6D788" w14:textId="0195C1D4" w:rsidR="00650CA5" w:rsidRDefault="00650CA5" w:rsidP="005A7C54">
      <w:pPr>
        <w:spacing w:line="360" w:lineRule="auto"/>
        <w:rPr>
          <w:lang w:val="hr-HR"/>
        </w:rPr>
      </w:pPr>
    </w:p>
    <w:p w14:paraId="68688627" w14:textId="77777777" w:rsidR="00000C23" w:rsidRPr="00000C23" w:rsidRDefault="00000C23" w:rsidP="00000C23">
      <w:pPr>
        <w:spacing w:line="360" w:lineRule="auto"/>
        <w:jc w:val="both"/>
        <w:rPr>
          <w:lang w:val="hr-HR"/>
        </w:rPr>
      </w:pPr>
      <w:r w:rsidRPr="00000C23">
        <w:rPr>
          <w:lang w:val="hr-HR"/>
        </w:rPr>
        <w:t xml:space="preserve">[25] </w:t>
      </w:r>
      <w:proofErr w:type="spellStart"/>
      <w:r w:rsidRPr="00000C23">
        <w:rPr>
          <w:lang w:val="hr-HR"/>
        </w:rPr>
        <w:t>Ahmadian</w:t>
      </w:r>
      <w:proofErr w:type="spellEnd"/>
      <w:r w:rsidRPr="00000C23">
        <w:rPr>
          <w:lang w:val="hr-HR"/>
        </w:rPr>
        <w:t xml:space="preserve">, M., </w:t>
      </w:r>
      <w:proofErr w:type="spellStart"/>
      <w:r w:rsidRPr="00000C23">
        <w:rPr>
          <w:lang w:val="hr-HR"/>
        </w:rPr>
        <w:t>Yousefi</w:t>
      </w:r>
      <w:proofErr w:type="spellEnd"/>
      <w:r w:rsidRPr="00000C23">
        <w:rPr>
          <w:lang w:val="hr-HR"/>
        </w:rPr>
        <w:t xml:space="preserve">, N., Van </w:t>
      </w:r>
      <w:proofErr w:type="spellStart"/>
      <w:r w:rsidRPr="00000C23">
        <w:rPr>
          <w:lang w:val="hr-HR"/>
        </w:rPr>
        <w:t>Ginkel</w:t>
      </w:r>
      <w:proofErr w:type="spellEnd"/>
      <w:r w:rsidRPr="00000C23">
        <w:rPr>
          <w:lang w:val="hr-HR"/>
        </w:rPr>
        <w:t xml:space="preserve">, S., Zare, M., </w:t>
      </w:r>
      <w:proofErr w:type="spellStart"/>
      <w:r w:rsidRPr="00000C23">
        <w:rPr>
          <w:lang w:val="hr-HR"/>
        </w:rPr>
        <w:t>Rahimi</w:t>
      </w:r>
      <w:proofErr w:type="spellEnd"/>
      <w:r w:rsidRPr="00000C23">
        <w:rPr>
          <w:lang w:val="hr-HR"/>
        </w:rPr>
        <w:t xml:space="preserve">, S. &amp; </w:t>
      </w:r>
      <w:proofErr w:type="spellStart"/>
      <w:r w:rsidRPr="00000C23">
        <w:rPr>
          <w:lang w:val="hr-HR"/>
        </w:rPr>
        <w:t>Fatehizadeh</w:t>
      </w:r>
      <w:proofErr w:type="spellEnd"/>
      <w:r w:rsidRPr="00000C23">
        <w:rPr>
          <w:lang w:val="hr-HR"/>
        </w:rPr>
        <w:t xml:space="preserve">, A. (2012). </w:t>
      </w:r>
      <w:proofErr w:type="spellStart"/>
      <w:r w:rsidRPr="00000C23">
        <w:rPr>
          <w:lang w:val="hr-HR"/>
        </w:rPr>
        <w:t>Kinetic</w:t>
      </w:r>
      <w:proofErr w:type="spellEnd"/>
      <w:r w:rsidRPr="00000C23">
        <w:rPr>
          <w:lang w:val="hr-HR"/>
        </w:rPr>
        <w:t xml:space="preserve"> </w:t>
      </w:r>
      <w:proofErr w:type="spellStart"/>
      <w:r w:rsidRPr="00000C23">
        <w:rPr>
          <w:lang w:val="hr-HR"/>
        </w:rPr>
        <w:t>study</w:t>
      </w:r>
      <w:proofErr w:type="spellEnd"/>
      <w:r w:rsidRPr="00000C23">
        <w:rPr>
          <w:lang w:val="hr-HR"/>
        </w:rPr>
        <w:t xml:space="preserve"> </w:t>
      </w:r>
      <w:proofErr w:type="spellStart"/>
      <w:r w:rsidRPr="00000C23">
        <w:rPr>
          <w:lang w:val="hr-HR"/>
        </w:rPr>
        <w:t>of</w:t>
      </w:r>
      <w:proofErr w:type="spellEnd"/>
      <w:r w:rsidRPr="00000C23">
        <w:rPr>
          <w:lang w:val="hr-HR"/>
        </w:rPr>
        <w:t xml:space="preserve"> </w:t>
      </w:r>
      <w:proofErr w:type="spellStart"/>
      <w:r w:rsidRPr="00000C23">
        <w:rPr>
          <w:lang w:val="hr-HR"/>
        </w:rPr>
        <w:t>slaughterhouse</w:t>
      </w:r>
      <w:proofErr w:type="spellEnd"/>
      <w:r w:rsidRPr="00000C23">
        <w:rPr>
          <w:lang w:val="hr-HR"/>
        </w:rPr>
        <w:t xml:space="preserve"> </w:t>
      </w:r>
      <w:proofErr w:type="spellStart"/>
      <w:r w:rsidRPr="00000C23">
        <w:rPr>
          <w:lang w:val="hr-HR"/>
        </w:rPr>
        <w:t>wastewater</w:t>
      </w:r>
      <w:proofErr w:type="spellEnd"/>
      <w:r w:rsidRPr="00000C23">
        <w:rPr>
          <w:lang w:val="hr-HR"/>
        </w:rPr>
        <w:t xml:space="preserve"> </w:t>
      </w:r>
      <w:proofErr w:type="spellStart"/>
      <w:r w:rsidRPr="00000C23">
        <w:rPr>
          <w:lang w:val="hr-HR"/>
        </w:rPr>
        <w:t>treatment</w:t>
      </w:r>
      <w:proofErr w:type="spellEnd"/>
      <w:r w:rsidRPr="00000C23">
        <w:rPr>
          <w:lang w:val="hr-HR"/>
        </w:rPr>
        <w:t xml:space="preserve"> </w:t>
      </w:r>
      <w:proofErr w:type="spellStart"/>
      <w:r w:rsidRPr="00000C23">
        <w:rPr>
          <w:lang w:val="hr-HR"/>
        </w:rPr>
        <w:t>by</w:t>
      </w:r>
      <w:proofErr w:type="spellEnd"/>
      <w:r w:rsidRPr="00000C23">
        <w:rPr>
          <w:lang w:val="hr-HR"/>
        </w:rPr>
        <w:t xml:space="preserve"> </w:t>
      </w:r>
      <w:proofErr w:type="spellStart"/>
      <w:r w:rsidRPr="00000C23">
        <w:rPr>
          <w:lang w:val="hr-HR"/>
        </w:rPr>
        <w:t>electrocoagulation</w:t>
      </w:r>
      <w:proofErr w:type="spellEnd"/>
      <w:r w:rsidRPr="00000C23">
        <w:rPr>
          <w:lang w:val="hr-HR"/>
        </w:rPr>
        <w:t xml:space="preserve"> </w:t>
      </w:r>
      <w:proofErr w:type="spellStart"/>
      <w:r w:rsidRPr="00000C23">
        <w:rPr>
          <w:lang w:val="hr-HR"/>
        </w:rPr>
        <w:t>using</w:t>
      </w:r>
      <w:proofErr w:type="spellEnd"/>
      <w:r w:rsidRPr="00000C23">
        <w:rPr>
          <w:lang w:val="hr-HR"/>
        </w:rPr>
        <w:t xml:space="preserve"> Fe </w:t>
      </w:r>
      <w:proofErr w:type="spellStart"/>
      <w:r w:rsidRPr="00000C23">
        <w:rPr>
          <w:lang w:val="hr-HR"/>
        </w:rPr>
        <w:t>electrodes</w:t>
      </w:r>
      <w:proofErr w:type="spellEnd"/>
      <w:r w:rsidRPr="00000C23">
        <w:rPr>
          <w:lang w:val="hr-HR"/>
        </w:rPr>
        <w:t xml:space="preserve">. </w:t>
      </w:r>
      <w:r w:rsidRPr="00000C23">
        <w:rPr>
          <w:i/>
          <w:lang w:val="hr-HR"/>
        </w:rPr>
        <w:t xml:space="preserve">Water </w:t>
      </w:r>
      <w:proofErr w:type="spellStart"/>
      <w:r w:rsidRPr="00000C23">
        <w:rPr>
          <w:i/>
          <w:lang w:val="hr-HR"/>
        </w:rPr>
        <w:t>science</w:t>
      </w:r>
      <w:proofErr w:type="spellEnd"/>
      <w:r w:rsidRPr="00000C23">
        <w:rPr>
          <w:i/>
          <w:lang w:val="hr-HR"/>
        </w:rPr>
        <w:t xml:space="preserve"> </w:t>
      </w:r>
      <w:proofErr w:type="spellStart"/>
      <w:r w:rsidRPr="00000C23">
        <w:rPr>
          <w:i/>
          <w:lang w:val="hr-HR"/>
        </w:rPr>
        <w:t>and</w:t>
      </w:r>
      <w:proofErr w:type="spellEnd"/>
      <w:r w:rsidRPr="00000C23">
        <w:rPr>
          <w:i/>
          <w:lang w:val="hr-HR"/>
        </w:rPr>
        <w:t xml:space="preserve"> </w:t>
      </w:r>
      <w:proofErr w:type="spellStart"/>
      <w:r w:rsidRPr="00000C23">
        <w:rPr>
          <w:i/>
          <w:lang w:val="hr-HR"/>
        </w:rPr>
        <w:t>technology</w:t>
      </w:r>
      <w:proofErr w:type="spellEnd"/>
      <w:r w:rsidRPr="00000C23">
        <w:rPr>
          <w:i/>
          <w:lang w:val="hr-HR"/>
        </w:rPr>
        <w:t xml:space="preserve"> : a </w:t>
      </w:r>
      <w:proofErr w:type="spellStart"/>
      <w:r w:rsidRPr="00000C23">
        <w:rPr>
          <w:i/>
          <w:lang w:val="hr-HR"/>
        </w:rPr>
        <w:t>journal</w:t>
      </w:r>
      <w:proofErr w:type="spellEnd"/>
      <w:r w:rsidRPr="00000C23">
        <w:rPr>
          <w:i/>
          <w:lang w:val="hr-HR"/>
        </w:rPr>
        <w:t xml:space="preserve"> </w:t>
      </w:r>
      <w:proofErr w:type="spellStart"/>
      <w:r w:rsidRPr="00000C23">
        <w:rPr>
          <w:i/>
          <w:lang w:val="hr-HR"/>
        </w:rPr>
        <w:t>of</w:t>
      </w:r>
      <w:proofErr w:type="spellEnd"/>
      <w:r w:rsidRPr="00000C23">
        <w:rPr>
          <w:i/>
          <w:lang w:val="hr-HR"/>
        </w:rPr>
        <w:t xml:space="preserve"> </w:t>
      </w:r>
      <w:proofErr w:type="spellStart"/>
      <w:r w:rsidRPr="00000C23">
        <w:rPr>
          <w:i/>
          <w:lang w:val="hr-HR"/>
        </w:rPr>
        <w:t>the</w:t>
      </w:r>
      <w:proofErr w:type="spellEnd"/>
      <w:r w:rsidRPr="00000C23">
        <w:rPr>
          <w:i/>
          <w:lang w:val="hr-HR"/>
        </w:rPr>
        <w:t xml:space="preserve"> International </w:t>
      </w:r>
      <w:proofErr w:type="spellStart"/>
      <w:r w:rsidRPr="00000C23">
        <w:rPr>
          <w:i/>
          <w:lang w:val="hr-HR"/>
        </w:rPr>
        <w:t>Association</w:t>
      </w:r>
      <w:proofErr w:type="spellEnd"/>
      <w:r w:rsidRPr="00000C23">
        <w:rPr>
          <w:i/>
          <w:lang w:val="hr-HR"/>
        </w:rPr>
        <w:t xml:space="preserve"> on Water </w:t>
      </w:r>
      <w:proofErr w:type="spellStart"/>
      <w:r w:rsidRPr="00000C23">
        <w:rPr>
          <w:i/>
          <w:lang w:val="hr-HR"/>
        </w:rPr>
        <w:t>Pollution</w:t>
      </w:r>
      <w:proofErr w:type="spellEnd"/>
      <w:r w:rsidRPr="00000C23">
        <w:rPr>
          <w:i/>
          <w:lang w:val="hr-HR"/>
        </w:rPr>
        <w:t xml:space="preserve"> Research</w:t>
      </w:r>
      <w:r w:rsidRPr="00000C23">
        <w:rPr>
          <w:lang w:val="hr-HR"/>
        </w:rPr>
        <w:t>. 66. 754-760.</w:t>
      </w:r>
    </w:p>
    <w:p w14:paraId="0CEF834D" w14:textId="77777777" w:rsidR="00000C23" w:rsidRPr="00000C23" w:rsidRDefault="00000C23" w:rsidP="00000C23">
      <w:pPr>
        <w:spacing w:line="360" w:lineRule="auto"/>
        <w:jc w:val="both"/>
        <w:rPr>
          <w:lang w:val="hr-HR"/>
        </w:rPr>
      </w:pPr>
      <w:r w:rsidRPr="00000C23">
        <w:rPr>
          <w:lang w:val="hr-HR"/>
        </w:rPr>
        <w:t xml:space="preserve">[13] </w:t>
      </w:r>
      <w:proofErr w:type="spellStart"/>
      <w:r w:rsidRPr="00000C23">
        <w:rPr>
          <w:lang w:val="hr-HR"/>
        </w:rPr>
        <w:t>Bayramoglu</w:t>
      </w:r>
      <w:proofErr w:type="spellEnd"/>
      <w:r w:rsidRPr="00000C23">
        <w:rPr>
          <w:lang w:val="hr-HR"/>
        </w:rPr>
        <w:t xml:space="preserve">, M., </w:t>
      </w:r>
      <w:proofErr w:type="spellStart"/>
      <w:r w:rsidRPr="00000C23">
        <w:rPr>
          <w:lang w:val="hr-HR"/>
        </w:rPr>
        <w:t>Eyvaz</w:t>
      </w:r>
      <w:proofErr w:type="spellEnd"/>
      <w:r w:rsidRPr="00000C23">
        <w:rPr>
          <w:lang w:val="hr-HR"/>
        </w:rPr>
        <w:t xml:space="preserve">, M. </w:t>
      </w:r>
      <w:proofErr w:type="spellStart"/>
      <w:r w:rsidRPr="00000C23">
        <w:rPr>
          <w:lang w:val="hr-HR"/>
        </w:rPr>
        <w:t>and</w:t>
      </w:r>
      <w:proofErr w:type="spellEnd"/>
      <w:r w:rsidRPr="00000C23">
        <w:rPr>
          <w:lang w:val="hr-HR"/>
        </w:rPr>
        <w:t xml:space="preserve"> </w:t>
      </w:r>
      <w:proofErr w:type="spellStart"/>
      <w:r w:rsidRPr="00000C23">
        <w:rPr>
          <w:lang w:val="hr-HR"/>
        </w:rPr>
        <w:t>Kobya</w:t>
      </w:r>
      <w:proofErr w:type="spellEnd"/>
      <w:r w:rsidRPr="00000C23">
        <w:rPr>
          <w:lang w:val="hr-HR"/>
        </w:rPr>
        <w:t xml:space="preserve">, M. (2007) </w:t>
      </w:r>
      <w:proofErr w:type="spellStart"/>
      <w:r w:rsidRPr="00000C23">
        <w:rPr>
          <w:lang w:val="hr-HR"/>
        </w:rPr>
        <w:t>Treatment</w:t>
      </w:r>
      <w:proofErr w:type="spellEnd"/>
      <w:r w:rsidRPr="00000C23">
        <w:rPr>
          <w:lang w:val="hr-HR"/>
        </w:rPr>
        <w:t xml:space="preserve"> </w:t>
      </w:r>
      <w:proofErr w:type="spellStart"/>
      <w:r w:rsidRPr="00000C23">
        <w:rPr>
          <w:lang w:val="hr-HR"/>
        </w:rPr>
        <w:t>of</w:t>
      </w:r>
      <w:proofErr w:type="spellEnd"/>
      <w:r w:rsidRPr="00000C23">
        <w:rPr>
          <w:lang w:val="hr-HR"/>
        </w:rPr>
        <w:t xml:space="preserve"> </w:t>
      </w:r>
      <w:proofErr w:type="spellStart"/>
      <w:r w:rsidRPr="00000C23">
        <w:rPr>
          <w:lang w:val="hr-HR"/>
        </w:rPr>
        <w:t>the</w:t>
      </w:r>
      <w:proofErr w:type="spellEnd"/>
      <w:r w:rsidRPr="00000C23">
        <w:rPr>
          <w:lang w:val="hr-HR"/>
        </w:rPr>
        <w:t xml:space="preserve"> </w:t>
      </w:r>
      <w:proofErr w:type="spellStart"/>
      <w:r w:rsidRPr="00000C23">
        <w:rPr>
          <w:lang w:val="hr-HR"/>
        </w:rPr>
        <w:t>textile</w:t>
      </w:r>
      <w:proofErr w:type="spellEnd"/>
      <w:r w:rsidRPr="00000C23">
        <w:rPr>
          <w:lang w:val="hr-HR"/>
        </w:rPr>
        <w:t xml:space="preserve"> </w:t>
      </w:r>
      <w:proofErr w:type="spellStart"/>
      <w:r w:rsidRPr="00000C23">
        <w:rPr>
          <w:lang w:val="hr-HR"/>
        </w:rPr>
        <w:t>wastewater</w:t>
      </w:r>
      <w:proofErr w:type="spellEnd"/>
      <w:r w:rsidRPr="00000C23">
        <w:rPr>
          <w:lang w:val="hr-HR"/>
        </w:rPr>
        <w:t xml:space="preserve"> </w:t>
      </w:r>
      <w:proofErr w:type="spellStart"/>
      <w:r w:rsidRPr="00000C23">
        <w:rPr>
          <w:lang w:val="hr-HR"/>
        </w:rPr>
        <w:t>by</w:t>
      </w:r>
      <w:proofErr w:type="spellEnd"/>
      <w:r w:rsidRPr="00000C23">
        <w:rPr>
          <w:lang w:val="hr-HR"/>
        </w:rPr>
        <w:t xml:space="preserve"> </w:t>
      </w:r>
      <w:proofErr w:type="spellStart"/>
      <w:r w:rsidRPr="00000C23">
        <w:rPr>
          <w:lang w:val="hr-HR"/>
        </w:rPr>
        <w:t>electrocoagulation</w:t>
      </w:r>
      <w:proofErr w:type="spellEnd"/>
      <w:r w:rsidRPr="00000C23">
        <w:rPr>
          <w:lang w:val="hr-HR"/>
        </w:rPr>
        <w:t xml:space="preserve">: </w:t>
      </w:r>
      <w:proofErr w:type="spellStart"/>
      <w:r w:rsidRPr="00000C23">
        <w:rPr>
          <w:lang w:val="hr-HR"/>
        </w:rPr>
        <w:t>economical</w:t>
      </w:r>
      <w:proofErr w:type="spellEnd"/>
      <w:r w:rsidRPr="00000C23">
        <w:rPr>
          <w:lang w:val="hr-HR"/>
        </w:rPr>
        <w:t xml:space="preserve"> </w:t>
      </w:r>
      <w:proofErr w:type="spellStart"/>
      <w:r w:rsidRPr="00000C23">
        <w:rPr>
          <w:lang w:val="hr-HR"/>
        </w:rPr>
        <w:t>evaluation</w:t>
      </w:r>
      <w:proofErr w:type="spellEnd"/>
      <w:r w:rsidRPr="00000C23">
        <w:rPr>
          <w:lang w:val="hr-HR"/>
        </w:rPr>
        <w:t xml:space="preserve">, </w:t>
      </w:r>
      <w:proofErr w:type="spellStart"/>
      <w:r w:rsidRPr="00000C23">
        <w:rPr>
          <w:i/>
          <w:lang w:val="hr-HR"/>
        </w:rPr>
        <w:t>Chem</w:t>
      </w:r>
      <w:proofErr w:type="spellEnd"/>
      <w:r w:rsidRPr="00000C23">
        <w:rPr>
          <w:i/>
          <w:lang w:val="hr-HR"/>
        </w:rPr>
        <w:t>. Eng. J.</w:t>
      </w:r>
      <w:r w:rsidRPr="00000C23">
        <w:rPr>
          <w:lang w:val="hr-HR"/>
        </w:rPr>
        <w:t>, 128, str. 155–161.</w:t>
      </w:r>
    </w:p>
    <w:p w14:paraId="5B8CE17C" w14:textId="77777777" w:rsidR="00000C23" w:rsidRPr="00000C23" w:rsidRDefault="00000C23" w:rsidP="00000C23">
      <w:pPr>
        <w:spacing w:line="360" w:lineRule="auto"/>
        <w:jc w:val="both"/>
        <w:rPr>
          <w:lang w:val="hr-HR"/>
        </w:rPr>
      </w:pPr>
      <w:r w:rsidRPr="00000C23">
        <w:rPr>
          <w:lang w:val="hr-HR"/>
        </w:rPr>
        <w:t xml:space="preserve">[2] </w:t>
      </w:r>
      <w:proofErr w:type="spellStart"/>
      <w:r w:rsidRPr="00000C23">
        <w:rPr>
          <w:lang w:val="hr-HR"/>
        </w:rPr>
        <w:t>Dbira</w:t>
      </w:r>
      <w:proofErr w:type="spellEnd"/>
      <w:r w:rsidRPr="00000C23">
        <w:rPr>
          <w:lang w:val="hr-HR"/>
        </w:rPr>
        <w:t xml:space="preserve">, S., </w:t>
      </w:r>
      <w:proofErr w:type="spellStart"/>
      <w:r w:rsidRPr="00000C23">
        <w:rPr>
          <w:lang w:val="hr-HR"/>
        </w:rPr>
        <w:t>Bensalah</w:t>
      </w:r>
      <w:proofErr w:type="spellEnd"/>
      <w:r w:rsidRPr="00000C23">
        <w:rPr>
          <w:lang w:val="hr-HR"/>
        </w:rPr>
        <w:t xml:space="preserve">, N., </w:t>
      </w:r>
      <w:proofErr w:type="spellStart"/>
      <w:r w:rsidRPr="00000C23">
        <w:rPr>
          <w:lang w:val="hr-HR"/>
        </w:rPr>
        <w:t>Ahmad</w:t>
      </w:r>
      <w:proofErr w:type="spellEnd"/>
      <w:r w:rsidRPr="00000C23">
        <w:rPr>
          <w:lang w:val="hr-HR"/>
        </w:rPr>
        <w:t xml:space="preserve">, M.I. &amp; </w:t>
      </w:r>
      <w:proofErr w:type="spellStart"/>
      <w:r w:rsidRPr="00000C23">
        <w:rPr>
          <w:lang w:val="hr-HR"/>
        </w:rPr>
        <w:t>Bedoui</w:t>
      </w:r>
      <w:proofErr w:type="spellEnd"/>
      <w:r w:rsidRPr="00000C23">
        <w:rPr>
          <w:lang w:val="hr-HR"/>
        </w:rPr>
        <w:t xml:space="preserve">, A.. (2019). </w:t>
      </w:r>
      <w:proofErr w:type="spellStart"/>
      <w:r w:rsidRPr="00000C23">
        <w:rPr>
          <w:lang w:val="hr-HR"/>
        </w:rPr>
        <w:t>Electrochemical</w:t>
      </w:r>
      <w:proofErr w:type="spellEnd"/>
      <w:r w:rsidRPr="00000C23">
        <w:rPr>
          <w:lang w:val="hr-HR"/>
        </w:rPr>
        <w:t xml:space="preserve"> </w:t>
      </w:r>
      <w:proofErr w:type="spellStart"/>
      <w:r w:rsidRPr="00000C23">
        <w:rPr>
          <w:lang w:val="hr-HR"/>
        </w:rPr>
        <w:t>Oxidation</w:t>
      </w:r>
      <w:proofErr w:type="spellEnd"/>
      <w:r w:rsidRPr="00000C23">
        <w:rPr>
          <w:lang w:val="hr-HR"/>
        </w:rPr>
        <w:t>/</w:t>
      </w:r>
      <w:proofErr w:type="spellStart"/>
      <w:r w:rsidRPr="00000C23">
        <w:rPr>
          <w:lang w:val="hr-HR"/>
        </w:rPr>
        <w:t>Disinfection</w:t>
      </w:r>
      <w:proofErr w:type="spellEnd"/>
      <w:r w:rsidRPr="00000C23">
        <w:rPr>
          <w:lang w:val="hr-HR"/>
        </w:rPr>
        <w:t xml:space="preserve"> </w:t>
      </w:r>
      <w:proofErr w:type="spellStart"/>
      <w:r w:rsidRPr="00000C23">
        <w:rPr>
          <w:lang w:val="hr-HR"/>
        </w:rPr>
        <w:t>of</w:t>
      </w:r>
      <w:proofErr w:type="spellEnd"/>
      <w:r w:rsidRPr="00000C23">
        <w:rPr>
          <w:lang w:val="hr-HR"/>
        </w:rPr>
        <w:t xml:space="preserve"> Urine </w:t>
      </w:r>
      <w:proofErr w:type="spellStart"/>
      <w:r w:rsidRPr="00000C23">
        <w:rPr>
          <w:lang w:val="hr-HR"/>
        </w:rPr>
        <w:t>Wastewaters</w:t>
      </w:r>
      <w:proofErr w:type="spellEnd"/>
      <w:r w:rsidRPr="00000C23">
        <w:rPr>
          <w:lang w:val="hr-HR"/>
        </w:rPr>
        <w:t xml:space="preserve"> </w:t>
      </w:r>
      <w:proofErr w:type="spellStart"/>
      <w:r w:rsidRPr="00000C23">
        <w:rPr>
          <w:lang w:val="hr-HR"/>
        </w:rPr>
        <w:t>with</w:t>
      </w:r>
      <w:proofErr w:type="spellEnd"/>
      <w:r w:rsidRPr="00000C23">
        <w:rPr>
          <w:lang w:val="hr-HR"/>
        </w:rPr>
        <w:t xml:space="preserve"> </w:t>
      </w:r>
      <w:proofErr w:type="spellStart"/>
      <w:r w:rsidRPr="00000C23">
        <w:rPr>
          <w:lang w:val="hr-HR"/>
        </w:rPr>
        <w:t>Different</w:t>
      </w:r>
      <w:proofErr w:type="spellEnd"/>
      <w:r w:rsidRPr="00000C23">
        <w:rPr>
          <w:lang w:val="hr-HR"/>
        </w:rPr>
        <w:t xml:space="preserve"> Anode Materials. </w:t>
      </w:r>
      <w:r w:rsidRPr="00000C23">
        <w:rPr>
          <w:i/>
          <w:lang w:val="hr-HR"/>
        </w:rPr>
        <w:t>Materials</w:t>
      </w:r>
      <w:r w:rsidRPr="00000C23">
        <w:rPr>
          <w:lang w:val="hr-HR"/>
        </w:rPr>
        <w:t xml:space="preserve">. 12 (8). 1254; dostupno: &lt; </w:t>
      </w:r>
      <w:hyperlink r:id="rId68" w:tgtFrame="_blank" w:history="1">
        <w:r w:rsidRPr="00000C23">
          <w:rPr>
            <w:rStyle w:val="Hiperveza"/>
          </w:rPr>
          <w:t>https://doi.org/10.3</w:t>
        </w:r>
        <w:r w:rsidRPr="00000C23">
          <w:rPr>
            <w:rStyle w:val="Hiperveza"/>
          </w:rPr>
          <w:t>3</w:t>
        </w:r>
        <w:r w:rsidRPr="00000C23">
          <w:rPr>
            <w:rStyle w:val="Hiperveza"/>
          </w:rPr>
          <w:t>90/ma12081254</w:t>
        </w:r>
      </w:hyperlink>
      <w:r w:rsidRPr="00000C23">
        <w:t>&gt;</w:t>
      </w:r>
    </w:p>
    <w:p w14:paraId="46B33AF2" w14:textId="77777777" w:rsidR="00000C23" w:rsidRPr="00000C23" w:rsidRDefault="00000C23" w:rsidP="00000C23">
      <w:pPr>
        <w:spacing w:line="360" w:lineRule="auto"/>
        <w:jc w:val="both"/>
      </w:pPr>
      <w:r w:rsidRPr="00000C23">
        <w:rPr>
          <w:lang w:val="hr-HR"/>
        </w:rPr>
        <w:t>[22] Dostupno: &lt;</w:t>
      </w:r>
      <w:hyperlink r:id="rId69" w:anchor="abstract-1" w:history="1">
        <w:r w:rsidRPr="00000C23">
          <w:rPr>
            <w:rStyle w:val="Hiperveza"/>
          </w:rPr>
          <w:t>https://cjasn.asnjournals.org/content/1</w:t>
        </w:r>
        <w:r w:rsidRPr="00000C23">
          <w:rPr>
            <w:rStyle w:val="Hiperveza"/>
          </w:rPr>
          <w:t>0</w:t>
        </w:r>
        <w:r w:rsidRPr="00000C23">
          <w:rPr>
            <w:rStyle w:val="Hiperveza"/>
          </w:rPr>
          <w:t>/8/1444#abstract-1</w:t>
        </w:r>
      </w:hyperlink>
      <w:r w:rsidRPr="00000C23">
        <w:t>&gt;</w:t>
      </w:r>
    </w:p>
    <w:p w14:paraId="64E93B24" w14:textId="77777777" w:rsidR="00000C23" w:rsidRPr="00000C23" w:rsidRDefault="00000C23" w:rsidP="00000C23">
      <w:pPr>
        <w:spacing w:line="360" w:lineRule="auto"/>
        <w:jc w:val="both"/>
        <w:rPr>
          <w:lang w:val="hr-HR"/>
        </w:rPr>
      </w:pPr>
      <w:r w:rsidRPr="00000C23">
        <w:t xml:space="preserve">      </w:t>
      </w:r>
      <w:r w:rsidRPr="00000C23">
        <w:rPr>
          <w:lang w:val="hr-HR"/>
        </w:rPr>
        <w:t>Posjećeno: [18.04.2019.]</w:t>
      </w:r>
    </w:p>
    <w:p w14:paraId="628EBD20" w14:textId="77777777" w:rsidR="00000C23" w:rsidRPr="00000C23" w:rsidRDefault="00000C23" w:rsidP="00000C23">
      <w:pPr>
        <w:spacing w:line="360" w:lineRule="auto"/>
        <w:jc w:val="both"/>
      </w:pPr>
      <w:r w:rsidRPr="00000C23">
        <w:rPr>
          <w:lang w:val="hr-HR"/>
        </w:rPr>
        <w:t>[24] Dostupno: &lt;</w:t>
      </w:r>
      <w:hyperlink r:id="rId70" w:history="1">
        <w:r w:rsidRPr="00000C23">
          <w:rPr>
            <w:rStyle w:val="Hiperveza"/>
          </w:rPr>
          <w:t>https://www.istrapedia.hr/hrv/3478/eutrofikaci</w:t>
        </w:r>
        <w:r w:rsidRPr="00000C23">
          <w:rPr>
            <w:rStyle w:val="Hiperveza"/>
          </w:rPr>
          <w:t>j</w:t>
        </w:r>
        <w:r w:rsidRPr="00000C23">
          <w:rPr>
            <w:rStyle w:val="Hiperveza"/>
          </w:rPr>
          <w:t>a/istra-a-z/</w:t>
        </w:r>
      </w:hyperlink>
      <w:r w:rsidRPr="00000C23">
        <w:rPr>
          <w:u w:val="single"/>
        </w:rPr>
        <w:t>&gt;</w:t>
      </w:r>
    </w:p>
    <w:p w14:paraId="18FA67CB" w14:textId="77777777" w:rsidR="00000C23" w:rsidRPr="00000C23" w:rsidRDefault="00000C23" w:rsidP="00000C23">
      <w:pPr>
        <w:spacing w:line="360" w:lineRule="auto"/>
        <w:jc w:val="both"/>
        <w:rPr>
          <w:lang w:val="hr-HR"/>
        </w:rPr>
      </w:pPr>
      <w:r w:rsidRPr="00000C23">
        <w:t xml:space="preserve">      </w:t>
      </w:r>
      <w:r w:rsidRPr="00000C23">
        <w:rPr>
          <w:lang w:val="hr-HR"/>
        </w:rPr>
        <w:t>Posjećeno: [22.04.2019.]</w:t>
      </w:r>
    </w:p>
    <w:p w14:paraId="596C9130" w14:textId="77777777" w:rsidR="00000C23" w:rsidRPr="00000C23" w:rsidRDefault="00000C23" w:rsidP="00000C23">
      <w:pPr>
        <w:spacing w:line="360" w:lineRule="auto"/>
        <w:jc w:val="both"/>
      </w:pPr>
      <w:r w:rsidRPr="00000C23">
        <w:rPr>
          <w:lang w:val="hr-HR"/>
        </w:rPr>
        <w:t>[23] Dostupno: &lt;</w:t>
      </w:r>
      <w:hyperlink r:id="rId71" w:history="1">
        <w:r w:rsidRPr="00000C23">
          <w:rPr>
            <w:rStyle w:val="Hiperveza"/>
          </w:rPr>
          <w:t>http://humanurine-environment.weebly.com/ne</w:t>
        </w:r>
        <w:r w:rsidRPr="00000C23">
          <w:rPr>
            <w:rStyle w:val="Hiperveza"/>
          </w:rPr>
          <w:t>g</w:t>
        </w:r>
        <w:r w:rsidRPr="00000C23">
          <w:rPr>
            <w:rStyle w:val="Hiperveza"/>
          </w:rPr>
          <w:t>ative-effects.html</w:t>
        </w:r>
      </w:hyperlink>
      <w:r w:rsidRPr="00000C23">
        <w:t>&gt;</w:t>
      </w:r>
    </w:p>
    <w:p w14:paraId="350AD25A" w14:textId="77777777" w:rsidR="00000C23" w:rsidRPr="00000C23" w:rsidRDefault="00000C23" w:rsidP="00000C23">
      <w:pPr>
        <w:spacing w:line="360" w:lineRule="auto"/>
        <w:jc w:val="both"/>
        <w:rPr>
          <w:lang w:val="hr-HR"/>
        </w:rPr>
      </w:pPr>
      <w:r w:rsidRPr="00000C23">
        <w:t xml:space="preserve">      </w:t>
      </w:r>
      <w:r w:rsidRPr="00000C23">
        <w:rPr>
          <w:lang w:val="hr-HR"/>
        </w:rPr>
        <w:t>Posjećeno: [22.04.2019.]</w:t>
      </w:r>
    </w:p>
    <w:p w14:paraId="7B34A075" w14:textId="77777777" w:rsidR="00000C23" w:rsidRPr="00000C23" w:rsidRDefault="00000C23" w:rsidP="00000C23">
      <w:pPr>
        <w:spacing w:line="360" w:lineRule="auto"/>
        <w:jc w:val="both"/>
        <w:rPr>
          <w:lang w:val="hr-HR"/>
        </w:rPr>
      </w:pPr>
      <w:r w:rsidRPr="00000C23">
        <w:rPr>
          <w:lang w:val="hr-HR"/>
        </w:rPr>
        <w:t xml:space="preserve">[17] </w:t>
      </w:r>
      <w:proofErr w:type="spellStart"/>
      <w:r w:rsidRPr="00000C23">
        <w:rPr>
          <w:lang w:val="hr-HR"/>
        </w:rPr>
        <w:t>Drogui</w:t>
      </w:r>
      <w:proofErr w:type="spellEnd"/>
      <w:r w:rsidRPr="00000C23">
        <w:rPr>
          <w:lang w:val="hr-HR"/>
        </w:rPr>
        <w:t xml:space="preserve">, P., </w:t>
      </w:r>
      <w:proofErr w:type="spellStart"/>
      <w:r w:rsidRPr="00000C23">
        <w:rPr>
          <w:lang w:val="hr-HR"/>
        </w:rPr>
        <w:t>Asselin</w:t>
      </w:r>
      <w:proofErr w:type="spellEnd"/>
      <w:r w:rsidRPr="00000C23">
        <w:rPr>
          <w:lang w:val="hr-HR"/>
        </w:rPr>
        <w:t xml:space="preserve">, M., </w:t>
      </w:r>
      <w:proofErr w:type="spellStart"/>
      <w:r w:rsidRPr="00000C23">
        <w:rPr>
          <w:lang w:val="hr-HR"/>
        </w:rPr>
        <w:t>Brar</w:t>
      </w:r>
      <w:proofErr w:type="spellEnd"/>
      <w:r w:rsidRPr="00000C23">
        <w:rPr>
          <w:lang w:val="hr-HR"/>
        </w:rPr>
        <w:t xml:space="preserve">, S.K., </w:t>
      </w:r>
      <w:proofErr w:type="spellStart"/>
      <w:r w:rsidRPr="00000C23">
        <w:rPr>
          <w:lang w:val="hr-HR"/>
        </w:rPr>
        <w:t>Benmoussa</w:t>
      </w:r>
      <w:proofErr w:type="spellEnd"/>
      <w:r w:rsidRPr="00000C23">
        <w:rPr>
          <w:lang w:val="hr-HR"/>
        </w:rPr>
        <w:t xml:space="preserve">, H. </w:t>
      </w:r>
      <w:proofErr w:type="spellStart"/>
      <w:r w:rsidRPr="00000C23">
        <w:rPr>
          <w:lang w:val="hr-HR"/>
        </w:rPr>
        <w:t>and</w:t>
      </w:r>
      <w:proofErr w:type="spellEnd"/>
      <w:r w:rsidRPr="00000C23">
        <w:rPr>
          <w:lang w:val="hr-HR"/>
        </w:rPr>
        <w:t xml:space="preserve"> </w:t>
      </w:r>
      <w:proofErr w:type="spellStart"/>
      <w:r w:rsidRPr="00000C23">
        <w:rPr>
          <w:lang w:val="hr-HR"/>
        </w:rPr>
        <w:t>Blais</w:t>
      </w:r>
      <w:proofErr w:type="spellEnd"/>
      <w:r w:rsidRPr="00000C23">
        <w:rPr>
          <w:lang w:val="hr-HR"/>
        </w:rPr>
        <w:t xml:space="preserve">, J.F. (2008) </w:t>
      </w:r>
      <w:proofErr w:type="spellStart"/>
      <w:r w:rsidRPr="00000C23">
        <w:rPr>
          <w:lang w:val="hr-HR"/>
        </w:rPr>
        <w:t>Electrochemical</w:t>
      </w:r>
      <w:proofErr w:type="spellEnd"/>
      <w:r w:rsidRPr="00000C23">
        <w:rPr>
          <w:lang w:val="hr-HR"/>
        </w:rPr>
        <w:t xml:space="preserve"> </w:t>
      </w:r>
      <w:proofErr w:type="spellStart"/>
      <w:r w:rsidRPr="00000C23">
        <w:rPr>
          <w:lang w:val="hr-HR"/>
        </w:rPr>
        <w:t>removal</w:t>
      </w:r>
      <w:proofErr w:type="spellEnd"/>
      <w:r w:rsidRPr="00000C23">
        <w:rPr>
          <w:lang w:val="hr-HR"/>
        </w:rPr>
        <w:t xml:space="preserve"> </w:t>
      </w:r>
      <w:proofErr w:type="spellStart"/>
      <w:r w:rsidRPr="00000C23">
        <w:rPr>
          <w:lang w:val="hr-HR"/>
        </w:rPr>
        <w:t>of</w:t>
      </w:r>
      <w:proofErr w:type="spellEnd"/>
      <w:r w:rsidRPr="00000C23">
        <w:rPr>
          <w:lang w:val="hr-HR"/>
        </w:rPr>
        <w:t xml:space="preserve"> </w:t>
      </w:r>
      <w:proofErr w:type="spellStart"/>
      <w:r w:rsidRPr="00000C23">
        <w:rPr>
          <w:lang w:val="hr-HR"/>
        </w:rPr>
        <w:t>pollutants</w:t>
      </w:r>
      <w:proofErr w:type="spellEnd"/>
      <w:r w:rsidRPr="00000C23">
        <w:rPr>
          <w:lang w:val="hr-HR"/>
        </w:rPr>
        <w:t xml:space="preserve"> </w:t>
      </w:r>
      <w:proofErr w:type="spellStart"/>
      <w:r w:rsidRPr="00000C23">
        <w:rPr>
          <w:lang w:val="hr-HR"/>
        </w:rPr>
        <w:t>from</w:t>
      </w:r>
      <w:proofErr w:type="spellEnd"/>
      <w:r w:rsidRPr="00000C23">
        <w:rPr>
          <w:lang w:val="hr-HR"/>
        </w:rPr>
        <w:t xml:space="preserve"> </w:t>
      </w:r>
      <w:proofErr w:type="spellStart"/>
      <w:r w:rsidRPr="00000C23">
        <w:rPr>
          <w:lang w:val="hr-HR"/>
        </w:rPr>
        <w:t>agro-industry</w:t>
      </w:r>
      <w:proofErr w:type="spellEnd"/>
      <w:r w:rsidRPr="00000C23">
        <w:rPr>
          <w:lang w:val="hr-HR"/>
        </w:rPr>
        <w:t xml:space="preserve"> </w:t>
      </w:r>
      <w:proofErr w:type="spellStart"/>
      <w:r w:rsidRPr="00000C23">
        <w:rPr>
          <w:lang w:val="hr-HR"/>
        </w:rPr>
        <w:t>wastewaters</w:t>
      </w:r>
      <w:proofErr w:type="spellEnd"/>
      <w:r w:rsidRPr="00000C23">
        <w:rPr>
          <w:lang w:val="hr-HR"/>
        </w:rPr>
        <w:t xml:space="preserve">, </w:t>
      </w:r>
      <w:r w:rsidRPr="00000C23">
        <w:rPr>
          <w:i/>
          <w:lang w:val="hr-HR"/>
        </w:rPr>
        <w:t xml:space="preserve">Sep. </w:t>
      </w:r>
      <w:proofErr w:type="spellStart"/>
      <w:r w:rsidRPr="00000C23">
        <w:rPr>
          <w:i/>
          <w:lang w:val="hr-HR"/>
        </w:rPr>
        <w:t>Purif</w:t>
      </w:r>
      <w:proofErr w:type="spellEnd"/>
      <w:r w:rsidRPr="00000C23">
        <w:rPr>
          <w:i/>
          <w:lang w:val="hr-HR"/>
        </w:rPr>
        <w:t xml:space="preserve">. </w:t>
      </w:r>
      <w:proofErr w:type="spellStart"/>
      <w:r w:rsidRPr="00000C23">
        <w:rPr>
          <w:i/>
          <w:lang w:val="hr-HR"/>
        </w:rPr>
        <w:t>Technol</w:t>
      </w:r>
      <w:proofErr w:type="spellEnd"/>
      <w:r w:rsidRPr="00000C23">
        <w:rPr>
          <w:i/>
          <w:lang w:val="hr-HR"/>
        </w:rPr>
        <w:t>.</w:t>
      </w:r>
      <w:r w:rsidRPr="00000C23">
        <w:rPr>
          <w:lang w:val="hr-HR"/>
        </w:rPr>
        <w:t>, 61, str. 301–310.</w:t>
      </w:r>
    </w:p>
    <w:p w14:paraId="2CFC9992" w14:textId="77777777" w:rsidR="00000C23" w:rsidRPr="00000C23" w:rsidRDefault="00000C23" w:rsidP="00000C23">
      <w:pPr>
        <w:spacing w:line="360" w:lineRule="auto"/>
        <w:jc w:val="both"/>
        <w:rPr>
          <w:lang w:val="hr-HR"/>
        </w:rPr>
      </w:pPr>
      <w:r w:rsidRPr="00000C23">
        <w:rPr>
          <w:lang w:val="hr-HR"/>
        </w:rPr>
        <w:t xml:space="preserve">[19] </w:t>
      </w:r>
      <w:proofErr w:type="spellStart"/>
      <w:r w:rsidRPr="00000C23">
        <w:rPr>
          <w:lang w:val="hr-HR"/>
        </w:rPr>
        <w:t>Fouad</w:t>
      </w:r>
      <w:proofErr w:type="spellEnd"/>
      <w:r w:rsidRPr="00000C23">
        <w:rPr>
          <w:lang w:val="hr-HR"/>
        </w:rPr>
        <w:t xml:space="preserve">, Y.O.A., </w:t>
      </w:r>
      <w:proofErr w:type="spellStart"/>
      <w:r w:rsidRPr="00000C23">
        <w:rPr>
          <w:lang w:val="hr-HR"/>
        </w:rPr>
        <w:t>Konsowa</w:t>
      </w:r>
      <w:proofErr w:type="spellEnd"/>
      <w:r w:rsidRPr="00000C23">
        <w:rPr>
          <w:lang w:val="hr-HR"/>
        </w:rPr>
        <w:t xml:space="preserve">, A.H., </w:t>
      </w:r>
      <w:proofErr w:type="spellStart"/>
      <w:r w:rsidRPr="00000C23">
        <w:rPr>
          <w:lang w:val="hr-HR"/>
        </w:rPr>
        <w:t>Farag</w:t>
      </w:r>
      <w:proofErr w:type="spellEnd"/>
      <w:r w:rsidRPr="00000C23">
        <w:rPr>
          <w:lang w:val="hr-HR"/>
        </w:rPr>
        <w:t xml:space="preserve">, H.A. </w:t>
      </w:r>
      <w:proofErr w:type="spellStart"/>
      <w:r w:rsidRPr="00000C23">
        <w:rPr>
          <w:lang w:val="hr-HR"/>
        </w:rPr>
        <w:t>and</w:t>
      </w:r>
      <w:proofErr w:type="spellEnd"/>
      <w:r w:rsidRPr="00000C23">
        <w:rPr>
          <w:lang w:val="hr-HR"/>
        </w:rPr>
        <w:t xml:space="preserve"> </w:t>
      </w:r>
      <w:proofErr w:type="spellStart"/>
      <w:r w:rsidRPr="00000C23">
        <w:rPr>
          <w:lang w:val="hr-HR"/>
        </w:rPr>
        <w:t>Sedahmed</w:t>
      </w:r>
      <w:proofErr w:type="spellEnd"/>
      <w:r w:rsidRPr="00000C23">
        <w:rPr>
          <w:lang w:val="hr-HR"/>
        </w:rPr>
        <w:t xml:space="preserve">, G.H. (2009) </w:t>
      </w:r>
      <w:proofErr w:type="spellStart"/>
      <w:r w:rsidRPr="00000C23">
        <w:rPr>
          <w:lang w:val="hr-HR"/>
        </w:rPr>
        <w:t>Performance</w:t>
      </w:r>
      <w:proofErr w:type="spellEnd"/>
      <w:r w:rsidRPr="00000C23">
        <w:rPr>
          <w:lang w:val="hr-HR"/>
        </w:rPr>
        <w:t xml:space="preserve"> </w:t>
      </w:r>
      <w:proofErr w:type="spellStart"/>
      <w:r w:rsidRPr="00000C23">
        <w:rPr>
          <w:lang w:val="hr-HR"/>
        </w:rPr>
        <w:t>of</w:t>
      </w:r>
      <w:proofErr w:type="spellEnd"/>
      <w:r w:rsidRPr="00000C23">
        <w:rPr>
          <w:lang w:val="hr-HR"/>
        </w:rPr>
        <w:t xml:space="preserve"> </w:t>
      </w:r>
      <w:proofErr w:type="spellStart"/>
      <w:r w:rsidRPr="00000C23">
        <w:rPr>
          <w:lang w:val="hr-HR"/>
        </w:rPr>
        <w:t>an</w:t>
      </w:r>
      <w:proofErr w:type="spellEnd"/>
      <w:r w:rsidRPr="00000C23">
        <w:rPr>
          <w:lang w:val="hr-HR"/>
        </w:rPr>
        <w:t xml:space="preserve"> </w:t>
      </w:r>
      <w:proofErr w:type="spellStart"/>
      <w:r w:rsidRPr="00000C23">
        <w:rPr>
          <w:lang w:val="hr-HR"/>
        </w:rPr>
        <w:t>electrocoagulation</w:t>
      </w:r>
      <w:proofErr w:type="spellEnd"/>
      <w:r w:rsidRPr="00000C23">
        <w:rPr>
          <w:lang w:val="hr-HR"/>
        </w:rPr>
        <w:t xml:space="preserve"> </w:t>
      </w:r>
      <w:proofErr w:type="spellStart"/>
      <w:r w:rsidRPr="00000C23">
        <w:rPr>
          <w:lang w:val="hr-HR"/>
        </w:rPr>
        <w:t>cellwith</w:t>
      </w:r>
      <w:proofErr w:type="spellEnd"/>
      <w:r w:rsidRPr="00000C23">
        <w:rPr>
          <w:lang w:val="hr-HR"/>
        </w:rPr>
        <w:t xml:space="preserve"> </w:t>
      </w:r>
      <w:proofErr w:type="spellStart"/>
      <w:r w:rsidRPr="00000C23">
        <w:rPr>
          <w:lang w:val="hr-HR"/>
        </w:rPr>
        <w:t>horizontally</w:t>
      </w:r>
      <w:proofErr w:type="spellEnd"/>
      <w:r w:rsidRPr="00000C23">
        <w:rPr>
          <w:lang w:val="hr-HR"/>
        </w:rPr>
        <w:t xml:space="preserve"> </w:t>
      </w:r>
      <w:proofErr w:type="spellStart"/>
      <w:r w:rsidRPr="00000C23">
        <w:rPr>
          <w:lang w:val="hr-HR"/>
        </w:rPr>
        <w:t>oriented</w:t>
      </w:r>
      <w:proofErr w:type="spellEnd"/>
      <w:r w:rsidRPr="00000C23">
        <w:rPr>
          <w:lang w:val="hr-HR"/>
        </w:rPr>
        <w:t xml:space="preserve"> </w:t>
      </w:r>
      <w:proofErr w:type="spellStart"/>
      <w:r w:rsidRPr="00000C23">
        <w:rPr>
          <w:lang w:val="hr-HR"/>
        </w:rPr>
        <w:t>electrodes</w:t>
      </w:r>
      <w:proofErr w:type="spellEnd"/>
      <w:r w:rsidRPr="00000C23">
        <w:rPr>
          <w:lang w:val="hr-HR"/>
        </w:rPr>
        <w:t xml:space="preserve"> </w:t>
      </w:r>
      <w:proofErr w:type="spellStart"/>
      <w:r w:rsidRPr="00000C23">
        <w:rPr>
          <w:lang w:val="hr-HR"/>
        </w:rPr>
        <w:t>in</w:t>
      </w:r>
      <w:proofErr w:type="spellEnd"/>
      <w:r w:rsidRPr="00000C23">
        <w:rPr>
          <w:lang w:val="hr-HR"/>
        </w:rPr>
        <w:t xml:space="preserve"> </w:t>
      </w:r>
      <w:proofErr w:type="spellStart"/>
      <w:r w:rsidRPr="00000C23">
        <w:rPr>
          <w:lang w:val="hr-HR"/>
        </w:rPr>
        <w:t>oil</w:t>
      </w:r>
      <w:proofErr w:type="spellEnd"/>
      <w:r w:rsidRPr="00000C23">
        <w:rPr>
          <w:lang w:val="hr-HR"/>
        </w:rPr>
        <w:t xml:space="preserve"> </w:t>
      </w:r>
      <w:proofErr w:type="spellStart"/>
      <w:r w:rsidRPr="00000C23">
        <w:rPr>
          <w:lang w:val="hr-HR"/>
        </w:rPr>
        <w:t>separation</w:t>
      </w:r>
      <w:proofErr w:type="spellEnd"/>
      <w:r w:rsidRPr="00000C23">
        <w:rPr>
          <w:lang w:val="hr-HR"/>
        </w:rPr>
        <w:t xml:space="preserve"> </w:t>
      </w:r>
      <w:proofErr w:type="spellStart"/>
      <w:r w:rsidRPr="00000C23">
        <w:rPr>
          <w:lang w:val="hr-HR"/>
        </w:rPr>
        <w:t>compared</w:t>
      </w:r>
      <w:proofErr w:type="spellEnd"/>
      <w:r w:rsidRPr="00000C23">
        <w:rPr>
          <w:lang w:val="hr-HR"/>
        </w:rPr>
        <w:t xml:space="preserve"> to a </w:t>
      </w:r>
      <w:proofErr w:type="spellStart"/>
      <w:r w:rsidRPr="00000C23">
        <w:rPr>
          <w:lang w:val="hr-HR"/>
        </w:rPr>
        <w:t>cell</w:t>
      </w:r>
      <w:proofErr w:type="spellEnd"/>
      <w:r w:rsidRPr="00000C23">
        <w:rPr>
          <w:lang w:val="hr-HR"/>
        </w:rPr>
        <w:t xml:space="preserve"> </w:t>
      </w:r>
      <w:proofErr w:type="spellStart"/>
      <w:r w:rsidRPr="00000C23">
        <w:rPr>
          <w:lang w:val="hr-HR"/>
        </w:rPr>
        <w:t>with</w:t>
      </w:r>
      <w:proofErr w:type="spellEnd"/>
      <w:r w:rsidRPr="00000C23">
        <w:rPr>
          <w:lang w:val="hr-HR"/>
        </w:rPr>
        <w:t xml:space="preserve"> </w:t>
      </w:r>
      <w:proofErr w:type="spellStart"/>
      <w:r w:rsidRPr="00000C23">
        <w:rPr>
          <w:lang w:val="hr-HR"/>
        </w:rPr>
        <w:t>vertical</w:t>
      </w:r>
      <w:proofErr w:type="spellEnd"/>
      <w:r w:rsidRPr="00000C23">
        <w:rPr>
          <w:lang w:val="hr-HR"/>
        </w:rPr>
        <w:t xml:space="preserve"> </w:t>
      </w:r>
      <w:proofErr w:type="spellStart"/>
      <w:r w:rsidRPr="00000C23">
        <w:rPr>
          <w:lang w:val="hr-HR"/>
        </w:rPr>
        <w:t>electrodes</w:t>
      </w:r>
      <w:proofErr w:type="spellEnd"/>
      <w:r w:rsidRPr="00000C23">
        <w:rPr>
          <w:lang w:val="hr-HR"/>
        </w:rPr>
        <w:t xml:space="preserve">, </w:t>
      </w:r>
      <w:proofErr w:type="spellStart"/>
      <w:r w:rsidRPr="00000C23">
        <w:rPr>
          <w:i/>
          <w:lang w:val="hr-HR"/>
        </w:rPr>
        <w:t>Chem</w:t>
      </w:r>
      <w:proofErr w:type="spellEnd"/>
      <w:r w:rsidRPr="00000C23">
        <w:rPr>
          <w:i/>
          <w:lang w:val="hr-HR"/>
        </w:rPr>
        <w:t>. Eng. J.,</w:t>
      </w:r>
      <w:r w:rsidRPr="00000C23">
        <w:rPr>
          <w:lang w:val="hr-HR"/>
        </w:rPr>
        <w:t xml:space="preserve"> 145, str. 436–440.</w:t>
      </w:r>
    </w:p>
    <w:p w14:paraId="719C539F" w14:textId="77777777" w:rsidR="00000C23" w:rsidRPr="00000C23" w:rsidRDefault="00000C23" w:rsidP="00000C23">
      <w:pPr>
        <w:spacing w:line="360" w:lineRule="auto"/>
        <w:jc w:val="both"/>
        <w:rPr>
          <w:lang w:val="hr-HR"/>
        </w:rPr>
      </w:pPr>
      <w:r w:rsidRPr="00000C23">
        <w:rPr>
          <w:lang w:val="hr-HR"/>
        </w:rPr>
        <w:t xml:space="preserve">[1] </w:t>
      </w:r>
      <w:proofErr w:type="spellStart"/>
      <w:r w:rsidRPr="00000C23">
        <w:rPr>
          <w:lang w:val="hr-HR"/>
        </w:rPr>
        <w:t>Gardić</w:t>
      </w:r>
      <w:proofErr w:type="spellEnd"/>
      <w:r w:rsidRPr="00000C23">
        <w:rPr>
          <w:lang w:val="hr-HR"/>
        </w:rPr>
        <w:t xml:space="preserve">, V. (2007) </w:t>
      </w:r>
      <w:proofErr w:type="spellStart"/>
      <w:r w:rsidRPr="00000C23">
        <w:rPr>
          <w:lang w:val="hr-HR"/>
        </w:rPr>
        <w:t>Primena</w:t>
      </w:r>
      <w:proofErr w:type="spellEnd"/>
      <w:r w:rsidRPr="00000C23">
        <w:rPr>
          <w:lang w:val="hr-HR"/>
        </w:rPr>
        <w:t xml:space="preserve"> </w:t>
      </w:r>
      <w:proofErr w:type="spellStart"/>
      <w:r w:rsidRPr="00000C23">
        <w:rPr>
          <w:lang w:val="hr-HR"/>
        </w:rPr>
        <w:t>elektrohemijskih</w:t>
      </w:r>
      <w:proofErr w:type="spellEnd"/>
      <w:r w:rsidRPr="00000C23">
        <w:rPr>
          <w:lang w:val="hr-HR"/>
        </w:rPr>
        <w:t xml:space="preserve"> metoda za prečišćavanje otpadnih voda: </w:t>
      </w:r>
      <w:proofErr w:type="spellStart"/>
      <w:r w:rsidRPr="00000C23">
        <w:rPr>
          <w:lang w:val="hr-HR"/>
        </w:rPr>
        <w:t>Deo</w:t>
      </w:r>
      <w:proofErr w:type="spellEnd"/>
      <w:r w:rsidRPr="00000C23">
        <w:rPr>
          <w:lang w:val="hr-HR"/>
        </w:rPr>
        <w:t xml:space="preserve"> 1. </w:t>
      </w:r>
      <w:proofErr w:type="spellStart"/>
      <w:r w:rsidRPr="00000C23">
        <w:rPr>
          <w:lang w:val="hr-HR"/>
        </w:rPr>
        <w:t>elektrodepozicija</w:t>
      </w:r>
      <w:proofErr w:type="spellEnd"/>
      <w:r w:rsidRPr="00000C23">
        <w:rPr>
          <w:lang w:val="hr-HR"/>
        </w:rPr>
        <w:t xml:space="preserve"> i elektrokoagulacija, </w:t>
      </w:r>
      <w:r w:rsidRPr="00000C23">
        <w:rPr>
          <w:i/>
          <w:lang w:val="hr-HR"/>
        </w:rPr>
        <w:t>Zaštita materijala</w:t>
      </w:r>
      <w:r w:rsidRPr="00000C23">
        <w:rPr>
          <w:lang w:val="hr-HR"/>
        </w:rPr>
        <w:t>, 48 (1), str. 49-58.</w:t>
      </w:r>
    </w:p>
    <w:p w14:paraId="1540F5F2" w14:textId="77777777" w:rsidR="00000C23" w:rsidRPr="00000C23" w:rsidRDefault="00000C23" w:rsidP="00000C23">
      <w:pPr>
        <w:spacing w:line="360" w:lineRule="auto"/>
        <w:jc w:val="both"/>
        <w:rPr>
          <w:lang w:val="hr-HR"/>
        </w:rPr>
      </w:pPr>
      <w:r w:rsidRPr="00000C23">
        <w:rPr>
          <w:lang w:val="hr-HR"/>
        </w:rPr>
        <w:lastRenderedPageBreak/>
        <w:t xml:space="preserve">[8] </w:t>
      </w:r>
      <w:proofErr w:type="spellStart"/>
      <w:r w:rsidRPr="00000C23">
        <w:rPr>
          <w:lang w:val="hr-HR"/>
        </w:rPr>
        <w:t>Golder</w:t>
      </w:r>
      <w:proofErr w:type="spellEnd"/>
      <w:r w:rsidRPr="00000C23">
        <w:rPr>
          <w:lang w:val="hr-HR"/>
        </w:rPr>
        <w:t xml:space="preserve">, A. K., </w:t>
      </w:r>
      <w:proofErr w:type="spellStart"/>
      <w:r w:rsidRPr="00000C23">
        <w:rPr>
          <w:lang w:val="hr-HR"/>
        </w:rPr>
        <w:t>Samantha</w:t>
      </w:r>
      <w:proofErr w:type="spellEnd"/>
      <w:r w:rsidRPr="00000C23">
        <w:rPr>
          <w:lang w:val="hr-HR"/>
        </w:rPr>
        <w:t xml:space="preserve">, A. N., Ray, S. (2006.): </w:t>
      </w:r>
      <w:proofErr w:type="spellStart"/>
      <w:r w:rsidRPr="00000C23">
        <w:rPr>
          <w:lang w:val="hr-HR"/>
        </w:rPr>
        <w:t>Removal</w:t>
      </w:r>
      <w:proofErr w:type="spellEnd"/>
      <w:r w:rsidRPr="00000C23">
        <w:rPr>
          <w:lang w:val="hr-HR"/>
        </w:rPr>
        <w:t xml:space="preserve"> </w:t>
      </w:r>
      <w:proofErr w:type="spellStart"/>
      <w:r w:rsidRPr="00000C23">
        <w:rPr>
          <w:lang w:val="hr-HR"/>
        </w:rPr>
        <w:t>of</w:t>
      </w:r>
      <w:proofErr w:type="spellEnd"/>
      <w:r w:rsidRPr="00000C23">
        <w:rPr>
          <w:lang w:val="hr-HR"/>
        </w:rPr>
        <w:t xml:space="preserve"> </w:t>
      </w:r>
      <w:proofErr w:type="spellStart"/>
      <w:r w:rsidRPr="00000C23">
        <w:rPr>
          <w:lang w:val="hr-HR"/>
        </w:rPr>
        <w:t>Phosphate</w:t>
      </w:r>
      <w:proofErr w:type="spellEnd"/>
      <w:r w:rsidRPr="00000C23">
        <w:rPr>
          <w:lang w:val="hr-HR"/>
        </w:rPr>
        <w:t xml:space="preserve"> </w:t>
      </w:r>
      <w:proofErr w:type="spellStart"/>
      <w:r w:rsidRPr="00000C23">
        <w:rPr>
          <w:lang w:val="hr-HR"/>
        </w:rPr>
        <w:t>from</w:t>
      </w:r>
      <w:proofErr w:type="spellEnd"/>
      <w:r w:rsidRPr="00000C23">
        <w:rPr>
          <w:lang w:val="hr-HR"/>
        </w:rPr>
        <w:t xml:space="preserve"> </w:t>
      </w:r>
      <w:proofErr w:type="spellStart"/>
      <w:r w:rsidRPr="00000C23">
        <w:rPr>
          <w:lang w:val="hr-HR"/>
        </w:rPr>
        <w:t>Aqueous</w:t>
      </w:r>
      <w:proofErr w:type="spellEnd"/>
      <w:r w:rsidRPr="00000C23">
        <w:rPr>
          <w:lang w:val="hr-HR"/>
        </w:rPr>
        <w:t xml:space="preserve"> </w:t>
      </w:r>
      <w:proofErr w:type="spellStart"/>
      <w:r w:rsidRPr="00000C23">
        <w:rPr>
          <w:lang w:val="hr-HR"/>
        </w:rPr>
        <w:t>Solution</w:t>
      </w:r>
      <w:proofErr w:type="spellEnd"/>
      <w:r w:rsidRPr="00000C23">
        <w:rPr>
          <w:lang w:val="hr-HR"/>
        </w:rPr>
        <w:t xml:space="preserve"> </w:t>
      </w:r>
      <w:proofErr w:type="spellStart"/>
      <w:r w:rsidRPr="00000C23">
        <w:rPr>
          <w:lang w:val="hr-HR"/>
        </w:rPr>
        <w:t>Using</w:t>
      </w:r>
      <w:proofErr w:type="spellEnd"/>
      <w:r w:rsidRPr="00000C23">
        <w:rPr>
          <w:lang w:val="hr-HR"/>
        </w:rPr>
        <w:t xml:space="preserve"> </w:t>
      </w:r>
      <w:proofErr w:type="spellStart"/>
      <w:r w:rsidRPr="00000C23">
        <w:rPr>
          <w:lang w:val="hr-HR"/>
        </w:rPr>
        <w:t>Calcined</w:t>
      </w:r>
      <w:proofErr w:type="spellEnd"/>
      <w:r w:rsidRPr="00000C23">
        <w:rPr>
          <w:lang w:val="hr-HR"/>
        </w:rPr>
        <w:t xml:space="preserve"> Metal </w:t>
      </w:r>
      <w:proofErr w:type="spellStart"/>
      <w:r w:rsidRPr="00000C23">
        <w:rPr>
          <w:lang w:val="hr-HR"/>
        </w:rPr>
        <w:t>Hydroxides</w:t>
      </w:r>
      <w:proofErr w:type="spellEnd"/>
      <w:r w:rsidRPr="00000C23">
        <w:rPr>
          <w:lang w:val="hr-HR"/>
        </w:rPr>
        <w:t xml:space="preserve"> </w:t>
      </w:r>
      <w:proofErr w:type="spellStart"/>
      <w:r w:rsidRPr="00000C23">
        <w:rPr>
          <w:lang w:val="hr-HR"/>
        </w:rPr>
        <w:t>Sludge</w:t>
      </w:r>
      <w:proofErr w:type="spellEnd"/>
      <w:r w:rsidRPr="00000C23">
        <w:rPr>
          <w:lang w:val="hr-HR"/>
        </w:rPr>
        <w:t xml:space="preserve"> Waste </w:t>
      </w:r>
      <w:proofErr w:type="spellStart"/>
      <w:r w:rsidRPr="00000C23">
        <w:rPr>
          <w:lang w:val="hr-HR"/>
        </w:rPr>
        <w:t>Generated</w:t>
      </w:r>
      <w:proofErr w:type="spellEnd"/>
      <w:r w:rsidRPr="00000C23">
        <w:rPr>
          <w:lang w:val="hr-HR"/>
        </w:rPr>
        <w:t xml:space="preserve"> </w:t>
      </w:r>
      <w:proofErr w:type="spellStart"/>
      <w:r w:rsidRPr="00000C23">
        <w:rPr>
          <w:lang w:val="hr-HR"/>
        </w:rPr>
        <w:t>from</w:t>
      </w:r>
      <w:proofErr w:type="spellEnd"/>
      <w:r w:rsidRPr="00000C23">
        <w:rPr>
          <w:lang w:val="hr-HR"/>
        </w:rPr>
        <w:t xml:space="preserve"> </w:t>
      </w:r>
      <w:proofErr w:type="spellStart"/>
      <w:r w:rsidRPr="00000C23">
        <w:rPr>
          <w:lang w:val="hr-HR"/>
        </w:rPr>
        <w:t>Electrocoagulation</w:t>
      </w:r>
      <w:proofErr w:type="spellEnd"/>
      <w:r w:rsidRPr="00000C23">
        <w:rPr>
          <w:lang w:val="hr-HR"/>
        </w:rPr>
        <w:t xml:space="preserve">. </w:t>
      </w:r>
      <w:r w:rsidRPr="00000C23">
        <w:rPr>
          <w:i/>
          <w:iCs/>
          <w:lang w:val="hr-HR"/>
        </w:rPr>
        <w:t xml:space="preserve">Sep. </w:t>
      </w:r>
      <w:proofErr w:type="spellStart"/>
      <w:r w:rsidRPr="00000C23">
        <w:rPr>
          <w:i/>
          <w:iCs/>
          <w:lang w:val="hr-HR"/>
        </w:rPr>
        <w:t>Purif</w:t>
      </w:r>
      <w:proofErr w:type="spellEnd"/>
      <w:r w:rsidRPr="00000C23">
        <w:rPr>
          <w:i/>
          <w:iCs/>
          <w:lang w:val="hr-HR"/>
        </w:rPr>
        <w:t xml:space="preserve">. </w:t>
      </w:r>
      <w:proofErr w:type="spellStart"/>
      <w:r w:rsidRPr="00000C23">
        <w:rPr>
          <w:i/>
          <w:iCs/>
          <w:lang w:val="hr-HR"/>
        </w:rPr>
        <w:t>Technol</w:t>
      </w:r>
      <w:proofErr w:type="spellEnd"/>
      <w:r w:rsidRPr="00000C23">
        <w:rPr>
          <w:lang w:val="hr-HR"/>
        </w:rPr>
        <w:t xml:space="preserve">., </w:t>
      </w:r>
      <w:r w:rsidRPr="00000C23">
        <w:rPr>
          <w:i/>
          <w:iCs/>
          <w:lang w:val="hr-HR"/>
        </w:rPr>
        <w:t>52</w:t>
      </w:r>
      <w:r w:rsidRPr="00000C23">
        <w:rPr>
          <w:lang w:val="hr-HR"/>
        </w:rPr>
        <w:t>, str. 102-109.</w:t>
      </w:r>
    </w:p>
    <w:p w14:paraId="78281010" w14:textId="77777777" w:rsidR="00000C23" w:rsidRPr="00000C23" w:rsidRDefault="00000C23" w:rsidP="00000C23">
      <w:pPr>
        <w:spacing w:line="360" w:lineRule="auto"/>
        <w:jc w:val="both"/>
        <w:rPr>
          <w:lang w:val="hr-HR"/>
        </w:rPr>
      </w:pPr>
      <w:r w:rsidRPr="00000C23">
        <w:rPr>
          <w:lang w:val="hr-HR"/>
        </w:rPr>
        <w:t xml:space="preserve">[14] </w:t>
      </w:r>
      <w:proofErr w:type="spellStart"/>
      <w:r w:rsidRPr="00000C23">
        <w:rPr>
          <w:lang w:val="hr-HR"/>
        </w:rPr>
        <w:t>Golder</w:t>
      </w:r>
      <w:proofErr w:type="spellEnd"/>
      <w:r w:rsidRPr="00000C23">
        <w:rPr>
          <w:lang w:val="hr-HR"/>
        </w:rPr>
        <w:t xml:space="preserve">, A.K., Samanta, A.N. </w:t>
      </w:r>
      <w:proofErr w:type="spellStart"/>
      <w:r w:rsidRPr="00000C23">
        <w:rPr>
          <w:lang w:val="hr-HR"/>
        </w:rPr>
        <w:t>and</w:t>
      </w:r>
      <w:proofErr w:type="spellEnd"/>
      <w:r w:rsidRPr="00000C23">
        <w:rPr>
          <w:lang w:val="hr-HR"/>
        </w:rPr>
        <w:t xml:space="preserve"> S. Ray, S. (2007) </w:t>
      </w:r>
      <w:proofErr w:type="spellStart"/>
      <w:r w:rsidRPr="00000C23">
        <w:rPr>
          <w:lang w:val="hr-HR"/>
        </w:rPr>
        <w:t>Removal</w:t>
      </w:r>
      <w:proofErr w:type="spellEnd"/>
      <w:r w:rsidRPr="00000C23">
        <w:rPr>
          <w:lang w:val="hr-HR"/>
        </w:rPr>
        <w:t xml:space="preserve"> </w:t>
      </w:r>
      <w:proofErr w:type="spellStart"/>
      <w:r w:rsidRPr="00000C23">
        <w:rPr>
          <w:lang w:val="hr-HR"/>
        </w:rPr>
        <w:t>of</w:t>
      </w:r>
      <w:proofErr w:type="spellEnd"/>
      <w:r w:rsidRPr="00000C23">
        <w:rPr>
          <w:lang w:val="hr-HR"/>
        </w:rPr>
        <w:t xml:space="preserve"> Cr3+ </w:t>
      </w:r>
      <w:proofErr w:type="spellStart"/>
      <w:r w:rsidRPr="00000C23">
        <w:rPr>
          <w:lang w:val="hr-HR"/>
        </w:rPr>
        <w:t>by</w:t>
      </w:r>
      <w:proofErr w:type="spellEnd"/>
      <w:r w:rsidRPr="00000C23">
        <w:rPr>
          <w:lang w:val="hr-HR"/>
        </w:rPr>
        <w:t xml:space="preserve"> </w:t>
      </w:r>
      <w:proofErr w:type="spellStart"/>
      <w:r w:rsidRPr="00000C23">
        <w:rPr>
          <w:lang w:val="hr-HR"/>
        </w:rPr>
        <w:t>electrocoagulation</w:t>
      </w:r>
      <w:proofErr w:type="spellEnd"/>
      <w:r w:rsidRPr="00000C23">
        <w:rPr>
          <w:lang w:val="hr-HR"/>
        </w:rPr>
        <w:t xml:space="preserve"> </w:t>
      </w:r>
      <w:proofErr w:type="spellStart"/>
      <w:r w:rsidRPr="00000C23">
        <w:rPr>
          <w:lang w:val="hr-HR"/>
        </w:rPr>
        <w:t>withmultiple</w:t>
      </w:r>
      <w:proofErr w:type="spellEnd"/>
      <w:r w:rsidRPr="00000C23">
        <w:rPr>
          <w:lang w:val="hr-HR"/>
        </w:rPr>
        <w:t xml:space="preserve"> </w:t>
      </w:r>
      <w:proofErr w:type="spellStart"/>
      <w:r w:rsidRPr="00000C23">
        <w:rPr>
          <w:lang w:val="hr-HR"/>
        </w:rPr>
        <w:t>electrodes</w:t>
      </w:r>
      <w:proofErr w:type="spellEnd"/>
      <w:r w:rsidRPr="00000C23">
        <w:rPr>
          <w:lang w:val="hr-HR"/>
        </w:rPr>
        <w:t xml:space="preserve">: </w:t>
      </w:r>
      <w:proofErr w:type="spellStart"/>
      <w:r w:rsidRPr="00000C23">
        <w:rPr>
          <w:lang w:val="hr-HR"/>
        </w:rPr>
        <w:t>bipolar</w:t>
      </w:r>
      <w:proofErr w:type="spellEnd"/>
      <w:r w:rsidRPr="00000C23">
        <w:rPr>
          <w:lang w:val="hr-HR"/>
        </w:rPr>
        <w:t xml:space="preserve"> </w:t>
      </w:r>
      <w:proofErr w:type="spellStart"/>
      <w:r w:rsidRPr="00000C23">
        <w:rPr>
          <w:lang w:val="hr-HR"/>
        </w:rPr>
        <w:t>and</w:t>
      </w:r>
      <w:proofErr w:type="spellEnd"/>
      <w:r w:rsidRPr="00000C23">
        <w:rPr>
          <w:lang w:val="hr-HR"/>
        </w:rPr>
        <w:t xml:space="preserve"> </w:t>
      </w:r>
      <w:proofErr w:type="spellStart"/>
      <w:r w:rsidRPr="00000C23">
        <w:rPr>
          <w:lang w:val="hr-HR"/>
        </w:rPr>
        <w:t>monopolar</w:t>
      </w:r>
      <w:proofErr w:type="spellEnd"/>
      <w:r w:rsidRPr="00000C23">
        <w:rPr>
          <w:lang w:val="hr-HR"/>
        </w:rPr>
        <w:t xml:space="preserve"> </w:t>
      </w:r>
      <w:proofErr w:type="spellStart"/>
      <w:r w:rsidRPr="00000C23">
        <w:rPr>
          <w:lang w:val="hr-HR"/>
        </w:rPr>
        <w:t>configurations</w:t>
      </w:r>
      <w:proofErr w:type="spellEnd"/>
      <w:r w:rsidRPr="00000C23">
        <w:rPr>
          <w:lang w:val="hr-HR"/>
        </w:rPr>
        <w:t xml:space="preserve">, </w:t>
      </w:r>
      <w:r w:rsidRPr="00000C23">
        <w:rPr>
          <w:i/>
          <w:lang w:val="hr-HR"/>
        </w:rPr>
        <w:t>J. Hazard. Mater.,</w:t>
      </w:r>
      <w:r w:rsidRPr="00000C23">
        <w:rPr>
          <w:lang w:val="hr-HR"/>
        </w:rPr>
        <w:t xml:space="preserve"> 141, str. 653–661.</w:t>
      </w:r>
    </w:p>
    <w:p w14:paraId="33FD3D22" w14:textId="77777777" w:rsidR="00000C23" w:rsidRPr="00000C23" w:rsidRDefault="00000C23" w:rsidP="00000C23">
      <w:pPr>
        <w:spacing w:line="360" w:lineRule="auto"/>
        <w:jc w:val="both"/>
        <w:rPr>
          <w:lang w:val="hr-HR"/>
        </w:rPr>
      </w:pPr>
      <w:r w:rsidRPr="00000C23">
        <w:rPr>
          <w:lang w:val="hr-HR"/>
        </w:rPr>
        <w:t xml:space="preserve">[3] </w:t>
      </w:r>
      <w:proofErr w:type="spellStart"/>
      <w:r w:rsidRPr="00000C23">
        <w:rPr>
          <w:lang w:val="hr-HR"/>
        </w:rPr>
        <w:t>Inan</w:t>
      </w:r>
      <w:proofErr w:type="spellEnd"/>
      <w:r w:rsidRPr="00000C23">
        <w:rPr>
          <w:lang w:val="hr-HR"/>
        </w:rPr>
        <w:t xml:space="preserve">, H. &amp; </w:t>
      </w:r>
      <w:proofErr w:type="spellStart"/>
      <w:r w:rsidRPr="00000C23">
        <w:rPr>
          <w:lang w:val="hr-HR"/>
        </w:rPr>
        <w:t>Öztekin</w:t>
      </w:r>
      <w:proofErr w:type="spellEnd"/>
      <w:r w:rsidRPr="00000C23">
        <w:rPr>
          <w:lang w:val="hr-HR"/>
        </w:rPr>
        <w:t xml:space="preserve">, E. (2014). </w:t>
      </w:r>
      <w:proofErr w:type="spellStart"/>
      <w:r w:rsidRPr="00000C23">
        <w:rPr>
          <w:lang w:val="hr-HR"/>
        </w:rPr>
        <w:t>Phosphate</w:t>
      </w:r>
      <w:proofErr w:type="spellEnd"/>
      <w:r w:rsidRPr="00000C23">
        <w:rPr>
          <w:lang w:val="hr-HR"/>
        </w:rPr>
        <w:t xml:space="preserve"> </w:t>
      </w:r>
      <w:proofErr w:type="spellStart"/>
      <w:r w:rsidRPr="00000C23">
        <w:rPr>
          <w:lang w:val="hr-HR"/>
        </w:rPr>
        <w:t>and</w:t>
      </w:r>
      <w:proofErr w:type="spellEnd"/>
      <w:r w:rsidRPr="00000C23">
        <w:rPr>
          <w:lang w:val="hr-HR"/>
        </w:rPr>
        <w:t xml:space="preserve"> </w:t>
      </w:r>
      <w:proofErr w:type="spellStart"/>
      <w:r w:rsidRPr="00000C23">
        <w:rPr>
          <w:lang w:val="hr-HR"/>
        </w:rPr>
        <w:t>nitrogen</w:t>
      </w:r>
      <w:proofErr w:type="spellEnd"/>
      <w:r w:rsidRPr="00000C23">
        <w:rPr>
          <w:lang w:val="hr-HR"/>
        </w:rPr>
        <w:t xml:space="preserve"> </w:t>
      </w:r>
      <w:proofErr w:type="spellStart"/>
      <w:r w:rsidRPr="00000C23">
        <w:rPr>
          <w:lang w:val="hr-HR"/>
        </w:rPr>
        <w:t>removal</w:t>
      </w:r>
      <w:proofErr w:type="spellEnd"/>
      <w:r w:rsidRPr="00000C23">
        <w:rPr>
          <w:lang w:val="hr-HR"/>
        </w:rPr>
        <w:t xml:space="preserve"> </w:t>
      </w:r>
      <w:proofErr w:type="spellStart"/>
      <w:r w:rsidRPr="00000C23">
        <w:rPr>
          <w:lang w:val="hr-HR"/>
        </w:rPr>
        <w:t>by</w:t>
      </w:r>
      <w:proofErr w:type="spellEnd"/>
      <w:r w:rsidRPr="00000C23">
        <w:rPr>
          <w:lang w:val="hr-HR"/>
        </w:rPr>
        <w:t xml:space="preserve"> </w:t>
      </w:r>
      <w:proofErr w:type="spellStart"/>
      <w:r w:rsidRPr="00000C23">
        <w:rPr>
          <w:lang w:val="hr-HR"/>
        </w:rPr>
        <w:t>iron</w:t>
      </w:r>
      <w:proofErr w:type="spellEnd"/>
      <w:r w:rsidRPr="00000C23">
        <w:rPr>
          <w:lang w:val="hr-HR"/>
        </w:rPr>
        <w:t xml:space="preserve"> </w:t>
      </w:r>
      <w:proofErr w:type="spellStart"/>
      <w:r w:rsidRPr="00000C23">
        <w:rPr>
          <w:lang w:val="hr-HR"/>
        </w:rPr>
        <w:t>produced</w:t>
      </w:r>
      <w:proofErr w:type="spellEnd"/>
      <w:r w:rsidRPr="00000C23">
        <w:rPr>
          <w:lang w:val="hr-HR"/>
        </w:rPr>
        <w:t xml:space="preserve"> </w:t>
      </w:r>
      <w:proofErr w:type="spellStart"/>
      <w:r w:rsidRPr="00000C23">
        <w:rPr>
          <w:lang w:val="hr-HR"/>
        </w:rPr>
        <w:t>in</w:t>
      </w:r>
      <w:proofErr w:type="spellEnd"/>
      <w:r w:rsidRPr="00000C23">
        <w:rPr>
          <w:lang w:val="hr-HR"/>
        </w:rPr>
        <w:t xml:space="preserve"> </w:t>
      </w:r>
      <w:proofErr w:type="spellStart"/>
      <w:r w:rsidRPr="00000C23">
        <w:rPr>
          <w:lang w:val="hr-HR"/>
        </w:rPr>
        <w:t>electrocoagulation</w:t>
      </w:r>
      <w:proofErr w:type="spellEnd"/>
      <w:r w:rsidRPr="00000C23">
        <w:rPr>
          <w:lang w:val="hr-HR"/>
        </w:rPr>
        <w:t xml:space="preserve"> </w:t>
      </w:r>
      <w:proofErr w:type="spellStart"/>
      <w:r w:rsidRPr="00000C23">
        <w:rPr>
          <w:lang w:val="hr-HR"/>
        </w:rPr>
        <w:t>reactor</w:t>
      </w:r>
      <w:proofErr w:type="spellEnd"/>
      <w:r w:rsidRPr="00000C23">
        <w:rPr>
          <w:i/>
          <w:lang w:val="hr-HR"/>
        </w:rPr>
        <w:t xml:space="preserve">. </w:t>
      </w:r>
      <w:proofErr w:type="spellStart"/>
      <w:r w:rsidRPr="00000C23">
        <w:rPr>
          <w:i/>
          <w:lang w:val="hr-HR"/>
        </w:rPr>
        <w:t>Desalination</w:t>
      </w:r>
      <w:proofErr w:type="spellEnd"/>
      <w:r w:rsidRPr="00000C23">
        <w:rPr>
          <w:i/>
          <w:lang w:val="hr-HR"/>
        </w:rPr>
        <w:t xml:space="preserve"> </w:t>
      </w:r>
      <w:proofErr w:type="spellStart"/>
      <w:r w:rsidRPr="00000C23">
        <w:rPr>
          <w:i/>
          <w:lang w:val="hr-HR"/>
        </w:rPr>
        <w:t>and</w:t>
      </w:r>
      <w:proofErr w:type="spellEnd"/>
      <w:r w:rsidRPr="00000C23">
        <w:rPr>
          <w:i/>
          <w:lang w:val="hr-HR"/>
        </w:rPr>
        <w:t xml:space="preserve"> Water </w:t>
      </w:r>
      <w:proofErr w:type="spellStart"/>
      <w:r w:rsidRPr="00000C23">
        <w:rPr>
          <w:i/>
          <w:lang w:val="hr-HR"/>
        </w:rPr>
        <w:t>Treatment</w:t>
      </w:r>
      <w:proofErr w:type="spellEnd"/>
      <w:r w:rsidRPr="00000C23">
        <w:rPr>
          <w:lang w:val="hr-HR"/>
        </w:rPr>
        <w:t xml:space="preserve">. 52. </w:t>
      </w:r>
    </w:p>
    <w:p w14:paraId="151F1CFE" w14:textId="77777777" w:rsidR="00000C23" w:rsidRPr="00000C23" w:rsidRDefault="00000C23" w:rsidP="00000C23">
      <w:pPr>
        <w:spacing w:line="360" w:lineRule="auto"/>
        <w:jc w:val="both"/>
        <w:rPr>
          <w:lang w:val="hr-HR"/>
        </w:rPr>
      </w:pPr>
      <w:r w:rsidRPr="00000C23">
        <w:rPr>
          <w:lang w:val="hr-HR"/>
        </w:rPr>
        <w:t xml:space="preserve">[9] </w:t>
      </w:r>
      <w:proofErr w:type="spellStart"/>
      <w:r w:rsidRPr="00000C23">
        <w:rPr>
          <w:lang w:val="hr-HR"/>
        </w:rPr>
        <w:t>Irdemez</w:t>
      </w:r>
      <w:proofErr w:type="spellEnd"/>
      <w:r w:rsidRPr="00000C23">
        <w:rPr>
          <w:lang w:val="hr-HR"/>
        </w:rPr>
        <w:t xml:space="preserve">, S., </w:t>
      </w:r>
      <w:proofErr w:type="spellStart"/>
      <w:r w:rsidRPr="00000C23">
        <w:rPr>
          <w:lang w:val="hr-HR"/>
        </w:rPr>
        <w:t>Demircioglu</w:t>
      </w:r>
      <w:proofErr w:type="spellEnd"/>
      <w:r w:rsidRPr="00000C23">
        <w:rPr>
          <w:lang w:val="hr-HR"/>
        </w:rPr>
        <w:t xml:space="preserve">, N., </w:t>
      </w:r>
      <w:proofErr w:type="spellStart"/>
      <w:r w:rsidRPr="00000C23">
        <w:rPr>
          <w:lang w:val="hr-HR"/>
        </w:rPr>
        <w:t>Yıldız</w:t>
      </w:r>
      <w:proofErr w:type="spellEnd"/>
      <w:r w:rsidRPr="00000C23">
        <w:rPr>
          <w:lang w:val="hr-HR"/>
        </w:rPr>
        <w:t xml:space="preserve">, Y.S., </w:t>
      </w:r>
      <w:proofErr w:type="spellStart"/>
      <w:r w:rsidRPr="00000C23">
        <w:rPr>
          <w:lang w:val="hr-HR"/>
        </w:rPr>
        <w:t>Bingul</w:t>
      </w:r>
      <w:proofErr w:type="spellEnd"/>
      <w:r w:rsidRPr="00000C23">
        <w:rPr>
          <w:lang w:val="hr-HR"/>
        </w:rPr>
        <w:t xml:space="preserve">, Z. (2006.):, </w:t>
      </w:r>
      <w:proofErr w:type="spellStart"/>
      <w:r w:rsidRPr="00000C23">
        <w:rPr>
          <w:lang w:val="hr-HR"/>
        </w:rPr>
        <w:t>The</w:t>
      </w:r>
      <w:proofErr w:type="spellEnd"/>
      <w:r w:rsidRPr="00000C23">
        <w:rPr>
          <w:lang w:val="hr-HR"/>
        </w:rPr>
        <w:t xml:space="preserve"> </w:t>
      </w:r>
      <w:proofErr w:type="spellStart"/>
      <w:r w:rsidRPr="00000C23">
        <w:rPr>
          <w:lang w:val="hr-HR"/>
        </w:rPr>
        <w:t>effects</w:t>
      </w:r>
      <w:proofErr w:type="spellEnd"/>
      <w:r w:rsidRPr="00000C23">
        <w:rPr>
          <w:lang w:val="hr-HR"/>
        </w:rPr>
        <w:t xml:space="preserve"> </w:t>
      </w:r>
      <w:proofErr w:type="spellStart"/>
      <w:r w:rsidRPr="00000C23">
        <w:rPr>
          <w:lang w:val="hr-HR"/>
        </w:rPr>
        <w:t>of</w:t>
      </w:r>
      <w:proofErr w:type="spellEnd"/>
      <w:r w:rsidRPr="00000C23">
        <w:rPr>
          <w:lang w:val="hr-HR"/>
        </w:rPr>
        <w:t xml:space="preserve"> </w:t>
      </w:r>
      <w:proofErr w:type="spellStart"/>
      <w:r w:rsidRPr="00000C23">
        <w:rPr>
          <w:lang w:val="hr-HR"/>
        </w:rPr>
        <w:t>current</w:t>
      </w:r>
      <w:proofErr w:type="spellEnd"/>
      <w:r w:rsidRPr="00000C23">
        <w:rPr>
          <w:lang w:val="hr-HR"/>
        </w:rPr>
        <w:t xml:space="preserve"> </w:t>
      </w:r>
      <w:proofErr w:type="spellStart"/>
      <w:r w:rsidRPr="00000C23">
        <w:rPr>
          <w:lang w:val="hr-HR"/>
        </w:rPr>
        <w:t>density</w:t>
      </w:r>
      <w:proofErr w:type="spellEnd"/>
      <w:r w:rsidRPr="00000C23">
        <w:rPr>
          <w:lang w:val="hr-HR"/>
        </w:rPr>
        <w:t xml:space="preserve"> </w:t>
      </w:r>
      <w:proofErr w:type="spellStart"/>
      <w:r w:rsidRPr="00000C23">
        <w:rPr>
          <w:lang w:val="hr-HR"/>
        </w:rPr>
        <w:t>and</w:t>
      </w:r>
      <w:proofErr w:type="spellEnd"/>
      <w:r w:rsidRPr="00000C23">
        <w:rPr>
          <w:lang w:val="hr-HR"/>
        </w:rPr>
        <w:t xml:space="preserve"> </w:t>
      </w:r>
      <w:proofErr w:type="spellStart"/>
      <w:r w:rsidRPr="00000C23">
        <w:rPr>
          <w:lang w:val="hr-HR"/>
        </w:rPr>
        <w:t>phosphate</w:t>
      </w:r>
      <w:proofErr w:type="spellEnd"/>
      <w:r w:rsidRPr="00000C23">
        <w:rPr>
          <w:lang w:val="hr-HR"/>
        </w:rPr>
        <w:t xml:space="preserve"> </w:t>
      </w:r>
      <w:proofErr w:type="spellStart"/>
      <w:r w:rsidRPr="00000C23">
        <w:rPr>
          <w:lang w:val="hr-HR"/>
        </w:rPr>
        <w:t>concentration</w:t>
      </w:r>
      <w:proofErr w:type="spellEnd"/>
      <w:r w:rsidRPr="00000C23">
        <w:rPr>
          <w:lang w:val="hr-HR"/>
        </w:rPr>
        <w:t xml:space="preserve"> on </w:t>
      </w:r>
      <w:proofErr w:type="spellStart"/>
      <w:r w:rsidRPr="00000C23">
        <w:rPr>
          <w:lang w:val="hr-HR"/>
        </w:rPr>
        <w:t>phosphate</w:t>
      </w:r>
      <w:proofErr w:type="spellEnd"/>
      <w:r w:rsidRPr="00000C23">
        <w:rPr>
          <w:lang w:val="hr-HR"/>
        </w:rPr>
        <w:t xml:space="preserve"> </w:t>
      </w:r>
      <w:proofErr w:type="spellStart"/>
      <w:r w:rsidRPr="00000C23">
        <w:rPr>
          <w:lang w:val="hr-HR"/>
        </w:rPr>
        <w:t>removal</w:t>
      </w:r>
      <w:proofErr w:type="spellEnd"/>
      <w:r w:rsidRPr="00000C23">
        <w:rPr>
          <w:lang w:val="hr-HR"/>
        </w:rPr>
        <w:t xml:space="preserve"> </w:t>
      </w:r>
      <w:proofErr w:type="spellStart"/>
      <w:r w:rsidRPr="00000C23">
        <w:rPr>
          <w:lang w:val="hr-HR"/>
        </w:rPr>
        <w:t>from</w:t>
      </w:r>
      <w:proofErr w:type="spellEnd"/>
      <w:r w:rsidRPr="00000C23">
        <w:rPr>
          <w:lang w:val="hr-HR"/>
        </w:rPr>
        <w:t xml:space="preserve"> </w:t>
      </w:r>
      <w:proofErr w:type="spellStart"/>
      <w:r w:rsidRPr="00000C23">
        <w:rPr>
          <w:lang w:val="hr-HR"/>
        </w:rPr>
        <w:t>wastewater</w:t>
      </w:r>
      <w:proofErr w:type="spellEnd"/>
      <w:r w:rsidRPr="00000C23">
        <w:rPr>
          <w:lang w:val="hr-HR"/>
        </w:rPr>
        <w:t xml:space="preserve"> </w:t>
      </w:r>
      <w:proofErr w:type="spellStart"/>
      <w:r w:rsidRPr="00000C23">
        <w:rPr>
          <w:lang w:val="hr-HR"/>
        </w:rPr>
        <w:t>by</w:t>
      </w:r>
      <w:proofErr w:type="spellEnd"/>
      <w:r w:rsidRPr="00000C23">
        <w:rPr>
          <w:lang w:val="hr-HR"/>
        </w:rPr>
        <w:t xml:space="preserve"> </w:t>
      </w:r>
      <w:proofErr w:type="spellStart"/>
      <w:r w:rsidRPr="00000C23">
        <w:rPr>
          <w:lang w:val="hr-HR"/>
        </w:rPr>
        <w:t>electrocoagulation</w:t>
      </w:r>
      <w:proofErr w:type="spellEnd"/>
      <w:r w:rsidRPr="00000C23">
        <w:rPr>
          <w:lang w:val="hr-HR"/>
        </w:rPr>
        <w:t xml:space="preserve"> </w:t>
      </w:r>
      <w:proofErr w:type="spellStart"/>
      <w:r w:rsidRPr="00000C23">
        <w:rPr>
          <w:lang w:val="hr-HR"/>
        </w:rPr>
        <w:t>using</w:t>
      </w:r>
      <w:proofErr w:type="spellEnd"/>
      <w:r w:rsidRPr="00000C23">
        <w:rPr>
          <w:lang w:val="hr-HR"/>
        </w:rPr>
        <w:t xml:space="preserve"> </w:t>
      </w:r>
      <w:proofErr w:type="spellStart"/>
      <w:r w:rsidRPr="00000C23">
        <w:rPr>
          <w:lang w:val="hr-HR"/>
        </w:rPr>
        <w:t>aluminum</w:t>
      </w:r>
      <w:proofErr w:type="spellEnd"/>
      <w:r w:rsidRPr="00000C23">
        <w:rPr>
          <w:lang w:val="hr-HR"/>
        </w:rPr>
        <w:t xml:space="preserve"> </w:t>
      </w:r>
      <w:proofErr w:type="spellStart"/>
      <w:r w:rsidRPr="00000C23">
        <w:rPr>
          <w:lang w:val="hr-HR"/>
        </w:rPr>
        <w:t>and</w:t>
      </w:r>
      <w:proofErr w:type="spellEnd"/>
      <w:r w:rsidRPr="00000C23">
        <w:rPr>
          <w:lang w:val="hr-HR"/>
        </w:rPr>
        <w:t xml:space="preserve"> </w:t>
      </w:r>
      <w:proofErr w:type="spellStart"/>
      <w:r w:rsidRPr="00000C23">
        <w:rPr>
          <w:lang w:val="hr-HR"/>
        </w:rPr>
        <w:t>iron</w:t>
      </w:r>
      <w:proofErr w:type="spellEnd"/>
      <w:r w:rsidRPr="00000C23">
        <w:rPr>
          <w:lang w:val="hr-HR"/>
        </w:rPr>
        <w:t xml:space="preserve"> plate </w:t>
      </w:r>
      <w:proofErr w:type="spellStart"/>
      <w:r w:rsidRPr="00000C23">
        <w:rPr>
          <w:lang w:val="hr-HR"/>
        </w:rPr>
        <w:t>electrodes</w:t>
      </w:r>
      <w:proofErr w:type="spellEnd"/>
      <w:r w:rsidRPr="00000C23">
        <w:rPr>
          <w:lang w:val="hr-HR"/>
        </w:rPr>
        <w:t xml:space="preserve">, </w:t>
      </w:r>
      <w:proofErr w:type="spellStart"/>
      <w:r w:rsidRPr="00000C23">
        <w:rPr>
          <w:i/>
          <w:iCs/>
          <w:lang w:val="hr-HR"/>
        </w:rPr>
        <w:t>Separation</w:t>
      </w:r>
      <w:proofErr w:type="spellEnd"/>
      <w:r w:rsidRPr="00000C23">
        <w:rPr>
          <w:i/>
          <w:iCs/>
          <w:lang w:val="hr-HR"/>
        </w:rPr>
        <w:t xml:space="preserve"> </w:t>
      </w:r>
      <w:proofErr w:type="spellStart"/>
      <w:r w:rsidRPr="00000C23">
        <w:rPr>
          <w:i/>
          <w:iCs/>
          <w:lang w:val="hr-HR"/>
        </w:rPr>
        <w:t>and</w:t>
      </w:r>
      <w:proofErr w:type="spellEnd"/>
      <w:r w:rsidRPr="00000C23">
        <w:rPr>
          <w:i/>
          <w:iCs/>
          <w:lang w:val="hr-HR"/>
        </w:rPr>
        <w:t xml:space="preserve"> </w:t>
      </w:r>
      <w:proofErr w:type="spellStart"/>
      <w:r w:rsidRPr="00000C23">
        <w:rPr>
          <w:i/>
          <w:iCs/>
          <w:lang w:val="hr-HR"/>
        </w:rPr>
        <w:t>Purification</w:t>
      </w:r>
      <w:proofErr w:type="spellEnd"/>
      <w:r w:rsidRPr="00000C23">
        <w:rPr>
          <w:i/>
          <w:iCs/>
          <w:lang w:val="hr-HR"/>
        </w:rPr>
        <w:t xml:space="preserve"> Technology</w:t>
      </w:r>
      <w:r w:rsidRPr="00000C23">
        <w:rPr>
          <w:lang w:val="hr-HR"/>
        </w:rPr>
        <w:t>, 52, str. 218–223.</w:t>
      </w:r>
    </w:p>
    <w:p w14:paraId="65A7F55E" w14:textId="77777777" w:rsidR="00000C23" w:rsidRPr="00000C23" w:rsidRDefault="00000C23" w:rsidP="00000C23">
      <w:pPr>
        <w:spacing w:line="360" w:lineRule="auto"/>
        <w:jc w:val="both"/>
        <w:rPr>
          <w:lang w:val="hr-HR"/>
        </w:rPr>
      </w:pPr>
      <w:r w:rsidRPr="00000C23">
        <w:rPr>
          <w:lang w:val="hr-HR"/>
        </w:rPr>
        <w:t xml:space="preserve">[18] Jiang, J.Q., Graham, N., André, C., </w:t>
      </w:r>
      <w:proofErr w:type="spellStart"/>
      <w:r w:rsidRPr="00000C23">
        <w:rPr>
          <w:lang w:val="hr-HR"/>
        </w:rPr>
        <w:t>Kelsall</w:t>
      </w:r>
      <w:proofErr w:type="spellEnd"/>
      <w:r w:rsidRPr="00000C23">
        <w:rPr>
          <w:lang w:val="hr-HR"/>
        </w:rPr>
        <w:t xml:space="preserve">, G.H. </w:t>
      </w:r>
      <w:proofErr w:type="spellStart"/>
      <w:r w:rsidRPr="00000C23">
        <w:rPr>
          <w:lang w:val="hr-HR"/>
        </w:rPr>
        <w:t>and</w:t>
      </w:r>
      <w:proofErr w:type="spellEnd"/>
      <w:r w:rsidRPr="00000C23">
        <w:rPr>
          <w:lang w:val="hr-HR"/>
        </w:rPr>
        <w:t xml:space="preserve"> </w:t>
      </w:r>
      <w:proofErr w:type="spellStart"/>
      <w:r w:rsidRPr="00000C23">
        <w:rPr>
          <w:lang w:val="hr-HR"/>
        </w:rPr>
        <w:t>Nigel</w:t>
      </w:r>
      <w:proofErr w:type="spellEnd"/>
      <w:r w:rsidRPr="00000C23">
        <w:rPr>
          <w:lang w:val="hr-HR"/>
        </w:rPr>
        <w:t xml:space="preserve">, B. (2002) </w:t>
      </w:r>
      <w:proofErr w:type="spellStart"/>
      <w:r w:rsidRPr="00000C23">
        <w:rPr>
          <w:lang w:val="hr-HR"/>
        </w:rPr>
        <w:t>Laboratory</w:t>
      </w:r>
      <w:proofErr w:type="spellEnd"/>
      <w:r w:rsidRPr="00000C23">
        <w:rPr>
          <w:lang w:val="hr-HR"/>
        </w:rPr>
        <w:t xml:space="preserve"> </w:t>
      </w:r>
      <w:proofErr w:type="spellStart"/>
      <w:r w:rsidRPr="00000C23">
        <w:rPr>
          <w:lang w:val="hr-HR"/>
        </w:rPr>
        <w:t>study</w:t>
      </w:r>
      <w:proofErr w:type="spellEnd"/>
      <w:r w:rsidRPr="00000C23">
        <w:rPr>
          <w:lang w:val="hr-HR"/>
        </w:rPr>
        <w:t xml:space="preserve"> </w:t>
      </w:r>
      <w:proofErr w:type="spellStart"/>
      <w:r w:rsidRPr="00000C23">
        <w:rPr>
          <w:lang w:val="hr-HR"/>
        </w:rPr>
        <w:t>of</w:t>
      </w:r>
      <w:proofErr w:type="spellEnd"/>
      <w:r w:rsidRPr="00000C23">
        <w:rPr>
          <w:lang w:val="hr-HR"/>
        </w:rPr>
        <w:t xml:space="preserve"> </w:t>
      </w:r>
      <w:proofErr w:type="spellStart"/>
      <w:r w:rsidRPr="00000C23">
        <w:rPr>
          <w:lang w:val="hr-HR"/>
        </w:rPr>
        <w:t>electro-coagulation</w:t>
      </w:r>
      <w:proofErr w:type="spellEnd"/>
      <w:r w:rsidRPr="00000C23">
        <w:rPr>
          <w:lang w:val="hr-HR"/>
        </w:rPr>
        <w:t xml:space="preserve">- </w:t>
      </w:r>
      <w:proofErr w:type="spellStart"/>
      <w:r w:rsidRPr="00000C23">
        <w:rPr>
          <w:lang w:val="hr-HR"/>
        </w:rPr>
        <w:t>flotation</w:t>
      </w:r>
      <w:proofErr w:type="spellEnd"/>
      <w:r w:rsidRPr="00000C23">
        <w:rPr>
          <w:lang w:val="hr-HR"/>
        </w:rPr>
        <w:t xml:space="preserve"> for water </w:t>
      </w:r>
      <w:proofErr w:type="spellStart"/>
      <w:r w:rsidRPr="00000C23">
        <w:rPr>
          <w:lang w:val="hr-HR"/>
        </w:rPr>
        <w:t>treatment</w:t>
      </w:r>
      <w:proofErr w:type="spellEnd"/>
      <w:r w:rsidRPr="00000C23">
        <w:rPr>
          <w:lang w:val="hr-HR"/>
        </w:rPr>
        <w:t xml:space="preserve">, </w:t>
      </w:r>
      <w:r w:rsidRPr="00000C23">
        <w:rPr>
          <w:i/>
          <w:lang w:val="hr-HR"/>
        </w:rPr>
        <w:t xml:space="preserve">Water </w:t>
      </w:r>
      <w:proofErr w:type="spellStart"/>
      <w:r w:rsidRPr="00000C23">
        <w:rPr>
          <w:i/>
          <w:lang w:val="hr-HR"/>
        </w:rPr>
        <w:t>Res</w:t>
      </w:r>
      <w:proofErr w:type="spellEnd"/>
      <w:r w:rsidRPr="00000C23">
        <w:rPr>
          <w:i/>
          <w:lang w:val="hr-HR"/>
        </w:rPr>
        <w:t>.</w:t>
      </w:r>
      <w:r w:rsidRPr="00000C23">
        <w:rPr>
          <w:lang w:val="hr-HR"/>
        </w:rPr>
        <w:t>,</w:t>
      </w:r>
      <w:r w:rsidRPr="00000C23">
        <w:rPr>
          <w:i/>
          <w:lang w:val="hr-HR"/>
        </w:rPr>
        <w:t xml:space="preserve"> </w:t>
      </w:r>
      <w:r w:rsidRPr="00000C23">
        <w:rPr>
          <w:lang w:val="hr-HR"/>
        </w:rPr>
        <w:t>36, str. 4064–4078.</w:t>
      </w:r>
    </w:p>
    <w:p w14:paraId="777D00B8" w14:textId="77777777" w:rsidR="00000C23" w:rsidRPr="00000C23" w:rsidRDefault="00000C23" w:rsidP="00000C23">
      <w:pPr>
        <w:spacing w:line="360" w:lineRule="auto"/>
        <w:jc w:val="both"/>
        <w:rPr>
          <w:lang w:val="hr-HR"/>
        </w:rPr>
      </w:pPr>
      <w:r w:rsidRPr="00000C23">
        <w:rPr>
          <w:bCs/>
          <w:lang w:val="hr-HR"/>
        </w:rPr>
        <w:t xml:space="preserve">[10] </w:t>
      </w:r>
      <w:proofErr w:type="spellStart"/>
      <w:r w:rsidRPr="00000C23">
        <w:rPr>
          <w:bCs/>
          <w:lang w:val="hr-HR"/>
        </w:rPr>
        <w:t>Kobya</w:t>
      </w:r>
      <w:proofErr w:type="spellEnd"/>
      <w:r w:rsidRPr="00000C23">
        <w:rPr>
          <w:bCs/>
          <w:lang w:val="hr-HR"/>
        </w:rPr>
        <w:t xml:space="preserve">, M., </w:t>
      </w:r>
      <w:proofErr w:type="spellStart"/>
      <w:r w:rsidRPr="00000C23">
        <w:rPr>
          <w:bCs/>
          <w:lang w:val="hr-HR"/>
        </w:rPr>
        <w:t>Can</w:t>
      </w:r>
      <w:proofErr w:type="spellEnd"/>
      <w:r w:rsidRPr="00000C23">
        <w:rPr>
          <w:bCs/>
          <w:lang w:val="hr-HR"/>
        </w:rPr>
        <w:t xml:space="preserve">, O.T., </w:t>
      </w:r>
      <w:proofErr w:type="spellStart"/>
      <w:r w:rsidRPr="00000C23">
        <w:rPr>
          <w:bCs/>
          <w:lang w:val="hr-HR"/>
        </w:rPr>
        <w:t>Bayramoglu</w:t>
      </w:r>
      <w:proofErr w:type="spellEnd"/>
      <w:r w:rsidRPr="00000C23">
        <w:rPr>
          <w:bCs/>
          <w:lang w:val="hr-HR"/>
        </w:rPr>
        <w:t>, M.</w:t>
      </w:r>
      <w:r w:rsidRPr="00000C23">
        <w:rPr>
          <w:lang w:val="hr-HR"/>
        </w:rPr>
        <w:t xml:space="preserve"> (2003.): </w:t>
      </w:r>
      <w:proofErr w:type="spellStart"/>
      <w:r w:rsidRPr="00000C23">
        <w:rPr>
          <w:lang w:val="hr-HR"/>
        </w:rPr>
        <w:t>Treatment</w:t>
      </w:r>
      <w:proofErr w:type="spellEnd"/>
      <w:r w:rsidRPr="00000C23">
        <w:rPr>
          <w:lang w:val="hr-HR"/>
        </w:rPr>
        <w:t xml:space="preserve"> </w:t>
      </w:r>
      <w:proofErr w:type="spellStart"/>
      <w:r w:rsidRPr="00000C23">
        <w:rPr>
          <w:lang w:val="hr-HR"/>
        </w:rPr>
        <w:t>of</w:t>
      </w:r>
      <w:proofErr w:type="spellEnd"/>
      <w:r w:rsidRPr="00000C23">
        <w:rPr>
          <w:lang w:val="hr-HR"/>
        </w:rPr>
        <w:t xml:space="preserve"> </w:t>
      </w:r>
      <w:proofErr w:type="spellStart"/>
      <w:r w:rsidRPr="00000C23">
        <w:rPr>
          <w:lang w:val="hr-HR"/>
        </w:rPr>
        <w:t>textile</w:t>
      </w:r>
      <w:proofErr w:type="spellEnd"/>
      <w:r w:rsidRPr="00000C23">
        <w:rPr>
          <w:lang w:val="hr-HR"/>
        </w:rPr>
        <w:t xml:space="preserve"> </w:t>
      </w:r>
      <w:proofErr w:type="spellStart"/>
      <w:r w:rsidRPr="00000C23">
        <w:rPr>
          <w:lang w:val="hr-HR"/>
        </w:rPr>
        <w:t>wastewater</w:t>
      </w:r>
      <w:proofErr w:type="spellEnd"/>
      <w:r w:rsidRPr="00000C23">
        <w:rPr>
          <w:lang w:val="hr-HR"/>
        </w:rPr>
        <w:t xml:space="preserve"> </w:t>
      </w:r>
      <w:proofErr w:type="spellStart"/>
      <w:r w:rsidRPr="00000C23">
        <w:rPr>
          <w:lang w:val="hr-HR"/>
        </w:rPr>
        <w:t>by</w:t>
      </w:r>
      <w:proofErr w:type="spellEnd"/>
      <w:r w:rsidRPr="00000C23">
        <w:rPr>
          <w:lang w:val="hr-HR"/>
        </w:rPr>
        <w:t xml:space="preserve"> </w:t>
      </w:r>
      <w:proofErr w:type="spellStart"/>
      <w:r w:rsidRPr="00000C23">
        <w:rPr>
          <w:lang w:val="hr-HR"/>
        </w:rPr>
        <w:t>electrocoagulation</w:t>
      </w:r>
      <w:proofErr w:type="spellEnd"/>
      <w:r w:rsidRPr="00000C23">
        <w:rPr>
          <w:lang w:val="hr-HR"/>
        </w:rPr>
        <w:t xml:space="preserve"> </w:t>
      </w:r>
      <w:proofErr w:type="spellStart"/>
      <w:r w:rsidRPr="00000C23">
        <w:rPr>
          <w:lang w:val="hr-HR"/>
        </w:rPr>
        <w:t>using</w:t>
      </w:r>
      <w:proofErr w:type="spellEnd"/>
      <w:r w:rsidRPr="00000C23">
        <w:rPr>
          <w:lang w:val="hr-HR"/>
        </w:rPr>
        <w:t xml:space="preserve"> </w:t>
      </w:r>
      <w:proofErr w:type="spellStart"/>
      <w:r w:rsidRPr="00000C23">
        <w:rPr>
          <w:lang w:val="hr-HR"/>
        </w:rPr>
        <w:t>iron</w:t>
      </w:r>
      <w:proofErr w:type="spellEnd"/>
      <w:r w:rsidRPr="00000C23">
        <w:rPr>
          <w:lang w:val="hr-HR"/>
        </w:rPr>
        <w:t xml:space="preserve"> </w:t>
      </w:r>
      <w:proofErr w:type="spellStart"/>
      <w:r w:rsidRPr="00000C23">
        <w:rPr>
          <w:lang w:val="hr-HR"/>
        </w:rPr>
        <w:t>and</w:t>
      </w:r>
      <w:proofErr w:type="spellEnd"/>
      <w:r w:rsidRPr="00000C23">
        <w:rPr>
          <w:lang w:val="hr-HR"/>
        </w:rPr>
        <w:t xml:space="preserve"> </w:t>
      </w:r>
      <w:proofErr w:type="spellStart"/>
      <w:r w:rsidRPr="00000C23">
        <w:rPr>
          <w:lang w:val="hr-HR"/>
        </w:rPr>
        <w:t>aluminum</w:t>
      </w:r>
      <w:proofErr w:type="spellEnd"/>
      <w:r w:rsidRPr="00000C23">
        <w:rPr>
          <w:lang w:val="hr-HR"/>
        </w:rPr>
        <w:t xml:space="preserve"> </w:t>
      </w:r>
      <w:proofErr w:type="spellStart"/>
      <w:r w:rsidRPr="00000C23">
        <w:rPr>
          <w:lang w:val="hr-HR"/>
        </w:rPr>
        <w:t>electrodes</w:t>
      </w:r>
      <w:proofErr w:type="spellEnd"/>
      <w:r w:rsidRPr="00000C23">
        <w:rPr>
          <w:lang w:val="hr-HR"/>
        </w:rPr>
        <w:t xml:space="preserve">, </w:t>
      </w:r>
      <w:r w:rsidRPr="00000C23">
        <w:rPr>
          <w:i/>
          <w:lang w:val="hr-HR"/>
        </w:rPr>
        <w:t xml:space="preserve">Journal </w:t>
      </w:r>
      <w:proofErr w:type="spellStart"/>
      <w:r w:rsidRPr="00000C23">
        <w:rPr>
          <w:i/>
          <w:lang w:val="hr-HR"/>
        </w:rPr>
        <w:t>of</w:t>
      </w:r>
      <w:proofErr w:type="spellEnd"/>
      <w:r w:rsidRPr="00000C23">
        <w:rPr>
          <w:i/>
          <w:lang w:val="hr-HR"/>
        </w:rPr>
        <w:t xml:space="preserve"> </w:t>
      </w:r>
      <w:proofErr w:type="spellStart"/>
      <w:r w:rsidRPr="00000C23">
        <w:rPr>
          <w:i/>
          <w:lang w:val="hr-HR"/>
        </w:rPr>
        <w:t>Hazardous</w:t>
      </w:r>
      <w:proofErr w:type="spellEnd"/>
      <w:r w:rsidRPr="00000C23">
        <w:rPr>
          <w:i/>
          <w:lang w:val="hr-HR"/>
        </w:rPr>
        <w:t xml:space="preserve"> Materials</w:t>
      </w:r>
      <w:r w:rsidRPr="00000C23">
        <w:rPr>
          <w:lang w:val="hr-HR"/>
        </w:rPr>
        <w:t>, str. 16- 178.</w:t>
      </w:r>
    </w:p>
    <w:p w14:paraId="1191906D" w14:textId="77777777" w:rsidR="00000C23" w:rsidRPr="00000C23" w:rsidRDefault="00000C23" w:rsidP="00000C23">
      <w:pPr>
        <w:spacing w:line="360" w:lineRule="auto"/>
        <w:jc w:val="both"/>
        <w:rPr>
          <w:lang w:val="hr-HR"/>
        </w:rPr>
      </w:pPr>
      <w:r w:rsidRPr="00000C23">
        <w:rPr>
          <w:lang w:val="hr-HR"/>
        </w:rPr>
        <w:t xml:space="preserve">[15] </w:t>
      </w:r>
      <w:proofErr w:type="spellStart"/>
      <w:r w:rsidRPr="00000C23">
        <w:rPr>
          <w:lang w:val="hr-HR"/>
        </w:rPr>
        <w:t>Kobya</w:t>
      </w:r>
      <w:proofErr w:type="spellEnd"/>
      <w:r w:rsidRPr="00000C23">
        <w:rPr>
          <w:lang w:val="hr-HR"/>
        </w:rPr>
        <w:t xml:space="preserve">, M., </w:t>
      </w:r>
      <w:proofErr w:type="spellStart"/>
      <w:r w:rsidRPr="00000C23">
        <w:rPr>
          <w:lang w:val="hr-HR"/>
        </w:rPr>
        <w:t>Ulu</w:t>
      </w:r>
      <w:proofErr w:type="spellEnd"/>
      <w:r w:rsidRPr="00000C23">
        <w:rPr>
          <w:lang w:val="hr-HR"/>
        </w:rPr>
        <w:t xml:space="preserve">, F., </w:t>
      </w:r>
      <w:proofErr w:type="spellStart"/>
      <w:r w:rsidRPr="00000C23">
        <w:rPr>
          <w:lang w:val="hr-HR"/>
        </w:rPr>
        <w:t>Gebologlu</w:t>
      </w:r>
      <w:proofErr w:type="spellEnd"/>
      <w:r w:rsidRPr="00000C23">
        <w:rPr>
          <w:lang w:val="hr-HR"/>
        </w:rPr>
        <w:t xml:space="preserve">, U., </w:t>
      </w:r>
      <w:proofErr w:type="spellStart"/>
      <w:r w:rsidRPr="00000C23">
        <w:rPr>
          <w:lang w:val="hr-HR"/>
        </w:rPr>
        <w:t>Demirbas</w:t>
      </w:r>
      <w:proofErr w:type="spellEnd"/>
      <w:r w:rsidRPr="00000C23">
        <w:rPr>
          <w:lang w:val="hr-HR"/>
        </w:rPr>
        <w:t xml:space="preserve">, E. </w:t>
      </w:r>
      <w:proofErr w:type="spellStart"/>
      <w:r w:rsidRPr="00000C23">
        <w:rPr>
          <w:lang w:val="hr-HR"/>
        </w:rPr>
        <w:t>and</w:t>
      </w:r>
      <w:proofErr w:type="spellEnd"/>
      <w:r w:rsidRPr="00000C23">
        <w:rPr>
          <w:lang w:val="hr-HR"/>
        </w:rPr>
        <w:t xml:space="preserve"> </w:t>
      </w:r>
      <w:proofErr w:type="spellStart"/>
      <w:r w:rsidRPr="00000C23">
        <w:rPr>
          <w:lang w:val="hr-HR"/>
        </w:rPr>
        <w:t>Oncel</w:t>
      </w:r>
      <w:proofErr w:type="spellEnd"/>
      <w:r w:rsidRPr="00000C23">
        <w:rPr>
          <w:lang w:val="hr-HR"/>
        </w:rPr>
        <w:t xml:space="preserve">, M.S. (2011) </w:t>
      </w:r>
      <w:proofErr w:type="spellStart"/>
      <w:r w:rsidRPr="00000C23">
        <w:rPr>
          <w:lang w:val="hr-HR"/>
        </w:rPr>
        <w:t>Treatment</w:t>
      </w:r>
      <w:proofErr w:type="spellEnd"/>
      <w:r w:rsidRPr="00000C23">
        <w:rPr>
          <w:lang w:val="hr-HR"/>
        </w:rPr>
        <w:t xml:space="preserve"> </w:t>
      </w:r>
      <w:proofErr w:type="spellStart"/>
      <w:r w:rsidRPr="00000C23">
        <w:rPr>
          <w:lang w:val="hr-HR"/>
        </w:rPr>
        <w:t>of</w:t>
      </w:r>
      <w:proofErr w:type="spellEnd"/>
      <w:r w:rsidRPr="00000C23">
        <w:rPr>
          <w:lang w:val="hr-HR"/>
        </w:rPr>
        <w:t xml:space="preserve"> </w:t>
      </w:r>
      <w:proofErr w:type="spellStart"/>
      <w:r w:rsidRPr="00000C23">
        <w:rPr>
          <w:lang w:val="hr-HR"/>
        </w:rPr>
        <w:t>potable</w:t>
      </w:r>
      <w:proofErr w:type="spellEnd"/>
      <w:r w:rsidRPr="00000C23">
        <w:rPr>
          <w:lang w:val="hr-HR"/>
        </w:rPr>
        <w:t xml:space="preserve"> </w:t>
      </w:r>
      <w:proofErr w:type="spellStart"/>
      <w:r w:rsidRPr="00000C23">
        <w:rPr>
          <w:lang w:val="hr-HR"/>
        </w:rPr>
        <w:t>containing</w:t>
      </w:r>
      <w:proofErr w:type="spellEnd"/>
      <w:r w:rsidRPr="00000C23">
        <w:rPr>
          <w:lang w:val="hr-HR"/>
        </w:rPr>
        <w:t xml:space="preserve"> </w:t>
      </w:r>
      <w:proofErr w:type="spellStart"/>
      <w:r w:rsidRPr="00000C23">
        <w:rPr>
          <w:lang w:val="hr-HR"/>
        </w:rPr>
        <w:t>lowconcentration</w:t>
      </w:r>
      <w:proofErr w:type="spellEnd"/>
      <w:r w:rsidRPr="00000C23">
        <w:rPr>
          <w:lang w:val="hr-HR"/>
        </w:rPr>
        <w:t xml:space="preserve"> </w:t>
      </w:r>
      <w:proofErr w:type="spellStart"/>
      <w:r w:rsidRPr="00000C23">
        <w:rPr>
          <w:lang w:val="hr-HR"/>
        </w:rPr>
        <w:t>of</w:t>
      </w:r>
      <w:proofErr w:type="spellEnd"/>
      <w:r w:rsidRPr="00000C23">
        <w:rPr>
          <w:lang w:val="hr-HR"/>
        </w:rPr>
        <w:t xml:space="preserve"> </w:t>
      </w:r>
      <w:proofErr w:type="spellStart"/>
      <w:r w:rsidRPr="00000C23">
        <w:rPr>
          <w:lang w:val="hr-HR"/>
        </w:rPr>
        <w:t>arsenicwith</w:t>
      </w:r>
      <w:proofErr w:type="spellEnd"/>
      <w:r w:rsidRPr="00000C23">
        <w:rPr>
          <w:lang w:val="hr-HR"/>
        </w:rPr>
        <w:t xml:space="preserve"> </w:t>
      </w:r>
      <w:proofErr w:type="spellStart"/>
      <w:r w:rsidRPr="00000C23">
        <w:rPr>
          <w:lang w:val="hr-HR"/>
        </w:rPr>
        <w:t>electrocoagulation</w:t>
      </w:r>
      <w:proofErr w:type="spellEnd"/>
      <w:r w:rsidRPr="00000C23">
        <w:rPr>
          <w:lang w:val="hr-HR"/>
        </w:rPr>
        <w:t xml:space="preserve">: </w:t>
      </w:r>
      <w:proofErr w:type="spellStart"/>
      <w:r w:rsidRPr="00000C23">
        <w:rPr>
          <w:lang w:val="hr-HR"/>
        </w:rPr>
        <w:t>different</w:t>
      </w:r>
      <w:proofErr w:type="spellEnd"/>
      <w:r w:rsidRPr="00000C23">
        <w:rPr>
          <w:lang w:val="hr-HR"/>
        </w:rPr>
        <w:t xml:space="preserve"> </w:t>
      </w:r>
      <w:proofErr w:type="spellStart"/>
      <w:r w:rsidRPr="00000C23">
        <w:rPr>
          <w:lang w:val="hr-HR"/>
        </w:rPr>
        <w:t>connections</w:t>
      </w:r>
      <w:proofErr w:type="spellEnd"/>
      <w:r w:rsidRPr="00000C23">
        <w:rPr>
          <w:lang w:val="hr-HR"/>
        </w:rPr>
        <w:t xml:space="preserve"> mode </w:t>
      </w:r>
      <w:proofErr w:type="spellStart"/>
      <w:r w:rsidRPr="00000C23">
        <w:rPr>
          <w:lang w:val="hr-HR"/>
        </w:rPr>
        <w:t>and</w:t>
      </w:r>
      <w:proofErr w:type="spellEnd"/>
      <w:r w:rsidRPr="00000C23">
        <w:rPr>
          <w:lang w:val="hr-HR"/>
        </w:rPr>
        <w:t xml:space="preserve"> Fe-Al </w:t>
      </w:r>
      <w:proofErr w:type="spellStart"/>
      <w:r w:rsidRPr="00000C23">
        <w:rPr>
          <w:lang w:val="hr-HR"/>
        </w:rPr>
        <w:t>electrodes</w:t>
      </w:r>
      <w:proofErr w:type="spellEnd"/>
      <w:r w:rsidRPr="00000C23">
        <w:rPr>
          <w:lang w:val="hr-HR"/>
        </w:rPr>
        <w:t xml:space="preserve">, </w:t>
      </w:r>
      <w:r w:rsidRPr="00000C23">
        <w:rPr>
          <w:i/>
          <w:lang w:val="hr-HR"/>
        </w:rPr>
        <w:t xml:space="preserve">Sep. </w:t>
      </w:r>
      <w:proofErr w:type="spellStart"/>
      <w:r w:rsidRPr="00000C23">
        <w:rPr>
          <w:i/>
          <w:lang w:val="hr-HR"/>
        </w:rPr>
        <w:t>Purif</w:t>
      </w:r>
      <w:proofErr w:type="spellEnd"/>
      <w:r w:rsidRPr="00000C23">
        <w:rPr>
          <w:i/>
          <w:lang w:val="hr-HR"/>
        </w:rPr>
        <w:t xml:space="preserve">. </w:t>
      </w:r>
      <w:proofErr w:type="spellStart"/>
      <w:r w:rsidRPr="00000C23">
        <w:rPr>
          <w:i/>
          <w:lang w:val="hr-HR"/>
        </w:rPr>
        <w:t>Technol</w:t>
      </w:r>
      <w:proofErr w:type="spellEnd"/>
      <w:r w:rsidRPr="00000C23">
        <w:rPr>
          <w:i/>
          <w:lang w:val="hr-HR"/>
        </w:rPr>
        <w:t>.</w:t>
      </w:r>
      <w:r w:rsidRPr="00000C23">
        <w:rPr>
          <w:lang w:val="hr-HR"/>
        </w:rPr>
        <w:t>, 77, str. 283–293.</w:t>
      </w:r>
    </w:p>
    <w:p w14:paraId="185E698F" w14:textId="77777777" w:rsidR="00000C23" w:rsidRPr="00000C23" w:rsidRDefault="00000C23" w:rsidP="00000C23">
      <w:pPr>
        <w:spacing w:line="360" w:lineRule="auto"/>
        <w:jc w:val="both"/>
        <w:rPr>
          <w:lang w:val="hr-HR"/>
        </w:rPr>
      </w:pPr>
      <w:r w:rsidRPr="00000C23">
        <w:rPr>
          <w:lang w:val="hr-HR"/>
        </w:rPr>
        <w:t xml:space="preserve">[26] Lončar, G., </w:t>
      </w:r>
      <w:proofErr w:type="spellStart"/>
      <w:r w:rsidRPr="00000C23">
        <w:rPr>
          <w:lang w:val="hr-HR"/>
        </w:rPr>
        <w:t>Halkijević</w:t>
      </w:r>
      <w:proofErr w:type="spellEnd"/>
      <w:r w:rsidRPr="00000C23">
        <w:rPr>
          <w:lang w:val="hr-HR"/>
        </w:rPr>
        <w:t xml:space="preserve">, I., </w:t>
      </w:r>
      <w:proofErr w:type="spellStart"/>
      <w:r w:rsidRPr="00000C23">
        <w:rPr>
          <w:lang w:val="hr-HR"/>
        </w:rPr>
        <w:t>Posavčić</w:t>
      </w:r>
      <w:proofErr w:type="spellEnd"/>
      <w:r w:rsidRPr="00000C23">
        <w:rPr>
          <w:lang w:val="hr-HR"/>
        </w:rPr>
        <w:t xml:space="preserve">, H. i </w:t>
      </w:r>
      <w:proofErr w:type="spellStart"/>
      <w:r w:rsidRPr="00000C23">
        <w:rPr>
          <w:lang w:val="hr-HR"/>
        </w:rPr>
        <w:t>Vouk</w:t>
      </w:r>
      <w:proofErr w:type="spellEnd"/>
      <w:r w:rsidRPr="00000C23">
        <w:rPr>
          <w:lang w:val="hr-HR"/>
        </w:rPr>
        <w:t xml:space="preserve">, D. Modeliranje dinamike fosfata pri radu </w:t>
      </w:r>
      <w:proofErr w:type="spellStart"/>
      <w:r w:rsidRPr="00000C23">
        <w:rPr>
          <w:lang w:val="hr-HR"/>
        </w:rPr>
        <w:t>elektrokoagulacijskog</w:t>
      </w:r>
      <w:proofErr w:type="spellEnd"/>
      <w:r w:rsidRPr="00000C23">
        <w:rPr>
          <w:lang w:val="hr-HR"/>
        </w:rPr>
        <w:t xml:space="preserve"> uređaja s aluminijskim i željeznim elektrodama, Zagreb, Građevinski fakultet Sveučilišta u Zagrebu.</w:t>
      </w:r>
    </w:p>
    <w:p w14:paraId="7904631F" w14:textId="77777777" w:rsidR="00000C23" w:rsidRPr="00000C23" w:rsidRDefault="00000C23" w:rsidP="00000C23">
      <w:pPr>
        <w:spacing w:line="360" w:lineRule="auto"/>
        <w:jc w:val="both"/>
        <w:rPr>
          <w:lang w:val="hr-HR"/>
        </w:rPr>
      </w:pPr>
      <w:r w:rsidRPr="00000C23">
        <w:rPr>
          <w:lang w:val="hr-HR"/>
        </w:rPr>
        <w:t xml:space="preserve">[27] Matić, M. (2016) </w:t>
      </w:r>
      <w:r w:rsidRPr="00000C23">
        <w:rPr>
          <w:i/>
          <w:lang w:val="hr-HR"/>
        </w:rPr>
        <w:t xml:space="preserve">Metabolizam bjelančevina i otrovnost amonijaka, otpornost na amonijak u tijelu. </w:t>
      </w:r>
      <w:r w:rsidRPr="00000C23">
        <w:rPr>
          <w:lang w:val="hr-HR"/>
        </w:rPr>
        <w:t>Seminarski rad. Zagreb: Prirodoslovno-matematički fakultet.</w:t>
      </w:r>
    </w:p>
    <w:p w14:paraId="385B83BD" w14:textId="77777777" w:rsidR="00000C23" w:rsidRPr="00000C23" w:rsidRDefault="00000C23" w:rsidP="00000C23">
      <w:pPr>
        <w:spacing w:line="360" w:lineRule="auto"/>
        <w:jc w:val="both"/>
        <w:rPr>
          <w:lang w:val="hr-HR"/>
        </w:rPr>
      </w:pPr>
      <w:r w:rsidRPr="00000C23">
        <w:rPr>
          <w:lang w:val="hr-HR"/>
        </w:rPr>
        <w:lastRenderedPageBreak/>
        <w:t xml:space="preserve">[21] </w:t>
      </w:r>
      <w:proofErr w:type="spellStart"/>
      <w:r w:rsidRPr="00000C23">
        <w:rPr>
          <w:lang w:val="hr-HR"/>
        </w:rPr>
        <w:t>Ikematsu</w:t>
      </w:r>
      <w:proofErr w:type="spellEnd"/>
      <w:r w:rsidRPr="00000C23">
        <w:rPr>
          <w:lang w:val="hr-HR"/>
        </w:rPr>
        <w:t xml:space="preserve">, M., </w:t>
      </w:r>
      <w:proofErr w:type="spellStart"/>
      <w:r w:rsidRPr="00000C23">
        <w:rPr>
          <w:lang w:val="hr-HR"/>
        </w:rPr>
        <w:t>Kaneda</w:t>
      </w:r>
      <w:proofErr w:type="spellEnd"/>
      <w:r w:rsidRPr="00000C23">
        <w:rPr>
          <w:lang w:val="hr-HR"/>
        </w:rPr>
        <w:t xml:space="preserve">, K., </w:t>
      </w:r>
      <w:proofErr w:type="spellStart"/>
      <w:r w:rsidRPr="00000C23">
        <w:rPr>
          <w:lang w:val="hr-HR"/>
        </w:rPr>
        <w:t>Iseki</w:t>
      </w:r>
      <w:proofErr w:type="spellEnd"/>
      <w:r w:rsidRPr="00000C23">
        <w:rPr>
          <w:lang w:val="hr-HR"/>
        </w:rPr>
        <w:t xml:space="preserve">, M., </w:t>
      </w:r>
      <w:proofErr w:type="spellStart"/>
      <w:r w:rsidRPr="00000C23">
        <w:rPr>
          <w:lang w:val="hr-HR"/>
        </w:rPr>
        <w:t>Matsuura</w:t>
      </w:r>
      <w:proofErr w:type="spellEnd"/>
      <w:r w:rsidRPr="00000C23">
        <w:rPr>
          <w:lang w:val="hr-HR"/>
        </w:rPr>
        <w:t xml:space="preserve">, H. &amp; </w:t>
      </w:r>
      <w:proofErr w:type="spellStart"/>
      <w:r w:rsidRPr="00000C23">
        <w:rPr>
          <w:lang w:val="hr-HR"/>
        </w:rPr>
        <w:t>Yasuda</w:t>
      </w:r>
      <w:proofErr w:type="spellEnd"/>
      <w:r w:rsidRPr="00000C23">
        <w:rPr>
          <w:lang w:val="hr-HR"/>
        </w:rPr>
        <w:t xml:space="preserve">, M. (2006) </w:t>
      </w:r>
      <w:proofErr w:type="spellStart"/>
      <w:r w:rsidRPr="00000C23">
        <w:rPr>
          <w:lang w:val="hr-HR"/>
        </w:rPr>
        <w:t>Electrolytic</w:t>
      </w:r>
      <w:proofErr w:type="spellEnd"/>
      <w:r w:rsidRPr="00000C23">
        <w:rPr>
          <w:lang w:val="hr-HR"/>
        </w:rPr>
        <w:t xml:space="preserve"> </w:t>
      </w:r>
      <w:proofErr w:type="spellStart"/>
      <w:r w:rsidRPr="00000C23">
        <w:rPr>
          <w:lang w:val="hr-HR"/>
        </w:rPr>
        <w:t>Treatment</w:t>
      </w:r>
      <w:proofErr w:type="spellEnd"/>
      <w:r w:rsidRPr="00000C23">
        <w:rPr>
          <w:lang w:val="hr-HR"/>
        </w:rPr>
        <w:t xml:space="preserve"> </w:t>
      </w:r>
      <w:proofErr w:type="spellStart"/>
      <w:r w:rsidRPr="00000C23">
        <w:rPr>
          <w:lang w:val="hr-HR"/>
        </w:rPr>
        <w:t>of</w:t>
      </w:r>
      <w:proofErr w:type="spellEnd"/>
      <w:r w:rsidRPr="00000C23">
        <w:rPr>
          <w:lang w:val="hr-HR"/>
        </w:rPr>
        <w:t xml:space="preserve"> Human Urine to Remove </w:t>
      </w:r>
      <w:proofErr w:type="spellStart"/>
      <w:r w:rsidRPr="00000C23">
        <w:rPr>
          <w:lang w:val="hr-HR"/>
        </w:rPr>
        <w:t>Nitrogen</w:t>
      </w:r>
      <w:proofErr w:type="spellEnd"/>
      <w:r w:rsidRPr="00000C23">
        <w:rPr>
          <w:lang w:val="hr-HR"/>
        </w:rPr>
        <w:t xml:space="preserve"> </w:t>
      </w:r>
      <w:proofErr w:type="spellStart"/>
      <w:r w:rsidRPr="00000C23">
        <w:rPr>
          <w:lang w:val="hr-HR"/>
        </w:rPr>
        <w:t>and</w:t>
      </w:r>
      <w:proofErr w:type="spellEnd"/>
      <w:r w:rsidRPr="00000C23">
        <w:rPr>
          <w:lang w:val="hr-HR"/>
        </w:rPr>
        <w:t xml:space="preserve"> </w:t>
      </w:r>
      <w:proofErr w:type="spellStart"/>
      <w:r w:rsidRPr="00000C23">
        <w:rPr>
          <w:lang w:val="hr-HR"/>
        </w:rPr>
        <w:t>Phosphorus</w:t>
      </w:r>
      <w:proofErr w:type="spellEnd"/>
      <w:r w:rsidRPr="00000C23">
        <w:rPr>
          <w:lang w:val="hr-HR"/>
        </w:rPr>
        <w:t xml:space="preserve">. </w:t>
      </w:r>
      <w:proofErr w:type="spellStart"/>
      <w:r w:rsidRPr="00000C23">
        <w:rPr>
          <w:lang w:val="hr-HR"/>
        </w:rPr>
        <w:t>Chemistry</w:t>
      </w:r>
      <w:proofErr w:type="spellEnd"/>
      <w:r w:rsidRPr="00000C23">
        <w:rPr>
          <w:lang w:val="hr-HR"/>
        </w:rPr>
        <w:t xml:space="preserve"> </w:t>
      </w:r>
      <w:proofErr w:type="spellStart"/>
      <w:r w:rsidRPr="00000C23">
        <w:rPr>
          <w:lang w:val="hr-HR"/>
        </w:rPr>
        <w:t>Letters</w:t>
      </w:r>
      <w:proofErr w:type="spellEnd"/>
      <w:r w:rsidRPr="00000C23">
        <w:rPr>
          <w:lang w:val="hr-HR"/>
        </w:rPr>
        <w:t xml:space="preserve"> - </w:t>
      </w:r>
      <w:r w:rsidRPr="00000C23">
        <w:rPr>
          <w:i/>
          <w:lang w:val="hr-HR"/>
        </w:rPr>
        <w:t>CHEM LETT</w:t>
      </w:r>
      <w:r w:rsidRPr="00000C23">
        <w:rPr>
          <w:lang w:val="hr-HR"/>
        </w:rPr>
        <w:t>, 35, str. 576-577.</w:t>
      </w:r>
    </w:p>
    <w:p w14:paraId="29D9BDA8" w14:textId="77777777" w:rsidR="00000C23" w:rsidRPr="00000C23" w:rsidRDefault="00000C23" w:rsidP="00000C23">
      <w:pPr>
        <w:spacing w:line="360" w:lineRule="auto"/>
        <w:jc w:val="both"/>
        <w:rPr>
          <w:lang w:val="hr-HR"/>
        </w:rPr>
      </w:pPr>
      <w:r w:rsidRPr="00000C23">
        <w:rPr>
          <w:lang w:val="hr-HR"/>
        </w:rPr>
        <w:t xml:space="preserve">[7] </w:t>
      </w:r>
      <w:proofErr w:type="spellStart"/>
      <w:r w:rsidRPr="00000C23">
        <w:rPr>
          <w:lang w:val="hr-HR"/>
        </w:rPr>
        <w:t>Mollah</w:t>
      </w:r>
      <w:proofErr w:type="spellEnd"/>
      <w:r w:rsidRPr="00000C23">
        <w:rPr>
          <w:lang w:val="hr-HR"/>
        </w:rPr>
        <w:t xml:space="preserve">, M.Y.A., </w:t>
      </w:r>
      <w:proofErr w:type="spellStart"/>
      <w:r w:rsidRPr="00000C23">
        <w:rPr>
          <w:lang w:val="hr-HR"/>
        </w:rPr>
        <w:t>Schennach</w:t>
      </w:r>
      <w:proofErr w:type="spellEnd"/>
      <w:r w:rsidRPr="00000C23">
        <w:rPr>
          <w:lang w:val="hr-HR"/>
        </w:rPr>
        <w:t xml:space="preserve">, R., </w:t>
      </w:r>
      <w:proofErr w:type="spellStart"/>
      <w:r w:rsidRPr="00000C23">
        <w:rPr>
          <w:lang w:val="hr-HR"/>
        </w:rPr>
        <w:t>Parga</w:t>
      </w:r>
      <w:proofErr w:type="spellEnd"/>
      <w:r w:rsidRPr="00000C23">
        <w:rPr>
          <w:lang w:val="hr-HR"/>
        </w:rPr>
        <w:t xml:space="preserve">, J.R., </w:t>
      </w:r>
      <w:proofErr w:type="spellStart"/>
      <w:r w:rsidRPr="00000C23">
        <w:rPr>
          <w:lang w:val="hr-HR"/>
        </w:rPr>
        <w:t>Cocke</w:t>
      </w:r>
      <w:proofErr w:type="spellEnd"/>
      <w:r w:rsidRPr="00000C23">
        <w:rPr>
          <w:lang w:val="hr-HR"/>
        </w:rPr>
        <w:t xml:space="preserve">, D.L. (2001.): </w:t>
      </w:r>
      <w:proofErr w:type="spellStart"/>
      <w:r w:rsidRPr="00000C23">
        <w:rPr>
          <w:lang w:val="hr-HR"/>
        </w:rPr>
        <w:t>Electrocoagulation</w:t>
      </w:r>
      <w:proofErr w:type="spellEnd"/>
      <w:r w:rsidRPr="00000C23">
        <w:rPr>
          <w:lang w:val="hr-HR"/>
        </w:rPr>
        <w:t xml:space="preserve"> (EC) -</w:t>
      </w:r>
      <w:proofErr w:type="spellStart"/>
      <w:r w:rsidRPr="00000C23">
        <w:rPr>
          <w:lang w:val="hr-HR"/>
        </w:rPr>
        <w:t>science</w:t>
      </w:r>
      <w:proofErr w:type="spellEnd"/>
      <w:r w:rsidRPr="00000C23">
        <w:rPr>
          <w:lang w:val="hr-HR"/>
        </w:rPr>
        <w:t xml:space="preserve"> </w:t>
      </w:r>
      <w:proofErr w:type="spellStart"/>
      <w:r w:rsidRPr="00000C23">
        <w:rPr>
          <w:lang w:val="hr-HR"/>
        </w:rPr>
        <w:t>and</w:t>
      </w:r>
      <w:proofErr w:type="spellEnd"/>
      <w:r w:rsidRPr="00000C23">
        <w:rPr>
          <w:lang w:val="hr-HR"/>
        </w:rPr>
        <w:t xml:space="preserve"> </w:t>
      </w:r>
      <w:proofErr w:type="spellStart"/>
      <w:r w:rsidRPr="00000C23">
        <w:rPr>
          <w:lang w:val="hr-HR"/>
        </w:rPr>
        <w:t>application</w:t>
      </w:r>
      <w:proofErr w:type="spellEnd"/>
      <w:r w:rsidRPr="00000C23">
        <w:rPr>
          <w:lang w:val="hr-HR"/>
        </w:rPr>
        <w:t xml:space="preserve">, </w:t>
      </w:r>
      <w:r w:rsidRPr="00000C23">
        <w:rPr>
          <w:i/>
          <w:lang w:val="hr-HR"/>
        </w:rPr>
        <w:t>J. Hazard. Mater. B</w:t>
      </w:r>
      <w:r w:rsidRPr="00000C23">
        <w:rPr>
          <w:lang w:val="hr-HR"/>
        </w:rPr>
        <w:t>, 84, str. 29 – 41.</w:t>
      </w:r>
    </w:p>
    <w:p w14:paraId="214DA143" w14:textId="77777777" w:rsidR="00000C23" w:rsidRPr="00000C23" w:rsidRDefault="00000C23" w:rsidP="00000C23">
      <w:pPr>
        <w:spacing w:line="360" w:lineRule="auto"/>
        <w:jc w:val="both"/>
        <w:rPr>
          <w:lang w:val="hr-HR"/>
        </w:rPr>
      </w:pPr>
      <w:r w:rsidRPr="00000C23">
        <w:rPr>
          <w:lang w:val="hr-HR"/>
        </w:rPr>
        <w:t xml:space="preserve">[4] Nađ, K. (2015) </w:t>
      </w:r>
      <w:r w:rsidRPr="00000C23">
        <w:rPr>
          <w:i/>
          <w:lang w:val="hr-HR"/>
        </w:rPr>
        <w:t xml:space="preserve">Razvoj sustava za pripremu pitke vode primjenom elektrokemijskih metoda i naprednih oksidacijskih procesa. </w:t>
      </w:r>
      <w:r w:rsidRPr="00000C23">
        <w:rPr>
          <w:lang w:val="hr-HR"/>
        </w:rPr>
        <w:t>Doktorska disertacija. Rijeka: Tehnički fakultet.</w:t>
      </w:r>
    </w:p>
    <w:p w14:paraId="3A3048E7" w14:textId="77777777" w:rsidR="00000C23" w:rsidRPr="00000C23" w:rsidRDefault="00000C23" w:rsidP="00000C23">
      <w:pPr>
        <w:spacing w:line="360" w:lineRule="auto"/>
        <w:jc w:val="both"/>
        <w:rPr>
          <w:lang w:val="hr-HR"/>
        </w:rPr>
      </w:pPr>
      <w:r w:rsidRPr="00000C23">
        <w:rPr>
          <w:lang w:val="hr-HR"/>
        </w:rPr>
        <w:t xml:space="preserve">[20] </w:t>
      </w:r>
      <w:proofErr w:type="spellStart"/>
      <w:r w:rsidRPr="00000C23">
        <w:rPr>
          <w:lang w:val="hr-HR"/>
        </w:rPr>
        <w:t>Peštelić</w:t>
      </w:r>
      <w:proofErr w:type="spellEnd"/>
      <w:r w:rsidRPr="00000C23">
        <w:rPr>
          <w:lang w:val="hr-HR"/>
        </w:rPr>
        <w:t xml:space="preserve">, A. (2014) </w:t>
      </w:r>
      <w:proofErr w:type="spellStart"/>
      <w:r w:rsidRPr="00000C23">
        <w:rPr>
          <w:i/>
          <w:lang w:val="hr-HR"/>
        </w:rPr>
        <w:t>Pročošćavanje</w:t>
      </w:r>
      <w:proofErr w:type="spellEnd"/>
      <w:r w:rsidRPr="00000C23">
        <w:rPr>
          <w:i/>
          <w:lang w:val="hr-HR"/>
        </w:rPr>
        <w:t xml:space="preserve"> voda obojenih </w:t>
      </w:r>
      <w:proofErr w:type="spellStart"/>
      <w:r w:rsidRPr="00000C23">
        <w:rPr>
          <w:i/>
          <w:lang w:val="hr-HR"/>
        </w:rPr>
        <w:t>ink</w:t>
      </w:r>
      <w:proofErr w:type="spellEnd"/>
      <w:r w:rsidRPr="00000C23">
        <w:rPr>
          <w:i/>
          <w:lang w:val="hr-HR"/>
        </w:rPr>
        <w:t xml:space="preserve"> jet bojilom. </w:t>
      </w:r>
      <w:r w:rsidRPr="00000C23">
        <w:rPr>
          <w:lang w:val="hr-HR"/>
        </w:rPr>
        <w:t>Završni rad. Zagreb: Grafički fakultet.</w:t>
      </w:r>
    </w:p>
    <w:p w14:paraId="69699D48" w14:textId="77777777" w:rsidR="00000C23" w:rsidRPr="00000C23" w:rsidRDefault="00000C23" w:rsidP="00000C23">
      <w:pPr>
        <w:spacing w:line="360" w:lineRule="auto"/>
        <w:jc w:val="both"/>
        <w:rPr>
          <w:lang w:val="hr-HR"/>
        </w:rPr>
      </w:pPr>
      <w:r w:rsidRPr="00000C23">
        <w:rPr>
          <w:lang w:val="hr-HR"/>
        </w:rPr>
        <w:t xml:space="preserve">[11] Pizzi, N.G. (2010.): </w:t>
      </w:r>
      <w:r w:rsidRPr="00000C23">
        <w:rPr>
          <w:i/>
          <w:iCs/>
          <w:lang w:val="hr-HR"/>
        </w:rPr>
        <w:t xml:space="preserve">Water </w:t>
      </w:r>
      <w:proofErr w:type="spellStart"/>
      <w:r w:rsidRPr="00000C23">
        <w:rPr>
          <w:i/>
          <w:iCs/>
          <w:lang w:val="hr-HR"/>
        </w:rPr>
        <w:t>Treatment</w:t>
      </w:r>
      <w:proofErr w:type="spellEnd"/>
      <w:r w:rsidRPr="00000C23">
        <w:rPr>
          <w:lang w:val="hr-HR"/>
        </w:rPr>
        <w:t xml:space="preserve">, American Water Works </w:t>
      </w:r>
      <w:proofErr w:type="spellStart"/>
      <w:r w:rsidRPr="00000C23">
        <w:rPr>
          <w:lang w:val="hr-HR"/>
        </w:rPr>
        <w:t>Association</w:t>
      </w:r>
      <w:proofErr w:type="spellEnd"/>
      <w:r w:rsidRPr="00000C23">
        <w:rPr>
          <w:lang w:val="hr-HR"/>
        </w:rPr>
        <w:t>, 512 str.</w:t>
      </w:r>
    </w:p>
    <w:p w14:paraId="13C3CB6B" w14:textId="77777777" w:rsidR="00000C23" w:rsidRPr="00000C23" w:rsidRDefault="00000C23" w:rsidP="00000C23">
      <w:pPr>
        <w:spacing w:line="360" w:lineRule="auto"/>
        <w:jc w:val="both"/>
        <w:rPr>
          <w:lang w:val="hr-HR"/>
        </w:rPr>
      </w:pPr>
      <w:r w:rsidRPr="00000C23">
        <w:rPr>
          <w:lang w:val="hr-HR"/>
        </w:rPr>
        <w:t xml:space="preserve">[6] </w:t>
      </w:r>
      <w:proofErr w:type="spellStart"/>
      <w:r w:rsidRPr="00000C23">
        <w:rPr>
          <w:lang w:val="hr-HR"/>
        </w:rPr>
        <w:t>Saleem</w:t>
      </w:r>
      <w:proofErr w:type="spellEnd"/>
      <w:r w:rsidRPr="00000C23">
        <w:rPr>
          <w:lang w:val="hr-HR"/>
        </w:rPr>
        <w:t xml:space="preserve">, M., </w:t>
      </w:r>
      <w:proofErr w:type="spellStart"/>
      <w:r w:rsidRPr="00000C23">
        <w:rPr>
          <w:lang w:val="hr-HR"/>
        </w:rPr>
        <w:t>Bukhari</w:t>
      </w:r>
      <w:proofErr w:type="spellEnd"/>
      <w:r w:rsidRPr="00000C23">
        <w:rPr>
          <w:lang w:val="hr-HR"/>
        </w:rPr>
        <w:t xml:space="preserve">, A.A., </w:t>
      </w:r>
      <w:proofErr w:type="spellStart"/>
      <w:r w:rsidRPr="00000C23">
        <w:rPr>
          <w:lang w:val="hr-HR"/>
        </w:rPr>
        <w:t>and</w:t>
      </w:r>
      <w:proofErr w:type="spellEnd"/>
      <w:r w:rsidRPr="00000C23">
        <w:rPr>
          <w:lang w:val="hr-HR"/>
        </w:rPr>
        <w:t xml:space="preserve"> </w:t>
      </w:r>
      <w:proofErr w:type="spellStart"/>
      <w:r w:rsidRPr="00000C23">
        <w:rPr>
          <w:lang w:val="hr-HR"/>
        </w:rPr>
        <w:t>Akram</w:t>
      </w:r>
      <w:proofErr w:type="spellEnd"/>
      <w:r w:rsidRPr="00000C23">
        <w:rPr>
          <w:lang w:val="hr-HR"/>
        </w:rPr>
        <w:t xml:space="preserve">, M.N. (2011), </w:t>
      </w:r>
      <w:proofErr w:type="spellStart"/>
      <w:r w:rsidRPr="00000C23">
        <w:rPr>
          <w:lang w:val="hr-HR"/>
        </w:rPr>
        <w:t>Electrocoagulation</w:t>
      </w:r>
      <w:proofErr w:type="spellEnd"/>
      <w:r w:rsidRPr="00000C23">
        <w:rPr>
          <w:lang w:val="hr-HR"/>
        </w:rPr>
        <w:t xml:space="preserve"> for </w:t>
      </w:r>
      <w:proofErr w:type="spellStart"/>
      <w:r w:rsidRPr="00000C23">
        <w:rPr>
          <w:lang w:val="hr-HR"/>
        </w:rPr>
        <w:t>The</w:t>
      </w:r>
      <w:proofErr w:type="spellEnd"/>
      <w:r w:rsidRPr="00000C23">
        <w:rPr>
          <w:lang w:val="hr-HR"/>
        </w:rPr>
        <w:t xml:space="preserve"> </w:t>
      </w:r>
      <w:proofErr w:type="spellStart"/>
      <w:r w:rsidRPr="00000C23">
        <w:rPr>
          <w:lang w:val="hr-HR"/>
        </w:rPr>
        <w:t>Treatment</w:t>
      </w:r>
      <w:proofErr w:type="spellEnd"/>
      <w:r w:rsidRPr="00000C23">
        <w:rPr>
          <w:lang w:val="hr-HR"/>
        </w:rPr>
        <w:t xml:space="preserve"> </w:t>
      </w:r>
      <w:proofErr w:type="spellStart"/>
      <w:r w:rsidRPr="00000C23">
        <w:rPr>
          <w:lang w:val="hr-HR"/>
        </w:rPr>
        <w:t>of</w:t>
      </w:r>
      <w:proofErr w:type="spellEnd"/>
      <w:r w:rsidRPr="00000C23">
        <w:rPr>
          <w:lang w:val="hr-HR"/>
        </w:rPr>
        <w:t xml:space="preserve"> </w:t>
      </w:r>
      <w:proofErr w:type="spellStart"/>
      <w:r w:rsidRPr="00000C23">
        <w:rPr>
          <w:lang w:val="hr-HR"/>
        </w:rPr>
        <w:t>Wastewater</w:t>
      </w:r>
      <w:proofErr w:type="spellEnd"/>
      <w:r w:rsidRPr="00000C23">
        <w:rPr>
          <w:lang w:val="hr-HR"/>
        </w:rPr>
        <w:t xml:space="preserve"> For </w:t>
      </w:r>
      <w:proofErr w:type="spellStart"/>
      <w:r w:rsidRPr="00000C23">
        <w:rPr>
          <w:lang w:val="hr-HR"/>
        </w:rPr>
        <w:t>Reuse</w:t>
      </w:r>
      <w:proofErr w:type="spellEnd"/>
      <w:r w:rsidRPr="00000C23">
        <w:rPr>
          <w:lang w:val="hr-HR"/>
        </w:rPr>
        <w:t xml:space="preserve"> In </w:t>
      </w:r>
      <w:proofErr w:type="spellStart"/>
      <w:r w:rsidRPr="00000C23">
        <w:rPr>
          <w:lang w:val="hr-HR"/>
        </w:rPr>
        <w:t>Irrigation</w:t>
      </w:r>
      <w:proofErr w:type="spellEnd"/>
      <w:r w:rsidRPr="00000C23">
        <w:rPr>
          <w:lang w:val="hr-HR"/>
        </w:rPr>
        <w:t xml:space="preserve"> </w:t>
      </w:r>
      <w:proofErr w:type="spellStart"/>
      <w:r w:rsidRPr="00000C23">
        <w:rPr>
          <w:lang w:val="hr-HR"/>
        </w:rPr>
        <w:t>and</w:t>
      </w:r>
      <w:proofErr w:type="spellEnd"/>
      <w:r w:rsidRPr="00000C23">
        <w:rPr>
          <w:lang w:val="hr-HR"/>
        </w:rPr>
        <w:t xml:space="preserve"> </w:t>
      </w:r>
      <w:proofErr w:type="spellStart"/>
      <w:r w:rsidRPr="00000C23">
        <w:rPr>
          <w:lang w:val="hr-HR"/>
        </w:rPr>
        <w:t>Plantation</w:t>
      </w:r>
      <w:proofErr w:type="spellEnd"/>
      <w:r w:rsidRPr="00000C23">
        <w:rPr>
          <w:lang w:val="hr-HR"/>
        </w:rPr>
        <w:t xml:space="preserve">. </w:t>
      </w:r>
      <w:r w:rsidRPr="00000C23">
        <w:rPr>
          <w:i/>
          <w:iCs/>
          <w:lang w:val="hr-HR"/>
        </w:rPr>
        <w:t xml:space="preserve">Journal </w:t>
      </w:r>
      <w:proofErr w:type="spellStart"/>
      <w:r w:rsidRPr="00000C23">
        <w:rPr>
          <w:i/>
          <w:iCs/>
          <w:lang w:val="hr-HR"/>
        </w:rPr>
        <w:t>of</w:t>
      </w:r>
      <w:proofErr w:type="spellEnd"/>
      <w:r w:rsidRPr="00000C23">
        <w:rPr>
          <w:i/>
          <w:iCs/>
          <w:lang w:val="hr-HR"/>
        </w:rPr>
        <w:t xml:space="preserve"> </w:t>
      </w:r>
      <w:proofErr w:type="spellStart"/>
      <w:r w:rsidRPr="00000C23">
        <w:rPr>
          <w:i/>
          <w:iCs/>
          <w:lang w:val="hr-HR"/>
        </w:rPr>
        <w:t>Basic</w:t>
      </w:r>
      <w:proofErr w:type="spellEnd"/>
      <w:r w:rsidRPr="00000C23">
        <w:rPr>
          <w:i/>
          <w:iCs/>
          <w:lang w:val="hr-HR"/>
        </w:rPr>
        <w:t xml:space="preserve"> </w:t>
      </w:r>
      <w:proofErr w:type="spellStart"/>
      <w:r w:rsidRPr="00000C23">
        <w:rPr>
          <w:i/>
          <w:iCs/>
          <w:lang w:val="hr-HR"/>
        </w:rPr>
        <w:t>and</w:t>
      </w:r>
      <w:proofErr w:type="spellEnd"/>
      <w:r w:rsidRPr="00000C23">
        <w:rPr>
          <w:i/>
          <w:iCs/>
          <w:lang w:val="hr-HR"/>
        </w:rPr>
        <w:t xml:space="preserve"> Applied </w:t>
      </w:r>
      <w:proofErr w:type="spellStart"/>
      <w:r w:rsidRPr="00000C23">
        <w:rPr>
          <w:i/>
          <w:iCs/>
          <w:lang w:val="hr-HR"/>
        </w:rPr>
        <w:t>Sciences</w:t>
      </w:r>
      <w:proofErr w:type="spellEnd"/>
      <w:r w:rsidRPr="00000C23">
        <w:rPr>
          <w:i/>
          <w:iCs/>
          <w:lang w:val="hr-HR"/>
        </w:rPr>
        <w:t xml:space="preserve">, </w:t>
      </w:r>
      <w:r w:rsidRPr="00000C23">
        <w:rPr>
          <w:lang w:val="hr-HR"/>
        </w:rPr>
        <w:t>7 (1), str. 11-20.</w:t>
      </w:r>
    </w:p>
    <w:p w14:paraId="595F8FCD" w14:textId="77777777" w:rsidR="00000C23" w:rsidRPr="00000C23" w:rsidRDefault="00000C23" w:rsidP="00000C23">
      <w:pPr>
        <w:spacing w:line="360" w:lineRule="auto"/>
        <w:jc w:val="both"/>
        <w:rPr>
          <w:lang w:val="hr-HR"/>
        </w:rPr>
      </w:pPr>
      <w:r w:rsidRPr="00000C23">
        <w:rPr>
          <w:lang w:val="hr-HR"/>
        </w:rPr>
        <w:t xml:space="preserve">[28] </w:t>
      </w:r>
      <w:proofErr w:type="spellStart"/>
      <w:r w:rsidRPr="00000C23">
        <w:rPr>
          <w:lang w:val="hr-HR"/>
        </w:rPr>
        <w:t>Naje</w:t>
      </w:r>
      <w:proofErr w:type="spellEnd"/>
      <w:r w:rsidRPr="00000C23">
        <w:rPr>
          <w:lang w:val="hr-HR"/>
        </w:rPr>
        <w:t xml:space="preserve">, A.S. &amp; Abbas, S.A.. (2013). </w:t>
      </w:r>
      <w:proofErr w:type="spellStart"/>
      <w:r w:rsidRPr="00000C23">
        <w:rPr>
          <w:lang w:val="hr-HR"/>
        </w:rPr>
        <w:t>Electrocoagulation</w:t>
      </w:r>
      <w:proofErr w:type="spellEnd"/>
      <w:r w:rsidRPr="00000C23">
        <w:rPr>
          <w:lang w:val="hr-HR"/>
        </w:rPr>
        <w:t xml:space="preserve"> </w:t>
      </w:r>
      <w:proofErr w:type="spellStart"/>
      <w:r w:rsidRPr="00000C23">
        <w:rPr>
          <w:lang w:val="hr-HR"/>
        </w:rPr>
        <w:t>technology</w:t>
      </w:r>
      <w:proofErr w:type="spellEnd"/>
      <w:r w:rsidRPr="00000C23">
        <w:rPr>
          <w:lang w:val="hr-HR"/>
        </w:rPr>
        <w:t xml:space="preserve"> </w:t>
      </w:r>
      <w:proofErr w:type="spellStart"/>
      <w:r w:rsidRPr="00000C23">
        <w:rPr>
          <w:lang w:val="hr-HR"/>
        </w:rPr>
        <w:t>in</w:t>
      </w:r>
      <w:proofErr w:type="spellEnd"/>
      <w:r w:rsidRPr="00000C23">
        <w:rPr>
          <w:lang w:val="hr-HR"/>
        </w:rPr>
        <w:t xml:space="preserve"> </w:t>
      </w:r>
      <w:proofErr w:type="spellStart"/>
      <w:r w:rsidRPr="00000C23">
        <w:rPr>
          <w:lang w:val="hr-HR"/>
        </w:rPr>
        <w:t>wastewater</w:t>
      </w:r>
      <w:proofErr w:type="spellEnd"/>
      <w:r w:rsidRPr="00000C23">
        <w:rPr>
          <w:lang w:val="hr-HR"/>
        </w:rPr>
        <w:t xml:space="preserve"> </w:t>
      </w:r>
      <w:proofErr w:type="spellStart"/>
      <w:r w:rsidRPr="00000C23">
        <w:rPr>
          <w:lang w:val="hr-HR"/>
        </w:rPr>
        <w:t>treatment</w:t>
      </w:r>
      <w:proofErr w:type="spellEnd"/>
      <w:r w:rsidRPr="00000C23">
        <w:rPr>
          <w:lang w:val="hr-HR"/>
        </w:rPr>
        <w:t xml:space="preserve">: a </w:t>
      </w:r>
      <w:proofErr w:type="spellStart"/>
      <w:r w:rsidRPr="00000C23">
        <w:rPr>
          <w:lang w:val="hr-HR"/>
        </w:rPr>
        <w:t>review</w:t>
      </w:r>
      <w:proofErr w:type="spellEnd"/>
      <w:r w:rsidRPr="00000C23">
        <w:rPr>
          <w:lang w:val="hr-HR"/>
        </w:rPr>
        <w:t xml:space="preserve"> </w:t>
      </w:r>
      <w:proofErr w:type="spellStart"/>
      <w:r w:rsidRPr="00000C23">
        <w:rPr>
          <w:lang w:val="hr-HR"/>
        </w:rPr>
        <w:t>of</w:t>
      </w:r>
      <w:proofErr w:type="spellEnd"/>
      <w:r w:rsidRPr="00000C23">
        <w:rPr>
          <w:lang w:val="hr-HR"/>
        </w:rPr>
        <w:t xml:space="preserve"> </w:t>
      </w:r>
      <w:proofErr w:type="spellStart"/>
      <w:r w:rsidRPr="00000C23">
        <w:rPr>
          <w:lang w:val="hr-HR"/>
        </w:rPr>
        <w:t>methods</w:t>
      </w:r>
      <w:proofErr w:type="spellEnd"/>
      <w:r w:rsidRPr="00000C23">
        <w:rPr>
          <w:lang w:val="hr-HR"/>
        </w:rPr>
        <w:t xml:space="preserve"> </w:t>
      </w:r>
      <w:proofErr w:type="spellStart"/>
      <w:r w:rsidRPr="00000C23">
        <w:rPr>
          <w:lang w:val="hr-HR"/>
        </w:rPr>
        <w:t>and</w:t>
      </w:r>
      <w:proofErr w:type="spellEnd"/>
      <w:r w:rsidRPr="00000C23">
        <w:rPr>
          <w:lang w:val="hr-HR"/>
        </w:rPr>
        <w:t xml:space="preserve"> </w:t>
      </w:r>
      <w:proofErr w:type="spellStart"/>
      <w:r w:rsidRPr="00000C23">
        <w:rPr>
          <w:lang w:val="hr-HR"/>
        </w:rPr>
        <w:t>applications</w:t>
      </w:r>
      <w:proofErr w:type="spellEnd"/>
      <w:r w:rsidRPr="00000C23">
        <w:rPr>
          <w:lang w:val="hr-HR"/>
        </w:rPr>
        <w:t xml:space="preserve">. </w:t>
      </w:r>
      <w:r w:rsidRPr="00000C23">
        <w:rPr>
          <w:i/>
          <w:lang w:val="hr-HR"/>
        </w:rPr>
        <w:t xml:space="preserve">Civil </w:t>
      </w:r>
      <w:proofErr w:type="spellStart"/>
      <w:r w:rsidRPr="00000C23">
        <w:rPr>
          <w:i/>
          <w:lang w:val="hr-HR"/>
        </w:rPr>
        <w:t>and</w:t>
      </w:r>
      <w:proofErr w:type="spellEnd"/>
      <w:r w:rsidRPr="00000C23">
        <w:rPr>
          <w:i/>
          <w:lang w:val="hr-HR"/>
        </w:rPr>
        <w:t xml:space="preserve"> </w:t>
      </w:r>
      <w:proofErr w:type="spellStart"/>
      <w:r w:rsidRPr="00000C23">
        <w:rPr>
          <w:i/>
          <w:lang w:val="hr-HR"/>
        </w:rPr>
        <w:t>Environmental</w:t>
      </w:r>
      <w:proofErr w:type="spellEnd"/>
      <w:r w:rsidRPr="00000C23">
        <w:rPr>
          <w:i/>
          <w:lang w:val="hr-HR"/>
        </w:rPr>
        <w:t xml:space="preserve"> Research</w:t>
      </w:r>
      <w:r w:rsidRPr="00000C23">
        <w:rPr>
          <w:lang w:val="hr-HR"/>
        </w:rPr>
        <w:t>, 3 (11), 29-42.</w:t>
      </w:r>
    </w:p>
    <w:p w14:paraId="421C93B3" w14:textId="77777777" w:rsidR="00000C23" w:rsidRPr="00000C23" w:rsidRDefault="00000C23" w:rsidP="00000C23">
      <w:pPr>
        <w:spacing w:line="360" w:lineRule="auto"/>
        <w:jc w:val="both"/>
        <w:rPr>
          <w:lang w:val="hr-HR"/>
        </w:rPr>
      </w:pPr>
      <w:r w:rsidRPr="00000C23">
        <w:rPr>
          <w:lang w:val="hr-HR"/>
        </w:rPr>
        <w:t xml:space="preserve">[5] </w:t>
      </w:r>
      <w:proofErr w:type="spellStart"/>
      <w:r w:rsidRPr="00000C23">
        <w:rPr>
          <w:lang w:val="hr-HR"/>
        </w:rPr>
        <w:t>Sarala</w:t>
      </w:r>
      <w:proofErr w:type="spellEnd"/>
      <w:r w:rsidRPr="00000C23">
        <w:rPr>
          <w:lang w:val="hr-HR"/>
        </w:rPr>
        <w:t xml:space="preserve">, C. (2012), </w:t>
      </w:r>
      <w:proofErr w:type="spellStart"/>
      <w:r w:rsidRPr="00000C23">
        <w:rPr>
          <w:i/>
          <w:iCs/>
          <w:lang w:val="hr-HR"/>
        </w:rPr>
        <w:t>Domestic</w:t>
      </w:r>
      <w:proofErr w:type="spellEnd"/>
      <w:r w:rsidRPr="00000C23">
        <w:rPr>
          <w:i/>
          <w:iCs/>
          <w:lang w:val="hr-HR"/>
        </w:rPr>
        <w:t xml:space="preserve"> </w:t>
      </w:r>
      <w:proofErr w:type="spellStart"/>
      <w:r w:rsidRPr="00000C23">
        <w:rPr>
          <w:i/>
          <w:iCs/>
          <w:lang w:val="hr-HR"/>
        </w:rPr>
        <w:t>Wastewater</w:t>
      </w:r>
      <w:proofErr w:type="spellEnd"/>
      <w:r w:rsidRPr="00000C23">
        <w:rPr>
          <w:i/>
          <w:iCs/>
          <w:lang w:val="hr-HR"/>
        </w:rPr>
        <w:t xml:space="preserve"> </w:t>
      </w:r>
      <w:proofErr w:type="spellStart"/>
      <w:r w:rsidRPr="00000C23">
        <w:rPr>
          <w:i/>
          <w:iCs/>
          <w:lang w:val="hr-HR"/>
        </w:rPr>
        <w:t>Treatment</w:t>
      </w:r>
      <w:proofErr w:type="spellEnd"/>
      <w:r w:rsidRPr="00000C23">
        <w:rPr>
          <w:i/>
          <w:iCs/>
          <w:lang w:val="hr-HR"/>
        </w:rPr>
        <w:t xml:space="preserve"> </w:t>
      </w:r>
      <w:proofErr w:type="spellStart"/>
      <w:r w:rsidRPr="00000C23">
        <w:rPr>
          <w:i/>
          <w:iCs/>
          <w:lang w:val="hr-HR"/>
        </w:rPr>
        <w:t>by</w:t>
      </w:r>
      <w:proofErr w:type="spellEnd"/>
      <w:r w:rsidRPr="00000C23">
        <w:rPr>
          <w:i/>
          <w:iCs/>
          <w:lang w:val="hr-HR"/>
        </w:rPr>
        <w:t xml:space="preserve"> </w:t>
      </w:r>
      <w:proofErr w:type="spellStart"/>
      <w:r w:rsidRPr="00000C23">
        <w:rPr>
          <w:i/>
          <w:iCs/>
          <w:lang w:val="hr-HR"/>
        </w:rPr>
        <w:t>Electrocoagulation</w:t>
      </w:r>
      <w:proofErr w:type="spellEnd"/>
      <w:r w:rsidRPr="00000C23">
        <w:rPr>
          <w:i/>
          <w:iCs/>
          <w:lang w:val="hr-HR"/>
        </w:rPr>
        <w:t xml:space="preserve"> </w:t>
      </w:r>
      <w:proofErr w:type="spellStart"/>
      <w:r w:rsidRPr="00000C23">
        <w:rPr>
          <w:i/>
          <w:iCs/>
          <w:lang w:val="hr-HR"/>
        </w:rPr>
        <w:t>with</w:t>
      </w:r>
      <w:proofErr w:type="spellEnd"/>
      <w:r w:rsidRPr="00000C23">
        <w:rPr>
          <w:i/>
          <w:iCs/>
          <w:lang w:val="hr-HR"/>
        </w:rPr>
        <w:t xml:space="preserve"> Fe-Fe </w:t>
      </w:r>
      <w:proofErr w:type="spellStart"/>
      <w:r w:rsidRPr="00000C23">
        <w:rPr>
          <w:i/>
          <w:iCs/>
          <w:lang w:val="hr-HR"/>
        </w:rPr>
        <w:t>Electrodes</w:t>
      </w:r>
      <w:proofErr w:type="spellEnd"/>
      <w:r w:rsidRPr="00000C23">
        <w:rPr>
          <w:lang w:val="hr-HR"/>
        </w:rPr>
        <w:t xml:space="preserve">. India: </w:t>
      </w:r>
      <w:proofErr w:type="spellStart"/>
      <w:r w:rsidRPr="00000C23">
        <w:rPr>
          <w:lang w:val="hr-HR"/>
        </w:rPr>
        <w:t>Andhra</w:t>
      </w:r>
      <w:proofErr w:type="spellEnd"/>
      <w:r w:rsidRPr="00000C23">
        <w:rPr>
          <w:lang w:val="hr-HR"/>
        </w:rPr>
        <w:t xml:space="preserve"> </w:t>
      </w:r>
      <w:proofErr w:type="spellStart"/>
      <w:r w:rsidRPr="00000C23">
        <w:rPr>
          <w:lang w:val="hr-HR"/>
        </w:rPr>
        <w:t>Pradesh</w:t>
      </w:r>
      <w:proofErr w:type="spellEnd"/>
      <w:r w:rsidRPr="00000C23">
        <w:rPr>
          <w:lang w:val="hr-HR"/>
        </w:rPr>
        <w:t>, 4, str. 530-533.</w:t>
      </w:r>
    </w:p>
    <w:p w14:paraId="5D5B06E7" w14:textId="77777777" w:rsidR="00000C23" w:rsidRPr="00000C23" w:rsidRDefault="00000C23" w:rsidP="00000C23">
      <w:pPr>
        <w:spacing w:line="360" w:lineRule="auto"/>
        <w:jc w:val="both"/>
        <w:rPr>
          <w:lang w:val="hr-HR"/>
        </w:rPr>
      </w:pPr>
      <w:r w:rsidRPr="00000C23">
        <w:rPr>
          <w:lang w:val="hr-HR"/>
        </w:rPr>
        <w:t xml:space="preserve">[16] Wang C.T., </w:t>
      </w:r>
      <w:proofErr w:type="spellStart"/>
      <w:r w:rsidRPr="00000C23">
        <w:rPr>
          <w:lang w:val="hr-HR"/>
        </w:rPr>
        <w:t>Chou</w:t>
      </w:r>
      <w:proofErr w:type="spellEnd"/>
      <w:r w:rsidRPr="00000C23">
        <w:rPr>
          <w:lang w:val="hr-HR"/>
        </w:rPr>
        <w:t xml:space="preserve">, W.L. </w:t>
      </w:r>
      <w:proofErr w:type="spellStart"/>
      <w:r w:rsidRPr="00000C23">
        <w:rPr>
          <w:lang w:val="hr-HR"/>
        </w:rPr>
        <w:t>and</w:t>
      </w:r>
      <w:proofErr w:type="spellEnd"/>
      <w:r w:rsidRPr="00000C23">
        <w:rPr>
          <w:lang w:val="hr-HR"/>
        </w:rPr>
        <w:t xml:space="preserve"> </w:t>
      </w:r>
      <w:proofErr w:type="spellStart"/>
      <w:r w:rsidRPr="00000C23">
        <w:rPr>
          <w:lang w:val="hr-HR"/>
        </w:rPr>
        <w:t>Kuo</w:t>
      </w:r>
      <w:proofErr w:type="spellEnd"/>
      <w:r w:rsidRPr="00000C23">
        <w:rPr>
          <w:lang w:val="hr-HR"/>
        </w:rPr>
        <w:t xml:space="preserve">, Y.M. (2009) </w:t>
      </w:r>
      <w:proofErr w:type="spellStart"/>
      <w:r w:rsidRPr="00000C23">
        <w:rPr>
          <w:lang w:val="hr-HR"/>
        </w:rPr>
        <w:t>Removal</w:t>
      </w:r>
      <w:proofErr w:type="spellEnd"/>
      <w:r w:rsidRPr="00000C23">
        <w:rPr>
          <w:lang w:val="hr-HR"/>
        </w:rPr>
        <w:t xml:space="preserve"> </w:t>
      </w:r>
      <w:proofErr w:type="spellStart"/>
      <w:r w:rsidRPr="00000C23">
        <w:rPr>
          <w:lang w:val="hr-HR"/>
        </w:rPr>
        <w:t>of</w:t>
      </w:r>
      <w:proofErr w:type="spellEnd"/>
      <w:r w:rsidRPr="00000C23">
        <w:rPr>
          <w:lang w:val="hr-HR"/>
        </w:rPr>
        <w:t xml:space="preserve"> COD </w:t>
      </w:r>
      <w:proofErr w:type="spellStart"/>
      <w:r w:rsidRPr="00000C23">
        <w:rPr>
          <w:lang w:val="hr-HR"/>
        </w:rPr>
        <w:t>from</w:t>
      </w:r>
      <w:proofErr w:type="spellEnd"/>
      <w:r w:rsidRPr="00000C23">
        <w:rPr>
          <w:lang w:val="hr-HR"/>
        </w:rPr>
        <w:t xml:space="preserve"> </w:t>
      </w:r>
      <w:proofErr w:type="spellStart"/>
      <w:r w:rsidRPr="00000C23">
        <w:rPr>
          <w:lang w:val="hr-HR"/>
        </w:rPr>
        <w:t>laundry</w:t>
      </w:r>
      <w:proofErr w:type="spellEnd"/>
      <w:r w:rsidRPr="00000C23">
        <w:rPr>
          <w:lang w:val="hr-HR"/>
        </w:rPr>
        <w:t xml:space="preserve"> </w:t>
      </w:r>
      <w:proofErr w:type="spellStart"/>
      <w:r w:rsidRPr="00000C23">
        <w:rPr>
          <w:lang w:val="hr-HR"/>
        </w:rPr>
        <w:t>wastewater</w:t>
      </w:r>
      <w:proofErr w:type="spellEnd"/>
      <w:r w:rsidRPr="00000C23">
        <w:rPr>
          <w:lang w:val="hr-HR"/>
        </w:rPr>
        <w:t xml:space="preserve"> </w:t>
      </w:r>
      <w:proofErr w:type="spellStart"/>
      <w:r w:rsidRPr="00000C23">
        <w:rPr>
          <w:lang w:val="hr-HR"/>
        </w:rPr>
        <w:t>by</w:t>
      </w:r>
      <w:proofErr w:type="spellEnd"/>
      <w:r w:rsidRPr="00000C23">
        <w:rPr>
          <w:lang w:val="hr-HR"/>
        </w:rPr>
        <w:t xml:space="preserve"> </w:t>
      </w:r>
      <w:proofErr w:type="spellStart"/>
      <w:r w:rsidRPr="00000C23">
        <w:rPr>
          <w:lang w:val="hr-HR"/>
        </w:rPr>
        <w:t>electrocoagulation</w:t>
      </w:r>
      <w:proofErr w:type="spellEnd"/>
      <w:r w:rsidRPr="00000C23">
        <w:rPr>
          <w:lang w:val="hr-HR"/>
        </w:rPr>
        <w:t>/</w:t>
      </w:r>
      <w:proofErr w:type="spellStart"/>
      <w:r w:rsidRPr="00000C23">
        <w:rPr>
          <w:lang w:val="hr-HR"/>
        </w:rPr>
        <w:t>electroflotation</w:t>
      </w:r>
      <w:proofErr w:type="spellEnd"/>
      <w:r w:rsidRPr="00000C23">
        <w:rPr>
          <w:lang w:val="hr-HR"/>
        </w:rPr>
        <w:t xml:space="preserve">, </w:t>
      </w:r>
      <w:r w:rsidRPr="00000C23">
        <w:rPr>
          <w:i/>
          <w:lang w:val="hr-HR"/>
        </w:rPr>
        <w:t>J. Hazard. Mater.</w:t>
      </w:r>
      <w:r w:rsidRPr="00000C23">
        <w:rPr>
          <w:lang w:val="hr-HR"/>
        </w:rPr>
        <w:t>, 164, str. 81–86.</w:t>
      </w:r>
    </w:p>
    <w:p w14:paraId="0824B3B3" w14:textId="77777777" w:rsidR="00000C23" w:rsidRPr="00000C23" w:rsidRDefault="00000C23" w:rsidP="00000C23">
      <w:pPr>
        <w:spacing w:line="360" w:lineRule="auto"/>
        <w:jc w:val="both"/>
        <w:rPr>
          <w:lang w:val="hr-HR"/>
        </w:rPr>
      </w:pPr>
      <w:r w:rsidRPr="00000C23">
        <w:rPr>
          <w:lang w:val="hr-HR"/>
        </w:rPr>
        <w:t xml:space="preserve">[12] Weber, W.J. (1972.): </w:t>
      </w:r>
      <w:proofErr w:type="spellStart"/>
      <w:r w:rsidRPr="00000C23">
        <w:rPr>
          <w:i/>
          <w:iCs/>
          <w:lang w:val="hr-HR"/>
        </w:rPr>
        <w:t>Physicochemical</w:t>
      </w:r>
      <w:proofErr w:type="spellEnd"/>
      <w:r w:rsidRPr="00000C23">
        <w:rPr>
          <w:i/>
          <w:iCs/>
          <w:lang w:val="hr-HR"/>
        </w:rPr>
        <w:t xml:space="preserve"> </w:t>
      </w:r>
      <w:proofErr w:type="spellStart"/>
      <w:r w:rsidRPr="00000C23">
        <w:rPr>
          <w:i/>
          <w:iCs/>
          <w:lang w:val="hr-HR"/>
        </w:rPr>
        <w:t>Processes</w:t>
      </w:r>
      <w:proofErr w:type="spellEnd"/>
      <w:r w:rsidRPr="00000C23">
        <w:rPr>
          <w:i/>
          <w:iCs/>
          <w:lang w:val="hr-HR"/>
        </w:rPr>
        <w:t xml:space="preserve"> for Water </w:t>
      </w:r>
      <w:proofErr w:type="spellStart"/>
      <w:r w:rsidRPr="00000C23">
        <w:rPr>
          <w:i/>
          <w:iCs/>
          <w:lang w:val="hr-HR"/>
        </w:rPr>
        <w:t>Quality</w:t>
      </w:r>
      <w:proofErr w:type="spellEnd"/>
      <w:r w:rsidRPr="00000C23">
        <w:rPr>
          <w:i/>
          <w:iCs/>
          <w:lang w:val="hr-HR"/>
        </w:rPr>
        <w:t xml:space="preserve"> </w:t>
      </w:r>
      <w:proofErr w:type="spellStart"/>
      <w:r w:rsidRPr="00000C23">
        <w:rPr>
          <w:i/>
          <w:iCs/>
          <w:lang w:val="hr-HR"/>
        </w:rPr>
        <w:t>Control</w:t>
      </w:r>
      <w:proofErr w:type="spellEnd"/>
      <w:r w:rsidRPr="00000C23">
        <w:rPr>
          <w:lang w:val="hr-HR"/>
        </w:rPr>
        <w:t xml:space="preserve">, John </w:t>
      </w:r>
      <w:proofErr w:type="spellStart"/>
      <w:r w:rsidRPr="00000C23">
        <w:rPr>
          <w:lang w:val="hr-HR"/>
        </w:rPr>
        <w:t>Wiley</w:t>
      </w:r>
      <w:proofErr w:type="spellEnd"/>
      <w:r w:rsidRPr="00000C23">
        <w:rPr>
          <w:lang w:val="hr-HR"/>
        </w:rPr>
        <w:t>, 640 str.</w:t>
      </w:r>
    </w:p>
    <w:p w14:paraId="3F105472" w14:textId="70846ADC" w:rsidR="005A7C54" w:rsidRDefault="005A7C54" w:rsidP="00000C23">
      <w:pPr>
        <w:spacing w:line="360" w:lineRule="auto"/>
        <w:jc w:val="both"/>
        <w:rPr>
          <w:lang w:val="hr-HR"/>
        </w:rPr>
      </w:pPr>
    </w:p>
    <w:p w14:paraId="558770C9" w14:textId="47FEAF61" w:rsidR="008D4E00" w:rsidRDefault="008D4E00" w:rsidP="005A7C54">
      <w:pPr>
        <w:spacing w:line="360" w:lineRule="auto"/>
        <w:rPr>
          <w:lang w:val="hr-HR"/>
        </w:rPr>
      </w:pPr>
    </w:p>
    <w:p w14:paraId="109AE658" w14:textId="77777777" w:rsidR="008D4E00" w:rsidRPr="00EF3CCB" w:rsidRDefault="008D4E00" w:rsidP="005A7C54">
      <w:pPr>
        <w:spacing w:line="360" w:lineRule="auto"/>
        <w:rPr>
          <w:lang w:val="hr-HR"/>
        </w:rPr>
      </w:pPr>
    </w:p>
    <w:p w14:paraId="76600F42" w14:textId="519CBFAD" w:rsidR="00EF3CCB" w:rsidRDefault="005A7C54" w:rsidP="00373ED8">
      <w:pPr>
        <w:pStyle w:val="Naslov1"/>
      </w:pPr>
      <w:bookmarkStart w:id="201" w:name="_Toc7725451"/>
      <w:r>
        <w:lastRenderedPageBreak/>
        <w:t>Sažetak</w:t>
      </w:r>
      <w:bookmarkEnd w:id="201"/>
    </w:p>
    <w:p w14:paraId="05723348" w14:textId="0926060F" w:rsidR="005A7C54" w:rsidRDefault="005A7C54" w:rsidP="005A7C54">
      <w:pPr>
        <w:rPr>
          <w:lang w:val="hr-HR"/>
        </w:rPr>
      </w:pPr>
    </w:p>
    <w:p w14:paraId="12C32A12" w14:textId="4C35C316" w:rsidR="005A7C54" w:rsidRDefault="005A7C54" w:rsidP="005A7C54">
      <w:pPr>
        <w:rPr>
          <w:lang w:val="hr-HR"/>
        </w:rPr>
      </w:pPr>
      <w:r>
        <w:rPr>
          <w:lang w:val="hr-HR"/>
        </w:rPr>
        <w:t>Antonela Musa, Mateo Pandžić i Ante Vekić</w:t>
      </w:r>
    </w:p>
    <w:p w14:paraId="458A11E3" w14:textId="1DFA7AAE" w:rsidR="00B61496" w:rsidRPr="00B61496" w:rsidRDefault="00B61496" w:rsidP="005A7C54">
      <w:pPr>
        <w:rPr>
          <w:b/>
          <w:lang w:val="hr-HR"/>
        </w:rPr>
      </w:pPr>
      <w:r w:rsidRPr="00B61496">
        <w:rPr>
          <w:b/>
          <w:lang w:val="hr-HR"/>
        </w:rPr>
        <w:t>PROČIŠĆAVANJE ŽUTIH OTPADNIH VODA (URINA) NAPREDNIM OKSIDACIJSKIM PROCESIMA</w:t>
      </w:r>
    </w:p>
    <w:p w14:paraId="6CDCC1A8" w14:textId="0E107EE4" w:rsidR="005A7C54" w:rsidRDefault="005A7C54" w:rsidP="00616F0E">
      <w:pPr>
        <w:spacing w:line="360" w:lineRule="auto"/>
        <w:jc w:val="both"/>
        <w:rPr>
          <w:lang w:val="hr-HR"/>
        </w:rPr>
      </w:pPr>
      <w:bookmarkStart w:id="202" w:name="_Hlk7533728"/>
      <w:r>
        <w:rPr>
          <w:lang w:val="hr-HR"/>
        </w:rPr>
        <w:t>Elektrokemijske tehnologije pročišćavanja zagađenih voda nalaze sve veću primjenu</w:t>
      </w:r>
      <w:r w:rsidR="00CF34E8">
        <w:rPr>
          <w:lang w:val="hr-HR"/>
        </w:rPr>
        <w:t xml:space="preserve"> u praksi</w:t>
      </w:r>
      <w:r>
        <w:rPr>
          <w:lang w:val="hr-HR"/>
        </w:rPr>
        <w:t xml:space="preserve">, a pokazalo se da u kombinaciji s naprednim oksidacijskim procesima pospješuju sami postupak pročišćavanja. </w:t>
      </w:r>
      <w:r w:rsidR="00CF34E8">
        <w:rPr>
          <w:lang w:val="hr-HR"/>
        </w:rPr>
        <w:t xml:space="preserve">Potencijalna tehnološka rješenja pročišćavanja pojedinih vrsta otpadnih voda s niskim </w:t>
      </w:r>
      <w:r w:rsidR="00593C43">
        <w:rPr>
          <w:lang w:val="hr-HR"/>
        </w:rPr>
        <w:t xml:space="preserve">troškovima izgradnje, pogona i održavanja predstavljaju u današnje vrijeme kombinacije različitih tehnologija. U novije vrijeme se na svjetskoj razini </w:t>
      </w:r>
      <w:r w:rsidR="00123092">
        <w:rPr>
          <w:lang w:val="hr-HR"/>
        </w:rPr>
        <w:t>napredni oksidacijski proces</w:t>
      </w:r>
      <w:r w:rsidR="00593C43">
        <w:rPr>
          <w:lang w:val="hr-HR"/>
        </w:rPr>
        <w:t>i</w:t>
      </w:r>
      <w:r w:rsidR="00123092">
        <w:rPr>
          <w:lang w:val="hr-HR"/>
        </w:rPr>
        <w:t xml:space="preserve"> (NOP) i elektrokoagulacij</w:t>
      </w:r>
      <w:r w:rsidR="00593C43">
        <w:rPr>
          <w:lang w:val="hr-HR"/>
        </w:rPr>
        <w:t>a</w:t>
      </w:r>
      <w:r w:rsidR="00123092">
        <w:rPr>
          <w:lang w:val="hr-HR"/>
        </w:rPr>
        <w:t xml:space="preserve"> (EK). Osim što mora biti ekonomski isplativa, mora biti i ekološki prihvatljiva kako bi se pročišćena voda ponovno mogla ispuštati u okoliš, odnosno, predviđeni recipijent. </w:t>
      </w:r>
    </w:p>
    <w:p w14:paraId="4A082649" w14:textId="7AAA4417" w:rsidR="00123092" w:rsidRDefault="00593C43" w:rsidP="00616F0E">
      <w:pPr>
        <w:spacing w:line="360" w:lineRule="auto"/>
        <w:jc w:val="both"/>
        <w:rPr>
          <w:lang w:val="hr-HR"/>
        </w:rPr>
      </w:pPr>
      <w:r>
        <w:rPr>
          <w:lang w:val="hr-HR"/>
        </w:rPr>
        <w:t xml:space="preserve">Ovim istraživanjem ispitivala se </w:t>
      </w:r>
      <w:r w:rsidR="00123092">
        <w:rPr>
          <w:lang w:val="hr-HR"/>
        </w:rPr>
        <w:t xml:space="preserve">učinkovitost NOP i EK u pročišćavanju urina s primarnim osvrtom na uklanjanje amonijaka. U pokusima </w:t>
      </w:r>
      <w:r>
        <w:rPr>
          <w:lang w:val="hr-HR"/>
        </w:rPr>
        <w:t>su</w:t>
      </w:r>
      <w:r w:rsidR="00123092">
        <w:rPr>
          <w:lang w:val="hr-HR"/>
        </w:rPr>
        <w:t xml:space="preserve"> kori</w:t>
      </w:r>
      <w:r>
        <w:rPr>
          <w:lang w:val="hr-HR"/>
        </w:rPr>
        <w:t>štene</w:t>
      </w:r>
      <w:r w:rsidR="00123092">
        <w:rPr>
          <w:lang w:val="hr-HR"/>
        </w:rPr>
        <w:t xml:space="preserve"> tri elektrode od različitih materijala: </w:t>
      </w:r>
      <w:proofErr w:type="spellStart"/>
      <w:r w:rsidR="00123092">
        <w:rPr>
          <w:lang w:val="hr-HR"/>
        </w:rPr>
        <w:t>inox</w:t>
      </w:r>
      <w:proofErr w:type="spellEnd"/>
      <w:r w:rsidR="00123092">
        <w:rPr>
          <w:lang w:val="hr-HR"/>
        </w:rPr>
        <w:t xml:space="preserve">, aluminij i željezo, a jakost i napon struje </w:t>
      </w:r>
      <w:r>
        <w:rPr>
          <w:lang w:val="hr-HR"/>
        </w:rPr>
        <w:t>je</w:t>
      </w:r>
      <w:r w:rsidR="00123092">
        <w:rPr>
          <w:lang w:val="hr-HR"/>
        </w:rPr>
        <w:t xml:space="preserve"> regulira</w:t>
      </w:r>
      <w:r>
        <w:rPr>
          <w:lang w:val="hr-HR"/>
        </w:rPr>
        <w:t>n</w:t>
      </w:r>
      <w:r w:rsidR="00123092">
        <w:rPr>
          <w:lang w:val="hr-HR"/>
        </w:rPr>
        <w:t xml:space="preserve"> pomoću laboratorijskog ispravljača struje. </w:t>
      </w:r>
      <w:r w:rsidR="006F6554">
        <w:rPr>
          <w:lang w:val="hr-HR"/>
        </w:rPr>
        <w:t xml:space="preserve">Pokusi </w:t>
      </w:r>
      <w:r>
        <w:rPr>
          <w:lang w:val="hr-HR"/>
        </w:rPr>
        <w:t>su</w:t>
      </w:r>
      <w:r w:rsidR="006F6554">
        <w:rPr>
          <w:lang w:val="hr-HR"/>
        </w:rPr>
        <w:t xml:space="preserve"> </w:t>
      </w:r>
      <w:r>
        <w:rPr>
          <w:lang w:val="hr-HR"/>
        </w:rPr>
        <w:t>vršeni</w:t>
      </w:r>
      <w:r w:rsidR="006F6554">
        <w:rPr>
          <w:lang w:val="hr-HR"/>
        </w:rPr>
        <w:t xml:space="preserve"> </w:t>
      </w:r>
      <w:r>
        <w:rPr>
          <w:lang w:val="hr-HR"/>
        </w:rPr>
        <w:t>u</w:t>
      </w:r>
      <w:r w:rsidR="006F6554">
        <w:rPr>
          <w:lang w:val="hr-HR"/>
        </w:rPr>
        <w:t xml:space="preserve"> uzorcima volumena 5 l, dok </w:t>
      </w:r>
      <w:r>
        <w:rPr>
          <w:lang w:val="hr-HR"/>
        </w:rPr>
        <w:t>su</w:t>
      </w:r>
      <w:r w:rsidR="006F6554">
        <w:rPr>
          <w:lang w:val="hr-HR"/>
        </w:rPr>
        <w:t xml:space="preserve"> mjereni parametri očitava</w:t>
      </w:r>
      <w:r>
        <w:rPr>
          <w:lang w:val="hr-HR"/>
        </w:rPr>
        <w:t>ni</w:t>
      </w:r>
      <w:r w:rsidR="006F6554">
        <w:rPr>
          <w:lang w:val="hr-HR"/>
        </w:rPr>
        <w:t xml:space="preserve"> za predviđene vremenske periode. </w:t>
      </w:r>
      <w:r>
        <w:rPr>
          <w:lang w:val="hr-HR"/>
        </w:rPr>
        <w:t>Za potrebe istraživanja je korišten</w:t>
      </w:r>
      <w:r w:rsidR="006F6554">
        <w:rPr>
          <w:lang w:val="hr-HR"/>
        </w:rPr>
        <w:t xml:space="preserve"> čist</w:t>
      </w:r>
      <w:r>
        <w:rPr>
          <w:lang w:val="hr-HR"/>
        </w:rPr>
        <w:t>i</w:t>
      </w:r>
      <w:r w:rsidR="006F6554">
        <w:rPr>
          <w:lang w:val="hr-HR"/>
        </w:rPr>
        <w:t xml:space="preserve"> urin, sintetsk</w:t>
      </w:r>
      <w:r>
        <w:rPr>
          <w:lang w:val="hr-HR"/>
        </w:rPr>
        <w:t>i</w:t>
      </w:r>
      <w:r w:rsidR="006F6554">
        <w:rPr>
          <w:lang w:val="hr-HR"/>
        </w:rPr>
        <w:t xml:space="preserve"> uri</w:t>
      </w:r>
      <w:r>
        <w:rPr>
          <w:lang w:val="hr-HR"/>
        </w:rPr>
        <w:t>n</w:t>
      </w:r>
      <w:r w:rsidR="006F6554">
        <w:rPr>
          <w:lang w:val="hr-HR"/>
        </w:rPr>
        <w:t xml:space="preserve"> i razrijeđen</w:t>
      </w:r>
      <w:r>
        <w:rPr>
          <w:lang w:val="hr-HR"/>
        </w:rPr>
        <w:t>i</w:t>
      </w:r>
      <w:r w:rsidR="006F6554">
        <w:rPr>
          <w:lang w:val="hr-HR"/>
        </w:rPr>
        <w:t xml:space="preserve"> urin. </w:t>
      </w:r>
    </w:p>
    <w:p w14:paraId="576641BA" w14:textId="77777777" w:rsidR="00796E4B" w:rsidRPr="00796E4B" w:rsidRDefault="006F6554" w:rsidP="00616F0E">
      <w:pPr>
        <w:spacing w:line="360" w:lineRule="auto"/>
        <w:jc w:val="both"/>
        <w:rPr>
          <w:lang w:val="hr-HR"/>
        </w:rPr>
      </w:pPr>
      <w:r>
        <w:rPr>
          <w:lang w:val="hr-HR"/>
        </w:rPr>
        <w:t xml:space="preserve">Osnovna pretpostavka je da će se najbolji rezultati uklanjanja amonijaka dogoditi kod pročišćavanja razrijeđenog urina i pri preporučenim jakostima struje u rasponu od 20-25 A. U teoretskom dijelu rada objašnjeni su procesi elektrokoagulacije, kao i napredni oksidacijski postupci, pa se daje uvid kemijske procese koji se u ovom istraživanju odvijaju. </w:t>
      </w:r>
      <w:r w:rsidR="00796E4B" w:rsidRPr="00796E4B">
        <w:rPr>
          <w:lang w:val="hr-HR"/>
        </w:rPr>
        <w:t>Obradom rezultata dobivenih metodom naprednog oksidacijskog postupka s elektrokoagulacijom</w:t>
      </w:r>
      <w:r w:rsidR="00796E4B" w:rsidRPr="00796E4B">
        <w:rPr>
          <w:lang w:val="hr-HR"/>
        </w:rPr>
        <w:tab/>
        <w:t xml:space="preserve"> zaključuje se da je ovom metodom moguće ukloniti više od 50% amonijaka s obzirom na početnu koncentraciju.</w:t>
      </w:r>
    </w:p>
    <w:p w14:paraId="250385F0" w14:textId="0CFF0600" w:rsidR="006F6554" w:rsidRDefault="00796E4B" w:rsidP="00616F0E">
      <w:pPr>
        <w:spacing w:line="360" w:lineRule="auto"/>
        <w:jc w:val="both"/>
        <w:rPr>
          <w:lang w:val="hr-HR"/>
        </w:rPr>
      </w:pPr>
      <w:r w:rsidRPr="00796E4B">
        <w:rPr>
          <w:lang w:val="hr-HR"/>
        </w:rPr>
        <w:t>Za buduća istraživanja predviđa se ispitati istu tehnologiju s konce</w:t>
      </w:r>
      <w:r>
        <w:rPr>
          <w:lang w:val="hr-HR"/>
        </w:rPr>
        <w:t>n</w:t>
      </w:r>
      <w:r w:rsidRPr="00796E4B">
        <w:rPr>
          <w:lang w:val="hr-HR"/>
        </w:rPr>
        <w:t xml:space="preserve">triranijim urinom, uz povećanje struje i vremena pojedinih reakcija, uz dodavanje aditiva kojima se mijenja pH </w:t>
      </w:r>
      <w:r w:rsidRPr="00796E4B">
        <w:rPr>
          <w:lang w:val="hr-HR"/>
        </w:rPr>
        <w:lastRenderedPageBreak/>
        <w:t>vrijednost, temperatura vode, električna vodljivost, otopljeni kisik i dr. Također se u budućim istraživanjima planira ispitati učinkovitost elektroda od različitih materijala</w:t>
      </w:r>
      <w:r>
        <w:rPr>
          <w:lang w:val="hr-HR"/>
        </w:rPr>
        <w:t>.</w:t>
      </w:r>
    </w:p>
    <w:bookmarkEnd w:id="202"/>
    <w:p w14:paraId="352EEBAE" w14:textId="11C86760" w:rsidR="00B61496" w:rsidRDefault="00D07301" w:rsidP="00616F0E">
      <w:pPr>
        <w:spacing w:line="360" w:lineRule="auto"/>
        <w:jc w:val="both"/>
        <w:rPr>
          <w:lang w:val="hr-HR"/>
        </w:rPr>
      </w:pPr>
      <w:r w:rsidRPr="00D07301">
        <w:rPr>
          <w:u w:val="single"/>
          <w:lang w:val="hr-HR"/>
        </w:rPr>
        <w:t>Ključne riječi</w:t>
      </w:r>
      <w:r>
        <w:rPr>
          <w:lang w:val="hr-HR"/>
        </w:rPr>
        <w:t>: napredni oksidacijski procesi, elektrokemijski procesi, elektrokoagulacija,</w:t>
      </w:r>
    </w:p>
    <w:p w14:paraId="5032920F" w14:textId="405EA2C9" w:rsidR="00D07301" w:rsidRDefault="00DD0E8A" w:rsidP="00616F0E">
      <w:pPr>
        <w:spacing w:line="360" w:lineRule="auto"/>
        <w:jc w:val="both"/>
        <w:rPr>
          <w:lang w:val="hr-HR"/>
        </w:rPr>
      </w:pPr>
      <w:r>
        <w:rPr>
          <w:lang w:val="hr-HR"/>
        </w:rPr>
        <w:t>p</w:t>
      </w:r>
      <w:r w:rsidR="00D07301">
        <w:rPr>
          <w:lang w:val="hr-HR"/>
        </w:rPr>
        <w:t xml:space="preserve">ročišćavanje otpadnih voda, amonijak. </w:t>
      </w:r>
    </w:p>
    <w:p w14:paraId="780733CA" w14:textId="5D644ED5" w:rsidR="00B61496" w:rsidRDefault="00B61496" w:rsidP="00796E4B">
      <w:pPr>
        <w:spacing w:line="360" w:lineRule="auto"/>
        <w:jc w:val="both"/>
        <w:rPr>
          <w:lang w:val="hr-HR"/>
        </w:rPr>
      </w:pPr>
    </w:p>
    <w:p w14:paraId="6C311EF7" w14:textId="42EA0A23" w:rsidR="00B61496" w:rsidRDefault="00B61496" w:rsidP="00796E4B">
      <w:pPr>
        <w:spacing w:line="360" w:lineRule="auto"/>
        <w:jc w:val="both"/>
        <w:rPr>
          <w:lang w:val="hr-HR"/>
        </w:rPr>
      </w:pPr>
    </w:p>
    <w:p w14:paraId="2793B828" w14:textId="074EC9E4" w:rsidR="00B61496" w:rsidRDefault="00B61496" w:rsidP="00796E4B">
      <w:pPr>
        <w:spacing w:line="360" w:lineRule="auto"/>
        <w:jc w:val="both"/>
        <w:rPr>
          <w:lang w:val="hr-HR"/>
        </w:rPr>
      </w:pPr>
    </w:p>
    <w:p w14:paraId="74A3D2D1" w14:textId="52B06F41" w:rsidR="00B61496" w:rsidRDefault="00B61496" w:rsidP="00796E4B">
      <w:pPr>
        <w:spacing w:line="360" w:lineRule="auto"/>
        <w:jc w:val="both"/>
        <w:rPr>
          <w:lang w:val="hr-HR"/>
        </w:rPr>
      </w:pPr>
    </w:p>
    <w:p w14:paraId="55A901FB" w14:textId="32DACF89" w:rsidR="00B61496" w:rsidRDefault="00B61496" w:rsidP="00796E4B">
      <w:pPr>
        <w:spacing w:line="360" w:lineRule="auto"/>
        <w:jc w:val="both"/>
        <w:rPr>
          <w:lang w:val="hr-HR"/>
        </w:rPr>
      </w:pPr>
    </w:p>
    <w:p w14:paraId="0F588D45" w14:textId="605F4EC6" w:rsidR="00B61496" w:rsidRDefault="00B61496" w:rsidP="00796E4B">
      <w:pPr>
        <w:spacing w:line="360" w:lineRule="auto"/>
        <w:jc w:val="both"/>
        <w:rPr>
          <w:lang w:val="hr-HR"/>
        </w:rPr>
      </w:pPr>
    </w:p>
    <w:p w14:paraId="435DF40C" w14:textId="06A8F026" w:rsidR="00B61496" w:rsidRDefault="00B61496" w:rsidP="00796E4B">
      <w:pPr>
        <w:spacing w:line="360" w:lineRule="auto"/>
        <w:jc w:val="both"/>
        <w:rPr>
          <w:lang w:val="hr-HR"/>
        </w:rPr>
      </w:pPr>
    </w:p>
    <w:p w14:paraId="1A119116" w14:textId="46CBDAA7" w:rsidR="00B61496" w:rsidRDefault="00B61496" w:rsidP="00796E4B">
      <w:pPr>
        <w:spacing w:line="360" w:lineRule="auto"/>
        <w:jc w:val="both"/>
        <w:rPr>
          <w:lang w:val="hr-HR"/>
        </w:rPr>
      </w:pPr>
    </w:p>
    <w:p w14:paraId="159009D1" w14:textId="2B04D09F" w:rsidR="00B61496" w:rsidRDefault="00B61496" w:rsidP="00796E4B">
      <w:pPr>
        <w:spacing w:line="360" w:lineRule="auto"/>
        <w:jc w:val="both"/>
        <w:rPr>
          <w:lang w:val="hr-HR"/>
        </w:rPr>
      </w:pPr>
    </w:p>
    <w:p w14:paraId="72C42207" w14:textId="62D1514B" w:rsidR="00B61496" w:rsidRDefault="00B61496" w:rsidP="00796E4B">
      <w:pPr>
        <w:spacing w:line="360" w:lineRule="auto"/>
        <w:jc w:val="both"/>
        <w:rPr>
          <w:lang w:val="hr-HR"/>
        </w:rPr>
      </w:pPr>
    </w:p>
    <w:p w14:paraId="13288FC7" w14:textId="45CBDFA9" w:rsidR="00B61496" w:rsidRDefault="00B61496" w:rsidP="00796E4B">
      <w:pPr>
        <w:spacing w:line="360" w:lineRule="auto"/>
        <w:jc w:val="both"/>
        <w:rPr>
          <w:lang w:val="hr-HR"/>
        </w:rPr>
      </w:pPr>
    </w:p>
    <w:p w14:paraId="39503C39" w14:textId="3B932D37" w:rsidR="00B61496" w:rsidRDefault="00B61496" w:rsidP="00796E4B">
      <w:pPr>
        <w:spacing w:line="360" w:lineRule="auto"/>
        <w:jc w:val="both"/>
        <w:rPr>
          <w:lang w:val="hr-HR"/>
        </w:rPr>
      </w:pPr>
    </w:p>
    <w:p w14:paraId="183A6EB9" w14:textId="7032BA06" w:rsidR="00B61496" w:rsidRDefault="00B61496" w:rsidP="00796E4B">
      <w:pPr>
        <w:spacing w:line="360" w:lineRule="auto"/>
        <w:jc w:val="both"/>
        <w:rPr>
          <w:lang w:val="hr-HR"/>
        </w:rPr>
      </w:pPr>
    </w:p>
    <w:p w14:paraId="651759CF" w14:textId="231BBCAE" w:rsidR="00B61496" w:rsidRDefault="00B61496" w:rsidP="00796E4B">
      <w:pPr>
        <w:spacing w:line="360" w:lineRule="auto"/>
        <w:jc w:val="both"/>
        <w:rPr>
          <w:lang w:val="hr-HR"/>
        </w:rPr>
      </w:pPr>
    </w:p>
    <w:p w14:paraId="7A22165B" w14:textId="201F52D9" w:rsidR="00B61496" w:rsidRDefault="00B61496" w:rsidP="00796E4B">
      <w:pPr>
        <w:spacing w:line="360" w:lineRule="auto"/>
        <w:jc w:val="both"/>
        <w:rPr>
          <w:lang w:val="hr-HR"/>
        </w:rPr>
      </w:pPr>
    </w:p>
    <w:p w14:paraId="7149C15B" w14:textId="154433D0" w:rsidR="00B61496" w:rsidRDefault="00B61496" w:rsidP="00796E4B">
      <w:pPr>
        <w:spacing w:line="360" w:lineRule="auto"/>
        <w:jc w:val="both"/>
        <w:rPr>
          <w:lang w:val="hr-HR"/>
        </w:rPr>
      </w:pPr>
    </w:p>
    <w:p w14:paraId="74847146" w14:textId="77777777" w:rsidR="00B61496" w:rsidRDefault="00B61496" w:rsidP="00796E4B">
      <w:pPr>
        <w:spacing w:line="360" w:lineRule="auto"/>
        <w:jc w:val="both"/>
        <w:rPr>
          <w:lang w:val="hr-HR"/>
        </w:rPr>
      </w:pPr>
    </w:p>
    <w:p w14:paraId="59B70DFC" w14:textId="1953AEDC" w:rsidR="00796E4B" w:rsidRDefault="00796E4B" w:rsidP="00796E4B">
      <w:pPr>
        <w:pStyle w:val="Naslov1"/>
      </w:pPr>
      <w:bookmarkStart w:id="203" w:name="_Toc7725452"/>
      <w:r>
        <w:lastRenderedPageBreak/>
        <w:t>Summary</w:t>
      </w:r>
      <w:bookmarkEnd w:id="203"/>
    </w:p>
    <w:p w14:paraId="3A67EA04" w14:textId="3F8968DB" w:rsidR="00796E4B" w:rsidRDefault="00796E4B" w:rsidP="00796E4B">
      <w:pPr>
        <w:rPr>
          <w:lang w:val="hr-HR"/>
        </w:rPr>
      </w:pPr>
    </w:p>
    <w:p w14:paraId="15886564" w14:textId="07D20A79" w:rsidR="00796E4B" w:rsidRDefault="00796E4B" w:rsidP="00796E4B">
      <w:pPr>
        <w:rPr>
          <w:lang w:val="hr-HR"/>
        </w:rPr>
      </w:pPr>
      <w:r>
        <w:rPr>
          <w:lang w:val="hr-HR"/>
        </w:rPr>
        <w:t>Antonela Musa, Mateo Pandžić i Ante Vekić</w:t>
      </w:r>
    </w:p>
    <w:p w14:paraId="1FE87B42" w14:textId="3939CEBC" w:rsidR="00233E69" w:rsidRDefault="00B61496" w:rsidP="00796E4B">
      <w:pPr>
        <w:rPr>
          <w:b/>
        </w:rPr>
      </w:pPr>
      <w:r w:rsidRPr="00B61496">
        <w:rPr>
          <w:b/>
        </w:rPr>
        <w:t xml:space="preserve">ADVANCED ELECTROCHEMICAL PROCESSES IN YELLOW WASTEWATER </w:t>
      </w:r>
      <w:r w:rsidR="00616F0E" w:rsidRPr="00B61496">
        <w:rPr>
          <w:b/>
        </w:rPr>
        <w:t>(URINE)</w:t>
      </w:r>
      <w:r w:rsidR="00616F0E">
        <w:rPr>
          <w:b/>
        </w:rPr>
        <w:t xml:space="preserve"> </w:t>
      </w:r>
      <w:r w:rsidRPr="00B61496">
        <w:rPr>
          <w:b/>
        </w:rPr>
        <w:t xml:space="preserve">TREATMENT </w:t>
      </w:r>
    </w:p>
    <w:p w14:paraId="5CC6A85C" w14:textId="77777777" w:rsidR="00B61496" w:rsidRPr="00B61496" w:rsidRDefault="00B61496" w:rsidP="00796E4B">
      <w:pPr>
        <w:rPr>
          <w:b/>
        </w:rPr>
      </w:pPr>
    </w:p>
    <w:p w14:paraId="4BA8B11E" w14:textId="77FB163A" w:rsidR="00796E4B" w:rsidRDefault="00796E4B" w:rsidP="00616F0E">
      <w:pPr>
        <w:spacing w:line="360" w:lineRule="auto"/>
        <w:jc w:val="both"/>
      </w:pPr>
      <w:r w:rsidRPr="00796E4B">
        <w:t xml:space="preserve">The </w:t>
      </w:r>
      <w:r>
        <w:t>use of electrochemical technologies in wastewater treatment has become very common nowadays</w:t>
      </w:r>
      <w:r w:rsidR="00593C43">
        <w:t xml:space="preserve"> all around the world</w:t>
      </w:r>
      <w:r w:rsidR="00B532B0">
        <w:t xml:space="preserve">, as </w:t>
      </w:r>
      <w:proofErr w:type="spellStart"/>
      <w:proofErr w:type="gramStart"/>
      <w:r w:rsidR="00B532B0">
        <w:t>it’s</w:t>
      </w:r>
      <w:proofErr w:type="spellEnd"/>
      <w:proofErr w:type="gramEnd"/>
      <w:r w:rsidR="00B532B0">
        <w:t xml:space="preserve"> efficiency grows in combination with advanced oxidation processes.</w:t>
      </w:r>
      <w:r w:rsidR="00593C43">
        <w:t xml:space="preserve"> Potential</w:t>
      </w:r>
      <w:r>
        <w:t xml:space="preserve"> </w:t>
      </w:r>
      <w:r w:rsidR="00593C43">
        <w:t xml:space="preserve">technological solutions in wastewater treatment with low construction, operation and maintenance costs are often combination of various technologies.  </w:t>
      </w:r>
      <w:r w:rsidR="00B532B0">
        <w:t>Lately, the combination of advanced oxidation processes (AOP) and electrocoagulation (EC) is the one that is</w:t>
      </w:r>
      <w:r w:rsidR="00593C43">
        <w:t xml:space="preserve"> being observed</w:t>
      </w:r>
      <w:r w:rsidR="00B532B0">
        <w:t xml:space="preserve">. Besides being economic, this kind of technology must be ecological so the treated water can be released in the environment or the recipient. </w:t>
      </w:r>
    </w:p>
    <w:p w14:paraId="5B870679" w14:textId="3A011542" w:rsidR="00B532B0" w:rsidRDefault="00B3488F" w:rsidP="00616F0E">
      <w:pPr>
        <w:spacing w:line="360" w:lineRule="auto"/>
        <w:jc w:val="both"/>
      </w:pPr>
      <w:r>
        <w:t xml:space="preserve">The purpose of this research and examination </w:t>
      </w:r>
      <w:r w:rsidR="00393E6F">
        <w:t xml:space="preserve">was </w:t>
      </w:r>
      <w:r>
        <w:t xml:space="preserve">to determine the efficiency of AOP and EC in yellow wastewater treatment, mainly trying to eliminate ammonium. These experiments </w:t>
      </w:r>
      <w:r w:rsidR="00393E6F">
        <w:t>were</w:t>
      </w:r>
      <w:r>
        <w:t xml:space="preserve"> done using three types </w:t>
      </w:r>
      <w:r w:rsidR="00E01F67">
        <w:t xml:space="preserve">of electrodes, made from different materials: inox, aluminum and iron, and the power and voltage of current </w:t>
      </w:r>
      <w:r w:rsidR="00393E6F">
        <w:t>was</w:t>
      </w:r>
      <w:r w:rsidR="00E01F67">
        <w:t xml:space="preserve"> regulated using </w:t>
      </w:r>
      <w:r w:rsidR="00E01F67" w:rsidRPr="00E01F67">
        <w:t>current rectifier</w:t>
      </w:r>
      <w:r w:rsidR="00E01F67">
        <w:t xml:space="preserve">. Experiments </w:t>
      </w:r>
      <w:r w:rsidR="00393E6F">
        <w:t>were</w:t>
      </w:r>
      <w:r w:rsidR="00E01F67">
        <w:t xml:space="preserve"> done in samples of 5 l volume, measured parameters </w:t>
      </w:r>
      <w:r w:rsidR="00393E6F">
        <w:t>were</w:t>
      </w:r>
      <w:r w:rsidR="00E01F67">
        <w:t xml:space="preserve"> read for each foreknown time period. </w:t>
      </w:r>
      <w:r w:rsidR="00393E6F">
        <w:t>P</w:t>
      </w:r>
      <w:r w:rsidR="00E01F67">
        <w:t>ure urine, synthetic urine and urine diluted with water</w:t>
      </w:r>
      <w:r w:rsidR="00393E6F">
        <w:t xml:space="preserve"> were used for the purpose of this research.</w:t>
      </w:r>
      <w:r w:rsidR="00E01F67">
        <w:t xml:space="preserve"> </w:t>
      </w:r>
    </w:p>
    <w:p w14:paraId="2295B9AD" w14:textId="60AE5AF5" w:rsidR="00E01F67" w:rsidRDefault="00E01F67" w:rsidP="00616F0E">
      <w:pPr>
        <w:spacing w:line="360" w:lineRule="auto"/>
        <w:jc w:val="both"/>
      </w:pPr>
      <w:r>
        <w:t>The basic assumption refers to</w:t>
      </w:r>
      <w:r w:rsidR="00BA750E">
        <w:t xml:space="preserve"> ammonium being most efficiently eliminated from diluted urine, using recommended values of the power of the current in range from 20-25 A. The process of electrocoagulation, as well as advanced oxidation process, has been explained in theoretical part of this research which provides insight in chemical processes present in whole process. Processing results, it has been concluded that using this kind of technology in wastewater treatment, it is possible to eliminate up to 50% of ammonium, considering initial concentration of ammonium. </w:t>
      </w:r>
    </w:p>
    <w:p w14:paraId="1BE453EE" w14:textId="12D418A0" w:rsidR="00BA750E" w:rsidRDefault="00F14F00" w:rsidP="00616F0E">
      <w:pPr>
        <w:spacing w:line="360" w:lineRule="auto"/>
        <w:jc w:val="both"/>
      </w:pPr>
      <w:r>
        <w:lastRenderedPageBreak/>
        <w:t xml:space="preserve">For the future research, it is predicted to use solution with higher concentration of ammonium, higher current and longer time period of each reaction, adding additives that change values of pH, temperature of water, electrical conductivity, dissolved oxygen etc. Also, it is recommended to examine different electrode materials. </w:t>
      </w:r>
    </w:p>
    <w:p w14:paraId="6DC164A0" w14:textId="6BB546B0" w:rsidR="00D07301" w:rsidRPr="00796E4B" w:rsidRDefault="00D07301" w:rsidP="00616F0E">
      <w:pPr>
        <w:spacing w:line="360" w:lineRule="auto"/>
        <w:jc w:val="both"/>
      </w:pPr>
      <w:r w:rsidRPr="00D07301">
        <w:rPr>
          <w:u w:val="single"/>
        </w:rPr>
        <w:t>Key words</w:t>
      </w:r>
      <w:r>
        <w:t xml:space="preserve">: </w:t>
      </w:r>
      <w:bookmarkStart w:id="204" w:name="_GoBack"/>
      <w:r>
        <w:t>advanced oxidation processes, electrochemical processes, electrocoagulation, wastewater treatment, ammonium</w:t>
      </w:r>
      <w:bookmarkEnd w:id="204"/>
      <w:r>
        <w:t>.</w:t>
      </w:r>
    </w:p>
    <w:sectPr w:rsidR="00D07301" w:rsidRPr="00796E4B" w:rsidSect="00147959">
      <w:pgSz w:w="12240" w:h="15840"/>
      <w:pgMar w:top="1417" w:right="1417" w:bottom="1417" w:left="141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39F4D" w14:textId="77777777" w:rsidR="006102BE" w:rsidRDefault="006102BE" w:rsidP="00444D82">
      <w:pPr>
        <w:spacing w:after="0" w:line="240" w:lineRule="auto"/>
      </w:pPr>
      <w:r>
        <w:separator/>
      </w:r>
    </w:p>
  </w:endnote>
  <w:endnote w:type="continuationSeparator" w:id="0">
    <w:p w14:paraId="4ECA3E5C" w14:textId="77777777" w:rsidR="006102BE" w:rsidRDefault="006102BE" w:rsidP="00444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EE"/>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EE"/>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dvGulliv-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84EC3" w14:textId="77777777" w:rsidR="006102BE" w:rsidRDefault="006102BE" w:rsidP="00B7314B">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11FBAD69" w14:textId="77777777" w:rsidR="006102BE" w:rsidRDefault="006102BE" w:rsidP="00147959">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18F56" w14:textId="77777777" w:rsidR="006102BE" w:rsidRDefault="006102BE" w:rsidP="00B7314B">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16</w:t>
    </w:r>
    <w:r>
      <w:rPr>
        <w:rStyle w:val="Brojstranice"/>
      </w:rPr>
      <w:fldChar w:fldCharType="end"/>
    </w:r>
  </w:p>
  <w:p w14:paraId="62D1DFBF" w14:textId="77777777" w:rsidR="006102BE" w:rsidRDefault="006102BE" w:rsidP="00147959">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A99D6" w14:textId="77777777" w:rsidR="006102BE" w:rsidRDefault="006102BE" w:rsidP="00444D82">
      <w:pPr>
        <w:spacing w:after="0" w:line="240" w:lineRule="auto"/>
      </w:pPr>
      <w:r>
        <w:separator/>
      </w:r>
    </w:p>
  </w:footnote>
  <w:footnote w:type="continuationSeparator" w:id="0">
    <w:p w14:paraId="4875975F" w14:textId="77777777" w:rsidR="006102BE" w:rsidRDefault="006102BE" w:rsidP="00444D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BC4655"/>
    <w:multiLevelType w:val="hybridMultilevel"/>
    <w:tmpl w:val="32381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25D0D55"/>
    <w:multiLevelType w:val="multilevel"/>
    <w:tmpl w:val="2B54860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703C07CF"/>
    <w:multiLevelType w:val="multilevel"/>
    <w:tmpl w:val="605873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9F1583E"/>
    <w:multiLevelType w:val="multilevel"/>
    <w:tmpl w:val="18722158"/>
    <w:lvl w:ilvl="0">
      <w:start w:val="1"/>
      <w:numFmt w:val="decimal"/>
      <w:pStyle w:val="Naslov1"/>
      <w:lvlText w:val="%1."/>
      <w:lvlJc w:val="left"/>
      <w:pPr>
        <w:ind w:left="1080" w:hanging="360"/>
      </w:pPr>
    </w:lvl>
    <w:lvl w:ilvl="1">
      <w:start w:val="1"/>
      <w:numFmt w:val="decimal"/>
      <w:pStyle w:val="Naslov2"/>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92C"/>
    <w:rsid w:val="00000C23"/>
    <w:rsid w:val="000100D6"/>
    <w:rsid w:val="000307F4"/>
    <w:rsid w:val="00041846"/>
    <w:rsid w:val="0006122B"/>
    <w:rsid w:val="00062DAC"/>
    <w:rsid w:val="00070FB7"/>
    <w:rsid w:val="00086953"/>
    <w:rsid w:val="00096AA5"/>
    <w:rsid w:val="000B0A35"/>
    <w:rsid w:val="000B664A"/>
    <w:rsid w:val="000C2612"/>
    <w:rsid w:val="000E6800"/>
    <w:rsid w:val="0010015D"/>
    <w:rsid w:val="00123092"/>
    <w:rsid w:val="001315BE"/>
    <w:rsid w:val="00147959"/>
    <w:rsid w:val="001522FA"/>
    <w:rsid w:val="001558C5"/>
    <w:rsid w:val="001675AE"/>
    <w:rsid w:val="00185730"/>
    <w:rsid w:val="00185B68"/>
    <w:rsid w:val="001A0784"/>
    <w:rsid w:val="001C1016"/>
    <w:rsid w:val="001F1EB9"/>
    <w:rsid w:val="00201D92"/>
    <w:rsid w:val="00204777"/>
    <w:rsid w:val="002246F2"/>
    <w:rsid w:val="002302E3"/>
    <w:rsid w:val="002309A3"/>
    <w:rsid w:val="00233E69"/>
    <w:rsid w:val="002540FA"/>
    <w:rsid w:val="002553FB"/>
    <w:rsid w:val="0026228E"/>
    <w:rsid w:val="00285D56"/>
    <w:rsid w:val="002960D2"/>
    <w:rsid w:val="002A0E82"/>
    <w:rsid w:val="002A2B68"/>
    <w:rsid w:val="002C106D"/>
    <w:rsid w:val="002D0750"/>
    <w:rsid w:val="002E791F"/>
    <w:rsid w:val="00301DAD"/>
    <w:rsid w:val="0032234A"/>
    <w:rsid w:val="0033196B"/>
    <w:rsid w:val="0035392C"/>
    <w:rsid w:val="003562EF"/>
    <w:rsid w:val="00356627"/>
    <w:rsid w:val="00372CF6"/>
    <w:rsid w:val="00373ED8"/>
    <w:rsid w:val="003870CA"/>
    <w:rsid w:val="00393E6F"/>
    <w:rsid w:val="003948BB"/>
    <w:rsid w:val="003B2597"/>
    <w:rsid w:val="003C2315"/>
    <w:rsid w:val="003F321B"/>
    <w:rsid w:val="00414486"/>
    <w:rsid w:val="00432976"/>
    <w:rsid w:val="004433FC"/>
    <w:rsid w:val="00444D82"/>
    <w:rsid w:val="004500D9"/>
    <w:rsid w:val="00450A84"/>
    <w:rsid w:val="004551BD"/>
    <w:rsid w:val="00472B21"/>
    <w:rsid w:val="0049513C"/>
    <w:rsid w:val="004A5455"/>
    <w:rsid w:val="004B29FD"/>
    <w:rsid w:val="004B2E60"/>
    <w:rsid w:val="004B5F79"/>
    <w:rsid w:val="004F41F2"/>
    <w:rsid w:val="00513134"/>
    <w:rsid w:val="00520B27"/>
    <w:rsid w:val="00535843"/>
    <w:rsid w:val="005516AD"/>
    <w:rsid w:val="0056393C"/>
    <w:rsid w:val="00585E18"/>
    <w:rsid w:val="00593C43"/>
    <w:rsid w:val="005A0878"/>
    <w:rsid w:val="005A7C54"/>
    <w:rsid w:val="005B41C3"/>
    <w:rsid w:val="005E52FE"/>
    <w:rsid w:val="005F17B0"/>
    <w:rsid w:val="005F2CAB"/>
    <w:rsid w:val="005F66A5"/>
    <w:rsid w:val="00602372"/>
    <w:rsid w:val="006102BE"/>
    <w:rsid w:val="00611CEC"/>
    <w:rsid w:val="00613327"/>
    <w:rsid w:val="00614FE2"/>
    <w:rsid w:val="00615BB2"/>
    <w:rsid w:val="00616F0E"/>
    <w:rsid w:val="006229CB"/>
    <w:rsid w:val="00632F08"/>
    <w:rsid w:val="00650CA5"/>
    <w:rsid w:val="00657DCB"/>
    <w:rsid w:val="00661EB1"/>
    <w:rsid w:val="00675984"/>
    <w:rsid w:val="006A7845"/>
    <w:rsid w:val="006B0EA3"/>
    <w:rsid w:val="006C58F4"/>
    <w:rsid w:val="006F6478"/>
    <w:rsid w:val="006F6554"/>
    <w:rsid w:val="00705D32"/>
    <w:rsid w:val="00706CF8"/>
    <w:rsid w:val="00716447"/>
    <w:rsid w:val="00727322"/>
    <w:rsid w:val="0073465B"/>
    <w:rsid w:val="00740E0D"/>
    <w:rsid w:val="007463A2"/>
    <w:rsid w:val="00762C25"/>
    <w:rsid w:val="00780362"/>
    <w:rsid w:val="0078558A"/>
    <w:rsid w:val="00792C7A"/>
    <w:rsid w:val="00796E4B"/>
    <w:rsid w:val="007A37B9"/>
    <w:rsid w:val="007D07AA"/>
    <w:rsid w:val="007E4676"/>
    <w:rsid w:val="007E53DA"/>
    <w:rsid w:val="007E7915"/>
    <w:rsid w:val="007F3813"/>
    <w:rsid w:val="008156E2"/>
    <w:rsid w:val="00820632"/>
    <w:rsid w:val="00830358"/>
    <w:rsid w:val="00833591"/>
    <w:rsid w:val="008531A5"/>
    <w:rsid w:val="008659E7"/>
    <w:rsid w:val="00872E9E"/>
    <w:rsid w:val="00873319"/>
    <w:rsid w:val="008776B1"/>
    <w:rsid w:val="008A06B8"/>
    <w:rsid w:val="008D4E00"/>
    <w:rsid w:val="008F1605"/>
    <w:rsid w:val="008F3280"/>
    <w:rsid w:val="008F3456"/>
    <w:rsid w:val="0091731D"/>
    <w:rsid w:val="00943F10"/>
    <w:rsid w:val="00944915"/>
    <w:rsid w:val="00950DB4"/>
    <w:rsid w:val="0095181F"/>
    <w:rsid w:val="00961F8A"/>
    <w:rsid w:val="00963AD8"/>
    <w:rsid w:val="00984131"/>
    <w:rsid w:val="00996A0A"/>
    <w:rsid w:val="009D4E30"/>
    <w:rsid w:val="009E2C6A"/>
    <w:rsid w:val="009E48E7"/>
    <w:rsid w:val="00A02586"/>
    <w:rsid w:val="00A113CE"/>
    <w:rsid w:val="00A177D9"/>
    <w:rsid w:val="00A50B1D"/>
    <w:rsid w:val="00A71DB4"/>
    <w:rsid w:val="00A7323A"/>
    <w:rsid w:val="00A871C1"/>
    <w:rsid w:val="00A92D8F"/>
    <w:rsid w:val="00AA30AA"/>
    <w:rsid w:val="00AA594A"/>
    <w:rsid w:val="00AA7FD3"/>
    <w:rsid w:val="00AC39C8"/>
    <w:rsid w:val="00AD03C0"/>
    <w:rsid w:val="00AD2B5F"/>
    <w:rsid w:val="00AE2E10"/>
    <w:rsid w:val="00AE4F89"/>
    <w:rsid w:val="00B10B19"/>
    <w:rsid w:val="00B11B8D"/>
    <w:rsid w:val="00B21AFE"/>
    <w:rsid w:val="00B23ED9"/>
    <w:rsid w:val="00B3488F"/>
    <w:rsid w:val="00B45600"/>
    <w:rsid w:val="00B532B0"/>
    <w:rsid w:val="00B5389C"/>
    <w:rsid w:val="00B54B5F"/>
    <w:rsid w:val="00B61496"/>
    <w:rsid w:val="00B7314B"/>
    <w:rsid w:val="00B863D9"/>
    <w:rsid w:val="00BA6A4A"/>
    <w:rsid w:val="00BA750E"/>
    <w:rsid w:val="00BB1374"/>
    <w:rsid w:val="00BD46AE"/>
    <w:rsid w:val="00BE10D4"/>
    <w:rsid w:val="00C00095"/>
    <w:rsid w:val="00C02D2D"/>
    <w:rsid w:val="00C06497"/>
    <w:rsid w:val="00C15807"/>
    <w:rsid w:val="00C34E14"/>
    <w:rsid w:val="00C52AA9"/>
    <w:rsid w:val="00C57D27"/>
    <w:rsid w:val="00C651C6"/>
    <w:rsid w:val="00C85401"/>
    <w:rsid w:val="00C87444"/>
    <w:rsid w:val="00C92B9D"/>
    <w:rsid w:val="00C972F9"/>
    <w:rsid w:val="00CB14B7"/>
    <w:rsid w:val="00CC1A14"/>
    <w:rsid w:val="00CC3EC6"/>
    <w:rsid w:val="00CE0A1B"/>
    <w:rsid w:val="00CE3759"/>
    <w:rsid w:val="00CF34E8"/>
    <w:rsid w:val="00CF46FB"/>
    <w:rsid w:val="00D07301"/>
    <w:rsid w:val="00D101D1"/>
    <w:rsid w:val="00D20CC6"/>
    <w:rsid w:val="00D44BF8"/>
    <w:rsid w:val="00D63FAA"/>
    <w:rsid w:val="00D705CD"/>
    <w:rsid w:val="00D7181D"/>
    <w:rsid w:val="00D74370"/>
    <w:rsid w:val="00D76935"/>
    <w:rsid w:val="00DA0A4B"/>
    <w:rsid w:val="00DB1786"/>
    <w:rsid w:val="00DC3DB9"/>
    <w:rsid w:val="00DD0E8A"/>
    <w:rsid w:val="00DD2069"/>
    <w:rsid w:val="00DD4EC9"/>
    <w:rsid w:val="00DE05E7"/>
    <w:rsid w:val="00E01F67"/>
    <w:rsid w:val="00E34C8C"/>
    <w:rsid w:val="00E36F4B"/>
    <w:rsid w:val="00E606D5"/>
    <w:rsid w:val="00E60E06"/>
    <w:rsid w:val="00E63258"/>
    <w:rsid w:val="00E64575"/>
    <w:rsid w:val="00E72C0A"/>
    <w:rsid w:val="00E73BB9"/>
    <w:rsid w:val="00E755CA"/>
    <w:rsid w:val="00E75703"/>
    <w:rsid w:val="00E85CB1"/>
    <w:rsid w:val="00E928BF"/>
    <w:rsid w:val="00EB3AE3"/>
    <w:rsid w:val="00EC1634"/>
    <w:rsid w:val="00EC2A05"/>
    <w:rsid w:val="00ED08C4"/>
    <w:rsid w:val="00ED2E8C"/>
    <w:rsid w:val="00ED7D42"/>
    <w:rsid w:val="00EF01DA"/>
    <w:rsid w:val="00EF3CCB"/>
    <w:rsid w:val="00EF48D8"/>
    <w:rsid w:val="00F0205B"/>
    <w:rsid w:val="00F119D0"/>
    <w:rsid w:val="00F14F00"/>
    <w:rsid w:val="00F2029F"/>
    <w:rsid w:val="00F74E9E"/>
    <w:rsid w:val="00F83496"/>
    <w:rsid w:val="00F87697"/>
    <w:rsid w:val="00F977A5"/>
    <w:rsid w:val="00FB1847"/>
    <w:rsid w:val="00FD32B7"/>
    <w:rsid w:val="00FF3F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F915FC"/>
  <w15:docId w15:val="{2B1F6ED8-DFAF-4542-A744-1DA5D0EE2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CCB"/>
    <w:rPr>
      <w:rFonts w:ascii="Arial" w:hAnsi="Arial"/>
      <w:sz w:val="24"/>
    </w:rPr>
  </w:style>
  <w:style w:type="paragraph" w:styleId="Naslov1">
    <w:name w:val="heading 1"/>
    <w:basedOn w:val="Normal"/>
    <w:next w:val="Normal"/>
    <w:link w:val="Naslov1Char"/>
    <w:autoRedefine/>
    <w:uiPriority w:val="9"/>
    <w:qFormat/>
    <w:rsid w:val="008F3280"/>
    <w:pPr>
      <w:keepNext/>
      <w:keepLines/>
      <w:numPr>
        <w:numId w:val="3"/>
      </w:numPr>
      <w:spacing w:before="480" w:after="0"/>
      <w:jc w:val="both"/>
      <w:outlineLvl w:val="0"/>
    </w:pPr>
    <w:rPr>
      <w:rFonts w:eastAsiaTheme="majorEastAsia" w:cstheme="majorBidi"/>
      <w:b/>
      <w:bCs/>
      <w:sz w:val="28"/>
      <w:szCs w:val="28"/>
      <w:lang w:val="hr-HR"/>
    </w:rPr>
  </w:style>
  <w:style w:type="paragraph" w:styleId="Naslov2">
    <w:name w:val="heading 2"/>
    <w:basedOn w:val="Normal"/>
    <w:next w:val="Normal"/>
    <w:link w:val="Naslov2Char"/>
    <w:autoRedefine/>
    <w:uiPriority w:val="9"/>
    <w:unhideWhenUsed/>
    <w:qFormat/>
    <w:rsid w:val="00C02D2D"/>
    <w:pPr>
      <w:keepNext/>
      <w:keepLines/>
      <w:numPr>
        <w:ilvl w:val="1"/>
        <w:numId w:val="3"/>
      </w:numPr>
      <w:spacing w:before="200" w:after="0"/>
      <w:outlineLvl w:val="1"/>
    </w:pPr>
    <w:rPr>
      <w:rFonts w:eastAsiaTheme="majorEastAsia" w:cstheme="majorBidi"/>
      <w:b/>
      <w:bCs/>
      <w:sz w:val="26"/>
      <w:szCs w:val="26"/>
    </w:rPr>
  </w:style>
  <w:style w:type="paragraph" w:styleId="Naslov3">
    <w:name w:val="heading 3"/>
    <w:basedOn w:val="Normal"/>
    <w:next w:val="Normal"/>
    <w:link w:val="Naslov3Char"/>
    <w:autoRedefine/>
    <w:uiPriority w:val="9"/>
    <w:unhideWhenUsed/>
    <w:qFormat/>
    <w:rsid w:val="00C02D2D"/>
    <w:pPr>
      <w:keepNext/>
      <w:keepLines/>
      <w:spacing w:before="200" w:after="0"/>
      <w:outlineLvl w:val="2"/>
    </w:pPr>
    <w:rPr>
      <w:rFonts w:eastAsiaTheme="majorEastAsia" w:cstheme="majorBidi"/>
      <w:b/>
      <w:bCs/>
    </w:rPr>
  </w:style>
  <w:style w:type="paragraph" w:styleId="Naslov4">
    <w:name w:val="heading 4"/>
    <w:basedOn w:val="Normal"/>
    <w:next w:val="Normal"/>
    <w:link w:val="Naslov4Char"/>
    <w:autoRedefine/>
    <w:uiPriority w:val="9"/>
    <w:unhideWhenUsed/>
    <w:qFormat/>
    <w:rsid w:val="00C02D2D"/>
    <w:pPr>
      <w:keepNext/>
      <w:keepLines/>
      <w:spacing w:before="200" w:after="0"/>
      <w:outlineLvl w:val="3"/>
    </w:pPr>
    <w:rPr>
      <w:rFonts w:eastAsiaTheme="majorEastAsia" w:cstheme="majorBidi"/>
      <w:b/>
      <w:bCs/>
      <w:i/>
      <w:iC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link w:val="NaslovChar"/>
    <w:uiPriority w:val="10"/>
    <w:qFormat/>
    <w:rsid w:val="003539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35392C"/>
    <w:rPr>
      <w:rFonts w:asciiTheme="majorHAnsi" w:eastAsiaTheme="majorEastAsia" w:hAnsiTheme="majorHAnsi" w:cstheme="majorBidi"/>
      <w:color w:val="17365D" w:themeColor="text2" w:themeShade="BF"/>
      <w:spacing w:val="5"/>
      <w:kern w:val="28"/>
      <w:sz w:val="52"/>
      <w:szCs w:val="52"/>
    </w:rPr>
  </w:style>
  <w:style w:type="character" w:styleId="Naglaeno">
    <w:name w:val="Strong"/>
    <w:basedOn w:val="Zadanifontodlomka"/>
    <w:uiPriority w:val="22"/>
    <w:qFormat/>
    <w:rsid w:val="0035392C"/>
    <w:rPr>
      <w:b/>
      <w:bCs/>
    </w:rPr>
  </w:style>
  <w:style w:type="paragraph" w:styleId="Odlomakpopisa">
    <w:name w:val="List Paragraph"/>
    <w:basedOn w:val="Normal"/>
    <w:uiPriority w:val="34"/>
    <w:qFormat/>
    <w:rsid w:val="0035392C"/>
    <w:pPr>
      <w:ind w:left="720"/>
      <w:contextualSpacing/>
    </w:pPr>
  </w:style>
  <w:style w:type="paragraph" w:styleId="Bezproreda">
    <w:name w:val="No Spacing"/>
    <w:uiPriority w:val="1"/>
    <w:qFormat/>
    <w:rsid w:val="00963AD8"/>
    <w:pPr>
      <w:spacing w:after="0" w:line="240" w:lineRule="auto"/>
    </w:pPr>
    <w:rPr>
      <w:lang w:val="hr-HR"/>
    </w:rPr>
  </w:style>
  <w:style w:type="character" w:styleId="Hiperveza">
    <w:name w:val="Hyperlink"/>
    <w:basedOn w:val="Zadanifontodlomka"/>
    <w:uiPriority w:val="99"/>
    <w:unhideWhenUsed/>
    <w:rsid w:val="00041846"/>
    <w:rPr>
      <w:color w:val="0000FF" w:themeColor="hyperlink"/>
      <w:u w:val="single"/>
    </w:rPr>
  </w:style>
  <w:style w:type="character" w:customStyle="1" w:styleId="Nerijeenospominjanje1">
    <w:name w:val="Neriješeno spominjanje1"/>
    <w:basedOn w:val="Zadanifontodlomka"/>
    <w:uiPriority w:val="99"/>
    <w:semiHidden/>
    <w:unhideWhenUsed/>
    <w:rsid w:val="00041846"/>
    <w:rPr>
      <w:color w:val="605E5C"/>
      <w:shd w:val="clear" w:color="auto" w:fill="E1DFDD"/>
    </w:rPr>
  </w:style>
  <w:style w:type="character" w:styleId="Tekstrezerviranogmjesta">
    <w:name w:val="Placeholder Text"/>
    <w:basedOn w:val="Zadanifontodlomka"/>
    <w:uiPriority w:val="99"/>
    <w:semiHidden/>
    <w:rsid w:val="00E60E06"/>
    <w:rPr>
      <w:color w:val="808080"/>
    </w:rPr>
  </w:style>
  <w:style w:type="paragraph" w:styleId="Tekstbalonia">
    <w:name w:val="Balloon Text"/>
    <w:basedOn w:val="Normal"/>
    <w:link w:val="TekstbaloniaChar"/>
    <w:uiPriority w:val="99"/>
    <w:semiHidden/>
    <w:unhideWhenUsed/>
    <w:rsid w:val="002246F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246F2"/>
    <w:rPr>
      <w:rFonts w:ascii="Segoe UI" w:hAnsi="Segoe UI" w:cs="Segoe UI"/>
      <w:sz w:val="18"/>
      <w:szCs w:val="18"/>
    </w:rPr>
  </w:style>
  <w:style w:type="paragraph" w:customStyle="1" w:styleId="Ostalo">
    <w:name w:val="Ostalo"/>
    <w:basedOn w:val="Normal"/>
    <w:rsid w:val="00C85401"/>
    <w:pPr>
      <w:spacing w:after="120" w:line="360" w:lineRule="auto"/>
      <w:jc w:val="both"/>
    </w:pPr>
    <w:rPr>
      <w:rFonts w:eastAsia="Times New Roman" w:cs="Arial"/>
      <w:b/>
      <w:szCs w:val="24"/>
      <w:lang w:val="hr-HR"/>
    </w:rPr>
  </w:style>
  <w:style w:type="paragraph" w:customStyle="1" w:styleId="Naslovnica">
    <w:name w:val="Naslovnica"/>
    <w:basedOn w:val="Normal"/>
    <w:rsid w:val="00C85401"/>
    <w:pPr>
      <w:spacing w:after="120" w:line="360" w:lineRule="auto"/>
      <w:ind w:firstLine="284"/>
      <w:jc w:val="center"/>
    </w:pPr>
    <w:rPr>
      <w:rFonts w:eastAsia="Times New Roman" w:cs="Arial"/>
      <w:b/>
      <w:sz w:val="28"/>
      <w:szCs w:val="28"/>
      <w:lang w:val="hr-HR"/>
    </w:rPr>
  </w:style>
  <w:style w:type="character" w:customStyle="1" w:styleId="Naslov1Char">
    <w:name w:val="Naslov 1 Char"/>
    <w:basedOn w:val="Zadanifontodlomka"/>
    <w:link w:val="Naslov1"/>
    <w:uiPriority w:val="9"/>
    <w:rsid w:val="008F3280"/>
    <w:rPr>
      <w:rFonts w:ascii="Arial" w:eastAsiaTheme="majorEastAsia" w:hAnsi="Arial" w:cstheme="majorBidi"/>
      <w:b/>
      <w:bCs/>
      <w:sz w:val="28"/>
      <w:szCs w:val="28"/>
      <w:lang w:val="hr-HR"/>
    </w:rPr>
  </w:style>
  <w:style w:type="character" w:customStyle="1" w:styleId="Naslov2Char">
    <w:name w:val="Naslov 2 Char"/>
    <w:basedOn w:val="Zadanifontodlomka"/>
    <w:link w:val="Naslov2"/>
    <w:uiPriority w:val="9"/>
    <w:rsid w:val="00C02D2D"/>
    <w:rPr>
      <w:rFonts w:ascii="Arial" w:eastAsiaTheme="majorEastAsia" w:hAnsi="Arial" w:cstheme="majorBidi"/>
      <w:b/>
      <w:bCs/>
      <w:sz w:val="26"/>
      <w:szCs w:val="26"/>
    </w:rPr>
  </w:style>
  <w:style w:type="character" w:customStyle="1" w:styleId="Naslov3Char">
    <w:name w:val="Naslov 3 Char"/>
    <w:basedOn w:val="Zadanifontodlomka"/>
    <w:link w:val="Naslov3"/>
    <w:uiPriority w:val="9"/>
    <w:rsid w:val="00C02D2D"/>
    <w:rPr>
      <w:rFonts w:ascii="Arial" w:eastAsiaTheme="majorEastAsia" w:hAnsi="Arial" w:cstheme="majorBidi"/>
      <w:b/>
      <w:bCs/>
      <w:sz w:val="24"/>
    </w:rPr>
  </w:style>
  <w:style w:type="character" w:customStyle="1" w:styleId="Naslov4Char">
    <w:name w:val="Naslov 4 Char"/>
    <w:basedOn w:val="Zadanifontodlomka"/>
    <w:link w:val="Naslov4"/>
    <w:uiPriority w:val="9"/>
    <w:rsid w:val="00C02D2D"/>
    <w:rPr>
      <w:rFonts w:ascii="Arial" w:eastAsiaTheme="majorEastAsia" w:hAnsi="Arial" w:cstheme="majorBidi"/>
      <w:b/>
      <w:bCs/>
      <w:i/>
      <w:iCs/>
      <w:sz w:val="24"/>
    </w:rPr>
  </w:style>
  <w:style w:type="paragraph" w:styleId="TOCNaslov">
    <w:name w:val="TOC Heading"/>
    <w:basedOn w:val="Naslov1"/>
    <w:next w:val="Normal"/>
    <w:uiPriority w:val="39"/>
    <w:unhideWhenUsed/>
    <w:qFormat/>
    <w:rsid w:val="00AC39C8"/>
    <w:pPr>
      <w:outlineLvl w:val="9"/>
    </w:pPr>
    <w:rPr>
      <w:lang w:eastAsia="ja-JP"/>
    </w:rPr>
  </w:style>
  <w:style w:type="paragraph" w:styleId="Sadraj1">
    <w:name w:val="toc 1"/>
    <w:basedOn w:val="Normal"/>
    <w:next w:val="Normal"/>
    <w:autoRedefine/>
    <w:uiPriority w:val="39"/>
    <w:unhideWhenUsed/>
    <w:qFormat/>
    <w:rsid w:val="00AC39C8"/>
    <w:pPr>
      <w:spacing w:after="100"/>
    </w:pPr>
  </w:style>
  <w:style w:type="paragraph" w:styleId="Sadraj2">
    <w:name w:val="toc 2"/>
    <w:basedOn w:val="Normal"/>
    <w:next w:val="Normal"/>
    <w:autoRedefine/>
    <w:uiPriority w:val="39"/>
    <w:unhideWhenUsed/>
    <w:qFormat/>
    <w:rsid w:val="00AC39C8"/>
    <w:pPr>
      <w:spacing w:after="100"/>
      <w:ind w:left="220"/>
    </w:pPr>
  </w:style>
  <w:style w:type="paragraph" w:styleId="Sadraj3">
    <w:name w:val="toc 3"/>
    <w:basedOn w:val="Normal"/>
    <w:next w:val="Normal"/>
    <w:autoRedefine/>
    <w:uiPriority w:val="39"/>
    <w:unhideWhenUsed/>
    <w:qFormat/>
    <w:rsid w:val="00AC39C8"/>
    <w:pPr>
      <w:spacing w:after="100"/>
      <w:ind w:left="440"/>
    </w:pPr>
  </w:style>
  <w:style w:type="paragraph" w:styleId="Zaglavlje">
    <w:name w:val="header"/>
    <w:basedOn w:val="Normal"/>
    <w:link w:val="ZaglavljeChar"/>
    <w:uiPriority w:val="99"/>
    <w:unhideWhenUsed/>
    <w:rsid w:val="00444D82"/>
    <w:pPr>
      <w:tabs>
        <w:tab w:val="center" w:pos="4703"/>
        <w:tab w:val="right" w:pos="9406"/>
      </w:tabs>
      <w:spacing w:after="0" w:line="240" w:lineRule="auto"/>
    </w:pPr>
  </w:style>
  <w:style w:type="character" w:customStyle="1" w:styleId="ZaglavljeChar">
    <w:name w:val="Zaglavlje Char"/>
    <w:basedOn w:val="Zadanifontodlomka"/>
    <w:link w:val="Zaglavlje"/>
    <w:uiPriority w:val="99"/>
    <w:rsid w:val="00444D82"/>
  </w:style>
  <w:style w:type="paragraph" w:styleId="Podnoje">
    <w:name w:val="footer"/>
    <w:basedOn w:val="Normal"/>
    <w:link w:val="PodnojeChar"/>
    <w:uiPriority w:val="99"/>
    <w:unhideWhenUsed/>
    <w:rsid w:val="00444D82"/>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444D82"/>
  </w:style>
  <w:style w:type="paragraph" w:styleId="Opisslike">
    <w:name w:val="caption"/>
    <w:basedOn w:val="Normal"/>
    <w:next w:val="Normal"/>
    <w:uiPriority w:val="35"/>
    <w:unhideWhenUsed/>
    <w:qFormat/>
    <w:rsid w:val="008531A5"/>
    <w:pPr>
      <w:spacing w:line="240" w:lineRule="auto"/>
    </w:pPr>
    <w:rPr>
      <w:bCs/>
      <w:i/>
      <w:sz w:val="20"/>
      <w:szCs w:val="18"/>
    </w:rPr>
  </w:style>
  <w:style w:type="character" w:styleId="Referencakomentara">
    <w:name w:val="annotation reference"/>
    <w:basedOn w:val="Zadanifontodlomka"/>
    <w:uiPriority w:val="99"/>
    <w:semiHidden/>
    <w:unhideWhenUsed/>
    <w:rsid w:val="00AD03C0"/>
    <w:rPr>
      <w:sz w:val="16"/>
      <w:szCs w:val="16"/>
    </w:rPr>
  </w:style>
  <w:style w:type="paragraph" w:styleId="Tekstkomentara">
    <w:name w:val="annotation text"/>
    <w:basedOn w:val="Normal"/>
    <w:link w:val="TekstkomentaraChar"/>
    <w:uiPriority w:val="99"/>
    <w:semiHidden/>
    <w:unhideWhenUsed/>
    <w:rsid w:val="00AD03C0"/>
    <w:pPr>
      <w:spacing w:line="240" w:lineRule="auto"/>
    </w:pPr>
    <w:rPr>
      <w:sz w:val="20"/>
      <w:szCs w:val="20"/>
    </w:rPr>
  </w:style>
  <w:style w:type="character" w:customStyle="1" w:styleId="TekstkomentaraChar">
    <w:name w:val="Tekst komentara Char"/>
    <w:basedOn w:val="Zadanifontodlomka"/>
    <w:link w:val="Tekstkomentara"/>
    <w:uiPriority w:val="99"/>
    <w:semiHidden/>
    <w:rsid w:val="00AD03C0"/>
    <w:rPr>
      <w:rFonts w:ascii="Arial" w:hAnsi="Arial"/>
      <w:sz w:val="20"/>
      <w:szCs w:val="20"/>
    </w:rPr>
  </w:style>
  <w:style w:type="paragraph" w:styleId="Tablicaslika">
    <w:name w:val="table of figures"/>
    <w:basedOn w:val="Normal"/>
    <w:next w:val="Normal"/>
    <w:uiPriority w:val="99"/>
    <w:unhideWhenUsed/>
    <w:rsid w:val="007A37B9"/>
    <w:pPr>
      <w:spacing w:after="0"/>
    </w:pPr>
    <w:rPr>
      <w:i/>
    </w:rPr>
  </w:style>
  <w:style w:type="character" w:styleId="SlijeenaHiperveza">
    <w:name w:val="FollowedHyperlink"/>
    <w:basedOn w:val="Zadanifontodlomka"/>
    <w:uiPriority w:val="99"/>
    <w:semiHidden/>
    <w:unhideWhenUsed/>
    <w:rsid w:val="00DB1786"/>
    <w:rPr>
      <w:color w:val="800080" w:themeColor="followedHyperlink"/>
      <w:u w:val="single"/>
    </w:rPr>
  </w:style>
  <w:style w:type="character" w:customStyle="1" w:styleId="Nerijeenospominjanje2">
    <w:name w:val="Neriješeno spominjanje2"/>
    <w:basedOn w:val="Zadanifontodlomka"/>
    <w:uiPriority w:val="99"/>
    <w:semiHidden/>
    <w:unhideWhenUsed/>
    <w:rsid w:val="00EF3CCB"/>
    <w:rPr>
      <w:color w:val="605E5C"/>
      <w:shd w:val="clear" w:color="auto" w:fill="E1DFDD"/>
    </w:rPr>
  </w:style>
  <w:style w:type="character" w:styleId="Brojstranice">
    <w:name w:val="page number"/>
    <w:basedOn w:val="Zadanifontodlomka"/>
    <w:uiPriority w:val="99"/>
    <w:semiHidden/>
    <w:unhideWhenUsed/>
    <w:rsid w:val="00147959"/>
  </w:style>
  <w:style w:type="paragraph" w:styleId="Sadraj4">
    <w:name w:val="toc 4"/>
    <w:basedOn w:val="Normal"/>
    <w:next w:val="Normal"/>
    <w:autoRedefine/>
    <w:uiPriority w:val="39"/>
    <w:unhideWhenUsed/>
    <w:rsid w:val="00B7314B"/>
    <w:pPr>
      <w:ind w:left="720"/>
    </w:pPr>
  </w:style>
  <w:style w:type="paragraph" w:styleId="Sadraj5">
    <w:name w:val="toc 5"/>
    <w:basedOn w:val="Normal"/>
    <w:next w:val="Normal"/>
    <w:autoRedefine/>
    <w:uiPriority w:val="39"/>
    <w:unhideWhenUsed/>
    <w:rsid w:val="00B7314B"/>
    <w:pPr>
      <w:ind w:left="960"/>
    </w:pPr>
  </w:style>
  <w:style w:type="paragraph" w:styleId="Sadraj6">
    <w:name w:val="toc 6"/>
    <w:basedOn w:val="Normal"/>
    <w:next w:val="Normal"/>
    <w:autoRedefine/>
    <w:uiPriority w:val="39"/>
    <w:unhideWhenUsed/>
    <w:rsid w:val="00B7314B"/>
    <w:pPr>
      <w:ind w:left="1200"/>
    </w:pPr>
  </w:style>
  <w:style w:type="paragraph" w:styleId="Sadraj7">
    <w:name w:val="toc 7"/>
    <w:basedOn w:val="Normal"/>
    <w:next w:val="Normal"/>
    <w:autoRedefine/>
    <w:uiPriority w:val="39"/>
    <w:unhideWhenUsed/>
    <w:rsid w:val="00B7314B"/>
    <w:pPr>
      <w:ind w:left="1440"/>
    </w:pPr>
  </w:style>
  <w:style w:type="paragraph" w:styleId="Sadraj8">
    <w:name w:val="toc 8"/>
    <w:basedOn w:val="Normal"/>
    <w:next w:val="Normal"/>
    <w:autoRedefine/>
    <w:uiPriority w:val="39"/>
    <w:unhideWhenUsed/>
    <w:rsid w:val="00B7314B"/>
    <w:pPr>
      <w:ind w:left="1680"/>
    </w:pPr>
  </w:style>
  <w:style w:type="paragraph" w:styleId="Sadraj9">
    <w:name w:val="toc 9"/>
    <w:basedOn w:val="Normal"/>
    <w:next w:val="Normal"/>
    <w:autoRedefine/>
    <w:uiPriority w:val="39"/>
    <w:unhideWhenUsed/>
    <w:rsid w:val="00B7314B"/>
    <w:pPr>
      <w:ind w:left="1920"/>
    </w:pPr>
  </w:style>
  <w:style w:type="character" w:styleId="Nerijeenospominjanje">
    <w:name w:val="Unresolved Mention"/>
    <w:basedOn w:val="Zadanifontodlomka"/>
    <w:uiPriority w:val="99"/>
    <w:semiHidden/>
    <w:unhideWhenUsed/>
    <w:rsid w:val="00000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64858">
      <w:bodyDiv w:val="1"/>
      <w:marLeft w:val="0"/>
      <w:marRight w:val="0"/>
      <w:marTop w:val="0"/>
      <w:marBottom w:val="0"/>
      <w:divBdr>
        <w:top w:val="none" w:sz="0" w:space="0" w:color="auto"/>
        <w:left w:val="none" w:sz="0" w:space="0" w:color="auto"/>
        <w:bottom w:val="none" w:sz="0" w:space="0" w:color="auto"/>
        <w:right w:val="none" w:sz="0" w:space="0" w:color="auto"/>
      </w:divBdr>
    </w:div>
    <w:div w:id="1091856030">
      <w:bodyDiv w:val="1"/>
      <w:marLeft w:val="0"/>
      <w:marRight w:val="0"/>
      <w:marTop w:val="0"/>
      <w:marBottom w:val="0"/>
      <w:divBdr>
        <w:top w:val="none" w:sz="0" w:space="0" w:color="auto"/>
        <w:left w:val="none" w:sz="0" w:space="0" w:color="auto"/>
        <w:bottom w:val="none" w:sz="0" w:space="0" w:color="auto"/>
        <w:right w:val="none" w:sz="0" w:space="0" w:color="auto"/>
      </w:divBdr>
    </w:div>
    <w:div w:id="1279950196">
      <w:bodyDiv w:val="1"/>
      <w:marLeft w:val="0"/>
      <w:marRight w:val="0"/>
      <w:marTop w:val="0"/>
      <w:marBottom w:val="0"/>
      <w:divBdr>
        <w:top w:val="none" w:sz="0" w:space="0" w:color="auto"/>
        <w:left w:val="none" w:sz="0" w:space="0" w:color="auto"/>
        <w:bottom w:val="none" w:sz="0" w:space="0" w:color="auto"/>
        <w:right w:val="none" w:sz="0" w:space="0" w:color="auto"/>
      </w:divBdr>
    </w:div>
    <w:div w:id="1292588704">
      <w:bodyDiv w:val="1"/>
      <w:marLeft w:val="0"/>
      <w:marRight w:val="0"/>
      <w:marTop w:val="0"/>
      <w:marBottom w:val="0"/>
      <w:divBdr>
        <w:top w:val="none" w:sz="0" w:space="0" w:color="auto"/>
        <w:left w:val="none" w:sz="0" w:space="0" w:color="auto"/>
        <w:bottom w:val="none" w:sz="0" w:space="0" w:color="auto"/>
        <w:right w:val="none" w:sz="0" w:space="0" w:color="auto"/>
      </w:divBdr>
    </w:div>
    <w:div w:id="132462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mp"/><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emf"/><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hyperlink" Target="file:///G:\rektorova\1_REKTOROVA%20NAGRADA.docx" TargetMode="External"/><Relationship Id="rId68" Type="http://schemas.openxmlformats.org/officeDocument/2006/relationships/hyperlink" Target="https://doi.org/10.3390/ma12081254" TargetMode="External"/><Relationship Id="rId7" Type="http://schemas.openxmlformats.org/officeDocument/2006/relationships/endnotes" Target="endnotes.xml"/><Relationship Id="rId71" Type="http://schemas.openxmlformats.org/officeDocument/2006/relationships/hyperlink" Target="http://humanurine-environment.weebly.com/negative-effects.html" TargetMode="Externa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image" Target="media/image1.emf"/><Relationship Id="rId24" Type="http://schemas.openxmlformats.org/officeDocument/2006/relationships/image" Target="media/image14.emf"/><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emf"/><Relationship Id="rId58" Type="http://schemas.openxmlformats.org/officeDocument/2006/relationships/image" Target="media/image48.emf"/><Relationship Id="rId66" Type="http://schemas.openxmlformats.org/officeDocument/2006/relationships/hyperlink" Target="file:///G:\rektorova\1_REKTOROVA%20NAGRADA.docx"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hyperlink" Target="file:///G:\rektorova\1_REKTOROVA%20NAGRADA.docx" TargetMode="External"/><Relationship Id="rId10" Type="http://schemas.openxmlformats.org/officeDocument/2006/relationships/hyperlink" Target="https://pubchem.ncbi.nlm.nih.gov/" TargetMode="Externa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emf"/><Relationship Id="rId60" Type="http://schemas.openxmlformats.org/officeDocument/2006/relationships/hyperlink" Target="file:///G:\rektorova\1_REKTOROVA%20NAGRADA.docx" TargetMode="External"/><Relationship Id="rId65" Type="http://schemas.openxmlformats.org/officeDocument/2006/relationships/hyperlink" Target="file:///G:\rektorova\1_REKTOROVA%20NAGRADA.docx"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hyperlink" Target="file:///G:\rektorova\1_REKTOROVA%20NAGRADA.docx" TargetMode="External"/><Relationship Id="rId69" Type="http://schemas.openxmlformats.org/officeDocument/2006/relationships/hyperlink" Target="https://cjasn.asnjournals.org/content/10/8/1444" TargetMode="External"/><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tmp"/><Relationship Id="rId17" Type="http://schemas.openxmlformats.org/officeDocument/2006/relationships/image" Target="media/image7.jpeg"/><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emf"/><Relationship Id="rId67" Type="http://schemas.openxmlformats.org/officeDocument/2006/relationships/hyperlink" Target="file:///G:\rektorova\1_REKTOROVA%20NAGRADA.docx" TargetMode="External"/><Relationship Id="rId20" Type="http://schemas.openxmlformats.org/officeDocument/2006/relationships/image" Target="media/image10.jpe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hyperlink" Target="file:///G:\rektorova\1_REKTOROVA%20NAGRADA.docx" TargetMode="External"/><Relationship Id="rId70" Type="http://schemas.openxmlformats.org/officeDocument/2006/relationships/hyperlink" Target="https://www.istrapedia.hr/hrv/3478/eutrofikacija/istra-a-z/"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E751D-BE16-498C-B4AC-357A149C3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74</Pages>
  <Words>11873</Words>
  <Characters>67682</Characters>
  <Application>Microsoft Office Word</Application>
  <DocSecurity>0</DocSecurity>
  <Lines>564</Lines>
  <Paragraphs>158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gf</dc:creator>
  <cp:keywords/>
  <dc:description/>
  <cp:lastModifiedBy>HP COMPAQ</cp:lastModifiedBy>
  <cp:revision>5</cp:revision>
  <dcterms:created xsi:type="dcterms:W3CDTF">2019-05-02T22:39:00Z</dcterms:created>
  <dcterms:modified xsi:type="dcterms:W3CDTF">2019-05-02T22:59:00Z</dcterms:modified>
</cp:coreProperties>
</file>