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C2D1C" w14:textId="77777777" w:rsidR="00F64093" w:rsidRPr="00B31BCF" w:rsidRDefault="00F64093" w:rsidP="0029712B">
      <w:pPr>
        <w:suppressLineNumbers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BCF">
        <w:rPr>
          <w:rFonts w:ascii="Times New Roman" w:hAnsi="Times New Roman" w:cs="Times New Roman"/>
          <w:b/>
          <w:sz w:val="24"/>
          <w:szCs w:val="24"/>
        </w:rPr>
        <w:t>SVEUČILIŠTE U ZAGREBU</w:t>
      </w:r>
    </w:p>
    <w:p w14:paraId="3EAB3103" w14:textId="77777777" w:rsidR="00F64093" w:rsidRPr="00B31BCF" w:rsidRDefault="00F64093" w:rsidP="00B31B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BCF">
        <w:rPr>
          <w:rFonts w:ascii="Times New Roman" w:hAnsi="Times New Roman" w:cs="Times New Roman"/>
          <w:b/>
          <w:sz w:val="24"/>
          <w:szCs w:val="24"/>
        </w:rPr>
        <w:t>PRIRODOSLOVNO-MATEMATIČKI FAKULTET</w:t>
      </w:r>
    </w:p>
    <w:p w14:paraId="48840F83" w14:textId="77777777" w:rsidR="00F64093" w:rsidRPr="00B31BCF" w:rsidRDefault="00F64093" w:rsidP="00B31B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BCF">
        <w:rPr>
          <w:rFonts w:ascii="Times New Roman" w:hAnsi="Times New Roman" w:cs="Times New Roman"/>
          <w:b/>
          <w:sz w:val="24"/>
          <w:szCs w:val="24"/>
        </w:rPr>
        <w:t>KEMIJSKI ODSJEK</w:t>
      </w:r>
    </w:p>
    <w:p w14:paraId="0D54031D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081FF0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BE2111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074BC9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F34A37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CC8AB6" w14:textId="77777777" w:rsidR="00F64093" w:rsidRPr="00B31BCF" w:rsidRDefault="00F64093" w:rsidP="00B31B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BCF">
        <w:rPr>
          <w:rFonts w:ascii="Times New Roman" w:hAnsi="Times New Roman" w:cs="Times New Roman"/>
          <w:b/>
          <w:sz w:val="24"/>
          <w:szCs w:val="24"/>
        </w:rPr>
        <w:t>Kristin Becker</w:t>
      </w:r>
    </w:p>
    <w:p w14:paraId="38F243C1" w14:textId="77777777" w:rsidR="00F64093" w:rsidRPr="00B31BCF" w:rsidRDefault="00F64093" w:rsidP="000D2F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E2292" w14:textId="112B88F5" w:rsidR="00F64093" w:rsidRPr="00DC3122" w:rsidRDefault="000D2F96" w:rsidP="000D2F96">
      <w:pPr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22">
        <w:rPr>
          <w:rFonts w:ascii="Times New Roman" w:hAnsi="Times New Roman" w:cs="Times New Roman"/>
          <w:b/>
          <w:sz w:val="24"/>
          <w:szCs w:val="24"/>
        </w:rPr>
        <w:t>KVANTNO-KEMIJSKO MODELIRANJE</w:t>
      </w:r>
      <w:r w:rsidR="00412E22" w:rsidRPr="00DC3122">
        <w:rPr>
          <w:rFonts w:ascii="Times New Roman" w:hAnsi="Times New Roman" w:cs="Times New Roman"/>
          <w:b/>
          <w:sz w:val="24"/>
          <w:szCs w:val="24"/>
        </w:rPr>
        <w:t xml:space="preserve"> PRIJELAZOG STANJA</w:t>
      </w:r>
      <w:r w:rsidRPr="00DC31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A35243" w14:textId="5815270F" w:rsidR="000D2F96" w:rsidRPr="00B31BCF" w:rsidRDefault="000D2F96" w:rsidP="000D2F96">
      <w:pPr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22">
        <w:rPr>
          <w:rFonts w:ascii="Times New Roman" w:hAnsi="Times New Roman" w:cs="Times New Roman"/>
          <w:b/>
          <w:sz w:val="24"/>
          <w:szCs w:val="24"/>
        </w:rPr>
        <w:t>REAKCIJE HIDOLIZE ACETIL-KLORIDA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21249D" w14:textId="77777777" w:rsidR="00F64093" w:rsidRPr="00B31BCF" w:rsidRDefault="00F64093" w:rsidP="00B31B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867240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D9EB92" w14:textId="77777777" w:rsidR="00F64093" w:rsidRPr="00B31BCF" w:rsidRDefault="00F64093" w:rsidP="00B31B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F3693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2267A9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EF82A8" w14:textId="77777777" w:rsidR="00F64093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62BEC8" w14:textId="77777777" w:rsidR="000D2F96" w:rsidRDefault="000D2F96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3DADA2" w14:textId="77777777" w:rsidR="000D2F96" w:rsidRDefault="000D2F96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18469F" w14:textId="77777777" w:rsidR="000D2F96" w:rsidRPr="00B31BCF" w:rsidRDefault="000D2F96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42CB8" w14:textId="77777777" w:rsidR="00F64093" w:rsidRPr="00B31BCF" w:rsidRDefault="00F64093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E43F79" w14:textId="77777777" w:rsidR="00F64093" w:rsidRPr="00B31BCF" w:rsidRDefault="00F64093" w:rsidP="00B31B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64093" w:rsidRPr="00B31BCF" w:rsidSect="008D4BB6">
          <w:headerReference w:type="default" r:id="rId9"/>
          <w:footerReference w:type="default" r:id="rId10"/>
          <w:footnotePr>
            <w:numFmt w:val="chicago"/>
          </w:footnotePr>
          <w:endnotePr>
            <w:numFmt w:val="decimal"/>
          </w:endnotePr>
          <w:pgSz w:w="11906" w:h="16838" w:code="9"/>
          <w:pgMar w:top="1440" w:right="1440" w:bottom="1440" w:left="1440" w:header="0" w:footer="0" w:gutter="0"/>
          <w:cols w:space="720"/>
          <w:formProt w:val="0"/>
          <w:docGrid w:linePitch="360" w:charSpace="-2049"/>
        </w:sectPr>
      </w:pPr>
      <w:r w:rsidRPr="00B31BCF">
        <w:rPr>
          <w:rFonts w:ascii="Times New Roman" w:hAnsi="Times New Roman" w:cs="Times New Roman"/>
          <w:b/>
          <w:sz w:val="24"/>
          <w:szCs w:val="24"/>
        </w:rPr>
        <w:t>Zagreb, 2018.</w:t>
      </w:r>
    </w:p>
    <w:p w14:paraId="4063DA60" w14:textId="698222A8" w:rsidR="00F64093" w:rsidRPr="00B31BCF" w:rsidRDefault="00F64093" w:rsidP="00B31B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CF">
        <w:rPr>
          <w:rFonts w:ascii="Times New Roman" w:hAnsi="Times New Roman" w:cs="Times New Roman"/>
          <w:sz w:val="24"/>
          <w:szCs w:val="24"/>
        </w:rPr>
        <w:lastRenderedPageBreak/>
        <w:t>Ov</w:t>
      </w:r>
      <w:r w:rsidRPr="00DC3122">
        <w:rPr>
          <w:rFonts w:ascii="Times New Roman" w:hAnsi="Times New Roman" w:cs="Times New Roman"/>
          <w:sz w:val="24"/>
          <w:szCs w:val="24"/>
        </w:rPr>
        <w:t xml:space="preserve">aj rad izrađen je </w:t>
      </w:r>
      <w:r w:rsidR="000D2F96" w:rsidRPr="00DC3122">
        <w:rPr>
          <w:rFonts w:ascii="Times New Roman" w:hAnsi="Times New Roman" w:cs="Times New Roman"/>
          <w:sz w:val="24"/>
          <w:szCs w:val="24"/>
        </w:rPr>
        <w:t>u</w:t>
      </w:r>
      <w:r w:rsidRPr="00DC3122">
        <w:rPr>
          <w:rFonts w:ascii="Times New Roman" w:hAnsi="Times New Roman" w:cs="Times New Roman"/>
          <w:sz w:val="24"/>
          <w:szCs w:val="24"/>
        </w:rPr>
        <w:t xml:space="preserve"> Zavodu za organsku kemiju Kemijskog odsjeka </w:t>
      </w:r>
      <w:r w:rsidR="000D2F96" w:rsidRPr="00DC3122">
        <w:rPr>
          <w:rFonts w:ascii="Times New Roman" w:hAnsi="Times New Roman" w:cs="Times New Roman"/>
          <w:sz w:val="24"/>
          <w:szCs w:val="24"/>
        </w:rPr>
        <w:t>PMF-a</w:t>
      </w:r>
      <w:r w:rsidRPr="00DC3122">
        <w:rPr>
          <w:rFonts w:ascii="Times New Roman" w:hAnsi="Times New Roman" w:cs="Times New Roman"/>
          <w:sz w:val="24"/>
          <w:szCs w:val="24"/>
        </w:rPr>
        <w:t xml:space="preserve"> u Zagrebu pod mentorstvom prof. dr. sc. Zlatka Mihalića</w:t>
      </w:r>
      <w:r w:rsidRPr="00B31BCF">
        <w:rPr>
          <w:rFonts w:ascii="Times New Roman" w:hAnsi="Times New Roman" w:cs="Times New Roman"/>
          <w:sz w:val="24"/>
          <w:szCs w:val="24"/>
        </w:rPr>
        <w:t xml:space="preserve"> i neposrednim vodstvom dr. sc. Igora Rončevića, te je predan na natječaj za dodjelu Rektorove nagrade u akademskoj godini 2017./2018. </w:t>
      </w:r>
    </w:p>
    <w:p w14:paraId="51BD7169" w14:textId="77777777" w:rsidR="00F64093" w:rsidRPr="00B31BCF" w:rsidRDefault="00C07D61" w:rsidP="00B31B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1BCF">
        <w:rPr>
          <w:rFonts w:ascii="Times New Roman" w:hAnsi="Times New Roman" w:cs="Times New Roman"/>
          <w:sz w:val="24"/>
          <w:szCs w:val="24"/>
        </w:rPr>
        <w:br w:type="page"/>
      </w:r>
    </w:p>
    <w:p w14:paraId="6BB4AF7F" w14:textId="61531EB3" w:rsidR="00F64093" w:rsidRDefault="006542DB" w:rsidP="00B31BCF">
      <w:pPr>
        <w:pStyle w:val="normal2"/>
      </w:pPr>
      <w:r>
        <w:lastRenderedPageBreak/>
        <w:t>Zahvaljujem profesoru Z. Mihaliću na pruženoj prilici, znanju i ponajviše korisnim savjetima u pisanju znanstvenog rada. Posebno hvala dr.sc. Rončeviću na svim razgovorima, strpljenju, pruženom znanju, velikom optimizmu i što me zainteresirao za računalnu kemiju.</w:t>
      </w:r>
    </w:p>
    <w:p w14:paraId="21235646" w14:textId="77777777" w:rsidR="006542DB" w:rsidRPr="00B31BCF" w:rsidRDefault="006542DB" w:rsidP="00B31BCF">
      <w:pPr>
        <w:pStyle w:val="normal2"/>
      </w:pPr>
    </w:p>
    <w:p w14:paraId="0DBD79A0" w14:textId="77777777" w:rsidR="00F64093" w:rsidRPr="00B31BCF" w:rsidRDefault="00F64093" w:rsidP="00B31BCF">
      <w:pPr>
        <w:pStyle w:val="normal2"/>
      </w:pPr>
      <w:r w:rsidRPr="00B31BCF">
        <w:br w:type="page"/>
      </w:r>
      <w:bookmarkStart w:id="0" w:name="_GoBack"/>
      <w:bookmarkEnd w:id="0"/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hr-HR"/>
        </w:rPr>
        <w:id w:val="-341321244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noProof/>
        </w:rPr>
      </w:sdtEndPr>
      <w:sdtContent>
        <w:p w14:paraId="38EFA48D" w14:textId="77777777" w:rsidR="00F64093" w:rsidRPr="00794A95" w:rsidRDefault="00F64093" w:rsidP="00B31BCF">
          <w:pPr>
            <w:pStyle w:val="TOCHeading"/>
            <w:spacing w:line="360" w:lineRule="auto"/>
            <w:rPr>
              <w:rFonts w:ascii="Times New Roman" w:hAnsi="Times New Roman" w:cs="Times New Roman"/>
              <w:b/>
            </w:rPr>
          </w:pPr>
          <w:r w:rsidRPr="008D79E3">
            <w:rPr>
              <w:rFonts w:ascii="Times New Roman" w:hAnsi="Times New Roman" w:cs="Times New Roman"/>
              <w:b/>
            </w:rPr>
            <w:t>S</w:t>
          </w:r>
          <w:r w:rsidRPr="00794A95">
            <w:rPr>
              <w:rFonts w:ascii="Times New Roman" w:hAnsi="Times New Roman" w:cs="Times New Roman"/>
              <w:b/>
            </w:rPr>
            <w:t>adržaj</w:t>
          </w:r>
        </w:p>
        <w:p w14:paraId="07FDBAF5" w14:textId="77777777" w:rsidR="004F5C34" w:rsidRDefault="00D94B05">
          <w:pPr>
            <w:pStyle w:val="TOC1"/>
            <w:tabs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794A95">
            <w:rPr>
              <w:rFonts w:ascii="Times New Roman" w:hAnsi="Times New Roman" w:cs="Times New Roman"/>
              <w:sz w:val="24"/>
              <w:szCs w:val="24"/>
              <w:highlight w:val="cyan"/>
            </w:rPr>
            <w:fldChar w:fldCharType="begin"/>
          </w:r>
          <w:r w:rsidR="00F64093" w:rsidRPr="00794A95">
            <w:rPr>
              <w:rFonts w:ascii="Times New Roman" w:hAnsi="Times New Roman" w:cs="Times New Roman"/>
              <w:sz w:val="24"/>
              <w:szCs w:val="24"/>
              <w:highlight w:val="cyan"/>
            </w:rPr>
            <w:instrText xml:space="preserve"> TOC \o "1-3" \h \z \u </w:instrText>
          </w:r>
          <w:r w:rsidRPr="00794A95">
            <w:rPr>
              <w:rFonts w:ascii="Times New Roman" w:hAnsi="Times New Roman" w:cs="Times New Roman"/>
              <w:sz w:val="24"/>
              <w:szCs w:val="24"/>
              <w:highlight w:val="cyan"/>
            </w:rPr>
            <w:fldChar w:fldCharType="separate"/>
          </w:r>
          <w:r w:rsidR="004F5C34" w:rsidRPr="009B5826">
            <w:rPr>
              <w:b/>
              <w:noProof/>
            </w:rPr>
            <w:t>Sažetak</w:t>
          </w:r>
          <w:r w:rsidR="004F5C34">
            <w:rPr>
              <w:noProof/>
            </w:rPr>
            <w:tab/>
          </w:r>
          <w:r w:rsidR="004F5C34">
            <w:rPr>
              <w:noProof/>
            </w:rPr>
            <w:fldChar w:fldCharType="begin"/>
          </w:r>
          <w:r w:rsidR="004F5C34">
            <w:rPr>
              <w:noProof/>
            </w:rPr>
            <w:instrText xml:space="preserve"> PAGEREF _Toc387060636 \h </w:instrText>
          </w:r>
          <w:r w:rsidR="004F5C34">
            <w:rPr>
              <w:noProof/>
            </w:rPr>
          </w:r>
          <w:r w:rsidR="004F5C34">
            <w:rPr>
              <w:noProof/>
            </w:rPr>
            <w:fldChar w:fldCharType="separate"/>
          </w:r>
          <w:r w:rsidR="004F5C34">
            <w:rPr>
              <w:noProof/>
            </w:rPr>
            <w:t>IV</w:t>
          </w:r>
          <w:r w:rsidR="004F5C34">
            <w:rPr>
              <w:noProof/>
            </w:rPr>
            <w:fldChar w:fldCharType="end"/>
          </w:r>
        </w:p>
        <w:p w14:paraId="2BF9F164" w14:textId="77777777" w:rsidR="004F5C34" w:rsidRDefault="004F5C34">
          <w:pPr>
            <w:pStyle w:val="TOC1"/>
            <w:tabs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Summary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_Toc387060637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V</w:t>
          </w:r>
          <w:r>
            <w:rPr>
              <w:noProof/>
            </w:rPr>
            <w:fldChar w:fldCharType="end"/>
          </w:r>
        </w:p>
        <w:p w14:paraId="2EAE5F7F" w14:textId="77777777" w:rsidR="004F5C34" w:rsidRDefault="004F5C34">
          <w:pPr>
            <w:pStyle w:val="TOC1"/>
            <w:tabs>
              <w:tab w:val="left" w:pos="42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1.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b/>
              <w:noProof/>
            </w:rPr>
            <w:t>UVOD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_Toc387060638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14:paraId="729260A1" w14:textId="77777777" w:rsidR="004F5C34" w:rsidRDefault="004F5C34">
          <w:pPr>
            <w:pStyle w:val="TOC1"/>
            <w:tabs>
              <w:tab w:val="left" w:pos="42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2.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b/>
              <w:noProof/>
            </w:rPr>
            <w:t>Literaturni pregled i teorijska osnovica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_Toc387060639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7491E3FD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2.1.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Supstitucijske reakcije na karbonilnoj skupini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1BE46982" w14:textId="77777777" w:rsidR="004F5C34" w:rsidRDefault="004F5C34">
          <w:pPr>
            <w:pStyle w:val="TOC2"/>
            <w:tabs>
              <w:tab w:val="left" w:pos="96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2.1.1.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Mogući mehanizmi hidrolize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24B058CD" w14:textId="77777777" w:rsidR="004F5C34" w:rsidRDefault="004F5C34">
          <w:pPr>
            <w:pStyle w:val="TOC2"/>
            <w:tabs>
              <w:tab w:val="left" w:pos="96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2.1.2.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Kinetička i računalna istraživanja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1C4B6945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2.2.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Računalno modeliranje reakcijskih mehanizama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141249C5" w14:textId="77777777" w:rsidR="004F5C34" w:rsidRDefault="004F5C34">
          <w:pPr>
            <w:pStyle w:val="TOC2"/>
            <w:tabs>
              <w:tab w:val="left" w:pos="96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2.2.1.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Modeliranje solvatacije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1CA4CBE8" w14:textId="77777777" w:rsidR="004F5C34" w:rsidRDefault="004F5C34">
          <w:pPr>
            <w:pStyle w:val="TOC2"/>
            <w:tabs>
              <w:tab w:val="left" w:pos="1128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2.2.1.1.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Implicitni modeli solvatacije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792F45BD" w14:textId="77777777" w:rsidR="004F5C34" w:rsidRDefault="004F5C34">
          <w:pPr>
            <w:pStyle w:val="TOC2"/>
            <w:tabs>
              <w:tab w:val="left" w:pos="1128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2.2.1.2.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Eksplicitni modeli solvatacije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25936849" w14:textId="77777777" w:rsidR="004F5C34" w:rsidRDefault="004F5C34">
          <w:pPr>
            <w:pStyle w:val="TOC2"/>
            <w:tabs>
              <w:tab w:val="left" w:pos="1128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2.2.1.3.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Klaster-kontinuum modeli solvatacije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23147F7B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2.3.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NCU analiza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646B45AF" w14:textId="77777777" w:rsidR="004F5C34" w:rsidRDefault="004F5C34">
          <w:pPr>
            <w:pStyle w:val="TOC1"/>
            <w:tabs>
              <w:tab w:val="left" w:pos="42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3.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b/>
              <w:noProof/>
            </w:rPr>
            <w:t>Eksperimentalni dio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_Toc387060649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025D26AA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3.1.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Pregled korištene metode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4AA1044D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3.2.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Gruba optimizacija klastera s 18 molekula vode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1E2ECED3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3.3.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Granična NCU analiza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04C13EC3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3.4.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Optimizacija klastera s pet molekula vode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0491649C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noProof/>
              <w:lang w:val="en-US"/>
            </w:rPr>
            <w:t>3.5.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noProof/>
              <w:lang w:val="en-US"/>
            </w:rPr>
            <w:t>Analiza prijelaznih struktura i IRC računi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58CD56C3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3.6.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IRC računi i optimizacija reaktanata i produkata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5886697B" w14:textId="77777777" w:rsidR="004F5C34" w:rsidRDefault="004F5C34">
          <w:pPr>
            <w:pStyle w:val="TOC1"/>
            <w:tabs>
              <w:tab w:val="left" w:pos="42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4.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b/>
              <w:noProof/>
            </w:rPr>
            <w:t>Rezultati i rasprava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37896A14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4.1.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Određivanje optimalnog broja molekula otapala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2DB7454D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noProof/>
              <w:lang w:val="de-DE"/>
            </w:rPr>
            <w:t>4.2.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noProof/>
              <w:lang w:val="de-DE"/>
            </w:rPr>
            <w:t>Dobivanje optimiziranih struktura s pet molekula vode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21</w:t>
          </w:r>
          <w:r>
            <w:rPr>
              <w:noProof/>
            </w:rPr>
            <w:fldChar w:fldCharType="end"/>
          </w:r>
        </w:p>
        <w:p w14:paraId="6AEA721D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rFonts w:eastAsia="Times New Roman"/>
              <w:noProof/>
            </w:rPr>
            <w:t>4.3.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rFonts w:eastAsia="Times New Roman"/>
              <w:noProof/>
            </w:rPr>
            <w:t>Analiza elektrostatskog potencijala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_Toc387060659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24</w:t>
          </w:r>
          <w:r>
            <w:rPr>
              <w:noProof/>
            </w:rPr>
            <w:fldChar w:fldCharType="end"/>
          </w:r>
        </w:p>
        <w:p w14:paraId="3F28A5E4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>
            <w:rPr>
              <w:noProof/>
            </w:rPr>
            <w:t>4.4.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Analiza geometrije prijelazne strukture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_Toc387060660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26</w:t>
          </w:r>
          <w:r>
            <w:rPr>
              <w:noProof/>
            </w:rPr>
            <w:fldChar w:fldCharType="end"/>
          </w:r>
        </w:p>
        <w:p w14:paraId="1570F046" w14:textId="77777777" w:rsidR="004F5C34" w:rsidRDefault="004F5C34">
          <w:pPr>
            <w:pStyle w:val="TOC2"/>
            <w:tabs>
              <w:tab w:val="left" w:pos="794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noProof/>
              <w:lang w:val="en-US"/>
            </w:rPr>
            <w:t>4.5.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 w:rsidRPr="009B5826">
            <w:rPr>
              <w:noProof/>
              <w:lang w:val="en-US"/>
            </w:rPr>
            <w:t>Analiza energijskih barijera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_Toc387060661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27</w:t>
          </w:r>
          <w:r>
            <w:rPr>
              <w:noProof/>
            </w:rPr>
            <w:fldChar w:fldCharType="end"/>
          </w:r>
        </w:p>
        <w:p w14:paraId="28BE7C1B" w14:textId="77777777" w:rsidR="004F5C34" w:rsidRDefault="004F5C34">
          <w:pPr>
            <w:pStyle w:val="TOC1"/>
            <w:tabs>
              <w:tab w:val="left" w:pos="42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5.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Zaključak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_Toc387060662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31</w:t>
          </w:r>
          <w:r>
            <w:rPr>
              <w:noProof/>
            </w:rPr>
            <w:fldChar w:fldCharType="end"/>
          </w:r>
        </w:p>
        <w:p w14:paraId="2EABE702" w14:textId="77777777" w:rsidR="004F5C34" w:rsidRDefault="004F5C34">
          <w:pPr>
            <w:pStyle w:val="TOC1"/>
            <w:tabs>
              <w:tab w:val="left" w:pos="42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6.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Literaturni izvori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_Toc387060663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32</w:t>
          </w:r>
          <w:r>
            <w:rPr>
              <w:noProof/>
            </w:rPr>
            <w:fldChar w:fldCharType="end"/>
          </w:r>
        </w:p>
        <w:p w14:paraId="13CA1158" w14:textId="7CAFEB85" w:rsidR="004F5C34" w:rsidRDefault="004F5C34">
          <w:pPr>
            <w:pStyle w:val="TOC1"/>
            <w:tabs>
              <w:tab w:val="left" w:pos="421"/>
              <w:tab w:val="right" w:leader="dot" w:pos="9062"/>
            </w:tabs>
            <w:rPr>
              <w:noProof/>
              <w:sz w:val="24"/>
              <w:szCs w:val="24"/>
              <w:lang w:val="en-GB" w:eastAsia="ja-JP"/>
            </w:rPr>
          </w:pPr>
          <w:r w:rsidRPr="009B5826">
            <w:rPr>
              <w:b/>
              <w:noProof/>
            </w:rPr>
            <w:t>7.</w:t>
          </w:r>
          <w:r>
            <w:rPr>
              <w:noProof/>
              <w:sz w:val="24"/>
              <w:szCs w:val="24"/>
              <w:lang w:val="en-GB" w:eastAsia="ja-JP"/>
            </w:rPr>
            <w:tab/>
          </w:r>
          <w:r>
            <w:rPr>
              <w:noProof/>
            </w:rPr>
            <w:t>Životopis</w:t>
          </w:r>
          <w:r>
            <w:rPr>
              <w:noProof/>
            </w:rPr>
            <w:tab/>
            <w:t>33</w:t>
          </w:r>
        </w:p>
        <w:p w14:paraId="02042BD4" w14:textId="13CED4FD" w:rsidR="00F64093" w:rsidRPr="00DC3122" w:rsidRDefault="00D94B05" w:rsidP="00794A95">
          <w:pPr>
            <w:tabs>
              <w:tab w:val="left" w:pos="5120"/>
            </w:tabs>
            <w:spacing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94A95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highlight w:val="cyan"/>
            </w:rPr>
            <w:fldChar w:fldCharType="end"/>
          </w:r>
          <w:r w:rsidR="00794A95" w:rsidRPr="00794A9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ab/>
          </w:r>
        </w:p>
      </w:sdtContent>
    </w:sdt>
    <w:p w14:paraId="07A4B16F" w14:textId="6BD2CCA8" w:rsidR="000230C3" w:rsidRDefault="00DC3122" w:rsidP="000230C3">
      <w:pPr>
        <w:pStyle w:val="Heading1"/>
        <w:numPr>
          <w:ilvl w:val="0"/>
          <w:numId w:val="0"/>
        </w:numPr>
        <w:rPr>
          <w:b/>
        </w:rPr>
      </w:pPr>
      <w:r>
        <w:rPr>
          <w:b/>
        </w:rPr>
        <w:br w:type="page"/>
      </w:r>
    </w:p>
    <w:p w14:paraId="626F3376" w14:textId="77777777" w:rsidR="000230C3" w:rsidRDefault="000230C3" w:rsidP="008D79E3">
      <w:pPr>
        <w:pStyle w:val="Heading1"/>
        <w:numPr>
          <w:ilvl w:val="0"/>
          <w:numId w:val="0"/>
        </w:numPr>
        <w:ind w:left="357"/>
        <w:jc w:val="center"/>
        <w:rPr>
          <w:b/>
        </w:rPr>
      </w:pPr>
      <w:bookmarkStart w:id="1" w:name="_Toc387060636"/>
      <w:r>
        <w:rPr>
          <w:b/>
        </w:rPr>
        <w:lastRenderedPageBreak/>
        <w:t>Sažetak</w:t>
      </w:r>
      <w:bookmarkEnd w:id="1"/>
    </w:p>
    <w:p w14:paraId="11023C20" w14:textId="2938DC31" w:rsidR="000230C3" w:rsidRPr="000230C3" w:rsidRDefault="000230C3" w:rsidP="00794A95">
      <w:pPr>
        <w:spacing w:after="0"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230C3">
        <w:rPr>
          <w:rFonts w:ascii="Times New Roman" w:hAnsi="Times New Roman" w:cs="Times New Roman"/>
          <w:sz w:val="24"/>
          <w:szCs w:val="24"/>
        </w:rPr>
        <w:t xml:space="preserve">KVANTNO-KEMIJSKO MODELIRANJE </w:t>
      </w:r>
      <w:r w:rsidR="00EA448C">
        <w:rPr>
          <w:rFonts w:ascii="Times New Roman" w:hAnsi="Times New Roman" w:cs="Times New Roman"/>
          <w:sz w:val="24"/>
          <w:szCs w:val="24"/>
        </w:rPr>
        <w:t xml:space="preserve">SOLVATACIJE </w:t>
      </w:r>
      <w:r w:rsidRPr="000230C3">
        <w:rPr>
          <w:rFonts w:ascii="Times New Roman" w:hAnsi="Times New Roman" w:cs="Times New Roman"/>
          <w:sz w:val="24"/>
          <w:szCs w:val="24"/>
        </w:rPr>
        <w:t>PRIJELAZOG STANJA</w:t>
      </w:r>
    </w:p>
    <w:p w14:paraId="7A070757" w14:textId="59299DEF" w:rsidR="000230C3" w:rsidRDefault="000230C3" w:rsidP="00794A95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C3">
        <w:rPr>
          <w:rFonts w:ascii="Times New Roman" w:hAnsi="Times New Roman" w:cs="Times New Roman"/>
          <w:sz w:val="24"/>
          <w:szCs w:val="24"/>
        </w:rPr>
        <w:t>REAKCIJE HIDOLIZE ACETIL-KLORIDA</w:t>
      </w:r>
    </w:p>
    <w:p w14:paraId="2C9CC1E7" w14:textId="77777777" w:rsidR="008D79E3" w:rsidRDefault="008D79E3" w:rsidP="008D79E3">
      <w:pPr>
        <w:spacing w:line="3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6D1629" w14:textId="77777777" w:rsidR="006037CD" w:rsidRDefault="008D79E3" w:rsidP="00260C42">
      <w:pPr>
        <w:pStyle w:val="normal2"/>
        <w:rPr>
          <w:rStyle w:val="normal2Char"/>
        </w:rPr>
      </w:pPr>
      <w:r>
        <w:t xml:space="preserve">U ovom radu je </w:t>
      </w:r>
      <w:r w:rsidRPr="00136EC7">
        <w:t xml:space="preserve">kvantno-mehaničkim metodama </w:t>
      </w:r>
      <w:r>
        <w:t>računalne kemije, na DFT razini teorije,</w:t>
      </w:r>
      <w:r w:rsidRPr="00136EC7">
        <w:t xml:space="preserve"> </w:t>
      </w:r>
      <w:r>
        <w:t xml:space="preserve">istražen </w:t>
      </w:r>
      <w:r w:rsidRPr="00136EC7">
        <w:t>mehanizam hidrolize acetil-klorida.</w:t>
      </w:r>
      <w:r>
        <w:t xml:space="preserve"> </w:t>
      </w:r>
      <w:r w:rsidR="00051330">
        <w:t>Korištenjem NCU (</w:t>
      </w:r>
      <w:r w:rsidR="00051330">
        <w:rPr>
          <w:i/>
        </w:rPr>
        <w:t>Natural Cluster Unit)</w:t>
      </w:r>
      <w:r w:rsidR="00051330">
        <w:t xml:space="preserve"> analize </w:t>
      </w:r>
      <w:r w:rsidR="00260C42">
        <w:t>utvrđeno</w:t>
      </w:r>
      <w:r w:rsidR="00794A95">
        <w:t xml:space="preserve"> je da je za dobar opis </w:t>
      </w:r>
      <w:r w:rsidR="00051330" w:rsidRPr="00CE3267">
        <w:t>mikrosolvatacij</w:t>
      </w:r>
      <w:r w:rsidR="00794A95">
        <w:t>e</w:t>
      </w:r>
      <w:r w:rsidR="00051330" w:rsidRPr="00CE3267">
        <w:t xml:space="preserve"> </w:t>
      </w:r>
      <w:r w:rsidR="00794A95">
        <w:t xml:space="preserve">vrste koja nastaje napadom molekule vode na </w:t>
      </w:r>
      <w:r w:rsidR="00051330" w:rsidRPr="00CE3267">
        <w:t>acetil-klorid</w:t>
      </w:r>
      <w:r w:rsidR="00794A95">
        <w:t xml:space="preserve">, </w:t>
      </w:r>
      <w:r w:rsidR="00794A95" w:rsidRPr="006749AA">
        <w:rPr>
          <w:rStyle w:val="normal2Char"/>
        </w:rPr>
        <w:t>[AcCl,H</w:t>
      </w:r>
      <w:r w:rsidR="00794A95" w:rsidRPr="006749AA">
        <w:rPr>
          <w:rStyle w:val="normal2Char"/>
          <w:vertAlign w:val="subscript"/>
        </w:rPr>
        <w:t>2</w:t>
      </w:r>
      <w:r w:rsidR="00794A95" w:rsidRPr="006749AA">
        <w:rPr>
          <w:rStyle w:val="normal2Char"/>
        </w:rPr>
        <w:t>O]</w:t>
      </w:r>
      <w:r w:rsidR="00794A95">
        <w:rPr>
          <w:rStyle w:val="normal2Char"/>
        </w:rPr>
        <w:t>, dovoljno pet dodatnih molekula vode</w:t>
      </w:r>
      <w:r w:rsidR="00051330">
        <w:t xml:space="preserve">. </w:t>
      </w:r>
      <w:r w:rsidR="00794A95">
        <w:t>Kako optimizacij</w:t>
      </w:r>
      <w:r w:rsidR="00260C42">
        <w:t>a</w:t>
      </w:r>
      <w:r w:rsidR="00441744">
        <w:t xml:space="preserve"> </w:t>
      </w:r>
      <w:r w:rsidR="00260C42">
        <w:t xml:space="preserve">takvih </w:t>
      </w:r>
      <w:r w:rsidR="00794A95">
        <w:rPr>
          <w:rStyle w:val="normal2Char"/>
        </w:rPr>
        <w:t xml:space="preserve">klastera </w:t>
      </w:r>
      <w:r w:rsidR="00260C42">
        <w:rPr>
          <w:rStyle w:val="normal2Char"/>
        </w:rPr>
        <w:t>ne daje tetraedarski međuprodukt</w:t>
      </w:r>
      <w:r w:rsidR="00794A95">
        <w:rPr>
          <w:rStyle w:val="normal2Char"/>
        </w:rPr>
        <w:t xml:space="preserve"> već prijelazn</w:t>
      </w:r>
      <w:r w:rsidR="00260C42">
        <w:rPr>
          <w:rStyle w:val="normal2Char"/>
        </w:rPr>
        <w:t>u</w:t>
      </w:r>
      <w:r w:rsidR="00794A95">
        <w:rPr>
          <w:rStyle w:val="normal2Char"/>
        </w:rPr>
        <w:t xml:space="preserve"> struktur</w:t>
      </w:r>
      <w:r w:rsidR="00260C42">
        <w:rPr>
          <w:rStyle w:val="normal2Char"/>
        </w:rPr>
        <w:t>u</w:t>
      </w:r>
      <w:r w:rsidR="00794A95">
        <w:rPr>
          <w:rStyle w:val="normal2Char"/>
        </w:rPr>
        <w:t xml:space="preserve">, zaključeno je da je </w:t>
      </w:r>
      <w:r w:rsidR="00260C42">
        <w:rPr>
          <w:rStyle w:val="normal2Char"/>
        </w:rPr>
        <w:t xml:space="preserve">spori stupanj </w:t>
      </w:r>
      <w:r w:rsidR="00794A95">
        <w:rPr>
          <w:rStyle w:val="normal2Char"/>
        </w:rPr>
        <w:t>reakcij</w:t>
      </w:r>
      <w:r w:rsidR="00260C42">
        <w:rPr>
          <w:rStyle w:val="normal2Char"/>
        </w:rPr>
        <w:t>e</w:t>
      </w:r>
      <w:r w:rsidR="00794A95">
        <w:rPr>
          <w:rStyle w:val="normal2Char"/>
        </w:rPr>
        <w:t xml:space="preserve"> </w:t>
      </w:r>
      <w:r w:rsidR="00260C42">
        <w:rPr>
          <w:rStyle w:val="normal2Char"/>
        </w:rPr>
        <w:t>hidrolize usklađena</w:t>
      </w:r>
      <w:r w:rsidR="00794A95">
        <w:rPr>
          <w:rStyle w:val="normal2Char"/>
        </w:rPr>
        <w:t xml:space="preserve"> zamjen</w:t>
      </w:r>
      <w:r w:rsidR="00260C42">
        <w:rPr>
          <w:rStyle w:val="normal2Char"/>
        </w:rPr>
        <w:t>a</w:t>
      </w:r>
      <w:r w:rsidR="00794A95">
        <w:rPr>
          <w:rStyle w:val="normal2Char"/>
        </w:rPr>
        <w:t xml:space="preserve"> at</w:t>
      </w:r>
      <w:r w:rsidR="00260C42">
        <w:rPr>
          <w:rStyle w:val="normal2Char"/>
        </w:rPr>
        <w:t xml:space="preserve">oma klora molekulom vode. </w:t>
      </w:r>
      <w:r w:rsidR="00260C42">
        <w:rPr>
          <w:lang w:val="en-US"/>
        </w:rPr>
        <w:t>Polazeći od dobivenih klastera prijelaznih struktura</w:t>
      </w:r>
      <w:r w:rsidR="00441744" w:rsidRPr="00B90629">
        <w:rPr>
          <w:lang w:val="en-US"/>
        </w:rPr>
        <w:t xml:space="preserve"> provedeni su IRC računi.</w:t>
      </w:r>
      <w:r w:rsidR="00441744">
        <w:rPr>
          <w:lang w:val="en-US"/>
        </w:rPr>
        <w:t xml:space="preserve"> </w:t>
      </w:r>
      <w:r w:rsidR="00260C42">
        <w:t>R</w:t>
      </w:r>
      <w:r w:rsidR="00441744">
        <w:t>e</w:t>
      </w:r>
      <w:r w:rsidR="00441744" w:rsidRPr="006749AA">
        <w:t xml:space="preserve">optimizacijom </w:t>
      </w:r>
      <w:r w:rsidR="00260C42">
        <w:t>krajnjih točaka dobivene su geometrije i standardne</w:t>
      </w:r>
      <w:r w:rsidR="00441744" w:rsidRPr="006749AA">
        <w:t xml:space="preserve"> Gibbsove energije reaktanata i produkata</w:t>
      </w:r>
      <w:r w:rsidR="00441744">
        <w:t xml:space="preserve">. </w:t>
      </w:r>
      <w:r w:rsidR="00260C42">
        <w:t xml:space="preserve">Standardna aktivacijska Gibbsova energija reakcije iznosi oko </w:t>
      </w:r>
      <w:r w:rsidR="00441744">
        <w:t>15 kcal</w:t>
      </w:r>
      <w:r w:rsidR="00260C42">
        <w:t>/</w:t>
      </w:r>
      <w:r w:rsidR="00441744">
        <w:t xml:space="preserve">mol. </w:t>
      </w:r>
      <w:r w:rsidR="00441744">
        <w:rPr>
          <w:rStyle w:val="normal2Char"/>
        </w:rPr>
        <w:t xml:space="preserve">Rezultati ovog istraživanja ne slažu </w:t>
      </w:r>
      <w:r w:rsidR="00260C42">
        <w:rPr>
          <w:rStyle w:val="normal2Char"/>
        </w:rPr>
        <w:t xml:space="preserve">se </w:t>
      </w:r>
      <w:r w:rsidR="00441744">
        <w:rPr>
          <w:rStyle w:val="normal2Char"/>
        </w:rPr>
        <w:t xml:space="preserve">s </w:t>
      </w:r>
      <w:r w:rsidR="00E14C91">
        <w:rPr>
          <w:rStyle w:val="normal2Char"/>
        </w:rPr>
        <w:t xml:space="preserve">adicijsko-eliminacijskim mehanizmom </w:t>
      </w:r>
      <w:r w:rsidR="00260C42">
        <w:rPr>
          <w:rStyle w:val="normal2Char"/>
        </w:rPr>
        <w:t xml:space="preserve">hidrolize acetil-klorida kakav se trenutno može naći u udžbenicima </w:t>
      </w:r>
      <w:r w:rsidR="00E14C91">
        <w:rPr>
          <w:rStyle w:val="normal2Char"/>
        </w:rPr>
        <w:t>organske kemije.</w:t>
      </w:r>
    </w:p>
    <w:p w14:paraId="782218C8" w14:textId="68349C1F" w:rsidR="00441744" w:rsidRDefault="006037CD" w:rsidP="00260C42">
      <w:pPr>
        <w:pStyle w:val="normal2"/>
      </w:pPr>
      <w:r>
        <w:rPr>
          <w:rStyle w:val="normal2Char"/>
        </w:rPr>
        <w:t>Ključne riječi: klaster-kontinuum</w:t>
      </w:r>
      <w:r w:rsidR="00BB05F9">
        <w:rPr>
          <w:rStyle w:val="normal2Char"/>
        </w:rPr>
        <w:t xml:space="preserve"> mikro</w:t>
      </w:r>
      <w:r>
        <w:rPr>
          <w:rStyle w:val="normal2Char"/>
        </w:rPr>
        <w:t>solvatacija, NCU analiza, hidroliza acetil-klorid</w:t>
      </w:r>
      <w:r w:rsidR="00BB05F9">
        <w:rPr>
          <w:rStyle w:val="normal2Char"/>
        </w:rPr>
        <w:t>a</w:t>
      </w:r>
      <w:r w:rsidR="00E14C91">
        <w:rPr>
          <w:rStyle w:val="normal2Char"/>
        </w:rPr>
        <w:t xml:space="preserve"> </w:t>
      </w:r>
    </w:p>
    <w:p w14:paraId="2F8D1279" w14:textId="77777777" w:rsidR="008D4BB6" w:rsidRDefault="008D4BB6" w:rsidP="008D4BB6">
      <w:pPr>
        <w:pStyle w:val="normal2"/>
        <w:rPr>
          <w:rStyle w:val="normal2Char"/>
        </w:rPr>
        <w:sectPr w:rsidR="008D4BB6" w:rsidSect="0029712B">
          <w:footerReference w:type="default" r:id="rId11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fmt="upperRoman" w:start="1"/>
          <w:cols w:space="708"/>
          <w:docGrid w:linePitch="360"/>
        </w:sectPr>
      </w:pPr>
    </w:p>
    <w:p w14:paraId="7DCED89A" w14:textId="6660EDBB" w:rsidR="00F92059" w:rsidRDefault="00F92059" w:rsidP="008D4BB6">
      <w:pPr>
        <w:pStyle w:val="normal2"/>
        <w:rPr>
          <w:rStyle w:val="normal2Char"/>
        </w:rPr>
      </w:pPr>
    </w:p>
    <w:p w14:paraId="7305AEB0" w14:textId="4AF968CC" w:rsidR="00F92059" w:rsidRDefault="00F92059" w:rsidP="00F92059">
      <w:pPr>
        <w:pStyle w:val="Heading1"/>
        <w:numPr>
          <w:ilvl w:val="0"/>
          <w:numId w:val="0"/>
        </w:numPr>
        <w:ind w:left="357"/>
        <w:jc w:val="center"/>
        <w:rPr>
          <w:b/>
        </w:rPr>
      </w:pPr>
      <w:bookmarkStart w:id="2" w:name="_Toc387060637"/>
      <w:r>
        <w:rPr>
          <w:b/>
        </w:rPr>
        <w:t>Summary</w:t>
      </w:r>
      <w:bookmarkEnd w:id="2"/>
    </w:p>
    <w:p w14:paraId="20BA3537" w14:textId="5B0C5BA6" w:rsidR="00F92059" w:rsidRDefault="00F92059" w:rsidP="00F92059">
      <w:pPr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QUANTUM CHEM</w:t>
      </w:r>
      <w:r w:rsidR="00EA448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CAL MODELING OF </w:t>
      </w:r>
      <w:r w:rsidR="00EA448C">
        <w:rPr>
          <w:rFonts w:ascii="Times New Roman" w:hAnsi="Times New Roman" w:cs="Times New Roman"/>
          <w:sz w:val="24"/>
          <w:szCs w:val="24"/>
        </w:rPr>
        <w:t xml:space="preserve">SOLVATION OF ACETYL CHLORIDE HYDROLYSIS </w:t>
      </w:r>
      <w:r>
        <w:rPr>
          <w:rFonts w:ascii="Times New Roman" w:hAnsi="Times New Roman" w:cs="Times New Roman"/>
          <w:sz w:val="24"/>
          <w:szCs w:val="24"/>
        </w:rPr>
        <w:t>TRANSITION STATE</w:t>
      </w:r>
    </w:p>
    <w:p w14:paraId="7A8254EF" w14:textId="77777777" w:rsidR="00441744" w:rsidRDefault="00441744" w:rsidP="00051330">
      <w:pPr>
        <w:pStyle w:val="normal2"/>
        <w:ind w:firstLine="708"/>
        <w:rPr>
          <w:rStyle w:val="normal2Char"/>
        </w:rPr>
      </w:pPr>
    </w:p>
    <w:p w14:paraId="5F286275" w14:textId="77777777" w:rsidR="0011291F" w:rsidRDefault="0011291F" w:rsidP="0011291F">
      <w:pPr>
        <w:spacing w:line="3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662F6" w14:textId="625CA1EE" w:rsidR="006037CD" w:rsidRPr="00BB05F9" w:rsidRDefault="00F92059" w:rsidP="006037CD">
      <w:pPr>
        <w:pStyle w:val="normal2"/>
        <w:rPr>
          <w:lang w:val="en-US"/>
        </w:rPr>
      </w:pPr>
      <w:r w:rsidRPr="00BB05F9">
        <w:rPr>
          <w:lang w:val="en-US"/>
        </w:rPr>
        <w:t>In this work, using quantum chemi</w:t>
      </w:r>
      <w:r w:rsidR="00BB05F9">
        <w:rPr>
          <w:lang w:val="en-US"/>
        </w:rPr>
        <w:t>cal</w:t>
      </w:r>
      <w:r w:rsidRPr="00BB05F9">
        <w:rPr>
          <w:lang w:val="en-US"/>
        </w:rPr>
        <w:t xml:space="preserve"> methods of computational chemistry </w:t>
      </w:r>
      <w:r w:rsidR="00BB05F9">
        <w:rPr>
          <w:lang w:val="en-US"/>
        </w:rPr>
        <w:t>at DFT level of theory</w:t>
      </w:r>
      <w:r w:rsidRPr="00BB05F9">
        <w:rPr>
          <w:lang w:val="en-US"/>
        </w:rPr>
        <w:t xml:space="preserve">, </w:t>
      </w:r>
      <w:r w:rsidR="00E22BD4" w:rsidRPr="00BB05F9">
        <w:rPr>
          <w:lang w:val="en-US"/>
        </w:rPr>
        <w:t xml:space="preserve">the mechanism of hydrolysis of acetyl chloride was investigated. </w:t>
      </w:r>
      <w:r w:rsidR="0011291F" w:rsidRPr="00BB05F9">
        <w:rPr>
          <w:lang w:val="en-US"/>
        </w:rPr>
        <w:t xml:space="preserve">Using </w:t>
      </w:r>
      <w:r w:rsidR="008D4BB6" w:rsidRPr="00BB05F9">
        <w:rPr>
          <w:lang w:val="en-US"/>
        </w:rPr>
        <w:t xml:space="preserve">NCU </w:t>
      </w:r>
      <w:r w:rsidR="0011291F" w:rsidRPr="00BB05F9">
        <w:rPr>
          <w:lang w:val="en-US"/>
        </w:rPr>
        <w:t>(Natural Cluster Unit) analysis, it was determined that for a good description of the microsolvatation of species resulting from the reaction of water and acetyl chloride, [AcCl,H</w:t>
      </w:r>
      <w:r w:rsidR="0011291F" w:rsidRPr="00BB05F9">
        <w:rPr>
          <w:vertAlign w:val="subscript"/>
          <w:lang w:val="en-US"/>
        </w:rPr>
        <w:t>2</w:t>
      </w:r>
      <w:r w:rsidR="0011291F" w:rsidRPr="00BB05F9">
        <w:rPr>
          <w:lang w:val="en-US"/>
        </w:rPr>
        <w:t>O], five explicit molecules of water are enough. Since the optimization of such clust</w:t>
      </w:r>
      <w:r w:rsidR="008D4BB6" w:rsidRPr="00BB05F9">
        <w:rPr>
          <w:lang w:val="en-US"/>
        </w:rPr>
        <w:t>ers does not yield a tetrahedral</w:t>
      </w:r>
      <w:r w:rsidR="0011291F" w:rsidRPr="00BB05F9">
        <w:rPr>
          <w:lang w:val="en-US"/>
        </w:rPr>
        <w:t xml:space="preserve"> intermediate but a transition structure, it was concluded that the slow step in the reaction of hydrolysis is a concerted su</w:t>
      </w:r>
      <w:r w:rsidR="00BB05F9">
        <w:rPr>
          <w:lang w:val="en-US"/>
        </w:rPr>
        <w:t>b</w:t>
      </w:r>
      <w:r w:rsidR="0011291F" w:rsidRPr="00BB05F9">
        <w:rPr>
          <w:lang w:val="en-US"/>
        </w:rPr>
        <w:t xml:space="preserve">stitution of chlorine with a molecule of water. Starting from the obtained </w:t>
      </w:r>
      <w:r w:rsidR="00BB05F9">
        <w:rPr>
          <w:lang w:val="en-US"/>
        </w:rPr>
        <w:t>transition structure</w:t>
      </w:r>
      <w:r w:rsidR="00BB05F9" w:rsidRPr="00BB05F9">
        <w:rPr>
          <w:lang w:val="en-US"/>
        </w:rPr>
        <w:t xml:space="preserve"> clusters</w:t>
      </w:r>
      <w:r w:rsidR="0011291F" w:rsidRPr="00BB05F9">
        <w:rPr>
          <w:lang w:val="en-US"/>
        </w:rPr>
        <w:t>, IRC calculations were conducted. By reoptimizing the endpoints, geometries and standard Gibbs energ</w:t>
      </w:r>
      <w:r w:rsidR="00BB05F9">
        <w:rPr>
          <w:lang w:val="en-US"/>
        </w:rPr>
        <w:t>ies</w:t>
      </w:r>
      <w:r w:rsidR="0011291F" w:rsidRPr="00BB05F9">
        <w:rPr>
          <w:lang w:val="en-US"/>
        </w:rPr>
        <w:t xml:space="preserve"> of reactants and products were obtained. The </w:t>
      </w:r>
      <w:r w:rsidR="00BB05F9" w:rsidRPr="00BB05F9">
        <w:rPr>
          <w:lang w:val="en-US"/>
        </w:rPr>
        <w:t>standard</w:t>
      </w:r>
      <w:r w:rsidR="0011291F" w:rsidRPr="00BB05F9">
        <w:rPr>
          <w:lang w:val="en-US"/>
        </w:rPr>
        <w:t xml:space="preserve"> </w:t>
      </w:r>
      <w:r w:rsidR="00BB05F9">
        <w:rPr>
          <w:lang w:val="en-US"/>
        </w:rPr>
        <w:t xml:space="preserve">activation </w:t>
      </w:r>
      <w:r w:rsidR="0011291F" w:rsidRPr="00BB05F9">
        <w:rPr>
          <w:lang w:val="en-US"/>
        </w:rPr>
        <w:t>Gibbs energy is about 15 kcal/mol. The result of this research disag</w:t>
      </w:r>
      <w:r w:rsidR="00CF2FBA" w:rsidRPr="00BB05F9">
        <w:rPr>
          <w:lang w:val="en-US"/>
        </w:rPr>
        <w:t>rees with the addition-elimination mechanism of acetyl chloride hydrolysis, currently written in the textbooks of organic chemist</w:t>
      </w:r>
      <w:r w:rsidR="0029712B" w:rsidRPr="00BB05F9">
        <w:rPr>
          <w:lang w:val="en-US"/>
        </w:rPr>
        <w:t>ry</w:t>
      </w:r>
      <w:r w:rsidR="006037CD" w:rsidRPr="00BB05F9">
        <w:rPr>
          <w:lang w:val="en-US"/>
        </w:rPr>
        <w:t xml:space="preserve">. </w:t>
      </w:r>
    </w:p>
    <w:p w14:paraId="6B8F3EEC" w14:textId="58F46C38" w:rsidR="006037CD" w:rsidRPr="00BB05F9" w:rsidRDefault="006037CD" w:rsidP="006037CD">
      <w:pPr>
        <w:pStyle w:val="normal2"/>
        <w:jc w:val="left"/>
        <w:rPr>
          <w:lang w:val="en-US"/>
        </w:rPr>
        <w:sectPr w:rsidR="006037CD" w:rsidRPr="00BB05F9" w:rsidSect="0029712B"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fmt="upperRoman"/>
          <w:cols w:space="708"/>
          <w:docGrid w:linePitch="360"/>
        </w:sectPr>
      </w:pPr>
      <w:r w:rsidRPr="00BB05F9">
        <w:rPr>
          <w:lang w:val="en-US"/>
        </w:rPr>
        <w:t>Key words: cluster-con</w:t>
      </w:r>
      <w:r w:rsidR="00BB05F9">
        <w:rPr>
          <w:lang w:val="en-US"/>
        </w:rPr>
        <w:t>tinuum</w:t>
      </w:r>
      <w:r w:rsidRPr="00BB05F9">
        <w:rPr>
          <w:lang w:val="en-US"/>
        </w:rPr>
        <w:t xml:space="preserve"> </w:t>
      </w:r>
      <w:r w:rsidR="00BB05F9">
        <w:rPr>
          <w:lang w:val="en-US"/>
        </w:rPr>
        <w:t>microsolvatation, NCU analysis,</w:t>
      </w:r>
      <w:r w:rsidRPr="00BB05F9">
        <w:rPr>
          <w:lang w:val="en-US"/>
        </w:rPr>
        <w:t xml:space="preserve"> acetyl</w:t>
      </w:r>
      <w:r w:rsidR="00F86F34" w:rsidRPr="00BB05F9">
        <w:rPr>
          <w:lang w:val="en-US"/>
        </w:rPr>
        <w:t xml:space="preserve"> chloride</w:t>
      </w:r>
      <w:r w:rsidR="00BB05F9">
        <w:rPr>
          <w:lang w:val="en-US"/>
        </w:rPr>
        <w:t xml:space="preserve"> </w:t>
      </w:r>
      <w:r w:rsidR="00BB05F9" w:rsidRPr="00BB05F9">
        <w:rPr>
          <w:lang w:val="en-US"/>
        </w:rPr>
        <w:t>hydrolysis</w:t>
      </w:r>
    </w:p>
    <w:p w14:paraId="223244BB" w14:textId="0B34114A" w:rsidR="006037CD" w:rsidRPr="006037CD" w:rsidRDefault="006037CD" w:rsidP="006037CD">
      <w:pPr>
        <w:pStyle w:val="Heading1"/>
        <w:rPr>
          <w:b/>
        </w:rPr>
      </w:pPr>
      <w:bookmarkStart w:id="3" w:name="_Toc387060638"/>
      <w:r w:rsidRPr="006037CD">
        <w:rPr>
          <w:b/>
        </w:rPr>
        <w:lastRenderedPageBreak/>
        <w:t>UVOD</w:t>
      </w:r>
      <w:bookmarkEnd w:id="3"/>
    </w:p>
    <w:p w14:paraId="50D41998" w14:textId="0E5931B9" w:rsidR="00B75785" w:rsidRPr="00136EC7" w:rsidRDefault="00CB5709" w:rsidP="00B31B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C7">
        <w:rPr>
          <w:rFonts w:ascii="Times New Roman" w:hAnsi="Times New Roman" w:cs="Times New Roman"/>
          <w:sz w:val="24"/>
          <w:szCs w:val="24"/>
        </w:rPr>
        <w:t xml:space="preserve">Reakcije na </w:t>
      </w:r>
      <w:r w:rsidR="00A65F6B" w:rsidRPr="00136EC7">
        <w:rPr>
          <w:rFonts w:ascii="Times New Roman" w:hAnsi="Times New Roman" w:cs="Times New Roman"/>
          <w:sz w:val="24"/>
          <w:szCs w:val="24"/>
        </w:rPr>
        <w:t>k</w:t>
      </w:r>
      <w:r w:rsidRPr="00136EC7">
        <w:rPr>
          <w:rFonts w:ascii="Times New Roman" w:hAnsi="Times New Roman" w:cs="Times New Roman"/>
          <w:sz w:val="24"/>
          <w:szCs w:val="24"/>
        </w:rPr>
        <w:t>arbonilnoj skupini</w:t>
      </w:r>
      <w:r w:rsidR="00A65F6B" w:rsidRPr="00136EC7">
        <w:rPr>
          <w:rFonts w:ascii="Times New Roman" w:hAnsi="Times New Roman" w:cs="Times New Roman"/>
          <w:sz w:val="24"/>
          <w:szCs w:val="24"/>
        </w:rPr>
        <w:t xml:space="preserve"> su jedn</w:t>
      </w:r>
      <w:r w:rsidR="002E2E82" w:rsidRPr="00136EC7">
        <w:rPr>
          <w:rFonts w:ascii="Times New Roman" w:hAnsi="Times New Roman" w:cs="Times New Roman"/>
          <w:sz w:val="24"/>
          <w:szCs w:val="24"/>
        </w:rPr>
        <w:t>e</w:t>
      </w:r>
      <w:r w:rsidR="00B36972" w:rsidRPr="00136EC7">
        <w:rPr>
          <w:rFonts w:ascii="Times New Roman" w:hAnsi="Times New Roman" w:cs="Times New Roman"/>
          <w:sz w:val="24"/>
          <w:szCs w:val="24"/>
        </w:rPr>
        <w:t xml:space="preserve"> od najvažnijih </w:t>
      </w:r>
      <w:r w:rsidR="000D2F96" w:rsidRPr="00136EC7">
        <w:rPr>
          <w:rFonts w:ascii="Times New Roman" w:hAnsi="Times New Roman" w:cs="Times New Roman"/>
          <w:sz w:val="24"/>
          <w:szCs w:val="24"/>
        </w:rPr>
        <w:t xml:space="preserve">vrsta </w:t>
      </w:r>
      <w:r w:rsidR="00B36972" w:rsidRPr="00136EC7">
        <w:rPr>
          <w:rFonts w:ascii="Times New Roman" w:hAnsi="Times New Roman" w:cs="Times New Roman"/>
          <w:sz w:val="24"/>
          <w:szCs w:val="24"/>
        </w:rPr>
        <w:t>reakcija u organskoj kemiji</w:t>
      </w:r>
      <w:r w:rsidR="00DF6939" w:rsidRPr="00136EC7">
        <w:rPr>
          <w:rFonts w:ascii="Times New Roman" w:hAnsi="Times New Roman" w:cs="Times New Roman"/>
          <w:sz w:val="24"/>
          <w:szCs w:val="24"/>
        </w:rPr>
        <w:t xml:space="preserve">. </w:t>
      </w:r>
      <w:r w:rsidR="000D2F96" w:rsidRPr="00136EC7">
        <w:rPr>
          <w:rFonts w:ascii="Times New Roman" w:hAnsi="Times New Roman" w:cs="Times New Roman"/>
          <w:sz w:val="24"/>
          <w:szCs w:val="24"/>
        </w:rPr>
        <w:t xml:space="preserve">U </w:t>
      </w:r>
      <w:r w:rsidR="00DC283B" w:rsidRPr="00136EC7">
        <w:rPr>
          <w:rFonts w:ascii="Times New Roman" w:hAnsi="Times New Roman" w:cs="Times New Roman"/>
          <w:sz w:val="24"/>
          <w:szCs w:val="24"/>
        </w:rPr>
        <w:t>organskoj sintezi</w:t>
      </w:r>
      <w:r w:rsidR="00136EC7" w:rsidRPr="00136EC7">
        <w:rPr>
          <w:rFonts w:ascii="Times New Roman" w:hAnsi="Times New Roman" w:cs="Times New Roman"/>
          <w:sz w:val="24"/>
          <w:szCs w:val="24"/>
        </w:rPr>
        <w:t xml:space="preserve"> </w:t>
      </w:r>
      <w:r w:rsidR="000D2F96" w:rsidRPr="00136EC7">
        <w:rPr>
          <w:rFonts w:ascii="Times New Roman" w:hAnsi="Times New Roman" w:cs="Times New Roman"/>
          <w:sz w:val="24"/>
          <w:szCs w:val="24"/>
        </w:rPr>
        <w:t xml:space="preserve">koriste se za </w:t>
      </w:r>
      <w:r w:rsidR="00DF6939" w:rsidRPr="00136EC7">
        <w:rPr>
          <w:rFonts w:ascii="Times New Roman" w:hAnsi="Times New Roman" w:cs="Times New Roman"/>
          <w:sz w:val="24"/>
          <w:szCs w:val="24"/>
        </w:rPr>
        <w:t>priprav</w:t>
      </w:r>
      <w:r w:rsidR="000D2F96" w:rsidRPr="00136EC7">
        <w:rPr>
          <w:rFonts w:ascii="Times New Roman" w:hAnsi="Times New Roman" w:cs="Times New Roman"/>
          <w:sz w:val="24"/>
          <w:szCs w:val="24"/>
        </w:rPr>
        <w:t>u</w:t>
      </w:r>
      <w:r w:rsidR="00DF6939" w:rsidRPr="00136EC7">
        <w:rPr>
          <w:rFonts w:ascii="Times New Roman" w:hAnsi="Times New Roman" w:cs="Times New Roman"/>
          <w:sz w:val="24"/>
          <w:szCs w:val="24"/>
        </w:rPr>
        <w:t xml:space="preserve"> alkohola, alkena, cijanhidrina, imina</w:t>
      </w:r>
      <w:r w:rsidR="00347B2A" w:rsidRPr="00136EC7">
        <w:rPr>
          <w:rFonts w:ascii="Times New Roman" w:hAnsi="Times New Roman" w:cs="Times New Roman"/>
          <w:sz w:val="24"/>
          <w:szCs w:val="24"/>
        </w:rPr>
        <w:t>, različitih derivata karboksilnih kiselina</w:t>
      </w:r>
      <w:r w:rsidR="00DF6939" w:rsidRPr="00136EC7">
        <w:rPr>
          <w:rFonts w:ascii="Times New Roman" w:hAnsi="Times New Roman" w:cs="Times New Roman"/>
          <w:sz w:val="24"/>
          <w:szCs w:val="24"/>
        </w:rPr>
        <w:t xml:space="preserve"> i drug</w:t>
      </w:r>
      <w:r w:rsidR="00347B2A" w:rsidRPr="00136EC7">
        <w:rPr>
          <w:rFonts w:ascii="Times New Roman" w:hAnsi="Times New Roman" w:cs="Times New Roman"/>
          <w:sz w:val="24"/>
          <w:szCs w:val="24"/>
        </w:rPr>
        <w:t>ih spojeva</w:t>
      </w:r>
      <w:r w:rsidR="00DF6939" w:rsidRPr="00136EC7">
        <w:rPr>
          <w:rFonts w:ascii="Times New Roman" w:hAnsi="Times New Roman" w:cs="Times New Roman"/>
          <w:sz w:val="24"/>
          <w:szCs w:val="24"/>
        </w:rPr>
        <w:t>.</w:t>
      </w:r>
      <w:r w:rsidR="00DF6A2B" w:rsidRPr="00136EC7">
        <w:rPr>
          <w:rFonts w:ascii="Times New Roman" w:hAnsi="Times New Roman" w:cs="Times New Roman"/>
          <w:sz w:val="24"/>
          <w:szCs w:val="24"/>
        </w:rPr>
        <w:t xml:space="preserve"> Iz tog razlog</w:t>
      </w:r>
      <w:r w:rsidR="000D2F96" w:rsidRPr="00136EC7">
        <w:rPr>
          <w:rFonts w:ascii="Times New Roman" w:hAnsi="Times New Roman" w:cs="Times New Roman"/>
          <w:sz w:val="24"/>
          <w:szCs w:val="24"/>
        </w:rPr>
        <w:t>a vrlo</w:t>
      </w:r>
      <w:r w:rsidR="00533C2E" w:rsidRPr="00136EC7">
        <w:rPr>
          <w:rFonts w:ascii="Times New Roman" w:hAnsi="Times New Roman" w:cs="Times New Roman"/>
          <w:sz w:val="24"/>
          <w:szCs w:val="24"/>
        </w:rPr>
        <w:t xml:space="preserve"> je</w:t>
      </w:r>
      <w:r w:rsidR="000D2F96" w:rsidRPr="00136EC7">
        <w:rPr>
          <w:rFonts w:ascii="Times New Roman" w:hAnsi="Times New Roman" w:cs="Times New Roman"/>
          <w:sz w:val="24"/>
          <w:szCs w:val="24"/>
        </w:rPr>
        <w:t xml:space="preserve"> važno</w:t>
      </w:r>
      <w:r w:rsidR="00DF6A2B" w:rsidRPr="00136EC7">
        <w:rPr>
          <w:rFonts w:ascii="Times New Roman" w:hAnsi="Times New Roman" w:cs="Times New Roman"/>
          <w:sz w:val="24"/>
          <w:szCs w:val="24"/>
        </w:rPr>
        <w:t xml:space="preserve"> </w:t>
      </w:r>
      <w:r w:rsidR="00533C2E" w:rsidRPr="00136EC7">
        <w:rPr>
          <w:rFonts w:ascii="Times New Roman" w:hAnsi="Times New Roman" w:cs="Times New Roman"/>
          <w:sz w:val="24"/>
          <w:szCs w:val="24"/>
        </w:rPr>
        <w:t xml:space="preserve">u potpunosti </w:t>
      </w:r>
      <w:r w:rsidR="000D2F96" w:rsidRPr="00136EC7">
        <w:rPr>
          <w:rFonts w:ascii="Times New Roman" w:hAnsi="Times New Roman" w:cs="Times New Roman"/>
          <w:sz w:val="24"/>
          <w:szCs w:val="24"/>
        </w:rPr>
        <w:t xml:space="preserve">razumjeti </w:t>
      </w:r>
      <w:r w:rsidR="00DF6A2B" w:rsidRPr="00136EC7">
        <w:rPr>
          <w:rFonts w:ascii="Times New Roman" w:hAnsi="Times New Roman" w:cs="Times New Roman"/>
          <w:sz w:val="24"/>
          <w:szCs w:val="24"/>
        </w:rPr>
        <w:t>mehanizme kojima se odvijaju</w:t>
      </w:r>
      <w:r w:rsidR="00136EC7" w:rsidRPr="00136EC7">
        <w:rPr>
          <w:rFonts w:ascii="Times New Roman" w:hAnsi="Times New Roman" w:cs="Times New Roman"/>
          <w:sz w:val="24"/>
          <w:szCs w:val="24"/>
        </w:rPr>
        <w:t xml:space="preserve">. </w:t>
      </w:r>
      <w:r w:rsidR="00DF6A2B" w:rsidRPr="00136E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6B861" w14:textId="23B6112B" w:rsidR="00D97B46" w:rsidRPr="00066F01" w:rsidRDefault="00DC283B" w:rsidP="00887D18">
      <w:pPr>
        <w:pStyle w:val="Normal-justified"/>
        <w:ind w:firstLine="709"/>
        <w:rPr>
          <w:b/>
          <w:vertAlign w:val="superscript"/>
        </w:rPr>
      </w:pPr>
      <w:r w:rsidRPr="00136EC7">
        <w:t>U reakcijama</w:t>
      </w:r>
      <w:r w:rsidR="009132B4" w:rsidRPr="00136EC7">
        <w:t xml:space="preserve"> nukleofilne </w:t>
      </w:r>
      <w:r w:rsidR="00347B2A" w:rsidRPr="00136EC7">
        <w:t>supstitucije</w:t>
      </w:r>
      <w:r w:rsidR="002B13F5" w:rsidRPr="00136EC7">
        <w:t xml:space="preserve"> </w:t>
      </w:r>
      <w:r w:rsidR="009132B4" w:rsidRPr="00136EC7">
        <w:t>na karboniln</w:t>
      </w:r>
      <w:r w:rsidR="00347B2A" w:rsidRPr="00136EC7">
        <w:t>oj</w:t>
      </w:r>
      <w:r w:rsidR="009132B4" w:rsidRPr="00136EC7">
        <w:t xml:space="preserve"> skupin</w:t>
      </w:r>
      <w:r w:rsidR="00347B2A" w:rsidRPr="00136EC7">
        <w:t>i</w:t>
      </w:r>
      <w:r w:rsidRPr="00136EC7">
        <w:t xml:space="preserve"> </w:t>
      </w:r>
      <w:r w:rsidR="00347B2A" w:rsidRPr="00136EC7">
        <w:t>dolazi do napada</w:t>
      </w:r>
      <w:r w:rsidRPr="00136EC7">
        <w:t xml:space="preserve"> nukleofi</w:t>
      </w:r>
      <w:r w:rsidR="00347B2A" w:rsidRPr="00136EC7">
        <w:t>la</w:t>
      </w:r>
      <w:r w:rsidRPr="00136EC7">
        <w:t xml:space="preserve"> </w:t>
      </w:r>
      <w:r w:rsidR="00347B2A" w:rsidRPr="00136EC7">
        <w:t>na</w:t>
      </w:r>
      <w:r w:rsidR="00AB56F6" w:rsidRPr="00136EC7">
        <w:t xml:space="preserve"> </w:t>
      </w:r>
      <w:r w:rsidR="00347B2A" w:rsidRPr="00136EC7">
        <w:t xml:space="preserve">karbonilni ugljikov atom kao </w:t>
      </w:r>
      <w:r w:rsidR="00AB56F6" w:rsidRPr="00136EC7">
        <w:t>elektron-deficijentn</w:t>
      </w:r>
      <w:r w:rsidR="00AF2C86" w:rsidRPr="00136EC7">
        <w:t>i centar</w:t>
      </w:r>
      <w:r w:rsidR="00136EC7" w:rsidRPr="00136EC7">
        <w:t xml:space="preserve"> te izlaska izlazne skupine, </w:t>
      </w:r>
      <w:r w:rsidR="002B13F5" w:rsidRPr="00136EC7">
        <w:t xml:space="preserve">što se </w:t>
      </w:r>
      <w:r w:rsidR="00533C2E" w:rsidRPr="00136EC7">
        <w:t xml:space="preserve">može odvijati </w:t>
      </w:r>
      <w:r w:rsidR="002B13F5" w:rsidRPr="00136EC7">
        <w:t xml:space="preserve">putem </w:t>
      </w:r>
      <w:r w:rsidR="00A70C1D" w:rsidRPr="00136EC7">
        <w:t>tri</w:t>
      </w:r>
      <w:r w:rsidR="002B13F5" w:rsidRPr="00136EC7">
        <w:t xml:space="preserve"> mehanizma: adicijsko</w:t>
      </w:r>
      <w:r w:rsidR="002B13F5" w:rsidRPr="00136EC7">
        <w:noBreakHyphen/>
      </w:r>
      <w:r w:rsidR="009132B4" w:rsidRPr="00136EC7">
        <w:t>eliminacijsk</w:t>
      </w:r>
      <w:r w:rsidR="00A70C1D" w:rsidRPr="00136EC7">
        <w:t>og, eliminacijsko-adicijskog</w:t>
      </w:r>
      <w:r w:rsidR="009132B4" w:rsidRPr="00136EC7">
        <w:t xml:space="preserve"> ili usklađen</w:t>
      </w:r>
      <w:r w:rsidR="00A70C1D" w:rsidRPr="00136EC7">
        <w:t>og</w:t>
      </w:r>
      <w:r w:rsidR="00347B2A" w:rsidRPr="00136EC7">
        <w:t>. Određivanje točnog mehanizma bio je predmet mnogih istraživanja, kako eksperimentalnih tako i računalnih.</w:t>
      </w:r>
      <w:r w:rsidR="00E93206" w:rsidRPr="00136EC7">
        <w:t xml:space="preserve"> </w:t>
      </w:r>
      <w:r w:rsidR="00D97B46" w:rsidRPr="00136EC7">
        <w:t xml:space="preserve">Prva kinetička </w:t>
      </w:r>
      <w:r w:rsidR="00DF6939" w:rsidRPr="00136EC7">
        <w:t>mjerenja</w:t>
      </w:r>
      <w:r w:rsidR="00D97B46" w:rsidRPr="00136EC7">
        <w:t xml:space="preserve"> </w:t>
      </w:r>
      <w:r w:rsidR="002B13F5" w:rsidRPr="00136EC7">
        <w:t xml:space="preserve">bila su </w:t>
      </w:r>
      <w:r w:rsidR="00DF6939" w:rsidRPr="00136EC7">
        <w:t>u prilog ad</w:t>
      </w:r>
      <w:r w:rsidR="002B13F5" w:rsidRPr="00136EC7">
        <w:t>icijsko-eliminacijskom mehanizmu,</w:t>
      </w:r>
      <w:r w:rsidR="00D97B46" w:rsidRPr="00136EC7">
        <w:t xml:space="preserve"> dok novija ispitivanja (teorijska i eksperimentalna) </w:t>
      </w:r>
      <w:r w:rsidR="00AF2C86" w:rsidRPr="00136EC7">
        <w:t xml:space="preserve">pokazuju da se reakcije nukleofilne supstitucije odvijaju usklađenim mehanizmom </w:t>
      </w:r>
      <w:r w:rsidR="00533C2E" w:rsidRPr="00136EC7">
        <w:t xml:space="preserve">znatno </w:t>
      </w:r>
      <w:r w:rsidR="00AF2C86" w:rsidRPr="00136EC7">
        <w:t>češće nego što se mislilo</w:t>
      </w:r>
      <w:r w:rsidR="00196914" w:rsidRPr="00136EC7">
        <w:t>.</w:t>
      </w:r>
      <w:r w:rsidR="00066F01" w:rsidRPr="00136EC7">
        <w:rPr>
          <w:vertAlign w:val="superscript"/>
        </w:rPr>
        <w:t>1,3,8</w:t>
      </w:r>
    </w:p>
    <w:p w14:paraId="3BAB25ED" w14:textId="70C51B97" w:rsidR="00DF6A2B" w:rsidRDefault="00CB2014" w:rsidP="00887D18">
      <w:pPr>
        <w:pStyle w:val="Normal-justified"/>
        <w:ind w:firstLine="709"/>
      </w:pPr>
      <w:r w:rsidRPr="00136EC7">
        <w:t>Acil-</w:t>
      </w:r>
      <w:r w:rsidR="00AB56F6" w:rsidRPr="00136EC7">
        <w:t>halogenidi</w:t>
      </w:r>
      <w:r w:rsidRPr="00136EC7">
        <w:t xml:space="preserve"> </w:t>
      </w:r>
      <w:r w:rsidR="00347B2A" w:rsidRPr="00136EC7">
        <w:t xml:space="preserve">vrlo su </w:t>
      </w:r>
      <w:r w:rsidRPr="00136EC7">
        <w:t xml:space="preserve">reaktivni spojevi zbog </w:t>
      </w:r>
      <w:r w:rsidR="00347B2A" w:rsidRPr="00136EC7">
        <w:t>elektron-odvlačećeg utjecaja halogenida</w:t>
      </w:r>
      <w:r w:rsidRPr="00136EC7">
        <w:t xml:space="preserve"> i kisika vezanih za karbonilni C atom</w:t>
      </w:r>
      <w:r w:rsidR="00347B2A" w:rsidRPr="00136EC7">
        <w:t>. Osim toga, halogenidn</w:t>
      </w:r>
      <w:r w:rsidR="00DF6A2B" w:rsidRPr="00136EC7">
        <w:t xml:space="preserve">i anioni </w:t>
      </w:r>
      <w:r w:rsidR="00533C2E" w:rsidRPr="00136EC7">
        <w:t>–</w:t>
      </w:r>
      <w:r w:rsidR="00DF6A2B" w:rsidRPr="00136EC7">
        <w:t xml:space="preserve"> </w:t>
      </w:r>
      <w:r w:rsidR="00347B2A" w:rsidRPr="00136EC7">
        <w:t>osobito klorid i bromid – izvrsne su izlazne skupine.</w:t>
      </w:r>
      <w:r w:rsidRPr="00136EC7">
        <w:t xml:space="preserve"> </w:t>
      </w:r>
      <w:r w:rsidR="00533C2E" w:rsidRPr="00136EC7">
        <w:t>A</w:t>
      </w:r>
      <w:r w:rsidR="002B13F5" w:rsidRPr="00136EC7">
        <w:t>cil-halogenidi reagiraju i sa slabim nukleofilima</w:t>
      </w:r>
      <w:r w:rsidR="00DF6A2B" w:rsidRPr="00136EC7">
        <w:t xml:space="preserve"> (npr.</w:t>
      </w:r>
      <w:r w:rsidR="00533C2E" w:rsidRPr="00136EC7">
        <w:t xml:space="preserve"> </w:t>
      </w:r>
      <w:r w:rsidR="00BA11CA" w:rsidRPr="00136EC7">
        <w:t>vodom)</w:t>
      </w:r>
      <w:r w:rsidR="002B13F5" w:rsidRPr="00136EC7">
        <w:t>, dajući</w:t>
      </w:r>
      <w:r w:rsidR="00A70C1D" w:rsidRPr="00136EC7">
        <w:t xml:space="preserve"> </w:t>
      </w:r>
      <w:r w:rsidR="00533C2E" w:rsidRPr="00136EC7">
        <w:t xml:space="preserve">supstitucijske </w:t>
      </w:r>
      <w:r w:rsidR="00A70C1D" w:rsidRPr="00136EC7">
        <w:t xml:space="preserve">produkte. </w:t>
      </w:r>
      <w:r w:rsidR="00533C2E" w:rsidRPr="00136EC7">
        <w:t>Sumarna j</w:t>
      </w:r>
      <w:r w:rsidRPr="00136EC7">
        <w:t xml:space="preserve">ednadžba </w:t>
      </w:r>
      <w:r w:rsidR="00533C2E" w:rsidRPr="00136EC7">
        <w:t xml:space="preserve">reakcije </w:t>
      </w:r>
      <w:r w:rsidRPr="00136EC7">
        <w:t>prikazana je na slici 1.</w:t>
      </w:r>
    </w:p>
    <w:p w14:paraId="251A6457" w14:textId="23D19CC3" w:rsidR="00BA11CA" w:rsidRDefault="004F5C34" w:rsidP="00DF6A2B">
      <w:pPr>
        <w:pStyle w:val="ListParagraph"/>
        <w:spacing w:after="0" w:line="360" w:lineRule="auto"/>
        <w:ind w:left="0"/>
        <w:jc w:val="center"/>
      </w:pPr>
      <w:r>
        <w:pict w14:anchorId="6D0A4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pt;height:60.65pt">
            <v:imagedata r:id="rId12" o:title=""/>
          </v:shape>
        </w:pict>
      </w:r>
    </w:p>
    <w:p w14:paraId="5AA3095D" w14:textId="77777777" w:rsidR="00DF6A2B" w:rsidRPr="00B31BCF" w:rsidRDefault="00DF6A2B" w:rsidP="00BA11C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0881821" w14:textId="2C0D24C7" w:rsidR="00BA11CA" w:rsidRPr="00B31BCF" w:rsidRDefault="00BA11CA" w:rsidP="00BA11CA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36EC7">
        <w:rPr>
          <w:rFonts w:ascii="Times New Roman" w:hAnsi="Times New Roman" w:cs="Times New Roman"/>
          <w:sz w:val="24"/>
          <w:szCs w:val="24"/>
        </w:rPr>
        <w:t>Slika 1. Nukleofilna supstitucija na karboniln</w:t>
      </w:r>
      <w:r w:rsidR="00533C2E" w:rsidRPr="00136EC7">
        <w:rPr>
          <w:rFonts w:ascii="Times New Roman" w:hAnsi="Times New Roman" w:cs="Times New Roman"/>
          <w:sz w:val="24"/>
          <w:szCs w:val="24"/>
        </w:rPr>
        <w:t>oj</w:t>
      </w:r>
      <w:r w:rsidRPr="00136EC7">
        <w:rPr>
          <w:rFonts w:ascii="Times New Roman" w:hAnsi="Times New Roman" w:cs="Times New Roman"/>
          <w:sz w:val="24"/>
          <w:szCs w:val="24"/>
        </w:rPr>
        <w:t xml:space="preserve"> skupin</w:t>
      </w:r>
      <w:r w:rsidR="00533C2E" w:rsidRPr="00136EC7">
        <w:rPr>
          <w:rFonts w:ascii="Times New Roman" w:hAnsi="Times New Roman" w:cs="Times New Roman"/>
          <w:sz w:val="24"/>
          <w:szCs w:val="24"/>
        </w:rPr>
        <w:t>i</w:t>
      </w:r>
      <w:r w:rsidRPr="00136EC7">
        <w:rPr>
          <w:rFonts w:ascii="Times New Roman" w:hAnsi="Times New Roman" w:cs="Times New Roman"/>
          <w:sz w:val="24"/>
          <w:szCs w:val="24"/>
        </w:rPr>
        <w:t xml:space="preserve"> acil-halogenid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00125826" w14:textId="77777777" w:rsidR="00BA11CA" w:rsidRDefault="00BA11CA" w:rsidP="00550C94">
      <w:pPr>
        <w:pStyle w:val="NoSpacing"/>
      </w:pPr>
    </w:p>
    <w:p w14:paraId="6C827791" w14:textId="0EB54246" w:rsidR="00AB56F6" w:rsidRPr="00B31BCF" w:rsidRDefault="00AB56F6" w:rsidP="00555B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CF">
        <w:rPr>
          <w:rFonts w:ascii="Times New Roman" w:hAnsi="Times New Roman" w:cs="Times New Roman"/>
          <w:sz w:val="24"/>
          <w:szCs w:val="24"/>
        </w:rPr>
        <w:tab/>
      </w:r>
      <w:r w:rsidR="00BA11CA" w:rsidRPr="00136EC7">
        <w:rPr>
          <w:rFonts w:ascii="Times New Roman" w:hAnsi="Times New Roman" w:cs="Times New Roman"/>
          <w:sz w:val="24"/>
          <w:szCs w:val="24"/>
        </w:rPr>
        <w:t>Cilj ovog rada je</w:t>
      </w:r>
      <w:r w:rsidRPr="00136EC7">
        <w:rPr>
          <w:rFonts w:ascii="Times New Roman" w:hAnsi="Times New Roman" w:cs="Times New Roman"/>
          <w:sz w:val="24"/>
          <w:szCs w:val="24"/>
        </w:rPr>
        <w:t xml:space="preserve"> </w:t>
      </w:r>
      <w:r w:rsidR="00533C2E" w:rsidRPr="00136EC7">
        <w:rPr>
          <w:rFonts w:ascii="Times New Roman" w:hAnsi="Times New Roman" w:cs="Times New Roman"/>
          <w:sz w:val="24"/>
          <w:szCs w:val="24"/>
        </w:rPr>
        <w:t xml:space="preserve">kvantno-mehaničkim </w:t>
      </w:r>
      <w:r w:rsidRPr="00136EC7">
        <w:rPr>
          <w:rFonts w:ascii="Times New Roman" w:hAnsi="Times New Roman" w:cs="Times New Roman"/>
          <w:sz w:val="24"/>
          <w:szCs w:val="24"/>
        </w:rPr>
        <w:t>metoda</w:t>
      </w:r>
      <w:r w:rsidR="00BA11CA" w:rsidRPr="00136EC7">
        <w:rPr>
          <w:rFonts w:ascii="Times New Roman" w:hAnsi="Times New Roman" w:cs="Times New Roman"/>
          <w:sz w:val="24"/>
          <w:szCs w:val="24"/>
        </w:rPr>
        <w:t xml:space="preserve">ma </w:t>
      </w:r>
      <w:r w:rsidR="00533C2E" w:rsidRPr="00136EC7">
        <w:rPr>
          <w:rFonts w:ascii="Times New Roman" w:hAnsi="Times New Roman" w:cs="Times New Roman"/>
          <w:sz w:val="24"/>
          <w:szCs w:val="24"/>
        </w:rPr>
        <w:t xml:space="preserve">računalne kemije </w:t>
      </w:r>
      <w:r w:rsidR="00BA11CA" w:rsidRPr="00136EC7">
        <w:rPr>
          <w:rFonts w:ascii="Times New Roman" w:hAnsi="Times New Roman" w:cs="Times New Roman"/>
          <w:sz w:val="24"/>
          <w:szCs w:val="24"/>
        </w:rPr>
        <w:t xml:space="preserve">istražiti mehanizam </w:t>
      </w:r>
      <w:r w:rsidRPr="00136EC7">
        <w:rPr>
          <w:rFonts w:ascii="Times New Roman" w:hAnsi="Times New Roman" w:cs="Times New Roman"/>
          <w:sz w:val="24"/>
          <w:szCs w:val="24"/>
        </w:rPr>
        <w:t>hidrolize acetil</w:t>
      </w:r>
      <w:r w:rsidR="00887D18" w:rsidRPr="00136EC7">
        <w:rPr>
          <w:rFonts w:ascii="Times New Roman" w:hAnsi="Times New Roman" w:cs="Times New Roman"/>
          <w:sz w:val="24"/>
          <w:szCs w:val="24"/>
        </w:rPr>
        <w:t>-</w:t>
      </w:r>
      <w:r w:rsidRPr="00136EC7">
        <w:rPr>
          <w:rFonts w:ascii="Times New Roman" w:hAnsi="Times New Roman" w:cs="Times New Roman"/>
          <w:sz w:val="24"/>
          <w:szCs w:val="24"/>
        </w:rPr>
        <w:t xml:space="preserve">klorida. Za opis solvatacije </w:t>
      </w:r>
      <w:r w:rsidR="00BA11CA" w:rsidRPr="00136EC7">
        <w:rPr>
          <w:rFonts w:ascii="Times New Roman" w:hAnsi="Times New Roman" w:cs="Times New Roman"/>
          <w:sz w:val="24"/>
          <w:szCs w:val="24"/>
        </w:rPr>
        <w:t xml:space="preserve">koristit će se </w:t>
      </w:r>
      <w:r w:rsidRPr="00136EC7">
        <w:rPr>
          <w:rFonts w:ascii="Times New Roman" w:hAnsi="Times New Roman" w:cs="Times New Roman"/>
          <w:sz w:val="24"/>
          <w:szCs w:val="24"/>
        </w:rPr>
        <w:t xml:space="preserve">klaster-kontinuum </w:t>
      </w:r>
      <w:r w:rsidR="00BA11CA" w:rsidRPr="00136EC7">
        <w:rPr>
          <w:rFonts w:ascii="Times New Roman" w:hAnsi="Times New Roman" w:cs="Times New Roman"/>
          <w:sz w:val="24"/>
          <w:szCs w:val="24"/>
        </w:rPr>
        <w:t>pristup</w:t>
      </w:r>
      <w:r w:rsidR="00533C2E" w:rsidRPr="00136EC7">
        <w:rPr>
          <w:rFonts w:ascii="Times New Roman" w:hAnsi="Times New Roman" w:cs="Times New Roman"/>
          <w:sz w:val="24"/>
          <w:szCs w:val="24"/>
        </w:rPr>
        <w:t xml:space="preserve"> i</w:t>
      </w:r>
      <w:r w:rsidRPr="00136EC7">
        <w:rPr>
          <w:rFonts w:ascii="Times New Roman" w:hAnsi="Times New Roman" w:cs="Times New Roman"/>
          <w:sz w:val="24"/>
          <w:szCs w:val="24"/>
        </w:rPr>
        <w:t xml:space="preserve"> NCU analiz</w:t>
      </w:r>
      <w:r w:rsidR="00533C2E" w:rsidRPr="00136EC7">
        <w:rPr>
          <w:rFonts w:ascii="Times New Roman" w:hAnsi="Times New Roman" w:cs="Times New Roman"/>
          <w:sz w:val="24"/>
          <w:szCs w:val="24"/>
        </w:rPr>
        <w:t>a</w:t>
      </w:r>
      <w:r w:rsidRPr="00136EC7">
        <w:rPr>
          <w:rFonts w:ascii="Times New Roman" w:hAnsi="Times New Roman" w:cs="Times New Roman"/>
          <w:sz w:val="24"/>
          <w:szCs w:val="24"/>
        </w:rPr>
        <w:t xml:space="preserve"> za pronalazak klastera </w:t>
      </w:r>
      <w:r w:rsidR="00533C2E" w:rsidRPr="00136EC7">
        <w:rPr>
          <w:rFonts w:ascii="Times New Roman" w:hAnsi="Times New Roman" w:cs="Times New Roman"/>
          <w:sz w:val="24"/>
          <w:szCs w:val="24"/>
        </w:rPr>
        <w:t>koji sadrže dovoljno</w:t>
      </w:r>
      <w:r w:rsidR="00AF2C86" w:rsidRPr="00136EC7">
        <w:rPr>
          <w:rFonts w:ascii="Times New Roman" w:hAnsi="Times New Roman" w:cs="Times New Roman"/>
          <w:sz w:val="24"/>
          <w:szCs w:val="24"/>
        </w:rPr>
        <w:t xml:space="preserve"> diskretni</w:t>
      </w:r>
      <w:r w:rsidR="00533C2E" w:rsidRPr="00136EC7">
        <w:rPr>
          <w:rFonts w:ascii="Times New Roman" w:hAnsi="Times New Roman" w:cs="Times New Roman"/>
          <w:sz w:val="24"/>
          <w:szCs w:val="24"/>
        </w:rPr>
        <w:t>h</w:t>
      </w:r>
      <w:r w:rsidR="00AF2C86" w:rsidRPr="00136EC7">
        <w:rPr>
          <w:rFonts w:ascii="Times New Roman" w:hAnsi="Times New Roman" w:cs="Times New Roman"/>
          <w:sz w:val="24"/>
          <w:szCs w:val="24"/>
        </w:rPr>
        <w:t xml:space="preserve"> molekula vode</w:t>
      </w:r>
      <w:r w:rsidRPr="00136EC7">
        <w:rPr>
          <w:rFonts w:ascii="Times New Roman" w:hAnsi="Times New Roman" w:cs="Times New Roman"/>
          <w:sz w:val="24"/>
          <w:szCs w:val="24"/>
        </w:rPr>
        <w:t xml:space="preserve"> </w:t>
      </w:r>
      <w:r w:rsidR="00533C2E" w:rsidRPr="00136EC7">
        <w:rPr>
          <w:rFonts w:ascii="Times New Roman" w:hAnsi="Times New Roman" w:cs="Times New Roman"/>
          <w:sz w:val="24"/>
          <w:szCs w:val="24"/>
        </w:rPr>
        <w:t xml:space="preserve">za dobar </w:t>
      </w:r>
      <w:r w:rsidR="00AF2C86" w:rsidRPr="00136EC7">
        <w:rPr>
          <w:rFonts w:ascii="Times New Roman" w:hAnsi="Times New Roman" w:cs="Times New Roman"/>
          <w:sz w:val="24"/>
          <w:szCs w:val="24"/>
        </w:rPr>
        <w:t>opis mikrosolvatacij</w:t>
      </w:r>
      <w:r w:rsidR="00533C2E" w:rsidRPr="00136EC7">
        <w:rPr>
          <w:rFonts w:ascii="Times New Roman" w:hAnsi="Times New Roman" w:cs="Times New Roman"/>
          <w:sz w:val="24"/>
          <w:szCs w:val="24"/>
        </w:rPr>
        <w:t>e</w:t>
      </w:r>
      <w:r w:rsidR="00AF2C86" w:rsidRPr="00136EC7">
        <w:rPr>
          <w:rFonts w:ascii="Times New Roman" w:hAnsi="Times New Roman" w:cs="Times New Roman"/>
          <w:sz w:val="24"/>
          <w:szCs w:val="24"/>
        </w:rPr>
        <w:t xml:space="preserve"> soluta</w:t>
      </w:r>
      <w:r w:rsidRPr="00136EC7">
        <w:rPr>
          <w:rFonts w:ascii="Times New Roman" w:hAnsi="Times New Roman" w:cs="Times New Roman"/>
          <w:sz w:val="24"/>
          <w:szCs w:val="24"/>
        </w:rPr>
        <w:t xml:space="preserve">. </w:t>
      </w:r>
      <w:r w:rsidR="0088337C" w:rsidRPr="00136EC7">
        <w:rPr>
          <w:rFonts w:ascii="Times New Roman" w:hAnsi="Times New Roman" w:cs="Times New Roman"/>
          <w:sz w:val="24"/>
          <w:szCs w:val="24"/>
        </w:rPr>
        <w:t xml:space="preserve">Analizom </w:t>
      </w:r>
      <w:r w:rsidRPr="00136EC7">
        <w:rPr>
          <w:rFonts w:ascii="Times New Roman" w:hAnsi="Times New Roman" w:cs="Times New Roman"/>
          <w:sz w:val="24"/>
          <w:szCs w:val="24"/>
        </w:rPr>
        <w:t>klastera</w:t>
      </w:r>
      <w:r w:rsidR="0088337C" w:rsidRPr="00136EC7">
        <w:rPr>
          <w:rFonts w:ascii="Times New Roman" w:hAnsi="Times New Roman" w:cs="Times New Roman"/>
          <w:sz w:val="24"/>
          <w:szCs w:val="24"/>
        </w:rPr>
        <w:t xml:space="preserve"> </w:t>
      </w:r>
      <w:r w:rsidR="00BA11CA" w:rsidRPr="00136EC7">
        <w:rPr>
          <w:rFonts w:ascii="Times New Roman" w:hAnsi="Times New Roman" w:cs="Times New Roman"/>
          <w:sz w:val="24"/>
          <w:szCs w:val="24"/>
        </w:rPr>
        <w:t>reaktanata, produkata i prijelaznih struktura</w:t>
      </w:r>
      <w:r w:rsidRPr="00136EC7">
        <w:rPr>
          <w:rFonts w:ascii="Times New Roman" w:hAnsi="Times New Roman" w:cs="Times New Roman"/>
          <w:sz w:val="24"/>
          <w:szCs w:val="24"/>
        </w:rPr>
        <w:t xml:space="preserve"> </w:t>
      </w:r>
      <w:r w:rsidR="0088337C" w:rsidRPr="00136EC7">
        <w:rPr>
          <w:rFonts w:ascii="Times New Roman" w:hAnsi="Times New Roman" w:cs="Times New Roman"/>
          <w:sz w:val="24"/>
          <w:szCs w:val="24"/>
        </w:rPr>
        <w:t>optimiziranih na DFT razini teorije</w:t>
      </w:r>
      <w:r w:rsidR="00BA11CA" w:rsidRPr="00136EC7">
        <w:rPr>
          <w:rFonts w:ascii="Times New Roman" w:hAnsi="Times New Roman" w:cs="Times New Roman"/>
          <w:sz w:val="24"/>
          <w:szCs w:val="24"/>
        </w:rPr>
        <w:t xml:space="preserve"> procijenit</w:t>
      </w:r>
      <w:r w:rsidR="0088337C" w:rsidRPr="00136EC7">
        <w:rPr>
          <w:rFonts w:ascii="Times New Roman" w:hAnsi="Times New Roman" w:cs="Times New Roman"/>
          <w:sz w:val="24"/>
          <w:szCs w:val="24"/>
        </w:rPr>
        <w:t xml:space="preserve"> će se</w:t>
      </w:r>
      <w:r w:rsidR="00BA11CA" w:rsidRPr="00136EC7">
        <w:rPr>
          <w:rFonts w:ascii="Times New Roman" w:hAnsi="Times New Roman" w:cs="Times New Roman"/>
          <w:sz w:val="24"/>
          <w:szCs w:val="24"/>
        </w:rPr>
        <w:t xml:space="preserve"> </w:t>
      </w:r>
      <w:r w:rsidR="00F5354D" w:rsidRPr="00136EC7">
        <w:rPr>
          <w:rFonts w:ascii="Times New Roman" w:hAnsi="Times New Roman" w:cs="Times New Roman"/>
          <w:sz w:val="24"/>
          <w:szCs w:val="24"/>
        </w:rPr>
        <w:t xml:space="preserve">vjerojatan mehanizam i </w:t>
      </w:r>
      <w:r w:rsidR="00BA11CA" w:rsidRPr="00136EC7">
        <w:rPr>
          <w:rFonts w:ascii="Times New Roman" w:hAnsi="Times New Roman" w:cs="Times New Roman"/>
          <w:sz w:val="24"/>
          <w:szCs w:val="24"/>
        </w:rPr>
        <w:t>energijska barijera za proučavanu reakciju</w:t>
      </w:r>
      <w:r w:rsidR="00F5354D" w:rsidRPr="00136EC7">
        <w:rPr>
          <w:rFonts w:ascii="Times New Roman" w:hAnsi="Times New Roman" w:cs="Times New Roman"/>
          <w:sz w:val="24"/>
          <w:szCs w:val="24"/>
        </w:rPr>
        <w:t>.</w:t>
      </w:r>
      <w:r w:rsidRPr="00B31BCF">
        <w:rPr>
          <w:rFonts w:ascii="Times New Roman" w:hAnsi="Times New Roman" w:cs="Times New Roman"/>
          <w:sz w:val="24"/>
          <w:szCs w:val="24"/>
        </w:rPr>
        <w:br w:type="page"/>
      </w:r>
    </w:p>
    <w:p w14:paraId="6431EFCF" w14:textId="77777777" w:rsidR="00AB56F6" w:rsidRPr="009B4E02" w:rsidRDefault="00AB56F6" w:rsidP="00B31BCF">
      <w:pPr>
        <w:pStyle w:val="Heading1"/>
        <w:rPr>
          <w:b/>
        </w:rPr>
      </w:pPr>
      <w:bookmarkStart w:id="4" w:name="_Toc387060639"/>
      <w:r w:rsidRPr="009B4E02">
        <w:rPr>
          <w:b/>
        </w:rPr>
        <w:lastRenderedPageBreak/>
        <w:t>Literaturni pregled</w:t>
      </w:r>
      <w:r w:rsidR="00D97B46" w:rsidRPr="009B4E02">
        <w:rPr>
          <w:b/>
        </w:rPr>
        <w:t xml:space="preserve"> i teorijska osnovica</w:t>
      </w:r>
      <w:bookmarkEnd w:id="4"/>
    </w:p>
    <w:p w14:paraId="6AC9B508" w14:textId="77777777" w:rsidR="00AB56F6" w:rsidRPr="00BE4CBD" w:rsidRDefault="00AB56F6" w:rsidP="00D31374">
      <w:pPr>
        <w:pStyle w:val="Heading2"/>
      </w:pPr>
      <w:r w:rsidRPr="00B31BCF">
        <w:t xml:space="preserve"> </w:t>
      </w:r>
      <w:bookmarkStart w:id="5" w:name="_Toc387060640"/>
      <w:r w:rsidR="00BC3A89" w:rsidRPr="00BE4CBD">
        <w:t>Supstitucijske reakcije na karbonilnoj skupini</w:t>
      </w:r>
      <w:bookmarkEnd w:id="5"/>
    </w:p>
    <w:p w14:paraId="5732F621" w14:textId="7E4EC32D" w:rsidR="00BC3A89" w:rsidRPr="00B31BCF" w:rsidRDefault="00550C94" w:rsidP="00D31374">
      <w:pPr>
        <w:pStyle w:val="Heading3modified"/>
      </w:pPr>
      <w:bookmarkStart w:id="6" w:name="_Toc387060641"/>
      <w:r>
        <w:t>Mogući m</w:t>
      </w:r>
      <w:r w:rsidR="00BC3A89" w:rsidRPr="00B31BCF">
        <w:t>ehanizmi</w:t>
      </w:r>
      <w:r w:rsidR="00BE4CBD">
        <w:t xml:space="preserve"> hidrolize</w:t>
      </w:r>
      <w:bookmarkEnd w:id="6"/>
      <w:r w:rsidR="00BE4CBD">
        <w:t xml:space="preserve"> </w:t>
      </w:r>
    </w:p>
    <w:p w14:paraId="1954786E" w14:textId="789780FA" w:rsidR="00555B74" w:rsidRDefault="00AB56F6" w:rsidP="00B31B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CF">
        <w:rPr>
          <w:rFonts w:ascii="Times New Roman" w:hAnsi="Times New Roman" w:cs="Times New Roman"/>
          <w:sz w:val="24"/>
          <w:szCs w:val="24"/>
        </w:rPr>
        <w:t xml:space="preserve">Trenutno se smatra da </w:t>
      </w:r>
      <w:r w:rsidR="00F5354D">
        <w:rPr>
          <w:rFonts w:ascii="Times New Roman" w:hAnsi="Times New Roman" w:cs="Times New Roman"/>
          <w:sz w:val="24"/>
          <w:szCs w:val="24"/>
        </w:rPr>
        <w:t xml:space="preserve">većina </w:t>
      </w:r>
      <w:r w:rsidRPr="00B31BCF">
        <w:rPr>
          <w:rFonts w:ascii="Times New Roman" w:hAnsi="Times New Roman" w:cs="Times New Roman"/>
          <w:sz w:val="24"/>
          <w:szCs w:val="24"/>
        </w:rPr>
        <w:t>nukleofiln</w:t>
      </w:r>
      <w:r w:rsidR="00F5354D">
        <w:rPr>
          <w:rFonts w:ascii="Times New Roman" w:hAnsi="Times New Roman" w:cs="Times New Roman"/>
          <w:sz w:val="24"/>
          <w:szCs w:val="24"/>
        </w:rPr>
        <w:t>ih</w:t>
      </w:r>
      <w:r w:rsidRPr="00B31BCF">
        <w:rPr>
          <w:rFonts w:ascii="Times New Roman" w:hAnsi="Times New Roman" w:cs="Times New Roman"/>
          <w:sz w:val="24"/>
          <w:szCs w:val="24"/>
        </w:rPr>
        <w:t xml:space="preserve"> </w:t>
      </w:r>
      <w:r w:rsidR="00F5354D" w:rsidRPr="00F5354D">
        <w:rPr>
          <w:rFonts w:ascii="Times New Roman" w:hAnsi="Times New Roman" w:cs="Times New Roman"/>
          <w:sz w:val="24"/>
          <w:szCs w:val="24"/>
        </w:rPr>
        <w:t>supstitucij</w:t>
      </w:r>
      <w:r w:rsidR="00F5354D">
        <w:rPr>
          <w:rFonts w:ascii="Times New Roman" w:hAnsi="Times New Roman" w:cs="Times New Roman"/>
          <w:sz w:val="24"/>
          <w:szCs w:val="24"/>
        </w:rPr>
        <w:t>a</w:t>
      </w:r>
      <w:r w:rsidRPr="00B31BCF">
        <w:rPr>
          <w:rFonts w:ascii="Times New Roman" w:hAnsi="Times New Roman" w:cs="Times New Roman"/>
          <w:sz w:val="24"/>
          <w:szCs w:val="24"/>
        </w:rPr>
        <w:t xml:space="preserve"> na karboniln</w:t>
      </w:r>
      <w:r w:rsidR="00F5354D">
        <w:rPr>
          <w:rFonts w:ascii="Times New Roman" w:hAnsi="Times New Roman" w:cs="Times New Roman"/>
          <w:sz w:val="24"/>
          <w:szCs w:val="24"/>
        </w:rPr>
        <w:t>oj</w:t>
      </w:r>
      <w:r w:rsidRPr="00B31BCF">
        <w:rPr>
          <w:rFonts w:ascii="Times New Roman" w:hAnsi="Times New Roman" w:cs="Times New Roman"/>
          <w:sz w:val="24"/>
          <w:szCs w:val="24"/>
        </w:rPr>
        <w:t xml:space="preserve"> skupin</w:t>
      </w:r>
      <w:r w:rsidR="00F5354D">
        <w:rPr>
          <w:rFonts w:ascii="Times New Roman" w:hAnsi="Times New Roman" w:cs="Times New Roman"/>
          <w:sz w:val="24"/>
          <w:szCs w:val="24"/>
        </w:rPr>
        <w:t xml:space="preserve">i </w:t>
      </w:r>
      <w:r w:rsidRPr="00B31BCF">
        <w:rPr>
          <w:rFonts w:ascii="Times New Roman" w:hAnsi="Times New Roman" w:cs="Times New Roman"/>
          <w:sz w:val="24"/>
          <w:szCs w:val="24"/>
        </w:rPr>
        <w:t>slijede adicijsko</w:t>
      </w:r>
      <w:r w:rsidR="00F5354D">
        <w:rPr>
          <w:rFonts w:ascii="Times New Roman" w:hAnsi="Times New Roman" w:cs="Times New Roman"/>
          <w:sz w:val="24"/>
          <w:szCs w:val="24"/>
        </w:rPr>
        <w:noBreakHyphen/>
      </w:r>
      <w:r w:rsidRPr="00B31BCF">
        <w:rPr>
          <w:rFonts w:ascii="Times New Roman" w:hAnsi="Times New Roman" w:cs="Times New Roman"/>
          <w:sz w:val="24"/>
          <w:szCs w:val="24"/>
        </w:rPr>
        <w:t>e</w:t>
      </w:r>
      <w:r w:rsidR="00F5354D">
        <w:rPr>
          <w:rFonts w:ascii="Times New Roman" w:hAnsi="Times New Roman" w:cs="Times New Roman"/>
          <w:sz w:val="24"/>
          <w:szCs w:val="24"/>
        </w:rPr>
        <w:t>liminacijski mehanizam</w:t>
      </w:r>
      <w:r w:rsidRPr="00B31BCF">
        <w:rPr>
          <w:rFonts w:ascii="Times New Roman" w:hAnsi="Times New Roman" w:cs="Times New Roman"/>
          <w:sz w:val="24"/>
          <w:szCs w:val="24"/>
        </w:rPr>
        <w:t>.</w:t>
      </w:r>
      <w:r w:rsidR="00E93206">
        <w:rPr>
          <w:rFonts w:ascii="Times New Roman" w:hAnsi="Times New Roman" w:cs="Times New Roman"/>
          <w:sz w:val="24"/>
          <w:szCs w:val="24"/>
        </w:rPr>
        <w:t xml:space="preserve"> </w:t>
      </w:r>
      <w:r w:rsidR="00C724D3">
        <w:rPr>
          <w:rFonts w:ascii="Times New Roman" w:hAnsi="Times New Roman" w:cs="Times New Roman"/>
          <w:sz w:val="24"/>
          <w:szCs w:val="24"/>
        </w:rPr>
        <w:t xml:space="preserve">Razlog tome su kinetička ispitivanja radioaktivno </w:t>
      </w:r>
      <w:r w:rsidR="00C724D3" w:rsidRPr="00BE4CBD">
        <w:rPr>
          <w:rFonts w:ascii="Times New Roman" w:hAnsi="Times New Roman" w:cs="Times New Roman"/>
          <w:sz w:val="24"/>
          <w:szCs w:val="24"/>
        </w:rPr>
        <w:t>obilježenih izotopa koji su ukazali na postojanje simetričnog, tetraedarskog međuprodukta u</w:t>
      </w:r>
      <w:r w:rsidR="00C724D3">
        <w:rPr>
          <w:rFonts w:ascii="Times New Roman" w:hAnsi="Times New Roman" w:cs="Times New Roman"/>
          <w:sz w:val="24"/>
          <w:szCs w:val="24"/>
        </w:rPr>
        <w:t xml:space="preserve"> reakciji hidrolize estera, ali i drugih kiselinskih derivata</w:t>
      </w:r>
      <w:r w:rsidR="00196914">
        <w:rPr>
          <w:rFonts w:ascii="Times New Roman" w:hAnsi="Times New Roman" w:cs="Times New Roman"/>
          <w:sz w:val="24"/>
          <w:szCs w:val="24"/>
        </w:rPr>
        <w:t>.</w:t>
      </w:r>
      <w:r w:rsidR="00F56605" w:rsidRPr="00BE4CBD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  <w:r w:rsidR="00C724D3" w:rsidRPr="00BE4CBD">
        <w:rPr>
          <w:rFonts w:ascii="Times New Roman" w:hAnsi="Times New Roman" w:cs="Times New Roman"/>
          <w:sz w:val="24"/>
          <w:szCs w:val="24"/>
        </w:rPr>
        <w:t xml:space="preserve"> </w:t>
      </w:r>
      <w:r w:rsidRPr="00BE4CBD">
        <w:rPr>
          <w:rFonts w:ascii="Times New Roman" w:hAnsi="Times New Roman" w:cs="Times New Roman"/>
          <w:sz w:val="24"/>
          <w:szCs w:val="24"/>
        </w:rPr>
        <w:t xml:space="preserve">Napadom nukleofila na karbonilni </w:t>
      </w:r>
      <w:r w:rsidR="00F5354D" w:rsidRPr="00BB00A4">
        <w:rPr>
          <w:rFonts w:ascii="Times New Roman" w:hAnsi="Times New Roman" w:cs="Times New Roman"/>
          <w:sz w:val="24"/>
          <w:szCs w:val="24"/>
        </w:rPr>
        <w:t>ugljikov</w:t>
      </w:r>
      <w:r w:rsidRPr="00BB00A4">
        <w:rPr>
          <w:rFonts w:ascii="Times New Roman" w:hAnsi="Times New Roman" w:cs="Times New Roman"/>
          <w:sz w:val="24"/>
          <w:szCs w:val="24"/>
        </w:rPr>
        <w:t xml:space="preserve"> atom nastaje tetraedarski međuprodukt </w:t>
      </w:r>
      <w:r w:rsidR="00BE4CBD" w:rsidRPr="00BB00A4">
        <w:rPr>
          <w:rFonts w:ascii="Times New Roman" w:hAnsi="Times New Roman" w:cs="Times New Roman"/>
          <w:sz w:val="24"/>
          <w:szCs w:val="24"/>
        </w:rPr>
        <w:t>koji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 izlaskom izlazne skupine</w:t>
      </w:r>
      <w:r w:rsidR="00BE4CBD" w:rsidRPr="00BB00A4">
        <w:rPr>
          <w:rFonts w:ascii="Times New Roman" w:hAnsi="Times New Roman" w:cs="Times New Roman"/>
          <w:sz w:val="24"/>
          <w:szCs w:val="24"/>
        </w:rPr>
        <w:t xml:space="preserve"> daje </w:t>
      </w:r>
      <w:r w:rsidR="00302AE0" w:rsidRPr="00BB00A4">
        <w:rPr>
          <w:rFonts w:ascii="Times New Roman" w:hAnsi="Times New Roman" w:cs="Times New Roman"/>
          <w:sz w:val="24"/>
          <w:szCs w:val="24"/>
        </w:rPr>
        <w:t>supstitucijski</w:t>
      </w:r>
      <w:r w:rsidR="00BE4CBD" w:rsidRPr="00BB00A4">
        <w:rPr>
          <w:rFonts w:ascii="Times New Roman" w:hAnsi="Times New Roman" w:cs="Times New Roman"/>
          <w:sz w:val="24"/>
          <w:szCs w:val="24"/>
        </w:rPr>
        <w:t xml:space="preserve"> produkt</w:t>
      </w:r>
      <w:r w:rsidRPr="00BB00A4">
        <w:rPr>
          <w:rFonts w:ascii="Times New Roman" w:hAnsi="Times New Roman" w:cs="Times New Roman"/>
          <w:sz w:val="24"/>
          <w:szCs w:val="24"/>
        </w:rPr>
        <w:t xml:space="preserve">. </w:t>
      </w:r>
      <w:r w:rsidR="00CB3474" w:rsidRPr="00BB00A4">
        <w:rPr>
          <w:rFonts w:ascii="Times New Roman" w:hAnsi="Times New Roman" w:cs="Times New Roman"/>
          <w:sz w:val="24"/>
          <w:szCs w:val="24"/>
        </w:rPr>
        <w:t>Dakle, takav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 mehanizam sastoji se od dva </w:t>
      </w:r>
      <w:r w:rsidR="00BE4CBD" w:rsidRPr="00BB00A4">
        <w:rPr>
          <w:rFonts w:ascii="Times New Roman" w:hAnsi="Times New Roman" w:cs="Times New Roman"/>
          <w:sz w:val="24"/>
          <w:szCs w:val="24"/>
        </w:rPr>
        <w:t xml:space="preserve">glavna 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elementarna koraka, </w:t>
      </w:r>
      <w:r w:rsidRPr="00BB00A4">
        <w:rPr>
          <w:rFonts w:ascii="Times New Roman" w:hAnsi="Times New Roman" w:cs="Times New Roman"/>
          <w:sz w:val="24"/>
          <w:szCs w:val="24"/>
        </w:rPr>
        <w:t>uz nastajanje međuprodukta</w:t>
      </w:r>
      <w:r w:rsidR="00CB3474" w:rsidRPr="00BB00A4">
        <w:rPr>
          <w:rFonts w:ascii="Times New Roman" w:hAnsi="Times New Roman" w:cs="Times New Roman"/>
          <w:sz w:val="24"/>
          <w:szCs w:val="24"/>
        </w:rPr>
        <w:t xml:space="preserve"> (slika 2)</w:t>
      </w:r>
      <w:r w:rsidRPr="00BB00A4">
        <w:rPr>
          <w:rFonts w:ascii="Times New Roman" w:hAnsi="Times New Roman" w:cs="Times New Roman"/>
          <w:sz w:val="24"/>
          <w:szCs w:val="24"/>
        </w:rPr>
        <w:t xml:space="preserve">. Budući da prvi korak </w:t>
      </w:r>
      <w:r w:rsidR="00302AE0" w:rsidRPr="00BB00A4">
        <w:rPr>
          <w:rFonts w:ascii="Times New Roman" w:hAnsi="Times New Roman" w:cs="Times New Roman"/>
          <w:sz w:val="24"/>
          <w:szCs w:val="24"/>
        </w:rPr>
        <w:t>određuje ukupnu brzinu reakcije</w:t>
      </w:r>
      <w:r w:rsidRPr="00BB00A4">
        <w:rPr>
          <w:rFonts w:ascii="Times New Roman" w:hAnsi="Times New Roman" w:cs="Times New Roman"/>
          <w:sz w:val="24"/>
          <w:szCs w:val="24"/>
        </w:rPr>
        <w:t xml:space="preserve">, mehanizam </w:t>
      </w:r>
      <w:r w:rsidR="00555B74" w:rsidRPr="00BB00A4">
        <w:rPr>
          <w:rFonts w:ascii="Times New Roman" w:hAnsi="Times New Roman" w:cs="Times New Roman"/>
          <w:sz w:val="24"/>
          <w:szCs w:val="24"/>
        </w:rPr>
        <w:t xml:space="preserve">najvjerojatnije </w:t>
      </w:r>
      <w:r w:rsidRPr="00BB00A4">
        <w:rPr>
          <w:rFonts w:ascii="Times New Roman" w:hAnsi="Times New Roman" w:cs="Times New Roman"/>
          <w:sz w:val="24"/>
          <w:szCs w:val="24"/>
        </w:rPr>
        <w:t>slijedi kinetiku drugo</w:t>
      </w:r>
      <w:r w:rsidR="00F5354D" w:rsidRPr="00BB00A4">
        <w:rPr>
          <w:rFonts w:ascii="Times New Roman" w:hAnsi="Times New Roman" w:cs="Times New Roman"/>
          <w:sz w:val="24"/>
          <w:szCs w:val="24"/>
        </w:rPr>
        <w:t>g reda</w:t>
      </w:r>
      <w:r w:rsidRPr="00BB00A4">
        <w:rPr>
          <w:rFonts w:ascii="Times New Roman" w:hAnsi="Times New Roman" w:cs="Times New Roman"/>
          <w:sz w:val="24"/>
          <w:szCs w:val="24"/>
        </w:rPr>
        <w:t>.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="004E54CD" w:rsidRPr="00BB00A4">
        <w:rPr>
          <w:rFonts w:ascii="Times New Roman" w:hAnsi="Times New Roman" w:cs="Times New Roman"/>
          <w:sz w:val="24"/>
          <w:szCs w:val="24"/>
        </w:rPr>
        <w:t>Ako u prijelaznom stanju dolazi do</w:t>
      </w:r>
      <w:r w:rsidR="004E54CD">
        <w:rPr>
          <w:rFonts w:ascii="Times New Roman" w:hAnsi="Times New Roman" w:cs="Times New Roman"/>
          <w:sz w:val="24"/>
          <w:szCs w:val="24"/>
        </w:rPr>
        <w:t xml:space="preserve"> razvijanja naboja,</w:t>
      </w:r>
      <w:r w:rsidRPr="00F5354D">
        <w:rPr>
          <w:rFonts w:ascii="Times New Roman" w:hAnsi="Times New Roman" w:cs="Times New Roman"/>
          <w:sz w:val="24"/>
          <w:szCs w:val="24"/>
        </w:rPr>
        <w:t xml:space="preserve"> brzina reakcije </w:t>
      </w:r>
      <w:r w:rsidR="00F5354D" w:rsidRPr="00F5354D">
        <w:rPr>
          <w:rFonts w:ascii="Times New Roman" w:hAnsi="Times New Roman" w:cs="Times New Roman"/>
          <w:sz w:val="24"/>
          <w:szCs w:val="24"/>
        </w:rPr>
        <w:t xml:space="preserve">značajno </w:t>
      </w:r>
      <w:r w:rsidRPr="00F5354D">
        <w:rPr>
          <w:rFonts w:ascii="Times New Roman" w:hAnsi="Times New Roman" w:cs="Times New Roman"/>
          <w:sz w:val="24"/>
          <w:szCs w:val="24"/>
        </w:rPr>
        <w:t>ovisi o polarnosti otapala. U navedenom mehanizmu oba koraka su reverzibilna</w:t>
      </w:r>
      <w:r w:rsidR="004E54CD">
        <w:rPr>
          <w:rFonts w:ascii="Times New Roman" w:hAnsi="Times New Roman" w:cs="Times New Roman"/>
          <w:sz w:val="24"/>
          <w:szCs w:val="24"/>
        </w:rPr>
        <w:t xml:space="preserve"> i nastaje stabilniji produkt, karboksilna kiselina</w:t>
      </w:r>
      <w:r w:rsidRPr="00F535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65CDA6" w14:textId="379CE6F1" w:rsidR="00973E5D" w:rsidRDefault="004F5C34" w:rsidP="00973E5D">
      <w:pPr>
        <w:pStyle w:val="normal2"/>
        <w:jc w:val="center"/>
      </w:pPr>
      <w:r>
        <w:pict w14:anchorId="2BA5BDEF">
          <v:shape id="_x0000_i1026" type="#_x0000_t75" style="width:450.65pt;height:73.35pt">
            <v:imagedata r:id="rId13" o:title=""/>
          </v:shape>
        </w:pict>
      </w:r>
    </w:p>
    <w:p w14:paraId="2B1FE103" w14:textId="6CF6D94C" w:rsidR="00CE3267" w:rsidRPr="00FD60F1" w:rsidRDefault="00CE3267" w:rsidP="00973E5D">
      <w:pPr>
        <w:pStyle w:val="normal2"/>
        <w:jc w:val="center"/>
      </w:pPr>
      <w:r>
        <w:t>tetraedarski međuprodukt</w:t>
      </w:r>
    </w:p>
    <w:p w14:paraId="118F2968" w14:textId="6C033DEA" w:rsidR="006C1E34" w:rsidRDefault="00BA5E54" w:rsidP="00BA5E54">
      <w:pPr>
        <w:pStyle w:val="ListParagraph"/>
        <w:tabs>
          <w:tab w:val="left" w:pos="495"/>
          <w:tab w:val="center" w:pos="453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1C6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29CF7E9D" wp14:editId="183903F6">
                <wp:simplePos x="0" y="0"/>
                <wp:positionH relativeFrom="column">
                  <wp:posOffset>1316355</wp:posOffset>
                </wp:positionH>
                <wp:positionV relativeFrom="paragraph">
                  <wp:posOffset>271145</wp:posOffset>
                </wp:positionV>
                <wp:extent cx="3517265" cy="2242185"/>
                <wp:effectExtent l="0" t="3810" r="635" b="1905"/>
                <wp:wrapNone/>
                <wp:docPr id="24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265" cy="2242185"/>
                          <a:chOff x="0" y="0"/>
                          <a:chExt cx="35175" cy="22424"/>
                        </a:xfrm>
                      </wpg:grpSpPr>
                      <wps:wsp>
                        <wps:cNvPr id="24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636"/>
                            <a:ext cx="7362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DEF2C" w14:textId="77777777" w:rsidR="0011291F" w:rsidRPr="00EF24BC" w:rsidRDefault="0011291F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EF24B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reaktanti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270" y="0"/>
                            <a:ext cx="10272" cy="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9615E" w14:textId="77777777" w:rsidR="0011291F" w:rsidRPr="00EF24BC" w:rsidRDefault="0011291F" w:rsidP="00CF6B88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EF24B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PS za adiciju vode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176" y="9080"/>
                            <a:ext cx="13116" cy="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98C03" w14:textId="5088CCA6" w:rsidR="0011291F" w:rsidRPr="00EF24BC" w:rsidRDefault="0011291F" w:rsidP="00CF6B88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tetraedarski međuprodukt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161" y="4826"/>
                            <a:ext cx="10272" cy="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E4482" w14:textId="77777777" w:rsidR="0011291F" w:rsidRPr="00EF24BC" w:rsidRDefault="0011291F" w:rsidP="00CF6B88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EF24B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PS za izlaz klorida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7813" y="19812"/>
                            <a:ext cx="7362" cy="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D1C03" w14:textId="77777777" w:rsidR="0011291F" w:rsidRPr="00EF24BC" w:rsidRDefault="0011291F" w:rsidP="00CF6B88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EF24B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produkti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03.65pt;margin-top:21.35pt;width:276.95pt;height:176.55pt;z-index:251688448" coordsize="35175,2242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agNgEEAADmFwAADgAAAGRycy9lMm9Eb2MueG1s7Fjbjts2EH0v0H8g9O61SNO6YbXBri+LAts2&#10;QNIPoCXqgkqiSsorb4P+e4ekL7KNAIsEMRBAfjAkXoYzZzhHM3P/YVdX6JVLVYomdvCd6yDeJCIt&#10;mzx2/vq8ngQOUh1rUlaJhsfOG1fOh4dff7nv24gTUYgq5RKBkEZFfRs7Rde10XSqkoLXTN2Jljcw&#10;mQlZsw5eZT5NJetBel1Niet6017ItJUi4UrB6NJOOg9GfpbxpPszyxTvUBU7oFtn/qX53+j/6cM9&#10;i3LJ2qJM9mqwb9CiZmUDhx5FLVnH0FaWV6LqMpFCiay7S0Q9FVlWJtzYANZg98KaZym2rbElj/q8&#10;PcIE0F7g9M1ikz9eP0pUprFDKHZQw2pwkjkXkUCj07d5BIueZfup/SitifD4IpK/FUxPL+f1e24X&#10;o03/u0hBHtt2wqCzy2StRYDdaGec8HZ0At91KIHB2Rz7xJs7KIE5QijBwdy6KSnAl1f7kmI12DnY&#10;R/WuKYvsoUbRvWLaKrhu6oSo+j5EPxWs5cZRSoN1RJQcEP2srXsSO2SU0qfDMg0o6nYwDJFj8FEW&#10;V9SIRcGanD9KKfqCsxT0w8acwVZrhdJC3gc0Jt7Ms1AewPZnHuhokPbw7AwwFrVSdc9c1Eg/xI6E&#10;YDJastcX1VlsD0u0UxuxLqsKxllUNWcD4AQ7AsfCVj2nFTDx8SV0w1WwCuiEEm81oW6aTh7XCzrx&#10;1tifL2fLxWKJ/9PnYhoVZZryRh9ziFVM3+e5PWvYKDtGqxJVmWpxWiUl882ikuiVAVeszW8PyGDZ&#10;9FwNc8HAlguTMKHuEwknay/wJzSj80nou8HExeFT6Lk0pMv1uUkvZcO/3yTUx044J3N7l75qm2t+&#10;17axqC47YOOqrGMnOC5ikb6BqyY1ru1YWdnnARRa/RMU4O6DoyHqVKSvqL2s3W6zAyl6cCPSN7i5&#10;UsDNAmKGTwg8FEL+66Ae6Dh21D9bJrmDqt8auP0hplTzt3mhc5/AixzObIYzrElAVOx0DrKPi85y&#10;/raVZV7ASTbeGvEI1JSV5jaftDK0ZgjiZkwxu2IKQ3qDcL8NU8yJD8heszJ2iX9gCjo7p9aRKdbr&#10;62gahIdlGBsWI1O8mylMWmI+e6fQHAljn6zRK8Iwn/abEwbG2PcMY4RusM+n9cddp3J4hjHMmfSC&#10;zsiYXozpxQ9PL2x46Ks2koaBYFiPQHVkK7xjPeIfkLppPYID7EG1CWkGDchFSTJmGmNNMixdblGT&#10;GNIw5e9IGlekAV/wC9LYN4Zu3MQgfgAtCk0aOAywySZsH0GnGmeNjDHTGBsZP76RYUjj2M/7WfoZ&#10;pg8KzWTTrtk3vnW3evhu+h+n9vzD/wAAAP//AwBQSwMEFAAGAAgAAAAhALdlMvfiAAAACgEAAA8A&#10;AABkcnMvZG93bnJldi54bWxMj01Lw0AQhu+C/2EZwZvdfNimxmxKKeqpCLZC6W2aTJPQ7GzIbpP0&#10;37ue9Di8D+/7TLaadCsG6m1jWEE4C0AQF6ZsuFLwvX9/WoKwDrnE1jApuJGFVX5/l2FampG/aNi5&#10;SvgStikqqJ3rUiltUZNGOzMdsc/Optfo/NlXsuxx9OW6lVEQLKTGhv1CjR1taiouu6tW8DHiuI7D&#10;t2F7OW9ux/3887ANSanHh2n9CsLR5P5g+NX36pB7p5O5cmlFqyAKktijCp6jBIQHkkUYgTgpiF/m&#10;S5B5Jv+/kP8AAAD//wMAUEsBAi0AFAAGAAgAAAAhAOSZw8D7AAAA4QEAABMAAAAAAAAAAAAAAAAA&#10;AAAAAFtDb250ZW50X1R5cGVzXS54bWxQSwECLQAUAAYACAAAACEAI7Jq4dcAAACUAQAACwAAAAAA&#10;AAAAAAAAAAAsAQAAX3JlbHMvLnJlbHNQSwECLQAUAAYACAAAACEAuyagNgEEAADmFwAADgAAAAAA&#10;AAAAAAAAAAAsAgAAZHJzL2Uyb0RvYy54bWxQSwECLQAUAAYACAAAACEAt2Uy9+IAAAAKAQAADwAA&#10;AAAAAAAAAAAAAABZBgAAZHJzL2Rvd25yZXYueG1sUEsFBgAAAAAEAAQA8wAAAGgHAAAAAA=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" o:spid="_x0000_s1027" type="#_x0000_t202" style="position:absolute;top:12636;width:7362;height:261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gfywxAAA&#10;ANwAAAAPAAAAZHJzL2Rvd25yZXYueG1sRI9Pa8JAFMTvBb/D8gRvza5Bi0ZXEYvQk6X+A2+P7DMJ&#10;Zt+G7Nak375bKHgcZuY3zHLd21o8qPWVYw3jRIEgzp2puNBwOu5eZyB8QDZYOyYNP+RhvRq8LDEz&#10;ruMvehxCISKEfYYayhCaTEqfl2TRJ64hjt7NtRZDlG0hTYtdhNtapkq9SYsVx4USG9qWlN8P31bD&#10;eX+7Xibqs3i306ZzvZJs51Lr0bDfLEAE6sMz/N/+MBrSSQp/Z+IRkK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oH8sMQAAADcAAAADwAAAAAAAAAAAAAAAACXAgAAZHJzL2Rv&#10;d25yZXYueG1sUEsFBgAAAAAEAAQA9QAAAIgDAAAAAA==&#10;" filled="f" stroked="f">
                  <v:textbox>
                    <w:txbxContent>
                      <w:p w14:paraId="046DEF2C" w14:textId="77777777" w:rsidR="0011291F" w:rsidRPr="00EF24BC" w:rsidRDefault="0011291F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EF24BC">
                          <w:rPr>
                            <w:rFonts w:ascii="Times New Roman" w:hAnsi="Times New Roman" w:cs="Times New Roman"/>
                            <w:sz w:val="16"/>
                          </w:rPr>
                          <w:t>reaktanti</w:t>
                        </w:r>
                      </w:p>
                    </w:txbxContent>
                  </v:textbox>
                </v:shape>
                <v:shape id="Text Box 5" o:spid="_x0000_s1028" type="#_x0000_t202" style="position:absolute;left:5270;width:10272;height:24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zVkrxQAA&#10;ANwAAAAPAAAAZHJzL2Rvd25yZXYueG1sRI9La8MwEITvgfwHsYHeGql5lMS1HEJCoaeE5gW9LdbG&#10;NrVWxlJj999XgUKOw8x8w6Sr3tbiRq2vHGt4GSsQxLkzFRcaTsf35wUIH5AN1o5Jwy95WGXDQYqJ&#10;cR1/0u0QChEh7BPUUIbQJFL6vCSLfuwa4uhdXWsxRNkW0rTYRbit5USpV2mx4rhQYkObkvLvw4/V&#10;cN5dvy4ztS+2dt50rleS7VJq/TTq128gAvXhEf5vfxgNk9kU7mfiEZDZ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HNWSvFAAAA3AAAAA8AAAAAAAAAAAAAAAAAlwIAAGRycy9k&#10;b3ducmV2LnhtbFBLBQYAAAAABAAEAPUAAACJAwAAAAA=&#10;" filled="f" stroked="f">
                  <v:textbox>
                    <w:txbxContent>
                      <w:p w14:paraId="4379615E" w14:textId="77777777" w:rsidR="0011291F" w:rsidRPr="00EF24BC" w:rsidRDefault="0011291F" w:rsidP="00CF6B88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EF24BC">
                          <w:rPr>
                            <w:rFonts w:ascii="Times New Roman" w:hAnsi="Times New Roman" w:cs="Times New Roman"/>
                            <w:sz w:val="16"/>
                          </w:rPr>
                          <w:t>PS za adiciju vode</w:t>
                        </w:r>
                      </w:p>
                    </w:txbxContent>
                  </v:textbox>
                </v:shape>
                <v:shape id="Text Box 6" o:spid="_x0000_s1029" type="#_x0000_t202" style="position:absolute;left:11176;top:9080;width:13116;height:24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JMFfxAAA&#10;ANwAAAAPAAAAZHJzL2Rvd25yZXYueG1sRI9Pa8JAFMTvgt9heUJvutuQSpu6iigFTxXtH+jtkX0m&#10;odm3Ibsm8du7guBxmJnfMIvVYGvRUesrxxqeZwoEce5MxYWG76+P6SsIH5AN1o5Jw4U8rJbj0QIz&#10;43o+UHcMhYgQ9hlqKENoMil9XpJFP3MNcfROrrUYomwLaVrsI9zWMlFqLi1WHBdKbGhTUv5/PFsN&#10;P5+nv99U7YutfWl6NyjJ9k1q/TQZ1u8gAg3hEb63d0ZDkqZwOxOPgFx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iTBX8QAAADcAAAADwAAAAAAAAAAAAAAAACXAgAAZHJzL2Rv&#10;d25yZXYueG1sUEsFBgAAAAAEAAQA9QAAAIgDAAAAAA==&#10;" filled="f" stroked="f">
                  <v:textbox>
                    <w:txbxContent>
                      <w:p w14:paraId="67998C03" w14:textId="5088CCA6" w:rsidR="0011291F" w:rsidRPr="00EF24BC" w:rsidRDefault="0011291F" w:rsidP="00CF6B88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</w:rPr>
                          <w:t>tetraedarski međuprodukt</w:t>
                        </w:r>
                      </w:p>
                    </w:txbxContent>
                  </v:textbox>
                </v:shape>
                <v:shape id="Text Box 7" o:spid="_x0000_s1030" type="#_x0000_t202" style="position:absolute;left:18161;top:4826;width:10272;height:24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aGTExAAA&#10;ANwAAAAPAAAAZHJzL2Rvd25yZXYueG1sRI9Ba8JAFITvgv9heYXezG7FSJtmFWkRerKYtoK3R/aZ&#10;hGbfhuxq4r/vCkKPw8x8w+Tr0bbiQr1vHGt4ShQI4tKZhisN31/b2TMIH5ANto5Jw5U8rFfTSY6Z&#10;cQPv6VKESkQI+ww11CF0mZS+rMmiT1xHHL2T6y2GKPtKmh6HCLetnCu1lBYbjgs1dvRWU/lbnK2G&#10;n93peFioz+rdpt3gRiXZvkitHx/GzSuIQGP4D9/bH0bDfJHC7Uw8AnL1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WhkxMQAAADcAAAADwAAAAAAAAAAAAAAAACXAgAAZHJzL2Rv&#10;d25yZXYueG1sUEsFBgAAAAAEAAQA9QAAAIgDAAAAAA==&#10;" filled="f" stroked="f">
                  <v:textbox>
                    <w:txbxContent>
                      <w:p w14:paraId="15BE4482" w14:textId="77777777" w:rsidR="0011291F" w:rsidRPr="00EF24BC" w:rsidRDefault="0011291F" w:rsidP="00CF6B88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EF24BC">
                          <w:rPr>
                            <w:rFonts w:ascii="Times New Roman" w:hAnsi="Times New Roman" w:cs="Times New Roman"/>
                            <w:sz w:val="16"/>
                          </w:rPr>
                          <w:t>PS za izlaz klorida</w:t>
                        </w:r>
                      </w:p>
                    </w:txbxContent>
                  </v:textbox>
                </v:shape>
                <v:shape id="Text Box 8" o:spid="_x0000_s1031" type="#_x0000_t202" style="position:absolute;left:27813;top:19812;width:7362;height:261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uvqzwwAA&#10;ANwAAAAPAAAAZHJzL2Rvd25yZXYueG1sRI9Bi8IwFITvgv8hvAVvmqyo7HaNIorgSVF3BW+P5tmW&#10;bV5KE23990YQPA4z8w0znbe2FDeqfeFYw+dAgSBOnSk40/B7XPe/QPiAbLB0TBru5GE+63ammBjX&#10;8J5uh5CJCGGfoIY8hCqR0qc5WfQDVxFH7+JqiyHKOpOmxibCbSmHSk2kxYLjQo4VLXNK/w9Xq+Fv&#10;ezmfRmqXrey4alyrJNtvqXXvo138gAjUhnf41d4YDcPRBJ5n4hGQs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BuvqzwwAAANwAAAAPAAAAAAAAAAAAAAAAAJcCAABkcnMvZG93&#10;bnJldi54bWxQSwUGAAAAAAQABAD1AAAAhwMAAAAA&#10;" filled="f" stroked="f">
                  <v:textbox>
                    <w:txbxContent>
                      <w:p w14:paraId="040D1C03" w14:textId="77777777" w:rsidR="0011291F" w:rsidRPr="00EF24BC" w:rsidRDefault="0011291F" w:rsidP="00CF6B88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EF24BC">
                          <w:rPr>
                            <w:rFonts w:ascii="Times New Roman" w:hAnsi="Times New Roman" w:cs="Times New Roman"/>
                            <w:sz w:val="16"/>
                          </w:rPr>
                          <w:t>produkti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1E34">
        <w:rPr>
          <w:noProof/>
          <w:lang w:val="en-US" w:eastAsia="en-US"/>
        </w:rPr>
        <w:drawing>
          <wp:inline distT="0" distB="0" distL="0" distR="0" wp14:anchorId="5E59AD50" wp14:editId="620F65E8">
            <wp:extent cx="4581196" cy="2743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3434ED" w14:textId="6A15C659" w:rsidR="00CF6B88" w:rsidRDefault="006C1E34" w:rsidP="00DC312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Slika 2. </w:t>
      </w:r>
      <w:r w:rsidR="00BA5E54">
        <w:rPr>
          <w:rFonts w:ascii="Times New Roman" w:hAnsi="Times New Roman" w:cs="Times New Roman"/>
          <w:sz w:val="24"/>
          <w:szCs w:val="24"/>
        </w:rPr>
        <w:t>Shematski prikaz promjene potencijalne energije u adicijsko-eliminacijskom mehanizmu</w:t>
      </w:r>
      <w:r w:rsidR="00D31F8F">
        <w:rPr>
          <w:rFonts w:ascii="Times New Roman" w:hAnsi="Times New Roman" w:cs="Times New Roman"/>
          <w:sz w:val="24"/>
          <w:szCs w:val="24"/>
        </w:rPr>
        <w:t xml:space="preserve"> reakcije hidrolize acetil-klorida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6B88">
        <w:rPr>
          <w:rFonts w:ascii="Times New Roman" w:hAnsi="Times New Roman" w:cs="Times New Roman"/>
          <w:sz w:val="24"/>
          <w:szCs w:val="24"/>
        </w:rPr>
        <w:br w:type="page"/>
      </w:r>
    </w:p>
    <w:p w14:paraId="39DF4024" w14:textId="02EACE12" w:rsidR="00AB56F6" w:rsidRDefault="00AB56F6" w:rsidP="00B31B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4D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56605">
        <w:rPr>
          <w:rFonts w:ascii="Times New Roman" w:hAnsi="Times New Roman" w:cs="Times New Roman"/>
          <w:sz w:val="24"/>
          <w:szCs w:val="24"/>
        </w:rPr>
        <w:t>N</w:t>
      </w:r>
      <w:r w:rsidR="00F56605" w:rsidRPr="00BB00A4">
        <w:rPr>
          <w:rFonts w:ascii="Times New Roman" w:hAnsi="Times New Roman" w:cs="Times New Roman"/>
          <w:sz w:val="24"/>
          <w:szCs w:val="24"/>
        </w:rPr>
        <w:t xml:space="preserve">ovija istraživanja donose sve više dokaza u prilog drugog mogućeg  mehanizma ovih reakcija. </w:t>
      </w:r>
      <w:r w:rsidR="00302AE0" w:rsidRPr="00BB00A4">
        <w:rPr>
          <w:rFonts w:ascii="Times New Roman" w:hAnsi="Times New Roman" w:cs="Times New Roman"/>
          <w:sz w:val="24"/>
          <w:szCs w:val="24"/>
        </w:rPr>
        <w:t xml:space="preserve">Radi se o </w:t>
      </w:r>
      <w:r w:rsidRPr="00BB00A4">
        <w:rPr>
          <w:rFonts w:ascii="Times New Roman" w:hAnsi="Times New Roman" w:cs="Times New Roman"/>
          <w:sz w:val="24"/>
          <w:szCs w:val="24"/>
        </w:rPr>
        <w:t>usklađen</w:t>
      </w:r>
      <w:r w:rsidR="00302AE0" w:rsidRPr="00BB00A4">
        <w:rPr>
          <w:rFonts w:ascii="Times New Roman" w:hAnsi="Times New Roman" w:cs="Times New Roman"/>
          <w:sz w:val="24"/>
          <w:szCs w:val="24"/>
        </w:rPr>
        <w:t>om</w:t>
      </w:r>
      <w:r w:rsidRPr="00BB00A4">
        <w:rPr>
          <w:rFonts w:ascii="Times New Roman" w:hAnsi="Times New Roman" w:cs="Times New Roman"/>
          <w:sz w:val="24"/>
          <w:szCs w:val="24"/>
        </w:rPr>
        <w:t xml:space="preserve"> mehaniz</w:t>
      </w:r>
      <w:r w:rsidR="00302AE0" w:rsidRPr="00BB00A4">
        <w:rPr>
          <w:rFonts w:ascii="Times New Roman" w:hAnsi="Times New Roman" w:cs="Times New Roman"/>
          <w:sz w:val="24"/>
          <w:szCs w:val="24"/>
        </w:rPr>
        <w:t>mu,</w:t>
      </w:r>
      <w:r w:rsidRPr="00BB00A4">
        <w:rPr>
          <w:rFonts w:ascii="Times New Roman" w:hAnsi="Times New Roman" w:cs="Times New Roman"/>
          <w:sz w:val="24"/>
          <w:szCs w:val="24"/>
        </w:rPr>
        <w:t xml:space="preserve"> u kojem</w:t>
      </w:r>
      <w:r w:rsidR="00302AE0" w:rsidRPr="00BB00A4">
        <w:rPr>
          <w:rFonts w:ascii="Times New Roman" w:hAnsi="Times New Roman" w:cs="Times New Roman"/>
          <w:sz w:val="24"/>
          <w:szCs w:val="24"/>
        </w:rPr>
        <w:t>u</w:t>
      </w:r>
      <w:r w:rsidRPr="00BB00A4">
        <w:rPr>
          <w:rFonts w:ascii="Times New Roman" w:hAnsi="Times New Roman" w:cs="Times New Roman"/>
          <w:sz w:val="24"/>
          <w:szCs w:val="24"/>
        </w:rPr>
        <w:t xml:space="preserve"> se pucanje i nastanak kemijsk</w:t>
      </w:r>
      <w:r w:rsidR="00302AE0" w:rsidRPr="00BB00A4">
        <w:rPr>
          <w:rFonts w:ascii="Times New Roman" w:hAnsi="Times New Roman" w:cs="Times New Roman"/>
          <w:sz w:val="24"/>
          <w:szCs w:val="24"/>
        </w:rPr>
        <w:t>e</w:t>
      </w:r>
      <w:r w:rsidRPr="00BB00A4">
        <w:rPr>
          <w:rFonts w:ascii="Times New Roman" w:hAnsi="Times New Roman" w:cs="Times New Roman"/>
          <w:sz w:val="24"/>
          <w:szCs w:val="24"/>
        </w:rPr>
        <w:t xml:space="preserve"> vez</w:t>
      </w:r>
      <w:r w:rsidR="00302AE0" w:rsidRPr="00BB00A4">
        <w:rPr>
          <w:rFonts w:ascii="Times New Roman" w:hAnsi="Times New Roman" w:cs="Times New Roman"/>
          <w:sz w:val="24"/>
          <w:szCs w:val="24"/>
        </w:rPr>
        <w:t>e</w:t>
      </w:r>
      <w:r w:rsidRPr="00BB00A4">
        <w:rPr>
          <w:rFonts w:ascii="Times New Roman" w:hAnsi="Times New Roman" w:cs="Times New Roman"/>
          <w:sz w:val="24"/>
          <w:szCs w:val="24"/>
        </w:rPr>
        <w:t xml:space="preserve"> odvija</w:t>
      </w:r>
      <w:r w:rsidR="00887D18" w:rsidRPr="00BB00A4">
        <w:rPr>
          <w:rFonts w:ascii="Times New Roman" w:hAnsi="Times New Roman" w:cs="Times New Roman"/>
          <w:sz w:val="24"/>
          <w:szCs w:val="24"/>
        </w:rPr>
        <w:t>ju</w:t>
      </w:r>
      <w:r w:rsidRPr="00BB00A4">
        <w:rPr>
          <w:rFonts w:ascii="Times New Roman" w:hAnsi="Times New Roman" w:cs="Times New Roman"/>
          <w:sz w:val="24"/>
          <w:szCs w:val="24"/>
        </w:rPr>
        <w:t xml:space="preserve"> u jednom koraku bez nastanka međuprodukta.</w:t>
      </w:r>
      <w:r w:rsidR="00120533"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Pr="00BB00A4">
        <w:rPr>
          <w:rFonts w:ascii="Times New Roman" w:hAnsi="Times New Roman" w:cs="Times New Roman"/>
          <w:sz w:val="24"/>
          <w:szCs w:val="24"/>
        </w:rPr>
        <w:t>Brzina takvih reakcija je također drugog reda</w:t>
      </w:r>
      <w:r w:rsidR="00F5354D" w:rsidRPr="00BB00A4">
        <w:rPr>
          <w:rFonts w:ascii="Times New Roman" w:hAnsi="Times New Roman" w:cs="Times New Roman"/>
          <w:sz w:val="24"/>
          <w:szCs w:val="24"/>
        </w:rPr>
        <w:t>.</w:t>
      </w:r>
      <w:r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="00D12C49" w:rsidRPr="00BB00A4">
        <w:rPr>
          <w:rFonts w:ascii="Times New Roman" w:hAnsi="Times New Roman" w:cs="Times New Roman"/>
          <w:sz w:val="24"/>
          <w:szCs w:val="24"/>
        </w:rPr>
        <w:t>Ako nema razvijaja naboj</w:t>
      </w:r>
      <w:r w:rsidR="00302AE0" w:rsidRPr="00BB00A4">
        <w:rPr>
          <w:rFonts w:ascii="Times New Roman" w:hAnsi="Times New Roman" w:cs="Times New Roman"/>
          <w:sz w:val="24"/>
          <w:szCs w:val="24"/>
        </w:rPr>
        <w:t>a</w:t>
      </w:r>
      <w:r w:rsidR="00D12C49" w:rsidRPr="00BB00A4">
        <w:rPr>
          <w:rFonts w:ascii="Times New Roman" w:hAnsi="Times New Roman" w:cs="Times New Roman"/>
          <w:sz w:val="24"/>
          <w:szCs w:val="24"/>
        </w:rPr>
        <w:t xml:space="preserve"> u prijelaznom stanju</w:t>
      </w:r>
      <w:r w:rsidRPr="00BB00A4">
        <w:rPr>
          <w:rFonts w:ascii="Times New Roman" w:hAnsi="Times New Roman" w:cs="Times New Roman"/>
          <w:sz w:val="24"/>
          <w:szCs w:val="24"/>
        </w:rPr>
        <w:t>, brzina ne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Pr="00BB00A4">
        <w:rPr>
          <w:rFonts w:ascii="Times New Roman" w:hAnsi="Times New Roman" w:cs="Times New Roman"/>
          <w:sz w:val="24"/>
          <w:szCs w:val="24"/>
        </w:rPr>
        <w:t>o</w:t>
      </w:r>
      <w:r w:rsidR="00D12C49" w:rsidRPr="00BB00A4">
        <w:rPr>
          <w:rFonts w:ascii="Times New Roman" w:hAnsi="Times New Roman" w:cs="Times New Roman"/>
          <w:sz w:val="24"/>
          <w:szCs w:val="24"/>
        </w:rPr>
        <w:t>visi značajn</w:t>
      </w:r>
      <w:r w:rsidR="00302AE0" w:rsidRPr="00BB00A4">
        <w:rPr>
          <w:rFonts w:ascii="Times New Roman" w:hAnsi="Times New Roman" w:cs="Times New Roman"/>
          <w:sz w:val="24"/>
          <w:szCs w:val="24"/>
        </w:rPr>
        <w:t>o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 o</w:t>
      </w:r>
      <w:r w:rsidRPr="00BB00A4">
        <w:rPr>
          <w:rFonts w:ascii="Times New Roman" w:hAnsi="Times New Roman" w:cs="Times New Roman"/>
          <w:sz w:val="24"/>
          <w:szCs w:val="24"/>
        </w:rPr>
        <w:t xml:space="preserve"> polarnosti otapala. Ova razlika u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 utjecaju otapala u</w:t>
      </w:r>
      <w:r w:rsidRPr="00BB00A4">
        <w:rPr>
          <w:rFonts w:ascii="Times New Roman" w:hAnsi="Times New Roman" w:cs="Times New Roman"/>
          <w:sz w:val="24"/>
          <w:szCs w:val="24"/>
        </w:rPr>
        <w:t xml:space="preserve"> navedenim mehanizmima omogućuje njihovo razlikovanje kinetičkim ispitivanjima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Pr="00BB00A4">
        <w:rPr>
          <w:rFonts w:ascii="Times New Roman" w:hAnsi="Times New Roman" w:cs="Times New Roman"/>
          <w:sz w:val="24"/>
          <w:szCs w:val="24"/>
        </w:rPr>
        <w:t>(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npr. </w:t>
      </w:r>
      <w:r w:rsidRPr="00BB00A4">
        <w:rPr>
          <w:rFonts w:ascii="Times New Roman" w:hAnsi="Times New Roman" w:cs="Times New Roman"/>
          <w:sz w:val="24"/>
          <w:szCs w:val="24"/>
        </w:rPr>
        <w:t>korištenjem Grundwald-Winstein</w:t>
      </w:r>
      <w:r w:rsidR="00F5354D" w:rsidRPr="00BB00A4">
        <w:rPr>
          <w:rFonts w:ascii="Times New Roman" w:hAnsi="Times New Roman" w:cs="Times New Roman"/>
          <w:sz w:val="24"/>
          <w:szCs w:val="24"/>
        </w:rPr>
        <w:t xml:space="preserve">ove jednadžbe ili </w:t>
      </w:r>
      <w:r w:rsidRPr="00BB00A4">
        <w:rPr>
          <w:rFonts w:ascii="Times New Roman" w:hAnsi="Times New Roman" w:cs="Times New Roman"/>
          <w:sz w:val="24"/>
          <w:szCs w:val="24"/>
        </w:rPr>
        <w:t>iz</w:t>
      </w:r>
      <w:r w:rsidR="00F5354D" w:rsidRPr="00BB00A4">
        <w:rPr>
          <w:rFonts w:ascii="Times New Roman" w:hAnsi="Times New Roman" w:cs="Times New Roman"/>
          <w:sz w:val="24"/>
          <w:szCs w:val="24"/>
        </w:rPr>
        <w:t>otopnim kinetičkim mjerenjima).</w:t>
      </w:r>
      <w:r w:rsidR="00120533" w:rsidRPr="00BB00A4">
        <w:rPr>
          <w:rStyle w:val="EndnoteReference"/>
          <w:rFonts w:ascii="Times New Roman" w:hAnsi="Times New Roman" w:cs="Times New Roman"/>
          <w:sz w:val="24"/>
          <w:szCs w:val="24"/>
        </w:rPr>
        <w:endnoteReference w:id="2"/>
      </w:r>
    </w:p>
    <w:p w14:paraId="44AC68F7" w14:textId="71AB9C3F" w:rsidR="009F5A88" w:rsidRPr="00FD60F1" w:rsidRDefault="00887D18" w:rsidP="009F5A88">
      <w:pPr>
        <w:pStyle w:val="normal2"/>
      </w:pPr>
      <w:r>
        <w:tab/>
      </w:r>
      <w:r w:rsidR="009F5A88">
        <w:t>Osnovna razlika navedenih mehanizama je u postoj</w:t>
      </w:r>
      <w:r w:rsidR="007C5754">
        <w:t>anju, odnosno izostanku tetraed</w:t>
      </w:r>
      <w:r w:rsidR="009F5A88">
        <w:t xml:space="preserve">arskog </w:t>
      </w:r>
      <w:r>
        <w:t>međuprodukta</w:t>
      </w:r>
      <w:r w:rsidR="00BB00A4">
        <w:t>, što je kvalitativno prikazano</w:t>
      </w:r>
      <w:r w:rsidR="009F5A88">
        <w:t xml:space="preserve"> energijskim dijagramima na slikama 2 i 3. </w:t>
      </w:r>
    </w:p>
    <w:p w14:paraId="254394F0" w14:textId="01E7EA83" w:rsidR="00CB3474" w:rsidRDefault="00887D18" w:rsidP="00550C94">
      <w:pPr>
        <w:spacing w:line="360" w:lineRule="auto"/>
        <w:jc w:val="center"/>
      </w:pPr>
      <w:r w:rsidRPr="00BA49B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723B7B9F" wp14:editId="47C20248">
                <wp:simplePos x="0" y="0"/>
                <wp:positionH relativeFrom="column">
                  <wp:posOffset>2971800</wp:posOffset>
                </wp:positionH>
                <wp:positionV relativeFrom="paragraph">
                  <wp:posOffset>422910</wp:posOffset>
                </wp:positionV>
                <wp:extent cx="352425" cy="257175"/>
                <wp:effectExtent l="0" t="0" r="0" b="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F510A" w14:textId="77777777" w:rsidR="0011291F" w:rsidRPr="004B63AF" w:rsidRDefault="0011291F" w:rsidP="00CE32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B63AF">
                              <w:rPr>
                                <w:sz w:val="20"/>
                                <w:szCs w:val="20"/>
                              </w:rPr>
                              <w:t>δ</w:t>
                            </w:r>
                            <w:r w:rsidRPr="004B63AF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234pt;margin-top:33.3pt;width:27.75pt;height:20.25pt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AirQwCAAD6AwAADgAAAGRycy9lMm9Eb2MueG1srFPbbhshEH2v1H9AvNdrb711vDKO0qSpKqUX&#10;KekHYJb1ogJDAXvX/foMrONYyVtUHhAwcOacM8PqcjCa7KUPCiyjs8mUEmkFNMpuGf39cPvhgpIQ&#10;uW24BisZPchAL9fv3616V8sSOtCN9ARBbKh7x2gXo6uLIohOGh4m4KTFYAve8Ihbvy0az3tEN7oo&#10;p9NPRQ++cR6EDAFPb8YgXWf8tpUi/mzbICPRjCK3mGef502ai/WK11vPXafEkQZ/AwvDlcWkJ6gb&#10;HjnZefUKyijhIUAbJwJMAW2rhMwaUM1s+kLNfcedzFrQnOBONoX/Byt+7H95ohpGy/mSEssNFulB&#10;DpF8hoGUyZ/ehRqv3Tu8GAc8xjpnrcHdgfgTiIXrjtutvPIe+k7yBvnN0svi7OmIExLIpv8ODabh&#10;uwgZaGi9SeahHQTRsU6HU20SFYGHH6tyXlaUCAyV1WK2qHIGXj89dj7ErxIMSQtGPZY+g/P9XYiJ&#10;DK+frqRcFm6V1rn82pKe0WWF8C8iRkXsTq0MoxfTNMZ+SRq/2CY/jlzpcY0JtD2KTjpHxXHYDNnf&#10;zDcZsoHmgC54GJsRPw8uOvD/KOmxERkNf3fcS0r0N4tOLmfzeercvJlXixI3/jyyOY9wKxCK0UjJ&#10;uLyOudtHYVfoeKuyG89MjpSxwbJJx8+QOvh8n289f9n1IwAAAP//AwBQSwMEFAAGAAgAAAAhAKcY&#10;JoXeAAAACgEAAA8AAABkcnMvZG93bnJldi54bWxMj8FOwzAQRO9I/IO1SNyo3dKYEuJUCMQV1EIr&#10;cXPjbRIRr6PYbcLfs5zguNqnmTfFevKdOOMQ20AG5jMFAqkKrqXawMf7y80KREyWnO0CoYFvjLAu&#10;Ly8Km7sw0gbP21QLDqGYWwNNSn0uZawa9DbOQo/Ev2MYvE18DrV0gx053HdyoZSW3rbEDY3t8anB&#10;6mt78gZ2r8fP/VK91c8+68cwKUn+XhpzfTU9PoBIOKU/GH71WR1KdjqEE7koOgNLveItyYDWGgQD&#10;2eI2A3FgUt3NQZaF/D+h/AEAAP//AwBQSwECLQAUAAYACAAAACEA5JnDwPsAAADhAQAAEwAAAAAA&#10;AAAAAAAAAAAAAAAAW0NvbnRlbnRfVHlwZXNdLnhtbFBLAQItABQABgAIAAAAIQAjsmrh1wAAAJQB&#10;AAALAAAAAAAAAAAAAAAAACwBAABfcmVscy8ucmVsc1BLAQItABQABgAIAAAAIQCikCKtDAIAAPoD&#10;AAAOAAAAAAAAAAAAAAAAACwCAABkcnMvZTJvRG9jLnhtbFBLAQItABQABgAIAAAAIQCnGCaF3gAA&#10;AAoBAAAPAAAAAAAAAAAAAAAAAGQEAABkcnMvZG93bnJldi54bWxQSwUGAAAAAAQABADzAAAAbwUA&#10;AAAA&#10;" filled="f" stroked="f">
                <v:textbox>
                  <w:txbxContent>
                    <w:p w14:paraId="240F510A" w14:textId="77777777" w:rsidR="0011291F" w:rsidRPr="004B63AF" w:rsidRDefault="0011291F" w:rsidP="00CE3267">
                      <w:pPr>
                        <w:rPr>
                          <w:sz w:val="20"/>
                          <w:szCs w:val="20"/>
                        </w:rPr>
                      </w:pPr>
                      <w:r w:rsidRPr="004B63AF">
                        <w:rPr>
                          <w:sz w:val="20"/>
                          <w:szCs w:val="20"/>
                        </w:rPr>
                        <w:t>δ</w:t>
                      </w:r>
                      <w:r w:rsidRPr="004B63AF">
                        <w:rPr>
                          <w:sz w:val="20"/>
                          <w:szCs w:val="20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CE326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7F5FFF7C" wp14:editId="179A1F18">
                <wp:simplePos x="0" y="0"/>
                <wp:positionH relativeFrom="column">
                  <wp:posOffset>1691005</wp:posOffset>
                </wp:positionH>
                <wp:positionV relativeFrom="paragraph">
                  <wp:posOffset>1129030</wp:posOffset>
                </wp:positionV>
                <wp:extent cx="1933575" cy="4286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63750" w14:textId="52666210" w:rsidR="0011291F" w:rsidRPr="00E809B7" w:rsidRDefault="0011291F" w:rsidP="00D31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D31F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prijelazna struktura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33.15pt;margin-top:88.9pt;width:152.25pt;height:33.75pt;z-index:-251492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pV+iUCAAAkBAAADgAAAGRycy9lMm9Eb2MueG1srFPbbtswDH0fsH8Q9L7YcS5NjDhFly7DgO4C&#10;tPsAWZZjYZKoSUrs7OtLKWmabW/D9CCQInlIHlKr20ErchDOSzAVHY9ySoTh0Eizq+j3p+27BSU+&#10;MNMwBUZU9Cg8vV2/fbPqbSkK6EA1whEEMb7sbUW7EGyZZZ53QjM/AisMGltwmgVU3S5rHOsRXaus&#10;yPN51oNrrAMuvMfX+5ORrhN+2woevratF4GoimJtId0u3XW8s/WKlTvHbCf5uQz2D1VoJg0mvUDd&#10;s8DI3sm/oLTkDjy0YcRBZ9C2kovUA3Yzzv/o5rFjVqRekBxvLzT5/wfLvxy+OSKbik7yG0oM0zik&#10;JzEE8h4GUkR+eutLdHu06BgGfMY5p169fQD+wxMDm46ZnbhzDvpOsAbrG8fI7Cr0hOMjSN1/hgbT&#10;sH2ABDS0TkfykA6C6Din42U2sRQeUy4nk9nNjBKOtmmxmBezlIKVL9HW+fBRgCZRqKjD2Sd0dnjw&#10;IVbDyheXmMyDks1WKpUUt6s3ypEDwz3ZpnNG/81NGdJXdDnD3DHKQIxPK6RlwD1WUld0kccTw1kZ&#10;2fhgmiQHJtVJxkqUOdMTGTlxE4Z6SJOYx9hIXQ3NEflycFpb/GYodOB+UdLjylbU/9wzJyhRnwxy&#10;vhxPp3HHkzKd3RSouGtLfW1hhiNURQMlJ3ET0r9IdNg7nM1WJtpeKzmXjKuY2Dx/m7jr13ryev3c&#10;62cAAAD//wMAUEsDBBQABgAIAAAAIQBllSsv3gAAAAsBAAAPAAAAZHJzL2Rvd25yZXYueG1sTI/B&#10;TsMwEETvSPyDtUjcqENLEhTiVBUVFw5IFCQ4urETR9hry3bT8PcsJ7jtaEazb9rt4iybdUyTRwG3&#10;qwKYxt6rCUcB729PN/fAUpaopPWoBXzrBNvu8qKVjfJnfNXzIY+MSjA1UoDJOTScp95oJ9PKB43k&#10;DT46mUnGkasoz1TuLF8XRcWdnJA+GBn0o9H91+HkBHw4M6l9fPkclJ33z8OuDEsMQlxfLbsHYFkv&#10;+S8Mv/iEDh0xHf0JVWJWwLqqNhQlo65pAyXKuqDjSNZduQHetfz/hu4HAAD//wMAUEsBAi0AFAAG&#10;AAgAAAAhAOSZw8D7AAAA4QEAABMAAAAAAAAAAAAAAAAAAAAAAFtDb250ZW50X1R5cGVzXS54bWxQ&#10;SwECLQAUAAYACAAAACEAI7Jq4dcAAACUAQAACwAAAAAAAAAAAAAAAAAsAQAAX3JlbHMvLnJlbHNQ&#10;SwECLQAUAAYACAAAACEAGVpV+iUCAAAkBAAADgAAAAAAAAAAAAAAAAAsAgAAZHJzL2Uyb0RvYy54&#10;bWxQSwECLQAUAAYACAAAACEAZZUrL94AAAALAQAADwAAAAAAAAAAAAAAAAB9BAAAZHJzL2Rvd25y&#10;ZXYueG1sUEsFBgAAAAAEAAQA8wAAAIgFAAAAAA==&#10;" stroked="f">
                <v:textbox style="mso-fit-shape-to-text:t">
                  <w:txbxContent>
                    <w:p w14:paraId="25363750" w14:textId="52666210" w:rsidR="0011291F" w:rsidRPr="00E809B7" w:rsidRDefault="0011291F" w:rsidP="00D31F8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Pr="00D31F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prijelazna struktura</w:t>
                      </w:r>
                    </w:p>
                  </w:txbxContent>
                </v:textbox>
              </v:shape>
            </w:pict>
          </mc:Fallback>
        </mc:AlternateContent>
      </w:r>
      <w:r w:rsidR="00CE3267" w:rsidRPr="00BA49B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1391E612" wp14:editId="1CD7B852">
                <wp:simplePos x="0" y="0"/>
                <wp:positionH relativeFrom="column">
                  <wp:posOffset>2682875</wp:posOffset>
                </wp:positionH>
                <wp:positionV relativeFrom="paragraph">
                  <wp:posOffset>725170</wp:posOffset>
                </wp:positionV>
                <wp:extent cx="352425" cy="257175"/>
                <wp:effectExtent l="0" t="0" r="0" b="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0E5A2" w14:textId="34E319AA" w:rsidR="0011291F" w:rsidRPr="004B63AF" w:rsidRDefault="0011291F" w:rsidP="00CE32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B63AF">
                              <w:rPr>
                                <w:sz w:val="20"/>
                                <w:szCs w:val="20"/>
                              </w:rPr>
                              <w:t>δ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11.25pt;margin-top:57.1pt;width:27.75pt;height:20.25pt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+cnVA0CAAD6AwAADgAAAGRycy9lMm9Eb2MueG1srFPbjtsgEH2v1H9AvDeO3bjZtUJW291uVWl7&#10;kXb7AQTjGBUYCiR2+vUdcJJG27eqPKCBGc7MOTOsbkajyV76oMAyWs7mlEgroFV2y+j354c3V5SE&#10;yG3LNVjJ6EEGerN+/Wo1uEZW0INupScIYkMzOEb7GF1TFEH00vAwAyctOjvwhkc8+m3Rej4gutFF&#10;NZ+/KwbwrfMgZAh4ez856Trjd50U8WvXBRmJZhRri3n3ed+kvViveLP13PVKHMvg/1CF4cpi0jPU&#10;PY+c7Lz6C8oo4SFAF2cCTAFdp4TMHJBNOX/B5qnnTmYuKE5wZ5nC/4MVX/bfPFEto1VdUWK5wSY9&#10;yzGS9zCSKukzuNBg2JPDwDjiNfY5cw3uEcSPQCzc9dxu5a33MPSSt1hfmV4WF08nnJBANsNnaDEN&#10;30XIQGPnTRIP5SCIjn06nHuTShF4+bauFlVNiUBXVS/LZZ0z8Ob02PkQP0owJBmMemx9Buf7xxBT&#10;Mbw5haRcFh6U1rn92pKB0esa4V94jIo4nVoZRq/maU3zkjh+sG1+HLnSk40JtD2STjwnxnHcjFnf&#10;5UnLDbQHVMHDNIz4edDowf+iZMBBZDT83HEvKdGfLCp5XS4WaXLzYVEvKzz4S8/m0sOtQChGIyWT&#10;eRfztE/EblHxTmU1UmumSo4l44BlkY6fIU3w5TlH/fmy698AAAD//wMAUEsDBBQABgAIAAAAIQDS&#10;lfiB3gAAAAsBAAAPAAAAZHJzL2Rvd25yZXYueG1sTI/BTsMwEETvSPyDtUjcqN3IoSXEqRCIK4gC&#10;lXpz420SEa+j2G3C37Oc4LgzT7Mz5Wb2vTjjGLtABpYLBQKpDq6jxsDH+/PNGkRMlpztA6GBb4yw&#10;qS4vSlu4MNEbnrepERxCsbAG2pSGQspYt+htXIQBib1jGL1NfI6NdKOdONz3MlPqVnrbEX9o7YCP&#10;LdZf25M38Ply3O+0em2efD5MYVaS/J005vpqfrgHkXBOfzD81ufqUHGnQziRi6I3oLMsZ5SNpc5A&#10;MKFXa153YCXXK5BVKf9vqH4AAAD//wMAUEsBAi0AFAAGAAgAAAAhAOSZw8D7AAAA4QEAABMAAAAA&#10;AAAAAAAAAAAAAAAAAFtDb250ZW50X1R5cGVzXS54bWxQSwECLQAUAAYACAAAACEAI7Jq4dcAAACU&#10;AQAACwAAAAAAAAAAAAAAAAAsAQAAX3JlbHMvLnJlbHNQSwECLQAUAAYACAAAACEAF+cnVA0CAAD6&#10;AwAADgAAAAAAAAAAAAAAAAAsAgAAZHJzL2Uyb0RvYy54bWxQSwECLQAUAAYACAAAACEA0pX4gd4A&#10;AAALAQAADwAAAAAAAAAAAAAAAABlBAAAZHJzL2Rvd25yZXYueG1sUEsFBgAAAAAEAAQA8wAAAHAF&#10;AAAAAA==&#10;" filled="f" stroked="f">
                <v:textbox>
                  <w:txbxContent>
                    <w:p w14:paraId="1C50E5A2" w14:textId="34E319AA" w:rsidR="0011291F" w:rsidRPr="004B63AF" w:rsidRDefault="0011291F" w:rsidP="00CE3267">
                      <w:pPr>
                        <w:rPr>
                          <w:sz w:val="20"/>
                          <w:szCs w:val="20"/>
                        </w:rPr>
                      </w:pPr>
                      <w:r w:rsidRPr="004B63AF">
                        <w:rPr>
                          <w:sz w:val="20"/>
                          <w:szCs w:val="20"/>
                        </w:rPr>
                        <w:t>δ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4F5C34">
        <w:pict w14:anchorId="6C820910">
          <v:shape id="_x0000_i1027" type="#_x0000_t75" style="width:427.35pt;height:84pt">
            <v:imagedata r:id="rId15" o:title=""/>
          </v:shape>
        </w:pict>
      </w:r>
    </w:p>
    <w:p w14:paraId="2CB5806C" w14:textId="4BA10CFF" w:rsidR="00E809B7" w:rsidRDefault="00E809B7" w:rsidP="00D31F8F">
      <w:pPr>
        <w:spacing w:line="360" w:lineRule="auto"/>
        <w:jc w:val="both"/>
      </w:pPr>
    </w:p>
    <w:p w14:paraId="4A0C82C7" w14:textId="77777777" w:rsidR="009F5A88" w:rsidRDefault="00921C61" w:rsidP="00550C94">
      <w:pPr>
        <w:spacing w:line="360" w:lineRule="auto"/>
        <w:jc w:val="center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1F9AEC04" wp14:editId="155D2182">
                <wp:simplePos x="0" y="0"/>
                <wp:positionH relativeFrom="column">
                  <wp:posOffset>1284605</wp:posOffset>
                </wp:positionH>
                <wp:positionV relativeFrom="paragraph">
                  <wp:posOffset>153670</wp:posOffset>
                </wp:positionV>
                <wp:extent cx="3568065" cy="2439035"/>
                <wp:effectExtent l="3175" t="0" r="635" b="0"/>
                <wp:wrapNone/>
                <wp:docPr id="23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8065" cy="2439035"/>
                          <a:chOff x="0" y="0"/>
                          <a:chExt cx="35683" cy="24393"/>
                        </a:xfrm>
                      </wpg:grpSpPr>
                      <wps:wsp>
                        <wps:cNvPr id="23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874"/>
                            <a:ext cx="7362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65118" w14:textId="77777777" w:rsidR="0011291F" w:rsidRPr="00EF24BC" w:rsidRDefault="0011291F" w:rsidP="009F5A88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EF24B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reaktanti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224" y="0"/>
                            <a:ext cx="7362" cy="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F9ACB" w14:textId="77777777" w:rsidR="0011291F" w:rsidRPr="00EF24BC" w:rsidRDefault="0011291F" w:rsidP="009F5A88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EF24B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8321" y="21780"/>
                            <a:ext cx="7362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BCFD8" w14:textId="77777777" w:rsidR="0011291F" w:rsidRPr="00EF24BC" w:rsidRDefault="0011291F" w:rsidP="009F5A88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EF24B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produkti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5" style="position:absolute;left:0;text-align:left;margin-left:101.15pt;margin-top:12.1pt;width:280.95pt;height:192.05pt;z-index:251695616" coordsize="35683,2439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3LmmpUDAACHDwAADgAAAGRycy9lMm9Eb2MueG1s7Ffbbtw2EH0vkH8g+C7rulpJsBzYezEKOG2A&#10;pB/AlagLIpEqybXWDfLvHZJ70a5bIE0AAwVWDwKvw5kzM4fD2/e7vkPPVMiWsxz7Nx5GlBW8bFmd&#10;4z8+r50EI6kIK0nHGc3xC5X4/d27X27HIaMBb3hXUoFACJPZOOS4UWrIXFcWDe2JvOEDZTBZcdET&#10;BV1Ru6UgI0jvOzfwvNgduSgHwQsqJYwu7SS+M/Krihbq96qSVKEux6CbMn9h/hv9d+9uSVYLMjRt&#10;sVeD/IAWPWkZHHoUtSSKoK1oX4nq20JwySt1U/De5VXVFtTYANb43oU1j4JvB2NLnY31cIQJoL3A&#10;6YfFFr89fxSoLXMchBFGjPTgJHMuCuYanXGoM1j0KIZPw0dhTYTmEy++SJh2L+d1v7aL0Wb8wEuQ&#10;R7aKG3R2lei1CLAb7YwTXo5OoDuFChgMZ3HixTOMCpgLojD1wpl1U9GAL1/tK5rVZGd42hfqXS7J&#10;7KFG0b1i2ioIN3lCVP4cop8aMlDjKKnBOiIKVlhEP2vrHvgO+Sbk9PGwTiOK1A7GIXUMQNICixhf&#10;NITV9F4IPjaUlKCgb+yZbLVmSC3k+5D2/WQeWSwPaM/DONhDFvvniJFsEFI9Ut4j3cixgGwyWpLn&#10;J6ksuIcl2quMr9uug3GSdexsALxgR+BY2KrntAImQb6mXrpKVknkREG8ciKvLJ379SJy4rU/ny3D&#10;5WKx9L/pc/0oa9qypEwfc0hWP/o+1+1pw6bZMV0l79pSi9MqSVFvFp1AzwTIYm2+fQhNlrnnapgI&#10;A1suTPKDyHsIUmcdJ3MnqqKZk869xPH89CGNvSiNlutzk55aRn/eJDTmOJ0FMxtL/2qbZ77XtpGs&#10;bxXQcdf2OU6Oi0imI3DFSuNaRdrOtidQaPVPUIC7D46GtJOZDlEbrGq32Rm2SfTpem7DyxcIYMEh&#10;wICg4SqBRsPFXxiNQMs5ln9uiaAYdb8ySILUjyLN46YTzeYBdMR0ZjOdIawAUTlWGNnmQlnu3w6i&#10;rRs4yaYd4/dAUVVrgvqklaE3QxRvxhhwXV4yhsn7Sdq/DWP4URDAhfCan88YI9gH0YHYD3RwZYxT&#10;8k3SxDKNTY8rY/w3xkivjPFPNYZmw0vGMFn55owRJGHgG8YI/HmyL631Na+rujPWuNYZ1zrjjeqM&#10;U739fyk0zEMFXnumnNq/TPVzcto3hcnp/Xz3NwAAAP//AwBQSwMEFAAGAAgAAAAhACx6plLgAAAA&#10;CgEAAA8AAABkcnMvZG93bnJldi54bWxMj8FKw0AQhu+C77CM4M3uJqm1xGxKKeqpCLaCeNsm0yQ0&#10;Oxuy2yR9e6cne/uH+fjnm2w12VYM2PvGkYZopkAgFa5sqNLwvX9/WoLwwVBpWkeo4YIeVvn9XWbS&#10;0o30hcMuVIJLyKdGQx1Cl0rpixqt8TPXIfHu6HprAo99JcvejFxuWxkrtZDWNMQXatPhpsbitDtb&#10;DR+jGddJ9DZsT8fN5Xf//PmzjVDrx4dp/Qoi4BT+Ybjqszrk7HRwZyq9aDXEKk4Y5TCPQTDwsriG&#10;g4a5WiYg80zevpD/AQAA//8DAFBLAQItABQABgAIAAAAIQDkmcPA+wAAAOEBAAATAAAAAAAAAAAA&#10;AAAAAAAAAABbQ29udGVudF9UeXBlc10ueG1sUEsBAi0AFAAGAAgAAAAhACOyauHXAAAAlAEAAAsA&#10;AAAAAAAAAAAAAAAALAEAAF9yZWxzLy5yZWxzUEsBAi0AFAAGAAgAAAAhAKNy5pqVAwAAhw8AAA4A&#10;AAAAAAAAAAAAAAAALAIAAGRycy9lMm9Eb2MueG1sUEsBAi0AFAAGAAgAAAAhACx6plLgAAAACgEA&#10;AA8AAAAAAAAAAAAAAAAA7QUAAGRycy9kb3ducmV2LnhtbFBLBQYAAAAABAAEAPMAAAD6BgAAAAA=&#10;">
                <v:shape id="Text Box 10" o:spid="_x0000_s1036" type="#_x0000_t202" style="position:absolute;top:11874;width:7362;height:261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bhe5wwAA&#10;ANwAAAAPAAAAZHJzL2Rvd25yZXYueG1sRI9BawIxFITvgv8hPMGbJlotdjWKWAo9KbW14O2xee4u&#10;bl6WTXTXf28EweMwM98wi1VrS3Gl2heONYyGCgRx6kzBmYa/36/BDIQPyAZLx6ThRh5Wy25ngYlx&#10;Df/QdR8yESHsE9SQh1AlUvo0J4t+6Cri6J1cbTFEWWfS1NhEuC3lWKl3abHguJBjRZuc0vP+YjUc&#10;tqfj/0Ttsk87rRrXKsn2Q2rd77XrOYhAbXiFn+1vo2H8NoXHmXgE5PI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pbhe5wwAAANwAAAAPAAAAAAAAAAAAAAAAAJcCAABkcnMvZG93&#10;bnJldi54bWxQSwUGAAAAAAQABAD1AAAAhwMAAAAA&#10;" filled="f" stroked="f">
                  <v:textbox>
                    <w:txbxContent>
                      <w:p w14:paraId="65965118" w14:textId="77777777" w:rsidR="0011291F" w:rsidRPr="00EF24BC" w:rsidRDefault="0011291F" w:rsidP="009F5A88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EF24BC">
                          <w:rPr>
                            <w:rFonts w:ascii="Times New Roman" w:hAnsi="Times New Roman" w:cs="Times New Roman"/>
                            <w:sz w:val="16"/>
                          </w:rPr>
                          <w:t>reaktanti</w:t>
                        </w:r>
                      </w:p>
                    </w:txbxContent>
                  </v:textbox>
                </v:shape>
                <v:shape id="Text Box 11" o:spid="_x0000_s1037" type="#_x0000_t202" style="position:absolute;left:14224;width:7362;height:261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b7gnwAAA&#10;ANwAAAAPAAAAZHJzL2Rvd25yZXYueG1sRE9Ni8IwEL0L/ocwgrc1UXdlrUYRRfCk6O4K3oZmbIvN&#10;pDTRdv+9OQgeH+97vmxtKR5U+8KxhuFAgSBOnSk40/D7s/34BuEDssHSMWn4Jw/LRbczx8S4ho/0&#10;OIVMxBD2CWrIQ6gSKX2ak0U/cBVx5K6uthgirDNpamxiuC3lSKmJtFhwbMixonVO6e10txr+9tfL&#10;+VMdso39qhrXKsl2KrXu99rVDESgNrzFL/fOaBiN49p4Jh4BuXg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Hb7gnwAAAANwAAAAPAAAAAAAAAAAAAAAAAJcCAABkcnMvZG93bnJl&#10;di54bWxQSwUGAAAAAAQABAD1AAAAhAMAAAAA&#10;" filled="f" stroked="f">
                  <v:textbox>
                    <w:txbxContent>
                      <w:p w14:paraId="104F9ACB" w14:textId="77777777" w:rsidR="0011291F" w:rsidRPr="00EF24BC" w:rsidRDefault="0011291F" w:rsidP="009F5A88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EF24BC">
                          <w:rPr>
                            <w:rFonts w:ascii="Times New Roman" w:hAnsi="Times New Roman" w:cs="Times New Roman"/>
                            <w:sz w:val="16"/>
                          </w:rPr>
                          <w:t>PS</w:t>
                        </w:r>
                      </w:p>
                    </w:txbxContent>
                  </v:textbox>
                </v:shape>
                <v:shape id="Text Box 12" o:spid="_x0000_s1038" type="#_x0000_t202" style="position:absolute;left:28321;top:21780;width:7362;height:261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H8dcwQAA&#10;ANwAAAAPAAAAZHJzL2Rvd25yZXYueG1sRE/Pa8IwFL4P/B/CE7ytidINVxtFHMJOk+k28PZonm2x&#10;eSlN1nb/vTkIHj++3/lmtI3oqfO1Yw3zRIEgLpypudTwfdo/L0H4gGywcUwa/snDZj15yjEzbuAv&#10;6o+hFDGEfYYaqhDaTEpfVGTRJ64ljtzFdRZDhF0pTYdDDLeNXCj1Ki3WHBsqbGlXUXE9/lkNP5+X&#10;82+qDuW7fWkHNyrJ9k1qPZuO2xWIQGN4iO/uD6Nhkcb58Uw8AnJ9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R/HXMEAAADcAAAADwAAAAAAAAAAAAAAAACXAgAAZHJzL2Rvd25y&#10;ZXYueG1sUEsFBgAAAAAEAAQA9QAAAIUDAAAAAA==&#10;" filled="f" stroked="f">
                  <v:textbox>
                    <w:txbxContent>
                      <w:p w14:paraId="58FBCFD8" w14:textId="77777777" w:rsidR="0011291F" w:rsidRPr="00EF24BC" w:rsidRDefault="0011291F" w:rsidP="009F5A88">
                        <w:pPr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EF24BC">
                          <w:rPr>
                            <w:rFonts w:ascii="Times New Roman" w:hAnsi="Times New Roman" w:cs="Times New Roman"/>
                            <w:sz w:val="16"/>
                          </w:rPr>
                          <w:t>produkti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F5A88">
        <w:rPr>
          <w:noProof/>
          <w:lang w:val="en-US" w:eastAsia="en-US"/>
        </w:rPr>
        <w:drawing>
          <wp:inline distT="0" distB="0" distL="0" distR="0" wp14:anchorId="30DB39B7" wp14:editId="6541F1E0">
            <wp:extent cx="4581196" cy="2743200"/>
            <wp:effectExtent l="0" t="0" r="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D01FA70" w14:textId="1F7CC3AD" w:rsidR="00FD60F1" w:rsidRPr="00FD60F1" w:rsidRDefault="00550C94" w:rsidP="00DC3122">
      <w:pPr>
        <w:pStyle w:val="ListParagraph"/>
        <w:spacing w:after="0"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Slika 3. </w:t>
      </w:r>
      <w:r w:rsidR="00D31F8F">
        <w:rPr>
          <w:rFonts w:ascii="Times New Roman" w:hAnsi="Times New Roman" w:cs="Times New Roman"/>
          <w:sz w:val="24"/>
          <w:szCs w:val="24"/>
        </w:rPr>
        <w:t>Shematski prikaz promjene potencijalne energije u usklađenom (S</w:t>
      </w:r>
      <w:r w:rsidR="00D31F8F" w:rsidRPr="00D31F8F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D31F8F">
        <w:rPr>
          <w:rFonts w:ascii="Times New Roman" w:hAnsi="Times New Roman" w:cs="Times New Roman"/>
          <w:sz w:val="24"/>
          <w:szCs w:val="24"/>
        </w:rPr>
        <w:t>2) mehanizmu reakcije hidrolize acetil-klorida.</w:t>
      </w:r>
      <w:r w:rsidR="009F5A88">
        <w:rPr>
          <w:rFonts w:ascii="Times New Roman" w:hAnsi="Times New Roman" w:cs="Times New Roman"/>
          <w:sz w:val="24"/>
          <w:szCs w:val="24"/>
        </w:rPr>
        <w:br w:type="page"/>
      </w:r>
    </w:p>
    <w:p w14:paraId="2FF174FA" w14:textId="77777777" w:rsidR="009F5A88" w:rsidRPr="00B31BCF" w:rsidRDefault="00843986" w:rsidP="00D31374">
      <w:pPr>
        <w:pStyle w:val="Heading3modified"/>
      </w:pPr>
      <w:bookmarkStart w:id="7" w:name="_Toc387060642"/>
      <w:r>
        <w:lastRenderedPageBreak/>
        <w:t>Kinetička i računalna istraživanja</w:t>
      </w:r>
      <w:bookmarkEnd w:id="7"/>
    </w:p>
    <w:p w14:paraId="5D216FF0" w14:textId="39F61ED2" w:rsidR="00F5354D" w:rsidRPr="00843986" w:rsidRDefault="00843986" w:rsidP="008439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velike reaktivnosti acil-halogenida, njihove reakcije</w:t>
      </w:r>
      <w:r w:rsidRPr="00843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vrlo</w:t>
      </w:r>
      <w:r w:rsidRPr="00843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teško pratiti kinetičkim metodama, </w:t>
      </w:r>
      <w:r w:rsidR="00196914">
        <w:rPr>
          <w:rFonts w:ascii="Times New Roman" w:hAnsi="Times New Roman" w:cs="Times New Roman"/>
          <w:sz w:val="24"/>
          <w:szCs w:val="24"/>
        </w:rPr>
        <w:t xml:space="preserve">zbog čega su </w:t>
      </w:r>
      <w:r>
        <w:rPr>
          <w:rFonts w:ascii="Times New Roman" w:hAnsi="Times New Roman" w:cs="Times New Roman"/>
          <w:sz w:val="24"/>
          <w:szCs w:val="24"/>
        </w:rPr>
        <w:t>ostale relativno neistražene. U slučaju drugih karbonilnih derivata, broj istraživanja je značajno veći. Tako je B</w:t>
      </w:r>
      <w:r w:rsidRPr="00B31BCF">
        <w:rPr>
          <w:rFonts w:ascii="Times New Roman" w:hAnsi="Times New Roman" w:cs="Times New Roman"/>
          <w:sz w:val="24"/>
          <w:szCs w:val="24"/>
        </w:rPr>
        <w:t xml:space="preserve">ender </w:t>
      </w:r>
      <w:r>
        <w:rPr>
          <w:rFonts w:ascii="Times New Roman" w:hAnsi="Times New Roman" w:cs="Times New Roman"/>
          <w:sz w:val="24"/>
          <w:szCs w:val="24"/>
        </w:rPr>
        <w:t>već</w:t>
      </w:r>
      <w:r w:rsidRPr="00B31BCF">
        <w:rPr>
          <w:rFonts w:ascii="Times New Roman" w:hAnsi="Times New Roman" w:cs="Times New Roman"/>
          <w:sz w:val="24"/>
          <w:szCs w:val="24"/>
        </w:rPr>
        <w:t xml:space="preserve"> 1951. izotopnim mjerenjima dao dokaze o postojanju </w:t>
      </w:r>
      <w:r w:rsidR="00872A03">
        <w:rPr>
          <w:rFonts w:ascii="Times New Roman" w:hAnsi="Times New Roman" w:cs="Times New Roman"/>
          <w:sz w:val="24"/>
          <w:szCs w:val="24"/>
        </w:rPr>
        <w:t xml:space="preserve"> međuprodukta </w:t>
      </w:r>
      <w:r>
        <w:rPr>
          <w:rFonts w:ascii="Times New Roman" w:hAnsi="Times New Roman" w:cs="Times New Roman"/>
          <w:sz w:val="24"/>
          <w:szCs w:val="24"/>
        </w:rPr>
        <w:t>u re</w:t>
      </w:r>
      <w:r w:rsidRPr="00B31BC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B31BCF">
        <w:rPr>
          <w:rFonts w:ascii="Times New Roman" w:hAnsi="Times New Roman" w:cs="Times New Roman"/>
          <w:sz w:val="24"/>
          <w:szCs w:val="24"/>
        </w:rPr>
        <w:t>cija</w:t>
      </w:r>
      <w:r>
        <w:rPr>
          <w:rFonts w:ascii="Times New Roman" w:hAnsi="Times New Roman" w:cs="Times New Roman"/>
          <w:sz w:val="24"/>
          <w:szCs w:val="24"/>
        </w:rPr>
        <w:t xml:space="preserve">ma </w:t>
      </w:r>
      <w:r w:rsidRPr="00BB00A4">
        <w:rPr>
          <w:rFonts w:ascii="Times New Roman" w:hAnsi="Times New Roman" w:cs="Times New Roman"/>
          <w:sz w:val="24"/>
          <w:szCs w:val="24"/>
        </w:rPr>
        <w:t>hidrolize velikog broja estera.</w:t>
      </w:r>
      <w:r w:rsidRPr="00BB00A4">
        <w:rPr>
          <w:rStyle w:val="EndnoteReference"/>
          <w:rFonts w:ascii="Times New Roman" w:hAnsi="Times New Roman" w:cs="Times New Roman"/>
          <w:sz w:val="24"/>
          <w:szCs w:val="24"/>
        </w:rPr>
        <w:endnoteReference w:id="3"/>
      </w:r>
      <w:r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="00173BAE" w:rsidRPr="00BB00A4">
        <w:rPr>
          <w:rFonts w:ascii="Times New Roman" w:hAnsi="Times New Roman" w:cs="Times New Roman"/>
          <w:sz w:val="24"/>
          <w:szCs w:val="24"/>
        </w:rPr>
        <w:t>Z</w:t>
      </w:r>
      <w:r w:rsidR="00120533" w:rsidRPr="00BB00A4">
        <w:rPr>
          <w:rFonts w:ascii="Times New Roman" w:hAnsi="Times New Roman" w:cs="Times New Roman"/>
          <w:sz w:val="24"/>
          <w:szCs w:val="24"/>
        </w:rPr>
        <w:t xml:space="preserve">bog velike biokemijske važnosti i značaja u organskoj kemiji </w:t>
      </w:r>
      <w:r w:rsidR="00A37799" w:rsidRPr="00BB00A4">
        <w:rPr>
          <w:rFonts w:ascii="Times New Roman" w:hAnsi="Times New Roman" w:cs="Times New Roman"/>
          <w:sz w:val="24"/>
          <w:szCs w:val="24"/>
        </w:rPr>
        <w:t xml:space="preserve">na ovim reakcijama su napravljena </w:t>
      </w:r>
      <w:r w:rsidR="00120533" w:rsidRPr="00BB00A4">
        <w:rPr>
          <w:rFonts w:ascii="Times New Roman" w:hAnsi="Times New Roman" w:cs="Times New Roman"/>
          <w:sz w:val="24"/>
          <w:szCs w:val="24"/>
        </w:rPr>
        <w:t>kinetič</w:t>
      </w:r>
      <w:r w:rsidR="002824AF" w:rsidRPr="00BB00A4">
        <w:rPr>
          <w:rFonts w:ascii="Times New Roman" w:hAnsi="Times New Roman" w:cs="Times New Roman"/>
          <w:sz w:val="24"/>
          <w:szCs w:val="24"/>
        </w:rPr>
        <w:t>k</w:t>
      </w:r>
      <w:r w:rsidR="00120533" w:rsidRPr="00BB00A4">
        <w:rPr>
          <w:rFonts w:ascii="Times New Roman" w:hAnsi="Times New Roman" w:cs="Times New Roman"/>
          <w:sz w:val="24"/>
          <w:szCs w:val="24"/>
        </w:rPr>
        <w:t>a ispitivanja, istraživanja</w:t>
      </w:r>
      <w:r w:rsidR="002824AF" w:rsidRPr="00BB00A4">
        <w:rPr>
          <w:rFonts w:ascii="Times New Roman" w:hAnsi="Times New Roman" w:cs="Times New Roman"/>
          <w:sz w:val="24"/>
          <w:szCs w:val="24"/>
        </w:rPr>
        <w:t xml:space="preserve"> utjecaja strukture na reaktivnost</w:t>
      </w:r>
      <w:r w:rsidR="00120533" w:rsidRPr="00BB00A4">
        <w:rPr>
          <w:rFonts w:ascii="Times New Roman" w:hAnsi="Times New Roman" w:cs="Times New Roman"/>
          <w:sz w:val="24"/>
          <w:szCs w:val="24"/>
        </w:rPr>
        <w:t xml:space="preserve">, </w:t>
      </w:r>
      <w:r w:rsidR="00A37799" w:rsidRPr="00BB00A4">
        <w:rPr>
          <w:rFonts w:ascii="Times New Roman" w:hAnsi="Times New Roman" w:cs="Times New Roman"/>
          <w:sz w:val="24"/>
          <w:szCs w:val="24"/>
        </w:rPr>
        <w:t>proučavanja</w:t>
      </w:r>
      <w:r w:rsidR="00120533" w:rsidRPr="00BB00A4">
        <w:rPr>
          <w:rFonts w:ascii="Times New Roman" w:hAnsi="Times New Roman" w:cs="Times New Roman"/>
          <w:sz w:val="24"/>
          <w:szCs w:val="24"/>
        </w:rPr>
        <w:t xml:space="preserve"> efekt</w:t>
      </w:r>
      <w:r w:rsidR="00A37799" w:rsidRPr="00BB00A4">
        <w:rPr>
          <w:rFonts w:ascii="Times New Roman" w:hAnsi="Times New Roman" w:cs="Times New Roman"/>
          <w:sz w:val="24"/>
          <w:szCs w:val="24"/>
        </w:rPr>
        <w:t>a promjene</w:t>
      </w:r>
      <w:r w:rsidR="00120533" w:rsidRPr="00BB00A4">
        <w:rPr>
          <w:rFonts w:ascii="Times New Roman" w:hAnsi="Times New Roman" w:cs="Times New Roman"/>
          <w:sz w:val="24"/>
          <w:szCs w:val="24"/>
        </w:rPr>
        <w:t xml:space="preserve"> otapala</w:t>
      </w:r>
      <w:r w:rsidR="002824AF" w:rsidRPr="00BB00A4">
        <w:rPr>
          <w:rFonts w:ascii="Times New Roman" w:hAnsi="Times New Roman" w:cs="Times New Roman"/>
          <w:sz w:val="24"/>
          <w:szCs w:val="24"/>
        </w:rPr>
        <w:t xml:space="preserve"> i </w:t>
      </w:r>
      <w:r w:rsidR="00A37799" w:rsidRPr="00BB00A4">
        <w:rPr>
          <w:rFonts w:ascii="Times New Roman" w:hAnsi="Times New Roman" w:cs="Times New Roman"/>
          <w:sz w:val="24"/>
          <w:szCs w:val="24"/>
        </w:rPr>
        <w:t xml:space="preserve">promjena </w:t>
      </w:r>
      <w:r w:rsidR="00BB00A4" w:rsidRPr="00BB00A4">
        <w:rPr>
          <w:rFonts w:ascii="Times New Roman" w:hAnsi="Times New Roman" w:cs="Times New Roman"/>
          <w:sz w:val="24"/>
          <w:szCs w:val="24"/>
        </w:rPr>
        <w:t>stereokemije</w:t>
      </w:r>
      <w:r w:rsidR="002824AF" w:rsidRPr="00BB00A4">
        <w:rPr>
          <w:rFonts w:ascii="Times New Roman" w:hAnsi="Times New Roman" w:cs="Times New Roman"/>
          <w:sz w:val="24"/>
          <w:szCs w:val="24"/>
        </w:rPr>
        <w:t>.</w:t>
      </w:r>
      <w:r w:rsidR="002824AF" w:rsidRPr="00BB00A4">
        <w:rPr>
          <w:rStyle w:val="EndnoteReference"/>
          <w:rFonts w:ascii="Times New Roman" w:hAnsi="Times New Roman" w:cs="Times New Roman"/>
          <w:sz w:val="24"/>
          <w:szCs w:val="24"/>
        </w:rPr>
        <w:endnoteReference w:id="4"/>
      </w:r>
      <w:r w:rsidR="002824AF" w:rsidRPr="00BB00A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2824AF" w:rsidRPr="00BB00A4">
        <w:rPr>
          <w:rStyle w:val="EndnoteReference"/>
          <w:rFonts w:ascii="Times New Roman" w:hAnsi="Times New Roman" w:cs="Times New Roman"/>
          <w:sz w:val="24"/>
          <w:szCs w:val="24"/>
        </w:rPr>
        <w:endnoteReference w:id="5"/>
      </w:r>
      <w:r w:rsidR="002824AF" w:rsidRPr="00BB00A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2824AF" w:rsidRPr="00BB00A4">
        <w:rPr>
          <w:rStyle w:val="EndnoteReference"/>
          <w:rFonts w:ascii="Times New Roman" w:hAnsi="Times New Roman" w:cs="Times New Roman"/>
          <w:sz w:val="24"/>
          <w:szCs w:val="24"/>
        </w:rPr>
        <w:endnoteReference w:id="6"/>
      </w:r>
      <w:r w:rsidR="002824AF"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="00173BAE" w:rsidRPr="00BB00A4">
        <w:rPr>
          <w:rFonts w:ascii="Times New Roman" w:hAnsi="Times New Roman" w:cs="Times New Roman"/>
          <w:sz w:val="24"/>
          <w:szCs w:val="24"/>
        </w:rPr>
        <w:t>Zaključeno je da</w:t>
      </w:r>
      <w:r w:rsidR="00F028FD" w:rsidRPr="00BB00A4">
        <w:rPr>
          <w:rFonts w:ascii="Times New Roman" w:hAnsi="Times New Roman" w:cs="Times New Roman"/>
          <w:sz w:val="24"/>
          <w:szCs w:val="24"/>
        </w:rPr>
        <w:t xml:space="preserve"> reakcije</w:t>
      </w:r>
      <w:r w:rsidR="00AB56F6" w:rsidRPr="00BB00A4">
        <w:rPr>
          <w:rFonts w:ascii="Times New Roman" w:hAnsi="Times New Roman" w:cs="Times New Roman"/>
          <w:sz w:val="24"/>
          <w:szCs w:val="24"/>
        </w:rPr>
        <w:t xml:space="preserve"> acilne grupe s jakim nukleofilima i lošim izlaznim skupinama slijede adicijsko-eliminacijski mehanizam.</w:t>
      </w:r>
      <w:r w:rsidR="002824AF" w:rsidRPr="00BB00A4">
        <w:rPr>
          <w:rFonts w:ascii="Times New Roman" w:hAnsi="Times New Roman" w:cs="Times New Roman"/>
          <w:sz w:val="24"/>
          <w:szCs w:val="24"/>
        </w:rPr>
        <w:t xml:space="preserve"> </w:t>
      </w:r>
      <w:r w:rsidRPr="00BB00A4">
        <w:rPr>
          <w:rFonts w:ascii="Times New Roman" w:hAnsi="Times New Roman" w:cs="Times New Roman"/>
          <w:sz w:val="24"/>
          <w:szCs w:val="24"/>
        </w:rPr>
        <w:t xml:space="preserve">U tom smislu, u većini današnjih udžbenika organske kemije navodi se postojanje </w:t>
      </w:r>
      <w:r w:rsidR="00A37799" w:rsidRPr="00BB00A4">
        <w:rPr>
          <w:rFonts w:ascii="Times New Roman" w:hAnsi="Times New Roman" w:cs="Times New Roman"/>
          <w:sz w:val="24"/>
          <w:szCs w:val="24"/>
        </w:rPr>
        <w:t>među</w:t>
      </w:r>
      <w:r w:rsidR="00173BAE" w:rsidRPr="00BB00A4">
        <w:rPr>
          <w:rFonts w:ascii="Times New Roman" w:hAnsi="Times New Roman" w:cs="Times New Roman"/>
          <w:sz w:val="24"/>
          <w:szCs w:val="24"/>
        </w:rPr>
        <w:t>pro</w:t>
      </w:r>
      <w:r w:rsidR="00A37799" w:rsidRPr="00BB00A4">
        <w:rPr>
          <w:rFonts w:ascii="Times New Roman" w:hAnsi="Times New Roman" w:cs="Times New Roman"/>
          <w:sz w:val="24"/>
          <w:szCs w:val="24"/>
        </w:rPr>
        <w:t>dukta</w:t>
      </w:r>
      <w:r w:rsidRPr="00B31BCF">
        <w:rPr>
          <w:rFonts w:ascii="Times New Roman" w:hAnsi="Times New Roman" w:cs="Times New Roman"/>
          <w:sz w:val="24"/>
          <w:szCs w:val="24"/>
        </w:rPr>
        <w:t xml:space="preserve"> u reakcijama nukleofilnih adicija</w:t>
      </w:r>
      <w:r>
        <w:rPr>
          <w:rFonts w:ascii="Times New Roman" w:hAnsi="Times New Roman" w:cs="Times New Roman"/>
          <w:sz w:val="24"/>
          <w:szCs w:val="24"/>
        </w:rPr>
        <w:t xml:space="preserve"> i supstitucija na karbonilnim spojevima, dok se</w:t>
      </w:r>
      <w:r w:rsidRPr="00B31BCF">
        <w:rPr>
          <w:rFonts w:ascii="Times New Roman" w:hAnsi="Times New Roman" w:cs="Times New Roman"/>
          <w:sz w:val="24"/>
          <w:szCs w:val="24"/>
        </w:rPr>
        <w:t xml:space="preserve"> S</w:t>
      </w:r>
      <w:r w:rsidRPr="00B31BCF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B31BCF">
        <w:rPr>
          <w:rFonts w:ascii="Times New Roman" w:hAnsi="Times New Roman" w:cs="Times New Roman"/>
          <w:sz w:val="24"/>
          <w:szCs w:val="24"/>
        </w:rPr>
        <w:t xml:space="preserve">2 mehanizam </w:t>
      </w:r>
      <w:r>
        <w:rPr>
          <w:rFonts w:ascii="Times New Roman" w:hAnsi="Times New Roman" w:cs="Times New Roman"/>
          <w:sz w:val="24"/>
          <w:szCs w:val="24"/>
        </w:rPr>
        <w:t>predlaže</w:t>
      </w:r>
      <w:r w:rsidRPr="00B31BCF">
        <w:rPr>
          <w:rFonts w:ascii="Times New Roman" w:hAnsi="Times New Roman" w:cs="Times New Roman"/>
          <w:sz w:val="24"/>
          <w:szCs w:val="24"/>
        </w:rPr>
        <w:t xml:space="preserve"> samo u rijetkim slučajevima.</w:t>
      </w:r>
    </w:p>
    <w:p w14:paraId="66D03136" w14:textId="3A9C7BC4" w:rsidR="00FA7D4B" w:rsidRPr="00BB00A4" w:rsidRDefault="00FA7D4B" w:rsidP="0029712B">
      <w:pPr>
        <w:pStyle w:val="normal2"/>
        <w:ind w:firstLine="708"/>
      </w:pPr>
      <w:r>
        <w:t>Najviše korišten</w:t>
      </w:r>
      <w:r w:rsidR="00196914">
        <w:t>e</w:t>
      </w:r>
      <w:r>
        <w:t xml:space="preserve"> metod</w:t>
      </w:r>
      <w:r w:rsidR="00196914">
        <w:t>e</w:t>
      </w:r>
      <w:r>
        <w:t xml:space="preserve"> u ispitivanju mehanizama ovog tipa reakcija bila su kin</w:t>
      </w:r>
      <w:r w:rsidRPr="006037CD">
        <w:t>etička</w:t>
      </w:r>
      <w:r w:rsidR="004619E0" w:rsidRPr="006037CD">
        <w:t xml:space="preserve"> i</w:t>
      </w:r>
      <w:r w:rsidR="00A37799" w:rsidRPr="006037CD">
        <w:t xml:space="preserve"> izotop</w:t>
      </w:r>
      <w:r w:rsidR="00A37799">
        <w:t>na</w:t>
      </w:r>
      <w:r>
        <w:t xml:space="preserve"> </w:t>
      </w:r>
      <w:r w:rsidR="00196914">
        <w:t>mjerenja</w:t>
      </w:r>
      <w:r>
        <w:t xml:space="preserve">. </w:t>
      </w:r>
      <w:r w:rsidR="004939C8">
        <w:t>Izotopi su se koristili</w:t>
      </w:r>
      <w:r w:rsidR="007C5754">
        <w:t xml:space="preserve"> kako bi se lociralo</w:t>
      </w:r>
      <w:r w:rsidR="004939C8">
        <w:t xml:space="preserve"> točno mjesto</w:t>
      </w:r>
      <w:r>
        <w:t xml:space="preserve"> pucanja veze u </w:t>
      </w:r>
      <w:r w:rsidRPr="00BB00A4">
        <w:t>esteri</w:t>
      </w:r>
      <w:r w:rsidR="004939C8" w:rsidRPr="00BB00A4">
        <w:t>ma</w:t>
      </w:r>
      <w:r w:rsidRPr="00BB00A4">
        <w:t xml:space="preserve"> tijekom hidrolize.</w:t>
      </w:r>
      <w:r w:rsidRPr="00BB00A4">
        <w:rPr>
          <w:rStyle w:val="EndnoteReference"/>
        </w:rPr>
        <w:endnoteReference w:id="7"/>
      </w:r>
      <w:r w:rsidR="004939C8" w:rsidRPr="00BB00A4">
        <w:rPr>
          <w:vertAlign w:val="superscript"/>
        </w:rPr>
        <w:t>,</w:t>
      </w:r>
      <w:r w:rsidR="00E0511C" w:rsidRPr="00BB00A4">
        <w:rPr>
          <w:rStyle w:val="EndnoteReference"/>
        </w:rPr>
        <w:endnoteReference w:id="8"/>
      </w:r>
      <w:r w:rsidR="00E0511C" w:rsidRPr="00BB00A4">
        <w:t xml:space="preserve"> </w:t>
      </w:r>
      <w:r w:rsidR="004619E0" w:rsidRPr="00BB00A4">
        <w:t>Ti su</w:t>
      </w:r>
      <w:r w:rsidR="00E0511C" w:rsidRPr="00BB00A4">
        <w:t xml:space="preserve"> eksperimenti dali dokaze o postojanju izmjene karbonilnog kisika i nukleofilne vode tijekom reakcije koji su upućivali na postojanje tetredarskog međuprodukta.</w:t>
      </w:r>
    </w:p>
    <w:p w14:paraId="5BFCDB74" w14:textId="2044E14D" w:rsidR="00101610" w:rsidRPr="003740B1" w:rsidRDefault="003B27A2" w:rsidP="0029712B">
      <w:pPr>
        <w:pStyle w:val="normal2"/>
        <w:ind w:firstLine="708"/>
      </w:pPr>
      <w:r w:rsidRPr="00BB00A4">
        <w:t>Međutim, novija istraživanja su eksperimentalno i teorijski priložila dokaze</w:t>
      </w:r>
      <w:r w:rsidR="00336187" w:rsidRPr="00BB00A4">
        <w:t xml:space="preserve"> odvijanja </w:t>
      </w:r>
      <w:r w:rsidR="004619E0" w:rsidRPr="00BB00A4">
        <w:t xml:space="preserve">nekih od </w:t>
      </w:r>
      <w:r w:rsidR="00336187" w:rsidRPr="00BB00A4">
        <w:t xml:space="preserve">ovih reakcija </w:t>
      </w:r>
      <w:r w:rsidR="004619E0" w:rsidRPr="00BB00A4">
        <w:t xml:space="preserve">i </w:t>
      </w:r>
      <w:r w:rsidR="00336187" w:rsidRPr="00BB00A4">
        <w:t>putem usklađenog mehanizma</w:t>
      </w:r>
      <w:r w:rsidR="00835EE1" w:rsidRPr="00BB00A4">
        <w:t>. Još 1961</w:t>
      </w:r>
      <w:r w:rsidR="00196914" w:rsidRPr="00BB00A4">
        <w:t>.</w:t>
      </w:r>
      <w:r w:rsidR="00835EE1" w:rsidRPr="00BB00A4">
        <w:t xml:space="preserve"> su Bender </w:t>
      </w:r>
      <w:r w:rsidR="00196914" w:rsidRPr="00BB00A4">
        <w:t xml:space="preserve">i suradnici </w:t>
      </w:r>
      <w:r w:rsidR="00835EE1" w:rsidRPr="00BB00A4">
        <w:t xml:space="preserve">dokazali da kod </w:t>
      </w:r>
      <w:r w:rsidR="004619E0" w:rsidRPr="00BB00A4">
        <w:t xml:space="preserve">hidrolize </w:t>
      </w:r>
      <w:r w:rsidR="00835EE1" w:rsidRPr="00BB00A4">
        <w:t>benzil</w:t>
      </w:r>
      <w:r w:rsidR="00196914" w:rsidRPr="00BB00A4">
        <w:t>-</w:t>
      </w:r>
      <w:r w:rsidR="00835EE1" w:rsidRPr="00BB00A4">
        <w:t>benzoata, za razliku od alkil</w:t>
      </w:r>
      <w:r w:rsidR="00196914" w:rsidRPr="00BB00A4">
        <w:t>-</w:t>
      </w:r>
      <w:r w:rsidR="00835EE1" w:rsidRPr="00BB00A4">
        <w:t xml:space="preserve">benzoata, nema </w:t>
      </w:r>
      <w:r w:rsidR="004619E0" w:rsidRPr="00BB00A4">
        <w:t>izmjene</w:t>
      </w:r>
      <w:r w:rsidR="00835EE1" w:rsidRPr="00BB00A4">
        <w:t xml:space="preserve"> obilježenog kisika. McClelland je izmjerio konstante brzina hidrolize nekih estera i dobio kao rezultat ~5x10</w:t>
      </w:r>
      <w:r w:rsidR="00835EE1" w:rsidRPr="00BB00A4">
        <w:rPr>
          <w:vertAlign w:val="superscript"/>
        </w:rPr>
        <w:t>7</w:t>
      </w:r>
      <w:r w:rsidR="00835EE1" w:rsidRPr="00BB00A4">
        <w:t xml:space="preserve"> što je </w:t>
      </w:r>
      <w:r w:rsidR="004619E0" w:rsidRPr="00BB00A4">
        <w:t>znatno</w:t>
      </w:r>
      <w:r w:rsidR="000C0204">
        <w:t xml:space="preserve"> </w:t>
      </w:r>
      <w:r w:rsidR="00835EE1">
        <w:t>brže od samog prijenosa protona u otopini. To je objasnio prirodom izlazne skupine: ako je izlazna skupina bolja od alkoksida, tetredarski međuprodukt ne živi dovoljno du</w:t>
      </w:r>
      <w:r w:rsidR="00263842">
        <w:t>go i ne može ga se detektirati.</w:t>
      </w:r>
      <w:r w:rsidR="00835EE1">
        <w:rPr>
          <w:rStyle w:val="EndnoteReference"/>
        </w:rPr>
        <w:endnoteReference w:id="9"/>
      </w:r>
      <w:r w:rsidR="00835EE1">
        <w:t xml:space="preserve"> </w:t>
      </w:r>
      <w:r w:rsidR="00AC2B11" w:rsidRPr="00B31BCF">
        <w:t xml:space="preserve">Bentley </w:t>
      </w:r>
      <w:r w:rsidR="00AC2B11">
        <w:t xml:space="preserve">i suradnici </w:t>
      </w:r>
      <w:r w:rsidR="00AC2B11" w:rsidRPr="00B31BCF">
        <w:t>su proučavanjem reakcija hidro</w:t>
      </w:r>
      <w:r w:rsidR="00AC2B11">
        <w:t xml:space="preserve">lize i aminolize acetil-klorida, te određivanjem </w:t>
      </w:r>
      <w:r w:rsidR="00AC2B11" w:rsidRPr="00B31BCF">
        <w:rPr>
          <w:i/>
        </w:rPr>
        <w:t xml:space="preserve">Y </w:t>
      </w:r>
      <w:r w:rsidR="00AC2B11" w:rsidRPr="00B31BCF">
        <w:t xml:space="preserve">i </w:t>
      </w:r>
      <w:r w:rsidR="00AC2B11" w:rsidRPr="00B31BCF">
        <w:rPr>
          <w:i/>
        </w:rPr>
        <w:t>S</w:t>
      </w:r>
      <w:r w:rsidR="00AC2B11" w:rsidRPr="00B31BCF">
        <w:t xml:space="preserve"> vrijednosti u različitim otapalima dobili rezultate </w:t>
      </w:r>
      <w:r w:rsidR="00AC2B11">
        <w:t>koji upućuju na</w:t>
      </w:r>
      <w:r w:rsidR="00AC2B11" w:rsidRPr="00B31BCF">
        <w:t xml:space="preserve"> S</w:t>
      </w:r>
      <w:r w:rsidR="00AC2B11" w:rsidRPr="00B31BCF">
        <w:rPr>
          <w:vertAlign w:val="subscript"/>
        </w:rPr>
        <w:t>N</w:t>
      </w:r>
      <w:r w:rsidR="00AC2B11" w:rsidRPr="00B31BCF">
        <w:t>2 mehaniz</w:t>
      </w:r>
      <w:r w:rsidR="00AC2B11">
        <w:t>am</w:t>
      </w:r>
      <w:r w:rsidR="00AC2B11" w:rsidRPr="00B31BCF">
        <w:t>.</w:t>
      </w:r>
      <w:r w:rsidR="00AC2B11" w:rsidRPr="00B31BCF">
        <w:rPr>
          <w:rStyle w:val="EndnoteReference"/>
        </w:rPr>
        <w:endnoteReference w:id="10"/>
      </w:r>
      <w:r w:rsidR="00AC2B11">
        <w:t xml:space="preserve"> </w:t>
      </w:r>
      <w:r w:rsidR="00835EE1">
        <w:t xml:space="preserve">Još jedno </w:t>
      </w:r>
      <w:r w:rsidR="003740B1">
        <w:t xml:space="preserve">temeljito istraživanje proveli su Williams </w:t>
      </w:r>
      <w:r w:rsidR="00196914">
        <w:t>i suradnici, k</w:t>
      </w:r>
      <w:r w:rsidR="003740B1">
        <w:t>ojim su dokazali da napad fenoksida na 4-nitrofenil acetate daje linearnu Br</w:t>
      </w:r>
      <w:r w:rsidR="00196914">
        <w:t>ø</w:t>
      </w:r>
      <w:r w:rsidR="003740B1">
        <w:t>nstedovu ovisnost koja nije u skladu s mehanizmom u kojem nastaje međuprodukt.</w:t>
      </w:r>
      <w:r w:rsidR="003740B1">
        <w:rPr>
          <w:rStyle w:val="EndnoteReference"/>
        </w:rPr>
        <w:endnoteReference w:id="11"/>
      </w:r>
      <w:r w:rsidR="003740B1">
        <w:rPr>
          <w:vertAlign w:val="superscript"/>
        </w:rPr>
        <w:t>,</w:t>
      </w:r>
      <w:r w:rsidR="003740B1">
        <w:rPr>
          <w:rStyle w:val="EndnoteReference"/>
        </w:rPr>
        <w:endnoteReference w:id="12"/>
      </w:r>
      <w:r w:rsidR="003740B1">
        <w:rPr>
          <w:vertAlign w:val="superscript"/>
        </w:rPr>
        <w:t xml:space="preserve"> </w:t>
      </w:r>
    </w:p>
    <w:p w14:paraId="0E7BCE21" w14:textId="78DE64A9" w:rsidR="00495D1B" w:rsidRDefault="003740B1" w:rsidP="0029712B">
      <w:pPr>
        <w:pStyle w:val="normal2"/>
        <w:ind w:firstLine="708"/>
      </w:pPr>
      <w:r w:rsidRPr="004A140E">
        <w:t>Ranija teorijska istraživanja u plinovitoj fazi su pokazala da</w:t>
      </w:r>
      <w:r w:rsidR="004A140E" w:rsidRPr="004A140E">
        <w:t xml:space="preserve"> se</w:t>
      </w:r>
      <w:r w:rsidRPr="004A140E">
        <w:t xml:space="preserve"> </w:t>
      </w:r>
      <w:r w:rsidR="004A140E" w:rsidRPr="004A140E">
        <w:t>degenerir</w:t>
      </w:r>
      <w:r w:rsidR="004A140E" w:rsidRPr="00BB00A4">
        <w:t>ana r</w:t>
      </w:r>
      <w:r w:rsidRPr="00BB00A4">
        <w:t>eakcija acilnog prijenosa između klo</w:t>
      </w:r>
      <w:r w:rsidR="004A140E" w:rsidRPr="00BB00A4">
        <w:t xml:space="preserve">ridnog iona i acetil-klorida </w:t>
      </w:r>
      <w:r w:rsidRPr="00BB00A4">
        <w:t xml:space="preserve">odvija usklađenim mehanizmom </w:t>
      </w:r>
      <w:r w:rsidR="00E90B66" w:rsidRPr="00BB00A4">
        <w:t>bez prisutnosti</w:t>
      </w:r>
      <w:r w:rsidRPr="004A140E">
        <w:t xml:space="preserve"> međuprodukta.</w:t>
      </w:r>
      <w:r>
        <w:rPr>
          <w:rStyle w:val="EndnoteReference"/>
        </w:rPr>
        <w:endnoteReference w:id="13"/>
      </w:r>
      <w:r>
        <w:t xml:space="preserve"> Blake i Jorgensen su također </w:t>
      </w:r>
      <w:r w:rsidRPr="00196914">
        <w:rPr>
          <w:i/>
        </w:rPr>
        <w:t>ab initio</w:t>
      </w:r>
      <w:r>
        <w:t xml:space="preserve"> računima pronašli </w:t>
      </w:r>
      <w:r>
        <w:lastRenderedPageBreak/>
        <w:t>te</w:t>
      </w:r>
      <w:r w:rsidR="00267FB9">
        <w:t>t</w:t>
      </w:r>
      <w:r>
        <w:t>raedarsko prijel</w:t>
      </w:r>
      <w:r w:rsidR="00196914">
        <w:t>a</w:t>
      </w:r>
      <w:r>
        <w:t xml:space="preserve">zno stanje u reakciji izmjene kloridnog iona s </w:t>
      </w:r>
      <w:r w:rsidR="00196914">
        <w:t>formil-kloridom i acetil</w:t>
      </w:r>
      <w:r w:rsidR="00196914">
        <w:noBreakHyphen/>
      </w:r>
      <w:r w:rsidR="00220DF6">
        <w:t>kloridom.</w:t>
      </w:r>
      <w:r w:rsidR="004A140E">
        <w:rPr>
          <w:rStyle w:val="EndnoteReference"/>
        </w:rPr>
        <w:endnoteReference w:id="14"/>
      </w:r>
      <w:r w:rsidR="00220DF6">
        <w:t xml:space="preserve"> Lee i suradnici su proveli </w:t>
      </w:r>
      <w:r w:rsidR="00220DF6" w:rsidRPr="00196914">
        <w:rPr>
          <w:i/>
        </w:rPr>
        <w:t>ab init</w:t>
      </w:r>
      <w:r w:rsidR="00196914" w:rsidRPr="00196914">
        <w:rPr>
          <w:i/>
        </w:rPr>
        <w:t>io</w:t>
      </w:r>
      <w:r w:rsidR="00220DF6">
        <w:t xml:space="preserve"> račune na cijelom nizu reakcija raznih kiselinskih derivata</w:t>
      </w:r>
      <w:r w:rsidR="005F3540">
        <w:t xml:space="preserve"> (tiokarbonila, sulfonila i posforil</w:t>
      </w:r>
      <w:r w:rsidR="00EC278E">
        <w:t>nih derivata)</w:t>
      </w:r>
      <w:r w:rsidR="00220DF6">
        <w:t xml:space="preserve"> i došli do istog zaključka.</w:t>
      </w:r>
      <w:r w:rsidR="00220DF6">
        <w:rPr>
          <w:rStyle w:val="EndnoteReference"/>
        </w:rPr>
        <w:endnoteReference w:id="15"/>
      </w:r>
      <w:r w:rsidR="00220DF6">
        <w:t xml:space="preserve"> </w:t>
      </w:r>
    </w:p>
    <w:p w14:paraId="3E9F8B6D" w14:textId="374C17F4" w:rsidR="007D1BD1" w:rsidRPr="00BB00A4" w:rsidRDefault="00495D1B" w:rsidP="0029712B">
      <w:pPr>
        <w:pStyle w:val="normal2"/>
        <w:ind w:firstLine="708"/>
        <w:rPr>
          <w:color w:val="FF0000"/>
        </w:rPr>
      </w:pPr>
      <w:r>
        <w:t>Najveći problem spomenutih teorijskih ispitivanja je računanje u plinovitoj fazi. Zbog primjene u organskoj kemiji, novij</w:t>
      </w:r>
      <w:r w:rsidR="00220DF6">
        <w:t xml:space="preserve">a teorijska istraživanja bavila su se istim pitanjem, ali s fokusom na računanje u otopini. </w:t>
      </w:r>
      <w:r w:rsidR="007641A3">
        <w:t>Korištenjem DFT razine teorije proučavane su reakcije acilnog prijenosa. Reakcije kiselinskih halogenida, anhidrida i estera su proučava</w:t>
      </w:r>
      <w:r>
        <w:t>ne</w:t>
      </w:r>
      <w:r w:rsidR="007641A3">
        <w:t xml:space="preserve"> u plinovitoj fazi i u otapalu i u većini slučajeva dobiveni </w:t>
      </w:r>
      <w:r w:rsidR="007641A3" w:rsidRPr="00BB00A4">
        <w:t>rezultati</w:t>
      </w:r>
      <w:r w:rsidR="00BB00A4">
        <w:t xml:space="preserve"> potvrđuju</w:t>
      </w:r>
      <w:r w:rsidR="007641A3" w:rsidRPr="00BB00A4">
        <w:t xml:space="preserve"> </w:t>
      </w:r>
      <w:r w:rsidR="00E90B66" w:rsidRPr="00BB00A4">
        <w:t>odvija</w:t>
      </w:r>
      <w:r w:rsidR="007A2DBA" w:rsidRPr="00BB00A4">
        <w:t>nja ovih r</w:t>
      </w:r>
      <w:r w:rsidR="007A2DBA">
        <w:t xml:space="preserve">eakcija </w:t>
      </w:r>
      <w:r w:rsidR="007641A3">
        <w:t>uskla</w:t>
      </w:r>
      <w:r w:rsidR="00196914">
        <w:t>đen</w:t>
      </w:r>
      <w:r w:rsidR="007A2DBA">
        <w:t>im mehanizmom</w:t>
      </w:r>
      <w:r w:rsidR="00196914">
        <w:t>, a ne adicijsko</w:t>
      </w:r>
      <w:r w:rsidR="00196914">
        <w:noBreakHyphen/>
      </w:r>
      <w:r w:rsidR="007641A3">
        <w:t>eliminacijski</w:t>
      </w:r>
      <w:r w:rsidR="007A2DBA">
        <w:t>m</w:t>
      </w:r>
      <w:r w:rsidR="007641A3">
        <w:t>.</w:t>
      </w:r>
      <w:r w:rsidR="007641A3">
        <w:rPr>
          <w:rStyle w:val="EndnoteReference"/>
        </w:rPr>
        <w:endnoteReference w:id="16"/>
      </w:r>
      <w:r w:rsidR="007641A3">
        <w:t xml:space="preserve"> </w:t>
      </w:r>
      <w:r w:rsidR="00AC2B11">
        <w:t>Rezultati računalnih istraživanja F</w:t>
      </w:r>
      <w:r w:rsidR="00CB3474">
        <w:t>ox</w:t>
      </w:r>
      <w:r w:rsidR="00AC2B11">
        <w:t>a</w:t>
      </w:r>
      <w:r w:rsidR="00CB3474">
        <w:t xml:space="preserve"> i surad</w:t>
      </w:r>
      <w:r w:rsidR="00AC2B11">
        <w:t>nika</w:t>
      </w:r>
      <w:r w:rsidR="00AB56F6" w:rsidRPr="00B31BCF">
        <w:t xml:space="preserve"> </w:t>
      </w:r>
      <w:r w:rsidR="00AC2B11">
        <w:t>iz</w:t>
      </w:r>
      <w:r w:rsidR="00AB56F6" w:rsidRPr="00B31BCF">
        <w:t xml:space="preserve"> 2004. također </w:t>
      </w:r>
      <w:r w:rsidR="00AC2B11">
        <w:t>upućuju na S</w:t>
      </w:r>
      <w:r w:rsidR="00AC2B11" w:rsidRPr="003A5080">
        <w:rPr>
          <w:vertAlign w:val="subscript"/>
        </w:rPr>
        <w:t>N</w:t>
      </w:r>
      <w:r w:rsidR="00AC2B11">
        <w:t>2 mehaniz</w:t>
      </w:r>
      <w:r w:rsidR="003A5080">
        <w:t>am</w:t>
      </w:r>
      <w:r w:rsidR="00CB3474">
        <w:t>.</w:t>
      </w:r>
      <w:r w:rsidR="00AB56F6" w:rsidRPr="00B31BCF">
        <w:t xml:space="preserve"> </w:t>
      </w:r>
      <w:r w:rsidR="003A5080">
        <w:t>Njihovi DFT</w:t>
      </w:r>
      <w:r w:rsidR="00AB56F6" w:rsidRPr="00B31BCF">
        <w:t xml:space="preserve"> računi pokazali </w:t>
      </w:r>
      <w:r w:rsidR="00AB56F6" w:rsidRPr="007A2DBA">
        <w:t xml:space="preserve">su da se reakcija izmjene kloridnog iona u formil- i acetil-kloridu odvija uz </w:t>
      </w:r>
      <w:r w:rsidR="007A2DBA" w:rsidRPr="007A2DBA">
        <w:t xml:space="preserve">napad na </w:t>
      </w:r>
      <w:r w:rsidR="00AB56F6" w:rsidRPr="007A2DBA">
        <w:rPr>
          <w:i/>
        </w:rPr>
        <w:t>π</w:t>
      </w:r>
      <w:r w:rsidR="007A2DBA" w:rsidRPr="007A2DBA">
        <w:t xml:space="preserve"> vezu C=O sku</w:t>
      </w:r>
      <w:r w:rsidR="007A2DBA">
        <w:t>pine</w:t>
      </w:r>
      <w:r w:rsidR="00AB56F6" w:rsidRPr="00B31BCF">
        <w:t xml:space="preserve"> bez ikakvog nasta</w:t>
      </w:r>
      <w:r w:rsidR="00CB3474">
        <w:t>ja</w:t>
      </w:r>
      <w:r w:rsidR="00AB56F6" w:rsidRPr="00B31BCF">
        <w:t xml:space="preserve">nja međuprodukta. </w:t>
      </w:r>
      <w:r w:rsidR="00AC2B11">
        <w:t xml:space="preserve">Za takvu </w:t>
      </w:r>
      <w:r w:rsidR="003A5080">
        <w:t>simetričnu</w:t>
      </w:r>
      <w:r w:rsidR="00AC2B11">
        <w:t xml:space="preserve"> reakciju</w:t>
      </w:r>
      <w:r w:rsidR="003A5080">
        <w:t xml:space="preserve"> pronađena je energijska b</w:t>
      </w:r>
      <w:r w:rsidR="003A5080" w:rsidRPr="00BB00A4">
        <w:t>arijera od 8,8 kcal/mol.</w:t>
      </w:r>
      <w:r w:rsidR="003A5080" w:rsidRPr="00BB00A4">
        <w:rPr>
          <w:rStyle w:val="EndnoteReference"/>
        </w:rPr>
        <w:endnoteReference w:id="17"/>
      </w:r>
      <w:r w:rsidR="003A5080" w:rsidRPr="00BB00A4">
        <w:t xml:space="preserve"> </w:t>
      </w:r>
    </w:p>
    <w:p w14:paraId="09B49A5C" w14:textId="6835E41D" w:rsidR="00253FA8" w:rsidRPr="00B31BCF" w:rsidRDefault="007D1BD1" w:rsidP="0029712B">
      <w:pPr>
        <w:pStyle w:val="normal2"/>
        <w:ind w:firstLine="425"/>
      </w:pPr>
      <w:r w:rsidRPr="00BB00A4">
        <w:t>Odgovor na pitanje točnog mehanizma reakcij</w:t>
      </w:r>
      <w:r w:rsidR="00E90B66" w:rsidRPr="00BB00A4">
        <w:t>e</w:t>
      </w:r>
      <w:r w:rsidRPr="00BB00A4">
        <w:t xml:space="preserve"> supstitucije n</w:t>
      </w:r>
      <w:r>
        <w:t>a karbonilnom ugljiku je veoma važan zbog velikog broja reakcija u aktivnim mjestima enzima gdje dolazi do nukleofilnog napada na karbonilni ugljik u supstratu. U skladu s tim treba provesti dodatna teorijska istraživanja</w:t>
      </w:r>
      <w:r w:rsidRPr="00B31BCF">
        <w:t xml:space="preserve"> </w:t>
      </w:r>
      <w:r>
        <w:t xml:space="preserve">ovih reakcija na višim razinama </w:t>
      </w:r>
      <w:r w:rsidRPr="007A2DBA">
        <w:t>teorij</w:t>
      </w:r>
      <w:r w:rsidR="007A2DBA" w:rsidRPr="007A2DBA">
        <w:t>e</w:t>
      </w:r>
      <w:r w:rsidRPr="007A2DBA">
        <w:t>,</w:t>
      </w:r>
      <w:r>
        <w:t xml:space="preserve"> </w:t>
      </w:r>
      <w:r w:rsidR="007A2DBA">
        <w:t xml:space="preserve">proučiti jednostavnije sustave </w:t>
      </w:r>
      <w:r>
        <w:t>u različitim uvjetima (otapalima) i prikazati primjenjivost dobiv</w:t>
      </w:r>
      <w:r w:rsidRPr="007A2DBA">
        <w:t xml:space="preserve">enih </w:t>
      </w:r>
      <w:r w:rsidR="007A2DBA" w:rsidRPr="007A2DBA">
        <w:t>re</w:t>
      </w:r>
      <w:r w:rsidRPr="007A2DBA">
        <w:t>zultata n</w:t>
      </w:r>
      <w:r w:rsidR="007A2DBA" w:rsidRPr="007A2DBA">
        <w:t>a složenije</w:t>
      </w:r>
      <w:r>
        <w:t xml:space="preserve"> sustave.</w:t>
      </w:r>
      <w:r w:rsidR="00253FA8" w:rsidRPr="00B31BCF">
        <w:br w:type="page"/>
      </w:r>
    </w:p>
    <w:p w14:paraId="70927304" w14:textId="77777777" w:rsidR="00253FA8" w:rsidRPr="003135B0" w:rsidRDefault="00D97B46" w:rsidP="00D31374">
      <w:pPr>
        <w:pStyle w:val="Heading2"/>
      </w:pPr>
      <w:r w:rsidRPr="00D31374">
        <w:lastRenderedPageBreak/>
        <w:t xml:space="preserve"> </w:t>
      </w:r>
      <w:bookmarkStart w:id="8" w:name="_Toc387060643"/>
      <w:r w:rsidR="00BC3A89" w:rsidRPr="003135B0">
        <w:t>Računalno modeliranje reakcijskih mehanizama</w:t>
      </w:r>
      <w:bookmarkEnd w:id="8"/>
    </w:p>
    <w:p w14:paraId="3D53581D" w14:textId="77777777" w:rsidR="00BC3A89" w:rsidRPr="003135B0" w:rsidRDefault="00BC3A89" w:rsidP="00D31374">
      <w:pPr>
        <w:pStyle w:val="Heading3modified"/>
      </w:pPr>
      <w:bookmarkStart w:id="9" w:name="_Toc387060644"/>
      <w:r w:rsidRPr="003135B0">
        <w:t>Modeliranje solvatacije</w:t>
      </w:r>
      <w:bookmarkEnd w:id="9"/>
    </w:p>
    <w:p w14:paraId="41682D85" w14:textId="7E02519D" w:rsidR="003A5080" w:rsidRPr="003135B0" w:rsidRDefault="00453E79" w:rsidP="00453E79">
      <w:pPr>
        <w:pStyle w:val="Normal-justified"/>
        <w:spacing w:after="0"/>
      </w:pPr>
      <w:r w:rsidRPr="003135B0">
        <w:t xml:space="preserve">Utjecaj otapala je neizbježan prilikom opisa reakcija ili proučavanja strukture otopljenih tvari. </w:t>
      </w:r>
      <w:r w:rsidR="004E6A91" w:rsidRPr="003135B0">
        <w:t>Predviđanje teromdinamičkih svojstava soluta zahtjeva dobar opis njegove mikrosolvatacije. Otapalo</w:t>
      </w:r>
      <w:r w:rsidRPr="003135B0">
        <w:t xml:space="preserve"> utječe na brzinu i ravnotežu reakcije te može dovesti do </w:t>
      </w:r>
      <w:r w:rsidR="00A70C1D" w:rsidRPr="003135B0">
        <w:t>pro</w:t>
      </w:r>
      <w:r w:rsidRPr="003135B0">
        <w:t>mjene u mehanizmu kojim se reakcija odvija</w:t>
      </w:r>
      <w:r w:rsidR="00BB00A4" w:rsidRPr="003135B0">
        <w:rPr>
          <w:rStyle w:val="EndnoteReference"/>
        </w:rPr>
        <w:endnoteReference w:id="18"/>
      </w:r>
      <w:r w:rsidR="003A5080" w:rsidRPr="003135B0">
        <w:t>. Pojavljivanje nabijenih međuprodukata tijekom reakcije može dovesti do promjene konstante brzine reakcije za nekoliko redova veličine. U zadnjih nekoliko godina računalna kemija se intenzivno bavi razvijanjem modela za opis solvatacije.</w:t>
      </w:r>
      <w:r w:rsidR="003A5080" w:rsidRPr="003135B0">
        <w:rPr>
          <w:rStyle w:val="EndnoteReference"/>
        </w:rPr>
        <w:endnoteReference w:id="19"/>
      </w:r>
      <w:r w:rsidR="003A5080" w:rsidRPr="003135B0">
        <w:rPr>
          <w:vertAlign w:val="superscript"/>
        </w:rPr>
        <w:t>,</w:t>
      </w:r>
      <w:r w:rsidR="003A5080" w:rsidRPr="003135B0">
        <w:rPr>
          <w:rStyle w:val="EndnoteReference"/>
        </w:rPr>
        <w:endnoteReference w:id="20"/>
      </w:r>
      <w:r w:rsidR="003A5080" w:rsidRPr="003135B0">
        <w:t xml:space="preserve"> Dvije osnovne vrste modela za proučavanje solvatacije su implicitni i eksplicitni, te </w:t>
      </w:r>
      <w:r w:rsidR="007C38F6" w:rsidRPr="003135B0">
        <w:t xml:space="preserve">njihova kombinacija, </w:t>
      </w:r>
      <w:r w:rsidR="003A5080" w:rsidRPr="003135B0">
        <w:t>implicitno-eksplici</w:t>
      </w:r>
      <w:r w:rsidR="003135B0" w:rsidRPr="003135B0">
        <w:t xml:space="preserve">tni ili klaster-kontinuum model. </w:t>
      </w:r>
    </w:p>
    <w:p w14:paraId="54A7311D" w14:textId="77777777" w:rsidR="003A5080" w:rsidRPr="003135B0" w:rsidRDefault="003A5080" w:rsidP="00196914">
      <w:pPr>
        <w:pStyle w:val="Heading41"/>
        <w:spacing w:before="240"/>
      </w:pPr>
      <w:bookmarkStart w:id="10" w:name="_Toc387060645"/>
      <w:r w:rsidRPr="003135B0">
        <w:t>Implicitni modeli solvatacije</w:t>
      </w:r>
      <w:bookmarkEnd w:id="10"/>
    </w:p>
    <w:p w14:paraId="2D1411A8" w14:textId="769485EE" w:rsidR="004021CE" w:rsidRPr="003135B0" w:rsidRDefault="003A5080" w:rsidP="004021CE">
      <w:pPr>
        <w:pStyle w:val="normal2"/>
      </w:pPr>
      <w:r w:rsidRPr="003135B0">
        <w:t>Razvoj implicitnih modela solvatacije počeo je još osamd</w:t>
      </w:r>
      <w:r w:rsidR="00855524" w:rsidRPr="003135B0">
        <w:t>esetih godina prošloga stoljeća</w:t>
      </w:r>
      <w:r w:rsidRPr="003135B0">
        <w:t>.</w:t>
      </w:r>
      <w:r w:rsidRPr="003135B0">
        <w:rPr>
          <w:rStyle w:val="EndnoteReference"/>
        </w:rPr>
        <w:endnoteReference w:id="21"/>
      </w:r>
      <w:r w:rsidRPr="003135B0">
        <w:t xml:space="preserve"> </w:t>
      </w:r>
      <w:r w:rsidR="00855524" w:rsidRPr="003135B0">
        <w:t xml:space="preserve">Njihova glavna prednost je </w:t>
      </w:r>
      <w:r w:rsidRPr="003135B0">
        <w:t>jednostavnost i mogućnost oslanjanja na parametrizaciju koja omogućava dobru prilagođenost modela određenom tipu soluta.</w:t>
      </w:r>
      <w:r w:rsidRPr="003135B0">
        <w:rPr>
          <w:rStyle w:val="EndnoteReference"/>
        </w:rPr>
        <w:endnoteReference w:id="22"/>
      </w:r>
      <w:r w:rsidRPr="003135B0">
        <w:t xml:space="preserve"> </w:t>
      </w:r>
      <w:r w:rsidR="00855524" w:rsidRPr="003135B0">
        <w:t>Korištenjem ovih modela dobiva  se standardna Gibbsova energija solvatacije</w:t>
      </w:r>
      <w:r w:rsidR="004021CE" w:rsidRPr="003135B0">
        <w:t>. Ona je definirana kao</w:t>
      </w:r>
      <w:r w:rsidRPr="003135B0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5953"/>
        <w:gridCol w:w="1667"/>
      </w:tblGrid>
      <w:tr w:rsidR="003A5080" w:rsidRPr="003135B0" w14:paraId="66B791FB" w14:textId="77777777" w:rsidTr="003A5080">
        <w:tc>
          <w:tcPr>
            <w:tcW w:w="1668" w:type="dxa"/>
          </w:tcPr>
          <w:p w14:paraId="75F637FD" w14:textId="77777777" w:rsidR="003A5080" w:rsidRPr="003135B0" w:rsidRDefault="003A5080" w:rsidP="004021CE">
            <w:pPr>
              <w:pStyle w:val="normal2"/>
            </w:pPr>
          </w:p>
        </w:tc>
        <w:tc>
          <w:tcPr>
            <w:tcW w:w="5953" w:type="dxa"/>
          </w:tcPr>
          <w:p w14:paraId="01CEDC93" w14:textId="77777777" w:rsidR="003A5080" w:rsidRPr="003135B0" w:rsidRDefault="003A5080" w:rsidP="003A5080">
            <w:pPr>
              <w:pStyle w:val="normal2"/>
              <w:jc w:val="center"/>
            </w:pPr>
            <w:r w:rsidRPr="003135B0">
              <w:rPr>
                <w:sz w:val="23"/>
                <w:szCs w:val="23"/>
              </w:rPr>
              <w:t>Δ</w:t>
            </w:r>
            <w:r w:rsidRPr="003135B0">
              <w:rPr>
                <w:sz w:val="16"/>
                <w:szCs w:val="16"/>
              </w:rPr>
              <w:t>solv</w:t>
            </w:r>
            <w:r w:rsidRPr="003135B0">
              <w:rPr>
                <w:i/>
                <w:iCs/>
                <w:sz w:val="23"/>
                <w:szCs w:val="23"/>
              </w:rPr>
              <w:t>G˚ = G˚</w:t>
            </w:r>
            <w:r w:rsidRPr="003135B0">
              <w:rPr>
                <w:sz w:val="23"/>
                <w:szCs w:val="23"/>
              </w:rPr>
              <w:t xml:space="preserve">(soln) </w:t>
            </w:r>
            <w:r w:rsidRPr="003135B0">
              <w:rPr>
                <w:i/>
                <w:iCs/>
                <w:sz w:val="23"/>
                <w:szCs w:val="23"/>
              </w:rPr>
              <w:t>– G</w:t>
            </w:r>
            <w:r w:rsidRPr="003135B0">
              <w:rPr>
                <w:sz w:val="23"/>
                <w:szCs w:val="23"/>
              </w:rPr>
              <w:t>˚(g)</w:t>
            </w:r>
          </w:p>
        </w:tc>
        <w:tc>
          <w:tcPr>
            <w:tcW w:w="1667" w:type="dxa"/>
          </w:tcPr>
          <w:p w14:paraId="77F0AA06" w14:textId="77777777" w:rsidR="003A5080" w:rsidRPr="003135B0" w:rsidRDefault="003A5080" w:rsidP="003A5080">
            <w:pPr>
              <w:pStyle w:val="normal2"/>
              <w:jc w:val="right"/>
              <w:rPr>
                <w:sz w:val="23"/>
                <w:szCs w:val="23"/>
              </w:rPr>
            </w:pPr>
            <w:r w:rsidRPr="003135B0">
              <w:rPr>
                <w:sz w:val="23"/>
                <w:szCs w:val="23"/>
              </w:rPr>
              <w:t>(1)</w:t>
            </w:r>
          </w:p>
        </w:tc>
      </w:tr>
    </w:tbl>
    <w:p w14:paraId="2B682705" w14:textId="4AB785AD" w:rsidR="00C137F1" w:rsidRPr="003135B0" w:rsidRDefault="003A5080" w:rsidP="004021CE">
      <w:pPr>
        <w:pStyle w:val="normal2"/>
      </w:pPr>
      <w:r w:rsidRPr="003135B0">
        <w:t>p</w:t>
      </w:r>
      <w:r w:rsidR="004021CE" w:rsidRPr="003135B0">
        <w:t xml:space="preserve">ri čemu je G˚(soln) standardna Gibbsova </w:t>
      </w:r>
      <w:r w:rsidR="007C38F6" w:rsidRPr="003135B0">
        <w:t xml:space="preserve">energija soluta u otapalu, a G˚(g) </w:t>
      </w:r>
      <w:r w:rsidR="004021CE" w:rsidRPr="003135B0">
        <w:t>je stand</w:t>
      </w:r>
      <w:r w:rsidRPr="003135B0">
        <w:t>ard</w:t>
      </w:r>
      <w:r w:rsidR="004021CE" w:rsidRPr="003135B0">
        <w:t xml:space="preserve">na Gibbsova energija sustava u plinovitoj fazi. </w:t>
      </w:r>
      <w:r w:rsidR="00C137F1" w:rsidRPr="003135B0">
        <w:t xml:space="preserve">Ona se računalno </w:t>
      </w:r>
      <w:r w:rsidR="00855524" w:rsidRPr="003135B0">
        <w:t>dobiva</w:t>
      </w:r>
      <w:r w:rsidR="00C137F1" w:rsidRPr="003135B0">
        <w:t xml:space="preserve"> iz razlike potencijaln</w:t>
      </w:r>
      <w:r w:rsidR="00196914" w:rsidRPr="003135B0">
        <w:t>e</w:t>
      </w:r>
      <w:r w:rsidR="00C137F1" w:rsidRPr="003135B0">
        <w:t xml:space="preserve"> energij</w:t>
      </w:r>
      <w:r w:rsidR="00196914" w:rsidRPr="003135B0">
        <w:t>e</w:t>
      </w:r>
      <w:r w:rsidR="00C137F1" w:rsidRPr="003135B0">
        <w:t xml:space="preserve"> u vakuumu i u dielektričnom kontinuumu. </w:t>
      </w:r>
    </w:p>
    <w:p w14:paraId="55ADC6AD" w14:textId="06165A41" w:rsidR="0039489F" w:rsidRPr="003135B0" w:rsidRDefault="00050B8C" w:rsidP="0029712B">
      <w:pPr>
        <w:pStyle w:val="normal2"/>
        <w:ind w:firstLine="708"/>
      </w:pPr>
      <w:r w:rsidRPr="003135B0">
        <w:t xml:space="preserve">U implicitnim modelima solvatacije otapalo je kontinuum </w:t>
      </w:r>
      <w:r w:rsidR="007C38F6" w:rsidRPr="003135B0">
        <w:t>karakteriziran</w:t>
      </w:r>
      <w:r w:rsidRPr="003135B0">
        <w:t xml:space="preserve"> dielektričnom konstantom. Veliki broj interakcija i stupnjeva slobode u sustavu je reduciran. </w:t>
      </w:r>
      <w:r w:rsidR="005F57F4" w:rsidRPr="003135B0">
        <w:t>Veliki nedostatak ovih modela solvatacije, ali i prednost</w:t>
      </w:r>
      <w:r w:rsidR="007C38F6" w:rsidRPr="003135B0">
        <w:t>,</w:t>
      </w:r>
      <w:r w:rsidR="005F57F4" w:rsidRPr="003135B0">
        <w:t xml:space="preserve"> je</w:t>
      </w:r>
      <w:r w:rsidR="007C38F6" w:rsidRPr="003135B0">
        <w:t>st</w:t>
      </w:r>
      <w:r w:rsidR="005F57F4" w:rsidRPr="003135B0">
        <w:t xml:space="preserve"> parametrizacija.</w:t>
      </w:r>
      <w:r w:rsidR="00B30F48" w:rsidRPr="003135B0">
        <w:t xml:space="preserve"> </w:t>
      </w:r>
      <w:r w:rsidR="005F57F4" w:rsidRPr="003135B0">
        <w:t>Model se može brzo i „jednostavno“ p</w:t>
      </w:r>
      <w:r w:rsidR="003135B0" w:rsidRPr="003135B0">
        <w:t>rilagoditi željenom solutu, ali</w:t>
      </w:r>
      <w:r w:rsidR="005F57F4" w:rsidRPr="003135B0">
        <w:t xml:space="preserve"> je upitan za drukčije uvjete od onih kojima je prilagođen. To je problem </w:t>
      </w:r>
      <w:r w:rsidR="00B30F48" w:rsidRPr="003135B0">
        <w:t>koji su Cramer i Truhla</w:t>
      </w:r>
      <w:r w:rsidR="00A20148" w:rsidRPr="003135B0">
        <w:t>r</w:t>
      </w:r>
      <w:r w:rsidR="00B30F48" w:rsidRPr="003135B0">
        <w:t xml:space="preserve"> riješili parametrizacijom velikog skupa molekula.</w:t>
      </w:r>
      <w:r w:rsidR="00B30F48" w:rsidRPr="003135B0">
        <w:rPr>
          <w:rStyle w:val="EndnoteReference"/>
        </w:rPr>
        <w:endnoteReference w:id="23"/>
      </w:r>
      <w:r w:rsidR="00B30F48" w:rsidRPr="003135B0">
        <w:rPr>
          <w:vertAlign w:val="superscript"/>
        </w:rPr>
        <w:t>,</w:t>
      </w:r>
      <w:r w:rsidR="00B30F48" w:rsidRPr="003135B0">
        <w:rPr>
          <w:rStyle w:val="EndnoteReference"/>
        </w:rPr>
        <w:endnoteReference w:id="24"/>
      </w:r>
      <w:r w:rsidR="00B30F48" w:rsidRPr="003135B0">
        <w:rPr>
          <w:vertAlign w:val="superscript"/>
        </w:rPr>
        <w:t xml:space="preserve"> </w:t>
      </w:r>
      <w:r w:rsidR="00B30F48" w:rsidRPr="003135B0">
        <w:t xml:space="preserve">Napravili su tzv. SMx modele solvatacije (x=1-8). Skoro svi modeli </w:t>
      </w:r>
      <w:r w:rsidR="003F1F36" w:rsidRPr="003135B0">
        <w:t>pripadaju vrsti</w:t>
      </w:r>
      <w:r w:rsidR="00B30F48" w:rsidRPr="003135B0">
        <w:t xml:space="preserve"> </w:t>
      </w:r>
      <w:r w:rsidR="00B30F48" w:rsidRPr="003135B0">
        <w:rPr>
          <w:i/>
        </w:rPr>
        <w:t>Generalised Born</w:t>
      </w:r>
      <w:r w:rsidR="00B30F48" w:rsidRPr="003135B0">
        <w:t xml:space="preserve"> (GB) </w:t>
      </w:r>
      <w:r w:rsidR="003F1F36" w:rsidRPr="003135B0">
        <w:t xml:space="preserve">modela </w:t>
      </w:r>
      <w:r w:rsidR="00B30F48" w:rsidRPr="003135B0">
        <w:t xml:space="preserve">i uključuju eksplicitne parcijalne naboje. </w:t>
      </w:r>
      <w:r w:rsidR="007C38F6" w:rsidRPr="003135B0">
        <w:t xml:space="preserve">Godine </w:t>
      </w:r>
      <w:r w:rsidR="00B30F48" w:rsidRPr="003135B0">
        <w:t>2008</w:t>
      </w:r>
      <w:r w:rsidR="003F1F36" w:rsidRPr="003135B0">
        <w:t>.</w:t>
      </w:r>
      <w:r w:rsidR="00B30F48" w:rsidRPr="003135B0">
        <w:t xml:space="preserve"> predstavljaju SM8 i SMD modele </w:t>
      </w:r>
      <w:r w:rsidR="00A53EE1" w:rsidRPr="003135B0">
        <w:t>koji omogućuju primjenu na sva otapala definiranjem sedam parametara koja se odre</w:t>
      </w:r>
      <w:r w:rsidR="007C38F6" w:rsidRPr="003135B0">
        <w:t>đuju</w:t>
      </w:r>
      <w:r w:rsidR="00A53EE1" w:rsidRPr="003135B0">
        <w:t xml:space="preserve"> empirijski. </w:t>
      </w:r>
      <w:r w:rsidR="00EC6B69" w:rsidRPr="003135B0">
        <w:t>Velika prednost ovih modela je mogućnost implementacije analitičkih gradijenata koji omogućavaju optimizaciju soluta u otapalu. SMD modeli su parametrizirani korištenjem više različitih funkcionala te je tako izbjegnut problem točnosti modela s obzirom na korištenu razinu teorije.</w:t>
      </w:r>
      <w:r w:rsidR="003305B7" w:rsidRPr="003135B0">
        <w:rPr>
          <w:rStyle w:val="EndnoteReference"/>
        </w:rPr>
        <w:endnoteReference w:id="25"/>
      </w:r>
      <w:r w:rsidR="003305B7" w:rsidRPr="003135B0">
        <w:rPr>
          <w:vertAlign w:val="superscript"/>
        </w:rPr>
        <w:t>,</w:t>
      </w:r>
      <w:r w:rsidR="003305B7" w:rsidRPr="003135B0">
        <w:rPr>
          <w:rStyle w:val="EndnoteReference"/>
        </w:rPr>
        <w:endnoteReference w:id="26"/>
      </w:r>
      <w:r w:rsidR="003305B7" w:rsidRPr="003135B0">
        <w:rPr>
          <w:vertAlign w:val="superscript"/>
        </w:rPr>
        <w:t xml:space="preserve">  </w:t>
      </w:r>
      <w:r w:rsidR="003305B7" w:rsidRPr="003135B0">
        <w:t>Zbog poboljšanja elektro</w:t>
      </w:r>
      <w:r w:rsidR="00A20148" w:rsidRPr="003135B0">
        <w:t>n</w:t>
      </w:r>
      <w:r w:rsidR="003305B7" w:rsidRPr="003135B0">
        <w:t xml:space="preserve">skih </w:t>
      </w:r>
      <w:r w:rsidR="003305B7" w:rsidRPr="003135B0">
        <w:lastRenderedPageBreak/>
        <w:t xml:space="preserve">efekata u SMD modelu on se može koristiti u kombinaciji s bilo kojim DFT modelom te se zato koristio i u ovom radu. </w:t>
      </w:r>
    </w:p>
    <w:p w14:paraId="06ABCF37" w14:textId="4A5B6578" w:rsidR="003305B7" w:rsidRPr="003F1F36" w:rsidRDefault="003305B7" w:rsidP="00050B8C">
      <w:pPr>
        <w:pStyle w:val="normal2"/>
        <w:ind w:firstLine="708"/>
        <w:rPr>
          <w:color w:val="FF0000"/>
        </w:rPr>
      </w:pPr>
      <w:r w:rsidRPr="003135B0">
        <w:t>Jedan od problema vezanih uz implicitnu solvataciju, koji se pojavio i tijekom ovog teorijskog istraživanja je provođenje frekvencijsk</w:t>
      </w:r>
      <w:r w:rsidR="007C38F6" w:rsidRPr="003135B0">
        <w:t>og računa solvatiranih vrsta. R</w:t>
      </w:r>
      <w:r w:rsidRPr="003135B0">
        <w:t>ješenje koje se koristilo prilikom kasnijih izračuna Gibbsovi</w:t>
      </w:r>
      <w:r w:rsidR="007C38F6" w:rsidRPr="003135B0">
        <w:t>h</w:t>
      </w:r>
      <w:r w:rsidRPr="003135B0">
        <w:t xml:space="preserve"> energija predložili su Cramer i Truhlar 2011</w:t>
      </w:r>
      <w:r w:rsidR="003F1F36" w:rsidRPr="003135B0">
        <w:t>.</w:t>
      </w:r>
      <w:r w:rsidRPr="003135B0">
        <w:t xml:space="preserve"> godine uvođenjem kvaziharmonijske aproksimacije.</w:t>
      </w:r>
      <w:r w:rsidRPr="003135B0">
        <w:rPr>
          <w:rStyle w:val="EndnoteReference"/>
        </w:rPr>
        <w:endnoteReference w:id="27"/>
      </w:r>
      <w:r w:rsidRPr="003135B0">
        <w:t xml:space="preserve"> Unutar te aproksimacije sve vibracijske frekvencije manje od 100</w:t>
      </w:r>
      <w:r w:rsidR="003F1F36" w:rsidRPr="003135B0">
        <w:t xml:space="preserve"> </w:t>
      </w:r>
      <w:r w:rsidRPr="003135B0">
        <w:t>cm</w:t>
      </w:r>
      <w:r w:rsidRPr="003135B0">
        <w:rPr>
          <w:vertAlign w:val="superscript"/>
        </w:rPr>
        <w:t>-1</w:t>
      </w:r>
      <w:r w:rsidRPr="003135B0">
        <w:t xml:space="preserve"> zaokružuju </w:t>
      </w:r>
      <w:r w:rsidR="007C38F6" w:rsidRPr="003135B0">
        <w:t xml:space="preserve">se </w:t>
      </w:r>
      <w:r w:rsidRPr="003135B0">
        <w:t>na 100</w:t>
      </w:r>
      <w:r w:rsidR="003F1F36" w:rsidRPr="003135B0">
        <w:t xml:space="preserve"> </w:t>
      </w:r>
      <w:r w:rsidRPr="003135B0">
        <w:t>cm</w:t>
      </w:r>
      <w:r w:rsidRPr="003135B0">
        <w:rPr>
          <w:vertAlign w:val="superscript"/>
        </w:rPr>
        <w:t>-1</w:t>
      </w:r>
      <w:r w:rsidRPr="003135B0">
        <w:t xml:space="preserve">. </w:t>
      </w:r>
      <w:r w:rsidR="003135B0" w:rsidRPr="003135B0">
        <w:t>Sve frekvencije iznosa</w:t>
      </w:r>
      <w:r w:rsidR="005666F6" w:rsidRPr="003135B0">
        <w:t xml:space="preserve"> manjeg od 100 cm</w:t>
      </w:r>
      <w:r w:rsidR="005666F6" w:rsidRPr="003135B0">
        <w:rPr>
          <w:vertAlign w:val="superscript"/>
        </w:rPr>
        <w:t xml:space="preserve">-1 </w:t>
      </w:r>
      <w:r w:rsidR="005666F6" w:rsidRPr="003135B0">
        <w:t xml:space="preserve">imaju zanemariv utjecaj na entalpiju, ali </w:t>
      </w:r>
      <w:r w:rsidR="007C38F6" w:rsidRPr="003135B0">
        <w:t xml:space="preserve">nerealno </w:t>
      </w:r>
      <w:r w:rsidR="005666F6" w:rsidRPr="003135B0">
        <w:t xml:space="preserve">povećavaju </w:t>
      </w:r>
      <w:r w:rsidR="00855524" w:rsidRPr="003135B0">
        <w:t xml:space="preserve">vibracijsku </w:t>
      </w:r>
      <w:r w:rsidR="005666F6" w:rsidRPr="003135B0">
        <w:t>entropiju</w:t>
      </w:r>
      <w:r w:rsidR="00C0031F" w:rsidRPr="003135B0">
        <w:t xml:space="preserve">. </w:t>
      </w:r>
      <w:r w:rsidRPr="003135B0">
        <w:t>Za male sustave ova aproksimacija se pokazala valjanom.</w:t>
      </w:r>
      <w:r>
        <w:t xml:space="preserve"> </w:t>
      </w:r>
    </w:p>
    <w:p w14:paraId="083927D5" w14:textId="751E768E" w:rsidR="00021642" w:rsidRPr="00021642" w:rsidRDefault="00021642" w:rsidP="004021CE">
      <w:pPr>
        <w:pStyle w:val="normal2"/>
      </w:pPr>
      <w:r>
        <w:tab/>
      </w:r>
      <w:r w:rsidRPr="003135B0">
        <w:t xml:space="preserve">SMD </w:t>
      </w:r>
      <w:r w:rsidR="00855524" w:rsidRPr="003135B0">
        <w:t>model</w:t>
      </w:r>
      <w:r w:rsidRPr="003135B0">
        <w:t xml:space="preserve"> </w:t>
      </w:r>
      <w:r w:rsidR="00855524" w:rsidRPr="003135B0">
        <w:t>pronašao je</w:t>
      </w:r>
      <w:r w:rsidRPr="003135B0">
        <w:t xml:space="preserve"> široku primjenu u računalnoj kemij</w:t>
      </w:r>
      <w:r w:rsidR="003135B0" w:rsidRPr="003135B0">
        <w:t xml:space="preserve">. </w:t>
      </w:r>
      <w:r w:rsidRPr="003135B0">
        <w:t xml:space="preserve">Korišten </w:t>
      </w:r>
      <w:r w:rsidR="007C38F6" w:rsidRPr="003135B0">
        <w:t xml:space="preserve">je </w:t>
      </w:r>
      <w:r w:rsidRPr="003135B0">
        <w:t xml:space="preserve">s </w:t>
      </w:r>
      <w:r w:rsidRPr="003135B0">
        <w:rPr>
          <w:i/>
        </w:rPr>
        <w:t>coupled cluster</w:t>
      </w:r>
      <w:r w:rsidRPr="003135B0">
        <w:t xml:space="preserve"> metodom</w:t>
      </w:r>
      <w:r w:rsidR="007C38F6" w:rsidRPr="003135B0">
        <w:t>,</w:t>
      </w:r>
      <w:r w:rsidRPr="003135B0">
        <w:rPr>
          <w:rStyle w:val="EndnoteReference"/>
        </w:rPr>
        <w:endnoteReference w:id="28"/>
      </w:r>
      <w:r w:rsidRPr="003135B0">
        <w:t xml:space="preserve">  </w:t>
      </w:r>
      <w:r w:rsidR="007C38F6" w:rsidRPr="003135B0">
        <w:t xml:space="preserve">kao i </w:t>
      </w:r>
      <w:r w:rsidRPr="003135B0">
        <w:t>u biokemiji i organskoj kemiji u kombinaciji s veliki</w:t>
      </w:r>
      <w:r w:rsidR="004E6A91" w:rsidRPr="003135B0">
        <w:t>m osnovnim skupovima kao što je</w:t>
      </w:r>
      <w:r w:rsidRPr="003135B0">
        <w:t xml:space="preserve"> </w:t>
      </w:r>
      <w:r w:rsidRPr="003135B0">
        <w:rPr>
          <w:sz w:val="23"/>
          <w:szCs w:val="23"/>
        </w:rPr>
        <w:t>6-311+G(2df,2p), osnovni skup korišten u sklopu ovog istraživanja.</w:t>
      </w:r>
      <w:r>
        <w:rPr>
          <w:sz w:val="23"/>
          <w:szCs w:val="23"/>
        </w:rPr>
        <w:t xml:space="preserve"> </w:t>
      </w:r>
    </w:p>
    <w:p w14:paraId="3BD90237" w14:textId="5BB48773" w:rsidR="00AE17B7" w:rsidRPr="00AE17B7" w:rsidRDefault="00C137F1" w:rsidP="00AE17B7">
      <w:pPr>
        <w:pStyle w:val="Heading41"/>
        <w:rPr>
          <w:sz w:val="23"/>
          <w:szCs w:val="23"/>
        </w:rPr>
      </w:pPr>
      <w:bookmarkStart w:id="11" w:name="_Toc387060646"/>
      <w:r w:rsidRPr="00AE17B7">
        <w:t>Eksplicitni modeli solvatacije</w:t>
      </w:r>
      <w:bookmarkEnd w:id="11"/>
    </w:p>
    <w:p w14:paraId="37BD342C" w14:textId="0D15A6AA" w:rsidR="00AE17B7" w:rsidRDefault="00AE17B7" w:rsidP="00AE17B7">
      <w:pPr>
        <w:pStyle w:val="normal2"/>
      </w:pPr>
      <w:r>
        <w:t>U eksp</w:t>
      </w:r>
      <w:r w:rsidR="004E6A91">
        <w:t>l</w:t>
      </w:r>
      <w:r>
        <w:t>icitnim modelima solvatacije otapalo se modeli</w:t>
      </w:r>
      <w:r w:rsidR="004E6A91">
        <w:t xml:space="preserve">ra dodatkom diskretnih molekula. </w:t>
      </w:r>
      <w:r>
        <w:t>Takav model je prvi put korišten 1985. godine kada</w:t>
      </w:r>
      <w:r w:rsidR="003135B0">
        <w:t xml:space="preserve"> je</w:t>
      </w:r>
      <w:r>
        <w:t xml:space="preserve"> Kochanski objavio rezultate </w:t>
      </w:r>
      <w:r w:rsidRPr="003135B0">
        <w:t>prouča</w:t>
      </w:r>
      <w:r w:rsidR="007C38F6" w:rsidRPr="003135B0">
        <w:t>v</w:t>
      </w:r>
      <w:r w:rsidRPr="003135B0">
        <w:t>anja ok</w:t>
      </w:r>
      <w:r>
        <w:t>sonijevog iona okruženog eksplicitnim molekulama vode.</w:t>
      </w:r>
      <w:r>
        <w:rPr>
          <w:rStyle w:val="EndnoteReference"/>
        </w:rPr>
        <w:endnoteReference w:id="29"/>
      </w:r>
      <w:r>
        <w:t xml:space="preserve"> Zbog nedostatka računalnih resursa u to vrijeme nisu pronašli širu primjenu. Napredak</w:t>
      </w:r>
      <w:r w:rsidR="007C38F6">
        <w:t xml:space="preserve"> </w:t>
      </w:r>
      <w:r w:rsidR="003135B0">
        <w:t>tehnologije</w:t>
      </w:r>
      <w:r>
        <w:t xml:space="preserve"> </w:t>
      </w:r>
      <w:r w:rsidR="00EE377C">
        <w:t>u novije vrijeme omogućio je točniji opis otapala i uporabu eksplicitnih modela.</w:t>
      </w:r>
      <w:r w:rsidR="00EE377C">
        <w:rPr>
          <w:rStyle w:val="EndnoteReference"/>
        </w:rPr>
        <w:endnoteReference w:id="30"/>
      </w:r>
      <w:r w:rsidR="00EE377C">
        <w:rPr>
          <w:vertAlign w:val="superscript"/>
        </w:rPr>
        <w:t>,</w:t>
      </w:r>
      <w:r w:rsidR="00EE377C">
        <w:rPr>
          <w:rStyle w:val="EndnoteReference"/>
        </w:rPr>
        <w:endnoteReference w:id="31"/>
      </w:r>
      <w:r w:rsidR="00EE377C">
        <w:rPr>
          <w:vertAlign w:val="superscript"/>
        </w:rPr>
        <w:t>,</w:t>
      </w:r>
      <w:r w:rsidR="00EE377C">
        <w:rPr>
          <w:rStyle w:val="EndnoteReference"/>
        </w:rPr>
        <w:endnoteReference w:id="32"/>
      </w:r>
      <w:r w:rsidR="00EE377C">
        <w:t xml:space="preserve"> </w:t>
      </w:r>
    </w:p>
    <w:p w14:paraId="18491B51" w14:textId="18C48174" w:rsidR="00371D09" w:rsidRDefault="00371D09" w:rsidP="00AE17B7">
      <w:pPr>
        <w:pStyle w:val="normal2"/>
      </w:pPr>
      <w:r>
        <w:tab/>
        <w:t>Procjena svojstava kao što su gustoća, entalpija isparavanja, toplinski kap</w:t>
      </w:r>
      <w:r w:rsidR="003135B0">
        <w:t>acitet, koeficijent ekspanzije,</w:t>
      </w:r>
      <w:r>
        <w:t xml:space="preserve"> dielektrična konstanta tekućina i Gibbsova energija solvatacije organskih molekula u organskim otapalima s eksplicitnim modelima solvatacije daje informa</w:t>
      </w:r>
      <w:r w:rsidRPr="003135B0">
        <w:t>cije o prednostima i nedostacima ovi</w:t>
      </w:r>
      <w:r w:rsidR="007C38F6" w:rsidRPr="003135B0">
        <w:t>h</w:t>
      </w:r>
      <w:r w:rsidRPr="003135B0">
        <w:t xml:space="preserve"> modela.</w:t>
      </w:r>
      <w:r w:rsidRPr="003135B0">
        <w:rPr>
          <w:rStyle w:val="EndnoteReference"/>
        </w:rPr>
        <w:endnoteReference w:id="33"/>
      </w:r>
    </w:p>
    <w:p w14:paraId="3BAEBEC8" w14:textId="616BD107" w:rsidR="006254A0" w:rsidRPr="003135B0" w:rsidRDefault="006254A0" w:rsidP="00AE17B7">
      <w:pPr>
        <w:pStyle w:val="normal2"/>
      </w:pPr>
      <w:r w:rsidRPr="007C38F6">
        <w:tab/>
      </w:r>
      <w:r w:rsidR="00050B8C" w:rsidRPr="00887D18">
        <w:t>Izostavljanje</w:t>
      </w:r>
      <w:r w:rsidR="00456626" w:rsidRPr="00887D18">
        <w:t xml:space="preserve"> </w:t>
      </w:r>
      <w:r w:rsidR="00050B8C" w:rsidRPr="00887D18">
        <w:t>eksplicit</w:t>
      </w:r>
      <w:r w:rsidR="00456626" w:rsidRPr="00887D18">
        <w:t>nog opisa otapala može dovesti do nedostatka vodikovih veza u otapalu ili solutu</w:t>
      </w:r>
      <w:r w:rsidR="00050B8C" w:rsidRPr="00887D18">
        <w:t>,</w:t>
      </w:r>
      <w:r w:rsidR="00456626" w:rsidRPr="00887D18">
        <w:t xml:space="preserve"> nedostatka interakcija soluta s otapalom, ili pogrešne distribucije naboja,</w:t>
      </w:r>
      <w:r w:rsidR="00050B8C" w:rsidRPr="00887D18">
        <w:t xml:space="preserve"> ali </w:t>
      </w:r>
      <w:r w:rsidR="00456626" w:rsidRPr="00887D18">
        <w:t xml:space="preserve"> </w:t>
      </w:r>
      <w:r w:rsidR="00887D18" w:rsidRPr="00887D18">
        <w:t>donosi smanjenje</w:t>
      </w:r>
      <w:r w:rsidR="00456626" w:rsidRPr="00887D18">
        <w:t xml:space="preserve"> zahtjevnosti računa. Zato se simulacije u </w:t>
      </w:r>
      <w:r w:rsidR="00887D18" w:rsidRPr="00887D18">
        <w:t>eksplicitnim</w:t>
      </w:r>
      <w:r w:rsidR="00456626" w:rsidRPr="00887D18">
        <w:t xml:space="preserve"> modelima najčešće provode na nižim razinama teorije ili se provode </w:t>
      </w:r>
      <w:r w:rsidR="00887D18" w:rsidRPr="00887D18">
        <w:t xml:space="preserve">i </w:t>
      </w:r>
      <w:r w:rsidR="00456626" w:rsidRPr="00887D18">
        <w:t>uz korištenje implicitnih modela. Najčešće s</w:t>
      </w:r>
      <w:r w:rsidR="00456626" w:rsidRPr="003135B0">
        <w:t xml:space="preserve">e koriste kod Monte Carlo simulacija i kod simulacija molekularne dinamike. </w:t>
      </w:r>
    </w:p>
    <w:p w14:paraId="7B2BEEB1" w14:textId="00673BED" w:rsidR="006B4E60" w:rsidRDefault="006B4E60" w:rsidP="00AE17B7">
      <w:pPr>
        <w:pStyle w:val="normal2"/>
      </w:pPr>
      <w:r w:rsidRPr="003135B0">
        <w:tab/>
        <w:t>Najjednosta</w:t>
      </w:r>
      <w:r w:rsidR="007C38F6" w:rsidRPr="003135B0">
        <w:t>v</w:t>
      </w:r>
      <w:r w:rsidRPr="003135B0">
        <w:t>niji pristup eksplicitnih modela jest uvođenje Lennard-Jones interakcija. Molekule otapala (vode) su sfere unutar kojih se nalaze točkasti naboji. Potencijal u toj apoksimaciji iznosi</w:t>
      </w:r>
    </w:p>
    <w:p w14:paraId="61823CA8" w14:textId="64DED219" w:rsidR="006B4E60" w:rsidRPr="006B4E60" w:rsidRDefault="006B4E60" w:rsidP="00AE17B7">
      <w:pPr>
        <w:pStyle w:val="normal2"/>
        <w:rPr>
          <w:vertAlign w:val="superscript"/>
        </w:rPr>
      </w:pPr>
      <m:oMathPara>
        <m:oMath>
          <m:r>
            <w:rPr>
              <w:rFonts w:ascii="Cambria Math" w:hAnsi="Cambria Math"/>
            </w:rPr>
            <w:lastRenderedPageBreak/>
            <m:t>V=4ε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</m:sSup>
              <m: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e>
          </m:d>
        </m:oMath>
      </m:oMathPara>
    </w:p>
    <w:p w14:paraId="7D03564F" w14:textId="09F417E2" w:rsidR="00AE17B7" w:rsidRDefault="00A44FC0" w:rsidP="004F212C">
      <w:pPr>
        <w:pStyle w:val="normal2"/>
      </w:pPr>
      <w:r>
        <w:t xml:space="preserve">pri čemu je </w:t>
      </w:r>
      <w:r w:rsidRPr="00A44FC0">
        <w:rPr>
          <w:i/>
        </w:rPr>
        <w:t>ε</w:t>
      </w:r>
      <w:r>
        <w:t xml:space="preserve"> dubina potencijalne jame, </w:t>
      </w:r>
      <w:r w:rsidRPr="00A44FC0">
        <w:rPr>
          <w:i/>
        </w:rPr>
        <w:t>σ</w:t>
      </w:r>
      <w:r>
        <w:t xml:space="preserve"> je udaljenost na kojoj je potencijal </w:t>
      </w:r>
      <w:r>
        <w:rPr>
          <w:i/>
        </w:rPr>
        <w:t>V</w:t>
      </w:r>
      <w:r>
        <w:t xml:space="preserve"> jednak nuli, a </w:t>
      </w:r>
      <w:r>
        <w:rPr>
          <w:i/>
        </w:rPr>
        <w:t>r</w:t>
      </w:r>
      <w:r>
        <w:t xml:space="preserve"> udaljenost između dva atoma. </w:t>
      </w:r>
      <w:r w:rsidR="005D2D17">
        <w:t xml:space="preserve">Poboljšanje modela postiže se uvođenjem polarizabilnosti otapala na način da se tenzor polarizabilnosti pripiše atomima. </w:t>
      </w:r>
      <w:r>
        <w:t>Dipolni moment vode je definiran kao</w:t>
      </w:r>
    </w:p>
    <w:p w14:paraId="2D03DBAD" w14:textId="0147AAD9" w:rsidR="00A44FC0" w:rsidRPr="00A44FC0" w:rsidRDefault="004F5C34" w:rsidP="004F212C">
      <w:pPr>
        <w:pStyle w:val="normal2"/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μ</m:t>
              </m:r>
            </m:e>
          </m:acc>
          <m:r>
            <w:rPr>
              <w:rFonts w:ascii="Cambria Math" w:hAnsi="Cambria Math"/>
            </w:rPr>
            <m:t>=q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r</m:t>
              </m:r>
            </m:e>
          </m:acc>
        </m:oMath>
      </m:oMathPara>
    </w:p>
    <w:p w14:paraId="3571ECE6" w14:textId="7444E349" w:rsidR="00A44FC0" w:rsidRPr="00A44FC0" w:rsidRDefault="00A44FC0" w:rsidP="004F212C">
      <w:pPr>
        <w:pStyle w:val="normal2"/>
      </w:pPr>
      <w:r>
        <w:t xml:space="preserve">pri čemu je </w:t>
      </w:r>
      <w:r>
        <w:rPr>
          <w:i/>
        </w:rPr>
        <w:t>q</w:t>
      </w:r>
      <w:r>
        <w:t xml:space="preserve"> nabo</w:t>
      </w:r>
      <w:r w:rsidR="006749AA">
        <w:t>j</w:t>
      </w:r>
      <w:r>
        <w:t xml:space="preserve">, a </w:t>
      </w:r>
      <w:r>
        <w:rPr>
          <w:i/>
        </w:rPr>
        <w:t>r</w:t>
      </w:r>
      <w:r>
        <w:t xml:space="preserve"> udaljenost dva naboja. Molekule organskih otapala se ne mogu opisati kao Lennard-Jonesove sfere i modeli s ovom pretpostavkom su ograničeni na vodu kao otapalo. </w:t>
      </w:r>
    </w:p>
    <w:p w14:paraId="59482AD1" w14:textId="77777777" w:rsidR="003A5080" w:rsidRPr="003135B0" w:rsidRDefault="003A5080" w:rsidP="00D31374">
      <w:pPr>
        <w:pStyle w:val="Heading41"/>
        <w:rPr>
          <w:sz w:val="23"/>
          <w:szCs w:val="23"/>
        </w:rPr>
      </w:pPr>
      <w:bookmarkStart w:id="12" w:name="_Toc387060647"/>
      <w:r w:rsidRPr="003135B0">
        <w:t>Klaster-kontinuum modeli solvatacije</w:t>
      </w:r>
      <w:bookmarkEnd w:id="12"/>
    </w:p>
    <w:p w14:paraId="08CF5F48" w14:textId="069A3783" w:rsidR="00887D18" w:rsidRDefault="00BB62A8" w:rsidP="005D2D17">
      <w:pPr>
        <w:pStyle w:val="normal2"/>
      </w:pPr>
      <w:r w:rsidRPr="00BB62A8">
        <w:t>Jeda</w:t>
      </w:r>
      <w:r>
        <w:t>n od načina r</w:t>
      </w:r>
      <w:r w:rsidR="005D2D17">
        <w:t>ješavanja problema zahtjevnosti koje donose eksplicitni modeli solvatacije 2002. godine predlažu Pliego i Riveros predstavljanjem klaster-kontinuum, odnosno eksplicitno-implicitnog modela solvatacije. Ideja tih modela je implicitnom solvatacijom umjesto soluta opisati „klaster“ koji sadržava solut i relativno mali broj molekula otapala. Takav pristup opisuje najvažnije interakcije s otapalom i tako</w:t>
      </w:r>
      <w:r w:rsidR="003135B0">
        <w:t xml:space="preserve"> se</w:t>
      </w:r>
      <w:r w:rsidR="005D2D17">
        <w:t xml:space="preserve"> rješavaju pogreške dobivene korištenjem isljučivo implicitnog modela. Za razliku od eksplicitnih modela solvatacije klaster-kontinuum modeli postižu veću efikasnost zbog minimiziranja broja molekula otapala eksplicitno uključenih u proučavani sustav. To omogućuje korištenje više razine teorije i veću </w:t>
      </w:r>
      <w:r w:rsidR="00887D18">
        <w:t>točnost od eksplicitnih modela.</w:t>
      </w:r>
      <w:r w:rsidR="003135B0">
        <w:t xml:space="preserve"> Zbog navedenih prednosti, ovaj model solvatacije korišten je u ovom istraživanju.</w:t>
      </w:r>
    </w:p>
    <w:p w14:paraId="26D9F4A0" w14:textId="219BA5F3" w:rsidR="00DC3122" w:rsidRPr="00DC3122" w:rsidRDefault="00DC3122" w:rsidP="005D2D17">
      <w:pPr>
        <w:pStyle w:val="normal2"/>
      </w:pPr>
      <w:r>
        <w:tab/>
        <w:t>Povećanje efikasnosti računa može se postići modeliranjem eksplicitnih molekula otapala na nižoj razini teorije od soluta. Metode s takvim pristupom su poznatije kao „hibridne“ metode, a najčešće korištene su EFP (</w:t>
      </w:r>
      <w:r>
        <w:rPr>
          <w:i/>
        </w:rPr>
        <w:t>Effective Fragment Potential</w:t>
      </w:r>
      <w:r>
        <w:t>) metoda i ONIOM (</w:t>
      </w:r>
      <w:r>
        <w:rPr>
          <w:i/>
        </w:rPr>
        <w:t>Our own N-layered Integrated molecular Orbital</w:t>
      </w:r>
      <w:r>
        <w:t xml:space="preserve"> </w:t>
      </w:r>
      <w:r>
        <w:rPr>
          <w:i/>
        </w:rPr>
        <w:t>and nolecular Mechanics</w:t>
      </w:r>
      <w:r>
        <w:t xml:space="preserve">) metoda. EFP  semiempirijska metoda se koristi za modeliranje molekula otapala uz </w:t>
      </w:r>
      <w:r>
        <w:rPr>
          <w:i/>
        </w:rPr>
        <w:t>ab initio</w:t>
      </w:r>
      <w:r>
        <w:t xml:space="preserve"> modeliranje soluta. Usporedivaje s točnosti </w:t>
      </w:r>
      <w:r>
        <w:rPr>
          <w:i/>
        </w:rPr>
        <w:t>ab initio</w:t>
      </w:r>
      <w:r>
        <w:t xml:space="preserve"> i DFT metoda u slučajevima kada ne dolazi do značajne promjene u elektronskoj strukturi soluta.</w:t>
      </w:r>
      <w:r>
        <w:rPr>
          <w:rStyle w:val="EndnoteReference"/>
        </w:rPr>
        <w:endnoteReference w:id="34"/>
      </w:r>
      <w:r>
        <w:t xml:space="preserve"> ONIOM model kombinira kvantno-mehaničke i molekularno mehaničke računske modele i pronalazi. Kvantna mehanika se koristi za modeliranje važnijeg dijela sustava (npr. aktivnog mjesta enzima), a molekularnom mehanikom se modelira ostatak sustava (npr. ostatak proteina i otapalo). Obe metode se mogu implementirati unutar klaster-kontinuum modela. </w:t>
      </w:r>
    </w:p>
    <w:p w14:paraId="62C52E58" w14:textId="77777777" w:rsidR="003135B0" w:rsidRPr="00BB62A8" w:rsidRDefault="003135B0" w:rsidP="005D2D17">
      <w:pPr>
        <w:pStyle w:val="normal2"/>
      </w:pPr>
    </w:p>
    <w:p w14:paraId="400C00D3" w14:textId="77777777" w:rsidR="00BC3A89" w:rsidRPr="00550C94" w:rsidRDefault="00D31374" w:rsidP="00D31374">
      <w:pPr>
        <w:pStyle w:val="Heading2"/>
      </w:pPr>
      <w:r>
        <w:t xml:space="preserve"> </w:t>
      </w:r>
      <w:bookmarkStart w:id="13" w:name="_Toc387060648"/>
      <w:r w:rsidR="00BC3A89" w:rsidRPr="00550C94">
        <w:t>NCU analiza</w:t>
      </w:r>
      <w:bookmarkEnd w:id="13"/>
    </w:p>
    <w:p w14:paraId="2788641D" w14:textId="2C60E343" w:rsidR="00253FA8" w:rsidRPr="00B31BCF" w:rsidRDefault="004834FB" w:rsidP="00046DE3">
      <w:pPr>
        <w:pStyle w:val="Normal-justified"/>
      </w:pPr>
      <w:r>
        <w:t xml:space="preserve">U okviru </w:t>
      </w:r>
      <w:r w:rsidR="00253FA8" w:rsidRPr="00B31BCF">
        <w:t>Na</w:t>
      </w:r>
      <w:r>
        <w:t>tural Cluster Unit (NCU) analize</w:t>
      </w:r>
      <w:r w:rsidR="00253FA8" w:rsidRPr="00B31BCF">
        <w:t xml:space="preserve"> </w:t>
      </w:r>
      <w:r>
        <w:t>koja je dio</w:t>
      </w:r>
      <w:r w:rsidR="001252C2">
        <w:t xml:space="preserve"> NBO 6.0 programskog paketa</w:t>
      </w:r>
      <w:r w:rsidR="00671483">
        <w:t xml:space="preserve"> </w:t>
      </w:r>
      <w:r w:rsidR="001252C2">
        <w:t>atomi</w:t>
      </w:r>
      <w:r w:rsidR="00671483">
        <w:t xml:space="preserve"> </w:t>
      </w:r>
      <w:r w:rsidR="001252C2">
        <w:t xml:space="preserve">u </w:t>
      </w:r>
      <w:r w:rsidR="00671483">
        <w:t xml:space="preserve">promatranom sustavu </w:t>
      </w:r>
      <w:r w:rsidR="001252C2">
        <w:t xml:space="preserve">se </w:t>
      </w:r>
      <w:r w:rsidR="00671483">
        <w:t xml:space="preserve">postepeno povezuju </w:t>
      </w:r>
      <w:r w:rsidR="00253FA8" w:rsidRPr="00B31BCF">
        <w:t xml:space="preserve">u sve veće </w:t>
      </w:r>
      <w:r w:rsidR="00671483">
        <w:t>agregacijske</w:t>
      </w:r>
      <w:r w:rsidR="00253FA8" w:rsidRPr="00B31BCF">
        <w:t xml:space="preserve"> </w:t>
      </w:r>
      <w:r w:rsidR="00671483">
        <w:t>jedinice, povezane sve slabijim interakcijama</w:t>
      </w:r>
      <w:r w:rsidR="00253FA8" w:rsidRPr="00B31BCF">
        <w:t>:</w:t>
      </w:r>
    </w:p>
    <w:p w14:paraId="36756E9F" w14:textId="11D04B7A" w:rsidR="00253FA8" w:rsidRPr="00B31BCF" w:rsidRDefault="00253FA8" w:rsidP="00723067">
      <w:pPr>
        <w:pStyle w:val="Normal-justified"/>
        <w:jc w:val="center"/>
      </w:pPr>
      <w:r w:rsidRPr="00DC3122">
        <w:t xml:space="preserve">atomi </w:t>
      </w:r>
      <w:r w:rsidR="00671483" w:rsidRPr="00DC3122">
        <w:t>…</w:t>
      </w:r>
      <w:r w:rsidRPr="00DC3122">
        <w:t xml:space="preserve"> molekule </w:t>
      </w:r>
      <w:r w:rsidR="00671483" w:rsidRPr="00DC3122">
        <w:t>…</w:t>
      </w:r>
      <w:r w:rsidRPr="00DC3122">
        <w:t xml:space="preserve"> supramolekularni klasteri</w:t>
      </w:r>
    </w:p>
    <w:p w14:paraId="5221AB8B" w14:textId="46EE17DB" w:rsidR="00253FA8" w:rsidRPr="00DC3122" w:rsidRDefault="00671483" w:rsidP="006037C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Konkretno</w:t>
      </w:r>
      <w:r w:rsidRPr="00EB60D9">
        <w:rPr>
          <w:rFonts w:ascii="Times New Roman" w:hAnsi="Times New Roman" w:cs="Times New Roman"/>
          <w:sz w:val="24"/>
          <w:szCs w:val="24"/>
        </w:rPr>
        <w:t>,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NCU analiza </w:t>
      </w:r>
      <w:r w:rsidRPr="00EB60D9">
        <w:rPr>
          <w:rFonts w:ascii="Times New Roman" w:hAnsi="Times New Roman" w:cs="Times New Roman"/>
          <w:sz w:val="24"/>
          <w:szCs w:val="24"/>
        </w:rPr>
        <w:t>računa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bezdimenzijsk</w:t>
      </w:r>
      <w:r w:rsidRPr="00EB60D9">
        <w:rPr>
          <w:rFonts w:ascii="Times New Roman" w:hAnsi="Times New Roman" w:cs="Times New Roman"/>
          <w:sz w:val="24"/>
          <w:szCs w:val="24"/>
        </w:rPr>
        <w:t>i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</w:t>
      </w:r>
      <w:r w:rsidRPr="00EB60D9">
        <w:rPr>
          <w:rFonts w:ascii="Times New Roman" w:hAnsi="Times New Roman" w:cs="Times New Roman"/>
          <w:sz w:val="24"/>
          <w:szCs w:val="24"/>
        </w:rPr>
        <w:t>interakcijski parametar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</w:t>
      </w:r>
      <w:r w:rsidR="00253FA8" w:rsidRPr="00EB60D9">
        <w:rPr>
          <w:rFonts w:ascii="Times New Roman" w:hAnsi="Times New Roman" w:cs="Times New Roman"/>
          <w:i/>
          <w:sz w:val="24"/>
          <w:szCs w:val="24"/>
        </w:rPr>
        <w:t>τ</w:t>
      </w:r>
      <w:r w:rsidR="00253FA8" w:rsidRPr="00EB60D9">
        <w:rPr>
          <w:rFonts w:ascii="Times New Roman" w:hAnsi="Times New Roman" w:cs="Times New Roman"/>
          <w:sz w:val="24"/>
          <w:szCs w:val="24"/>
          <w:vertAlign w:val="subscript"/>
        </w:rPr>
        <w:t>NCU</w:t>
      </w:r>
      <w:r w:rsidRPr="00EB60D9">
        <w:rPr>
          <w:rFonts w:ascii="Times New Roman" w:hAnsi="Times New Roman" w:cs="Times New Roman"/>
          <w:sz w:val="24"/>
          <w:szCs w:val="24"/>
        </w:rPr>
        <w:t xml:space="preserve"> i pridružuje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t</w:t>
      </w:r>
      <w:r w:rsidRPr="00EB60D9">
        <w:rPr>
          <w:rFonts w:ascii="Times New Roman" w:hAnsi="Times New Roman" w:cs="Times New Roman"/>
          <w:sz w:val="24"/>
          <w:szCs w:val="24"/>
        </w:rPr>
        <w:t>aj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parameta</w:t>
      </w:r>
      <w:r w:rsidRPr="00EB60D9">
        <w:rPr>
          <w:rFonts w:ascii="Times New Roman" w:hAnsi="Times New Roman" w:cs="Times New Roman"/>
          <w:sz w:val="24"/>
          <w:szCs w:val="24"/>
        </w:rPr>
        <w:t>r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određenoj agregacijskoj jedinici</w:t>
      </w:r>
      <w:r w:rsidRPr="00EB60D9">
        <w:rPr>
          <w:rFonts w:ascii="Times New Roman" w:hAnsi="Times New Roman" w:cs="Times New Roman"/>
          <w:sz w:val="24"/>
          <w:szCs w:val="24"/>
        </w:rPr>
        <w:t>,</w:t>
      </w:r>
      <w:r w:rsidR="001126EA" w:rsidRPr="00EB60D9">
        <w:rPr>
          <w:rFonts w:ascii="Times New Roman" w:hAnsi="Times New Roman" w:cs="Times New Roman"/>
          <w:sz w:val="24"/>
          <w:szCs w:val="24"/>
        </w:rPr>
        <w:t xml:space="preserve"> u našem slučaju klastera soluta i okolnih molekula vode.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Minimalna vrijednost </w:t>
      </w:r>
      <w:r w:rsidRPr="00EB60D9">
        <w:rPr>
          <w:rFonts w:ascii="Times New Roman" w:hAnsi="Times New Roman" w:cs="Times New Roman"/>
          <w:i/>
          <w:sz w:val="24"/>
          <w:szCs w:val="24"/>
        </w:rPr>
        <w:t>τ</w:t>
      </w:r>
      <w:r w:rsidRPr="00EB60D9">
        <w:rPr>
          <w:rFonts w:ascii="Times New Roman" w:hAnsi="Times New Roman" w:cs="Times New Roman"/>
          <w:sz w:val="24"/>
          <w:szCs w:val="24"/>
          <w:vertAlign w:val="subscript"/>
        </w:rPr>
        <w:t>NCU</w:t>
      </w:r>
      <w:r w:rsidRPr="00EB60D9">
        <w:rPr>
          <w:rFonts w:ascii="Times New Roman" w:hAnsi="Times New Roman" w:cs="Times New Roman"/>
          <w:sz w:val="24"/>
          <w:szCs w:val="24"/>
        </w:rPr>
        <w:t xml:space="preserve"> </w:t>
      </w:r>
      <w:r w:rsidR="00253FA8" w:rsidRPr="00EB60D9">
        <w:rPr>
          <w:rFonts w:ascii="Times New Roman" w:hAnsi="Times New Roman" w:cs="Times New Roman"/>
          <w:sz w:val="24"/>
          <w:szCs w:val="24"/>
        </w:rPr>
        <w:t>parametra je 0</w:t>
      </w:r>
      <w:r w:rsidRPr="00EB60D9">
        <w:rPr>
          <w:rFonts w:ascii="Times New Roman" w:hAnsi="Times New Roman" w:cs="Times New Roman"/>
          <w:sz w:val="24"/>
          <w:szCs w:val="24"/>
        </w:rPr>
        <w:t>, a toj vrijednosti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je pridružena </w:t>
      </w:r>
      <w:r w:rsidRPr="00EB60D9">
        <w:rPr>
          <w:rFonts w:ascii="Times New Roman" w:hAnsi="Times New Roman" w:cs="Times New Roman"/>
          <w:sz w:val="24"/>
          <w:szCs w:val="24"/>
        </w:rPr>
        <w:t xml:space="preserve">jedna agregacijska jedinica koja sadrži </w:t>
      </w:r>
      <w:r w:rsidR="00253FA8" w:rsidRPr="00EB60D9">
        <w:rPr>
          <w:rFonts w:ascii="Times New Roman" w:hAnsi="Times New Roman" w:cs="Times New Roman"/>
          <w:sz w:val="24"/>
          <w:szCs w:val="24"/>
        </w:rPr>
        <w:t>sv</w:t>
      </w:r>
      <w:r w:rsidRPr="00EB60D9">
        <w:rPr>
          <w:rFonts w:ascii="Times New Roman" w:hAnsi="Times New Roman" w:cs="Times New Roman"/>
          <w:sz w:val="24"/>
          <w:szCs w:val="24"/>
        </w:rPr>
        <w:t>e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</w:t>
      </w:r>
      <w:r w:rsidR="001126EA" w:rsidRPr="00EB60D9">
        <w:rPr>
          <w:rFonts w:ascii="Times New Roman" w:hAnsi="Times New Roman" w:cs="Times New Roman"/>
          <w:sz w:val="24"/>
          <w:szCs w:val="24"/>
        </w:rPr>
        <w:t>atome</w:t>
      </w:r>
      <w:r w:rsidR="00253FA8" w:rsidRPr="00EB60D9">
        <w:rPr>
          <w:rFonts w:ascii="Times New Roman" w:hAnsi="Times New Roman" w:cs="Times New Roman"/>
          <w:sz w:val="24"/>
          <w:szCs w:val="24"/>
        </w:rPr>
        <w:t xml:space="preserve"> u </w:t>
      </w:r>
      <w:r w:rsidRPr="00EB60D9">
        <w:rPr>
          <w:rFonts w:ascii="Times New Roman" w:hAnsi="Times New Roman" w:cs="Times New Roman"/>
          <w:sz w:val="24"/>
          <w:szCs w:val="24"/>
        </w:rPr>
        <w:t>sustavu. N</w:t>
      </w:r>
      <w:r w:rsidR="00253FA8" w:rsidRPr="00EB60D9">
        <w:rPr>
          <w:rFonts w:ascii="Times New Roman" w:hAnsi="Times New Roman" w:cs="Times New Roman"/>
          <w:sz w:val="24"/>
          <w:szCs w:val="24"/>
        </w:rPr>
        <w:t>ajv</w:t>
      </w:r>
      <w:r w:rsidR="00253FA8" w:rsidRPr="00B31BCF">
        <w:rPr>
          <w:rFonts w:ascii="Times New Roman" w:hAnsi="Times New Roman" w:cs="Times New Roman"/>
          <w:sz w:val="24"/>
          <w:szCs w:val="24"/>
        </w:rPr>
        <w:t xml:space="preserve">eća </w:t>
      </w:r>
      <w:r w:rsidRPr="00B31BCF">
        <w:rPr>
          <w:rFonts w:ascii="Times New Roman" w:hAnsi="Times New Roman" w:cs="Times New Roman"/>
          <w:i/>
          <w:sz w:val="24"/>
          <w:szCs w:val="24"/>
        </w:rPr>
        <w:t>τ</w:t>
      </w:r>
      <w:r w:rsidRPr="009603EB">
        <w:rPr>
          <w:rFonts w:ascii="Times New Roman" w:hAnsi="Times New Roman" w:cs="Times New Roman"/>
          <w:sz w:val="24"/>
          <w:szCs w:val="24"/>
          <w:vertAlign w:val="subscript"/>
        </w:rPr>
        <w:t>NCU</w:t>
      </w:r>
      <w:r w:rsidRPr="00B31BCF">
        <w:rPr>
          <w:rFonts w:ascii="Times New Roman" w:hAnsi="Times New Roman" w:cs="Times New Roman"/>
          <w:sz w:val="24"/>
          <w:szCs w:val="24"/>
        </w:rPr>
        <w:t xml:space="preserve"> </w:t>
      </w:r>
      <w:r w:rsidR="00253FA8" w:rsidRPr="00B31BCF">
        <w:rPr>
          <w:rFonts w:ascii="Times New Roman" w:hAnsi="Times New Roman" w:cs="Times New Roman"/>
          <w:sz w:val="24"/>
          <w:szCs w:val="24"/>
        </w:rPr>
        <w:t>vrijednost je 1</w:t>
      </w:r>
      <w:r>
        <w:rPr>
          <w:rFonts w:ascii="Times New Roman" w:hAnsi="Times New Roman" w:cs="Times New Roman"/>
          <w:sz w:val="24"/>
          <w:szCs w:val="24"/>
        </w:rPr>
        <w:t>,</w:t>
      </w:r>
      <w:r w:rsidR="00253FA8" w:rsidRPr="00B31BCF">
        <w:rPr>
          <w:rFonts w:ascii="Times New Roman" w:hAnsi="Times New Roman" w:cs="Times New Roman"/>
          <w:sz w:val="24"/>
          <w:szCs w:val="24"/>
        </w:rPr>
        <w:t xml:space="preserve"> pri </w:t>
      </w:r>
      <w:r w:rsidR="009603EB">
        <w:rPr>
          <w:rFonts w:ascii="Times New Roman" w:hAnsi="Times New Roman" w:cs="Times New Roman"/>
          <w:sz w:val="24"/>
          <w:szCs w:val="24"/>
        </w:rPr>
        <w:t>kojoj su svi atomi „</w:t>
      </w:r>
      <w:r>
        <w:rPr>
          <w:rFonts w:ascii="Times New Roman" w:hAnsi="Times New Roman" w:cs="Times New Roman"/>
          <w:sz w:val="24"/>
          <w:szCs w:val="24"/>
        </w:rPr>
        <w:t>disocir</w:t>
      </w:r>
      <w:r w:rsidRPr="00DC3122">
        <w:rPr>
          <w:rFonts w:ascii="Times New Roman" w:hAnsi="Times New Roman" w:cs="Times New Roman"/>
          <w:sz w:val="24"/>
          <w:szCs w:val="24"/>
        </w:rPr>
        <w:t>ani</w:t>
      </w:r>
      <w:r w:rsidR="009603EB" w:rsidRPr="00DC3122">
        <w:rPr>
          <w:rFonts w:ascii="Times New Roman" w:hAnsi="Times New Roman" w:cs="Times New Roman"/>
          <w:sz w:val="24"/>
          <w:szCs w:val="24"/>
        </w:rPr>
        <w:t>“</w:t>
      </w:r>
      <w:r w:rsidR="001126EA" w:rsidRPr="00DC3122">
        <w:rPr>
          <w:rFonts w:ascii="Times New Roman" w:hAnsi="Times New Roman" w:cs="Times New Roman"/>
          <w:sz w:val="24"/>
          <w:szCs w:val="24"/>
        </w:rPr>
        <w:t>.</w:t>
      </w:r>
      <w:r w:rsidR="00723067" w:rsidRPr="00DC3122">
        <w:rPr>
          <w:rFonts w:ascii="Times New Roman" w:hAnsi="Times New Roman" w:cs="Times New Roman"/>
          <w:sz w:val="24"/>
          <w:szCs w:val="24"/>
        </w:rPr>
        <w:t xml:space="preserve"> </w:t>
      </w:r>
      <w:r w:rsidR="00EB60D9" w:rsidRPr="00DC3122">
        <w:rPr>
          <w:rFonts w:ascii="Times New Roman" w:hAnsi="Times New Roman" w:cs="Times New Roman"/>
          <w:sz w:val="24"/>
          <w:szCs w:val="24"/>
        </w:rPr>
        <w:t>Param</w:t>
      </w:r>
      <w:r w:rsidR="00EB60D9">
        <w:rPr>
          <w:rFonts w:ascii="Times New Roman" w:hAnsi="Times New Roman" w:cs="Times New Roman"/>
          <w:sz w:val="24"/>
          <w:szCs w:val="24"/>
        </w:rPr>
        <w:t xml:space="preserve">etar </w:t>
      </w:r>
      <w:r w:rsidR="00253FA8" w:rsidRPr="00B31BCF">
        <w:rPr>
          <w:rFonts w:ascii="Times New Roman" w:hAnsi="Times New Roman" w:cs="Times New Roman"/>
          <w:i/>
          <w:sz w:val="24"/>
          <w:szCs w:val="24"/>
        </w:rPr>
        <w:t>τ</w:t>
      </w:r>
      <w:r w:rsidR="00253FA8" w:rsidRPr="009603EB">
        <w:rPr>
          <w:rFonts w:ascii="Times New Roman" w:hAnsi="Times New Roman" w:cs="Times New Roman"/>
          <w:sz w:val="24"/>
          <w:szCs w:val="24"/>
          <w:vertAlign w:val="subscript"/>
        </w:rPr>
        <w:t>NCU</w:t>
      </w:r>
      <w:r>
        <w:rPr>
          <w:rFonts w:ascii="Times New Roman" w:hAnsi="Times New Roman" w:cs="Times New Roman"/>
          <w:sz w:val="24"/>
          <w:szCs w:val="24"/>
        </w:rPr>
        <w:t xml:space="preserve"> se može prom</w:t>
      </w:r>
      <w:r w:rsidR="00253FA8" w:rsidRPr="00B31BCF">
        <w:rPr>
          <w:rFonts w:ascii="Times New Roman" w:hAnsi="Times New Roman" w:cs="Times New Roman"/>
          <w:sz w:val="24"/>
          <w:szCs w:val="24"/>
        </w:rPr>
        <w:t>atrati kao</w:t>
      </w:r>
      <w:r>
        <w:rPr>
          <w:rFonts w:ascii="Times New Roman" w:hAnsi="Times New Roman" w:cs="Times New Roman"/>
          <w:sz w:val="24"/>
          <w:szCs w:val="24"/>
        </w:rPr>
        <w:t xml:space="preserve"> karakteristična temperatura </w:t>
      </w:r>
      <w:r w:rsidRPr="00EB60D9">
        <w:rPr>
          <w:rFonts w:ascii="Times New Roman" w:hAnsi="Times New Roman" w:cs="Times New Roman"/>
          <w:sz w:val="24"/>
          <w:szCs w:val="24"/>
        </w:rPr>
        <w:t xml:space="preserve">– </w:t>
      </w:r>
      <w:r w:rsidR="00253FA8" w:rsidRPr="00EB60D9">
        <w:rPr>
          <w:rFonts w:ascii="Times New Roman" w:hAnsi="Times New Roman" w:cs="Times New Roman"/>
          <w:sz w:val="24"/>
          <w:szCs w:val="24"/>
        </w:rPr>
        <w:t>njeg</w:t>
      </w:r>
      <w:r w:rsidR="00253FA8" w:rsidRPr="00DC3122">
        <w:rPr>
          <w:rFonts w:ascii="Times New Roman" w:hAnsi="Times New Roman" w:cs="Times New Roman"/>
          <w:sz w:val="24"/>
          <w:szCs w:val="24"/>
        </w:rPr>
        <w:t>ovim</w:t>
      </w:r>
      <w:r w:rsidR="00EB60D9" w:rsidRPr="00DC3122">
        <w:rPr>
          <w:rFonts w:ascii="Times New Roman" w:hAnsi="Times New Roman" w:cs="Times New Roman"/>
          <w:sz w:val="24"/>
          <w:szCs w:val="24"/>
        </w:rPr>
        <w:t xml:space="preserve"> se povećanjem kidaju sve jače interakcije u prmatranom sustavu rezultirajući sve većim brojem agregacijskih jedinica. </w:t>
      </w:r>
      <w:r w:rsidR="00253FA8" w:rsidRPr="00DC3122">
        <w:rPr>
          <w:rFonts w:ascii="Times New Roman" w:hAnsi="Times New Roman" w:cs="Times New Roman"/>
          <w:sz w:val="24"/>
          <w:szCs w:val="24"/>
        </w:rPr>
        <w:t>Ono što je zanimljivo pratiti je „trend“</w:t>
      </w:r>
      <w:r w:rsidR="00887D18" w:rsidRPr="00DC3122">
        <w:rPr>
          <w:rFonts w:ascii="Times New Roman" w:hAnsi="Times New Roman" w:cs="Times New Roman"/>
          <w:sz w:val="24"/>
          <w:szCs w:val="24"/>
        </w:rPr>
        <w:t xml:space="preserve"> </w:t>
      </w:r>
      <w:r w:rsidR="00723067" w:rsidRPr="00DC3122">
        <w:rPr>
          <w:rFonts w:ascii="Times New Roman" w:hAnsi="Times New Roman" w:cs="Times New Roman"/>
          <w:sz w:val="24"/>
          <w:szCs w:val="24"/>
        </w:rPr>
        <w:t xml:space="preserve">koji se događa postupnim smanjenjem </w:t>
      </w:r>
      <w:r w:rsidR="00253FA8" w:rsidRPr="00DC3122">
        <w:rPr>
          <w:rFonts w:ascii="Times New Roman" w:hAnsi="Times New Roman" w:cs="Times New Roman"/>
          <w:i/>
          <w:sz w:val="24"/>
          <w:szCs w:val="24"/>
        </w:rPr>
        <w:t>τ</w:t>
      </w:r>
      <w:r w:rsidR="00253FA8" w:rsidRPr="00DC3122">
        <w:rPr>
          <w:rFonts w:ascii="Times New Roman" w:hAnsi="Times New Roman" w:cs="Times New Roman"/>
          <w:sz w:val="24"/>
          <w:szCs w:val="24"/>
          <w:vertAlign w:val="subscript"/>
        </w:rPr>
        <w:t xml:space="preserve">NCU </w:t>
      </w:r>
      <w:r w:rsidR="00253FA8" w:rsidRPr="00DC3122">
        <w:rPr>
          <w:rFonts w:ascii="Times New Roman" w:hAnsi="Times New Roman" w:cs="Times New Roman"/>
          <w:sz w:val="24"/>
          <w:szCs w:val="24"/>
        </w:rPr>
        <w:t xml:space="preserve">parametra. </w:t>
      </w:r>
      <w:r w:rsidR="00EB60D9" w:rsidRPr="00DC3122">
        <w:rPr>
          <w:rFonts w:ascii="Times New Roman" w:hAnsi="Times New Roman" w:cs="Times New Roman"/>
          <w:sz w:val="24"/>
          <w:szCs w:val="24"/>
        </w:rPr>
        <w:t>Velika</w:t>
      </w:r>
      <w:r w:rsidR="00253FA8" w:rsidRPr="00DC3122">
        <w:rPr>
          <w:rFonts w:ascii="Times New Roman" w:hAnsi="Times New Roman" w:cs="Times New Roman"/>
          <w:sz w:val="24"/>
          <w:szCs w:val="24"/>
        </w:rPr>
        <w:t xml:space="preserve"> razlika </w:t>
      </w:r>
      <w:r w:rsidR="00EB60D9" w:rsidRPr="00DC3122">
        <w:rPr>
          <w:rFonts w:ascii="Times New Roman" w:hAnsi="Times New Roman" w:cs="Times New Roman"/>
          <w:sz w:val="24"/>
          <w:szCs w:val="24"/>
        </w:rPr>
        <w:t xml:space="preserve">u </w:t>
      </w:r>
      <w:r w:rsidR="00253FA8" w:rsidRPr="00DC3122">
        <w:rPr>
          <w:rFonts w:ascii="Times New Roman" w:hAnsi="Times New Roman" w:cs="Times New Roman"/>
          <w:i/>
          <w:sz w:val="24"/>
          <w:szCs w:val="24"/>
        </w:rPr>
        <w:t>τ</w:t>
      </w:r>
      <w:r w:rsidR="00253FA8" w:rsidRPr="00DC3122">
        <w:rPr>
          <w:rFonts w:ascii="Times New Roman" w:hAnsi="Times New Roman" w:cs="Times New Roman"/>
          <w:sz w:val="24"/>
          <w:szCs w:val="24"/>
          <w:vertAlign w:val="subscript"/>
        </w:rPr>
        <w:t>NCU</w:t>
      </w:r>
      <w:r w:rsidR="00EB60D9" w:rsidRPr="00DC3122">
        <w:rPr>
          <w:rFonts w:ascii="Times New Roman" w:hAnsi="Times New Roman" w:cs="Times New Roman"/>
          <w:sz w:val="24"/>
          <w:szCs w:val="24"/>
        </w:rPr>
        <w:t xml:space="preserve"> parametrima</w:t>
      </w:r>
      <w:r w:rsidR="002312F0" w:rsidRPr="00DC3122">
        <w:rPr>
          <w:rFonts w:ascii="Times New Roman" w:hAnsi="Times New Roman" w:cs="Times New Roman"/>
          <w:sz w:val="24"/>
          <w:szCs w:val="24"/>
        </w:rPr>
        <w:t xml:space="preserve"> ukazuje na različitu prirodu interakcija među agregacijskim jedinicama</w:t>
      </w:r>
      <w:r w:rsidR="00EB60D9" w:rsidRPr="00DC3122">
        <w:rPr>
          <w:rFonts w:ascii="Times New Roman" w:hAnsi="Times New Roman" w:cs="Times New Roman"/>
          <w:sz w:val="24"/>
          <w:szCs w:val="24"/>
        </w:rPr>
        <w:t>.</w:t>
      </w:r>
    </w:p>
    <w:p w14:paraId="70BECEE8" w14:textId="35DB0376" w:rsidR="002A72F0" w:rsidRDefault="00253FA8" w:rsidP="002A72F0">
      <w:pPr>
        <w:pStyle w:val="Normal-justified"/>
      </w:pPr>
      <w:r w:rsidRPr="00DC3122">
        <w:tab/>
        <w:t xml:space="preserve">U ovom radu NCU analiza </w:t>
      </w:r>
      <w:r w:rsidR="001E12F0" w:rsidRPr="00DC3122">
        <w:t xml:space="preserve">se </w:t>
      </w:r>
      <w:r w:rsidR="002312F0" w:rsidRPr="00DC3122">
        <w:t>koristi</w:t>
      </w:r>
      <w:r w:rsidRPr="00DC3122">
        <w:t xml:space="preserve"> za pronalažen</w:t>
      </w:r>
      <w:r w:rsidRPr="00B31BCF">
        <w:t xml:space="preserve">je molekula </w:t>
      </w:r>
      <w:r w:rsidR="001E12F0">
        <w:t>otapala (vode)</w:t>
      </w:r>
      <w:r w:rsidRPr="00B31BCF">
        <w:t xml:space="preserve"> koje su </w:t>
      </w:r>
      <w:r w:rsidRPr="00EB60D9">
        <w:t>bitne</w:t>
      </w:r>
      <w:r w:rsidR="00EB60D9" w:rsidRPr="00EB60D9">
        <w:t xml:space="preserve"> za opis mikrosolvatacije proučavanog soluta.</w:t>
      </w:r>
      <w:r w:rsidR="001E12F0" w:rsidRPr="00EB60D9">
        <w:t xml:space="preserve"> NCU analizom pronalazimo sve molekule otapala vezane u agregacijsku jedinicu soluta jačim interakcijama od nekog kriterija. U ovom radu, korišten kriterij s</w:t>
      </w:r>
      <w:r w:rsidR="001E12F0" w:rsidRPr="00DC3122">
        <w:t xml:space="preserve">u interakcije </w:t>
      </w:r>
      <w:r w:rsidR="00723067" w:rsidRPr="00DC3122">
        <w:t xml:space="preserve">između molekule vode </w:t>
      </w:r>
      <w:r w:rsidR="001E12F0" w:rsidRPr="00DC3122">
        <w:t>unutar dime</w:t>
      </w:r>
      <w:r w:rsidR="001E12F0" w:rsidRPr="00EB60D9">
        <w:t xml:space="preserve">ra </w:t>
      </w:r>
      <w:r w:rsidR="00EB60D9" w:rsidRPr="00EB60D9">
        <w:t>vode. Im</w:t>
      </w:r>
      <w:r w:rsidR="00A20148" w:rsidRPr="00EB60D9">
        <w:t xml:space="preserve">plicitno </w:t>
      </w:r>
      <w:r w:rsidR="00A20148" w:rsidRPr="00DC3122">
        <w:t>otapalo dovoljno dobro opisuje</w:t>
      </w:r>
      <w:r w:rsidR="00EB60D9" w:rsidRPr="00DC3122">
        <w:t xml:space="preserve"> solvataciju </w:t>
      </w:r>
      <w:r w:rsidR="00A20148" w:rsidRPr="00DC3122">
        <w:t>dimera vode, pa želimo eksplicitnim otapalom opisati interakcije jače od onih ostvarenih u dimeru</w:t>
      </w:r>
      <w:r w:rsidR="009603EB" w:rsidRPr="00DC3122">
        <w:t>.</w:t>
      </w:r>
      <w:r w:rsidR="001E12F0" w:rsidRPr="00DC3122">
        <w:t xml:space="preserve"> </w:t>
      </w:r>
      <w:r w:rsidR="002A72F0" w:rsidRPr="00DC3122">
        <w:t xml:space="preserve">Prema tome, </w:t>
      </w:r>
      <w:r w:rsidR="00723067" w:rsidRPr="00DC3122">
        <w:t xml:space="preserve">one </w:t>
      </w:r>
      <w:r w:rsidR="002A72F0" w:rsidRPr="00DC3122">
        <w:t>mo</w:t>
      </w:r>
      <w:r w:rsidR="002312F0" w:rsidRPr="00DC3122">
        <w:t>lekule vode su bile proglašene „bitnima“</w:t>
      </w:r>
      <w:r w:rsidR="001E12F0" w:rsidRPr="00DC3122">
        <w:t xml:space="preserve"> za opis mikrosolvatacije</w:t>
      </w:r>
      <w:r w:rsidR="002312F0" w:rsidRPr="00DC3122">
        <w:t xml:space="preserve"> </w:t>
      </w:r>
      <w:r w:rsidR="00723067" w:rsidRPr="00DC3122">
        <w:t xml:space="preserve">čije su </w:t>
      </w:r>
      <w:r w:rsidR="002312F0" w:rsidRPr="00DC3122">
        <w:t xml:space="preserve">interakcije s agregacijskom jedinicom </w:t>
      </w:r>
      <w:r w:rsidR="002A72F0" w:rsidRPr="00DC3122">
        <w:t>koja sadržava</w:t>
      </w:r>
      <w:r w:rsidR="002312F0" w:rsidRPr="00DC3122">
        <w:t xml:space="preserve"> solut bile jače (na većoj </w:t>
      </w:r>
      <w:r w:rsidR="002312F0" w:rsidRPr="00DC3122">
        <w:rPr>
          <w:i/>
        </w:rPr>
        <w:t>τ</w:t>
      </w:r>
      <w:r w:rsidR="002312F0" w:rsidRPr="00DC3122">
        <w:rPr>
          <w:vertAlign w:val="subscript"/>
        </w:rPr>
        <w:t>NCU</w:t>
      </w:r>
      <w:r w:rsidR="002312F0" w:rsidRPr="00DC3122">
        <w:t xml:space="preserve"> vrijednosti) od </w:t>
      </w:r>
      <w:r w:rsidRPr="00DC3122">
        <w:t>interakcij</w:t>
      </w:r>
      <w:r w:rsidR="002312F0" w:rsidRPr="00DC3122">
        <w:t>a</w:t>
      </w:r>
      <w:r w:rsidR="002A72F0" w:rsidRPr="00DC3122">
        <w:t xml:space="preserve"> (odnosno pripadajuće </w:t>
      </w:r>
      <w:r w:rsidRPr="00DC3122">
        <w:t xml:space="preserve"> </w:t>
      </w:r>
      <w:r w:rsidR="002A72F0" w:rsidRPr="00DC3122">
        <w:rPr>
          <w:i/>
        </w:rPr>
        <w:t>τ</w:t>
      </w:r>
      <w:r w:rsidR="002A72F0" w:rsidRPr="00DC3122">
        <w:rPr>
          <w:i/>
          <w:vertAlign w:val="subscript"/>
        </w:rPr>
        <w:t>NCU</w:t>
      </w:r>
      <w:r w:rsidR="002A72F0" w:rsidRPr="00DC3122">
        <w:t xml:space="preserve"> vrijednosti) </w:t>
      </w:r>
      <w:r w:rsidR="002312F0" w:rsidRPr="00DC3122">
        <w:t>u</w:t>
      </w:r>
      <w:r w:rsidRPr="00DC3122">
        <w:t xml:space="preserve"> dimer</w:t>
      </w:r>
      <w:r w:rsidR="002312F0" w:rsidRPr="00DC3122">
        <w:t>u vode</w:t>
      </w:r>
      <w:r w:rsidRPr="00DC3122">
        <w:t>.</w:t>
      </w:r>
      <w:r w:rsidR="00A20148">
        <w:t xml:space="preserve"> </w:t>
      </w:r>
    </w:p>
    <w:p w14:paraId="63148B32" w14:textId="77777777" w:rsidR="00F35368" w:rsidRDefault="002312F0" w:rsidP="006037CD">
      <w:pPr>
        <w:pStyle w:val="Normal-justified"/>
        <w:ind w:firstLine="357"/>
      </w:pPr>
      <w:r>
        <w:t xml:space="preserve">Dakle, prilikom promatranja opadanja </w:t>
      </w:r>
      <w:r w:rsidRPr="00B31BCF">
        <w:rPr>
          <w:i/>
        </w:rPr>
        <w:t>τ</w:t>
      </w:r>
      <w:r w:rsidRPr="009603EB">
        <w:rPr>
          <w:vertAlign w:val="subscript"/>
        </w:rPr>
        <w:t>NCU</w:t>
      </w:r>
      <w:r w:rsidRPr="00B31BCF">
        <w:t xml:space="preserve"> parametara</w:t>
      </w:r>
      <w:r>
        <w:t>, s</w:t>
      </w:r>
      <w:r w:rsidR="00253FA8" w:rsidRPr="00B31BCF">
        <w:t>ve molekule vode</w:t>
      </w:r>
      <w:r w:rsidR="00E37C49" w:rsidRPr="00E37C49">
        <w:t xml:space="preserve"> koje se nalaze u istoj agrega</w:t>
      </w:r>
      <w:r w:rsidR="00E37C49">
        <w:t xml:space="preserve">cijskoj jedinici kao i </w:t>
      </w:r>
      <w:r w:rsidR="00405967">
        <w:t xml:space="preserve">acetil-klorid </w:t>
      </w:r>
      <w:r w:rsidR="00253FA8" w:rsidRPr="00B31BCF">
        <w:t>prije nastanka prvog dimera u sustavu se smatraju bitnima</w:t>
      </w:r>
      <w:r>
        <w:t xml:space="preserve">, </w:t>
      </w:r>
      <w:r w:rsidR="00253FA8" w:rsidRPr="00B31BCF">
        <w:t xml:space="preserve">jer </w:t>
      </w:r>
      <w:r>
        <w:t>o</w:t>
      </w:r>
      <w:r w:rsidR="00253FA8" w:rsidRPr="00B31BCF">
        <w:t>stvar</w:t>
      </w:r>
      <w:r>
        <w:t>u</w:t>
      </w:r>
      <w:r w:rsidR="00253FA8" w:rsidRPr="00B31BCF">
        <w:t xml:space="preserve">ju jače interakcije od interakcija u dimeru vode. </w:t>
      </w:r>
      <w:r w:rsidR="001E12F0">
        <w:t xml:space="preserve">Ovaj je postupak </w:t>
      </w:r>
      <w:r w:rsidR="002A72F0">
        <w:t>detaljnije</w:t>
      </w:r>
      <w:r w:rsidR="001E12F0">
        <w:t xml:space="preserve"> objašnjen u poglavlju </w:t>
      </w:r>
      <w:r w:rsidR="00405967">
        <w:t>4.1.</w:t>
      </w:r>
      <w:r w:rsidR="00F35368">
        <w:br w:type="page"/>
      </w:r>
    </w:p>
    <w:p w14:paraId="262CF32E" w14:textId="77777777" w:rsidR="00253FA8" w:rsidRPr="009B4E02" w:rsidRDefault="00AB56F6" w:rsidP="00D66401">
      <w:pPr>
        <w:pStyle w:val="Heading1"/>
        <w:rPr>
          <w:b/>
        </w:rPr>
      </w:pPr>
      <w:bookmarkStart w:id="14" w:name="_Toc387060649"/>
      <w:r w:rsidRPr="009B4E02">
        <w:rPr>
          <w:b/>
        </w:rPr>
        <w:lastRenderedPageBreak/>
        <w:t>Eksperimentalni dio</w:t>
      </w:r>
      <w:bookmarkEnd w:id="14"/>
    </w:p>
    <w:p w14:paraId="2579E269" w14:textId="77777777" w:rsidR="00253FA8" w:rsidRPr="00DC3122" w:rsidRDefault="00A66C03" w:rsidP="00D31374">
      <w:pPr>
        <w:pStyle w:val="Heading2"/>
      </w:pPr>
      <w:r w:rsidRPr="00B31BCF">
        <w:t xml:space="preserve"> </w:t>
      </w:r>
      <w:bookmarkStart w:id="15" w:name="_Toc387060650"/>
      <w:r w:rsidR="00253FA8" w:rsidRPr="00DC3122">
        <w:t>Pregled korištene metode</w:t>
      </w:r>
      <w:bookmarkEnd w:id="15"/>
    </w:p>
    <w:p w14:paraId="4FEFA08C" w14:textId="246BC9C3" w:rsidR="002A72F0" w:rsidRDefault="002A72F0" w:rsidP="00046DE3">
      <w:pPr>
        <w:pStyle w:val="Normal-justified"/>
      </w:pPr>
      <w:r w:rsidRPr="00DC3122">
        <w:t xml:space="preserve">Primarni interes ovog rada je određivanje </w:t>
      </w:r>
      <w:r w:rsidR="00723067" w:rsidRPr="00DC3122">
        <w:t xml:space="preserve">karaktera </w:t>
      </w:r>
      <w:r w:rsidR="00987F73" w:rsidRPr="00DC3122">
        <w:t>visokoenergetske vrste</w:t>
      </w:r>
      <w:r w:rsidRPr="00DC3122">
        <w:t xml:space="preserve"> (</w:t>
      </w:r>
      <w:r w:rsidR="00723067" w:rsidRPr="00DC3122">
        <w:t xml:space="preserve">bez obzira, </w:t>
      </w:r>
      <w:r w:rsidRPr="00DC3122">
        <w:t>bio on međuprodukt ili prijelazna struktura)</w:t>
      </w:r>
      <w:r w:rsidR="00987F73" w:rsidRPr="00DC3122">
        <w:t xml:space="preserve"> </w:t>
      </w:r>
      <w:r w:rsidR="001905A6" w:rsidRPr="00DC3122">
        <w:t>[AcCl,H</w:t>
      </w:r>
      <w:r w:rsidR="001905A6" w:rsidRPr="00DC3122">
        <w:rPr>
          <w:vertAlign w:val="subscript"/>
        </w:rPr>
        <w:t>2</w:t>
      </w:r>
      <w:r w:rsidR="001905A6" w:rsidRPr="00DC3122">
        <w:t>O]</w:t>
      </w:r>
      <w:r w:rsidR="00987F73" w:rsidRPr="00DC3122">
        <w:t xml:space="preserve"> prikazane</w:t>
      </w:r>
      <w:r w:rsidRPr="00DC3122">
        <w:t xml:space="preserve"> na slici 4. </w:t>
      </w:r>
      <w:r w:rsidR="00AB56F6" w:rsidRPr="00DC3122">
        <w:t xml:space="preserve">U ovom poglavlju bit će dan kratak pregled </w:t>
      </w:r>
      <w:r w:rsidRPr="00DC3122">
        <w:t>određivanja optimalnog broja molekula otapala potrebnog za opis solvatacije</w:t>
      </w:r>
      <w:r w:rsidR="00723067" w:rsidRPr="00DC3122">
        <w:t xml:space="preserve"> vrste</w:t>
      </w:r>
      <w:r w:rsidRPr="00DC3122">
        <w:t xml:space="preserve"> </w:t>
      </w:r>
      <w:r w:rsidR="001905A6" w:rsidRPr="00DC3122">
        <w:t>[AcCl,H</w:t>
      </w:r>
      <w:r w:rsidR="001905A6" w:rsidRPr="00DC3122">
        <w:rPr>
          <w:vertAlign w:val="subscript"/>
        </w:rPr>
        <w:t>2</w:t>
      </w:r>
      <w:r w:rsidR="001905A6" w:rsidRPr="00DC3122">
        <w:t>O]</w:t>
      </w:r>
      <w:r w:rsidR="00AF4C9F" w:rsidRPr="00DC3122">
        <w:t xml:space="preserve">, </w:t>
      </w:r>
      <w:r w:rsidRPr="00DC3122">
        <w:t xml:space="preserve">optimizacije dobivenih klastera </w:t>
      </w:r>
      <w:r w:rsidR="00AF4C9F" w:rsidRPr="00DC3122">
        <w:t>te</w:t>
      </w:r>
      <w:r w:rsidRPr="00DC3122">
        <w:t xml:space="preserve"> određivanja </w:t>
      </w:r>
      <w:r w:rsidR="00723067" w:rsidRPr="00DC3122">
        <w:t xml:space="preserve">njihove relativne </w:t>
      </w:r>
      <w:r w:rsidR="00AF4C9F" w:rsidRPr="00DC3122">
        <w:t>energije</w:t>
      </w:r>
      <w:r w:rsidR="00DC3122" w:rsidRPr="00DC3122">
        <w:t xml:space="preserve">, </w:t>
      </w:r>
      <w:r w:rsidR="00AF4C9F" w:rsidRPr="00DC3122">
        <w:t>u odnosu na reaktante i produkte.</w:t>
      </w:r>
      <w:r w:rsidR="00AF4C9F">
        <w:t xml:space="preserve"> </w:t>
      </w:r>
    </w:p>
    <w:p w14:paraId="36EF02DC" w14:textId="77777777" w:rsidR="00A123B8" w:rsidRPr="00B31BCF" w:rsidRDefault="00A123B8" w:rsidP="002A72F0">
      <w:pPr>
        <w:pStyle w:val="Normal-justified"/>
        <w:spacing w:after="0"/>
        <w:jc w:val="center"/>
      </w:pPr>
      <w:r w:rsidRPr="00B31BCF">
        <w:rPr>
          <w:noProof/>
          <w:lang w:val="en-US" w:eastAsia="en-US"/>
        </w:rPr>
        <w:drawing>
          <wp:inline distT="0" distB="0" distL="0" distR="0" wp14:anchorId="2DE91AC2" wp14:editId="62B44C08">
            <wp:extent cx="2590800" cy="2466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l+H2O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2" t="9927" r="12424" b="16617"/>
                    <a:stretch/>
                  </pic:blipFill>
                  <pic:spPr bwMode="auto">
                    <a:xfrm>
                      <a:off x="0" y="0"/>
                      <a:ext cx="2591602" cy="2467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D9043" w14:textId="452672A1" w:rsidR="00A05A74" w:rsidRPr="00B31BCF" w:rsidRDefault="00A05A74" w:rsidP="002A72F0">
      <w:pPr>
        <w:pStyle w:val="Normal-justified"/>
        <w:jc w:val="center"/>
      </w:pPr>
      <w:r w:rsidRPr="00B31BCF">
        <w:t>Slika</w:t>
      </w:r>
      <w:r w:rsidR="002312F0">
        <w:t xml:space="preserve"> 4.</w:t>
      </w:r>
      <w:r w:rsidR="00E74EBA">
        <w:t xml:space="preserve"> Proučavana vrsta</w:t>
      </w:r>
      <w:r w:rsidRPr="00B31BCF">
        <w:t xml:space="preserve"> </w:t>
      </w:r>
      <w:r w:rsidR="001905A6">
        <w:t>[AcCl,</w:t>
      </w:r>
      <w:r w:rsidRPr="00B31BCF">
        <w:t>H</w:t>
      </w:r>
      <w:r w:rsidRPr="00B31BCF">
        <w:rPr>
          <w:vertAlign w:val="subscript"/>
        </w:rPr>
        <w:t>2</w:t>
      </w:r>
      <w:r w:rsidRPr="00B31BCF">
        <w:t>O</w:t>
      </w:r>
      <w:r w:rsidR="001905A6">
        <w:t>]</w:t>
      </w:r>
      <w:r w:rsidRPr="00B31BCF">
        <w:t>.</w:t>
      </w:r>
    </w:p>
    <w:p w14:paraId="5CA401C0" w14:textId="562804F2" w:rsidR="00AF4C9F" w:rsidRPr="00B31BCF" w:rsidRDefault="00AF4C9F" w:rsidP="006037CD">
      <w:pPr>
        <w:pStyle w:val="Normal-justified"/>
        <w:ind w:firstLine="708"/>
      </w:pPr>
      <w:r>
        <w:t xml:space="preserve">U tablici 1 nalazi se pregled </w:t>
      </w:r>
      <w:r w:rsidR="00723067">
        <w:t xml:space="preserve">provedenih </w:t>
      </w:r>
      <w:r>
        <w:t xml:space="preserve">računa po koracima, detaljnije opisanih u naznačenim poglavljima. Slikovit prikaz rezultata tih računa prikazan je na slici 5. </w:t>
      </w:r>
      <w:r w:rsidRPr="00B31BCF">
        <w:t xml:space="preserve">U svim koracima korišten je Gaussian </w:t>
      </w:r>
      <w:r>
        <w:t>16</w:t>
      </w:r>
      <w:r w:rsidR="007A2DBA">
        <w:t xml:space="preserve"> programski paket.</w:t>
      </w:r>
    </w:p>
    <w:p w14:paraId="1AE4116C" w14:textId="77777777" w:rsidR="005A7AC2" w:rsidRDefault="005A7AC2" w:rsidP="00046DE3">
      <w:pPr>
        <w:pStyle w:val="Normal-justified"/>
      </w:pPr>
    </w:p>
    <w:p w14:paraId="3A7D1A93" w14:textId="77777777" w:rsidR="00E37189" w:rsidRPr="00B31BCF" w:rsidRDefault="00E37189" w:rsidP="00046DE3">
      <w:pPr>
        <w:pStyle w:val="Normal-justified"/>
      </w:pPr>
    </w:p>
    <w:p w14:paraId="6C715809" w14:textId="77777777" w:rsidR="005A7AC2" w:rsidRPr="00B31BCF" w:rsidRDefault="005A7AC2" w:rsidP="00046DE3">
      <w:pPr>
        <w:pStyle w:val="Normal-justified"/>
      </w:pPr>
    </w:p>
    <w:p w14:paraId="534B3AEB" w14:textId="77777777" w:rsidR="005A7AC2" w:rsidRPr="00B31BCF" w:rsidRDefault="005A7AC2" w:rsidP="00046DE3">
      <w:pPr>
        <w:pStyle w:val="Normal-justified"/>
      </w:pPr>
    </w:p>
    <w:p w14:paraId="082027B6" w14:textId="77777777" w:rsidR="005A7AC2" w:rsidRPr="00B31BCF" w:rsidRDefault="005A7AC2" w:rsidP="00046DE3">
      <w:pPr>
        <w:pStyle w:val="Normal-justified"/>
      </w:pPr>
    </w:p>
    <w:p w14:paraId="54A01887" w14:textId="77777777" w:rsidR="005A7AC2" w:rsidRDefault="005A7AC2" w:rsidP="00046DE3">
      <w:pPr>
        <w:pStyle w:val="Normal-justified"/>
      </w:pPr>
    </w:p>
    <w:p w14:paraId="52DFB0E9" w14:textId="77777777" w:rsidR="00005A79" w:rsidRDefault="00005A79" w:rsidP="00046DE3">
      <w:pPr>
        <w:pStyle w:val="Normal-justified"/>
      </w:pPr>
    </w:p>
    <w:p w14:paraId="6A92B8D4" w14:textId="62BBCBE4" w:rsidR="00005A79" w:rsidRDefault="00005A79" w:rsidP="00046DE3">
      <w:pPr>
        <w:pStyle w:val="Normal-justified"/>
      </w:pPr>
      <w:r>
        <w:br w:type="page"/>
      </w:r>
    </w:p>
    <w:p w14:paraId="5989CDC8" w14:textId="77777777" w:rsidR="00005A79" w:rsidRPr="00B31BCF" w:rsidRDefault="00005A79" w:rsidP="00046DE3">
      <w:pPr>
        <w:pStyle w:val="Normal-justified"/>
      </w:pPr>
    </w:p>
    <w:p w14:paraId="6DB4E7D1" w14:textId="3DA08A20" w:rsidR="00A123B8" w:rsidRPr="00B31BCF" w:rsidRDefault="00AF4C9F" w:rsidP="00005A79">
      <w:pPr>
        <w:pStyle w:val="Normal-justified"/>
      </w:pPr>
      <w:r>
        <w:t>Tablica 1. Pregled e</w:t>
      </w:r>
      <w:r w:rsidR="00413D8D" w:rsidRPr="00B31BCF">
        <w:t>ksperim</w:t>
      </w:r>
      <w:r w:rsidR="00A80295" w:rsidRPr="00B31BCF">
        <w:t>e</w:t>
      </w:r>
      <w:r w:rsidR="00413D8D" w:rsidRPr="00B31BCF">
        <w:t>n</w:t>
      </w:r>
      <w:r w:rsidR="00A80295" w:rsidRPr="00B31BCF">
        <w:t>t</w:t>
      </w:r>
      <w:r>
        <w:t>alnog</w:t>
      </w:r>
      <w:r w:rsidR="00413D8D" w:rsidRPr="00B31BCF">
        <w:t xml:space="preserve"> d</w:t>
      </w:r>
      <w:r>
        <w:t>ijela.</w:t>
      </w:r>
    </w:p>
    <w:tbl>
      <w:tblPr>
        <w:tblStyle w:val="TableGrid"/>
        <w:tblW w:w="97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2408"/>
      </w:tblGrid>
      <w:tr w:rsidR="000C24C1" w:rsidRPr="00211EBA" w14:paraId="28CEA576" w14:textId="77777777" w:rsidTr="00A97498">
        <w:trPr>
          <w:trHeight w:val="718"/>
          <w:jc w:val="center"/>
        </w:trPr>
        <w:tc>
          <w:tcPr>
            <w:tcW w:w="426" w:type="dxa"/>
            <w:shd w:val="clear" w:color="auto" w:fill="DBE5F1" w:themeFill="accent1" w:themeFillTint="33"/>
            <w:vAlign w:val="center"/>
          </w:tcPr>
          <w:p w14:paraId="502E41EC" w14:textId="77777777" w:rsidR="000C24C1" w:rsidRPr="00DC3122" w:rsidRDefault="00C303E3" w:rsidP="00046DE3">
            <w:pPr>
              <w:pStyle w:val="Normal-justified"/>
              <w:rPr>
                <w:sz w:val="20"/>
              </w:rPr>
            </w:pPr>
            <w:r w:rsidRPr="00DC3122">
              <w:rPr>
                <w:sz w:val="20"/>
              </w:rPr>
              <w:t>#</w:t>
            </w:r>
          </w:p>
        </w:tc>
        <w:tc>
          <w:tcPr>
            <w:tcW w:w="3543" w:type="dxa"/>
            <w:shd w:val="clear" w:color="auto" w:fill="DBE5F1" w:themeFill="accent1" w:themeFillTint="33"/>
            <w:vAlign w:val="center"/>
          </w:tcPr>
          <w:p w14:paraId="19A3E476" w14:textId="77777777" w:rsidR="000C24C1" w:rsidRPr="00DC3122" w:rsidRDefault="000C24C1" w:rsidP="00046DE3">
            <w:pPr>
              <w:pStyle w:val="Normal-justified"/>
            </w:pPr>
            <w:r w:rsidRPr="00DC3122">
              <w:t>Opis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3F8041A8" w14:textId="77777777" w:rsidR="000C24C1" w:rsidRPr="00DC3122" w:rsidRDefault="000C24C1" w:rsidP="00A97498">
            <w:pPr>
              <w:pStyle w:val="Normal-justified"/>
              <w:ind w:right="-249"/>
            </w:pPr>
            <w:r w:rsidRPr="00DC3122">
              <w:t>Razina teorije</w:t>
            </w:r>
          </w:p>
        </w:tc>
        <w:tc>
          <w:tcPr>
            <w:tcW w:w="2408" w:type="dxa"/>
            <w:shd w:val="clear" w:color="auto" w:fill="DBE5F1" w:themeFill="accent1" w:themeFillTint="33"/>
            <w:vAlign w:val="center"/>
          </w:tcPr>
          <w:p w14:paraId="00FAC22F" w14:textId="77777777" w:rsidR="00A97498" w:rsidRPr="00DC3122" w:rsidRDefault="00471281" w:rsidP="00A97498">
            <w:pPr>
              <w:pStyle w:val="Normal-justified"/>
              <w:spacing w:line="276" w:lineRule="auto"/>
              <w:jc w:val="center"/>
            </w:pPr>
            <w:r w:rsidRPr="00DC3122">
              <w:t>Det</w:t>
            </w:r>
            <w:r w:rsidR="000C24C1" w:rsidRPr="00DC3122">
              <w:t>aljnije</w:t>
            </w:r>
          </w:p>
          <w:p w14:paraId="3663AC1D" w14:textId="2EF83C39" w:rsidR="000C24C1" w:rsidRPr="00DC3122" w:rsidRDefault="000C24C1" w:rsidP="00A97498">
            <w:pPr>
              <w:pStyle w:val="Normal-justified"/>
              <w:spacing w:line="276" w:lineRule="auto"/>
              <w:jc w:val="center"/>
            </w:pPr>
            <w:r w:rsidRPr="00DC3122">
              <w:t xml:space="preserve">u </w:t>
            </w:r>
            <w:r w:rsidR="00971FA2" w:rsidRPr="00DC3122">
              <w:t>poglavlju</w:t>
            </w:r>
          </w:p>
        </w:tc>
      </w:tr>
      <w:tr w:rsidR="00971FA2" w:rsidRPr="00005A79" w14:paraId="453D88DF" w14:textId="77777777" w:rsidTr="00A97498">
        <w:trPr>
          <w:trHeight w:val="896"/>
          <w:jc w:val="center"/>
        </w:trPr>
        <w:tc>
          <w:tcPr>
            <w:tcW w:w="426" w:type="dxa"/>
            <w:shd w:val="clear" w:color="auto" w:fill="EEECE1" w:themeFill="background2"/>
          </w:tcPr>
          <w:p w14:paraId="07C9CB81" w14:textId="5A56AD76" w:rsidR="00971FA2" w:rsidRPr="00DC3122" w:rsidRDefault="00971FA2" w:rsidP="00005A79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0.</w:t>
            </w:r>
          </w:p>
        </w:tc>
        <w:tc>
          <w:tcPr>
            <w:tcW w:w="3543" w:type="dxa"/>
            <w:shd w:val="clear" w:color="auto" w:fill="EEECE1" w:themeFill="background2"/>
            <w:vAlign w:val="center"/>
          </w:tcPr>
          <w:p w14:paraId="6390BBB9" w14:textId="5852A037" w:rsidR="00971FA2" w:rsidRPr="00DC3122" w:rsidRDefault="00971FA2" w:rsidP="0072306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>Iz doktorske disertacije dr.sc. Rončevića</w:t>
            </w:r>
            <w:r w:rsidR="00723067" w:rsidRPr="00DC3122">
              <w:rPr>
                <w:rFonts w:ascii="Times New Roman" w:hAnsi="Times New Roman" w:cs="Times New Roman"/>
              </w:rPr>
              <w:t xml:space="preserve"> preuzeto je 113 [AcCl,H</w:t>
            </w:r>
            <w:r w:rsidR="00723067" w:rsidRPr="00DC3122">
              <w:rPr>
                <w:rFonts w:ascii="Times New Roman" w:hAnsi="Times New Roman" w:cs="Times New Roman"/>
                <w:vertAlign w:val="subscript"/>
              </w:rPr>
              <w:t>2</w:t>
            </w:r>
            <w:r w:rsidR="00723067" w:rsidRPr="00DC3122">
              <w:rPr>
                <w:rFonts w:ascii="Times New Roman" w:hAnsi="Times New Roman" w:cs="Times New Roman"/>
              </w:rPr>
              <w:t>O]</w:t>
            </w:r>
            <w:r w:rsidR="00723067" w:rsidRPr="00DC3122">
              <w:rPr>
                <w:rFonts w:ascii="Times New Roman" w:hAnsi="Times New Roman" w:cs="Times New Roman"/>
                <w:vertAlign w:val="subscript"/>
              </w:rPr>
              <w:t>18</w:t>
            </w:r>
            <w:r w:rsidR="00723067" w:rsidRPr="00DC3122">
              <w:rPr>
                <w:rFonts w:ascii="Times New Roman" w:hAnsi="Times New Roman" w:cs="Times New Roman"/>
              </w:rPr>
              <w:t xml:space="preserve"> klastera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ACCE51F" w14:textId="77777777" w:rsidR="00DA5AD0" w:rsidRPr="00DC3122" w:rsidRDefault="00DA5AD0" w:rsidP="00A97498">
            <w:pPr>
              <w:pStyle w:val="Normal-justified"/>
              <w:ind w:right="-249"/>
              <w:rPr>
                <w:sz w:val="22"/>
                <w:szCs w:val="22"/>
              </w:rPr>
            </w:pPr>
          </w:p>
          <w:p w14:paraId="217EBF50" w14:textId="77777777" w:rsidR="00DA5AD0" w:rsidRPr="00DC3122" w:rsidRDefault="00DA5AD0" w:rsidP="00A97498">
            <w:pPr>
              <w:pStyle w:val="Normal-justified"/>
              <w:ind w:right="-249"/>
              <w:rPr>
                <w:sz w:val="22"/>
                <w:szCs w:val="22"/>
              </w:rPr>
            </w:pPr>
          </w:p>
          <w:p w14:paraId="427E9A53" w14:textId="167E2CDE" w:rsidR="00971FA2" w:rsidRPr="00DC3122" w:rsidRDefault="00971FA2" w:rsidP="00A97498">
            <w:pPr>
              <w:pStyle w:val="Normal-justified"/>
              <w:ind w:right="-249"/>
              <w:rPr>
                <w:sz w:val="22"/>
                <w:szCs w:val="22"/>
              </w:rPr>
            </w:pPr>
          </w:p>
        </w:tc>
        <w:tc>
          <w:tcPr>
            <w:tcW w:w="2408" w:type="dxa"/>
            <w:shd w:val="clear" w:color="auto" w:fill="EEECE1" w:themeFill="background2"/>
            <w:vAlign w:val="center"/>
          </w:tcPr>
          <w:p w14:paraId="0DF32E22" w14:textId="018BFB19" w:rsidR="00971FA2" w:rsidRPr="00DC3122" w:rsidRDefault="00971FA2" w:rsidP="00A97498">
            <w:pPr>
              <w:pStyle w:val="Normal-justified"/>
              <w:jc w:val="center"/>
              <w:rPr>
                <w:sz w:val="22"/>
                <w:szCs w:val="22"/>
              </w:rPr>
            </w:pPr>
          </w:p>
        </w:tc>
      </w:tr>
      <w:tr w:rsidR="000C24C1" w:rsidRPr="00005A79" w14:paraId="76EABD3D" w14:textId="77777777" w:rsidTr="00A97498">
        <w:trPr>
          <w:trHeight w:val="896"/>
          <w:jc w:val="center"/>
        </w:trPr>
        <w:tc>
          <w:tcPr>
            <w:tcW w:w="426" w:type="dxa"/>
          </w:tcPr>
          <w:p w14:paraId="1AAE59F0" w14:textId="77777777" w:rsidR="000C24C1" w:rsidRPr="00DC3122" w:rsidRDefault="00413D8D" w:rsidP="00005A79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1.</w:t>
            </w:r>
          </w:p>
        </w:tc>
        <w:tc>
          <w:tcPr>
            <w:tcW w:w="3543" w:type="dxa"/>
            <w:vAlign w:val="center"/>
          </w:tcPr>
          <w:p w14:paraId="2DBD1D43" w14:textId="4D2FB03C" w:rsidR="000C24C1" w:rsidRPr="00DC3122" w:rsidRDefault="00413D8D" w:rsidP="0072306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 xml:space="preserve">Gruba optimizacija </w:t>
            </w:r>
            <w:r w:rsidR="00E37189" w:rsidRPr="00DC3122">
              <w:rPr>
                <w:rFonts w:ascii="Times New Roman" w:hAnsi="Times New Roman" w:cs="Times New Roman"/>
              </w:rPr>
              <w:t>početnih</w:t>
            </w:r>
            <w:r w:rsidRPr="00DC3122">
              <w:rPr>
                <w:rFonts w:ascii="Times New Roman" w:hAnsi="Times New Roman" w:cs="Times New Roman"/>
              </w:rPr>
              <w:t xml:space="preserve"> klastera </w:t>
            </w:r>
            <w:r w:rsidR="001905A6" w:rsidRPr="00DC3122">
              <w:rPr>
                <w:rFonts w:ascii="Times New Roman" w:hAnsi="Times New Roman" w:cs="Times New Roman"/>
              </w:rPr>
              <w:t>[AcCl,H</w:t>
            </w:r>
            <w:r w:rsidR="001905A6" w:rsidRPr="00DC3122">
              <w:rPr>
                <w:rFonts w:ascii="Times New Roman" w:hAnsi="Times New Roman" w:cs="Times New Roman"/>
                <w:vertAlign w:val="subscript"/>
              </w:rPr>
              <w:t>2</w:t>
            </w:r>
            <w:r w:rsidR="001905A6" w:rsidRPr="00DC3122">
              <w:rPr>
                <w:rFonts w:ascii="Times New Roman" w:hAnsi="Times New Roman" w:cs="Times New Roman"/>
              </w:rPr>
              <w:t>O]</w:t>
            </w:r>
            <w:r w:rsidR="00C027DC" w:rsidRPr="00DC3122">
              <w:rPr>
                <w:rFonts w:ascii="Times New Roman" w:hAnsi="Times New Roman" w:cs="Times New Roman"/>
              </w:rPr>
              <w:t xml:space="preserve"> s 18 molekula vode</w:t>
            </w:r>
          </w:p>
        </w:tc>
        <w:tc>
          <w:tcPr>
            <w:tcW w:w="3402" w:type="dxa"/>
            <w:vAlign w:val="center"/>
          </w:tcPr>
          <w:p w14:paraId="4B185B58" w14:textId="1C5324C5" w:rsidR="000C24C1" w:rsidRPr="00DC3122" w:rsidRDefault="00E85FF4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ωB</w:t>
            </w:r>
            <w:r w:rsidR="000C05F9" w:rsidRPr="00DC3122">
              <w:rPr>
                <w:sz w:val="22"/>
                <w:szCs w:val="22"/>
              </w:rPr>
              <w:t>97</w:t>
            </w:r>
            <w:r w:rsidRPr="00DC3122">
              <w:rPr>
                <w:sz w:val="22"/>
                <w:szCs w:val="22"/>
              </w:rPr>
              <w:t>X</w:t>
            </w:r>
            <w:r w:rsidR="00A97498" w:rsidRPr="00DC3122">
              <w:rPr>
                <w:sz w:val="22"/>
                <w:szCs w:val="22"/>
              </w:rPr>
              <w:t>-</w:t>
            </w:r>
            <w:r w:rsidRPr="00DC3122">
              <w:rPr>
                <w:sz w:val="22"/>
                <w:szCs w:val="22"/>
              </w:rPr>
              <w:t>D/6</w:t>
            </w:r>
            <w:r w:rsidR="00A97498" w:rsidRPr="00DC3122">
              <w:rPr>
                <w:sz w:val="22"/>
                <w:szCs w:val="22"/>
              </w:rPr>
              <w:t>-</w:t>
            </w:r>
            <w:r w:rsidRPr="00DC3122">
              <w:rPr>
                <w:sz w:val="22"/>
                <w:szCs w:val="22"/>
              </w:rPr>
              <w:t>31+G</w:t>
            </w:r>
            <w:r w:rsidR="000C05F9" w:rsidRPr="00DC3122">
              <w:rPr>
                <w:sz w:val="22"/>
                <w:szCs w:val="22"/>
              </w:rPr>
              <w:t>(d,p)/SMD</w:t>
            </w:r>
          </w:p>
          <w:p w14:paraId="00752E2B" w14:textId="77777777" w:rsidR="000C05F9" w:rsidRPr="00DC3122" w:rsidRDefault="000C05F9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 xml:space="preserve">25 </w:t>
            </w:r>
            <w:r w:rsidR="00E37189" w:rsidRPr="00DC3122">
              <w:rPr>
                <w:sz w:val="22"/>
                <w:szCs w:val="22"/>
              </w:rPr>
              <w:t>koraka</w:t>
            </w:r>
          </w:p>
        </w:tc>
        <w:tc>
          <w:tcPr>
            <w:tcW w:w="2408" w:type="dxa"/>
            <w:vAlign w:val="center"/>
          </w:tcPr>
          <w:p w14:paraId="2A78CA04" w14:textId="77777777" w:rsidR="000C24C1" w:rsidRPr="00DC3122" w:rsidRDefault="00570018" w:rsidP="00A97498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3.2</w:t>
            </w:r>
          </w:p>
        </w:tc>
      </w:tr>
      <w:tr w:rsidR="000C24C1" w:rsidRPr="00005A79" w14:paraId="638A35FD" w14:textId="77777777" w:rsidTr="00A97498">
        <w:trPr>
          <w:trHeight w:val="896"/>
          <w:jc w:val="center"/>
        </w:trPr>
        <w:tc>
          <w:tcPr>
            <w:tcW w:w="426" w:type="dxa"/>
            <w:shd w:val="clear" w:color="auto" w:fill="EEECE1" w:themeFill="background2"/>
          </w:tcPr>
          <w:p w14:paraId="266AC4EF" w14:textId="77777777" w:rsidR="000C24C1" w:rsidRPr="00DC3122" w:rsidRDefault="00413D8D" w:rsidP="00005A79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2.</w:t>
            </w:r>
          </w:p>
        </w:tc>
        <w:tc>
          <w:tcPr>
            <w:tcW w:w="3543" w:type="dxa"/>
            <w:shd w:val="clear" w:color="auto" w:fill="EEECE1" w:themeFill="background2"/>
            <w:vAlign w:val="center"/>
          </w:tcPr>
          <w:p w14:paraId="6911D91E" w14:textId="34DBFCF7" w:rsidR="000C24C1" w:rsidRPr="00DC3122" w:rsidRDefault="000C05F9" w:rsidP="0072306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  <w:i/>
              </w:rPr>
              <w:t>Single point</w:t>
            </w:r>
            <w:r w:rsidRPr="00DC3122">
              <w:rPr>
                <w:rFonts w:ascii="Times New Roman" w:hAnsi="Times New Roman" w:cs="Times New Roman"/>
              </w:rPr>
              <w:t xml:space="preserve"> računi i o</w:t>
            </w:r>
            <w:r w:rsidR="00413D8D" w:rsidRPr="00DC3122">
              <w:rPr>
                <w:rFonts w:ascii="Times New Roman" w:hAnsi="Times New Roman" w:cs="Times New Roman"/>
              </w:rPr>
              <w:t xml:space="preserve">dređivanje optimalnog broja molekula vode u </w:t>
            </w:r>
            <w:r w:rsidR="001905A6" w:rsidRPr="00DC3122">
              <w:rPr>
                <w:rFonts w:ascii="Times New Roman" w:hAnsi="Times New Roman" w:cs="Times New Roman"/>
              </w:rPr>
              <w:t>[AcCl,H</w:t>
            </w:r>
            <w:r w:rsidR="001905A6" w:rsidRPr="00DC3122">
              <w:rPr>
                <w:rFonts w:ascii="Times New Roman" w:hAnsi="Times New Roman" w:cs="Times New Roman"/>
                <w:vertAlign w:val="subscript"/>
              </w:rPr>
              <w:t>2</w:t>
            </w:r>
            <w:r w:rsidR="001905A6" w:rsidRPr="00DC3122">
              <w:rPr>
                <w:rFonts w:ascii="Times New Roman" w:hAnsi="Times New Roman" w:cs="Times New Roman"/>
              </w:rPr>
              <w:t>O]</w:t>
            </w:r>
            <w:r w:rsidR="00413D8D" w:rsidRPr="00DC3122">
              <w:rPr>
                <w:rFonts w:ascii="Times New Roman" w:hAnsi="Times New Roman" w:cs="Times New Roman"/>
              </w:rPr>
              <w:t xml:space="preserve"> klasteru uz pomoć</w:t>
            </w:r>
            <w:r w:rsidR="00723067" w:rsidRPr="00DC3122">
              <w:rPr>
                <w:rFonts w:ascii="Times New Roman" w:hAnsi="Times New Roman" w:cs="Times New Roman"/>
              </w:rPr>
              <w:t xml:space="preserve"> </w:t>
            </w:r>
            <w:r w:rsidR="00413D8D" w:rsidRPr="00DC3122">
              <w:rPr>
                <w:rFonts w:ascii="Times New Roman" w:hAnsi="Times New Roman" w:cs="Times New Roman"/>
              </w:rPr>
              <w:t>NCU analize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6CC33AFF" w14:textId="0FA45CE1" w:rsidR="000C24C1" w:rsidRPr="00DC3122" w:rsidRDefault="000C05F9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ω</w:t>
            </w:r>
            <w:r w:rsidR="00E85FF4" w:rsidRPr="00DC3122">
              <w:rPr>
                <w:sz w:val="22"/>
                <w:szCs w:val="22"/>
              </w:rPr>
              <w:t>B</w:t>
            </w:r>
            <w:r w:rsidRPr="00DC3122">
              <w:rPr>
                <w:sz w:val="22"/>
                <w:szCs w:val="22"/>
              </w:rPr>
              <w:t>97</w:t>
            </w:r>
            <w:r w:rsidR="00E85FF4" w:rsidRPr="00DC3122">
              <w:rPr>
                <w:sz w:val="22"/>
                <w:szCs w:val="22"/>
              </w:rPr>
              <w:t>X</w:t>
            </w:r>
            <w:r w:rsidR="00A97498" w:rsidRPr="00DC3122">
              <w:rPr>
                <w:sz w:val="22"/>
                <w:szCs w:val="22"/>
              </w:rPr>
              <w:t>-</w:t>
            </w:r>
            <w:r w:rsidRPr="00DC3122">
              <w:rPr>
                <w:sz w:val="22"/>
                <w:szCs w:val="22"/>
              </w:rPr>
              <w:t>D/6</w:t>
            </w:r>
            <w:r w:rsidR="00A97498" w:rsidRPr="00DC3122">
              <w:rPr>
                <w:sz w:val="22"/>
                <w:szCs w:val="22"/>
              </w:rPr>
              <w:t>-</w:t>
            </w:r>
            <w:r w:rsidRPr="00DC3122">
              <w:rPr>
                <w:sz w:val="22"/>
                <w:szCs w:val="22"/>
              </w:rPr>
              <w:t>311+</w:t>
            </w:r>
            <w:r w:rsidR="00E85FF4" w:rsidRPr="00DC3122">
              <w:rPr>
                <w:sz w:val="22"/>
                <w:szCs w:val="22"/>
              </w:rPr>
              <w:t>G</w:t>
            </w:r>
            <w:r w:rsidRPr="00DC3122">
              <w:rPr>
                <w:sz w:val="22"/>
                <w:szCs w:val="22"/>
              </w:rPr>
              <w:t>(d,p)/SMD</w:t>
            </w:r>
          </w:p>
        </w:tc>
        <w:tc>
          <w:tcPr>
            <w:tcW w:w="2408" w:type="dxa"/>
            <w:shd w:val="clear" w:color="auto" w:fill="EEECE1" w:themeFill="background2"/>
            <w:vAlign w:val="center"/>
          </w:tcPr>
          <w:p w14:paraId="18BB4672" w14:textId="77777777" w:rsidR="000C24C1" w:rsidRPr="00DC3122" w:rsidRDefault="008C441B" w:rsidP="00A97498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3.3</w:t>
            </w:r>
          </w:p>
        </w:tc>
      </w:tr>
      <w:tr w:rsidR="008C441B" w:rsidRPr="00005A79" w14:paraId="52CD1334" w14:textId="77777777" w:rsidTr="00A97498">
        <w:trPr>
          <w:trHeight w:val="896"/>
          <w:jc w:val="center"/>
        </w:trPr>
        <w:tc>
          <w:tcPr>
            <w:tcW w:w="426" w:type="dxa"/>
            <w:shd w:val="clear" w:color="auto" w:fill="FFFFFF" w:themeFill="background1"/>
          </w:tcPr>
          <w:p w14:paraId="48461C0D" w14:textId="77777777" w:rsidR="008C441B" w:rsidRPr="00DC3122" w:rsidRDefault="008C441B" w:rsidP="00005A79">
            <w:pPr>
              <w:jc w:val="center"/>
            </w:pPr>
            <w:r w:rsidRPr="00DC3122">
              <w:t>3.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4AF0334" w14:textId="50D2D7B6" w:rsidR="008C441B" w:rsidRPr="00DC3122" w:rsidRDefault="008C441B" w:rsidP="0072306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 xml:space="preserve">Djelomično zakočena optimizacija geometrija svih </w:t>
            </w:r>
            <w:r w:rsidR="001905A6" w:rsidRPr="00DC3122">
              <w:rPr>
                <w:rFonts w:ascii="Times New Roman" w:hAnsi="Times New Roman" w:cs="Times New Roman"/>
              </w:rPr>
              <w:t>[AcCl,H</w:t>
            </w:r>
            <w:r w:rsidR="001905A6" w:rsidRPr="00DC3122">
              <w:rPr>
                <w:rFonts w:ascii="Times New Roman" w:hAnsi="Times New Roman" w:cs="Times New Roman"/>
                <w:vertAlign w:val="subscript"/>
              </w:rPr>
              <w:t>2</w:t>
            </w:r>
            <w:r w:rsidR="001905A6" w:rsidRPr="00DC3122">
              <w:rPr>
                <w:rFonts w:ascii="Times New Roman" w:hAnsi="Times New Roman" w:cs="Times New Roman"/>
              </w:rPr>
              <w:t>O]</w:t>
            </w:r>
            <w:r w:rsidRPr="00DC3122">
              <w:rPr>
                <w:rFonts w:ascii="Times New Roman" w:hAnsi="Times New Roman" w:cs="Times New Roman"/>
              </w:rPr>
              <w:t xml:space="preserve"> klastera s </w:t>
            </w:r>
            <w:r w:rsidR="00723067" w:rsidRPr="00DC3122">
              <w:rPr>
                <w:rFonts w:ascii="Times New Roman" w:hAnsi="Times New Roman" w:cs="Times New Roman"/>
              </w:rPr>
              <w:t xml:space="preserve">prethodno pronađenim </w:t>
            </w:r>
            <w:r w:rsidRPr="00DC3122">
              <w:rPr>
                <w:rFonts w:ascii="Times New Roman" w:hAnsi="Times New Roman" w:cs="Times New Roman"/>
              </w:rPr>
              <w:t>optimalnim brojem</w:t>
            </w:r>
            <w:r w:rsidR="00E37189" w:rsidRPr="00DC3122">
              <w:rPr>
                <w:rFonts w:ascii="Times New Roman" w:hAnsi="Times New Roman" w:cs="Times New Roman"/>
              </w:rPr>
              <w:t xml:space="preserve"> (5) molekula vode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91AABA0" w14:textId="2F8E5F03" w:rsidR="008C441B" w:rsidRPr="00DC3122" w:rsidRDefault="008C441B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ω</w:t>
            </w:r>
            <w:r w:rsidR="00E85FF4" w:rsidRPr="00DC3122">
              <w:rPr>
                <w:sz w:val="22"/>
                <w:szCs w:val="22"/>
              </w:rPr>
              <w:t>B97X-D/6-311+G</w:t>
            </w:r>
            <w:r w:rsidRPr="00DC3122">
              <w:rPr>
                <w:sz w:val="22"/>
                <w:szCs w:val="22"/>
              </w:rPr>
              <w:t>(2df,2p)/SMD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14:paraId="5F36C269" w14:textId="77777777" w:rsidR="008C441B" w:rsidRPr="00DC3122" w:rsidRDefault="008C441B" w:rsidP="00A97498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3.4</w:t>
            </w:r>
          </w:p>
        </w:tc>
      </w:tr>
      <w:tr w:rsidR="008C441B" w:rsidRPr="00005A79" w14:paraId="293E9E93" w14:textId="77777777" w:rsidTr="00A97498">
        <w:trPr>
          <w:trHeight w:val="896"/>
          <w:jc w:val="center"/>
        </w:trPr>
        <w:tc>
          <w:tcPr>
            <w:tcW w:w="426" w:type="dxa"/>
            <w:shd w:val="clear" w:color="auto" w:fill="EEECE1" w:themeFill="background2"/>
          </w:tcPr>
          <w:p w14:paraId="2066A2A9" w14:textId="77777777" w:rsidR="008C441B" w:rsidRPr="00DC3122" w:rsidRDefault="008C441B" w:rsidP="00005A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3" w:type="dxa"/>
            <w:shd w:val="clear" w:color="auto" w:fill="EEECE1" w:themeFill="background2"/>
            <w:vAlign w:val="center"/>
          </w:tcPr>
          <w:p w14:paraId="1C7AEF09" w14:textId="6B0B924A" w:rsidR="008C441B" w:rsidRPr="00DC3122" w:rsidRDefault="008C441B" w:rsidP="00A974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 xml:space="preserve">Optimizacija geometrija </w:t>
            </w:r>
            <w:r w:rsidR="001905A6" w:rsidRPr="00DC3122">
              <w:rPr>
                <w:rFonts w:ascii="Times New Roman" w:hAnsi="Times New Roman" w:cs="Times New Roman"/>
              </w:rPr>
              <w:t>[AcCl,H</w:t>
            </w:r>
            <w:r w:rsidR="001905A6" w:rsidRPr="00DC3122">
              <w:rPr>
                <w:rFonts w:ascii="Times New Roman" w:hAnsi="Times New Roman" w:cs="Times New Roman"/>
                <w:vertAlign w:val="subscript"/>
              </w:rPr>
              <w:t>2</w:t>
            </w:r>
            <w:r w:rsidR="001905A6" w:rsidRPr="00DC3122">
              <w:rPr>
                <w:rFonts w:ascii="Times New Roman" w:hAnsi="Times New Roman" w:cs="Times New Roman"/>
              </w:rPr>
              <w:t>O]</w:t>
            </w:r>
            <w:r w:rsidRPr="00DC3122">
              <w:rPr>
                <w:rFonts w:ascii="Times New Roman" w:hAnsi="Times New Roman" w:cs="Times New Roman"/>
              </w:rPr>
              <w:t xml:space="preserve"> klastera, pokušaj dobivanja minimuma na PES, odnosno prijelaznih struktura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3330E43E" w14:textId="08C01471" w:rsidR="008C441B" w:rsidRPr="00DC3122" w:rsidRDefault="008C441B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ω</w:t>
            </w:r>
            <w:r w:rsidR="00E85FF4" w:rsidRPr="00DC3122">
              <w:rPr>
                <w:sz w:val="22"/>
                <w:szCs w:val="22"/>
              </w:rPr>
              <w:t>B97X-D/6-311+G</w:t>
            </w:r>
            <w:r w:rsidRPr="00DC3122">
              <w:rPr>
                <w:sz w:val="22"/>
                <w:szCs w:val="22"/>
              </w:rPr>
              <w:t>(2df,2p)/SMD,</w:t>
            </w:r>
          </w:p>
          <w:p w14:paraId="75B0EC4C" w14:textId="532B4460" w:rsidR="008C441B" w:rsidRPr="00DC3122" w:rsidRDefault="008C441B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10 koraka</w:t>
            </w:r>
          </w:p>
        </w:tc>
        <w:tc>
          <w:tcPr>
            <w:tcW w:w="2408" w:type="dxa"/>
            <w:shd w:val="clear" w:color="auto" w:fill="EEECE1" w:themeFill="background2"/>
            <w:vAlign w:val="center"/>
          </w:tcPr>
          <w:p w14:paraId="1F660E48" w14:textId="77777777" w:rsidR="008C441B" w:rsidRPr="00DC3122" w:rsidRDefault="008C441B" w:rsidP="00A97498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3.4</w:t>
            </w:r>
          </w:p>
        </w:tc>
      </w:tr>
      <w:tr w:rsidR="008C441B" w:rsidRPr="00005A79" w14:paraId="1D91E678" w14:textId="77777777" w:rsidTr="00A97498">
        <w:trPr>
          <w:trHeight w:val="896"/>
          <w:jc w:val="center"/>
        </w:trPr>
        <w:tc>
          <w:tcPr>
            <w:tcW w:w="426" w:type="dxa"/>
            <w:shd w:val="clear" w:color="auto" w:fill="auto"/>
          </w:tcPr>
          <w:p w14:paraId="2FC86B5F" w14:textId="77777777" w:rsidR="008C441B" w:rsidRPr="00DC3122" w:rsidRDefault="008C441B" w:rsidP="00005A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6CBD7D4" w14:textId="77777777" w:rsidR="008C441B" w:rsidRPr="00DC3122" w:rsidRDefault="00E37189" w:rsidP="00A974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 xml:space="preserve">Puna optimizacija dobivenih </w:t>
            </w:r>
            <w:r w:rsidR="008C441B" w:rsidRPr="00DC3122">
              <w:rPr>
                <w:rFonts w:ascii="Times New Roman" w:hAnsi="Times New Roman" w:cs="Times New Roman"/>
              </w:rPr>
              <w:t>prijelazni</w:t>
            </w:r>
            <w:r w:rsidRPr="00DC3122">
              <w:rPr>
                <w:rFonts w:ascii="Times New Roman" w:hAnsi="Times New Roman" w:cs="Times New Roman"/>
              </w:rPr>
              <w:t>h struktura i računi frekvencija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23C252" w14:textId="06265CBB" w:rsidR="008C441B" w:rsidRPr="00DC3122" w:rsidRDefault="008C441B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ω</w:t>
            </w:r>
            <w:r w:rsidR="00E85FF4" w:rsidRPr="00DC3122">
              <w:rPr>
                <w:sz w:val="22"/>
                <w:szCs w:val="22"/>
              </w:rPr>
              <w:t>B97X-D/6-311+G</w:t>
            </w:r>
            <w:r w:rsidRPr="00DC3122">
              <w:rPr>
                <w:sz w:val="22"/>
                <w:szCs w:val="22"/>
                <w:lang w:val="en-US"/>
              </w:rPr>
              <w:t>(2df,2p)/SMD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7E2A99F" w14:textId="77777777" w:rsidR="008C441B" w:rsidRPr="00DC3122" w:rsidRDefault="008C441B" w:rsidP="00A97498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3.</w:t>
            </w:r>
            <w:r w:rsidR="00F24CD9" w:rsidRPr="00DC3122">
              <w:rPr>
                <w:sz w:val="22"/>
                <w:szCs w:val="22"/>
              </w:rPr>
              <w:t>5</w:t>
            </w:r>
          </w:p>
        </w:tc>
      </w:tr>
      <w:tr w:rsidR="008C441B" w:rsidRPr="00005A79" w14:paraId="305D91DE" w14:textId="77777777" w:rsidTr="00A97498">
        <w:trPr>
          <w:trHeight w:val="896"/>
          <w:jc w:val="center"/>
        </w:trPr>
        <w:tc>
          <w:tcPr>
            <w:tcW w:w="426" w:type="dxa"/>
            <w:shd w:val="clear" w:color="auto" w:fill="EEECE1" w:themeFill="background2"/>
          </w:tcPr>
          <w:p w14:paraId="01435BCB" w14:textId="77777777" w:rsidR="008C441B" w:rsidRPr="00DC3122" w:rsidRDefault="008C441B" w:rsidP="00005A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3" w:type="dxa"/>
            <w:shd w:val="clear" w:color="auto" w:fill="EEECE1" w:themeFill="background2"/>
            <w:vAlign w:val="center"/>
          </w:tcPr>
          <w:p w14:paraId="10253831" w14:textId="77777777" w:rsidR="008C441B" w:rsidRPr="00DC3122" w:rsidRDefault="008C441B" w:rsidP="00A974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 xml:space="preserve">Provedba IRC računa na </w:t>
            </w:r>
            <w:r w:rsidR="00F24CD9" w:rsidRPr="00DC3122">
              <w:rPr>
                <w:rFonts w:ascii="Times New Roman" w:hAnsi="Times New Roman" w:cs="Times New Roman"/>
              </w:rPr>
              <w:t xml:space="preserve">optimiziranim </w:t>
            </w:r>
            <w:r w:rsidRPr="00DC3122">
              <w:rPr>
                <w:rFonts w:ascii="Times New Roman" w:hAnsi="Times New Roman" w:cs="Times New Roman"/>
              </w:rPr>
              <w:t>prijelaznim strukturama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EE9612D" w14:textId="042B2490" w:rsidR="008C441B" w:rsidRPr="00DC3122" w:rsidRDefault="008C441B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ω</w:t>
            </w:r>
            <w:r w:rsidR="00E85FF4" w:rsidRPr="00DC3122">
              <w:rPr>
                <w:sz w:val="22"/>
                <w:szCs w:val="22"/>
              </w:rPr>
              <w:t>B97X-D/6-311+G</w:t>
            </w:r>
            <w:r w:rsidRPr="00DC3122">
              <w:rPr>
                <w:sz w:val="22"/>
                <w:szCs w:val="22"/>
              </w:rPr>
              <w:t>(2df,2p)/SMD</w:t>
            </w:r>
          </w:p>
        </w:tc>
        <w:tc>
          <w:tcPr>
            <w:tcW w:w="2408" w:type="dxa"/>
            <w:shd w:val="clear" w:color="auto" w:fill="EEECE1" w:themeFill="background2"/>
            <w:vAlign w:val="center"/>
          </w:tcPr>
          <w:p w14:paraId="5A41FB96" w14:textId="77777777" w:rsidR="008C441B" w:rsidRPr="00DC3122" w:rsidRDefault="008C441B" w:rsidP="00A97498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3.</w:t>
            </w:r>
            <w:r w:rsidR="00F24CD9" w:rsidRPr="00DC3122">
              <w:rPr>
                <w:sz w:val="22"/>
                <w:szCs w:val="22"/>
              </w:rPr>
              <w:t>6</w:t>
            </w:r>
          </w:p>
        </w:tc>
      </w:tr>
      <w:tr w:rsidR="008C441B" w:rsidRPr="00005A79" w14:paraId="1C8C8983" w14:textId="77777777" w:rsidTr="00A97498">
        <w:trPr>
          <w:trHeight w:val="896"/>
          <w:jc w:val="center"/>
        </w:trPr>
        <w:tc>
          <w:tcPr>
            <w:tcW w:w="426" w:type="dxa"/>
            <w:shd w:val="clear" w:color="auto" w:fill="auto"/>
          </w:tcPr>
          <w:p w14:paraId="10B1CC77" w14:textId="77777777" w:rsidR="008C441B" w:rsidRPr="00DC3122" w:rsidRDefault="008C441B" w:rsidP="00005A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FFDAA67" w14:textId="1973D417" w:rsidR="008C441B" w:rsidRPr="00DC3122" w:rsidRDefault="008C441B" w:rsidP="00A974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DC3122">
              <w:rPr>
                <w:rFonts w:ascii="Times New Roman" w:hAnsi="Times New Roman" w:cs="Times New Roman"/>
              </w:rPr>
              <w:t xml:space="preserve">Optimizacija geometrija produkata i reaktanata </w:t>
            </w:r>
            <w:r w:rsidR="00E37189" w:rsidRPr="00DC3122">
              <w:rPr>
                <w:rFonts w:ascii="Times New Roman" w:hAnsi="Times New Roman" w:cs="Times New Roman"/>
              </w:rPr>
              <w:t xml:space="preserve">iz </w:t>
            </w:r>
            <w:r w:rsidRPr="00DC3122">
              <w:rPr>
                <w:rFonts w:ascii="Times New Roman" w:hAnsi="Times New Roman" w:cs="Times New Roman"/>
              </w:rPr>
              <w:t>dobivenih IRC račun</w:t>
            </w:r>
            <w:r w:rsidR="00A97498" w:rsidRPr="00DC3122">
              <w:rPr>
                <w:rFonts w:ascii="Times New Roman" w:hAnsi="Times New Roman" w:cs="Times New Roman"/>
              </w:rPr>
              <w:t>a</w:t>
            </w:r>
            <w:r w:rsidRPr="00DC3122">
              <w:rPr>
                <w:rFonts w:ascii="Times New Roman" w:hAnsi="Times New Roman" w:cs="Times New Roman"/>
              </w:rPr>
              <w:t xml:space="preserve"> te računanje </w:t>
            </w:r>
            <w:r w:rsidR="00A97498" w:rsidRPr="00DC3122">
              <w:rPr>
                <w:rFonts w:ascii="Times New Roman" w:hAnsi="Times New Roman" w:cs="Times New Roman"/>
              </w:rPr>
              <w:t>energijskih</w:t>
            </w:r>
            <w:r w:rsidRPr="00DC3122">
              <w:rPr>
                <w:rFonts w:ascii="Times New Roman" w:hAnsi="Times New Roman" w:cs="Times New Roman"/>
              </w:rPr>
              <w:t xml:space="preserve"> barijera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7EFB9A" w14:textId="4BDCEC1C" w:rsidR="008C441B" w:rsidRPr="00DC3122" w:rsidRDefault="008C441B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ω</w:t>
            </w:r>
            <w:r w:rsidR="00E85FF4" w:rsidRPr="00DC3122">
              <w:rPr>
                <w:sz w:val="22"/>
                <w:szCs w:val="22"/>
              </w:rPr>
              <w:t>B97X-D/6-311+G</w:t>
            </w:r>
            <w:r w:rsidRPr="00DC3122">
              <w:rPr>
                <w:sz w:val="22"/>
                <w:szCs w:val="22"/>
              </w:rPr>
              <w:t>(2df,2p)/SMD</w:t>
            </w:r>
          </w:p>
          <w:p w14:paraId="4F86EFAD" w14:textId="79386D1D" w:rsidR="008C441B" w:rsidRPr="00DC3122" w:rsidRDefault="008C441B" w:rsidP="00A97498">
            <w:pPr>
              <w:pStyle w:val="Normal-justified"/>
              <w:ind w:right="-249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 xml:space="preserve">20 </w:t>
            </w:r>
            <w:r w:rsidR="00D736D5" w:rsidRPr="00DC3122">
              <w:rPr>
                <w:sz w:val="22"/>
                <w:szCs w:val="22"/>
              </w:rPr>
              <w:t xml:space="preserve">IRC </w:t>
            </w:r>
            <w:r w:rsidRPr="00DC3122">
              <w:rPr>
                <w:sz w:val="22"/>
                <w:szCs w:val="22"/>
              </w:rPr>
              <w:t>koraka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6A5AA8D" w14:textId="77777777" w:rsidR="008C441B" w:rsidRPr="00DC3122" w:rsidRDefault="008C441B" w:rsidP="00A97498">
            <w:pPr>
              <w:pStyle w:val="Normal-justified"/>
              <w:jc w:val="center"/>
              <w:rPr>
                <w:sz w:val="22"/>
                <w:szCs w:val="22"/>
              </w:rPr>
            </w:pPr>
            <w:r w:rsidRPr="00DC3122">
              <w:rPr>
                <w:sz w:val="22"/>
                <w:szCs w:val="22"/>
              </w:rPr>
              <w:t>3.6</w:t>
            </w:r>
          </w:p>
        </w:tc>
      </w:tr>
    </w:tbl>
    <w:p w14:paraId="56843976" w14:textId="77777777" w:rsidR="00E86882" w:rsidRPr="00005A79" w:rsidRDefault="00E86882" w:rsidP="00B31BCF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99D39A9" w14:textId="77777777" w:rsidR="00B31BCF" w:rsidRPr="00005A79" w:rsidRDefault="00E86882" w:rsidP="00E86882">
      <w:pPr>
        <w:rPr>
          <w:rFonts w:ascii="Times New Roman" w:hAnsi="Times New Roman" w:cs="Times New Roman"/>
          <w:noProof/>
        </w:rPr>
      </w:pPr>
      <w:r w:rsidRPr="00005A79">
        <w:rPr>
          <w:rFonts w:ascii="Times New Roman" w:hAnsi="Times New Roman" w:cs="Times New Roman"/>
        </w:rPr>
        <w:br w:type="page"/>
      </w:r>
    </w:p>
    <w:p w14:paraId="0FB9E16A" w14:textId="77777777" w:rsidR="00AF4C9F" w:rsidRPr="00C303E3" w:rsidRDefault="00921C61" w:rsidP="00AF4C9F">
      <w:pPr>
        <w:pStyle w:val="Normal-justified"/>
        <w:rPr>
          <w:noProof/>
          <w:sz w:val="26"/>
          <w:szCs w:val="26"/>
        </w:rPr>
      </w:pPr>
      <w:r>
        <w:rPr>
          <w:noProof/>
          <w:sz w:val="26"/>
          <w:szCs w:val="26"/>
          <w:lang w:val="en-US"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16767" behindDoc="0" locked="0" layoutInCell="1" allowOverlap="1" wp14:anchorId="39D5BAA7" wp14:editId="57667A26">
                <wp:simplePos x="0" y="0"/>
                <wp:positionH relativeFrom="column">
                  <wp:posOffset>2998470</wp:posOffset>
                </wp:positionH>
                <wp:positionV relativeFrom="paragraph">
                  <wp:posOffset>1964055</wp:posOffset>
                </wp:positionV>
                <wp:extent cx="356870" cy="330200"/>
                <wp:effectExtent l="0" t="0" r="0" b="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F6F93" w14:textId="77777777" w:rsidR="0011291F" w:rsidRPr="00C303E3" w:rsidRDefault="0011291F" w:rsidP="00C303E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303E3">
                              <w:rPr>
                                <w:sz w:val="26"/>
                                <w:szCs w:val="26"/>
                              </w:rP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36.1pt;margin-top:154.65pt;width:28.1pt;height:26pt;z-index:2516167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m7JSMCAAAkBAAADgAAAGRycy9lMm9Eb2MueG1srFPbbhshEH2v1H9AvNd7sZ04K6+j1KmrSulF&#10;SvoBLMt6UYGhgL3rfn0G7Dhu+1aVB8QwM4czZ4bl7agV2QvnJZiaFpOcEmE4tNJsa/r9afNuQYkP&#10;zLRMgRE1PQhPb1dv3ywHW4kSelCtcARBjK8GW9M+BFtlmee90MxPwAqDzg6cZgFNt81axwZE1yor&#10;8/wqG8C11gEX3uPt/dFJVwm/6wQPX7vOi0BUTZFbSLtLexP3bLVk1dYx20t+osH+gYVm0uCjZ6h7&#10;FhjZOfkXlJbcgYcuTDjoDLpOcpFqwGqK/I9qHntmRaoFxfH2LJP/f7D8y/6bI7KtaTktKDFMY5Oe&#10;xBjIexhJGfUZrK8w7NFiYBjxGvucavX2AfgPTwyse2a24s45GHrBWuRXxMzsIvWI4yNIM3yGFp9h&#10;uwAJaOycjuKhHATRsU+Hc28iFY6X0/nV4ho9HF3TaY69Ty+w6iXZOh8+CtAkHmrqsPUJnO0ffIhk&#10;WPUSEt/yoGS7kUolw22btXJkz3BMNmmd0H8LU4YMNb2Zl/OEbCDmpwnSMuAYK6lrusjjiumsimJ8&#10;MG06BybV8YxMlDmpEwU5ShPGZkyNKJJ2UboG2gPq5eA4tvjN8NCD+0XJgCNbU/9zx5ygRH0yqPlN&#10;MZvFGU/GbH5douEuPc2lhxmOUDUNlByP65D+ReRt4A5708mk2yuTE2ccxSTn6dvEWb+0U9Tr5149&#10;AwAA//8DAFBLAwQUAAYACAAAACEA/spokuAAAAALAQAADwAAAGRycy9kb3ducmV2LnhtbEyPwW6D&#10;MAyG75P2DpEr7TKtoUChZYRqm7Rp13Z9AAMpoBIHkbTQt593Wo+2P/3+/nw3m15c9eg6SwpWywCE&#10;psrWHTUKjj+fLxsQziPV2FvSCm7awa54fMgxq+1Ee309+EZwCLkMFbTeD5mUrmq1Qbe0gya+nexo&#10;0PM4NrIeceJw08swCBJpsCP+0OKgP1pdnQ8Xo+D0PT2vt1P55Y/pPk7esUtLe1PqaTG/vYLwevb/&#10;MPzpszoU7FTaC9VO9AriNAwZVRAF2wgEE+twE4MoeZOsIpBFLu87FL8AAAD//wMAUEsBAi0AFAAG&#10;AAgAAAAhAOSZw8D7AAAA4QEAABMAAAAAAAAAAAAAAAAAAAAAAFtDb250ZW50X1R5cGVzXS54bWxQ&#10;SwECLQAUAAYACAAAACEAI7Jq4dcAAACUAQAACwAAAAAAAAAAAAAAAAAsAQAAX3JlbHMvLnJlbHNQ&#10;SwECLQAUAAYACAAAACEAJDm7JSMCAAAkBAAADgAAAAAAAAAAAAAAAAAsAgAAZHJzL2Uyb0RvYy54&#10;bWxQSwECLQAUAAYACAAAACEA/spokuAAAAALAQAADwAAAAAAAAAAAAAAAAB7BAAAZHJzL2Rvd25y&#10;ZXYueG1sUEsFBgAAAAAEAAQA8wAAAIgFAAAAAA==&#10;" stroked="f">
                <v:textbox>
                  <w:txbxContent>
                    <w:p w14:paraId="696F6F93" w14:textId="77777777" w:rsidR="0011291F" w:rsidRPr="00C303E3" w:rsidRDefault="0011291F" w:rsidP="00C303E3">
                      <w:pPr>
                        <w:rPr>
                          <w:sz w:val="26"/>
                          <w:szCs w:val="26"/>
                        </w:rPr>
                      </w:pPr>
                      <w:r w:rsidRPr="00C303E3">
                        <w:rPr>
                          <w:sz w:val="26"/>
                          <w:szCs w:val="26"/>
                        </w:rP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168E9B6" wp14:editId="00DA9FCC">
                <wp:simplePos x="0" y="0"/>
                <wp:positionH relativeFrom="margin">
                  <wp:posOffset>2714625</wp:posOffset>
                </wp:positionH>
                <wp:positionV relativeFrom="paragraph">
                  <wp:posOffset>661670</wp:posOffset>
                </wp:positionV>
                <wp:extent cx="405130" cy="284480"/>
                <wp:effectExtent l="0" t="0" r="0" b="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0B175" w14:textId="77777777" w:rsidR="0011291F" w:rsidRPr="00C303E3" w:rsidRDefault="0011291F" w:rsidP="00C303E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303E3">
                              <w:rPr>
                                <w:sz w:val="26"/>
                                <w:szCs w:val="26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13.75pt;margin-top:52.1pt;width:31.9pt;height:22.4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reICECAAAkBAAADgAAAGRycy9lMm9Eb2MueG1srFPbjtsgEH2v1H9AvDe+1GmzVpzVNttUlbYX&#10;abcfgDGOUYGhQGJvv34HnE2j7VtVHhDDDIczZ2bW15NW5Cicl2AaWixySoTh0Emzb+iPh92bFSU+&#10;MNMxBUY09FF4er15/Wo92lqUMIDqhCMIYnw92oYOIdg6yzwfhGZ+AVYYdPbgNAtoun3WOTYiulZZ&#10;mefvshFcZx1w4T3e3s5Oukn4fS94+Nb3XgSiGorcQtpd2tu4Z5s1q/eO2UHyEw32Dyw0kwY/PUPd&#10;ssDIwcm/oLTkDjz0YcFBZ9D3kouUA2ZT5C+yuR+YFSkXFMfbs0z+/8Hyr8fvjsiuoeVb1McwjUV6&#10;EFMgH2AiZdRntL7GsHuLgWHCa6xzytXbO+A/PTGwHZjZixvnYBwE65BfEV9mF09nHB9B2vELdPgN&#10;OwRIQFPvdBQP5SCIjjwez7WJVDheVvmyiAw5uspVVa1S7TJWPz+2zodPAjSJh4Y6LH0CZ8c7HyIZ&#10;Vj+HxL88KNntpFLJcPt2qxw5MmyTXVqJ/4swZcjY0KtluUzIBuL71EFaBmxjJXVDV3lcc2NFMT6a&#10;LoUEJtV8RibKnNSJgszShKmdUiGKs+otdI+ol4O5bXHM8DCA+03JiC3bUP/rwJygRH02qPlVUVWx&#10;x5NRLd+XaLhLT3vpYYYjVEMDJfNxG9JcRD0M3GBtepl0i0WcmZw4YysmOU9jE3v90k5Rf4Z78wQA&#10;AP//AwBQSwMEFAAGAAgAAAAhAE4aVcHfAAAACwEAAA8AAABkcnMvZG93bnJldi54bWxMj0FOwzAQ&#10;RfdI3MEaJDaI2g1uQ9I4FSCB2Lb0AE7sJlHjcRS7TXp7hhVdzvynP2+K7ex6drFj6DwqWC4EMIu1&#10;Nx02Cg4/n8+vwELUaHTv0Sq42gDb8v6u0LnxE+7sZR8bRiUYcq2gjXHIOQ91a50OCz9YpOzoR6cj&#10;jWPDzagnKnc9T4RYc6c7pAutHuxHa+vT/uwUHL+np1U2VV/xkO7k+l13aeWvSj0+zG8bYNHO8R+G&#10;P31Sh5KcKn9GE1ivQCbpilAKhEyAESGz5QuwijYyE8DLgt/+UP4CAAD//wMAUEsBAi0AFAAGAAgA&#10;AAAhAOSZw8D7AAAA4QEAABMAAAAAAAAAAAAAAAAAAAAAAFtDb250ZW50X1R5cGVzXS54bWxQSwEC&#10;LQAUAAYACAAAACEAI7Jq4dcAAACUAQAACwAAAAAAAAAAAAAAAAAsAQAAX3JlbHMvLnJlbHNQSwEC&#10;LQAUAAYACAAAACEAACreICECAAAkBAAADgAAAAAAAAAAAAAAAAAsAgAAZHJzL2Uyb0RvYy54bWxQ&#10;SwECLQAUAAYACAAAACEAThpVwd8AAAALAQAADwAAAAAAAAAAAAAAAAB5BAAAZHJzL2Rvd25yZXYu&#10;eG1sUEsFBgAAAAAEAAQA8wAAAIUFAAAAAA==&#10;" stroked="f">
                <v:textbox>
                  <w:txbxContent>
                    <w:p w14:paraId="03E0B175" w14:textId="77777777" w:rsidR="0011291F" w:rsidRPr="00C303E3" w:rsidRDefault="0011291F" w:rsidP="00C303E3">
                      <w:pPr>
                        <w:rPr>
                          <w:sz w:val="26"/>
                          <w:szCs w:val="26"/>
                        </w:rPr>
                      </w:pPr>
                      <w:r w:rsidRPr="00C303E3">
                        <w:rPr>
                          <w:sz w:val="26"/>
                          <w:szCs w:val="26"/>
                        </w:rPr>
                        <w:t>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5E30FCD2" wp14:editId="185FE879">
                <wp:simplePos x="0" y="0"/>
                <wp:positionH relativeFrom="column">
                  <wp:posOffset>3395980</wp:posOffset>
                </wp:positionH>
                <wp:positionV relativeFrom="paragraph">
                  <wp:posOffset>135255</wp:posOffset>
                </wp:positionV>
                <wp:extent cx="387985" cy="370840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C67ED" w14:textId="77777777" w:rsidR="0011291F" w:rsidRPr="00C303E3" w:rsidRDefault="0011291F" w:rsidP="00E8688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303E3">
                              <w:rPr>
                                <w:sz w:val="26"/>
                                <w:szCs w:val="26"/>
                              </w:rP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67.4pt;margin-top:10.65pt;width:30.55pt;height:29.2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+YUoiMCAAAjBAAADgAAAGRycy9lMm9Eb2MueG1srFPbjtsgEH2v1H9AvDd2bk1ixVlts01VaXuR&#10;dvsBGOMYFRgKJHb69TvgJI22b1V5QAwzHM6cmVnf9VqRo3BeginpeJRTIgyHWpp9SX88794tKfGB&#10;mZopMKKkJ+Hp3ebtm3VnCzGBFlQtHEEQ44vOlrQNwRZZ5nkrNPMjsMKgswGnWUDT7bPasQ7Rtcom&#10;ef4+68DV1gEX3uPtw+Ckm4TfNIKHb03jRSCqpMgtpN2lvYp7tlmzYu+YbSU/02D/wEIzafDTK9QD&#10;C4wcnPwLSkvuwEMTRhx0Bk0juUg5YDbj/FU2Ty2zIuWC4nh7lcn/P1j+9fjdEVmXdLaixDCNNXoW&#10;fSAfoCeTKE9nfYFRTxbjQo/XWOaUqrePwH96YmDbMrMX985B1wpWI71xfJndPB1wfASpui9Q4zfs&#10;ECAB9Y3TUTtUgyA6lul0LU2kwvFyulyslnNKOLqmi3w5S6XLWHF5bJ0PnwRoEg8ldVj5BM6Ojz5E&#10;Mqy4hMS/PChZ76RSyXD7aqscOTLskl1aif+rMGVIV9LVfDJPyAbi+9RAWgbsYiV1SZd5XENfRTE+&#10;mjqFBCbVcEYmypzViYIM0oS+6lMdxtOL6hXUJ9TLwdC1OGV4aMH9pqTDji2p/3VgTlCiPhvUfDWe&#10;oSokJGM2X0zQcLee6tbDDEeokgZKhuM2pLGIehi4x9o0MukWizgwOXPGTkxynqcmtvqtnaL+zPbm&#10;BQAA//8DAFBLAwQUAAYACAAAACEAehgcc94AAAAJAQAADwAAAGRycy9kb3ducmV2LnhtbEyP3U6D&#10;QBSE7018h80x8cbYpT8UQQ6Nmmi8be0DHOAUiOxZwm4LfXvXK72czGTmm3w3m15deHSdFYTlIgLF&#10;Utm6kwbh+PX++ATKeZKaeiuMcGUHu+L2JqestpPs+XLwjQol4jJCaL0fMq1d1bIht7ADS/BOdjTk&#10;gxwbXY80hXLT61UUbbWhTsJCSwO/tVx9H84G4fQ5PcTpVH74Y7LfbF+pS0p7Rby/m1+eQXme/V8Y&#10;fvEDOhSBqbRnqZ3qEeL1JqB7hNVyDSoE4jROQZUISZqALnL9/0HxAwAA//8DAFBLAQItABQABgAI&#10;AAAAIQDkmcPA+wAAAOEBAAATAAAAAAAAAAAAAAAAAAAAAABbQ29udGVudF9UeXBlc10ueG1sUEsB&#10;Ai0AFAAGAAgAAAAhACOyauHXAAAAlAEAAAsAAAAAAAAAAAAAAAAALAEAAF9yZWxzLy5yZWxzUEsB&#10;Ai0AFAAGAAgAAAAhAMfmFKIjAgAAIwQAAA4AAAAAAAAAAAAAAAAALAIAAGRycy9lMm9Eb2MueG1s&#10;UEsBAi0AFAAGAAgAAAAhAHoYHHPeAAAACQEAAA8AAAAAAAAAAAAAAAAAewQAAGRycy9kb3ducmV2&#10;LnhtbFBLBQYAAAAABAAEAPMAAACGBQAAAAA=&#10;" stroked="f">
                <v:textbox>
                  <w:txbxContent>
                    <w:p w14:paraId="6D8C67ED" w14:textId="77777777" w:rsidR="0011291F" w:rsidRPr="00C303E3" w:rsidRDefault="0011291F" w:rsidP="00E86882">
                      <w:pPr>
                        <w:rPr>
                          <w:sz w:val="26"/>
                          <w:szCs w:val="26"/>
                        </w:rPr>
                      </w:pPr>
                      <w:r w:rsidRPr="00C303E3">
                        <w:rPr>
                          <w:sz w:val="26"/>
                          <w:szCs w:val="26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2662347" wp14:editId="136432E9">
                <wp:simplePos x="0" y="0"/>
                <wp:positionH relativeFrom="column">
                  <wp:posOffset>3034030</wp:posOffset>
                </wp:positionH>
                <wp:positionV relativeFrom="paragraph">
                  <wp:posOffset>2185670</wp:posOffset>
                </wp:positionV>
                <wp:extent cx="545465" cy="206375"/>
                <wp:effectExtent l="0" t="171450" r="0" b="136525"/>
                <wp:wrapNone/>
                <wp:docPr id="2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344738">
                          <a:off x="0" y="0"/>
                          <a:ext cx="545465" cy="206375"/>
                        </a:xfrm>
                        <a:prstGeom prst="rightArrow">
                          <a:avLst>
                            <a:gd name="adj1" fmla="val 50000"/>
                            <a:gd name="adj2" fmla="val 58111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9" o:spid="_x0000_s1026" type="#_x0000_t13" style="position:absolute;margin-left:238.9pt;margin-top:172.1pt;width:42.95pt;height:16.25pt;rotation:8022412fd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D5AawIAAOEEAAAOAAAAZHJzL2Uyb0RvYy54bWysVFtv0zAUfkfiP1h+Z2nSpO2iptO0MYQ0&#10;YNLgB7i2kxh8w3abjl+/Yydru/GGyIPlc/F3Lt85WV8dlER77rwwusH5xQwjrqlhQncN/vH97sMK&#10;Ix+IZkQazRv8xD2+2rx/tx5szQvTG8m4QwCifT3YBvch2DrLPO25Iv7CWK7B2BqnSADRdRlzZAB0&#10;JbNiNltkg3HMOkO596C9HY14k/DbltPwrW09D0g2GHIL6XTp3MYz26xJ3Tlie0GnNMg/ZKGI0BD0&#10;CHVLAkE7J/6CUoI6400bLqhRmWlbQXmqAarJZ2+qeeyJ5akWaI63xzb5/wdLv+4fHBKswUUxx0gT&#10;BSRd74JJsVF+GTs0WF+D46N9cLFGb+8N/eWRNjc90R2/ds4MPScM8sqjf/bqQRQ8PEXb4YthAE8A&#10;PjXr0DqFnAFSlvOyXM5XSQtNQYfE0NORIX4IiIKyKqtyUWFEwVTMFvNlleKROkLF3Kzz4RM3CsVL&#10;g53o+pDyS9Bkf+9DoolNpRL2M8eoVRJY3xOJqhl801Sc+RSvfFZ5PtZJ6gkxO0VOHTJSsDshZRLi&#10;LPMb6RAEgOop5TrkKR+5U9CSUb84RQY1TO2oLl/UECJtRUSCFoN0HkRqNDT4siqqBPzK5l23PYaP&#10;cGOFbyGUCLCKUqgGr45OpI7EftQsLUogQo53eCz1xHQkdxySrWFPQHSiFLYN/gvAQW/cH4wG2LEG&#10;+9874jhG8rOGYbnMyzIuZRLKalmA4M4t23ML0RSgGhwwGq83YVzknU00x+GL/dYmzm8rwsskjllN&#10;ycIepe5NOx8X9VxOXqc/0+YZAAD//wMAUEsDBBQABgAIAAAAIQA0pMWh4AAAAAsBAAAPAAAAZHJz&#10;L2Rvd25yZXYueG1sTI9NS8NAEIbvgv9hGcFLsbtpklZiNkWUQq+NgtdtdkyC+xF2t2301zs96W2G&#10;eXjneevtbA07Y4ijdxKypQCGrvN6dL2E97fdwyOwmJTTyniHEr4xwra5valVpf3FHfDcpp5RiIuV&#10;kjCkNFWcx25Aq+LST+jo9umDVYnW0HMd1IXCreErIdbcqtHRh0FN+DJg99WerISdX4Sf1/1HKewh&#10;R7tos/WqMFLe383PT8ASzukPhqs+qUNDTkd/cjoyI6EURUmohDzb0EBEmW+o3VFCIfICeFPz/x2a&#10;XwAAAP//AwBQSwECLQAUAAYACAAAACEAtoM4kv4AAADhAQAAEwAAAAAAAAAAAAAAAAAAAAAAW0Nv&#10;bnRlbnRfVHlwZXNdLnhtbFBLAQItABQABgAIAAAAIQA4/SH/1gAAAJQBAAALAAAAAAAAAAAAAAAA&#10;AC8BAABfcmVscy8ucmVsc1BLAQItABQABgAIAAAAIQBD+D5AawIAAOEEAAAOAAAAAAAAAAAAAAAA&#10;AC4CAABkcnMvZTJvRG9jLnhtbFBLAQItABQABgAIAAAAIQA0pMWh4AAAAAsBAAAPAAAAAAAAAAAA&#10;AAAAAMUEAABkcnMvZG93bnJldi54bWxQSwUGAAAAAAQABADzAAAA0gUAAAAA&#10;" adj="16851" fillcolor="#95b3d7 [1940]"/>
            </w:pict>
          </mc:Fallback>
        </mc:AlternateContent>
      </w:r>
      <w:r w:rsidR="00C303E3" w:rsidRPr="00C303E3">
        <w:rPr>
          <w:noProof/>
          <w:sz w:val="26"/>
          <w:szCs w:val="26"/>
          <w:lang w:val="en-US" w:eastAsia="en-US"/>
        </w:rPr>
        <w:drawing>
          <wp:anchor distT="0" distB="0" distL="114300" distR="114300" simplePos="0" relativeHeight="251781120" behindDoc="1" locked="0" layoutInCell="1" allowOverlap="1" wp14:anchorId="0601DF80" wp14:editId="10E7F696">
            <wp:simplePos x="0" y="0"/>
            <wp:positionH relativeFrom="column">
              <wp:posOffset>3544259</wp:posOffset>
            </wp:positionH>
            <wp:positionV relativeFrom="paragraph">
              <wp:posOffset>1603</wp:posOffset>
            </wp:positionV>
            <wp:extent cx="2126120" cy="2081506"/>
            <wp:effectExtent l="0" t="0" r="762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s 5 voda+18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0" t="12770" b="5782"/>
                    <a:stretch/>
                  </pic:blipFill>
                  <pic:spPr bwMode="auto">
                    <a:xfrm>
                      <a:off x="0" y="0"/>
                      <a:ext cx="2126120" cy="2081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2DEB9E1A" wp14:editId="431D1B78">
                <wp:simplePos x="0" y="0"/>
                <wp:positionH relativeFrom="column">
                  <wp:posOffset>498475</wp:posOffset>
                </wp:positionH>
                <wp:positionV relativeFrom="paragraph">
                  <wp:posOffset>128270</wp:posOffset>
                </wp:positionV>
                <wp:extent cx="325120" cy="286385"/>
                <wp:effectExtent l="0" t="0" r="0" b="0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FA5D0" w14:textId="77777777" w:rsidR="0011291F" w:rsidRPr="00C303E3" w:rsidRDefault="0011291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303E3">
                              <w:rPr>
                                <w:sz w:val="26"/>
                                <w:szCs w:val="26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9.25pt;margin-top:10.1pt;width:25.6pt;height:22.5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uR2SQCAAAkBAAADgAAAGRycy9lMm9Eb2MueG1srFPbbtswDH0fsH8Q9L44cZMuMeIUXboMA7oL&#10;0O4DaFmOhUmiJymxu68fJadptr0N04NAieTR4SG1vhmMZkfpvEJb8tlkypm0Amtl9yX/9rh7s+TM&#10;B7A1aLSy5E/S85vN61frvitkji3qWjpGINYXfVfyNoSuyDIvWmnAT7CTlpwNOgOBjm6f1Q56Qjc6&#10;y6fT66xHV3cOhfSebu9GJ98k/KaRInxpGi8D0yUnbiHtLu1V3LPNGoq9g65V4kQD/oGFAWXp0TPU&#10;HQRgB6f+gjJKOPTYhIlAk2HTKCFTDVTNbPpHNQ8tdDLVQuL47iyT/3+w4vPxq2OqLnmerzizYKhJ&#10;j3II7B0OLI/69J0vKOyho8Aw0DX1OdXqu3sU3z2zuG3B7uWtc9i3EmriN4uZ2UXqiOMjSNV/wpqe&#10;gUPABDQ0zkTxSA5G6NSnp3NvIhVBl1f5YpaTR5ArX15fLRfpBSiekzvnwweJhkWj5I5an8DheO9D&#10;JAPFc0h8y6NW9U5pnQ5uX221Y0egMdmldUL/LUxb1pd8tcgXCdlizE8TZFSgMdbKlHw5jSumQxHF&#10;eG/rZAdQerSJibYndaIgozRhqIbUiNk8JkfpKqyfSC+H49jSNyOjRfeTs55GtuT+xwGc5Ex/tKT5&#10;ajafxxlPh/nibZTLXXqqSw9YQVAlD5yN5jakfxF5W7yl3jQq6fbC5MSZRjHJefo2cdYvzynq5XNv&#10;fgEAAP//AwBQSwMEFAAGAAgAAAAhAAky/SvdAAAACAEAAA8AAABkcnMvZG93bnJldi54bWxMj0FP&#10;g0AUhO8m/ofNa+LF2EUUaJFHoyYar639AQv7CqTsW8JuC/33bk/2OJnJzDfFZja9ONPoOssIz8sI&#10;BHFtdccNwv7362kFwnnFWvWWCeFCDjbl/V2hcm0n3tJ55xsRStjlCqH1fsildHVLRrmlHYiDd7Cj&#10;UT7IsZF6VFMoN72MoyiVRnUcFlo10GdL9XF3MgiHn+kxWU/Vt99n29f0Q3VZZS+ID4v5/Q2Ep9n/&#10;h+GKH9ChDEyVPbF2okfIVklIIsRRDOLqx+sMRIWQJi8gy0LeHij/AAAA//8DAFBLAQItABQABgAI&#10;AAAAIQDkmcPA+wAAAOEBAAATAAAAAAAAAAAAAAAAAAAAAABbQ29udGVudF9UeXBlc10ueG1sUEsB&#10;Ai0AFAAGAAgAAAAhACOyauHXAAAAlAEAAAsAAAAAAAAAAAAAAAAALAEAAF9yZWxzLy5yZWxzUEsB&#10;Ai0AFAAGAAgAAAAhABL7kdkkAgAAJAQAAA4AAAAAAAAAAAAAAAAALAIAAGRycy9lMm9Eb2MueG1s&#10;UEsBAi0AFAAGAAgAAAAhAAky/SvdAAAACAEAAA8AAAAAAAAAAAAAAAAAfAQAAGRycy9kb3ducmV2&#10;LnhtbFBLBQYAAAAABAAEAPMAAACGBQAAAAA=&#10;" stroked="f">
                <v:textbox>
                  <w:txbxContent>
                    <w:p w14:paraId="2ECFA5D0" w14:textId="77777777" w:rsidR="0011291F" w:rsidRPr="00C303E3" w:rsidRDefault="0011291F">
                      <w:pPr>
                        <w:rPr>
                          <w:sz w:val="26"/>
                          <w:szCs w:val="26"/>
                        </w:rPr>
                      </w:pPr>
                      <w:r w:rsidRPr="00C303E3">
                        <w:rPr>
                          <w:sz w:val="26"/>
                          <w:szCs w:val="26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EB3A422" wp14:editId="5CAC8883">
                <wp:simplePos x="0" y="0"/>
                <wp:positionH relativeFrom="column">
                  <wp:posOffset>2635885</wp:posOffset>
                </wp:positionH>
                <wp:positionV relativeFrom="paragraph">
                  <wp:posOffset>984885</wp:posOffset>
                </wp:positionV>
                <wp:extent cx="545465" cy="206375"/>
                <wp:effectExtent l="0" t="19050" r="26035" b="22225"/>
                <wp:wrapNone/>
                <wp:docPr id="22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206375"/>
                        </a:xfrm>
                        <a:prstGeom prst="rightArrow">
                          <a:avLst>
                            <a:gd name="adj1" fmla="val 50000"/>
                            <a:gd name="adj2" fmla="val 58111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13" style="position:absolute;margin-left:207.55pt;margin-top:77.55pt;width:42.95pt;height:16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VkYAIAANMEAAAOAAAAZHJzL2Uyb0RvYy54bWysVFtv0zAUfkfiP1h+Z2lC03XR0mnaGEIa&#10;MGnwA05tpzH4hu02Hb+eYyftuvGGyIPlc/F3Lt85ubzaa0V2wgdpTUvLsxklwjDLpdm09Pu3u3dL&#10;SkIEw0FZI1r6JAK9Wr19czm4RlS2t4oLTxDEhGZwLe1jdE1RBNYLDeHMOmHQ2FmvIaLoNwX3MCC6&#10;VkU1my2KwXruvGUiBNTejka6yvhdJ1j82nVBRKJairnFfPp8rtNZrC6h2XhwvWRTGvAPWWiQBoMe&#10;oW4hAtl6+ReUlszbYLt4xqwubNdJJnINWE05e1XNYw9O5FqwOcEd2xT+Hyz7snvwRPKWVhVSZUAj&#10;SdfbaHNsUl6kDg0uNOj46B58qjG4e8t+BmLsTQ9mI669t0MvgGNeZfIvXjxIQsCnZD18thzhAeFz&#10;s/ad1wkQ20D2mZOnIydiHwlDZT2v54uaEoamarZ4f17nCNAcHjsf4kdhNUmXlnq56WPOKIeA3X2I&#10;mRg+FQf8R0lJpxXyvANF6hl+0xyc+FQvfJZlOVYGzYRYQHOInHtileR3UqkspOkVN8oTDID1MiZM&#10;LHM+aquxCaN+8RwZ1Tino3p+UGOIvAcJCZuK0mkQZcjQ0ou6qjPwC1vwm/UxfIIbK3wNoWXE5VNS&#10;t3R5dIImUfnB8LwaEaQa7/hYmYnbROc4FmvLn5Bab8fNwj8BXnrrf1My4Fa1NPzagheUqE8Gx+Oi&#10;nM/TGmZhXp9XKPhTy/rUAoYhVEsjJeP1Jo6ru3WZ5jRuqd/GpontZDzM3pjVlCxuTu7etOVpNU/l&#10;7PX8L1r9AQAA//8DAFBLAwQUAAYACAAAACEAo6brZ98AAAALAQAADwAAAGRycy9kb3ducmV2Lnht&#10;bEyPzU7DMBCE70i8g7VIXBB1AqStQpyKH3FDqigVXN14cVLidWS7aXh7tie47e6MZr+pVpPrxYgh&#10;dp4U5LMMBFLjTUdWwfb95XoJIiZNRveeUMEPRljV52eVLo0/0huOm2QFh1AstYI2paGUMjYtOh1n&#10;fkBi7csHpxOvwUoT9JHDXS9vsmwune6IP7R6wKcWm+/NwSn4WA+fr8+WcNyu3f7R7q/C4haVuryY&#10;Hu5BJJzSnxlO+IwONTPt/IFMFL2Cu7zI2cpCcRrYUWQ5t9vxZbmYg6wr+b9D/QsAAP//AwBQSwEC&#10;LQAUAAYACAAAACEAtoM4kv4AAADhAQAAEwAAAAAAAAAAAAAAAAAAAAAAW0NvbnRlbnRfVHlwZXNd&#10;LnhtbFBLAQItABQABgAIAAAAIQA4/SH/1gAAAJQBAAALAAAAAAAAAAAAAAAAAC8BAABfcmVscy8u&#10;cmVsc1BLAQItABQABgAIAAAAIQCRZ7VkYAIAANMEAAAOAAAAAAAAAAAAAAAAAC4CAABkcnMvZTJv&#10;RG9jLnhtbFBLAQItABQABgAIAAAAIQCjputn3wAAAAsBAAAPAAAAAAAAAAAAAAAAALoEAABkcnMv&#10;ZG93bnJldi54bWxQSwUGAAAAAAQABADzAAAAxgUAAAAA&#10;" adj="16851" fillcolor="#95b3d7 [1940]"/>
            </w:pict>
          </mc:Fallback>
        </mc:AlternateContent>
      </w:r>
      <w:r w:rsidR="009A26F3" w:rsidRPr="00C303E3">
        <w:rPr>
          <w:noProof/>
          <w:sz w:val="26"/>
          <w:szCs w:val="26"/>
        </w:rPr>
        <w:t xml:space="preserve">           </w:t>
      </w:r>
      <w:r w:rsidR="00AF4C9F" w:rsidRPr="00C303E3">
        <w:rPr>
          <w:noProof/>
          <w:sz w:val="26"/>
          <w:szCs w:val="26"/>
          <w:lang w:val="en-US" w:eastAsia="en-US"/>
        </w:rPr>
        <w:drawing>
          <wp:inline distT="0" distB="0" distL="0" distR="0" wp14:anchorId="61FDF376" wp14:editId="6671E8F4">
            <wp:extent cx="2103681" cy="2256122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s 18 voda.ti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4" t="11930" r="9256" b="10175"/>
                    <a:stretch/>
                  </pic:blipFill>
                  <pic:spPr bwMode="auto">
                    <a:xfrm>
                      <a:off x="0" y="0"/>
                      <a:ext cx="2114445" cy="226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4C9F" w:rsidRPr="00C303E3">
        <w:rPr>
          <w:noProof/>
          <w:sz w:val="26"/>
          <w:szCs w:val="26"/>
        </w:rPr>
        <w:t xml:space="preserve">                          </w:t>
      </w:r>
    </w:p>
    <w:p w14:paraId="69094AE4" w14:textId="77777777" w:rsidR="00AF4C9F" w:rsidRPr="00C303E3" w:rsidRDefault="00C303E3" w:rsidP="00AF4C9F">
      <w:pPr>
        <w:pStyle w:val="Normal-justified"/>
        <w:rPr>
          <w:noProof/>
          <w:sz w:val="26"/>
          <w:szCs w:val="26"/>
        </w:rPr>
      </w:pPr>
      <w:r w:rsidRPr="00C303E3">
        <w:rPr>
          <w:noProof/>
          <w:sz w:val="26"/>
          <w:szCs w:val="26"/>
          <w:lang w:val="en-US" w:eastAsia="en-US"/>
        </w:rPr>
        <w:drawing>
          <wp:anchor distT="0" distB="0" distL="114300" distR="114300" simplePos="0" relativeHeight="251773952" behindDoc="1" locked="0" layoutInCell="1" allowOverlap="1" wp14:anchorId="3B02D8D8" wp14:editId="7745A823">
            <wp:simplePos x="0" y="0"/>
            <wp:positionH relativeFrom="margin">
              <wp:align>center</wp:align>
            </wp:positionH>
            <wp:positionV relativeFrom="paragraph">
              <wp:posOffset>11586</wp:posOffset>
            </wp:positionV>
            <wp:extent cx="2648310" cy="1870455"/>
            <wp:effectExtent l="0" t="0" r="0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s 5 voda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1" t="19735" r="10545" b="23779"/>
                    <a:stretch/>
                  </pic:blipFill>
                  <pic:spPr bwMode="auto">
                    <a:xfrm>
                      <a:off x="0" y="0"/>
                      <a:ext cx="2648310" cy="187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21C61"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6504678" wp14:editId="10AC37E6">
                <wp:simplePos x="0" y="0"/>
                <wp:positionH relativeFrom="column">
                  <wp:posOffset>1923415</wp:posOffset>
                </wp:positionH>
                <wp:positionV relativeFrom="paragraph">
                  <wp:posOffset>124460</wp:posOffset>
                </wp:positionV>
                <wp:extent cx="370205" cy="269240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D039E" w14:textId="77777777" w:rsidR="0011291F" w:rsidRPr="00C303E3" w:rsidRDefault="0011291F" w:rsidP="00E8688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303E3">
                              <w:rPr>
                                <w:sz w:val="26"/>
                                <w:szCs w:val="26"/>
                              </w:rPr>
                              <w:t>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51.45pt;margin-top:9.8pt;width:29.15pt;height:21.2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0BlKiQCAAAjBAAADgAAAGRycy9lMm9Eb2MueG1srFNtb9sgEP4+af8B8X2x48VtY8WpunSZJnUv&#10;UrsfgDGO0YBjQGJ3v74HTrKo+zaND4jjjofnnrtb3Y5akYNwXoKp6XyWUyIMh1aaXU1/PG3f3VDi&#10;AzMtU2BETZ+Fp7frt29Wg61EAT2oVjiCIMZXg61pH4KtsszzXmjmZ2CFQWcHTrOApttlrWMDomuV&#10;FXl+lQ3gWuuAC+/x9n5y0nXC7zrBw7eu8yIQVVPkFtLu0t7EPVuvWLVzzPaSH2mwf2ChmTT46Rnq&#10;ngVG9k7+BaUld+ChCzMOOoOuk1ykHDCbef4qm8eeWZFyQXG8Pcvk/x8s/3r47ohsa1ouKDFMY42e&#10;xBjIBxhJEeUZrK8w6tFiXBjxGsucUvX2AfhPTwxsemZ24s45GHrBWqQ3jy+zi6cTjo8gzfAFWvyG&#10;7QMkoLFzOmqHahBExzI9n0sTqXC8fH+dF3lJCUdXcbUsFql0GatOj63z4ZMATeKhpg4rn8DZ4cGH&#10;SIZVp5D4lwcl261UKhlu12yUIweGXbJNK/F/FaYMGWq6LIsyIRuI71MDaRmwi5XUNb3J45r6Korx&#10;0bQpJDCppjMyUeaoThRkkiaMzZjqMC9PqjfQPqNeDqauxSnDQw/uNyUDdmxN/a89c4IS9dmg5sv5&#10;AlUhIRmL8rpAw116mksPMxyhahoomY6bkMYi6mHgDmvTyaRbLOLE5MgZOzHJeZya2OqXdor6M9vr&#10;FwAAAP//AwBQSwMEFAAGAAgAAAAhADx3XnPeAAAACQEAAA8AAABkcnMvZG93bnJldi54bWxMj0FO&#10;wzAQRfdI3MEaJDaIOk3BbdI4FSCB2Lb0AJPYTSLicRS7TXp7hhUsR//p/zfFbna9uNgxdJ40LBcJ&#10;CEu1Nx01Go5f748bECEiGew9WQ1XG2BX3t4UmBs/0d5eDrERXEIhRw1tjEMuZahb6zAs/GCJs5Mf&#10;HUY+x0aaEScud71Mk0RJhx3xQouDfWtt/X04Ow2nz+nhOZuqj3hc75/UK3bryl+1vr+bX7Ygop3j&#10;Hwy/+qwOJTtV/kwmiF7DKkkzRjnIFAgGVmqZgqg0qDQBWRby/wflDwAAAP//AwBQSwECLQAUAAYA&#10;CAAAACEA5JnDwPsAAADhAQAAEwAAAAAAAAAAAAAAAAAAAAAAW0NvbnRlbnRfVHlwZXNdLnhtbFBL&#10;AQItABQABgAIAAAAIQAjsmrh1wAAAJQBAAALAAAAAAAAAAAAAAAAACwBAABfcmVscy8ucmVsc1BL&#10;AQItABQABgAIAAAAIQDvQGUqJAIAACMEAAAOAAAAAAAAAAAAAAAAACwCAABkcnMvZTJvRG9jLnht&#10;bFBLAQItABQABgAIAAAAIQA8d15z3gAAAAkBAAAPAAAAAAAAAAAAAAAAAHwEAABkcnMvZG93bnJl&#10;di54bWxQSwUGAAAAAAQABADzAAAAhwUAAAAA&#10;" stroked="f">
                <v:textbox>
                  <w:txbxContent>
                    <w:p w14:paraId="2B4D039E" w14:textId="77777777" w:rsidR="0011291F" w:rsidRPr="00C303E3" w:rsidRDefault="0011291F" w:rsidP="00E86882">
                      <w:pPr>
                        <w:rPr>
                          <w:sz w:val="26"/>
                          <w:szCs w:val="26"/>
                        </w:rPr>
                      </w:pPr>
                      <w:r w:rsidRPr="00C303E3">
                        <w:rPr>
                          <w:sz w:val="26"/>
                          <w:szCs w:val="26"/>
                        </w:rPr>
                        <w:t>e)</w:t>
                      </w:r>
                    </w:p>
                  </w:txbxContent>
                </v:textbox>
              </v:shape>
            </w:pict>
          </mc:Fallback>
        </mc:AlternateContent>
      </w:r>
    </w:p>
    <w:p w14:paraId="248AED30" w14:textId="77777777" w:rsidR="00AF4C9F" w:rsidRPr="00C303E3" w:rsidRDefault="00AF4C9F" w:rsidP="00AF4C9F">
      <w:pPr>
        <w:pStyle w:val="Normal-justified"/>
        <w:rPr>
          <w:noProof/>
          <w:sz w:val="26"/>
          <w:szCs w:val="26"/>
        </w:rPr>
      </w:pPr>
      <w:r w:rsidRPr="00C303E3">
        <w:rPr>
          <w:noProof/>
          <w:sz w:val="26"/>
          <w:szCs w:val="26"/>
        </w:rPr>
        <w:t xml:space="preserve">                                                                                    </w:t>
      </w:r>
    </w:p>
    <w:p w14:paraId="00BA148C" w14:textId="77777777" w:rsidR="00AF4C9F" w:rsidRPr="00C303E3" w:rsidRDefault="00AF4C9F" w:rsidP="00AF4C9F">
      <w:pPr>
        <w:pStyle w:val="Normal-justified"/>
        <w:rPr>
          <w:noProof/>
          <w:sz w:val="26"/>
          <w:szCs w:val="26"/>
        </w:rPr>
      </w:pPr>
    </w:p>
    <w:p w14:paraId="7DB2E49F" w14:textId="77777777" w:rsidR="009A26F3" w:rsidRPr="00C303E3" w:rsidRDefault="009A26F3" w:rsidP="00AF4C9F">
      <w:pPr>
        <w:pStyle w:val="Normal-justified"/>
        <w:rPr>
          <w:noProof/>
          <w:sz w:val="26"/>
          <w:szCs w:val="26"/>
        </w:rPr>
      </w:pPr>
    </w:p>
    <w:p w14:paraId="52F99695" w14:textId="77777777" w:rsidR="009A26F3" w:rsidRPr="00C303E3" w:rsidRDefault="00921C61" w:rsidP="00AF4C9F">
      <w:pPr>
        <w:pStyle w:val="Normal-justified"/>
        <w:rPr>
          <w:noProof/>
          <w:sz w:val="26"/>
          <w:szCs w:val="26"/>
        </w:rPr>
      </w:pPr>
      <w:r>
        <w:rPr>
          <w:noProof/>
          <w:sz w:val="26"/>
          <w:szCs w:val="26"/>
          <w:lang w:val="en-US" w:eastAsia="en-US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9E91EEA" wp14:editId="3F53BEDD">
                <wp:simplePos x="0" y="0"/>
                <wp:positionH relativeFrom="column">
                  <wp:posOffset>1843405</wp:posOffset>
                </wp:positionH>
                <wp:positionV relativeFrom="paragraph">
                  <wp:posOffset>48260</wp:posOffset>
                </wp:positionV>
                <wp:extent cx="2275840" cy="1818005"/>
                <wp:effectExtent l="0" t="5080" r="635" b="0"/>
                <wp:wrapNone/>
                <wp:docPr id="27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5840" cy="1818005"/>
                          <a:chOff x="0" y="0"/>
                          <a:chExt cx="22756" cy="18178"/>
                        </a:xfrm>
                      </wpg:grpSpPr>
                      <wps:wsp>
                        <wps:cNvPr id="2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348" y="7690"/>
                            <a:ext cx="9873" cy="366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A36C62" w14:textId="77777777" w:rsidR="0011291F" w:rsidRPr="00FB09D7" w:rsidRDefault="0011291F" w:rsidP="00AF4C9F">
                              <w:pPr>
                                <w:shd w:val="clear" w:color="auto" w:fill="95B3D7" w:themeFill="accent1" w:themeFillTint="99"/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B09D7"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  <w:t>IRC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607"/>
                            <a:ext cx="4813" cy="2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EE0E9" w14:textId="77777777" w:rsidR="0011291F" w:rsidRPr="00FB09D7" w:rsidRDefault="0011291F" w:rsidP="00AF4C9F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</w:rPr>
                                <w:t>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955" y="703"/>
                            <a:ext cx="3175" cy="29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E3558" w14:textId="77777777" w:rsidR="0011291F" w:rsidRPr="00FB09D7" w:rsidRDefault="0011291F" w:rsidP="00AF4C9F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</w:rPr>
                                <w:t>f)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7942" y="12607"/>
                            <a:ext cx="4814" cy="2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C5C9E" w14:textId="77777777" w:rsidR="0011291F" w:rsidRPr="00FB09D7" w:rsidRDefault="0011291F" w:rsidP="00AF4C9F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</w:rPr>
                                <w:t>h)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23"/>
                        <wps:cNvSpPr>
                          <a:spLocks noChangeArrowheads="1"/>
                        </wps:cNvSpPr>
                        <wps:spPr bwMode="auto">
                          <a:xfrm rot="14255262" flipH="1">
                            <a:off x="14579" y="14160"/>
                            <a:ext cx="5454" cy="2063"/>
                          </a:xfrm>
                          <a:prstGeom prst="rightArrow">
                            <a:avLst>
                              <a:gd name="adj1" fmla="val 50000"/>
                              <a:gd name="adj2" fmla="val 58125"/>
                            </a:avLst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2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462" y="1695"/>
                            <a:ext cx="5454" cy="2064"/>
                          </a:xfrm>
                          <a:prstGeom prst="rightArrow">
                            <a:avLst>
                              <a:gd name="adj1" fmla="val 50000"/>
                              <a:gd name="adj2" fmla="val 58097"/>
                            </a:avLst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25"/>
                        <wps:cNvSpPr>
                          <a:spLocks noChangeArrowheads="1"/>
                        </wps:cNvSpPr>
                        <wps:spPr bwMode="auto">
                          <a:xfrm rot="7344738">
                            <a:off x="603" y="14419"/>
                            <a:ext cx="5455" cy="2064"/>
                          </a:xfrm>
                          <a:prstGeom prst="rightArrow">
                            <a:avLst>
                              <a:gd name="adj1" fmla="val 50000"/>
                              <a:gd name="adj2" fmla="val 58108"/>
                            </a:avLst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" o:spid="_x0000_s1044" style="position:absolute;left:0;text-align:left;margin-left:145.15pt;margin-top:3.8pt;width:179.2pt;height:143.15pt;z-index:251791360" coordsize="22756,1817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K1lLIEAACZGgAADgAAAGRycy9lMm9Eb2MueG1s7FnbbuM2EH0v0H8g9J5Ykqkroiw2ySYtkLYL&#10;7PYDaIm6tJKoUnTsbNF/73AoybJd7Ba7jYsAzoMjXkTOnJnDmaGu3mybmjxx2VeiTSzn0rYIb1OR&#10;VW2RWL9+vL8ILdIr1masFi1PrGfeW2+uv//uatPF3BWlqDMuCSzS9vGmS6xSqS5eLPq05A3rL0XH&#10;WxjMhWyYgqYsFplkG1i9qReubfuLjZBZJ0XK+x5678ygdY3r5zlP1S953nNF6sQC2RT+Svxd6d/F&#10;9RWLC8m6skoHMdhXSNGwqoVNp6XumGJkLaujpZoqlaIXubpMRbMQeV6lHHUAbRz7QJsHKdYd6lLE&#10;m6KbYAJoD3D66mXTn5/eS1JlieUGFmlZAzbCbYnrRhqdTVfEMOlBdh+699KoCI+PIv29h+HF4bhu&#10;F2YyWW1+EhksyNZKIDrbXDZ6CdCbbNEIz5MR+FaRFDpdN/BCCrZKYcwJndC2PWOmtARbHr2Xlu9m&#10;b/rTe0Go31qw2GyKgg6Caa3A3fodov23IfqhZB1HQ/UarBFR8H2D6Eet3I3YEmfAFKdpQInaQj8o&#10;ivj0BlfSituStQV/K6XYlJxlIJ+D6mjBYQdjC93o9SJfAtpbUpAF8Az8aPD5Ee4oDJYGs6XvL/cg&#10;Y3Ene/XARUP0Q2JJoBPKyZ4ee2XQHados/airrL7qq6xoSnMb2tJnhiQj6Upb5VRs1434Bim37fh&#10;z9gXurWBcTodu8GAeBjoldCce5vULdkkVuS5nsFvTwBZrKbt9XJmH73gfFpTKTiB6qpJLHC1YRKL&#10;Nerv2gyUZLFiVW2e4eW6Ra83yBtPUtvVFjnk+FoTbZaVyJ7BMFKYEwdOSHgohfxkkQ2cNonV/7Fm&#10;kluk/rEF40YO1S6vsEG9wIWGnI+s5iOsTWGpxFIWMY+3yhxp605WRQk7GZxb8RaYl1doqp1Ug/zg&#10;/6ciQnREhCW688ybT0MEgFWfKq5vB8bnRhrQ0Blo4EYUx6aT4xtpMPfCe/wbSLbnhdqrWNwKzR5D&#10;LNMD8gHV9JiWFCPKn5HjUvvGjS7u/TC4oDn1LqLADi9sJ7qJfJtG9O7+L80Hh8ZllWW8faxaPkY3&#10;h/67s26IsyYuYXw7NdX2xEfuAwbjf0QFDvV/5iFacOfxZx7i8bQE9z8ISMsJqSGqnIaHjh15nolI&#10;NgYd4986/i+dAEZ08Acm4nl6ZiJmvK+TiZiFnZmIScEuNYTwd8REzIJOHhGdIKLuZ6Iinbh4jopQ&#10;qr3qqDgVH+fsdF6mueDjJizqdBlrOeJiVJqxUadg/2l5ZnISh7qe5/rAwLyuuh/GzH0okB0oBSB3&#10;1ikrdfyDys2j3khO+4uVmy4LsJrc1W9aoyIbNGfZb3Ak5U0Ntx9QgBFvVwnN52g5d3NCB+ouk61i&#10;RYi52bkgPFd/5pJivAZx4VLmiF90rJSn24wX4ZeHFwk2ev1AqoBqumlO+dFwszRWgXuUQgk/k3u+&#10;DKXsaIyzZ0rNa7tzyNoLWdNl7SxkoTO/fMgKlpQGy3BOKR+KOBOlqLnh3JVzQKmxnLP9/4dSjj1e&#10;BZ8p9RophVf38P0D04vhW43+wDJvw/P8i9L13wAAAP//AwBQSwMEFAAGAAgAAAAhAOc2mzfgAAAA&#10;CQEAAA8AAABkcnMvZG93bnJldi54bWxMj0FvgkAQhe9N+h8206S3uiAtKrIYY9qejEm1SeNthBGI&#10;7CxhV8B/3/XUHiffy3vfpKtRN6KnztaGFYSTAARxboqaSwXfh4+XOQjrkAtsDJOCG1lYZY8PKSaF&#10;GfiL+r0rhS9hm6CCyrk2kdLmFWm0E9MSe3Y2nUbnz66URYeDL9eNnAZBLDXW7BcqbGlTUX7ZX7WC&#10;zwGHdRS+99vLeXM7Ht52P9uQlHp+GtdLEI5G9xeGu75Xh8w7ncyVCysaBdNFEPmoglkMwvP4dT4D&#10;cbqDaAEyS+X/D7JfAAAA//8DAFBLAQItABQABgAIAAAAIQDkmcPA+wAAAOEBAAATAAAAAAAAAAAA&#10;AAAAAAAAAABbQ29udGVudF9UeXBlc10ueG1sUEsBAi0AFAAGAAgAAAAhACOyauHXAAAAlAEAAAsA&#10;AAAAAAAAAAAAAAAALAEAAF9yZWxzLy5yZWxzUEsBAi0AFAAGAAgAAAAhAEpStZSyBAAAmRoAAA4A&#10;AAAAAAAAAAAAAAAALAIAAGRycy9lMm9Eb2MueG1sUEsBAi0AFAAGAAgAAAAhAOc2mzfgAAAACQEA&#10;AA8AAAAAAAAAAAAAAAAACgcAAGRycy9kb3ducmV2LnhtbFBLBQYAAAAABAAEAPMAAAAXCAAAAAA=&#10;">
                <v:shape id="Text Box 19" o:spid="_x0000_s1045" type="#_x0000_t202" style="position:absolute;left:5348;top:7690;width:9873;height:366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QPvEwAAA&#10;ANsAAAAPAAAAZHJzL2Rvd25yZXYueG1sRE/LagIxFN0X/Idwhe5qxoHaMhpFbIV2Ifio+8vkOhlM&#10;bsYk6vTvm4XQ5eG8Z4veWXGjEFvPCsajAgRx7XXLjYKfw/rlHURMyBqtZ1LwSxEW88HTDCvt77yj&#10;2z41IodwrFCBSamrpIy1IYdx5DvizJ18cJgyDI3UAe853FlZFsVEOmw5NxjsaGWoPu+vTsG3fTua&#10;w/bDXHbbzacuX+0kdFap52G/nIJI1Kd/8cP9pRWUeWz+kn+AnP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RQPvEwAAAANsAAAAPAAAAAAAAAAAAAAAAAJcCAABkcnMvZG93bnJl&#10;di54bWxQSwUGAAAAAAQABAD1AAAAhAMAAAAA&#10;" fillcolor="#95b3d7 [1940]">
                  <v:textbox>
                    <w:txbxContent>
                      <w:p w14:paraId="79A36C62" w14:textId="77777777" w:rsidR="0011291F" w:rsidRPr="00FB09D7" w:rsidRDefault="0011291F" w:rsidP="00AF4C9F">
                        <w:pPr>
                          <w:shd w:val="clear" w:color="auto" w:fill="95B3D7" w:themeFill="accent1" w:themeFillTint="99"/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B09D7">
                          <w:rPr>
                            <w:color w:val="000000" w:themeColor="text1"/>
                            <w:sz w:val="32"/>
                            <w:szCs w:val="32"/>
                          </w:rPr>
                          <w:t>IRC</w:t>
                        </w:r>
                      </w:p>
                    </w:txbxContent>
                  </v:textbox>
                </v:shape>
                <v:shape id="Text Box 31" o:spid="_x0000_s1046" type="#_x0000_t202" style="position:absolute;top:12607;width:4813;height:294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N5hdwQAA&#10;ANsAAAAPAAAAZHJzL2Rvd25yZXYueG1sRI/dqsIwEITvBd8hrOCNaKp4/KlGUUHx1p8HWJu1LTab&#10;0kRb394IwrkcZuYbZrluTCFeVLncsoLhIAJBnFidc6rgetn3ZyCcR9ZYWCYFb3KwXrVbS4y1rflE&#10;r7NPRYCwi1FB5n0ZS+mSjAy6gS2Jg3e3lUEfZJVKXWEd4KaQoyiaSIM5h4UMS9pllDzOT6Pgfqx7&#10;f/P6dvDX6Wk82WI+vdm3Ut1Os1mA8NT4//CvfdQKRnP4fgk/QK4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jeYXcEAAADbAAAADwAAAAAAAAAAAAAAAACXAgAAZHJzL2Rvd25y&#10;ZXYueG1sUEsFBgAAAAAEAAQA9QAAAIUDAAAAAA==&#10;" stroked="f">
                  <v:textbox>
                    <w:txbxContent>
                      <w:p w14:paraId="4ABEE0E9" w14:textId="77777777" w:rsidR="0011291F" w:rsidRPr="00FB09D7" w:rsidRDefault="0011291F" w:rsidP="00AF4C9F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g)</w:t>
                        </w:r>
                      </w:p>
                    </w:txbxContent>
                  </v:textbox>
                </v:shape>
                <v:shape id="Text Box 37" o:spid="_x0000_s1047" type="#_x0000_t202" style="position:absolute;left:10955;top:703;width:3175;height:294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1KcdvwAA&#10;ANsAAAAPAAAAZHJzL2Rvd25yZXYueG1sRE/LisIwFN0P+A/hCm4GTR0f1WqUUVDc+viA2+baFpub&#10;0kRb/94sBmZ5OO/1tjOVeFHjSssKxqMIBHFmdcm5gtv1MFyAcB5ZY2WZFLzJwXbT+1pjom3LZ3pd&#10;fC5CCLsEFRTe14mULivIoBvZmjhwd9sY9AE2udQNtiHcVPIniubSYMmhocCa9gVlj8vTKLif2u/Z&#10;sk2P/hafp/MdlnFq30oN+t3vCoSnzv+L/9wnrWAS1ocv4QfIzQ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bUpx2/AAAA2wAAAA8AAAAAAAAAAAAAAAAAlwIAAGRycy9kb3ducmV2&#10;LnhtbFBLBQYAAAAABAAEAPUAAACDAwAAAAA=&#10;" stroked="f">
                  <v:textbox>
                    <w:txbxContent>
                      <w:p w14:paraId="510E3558" w14:textId="77777777" w:rsidR="0011291F" w:rsidRPr="00FB09D7" w:rsidRDefault="0011291F" w:rsidP="00AF4C9F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f)</w:t>
                        </w:r>
                      </w:p>
                    </w:txbxContent>
                  </v:textbox>
                </v:shape>
                <v:shape id="Text Box 30" o:spid="_x0000_s1048" type="#_x0000_t202" style="position:absolute;left:17942;top:12607;width:4814;height:294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mAKGwwAA&#10;ANsAAAAPAAAAZHJzL2Rvd25yZXYueG1sRI/ZasMwFETfC/kHcQt9KbGctNmcKCEtpOQ1ywfcWNcL&#10;ta6MpXj5+6hQyOMwM2eYza43lWipcaVlBZMoBkGcWl1yruB6OYyXIJxH1lhZJgUDOdhtRy8bTLTt&#10;+ETt2eciQNglqKDwvk6kdGlBBl1ka+LgZbYx6INscqkb7ALcVHIax3NpsOSwUGBN3wWlv+e7UZAd&#10;u/fZqrv9+Ovi9Dn/wnJxs4NSb6/9fg3CU++f4f/2USv4mMDfl/AD5PY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pmAKGwwAAANsAAAAPAAAAAAAAAAAAAAAAAJcCAABkcnMvZG93&#10;bnJldi54bWxQSwUGAAAAAAQABAD1AAAAhwMAAAAA&#10;" stroked="f">
                  <v:textbox>
                    <w:txbxContent>
                      <w:p w14:paraId="7CEC5C9E" w14:textId="77777777" w:rsidR="0011291F" w:rsidRPr="00FB09D7" w:rsidRDefault="0011291F" w:rsidP="00AF4C9F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h)</w:t>
                        </w:r>
                      </w:p>
                    </w:txbxContent>
                  </v:textbox>
                </v:shape>
                <v:shapetype id="_x0000_t13" coordsize="21600,21600" o:spt="13" adj="16200,5400" path="m@0,0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23" o:spid="_x0000_s1049" type="#_x0000_t13" style="position:absolute;left:14579;top:14160;width:5454;height:2063;rotation:8022412fd;flip:x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zrJDxQAA&#10;ANwAAAAPAAAAZHJzL2Rvd25yZXYueG1sRI/RasJAFETfBf9huULfdNMgItFVQkHaPkip8QMu2dsk&#10;NXs37q4m+vVuoeDjMDNnmPV2MK24kvONZQWvswQEcWl1w5WCY7GbLkH4gKyxtUwKbuRhuxmP1php&#10;2/M3XQ+hEhHCPkMFdQhdJqUvazLoZ7Yjjt6PdQZDlK6S2mEf4aaVaZIspMGG40KNHb3VVJ4OF6Og&#10;+HXv+3yR9/Pd+ZSfj1+X+2cgpV4mQ74CEWgIz/B/+0MrSNM5/J2JR0BuH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DOskPFAAAA3AAAAA8AAAAAAAAAAAAAAAAAlwIAAGRycy9k&#10;b3ducmV2LnhtbFBLBQYAAAAABAAEAPUAAACJAwAAAAA=&#10;" adj="16851" fillcolor="#95b3d7 [1940]"/>
                <v:shape id="AutoShape 24" o:spid="_x0000_s1050" type="#_x0000_t13" style="position:absolute;left:7462;top:1695;width:5454;height:2064;rotation: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jH5RxgAA&#10;ANwAAAAPAAAAZHJzL2Rvd25yZXYueG1sRI9Ba8JAFITvhf6H5RW8FN0koNToKm2hIPZQTEU8PrLP&#10;JJh9G3ZXE/vru4WCx2FmvmGW68G04krON5YVpJMEBHFpdcOVgv33x/gFhA/IGlvLpOBGHtarx4cl&#10;5tr2vKNrESoRIexzVFCH0OVS+rImg35iO+LonawzGKJ0ldQO+wg3rcySZCYNNhwXauzovabyXFyM&#10;gs+U+bk4XzbHr+k83R72O/fTvyk1ehpeFyACDeEe/m9vtIIsm8HfmXgE5OoX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9jH5RxgAAANwAAAAPAAAAAAAAAAAAAAAAAJcCAABkcnMv&#10;ZG93bnJldi54bWxQSwUGAAAAAAQABAD1AAAAigMAAAAA&#10;" adj="16851" fillcolor="#95b3d7 [1940]"/>
                <v:shape id="AutoShape 25" o:spid="_x0000_s1051" type="#_x0000_t13" style="position:absolute;left:603;top:14419;width:5455;height:2064;rotation:8022412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XBwmxAAA&#10;ANwAAAAPAAAAZHJzL2Rvd25yZXYueG1sRI9Ba8JAFITvBf/D8oRegm6Stlqia5AWwWtSwesj+5oE&#10;s2/D7qppf323UOhxmJlvmG05mUHcyPnesoJsmYIgbqzuuVVw+jgsXkH4gKxxsEwKvshDuZs9bLHQ&#10;9s4V3erQighhX6CCLoSxkNI3HRn0SzsSR+/TOoMhStdK7fAe4WaQeZqupMGe40KHI7111Fzqq1Fw&#10;sIn7fj+eX1JTPZFJ6myVPw9KPc6n/QZEoCn8h//aR60gz9fweyYeAbn7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FwcJsQAAADcAAAADwAAAAAAAAAAAAAAAACXAgAAZHJzL2Rv&#10;d25yZXYueG1sUEsFBgAAAAAEAAQA9QAAAIgDAAAAAA==&#10;" adj="16851" fillcolor="#95b3d7 [1940]"/>
              </v:group>
            </w:pict>
          </mc:Fallback>
        </mc:AlternateContent>
      </w:r>
    </w:p>
    <w:p w14:paraId="4C12AA05" w14:textId="77777777" w:rsidR="009A26F3" w:rsidRPr="00C303E3" w:rsidRDefault="009A26F3" w:rsidP="00AF4C9F">
      <w:pPr>
        <w:pStyle w:val="Normal-justified"/>
        <w:jc w:val="right"/>
        <w:rPr>
          <w:noProof/>
          <w:sz w:val="26"/>
          <w:szCs w:val="26"/>
        </w:rPr>
      </w:pPr>
    </w:p>
    <w:p w14:paraId="03115E22" w14:textId="77777777" w:rsidR="009A26F3" w:rsidRPr="00C303E3" w:rsidRDefault="009A26F3" w:rsidP="00AF4C9F">
      <w:pPr>
        <w:pStyle w:val="Normal-justified"/>
        <w:jc w:val="right"/>
        <w:rPr>
          <w:noProof/>
          <w:sz w:val="26"/>
          <w:szCs w:val="26"/>
        </w:rPr>
      </w:pPr>
    </w:p>
    <w:p w14:paraId="4C54E96F" w14:textId="77777777" w:rsidR="009A26F3" w:rsidRPr="00C303E3" w:rsidRDefault="009A26F3" w:rsidP="00AF4C9F">
      <w:pPr>
        <w:pStyle w:val="Normal-justified"/>
        <w:jc w:val="right"/>
        <w:rPr>
          <w:noProof/>
          <w:sz w:val="26"/>
          <w:szCs w:val="26"/>
        </w:rPr>
      </w:pPr>
    </w:p>
    <w:p w14:paraId="708C322C" w14:textId="77777777" w:rsidR="009A26F3" w:rsidRPr="00C303E3" w:rsidRDefault="00E103D2" w:rsidP="00E103D2">
      <w:pPr>
        <w:pStyle w:val="Normal-justified"/>
        <w:jc w:val="right"/>
        <w:rPr>
          <w:noProof/>
          <w:sz w:val="26"/>
          <w:szCs w:val="26"/>
        </w:rPr>
      </w:pPr>
      <w:r w:rsidRPr="00C303E3">
        <w:rPr>
          <w:noProof/>
          <w:sz w:val="26"/>
          <w:szCs w:val="26"/>
          <w:lang w:val="en-US" w:eastAsia="en-US"/>
        </w:rPr>
        <w:drawing>
          <wp:anchor distT="0" distB="0" distL="114300" distR="114300" simplePos="0" relativeHeight="251778048" behindDoc="0" locked="0" layoutInCell="1" allowOverlap="1" wp14:anchorId="0ACE058C" wp14:editId="1CB7767F">
            <wp:simplePos x="0" y="0"/>
            <wp:positionH relativeFrom="margin">
              <wp:posOffset>-28575</wp:posOffset>
            </wp:positionH>
            <wp:positionV relativeFrom="paragraph">
              <wp:posOffset>142444</wp:posOffset>
            </wp:positionV>
            <wp:extent cx="2351314" cy="1620520"/>
            <wp:effectExtent l="0" t="0" r="0" b="0"/>
            <wp:wrapNone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ktant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5" t="21815" r="10470" b="22815"/>
                    <a:stretch/>
                  </pic:blipFill>
                  <pic:spPr bwMode="auto">
                    <a:xfrm>
                      <a:off x="0" y="0"/>
                      <a:ext cx="2351314" cy="162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21C61">
        <w:rPr>
          <w:noProof/>
          <w:sz w:val="26"/>
          <w:szCs w:val="26"/>
          <w:lang w:val="en-US" w:eastAsia="en-US"/>
        </w:rPr>
        <w:drawing>
          <wp:anchor distT="0" distB="0" distL="114300" distR="114300" simplePos="0" relativeHeight="251789312" behindDoc="0" locked="0" layoutInCell="1" allowOverlap="1" wp14:anchorId="4549A72D" wp14:editId="359F364D">
            <wp:simplePos x="0" y="0"/>
            <wp:positionH relativeFrom="column">
              <wp:posOffset>3416935</wp:posOffset>
            </wp:positionH>
            <wp:positionV relativeFrom="paragraph">
              <wp:posOffset>232410</wp:posOffset>
            </wp:positionV>
            <wp:extent cx="2055495" cy="1550035"/>
            <wp:effectExtent l="0" t="0" r="0" b="0"/>
            <wp:wrapNone/>
            <wp:docPr id="60" name="Picture 60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lik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7" t="18303" r="14052" b="2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DB393" w14:textId="77777777" w:rsidR="009A26F3" w:rsidRPr="00C303E3" w:rsidRDefault="009A26F3" w:rsidP="00AF4C9F">
      <w:pPr>
        <w:pStyle w:val="Normal-justified"/>
        <w:rPr>
          <w:noProof/>
          <w:sz w:val="26"/>
          <w:szCs w:val="26"/>
        </w:rPr>
      </w:pPr>
    </w:p>
    <w:p w14:paraId="048EF655" w14:textId="77777777" w:rsidR="009A26F3" w:rsidRDefault="009A26F3" w:rsidP="00AF4C9F">
      <w:pPr>
        <w:pStyle w:val="Normal-justified"/>
        <w:rPr>
          <w:noProof/>
        </w:rPr>
      </w:pPr>
    </w:p>
    <w:p w14:paraId="7B8CCBE1" w14:textId="77777777" w:rsidR="00E103D2" w:rsidRDefault="00E103D2" w:rsidP="00AF4C9F">
      <w:pPr>
        <w:pStyle w:val="Normal-justified"/>
        <w:rPr>
          <w:noProof/>
        </w:rPr>
      </w:pPr>
    </w:p>
    <w:p w14:paraId="63766EFF" w14:textId="77777777" w:rsidR="00E103D2" w:rsidRDefault="00E103D2" w:rsidP="00AF4C9F">
      <w:pPr>
        <w:pStyle w:val="Normal-justified"/>
        <w:rPr>
          <w:noProof/>
        </w:rPr>
      </w:pPr>
    </w:p>
    <w:p w14:paraId="518D1B01" w14:textId="29874944" w:rsidR="00AF4C9F" w:rsidRPr="00C303E3" w:rsidRDefault="00AF4C9F" w:rsidP="00211EBA">
      <w:pPr>
        <w:pStyle w:val="Normal-justified"/>
        <w:spacing w:line="240" w:lineRule="auto"/>
        <w:rPr>
          <w:noProof/>
        </w:rPr>
      </w:pPr>
      <w:r w:rsidRPr="00DC3122">
        <w:rPr>
          <w:noProof/>
        </w:rPr>
        <w:t xml:space="preserve">Slika 5. Pregled </w:t>
      </w:r>
      <w:r w:rsidR="00E103D2" w:rsidRPr="00DC3122">
        <w:rPr>
          <w:noProof/>
        </w:rPr>
        <w:t>dobivenih geometrija</w:t>
      </w:r>
      <w:r w:rsidRPr="00DC3122">
        <w:rPr>
          <w:noProof/>
        </w:rPr>
        <w:t xml:space="preserve">. a) Klaster soluta </w:t>
      </w:r>
      <w:r w:rsidR="001905A6" w:rsidRPr="00DC3122">
        <w:rPr>
          <w:noProof/>
        </w:rPr>
        <w:t>[AcCl,H</w:t>
      </w:r>
      <w:r w:rsidR="001905A6" w:rsidRPr="00DC3122">
        <w:rPr>
          <w:noProof/>
          <w:vertAlign w:val="subscript"/>
        </w:rPr>
        <w:t>2</w:t>
      </w:r>
      <w:r w:rsidR="001905A6" w:rsidRPr="00DC3122">
        <w:rPr>
          <w:noProof/>
        </w:rPr>
        <w:t>O]</w:t>
      </w:r>
      <w:r w:rsidR="00C303E3" w:rsidRPr="00DC3122">
        <w:t>(H</w:t>
      </w:r>
      <w:r w:rsidR="00C303E3" w:rsidRPr="00DC3122">
        <w:rPr>
          <w:vertAlign w:val="subscript"/>
        </w:rPr>
        <w:t>2</w:t>
      </w:r>
      <w:r w:rsidR="00C303E3" w:rsidRPr="00DC3122">
        <w:t>O)</w:t>
      </w:r>
      <w:r w:rsidR="00C303E3" w:rsidRPr="00DC3122">
        <w:rPr>
          <w:vertAlign w:val="subscript"/>
        </w:rPr>
        <w:t>18</w:t>
      </w:r>
      <w:r w:rsidR="00C303E3" w:rsidRPr="00DC3122">
        <w:t>. b) Gruba optimizacija i NCU analiza.</w:t>
      </w:r>
      <w:r w:rsidRPr="00DC3122">
        <w:rPr>
          <w:noProof/>
        </w:rPr>
        <w:t xml:space="preserve"> </w:t>
      </w:r>
      <w:r w:rsidR="00C303E3" w:rsidRPr="00DC3122">
        <w:rPr>
          <w:noProof/>
        </w:rPr>
        <w:t>c</w:t>
      </w:r>
      <w:r w:rsidRPr="00DC3122">
        <w:rPr>
          <w:noProof/>
        </w:rPr>
        <w:t xml:space="preserve">) </w:t>
      </w:r>
      <w:r w:rsidR="00C303E3" w:rsidRPr="00DC3122">
        <w:rPr>
          <w:noProof/>
        </w:rPr>
        <w:t xml:space="preserve">Klaster soluta </w:t>
      </w:r>
      <w:r w:rsidR="001905A6" w:rsidRPr="00DC3122">
        <w:rPr>
          <w:noProof/>
        </w:rPr>
        <w:t>[AcCl,H</w:t>
      </w:r>
      <w:r w:rsidR="001905A6" w:rsidRPr="00DC3122">
        <w:rPr>
          <w:noProof/>
          <w:vertAlign w:val="subscript"/>
        </w:rPr>
        <w:t>2</w:t>
      </w:r>
      <w:r w:rsidR="001905A6" w:rsidRPr="00DC3122">
        <w:rPr>
          <w:noProof/>
        </w:rPr>
        <w:t>O]</w:t>
      </w:r>
      <w:r w:rsidR="00C303E3" w:rsidRPr="00DC3122">
        <w:t>(H</w:t>
      </w:r>
      <w:r w:rsidR="00C303E3" w:rsidRPr="00DC3122">
        <w:rPr>
          <w:vertAlign w:val="subscript"/>
        </w:rPr>
        <w:t>2</w:t>
      </w:r>
      <w:r w:rsidR="00C303E3" w:rsidRPr="00DC3122">
        <w:t>O)</w:t>
      </w:r>
      <w:r w:rsidR="00C303E3" w:rsidRPr="00DC3122">
        <w:rPr>
          <w:vertAlign w:val="subscript"/>
        </w:rPr>
        <w:t>18</w:t>
      </w:r>
      <w:r w:rsidR="00C303E3" w:rsidRPr="00DC3122">
        <w:t xml:space="preserve"> nakon NCU analize. Molekule vode važne za solvataciju su istaknute</w:t>
      </w:r>
      <w:r w:rsidR="00C303E3" w:rsidRPr="00DC3122">
        <w:rPr>
          <w:noProof/>
        </w:rPr>
        <w:t xml:space="preserve">. d) Optimizacija </w:t>
      </w:r>
      <w:r w:rsidR="001905A6" w:rsidRPr="00DC3122">
        <w:rPr>
          <w:noProof/>
        </w:rPr>
        <w:t>[AcCl,H</w:t>
      </w:r>
      <w:r w:rsidR="001905A6" w:rsidRPr="00DC3122">
        <w:rPr>
          <w:noProof/>
          <w:vertAlign w:val="subscript"/>
        </w:rPr>
        <w:t>2</w:t>
      </w:r>
      <w:r w:rsidR="001905A6" w:rsidRPr="00DC3122">
        <w:rPr>
          <w:noProof/>
        </w:rPr>
        <w:t>O]</w:t>
      </w:r>
      <w:r w:rsidR="00C303E3" w:rsidRPr="00DC3122">
        <w:t>(H</w:t>
      </w:r>
      <w:r w:rsidR="00C303E3" w:rsidRPr="00DC3122">
        <w:rPr>
          <w:vertAlign w:val="subscript"/>
        </w:rPr>
        <w:t>2</w:t>
      </w:r>
      <w:r w:rsidR="00C303E3" w:rsidRPr="00DC3122">
        <w:t>O)</w:t>
      </w:r>
      <w:r w:rsidR="00C303E3" w:rsidRPr="00DC3122">
        <w:rPr>
          <w:vertAlign w:val="subscript"/>
        </w:rPr>
        <w:t>5</w:t>
      </w:r>
      <w:r w:rsidR="00C303E3" w:rsidRPr="00DC3122">
        <w:t xml:space="preserve"> u minimum (neuspješno), odnosno prijelaznu strukturu (uspješno). e) Dobivena prijelazna struktura. f) </w:t>
      </w:r>
      <w:r w:rsidR="00135BE3" w:rsidRPr="00DC3122">
        <w:t>IRC račun u oba smjera. g) Optimizacija reaktanata iz jedne krajnje točke IRC-a. h) Optimizacija produkata iz druge krajnje točke IRC-a.</w:t>
      </w:r>
    </w:p>
    <w:p w14:paraId="2D51E48F" w14:textId="77777777" w:rsidR="00AF4C9F" w:rsidRDefault="00AF4C9F" w:rsidP="00AF4C9F"/>
    <w:p w14:paraId="39BA0AB5" w14:textId="77777777" w:rsidR="008D10C5" w:rsidRPr="00046DE3" w:rsidRDefault="00A66C03" w:rsidP="00D31374">
      <w:pPr>
        <w:pStyle w:val="Heading2"/>
      </w:pPr>
      <w:r w:rsidRPr="00046DE3">
        <w:t xml:space="preserve"> </w:t>
      </w:r>
      <w:bookmarkStart w:id="16" w:name="_Toc387060651"/>
      <w:r w:rsidR="00AB56F6" w:rsidRPr="00046DE3">
        <w:t>Gruba optimizacija klastera s 18 molekula vode</w:t>
      </w:r>
      <w:bookmarkEnd w:id="16"/>
    </w:p>
    <w:p w14:paraId="3139838B" w14:textId="6C1D119F" w:rsidR="00A66C03" w:rsidRPr="00B31BCF" w:rsidRDefault="00AB56F6" w:rsidP="00046DE3">
      <w:pPr>
        <w:pStyle w:val="Normal-justified"/>
      </w:pPr>
      <w:r w:rsidRPr="00B31BCF">
        <w:t>Iz doktorske disertacije dr.sc. Rončevića preuzeto je 113</w:t>
      </w:r>
      <w:r w:rsidR="00E37189" w:rsidRPr="00E37189">
        <w:t xml:space="preserve"> </w:t>
      </w:r>
      <w:r w:rsidR="00E37189">
        <w:t>različitih</w:t>
      </w:r>
      <w:r w:rsidRPr="00B31BCF">
        <w:t xml:space="preserve"> </w:t>
      </w:r>
      <w:r w:rsidR="001905A6">
        <w:t>[AcCl,H</w:t>
      </w:r>
      <w:r w:rsidR="001905A6" w:rsidRPr="001905A6">
        <w:rPr>
          <w:vertAlign w:val="subscript"/>
        </w:rPr>
        <w:t>2</w:t>
      </w:r>
      <w:r w:rsidR="001905A6">
        <w:t>O]</w:t>
      </w:r>
      <w:r w:rsidRPr="00B31BCF">
        <w:t xml:space="preserve"> klastera</w:t>
      </w:r>
      <w:r w:rsidR="00E37189">
        <w:t xml:space="preserve"> s 18 molekula vode</w:t>
      </w:r>
      <w:r w:rsidRPr="00B31BCF">
        <w:t xml:space="preserve">. U </w:t>
      </w:r>
      <w:r w:rsidR="00A66C03" w:rsidRPr="00B31BCF">
        <w:t>tim</w:t>
      </w:r>
      <w:r w:rsidRPr="00B31BCF">
        <w:t xml:space="preserve"> klasterima</w:t>
      </w:r>
      <w:r w:rsidR="00A66C03" w:rsidRPr="00B31BCF">
        <w:t>,</w:t>
      </w:r>
      <w:r w:rsidR="00E37189">
        <w:t xml:space="preserve"> sve molekule vode nalazile su se unutar solvatacijskog bazena konstruiranog kao unija </w:t>
      </w:r>
      <w:r w:rsidR="00A80295" w:rsidRPr="00B31BCF">
        <w:t>dvaju solvatacijskih sfera.</w:t>
      </w:r>
      <w:r w:rsidR="00DB1789">
        <w:t xml:space="preserve"> </w:t>
      </w:r>
      <w:r w:rsidR="00E37189">
        <w:t>Prva</w:t>
      </w:r>
      <w:r w:rsidR="00A80295" w:rsidRPr="00B31BCF">
        <w:t xml:space="preserve"> solvatacijska sfera </w:t>
      </w:r>
      <w:r w:rsidR="00E37189">
        <w:t xml:space="preserve">bila </w:t>
      </w:r>
      <w:r w:rsidR="00A80295" w:rsidRPr="00B31BCF">
        <w:t>je centrirana na karbo</w:t>
      </w:r>
      <w:r w:rsidR="00E37189">
        <w:t>nilnom kisiku s radijusom 5,3 Å, a</w:t>
      </w:r>
      <w:r w:rsidR="00A80295" w:rsidRPr="00B31BCF">
        <w:t xml:space="preserve"> </w:t>
      </w:r>
      <w:r w:rsidR="00E37189">
        <w:t>d</w:t>
      </w:r>
      <w:r w:rsidR="00A80295" w:rsidRPr="00B31BCF">
        <w:t xml:space="preserve">ruga </w:t>
      </w:r>
      <w:r w:rsidR="00E37189">
        <w:t xml:space="preserve">na </w:t>
      </w:r>
      <w:r w:rsidR="00A80295" w:rsidRPr="00B31BCF">
        <w:t>kisiku vode</w:t>
      </w:r>
      <w:r w:rsidR="00E37189">
        <w:t xml:space="preserve"> koja se ponaša kao nukleofil s radijusom od </w:t>
      </w:r>
      <w:r w:rsidR="00A80295" w:rsidRPr="00B31BCF">
        <w:t>5,3 Å.</w:t>
      </w:r>
      <w:r w:rsidR="00A66C03" w:rsidRPr="00B31BCF">
        <w:t xml:space="preserve"> </w:t>
      </w:r>
    </w:p>
    <w:p w14:paraId="06783168" w14:textId="4D493BFD" w:rsidR="00AB56F6" w:rsidRDefault="00E37189" w:rsidP="006037CD">
      <w:pPr>
        <w:pStyle w:val="Normal-justified"/>
        <w:ind w:firstLine="425"/>
      </w:pPr>
      <w:r>
        <w:t xml:space="preserve">Ti klasteri </w:t>
      </w:r>
      <w:r w:rsidR="00AB56F6" w:rsidRPr="00B31BCF">
        <w:t xml:space="preserve">grubo </w:t>
      </w:r>
      <w:r>
        <w:t xml:space="preserve">su </w:t>
      </w:r>
      <w:r w:rsidR="00AB56F6" w:rsidRPr="00B31BCF">
        <w:t xml:space="preserve">optimizirani DFT modelom na </w:t>
      </w:r>
      <w:r w:rsidR="00A66C03" w:rsidRPr="00B31BCF">
        <w:t>ω</w:t>
      </w:r>
      <w:r w:rsidRPr="00DC3122">
        <w:t>B</w:t>
      </w:r>
      <w:r w:rsidR="00AB56F6" w:rsidRPr="00DC3122">
        <w:t>97</w:t>
      </w:r>
      <w:r w:rsidRPr="00DC3122">
        <w:t>X</w:t>
      </w:r>
      <w:r w:rsidR="00A97498" w:rsidRPr="00DC3122">
        <w:t>-</w:t>
      </w:r>
      <w:r w:rsidR="00A66C03" w:rsidRPr="00DC3122">
        <w:t>D/6</w:t>
      </w:r>
      <w:r w:rsidR="00A97498" w:rsidRPr="00DC3122">
        <w:t>-</w:t>
      </w:r>
      <w:r w:rsidR="00AB56F6" w:rsidRPr="00DC3122">
        <w:t>3</w:t>
      </w:r>
      <w:r w:rsidR="00AB56F6" w:rsidRPr="00B31BCF">
        <w:t>1+g(d,p)/S</w:t>
      </w:r>
      <w:r w:rsidR="00F450A6" w:rsidRPr="00B31BCF">
        <w:t xml:space="preserve">MD razini teorije s 25 koraka. </w:t>
      </w:r>
      <w:r w:rsidR="00AB56F6" w:rsidRPr="00B31BCF">
        <w:t xml:space="preserve">Tijekom tih optimizacija sve udaljenosti u </w:t>
      </w:r>
      <w:r w:rsidR="001905A6">
        <w:t>[AcCl,</w:t>
      </w:r>
      <w:r w:rsidR="00AB56F6" w:rsidRPr="00B31BCF">
        <w:t>H</w:t>
      </w:r>
      <w:r w:rsidR="00AB56F6" w:rsidRPr="00046DE3">
        <w:rPr>
          <w:vertAlign w:val="subscript"/>
        </w:rPr>
        <w:t>2</w:t>
      </w:r>
      <w:r w:rsidR="00AB56F6" w:rsidRPr="00B31BCF">
        <w:t>O</w:t>
      </w:r>
      <w:r w:rsidR="001905A6">
        <w:t>]</w:t>
      </w:r>
      <w:r w:rsidR="00AB56F6" w:rsidRPr="00B31BCF">
        <w:t xml:space="preserve"> klasteru su zakočene kako </w:t>
      </w:r>
      <w:r w:rsidR="00AB56F6" w:rsidRPr="00046DE3">
        <w:t>bi se spriječilo moguće raspadanje kompleksa koji nastaje tijekom hidrolize (prijel</w:t>
      </w:r>
      <w:r w:rsidR="00F450A6" w:rsidRPr="00046DE3">
        <w:t>azna</w:t>
      </w:r>
      <w:r w:rsidR="00F450A6" w:rsidRPr="00B31BCF">
        <w:t xml:space="preserve"> </w:t>
      </w:r>
      <w:r w:rsidR="00F450A6" w:rsidRPr="00046DE3">
        <w:t>struktura ili međuprodukt)</w:t>
      </w:r>
      <w:r w:rsidR="00AB56F6" w:rsidRPr="00046DE3">
        <w:t xml:space="preserve">. </w:t>
      </w:r>
    </w:p>
    <w:p w14:paraId="4C0C2850" w14:textId="77777777" w:rsidR="00046DE3" w:rsidRPr="00046DE3" w:rsidRDefault="00046DE3" w:rsidP="00046DE3">
      <w:pPr>
        <w:pStyle w:val="NoSpacing"/>
      </w:pPr>
    </w:p>
    <w:p w14:paraId="0973747C" w14:textId="77777777" w:rsidR="008D10C5" w:rsidRPr="00046DE3" w:rsidRDefault="00A66C03" w:rsidP="00D31374">
      <w:pPr>
        <w:pStyle w:val="Heading2"/>
      </w:pPr>
      <w:r w:rsidRPr="00046DE3">
        <w:t xml:space="preserve"> </w:t>
      </w:r>
      <w:bookmarkStart w:id="17" w:name="_Toc387060652"/>
      <w:r w:rsidR="00B065C9" w:rsidRPr="00046DE3">
        <w:t xml:space="preserve">Granična </w:t>
      </w:r>
      <w:r w:rsidR="00AB56F6" w:rsidRPr="00046DE3">
        <w:t>NCU analiza</w:t>
      </w:r>
      <w:bookmarkEnd w:id="17"/>
    </w:p>
    <w:p w14:paraId="2D487058" w14:textId="40072E2E" w:rsidR="00AB56F6" w:rsidRPr="00B31BCF" w:rsidRDefault="00570018" w:rsidP="00046DE3">
      <w:pPr>
        <w:pStyle w:val="Normal-justified"/>
      </w:pPr>
      <w:r w:rsidRPr="00046DE3">
        <w:t>Provođenjem</w:t>
      </w:r>
      <w:r w:rsidR="00AB56F6" w:rsidRPr="00046DE3">
        <w:t xml:space="preserve"> </w:t>
      </w:r>
      <w:r w:rsidR="00F450A6" w:rsidRPr="00046DE3">
        <w:t xml:space="preserve">granične </w:t>
      </w:r>
      <w:r w:rsidRPr="00046DE3">
        <w:t xml:space="preserve">NCU analize  na geometrijama dobivenim u poglavlju 3.2 </w:t>
      </w:r>
      <w:r w:rsidR="00AB56F6" w:rsidRPr="00046DE3">
        <w:t>dobivaju se</w:t>
      </w:r>
      <w:r w:rsidR="00AB56F6" w:rsidRPr="00B31BCF">
        <w:t xml:space="preserve"> klasteri</w:t>
      </w:r>
      <w:r w:rsidR="00E37189">
        <w:t xml:space="preserve"> </w:t>
      </w:r>
      <w:r w:rsidR="001905A6">
        <w:t>[AcCl,H</w:t>
      </w:r>
      <w:r w:rsidR="001905A6" w:rsidRPr="001905A6">
        <w:rPr>
          <w:vertAlign w:val="subscript"/>
        </w:rPr>
        <w:t>2</w:t>
      </w:r>
      <w:r w:rsidR="001905A6">
        <w:t>O]</w:t>
      </w:r>
      <w:r w:rsidRPr="00B31BCF">
        <w:t xml:space="preserve"> </w:t>
      </w:r>
      <w:r w:rsidR="00B065C9">
        <w:t xml:space="preserve">s optimalnim brojem molekula vode koje su dovoljne za opis mikrosolvatacije soluta. </w:t>
      </w:r>
    </w:p>
    <w:p w14:paraId="4F0ABBC1" w14:textId="2526E656" w:rsidR="00AB56F6" w:rsidRPr="00B31BCF" w:rsidRDefault="00AB56F6" w:rsidP="00C9650E">
      <w:pPr>
        <w:pStyle w:val="Normal-justified"/>
        <w:ind w:firstLine="567"/>
      </w:pPr>
      <w:r w:rsidRPr="00B31BCF">
        <w:t xml:space="preserve">Za svaku od 113 geometrija </w:t>
      </w:r>
      <w:r w:rsidR="00A66C03" w:rsidRPr="00B31BCF">
        <w:t xml:space="preserve">iz </w:t>
      </w:r>
      <w:r w:rsidRPr="00B31BCF">
        <w:t>poglavlj</w:t>
      </w:r>
      <w:r w:rsidR="00A66C03" w:rsidRPr="00B31BCF">
        <w:t>a</w:t>
      </w:r>
      <w:r w:rsidRPr="00B31BCF">
        <w:t xml:space="preserve"> 3.1 napravljen je </w:t>
      </w:r>
      <w:r w:rsidRPr="00B31BCF">
        <w:rPr>
          <w:i/>
        </w:rPr>
        <w:t>single point</w:t>
      </w:r>
      <w:r w:rsidRPr="00B31BCF">
        <w:t xml:space="preserve"> račun energija na </w:t>
      </w:r>
      <w:r w:rsidR="00A66C03" w:rsidRPr="00B31BCF">
        <w:t>ω</w:t>
      </w:r>
      <w:r w:rsidR="00E85FF4">
        <w:t>B97X-D/6-311+G</w:t>
      </w:r>
      <w:r w:rsidRPr="00B31BCF">
        <w:t xml:space="preserve">(d,p)/SMD razini teorije.  Na dobivenim </w:t>
      </w:r>
      <w:r w:rsidRPr="00B31BCF">
        <w:rPr>
          <w:i/>
        </w:rPr>
        <w:t>single point</w:t>
      </w:r>
      <w:r w:rsidRPr="00B31BCF">
        <w:t xml:space="preserve"> računima provedena je NCU analiza u sklopu NBO6 programskog paketa s ključnom riječi </w:t>
      </w:r>
      <w:r w:rsidRPr="00B31BCF">
        <w:rPr>
          <w:i/>
        </w:rPr>
        <w:t>pop=nbo6read</w:t>
      </w:r>
      <w:r w:rsidRPr="00B31BCF">
        <w:t xml:space="preserve">. U 107 od 113 geometrija (94%) </w:t>
      </w:r>
      <w:r w:rsidR="00046DE3">
        <w:t>pet molekula</w:t>
      </w:r>
      <w:r w:rsidRPr="00B31BCF">
        <w:t xml:space="preserve"> voda </w:t>
      </w:r>
      <w:r w:rsidR="00046DE3">
        <w:t>nalazilo se u agregacijskom klaster</w:t>
      </w:r>
      <w:r w:rsidRPr="00B31BCF">
        <w:t>u</w:t>
      </w:r>
      <w:r w:rsidR="00046DE3">
        <w:t xml:space="preserve"> s </w:t>
      </w:r>
      <w:r w:rsidR="001905A6">
        <w:t>[AcCl,H</w:t>
      </w:r>
      <w:r w:rsidR="001905A6" w:rsidRPr="001905A6">
        <w:rPr>
          <w:vertAlign w:val="subscript"/>
        </w:rPr>
        <w:t>2</w:t>
      </w:r>
      <w:r w:rsidR="001905A6">
        <w:t>O]</w:t>
      </w:r>
      <w:r w:rsidRPr="00B31BCF">
        <w:t xml:space="preserve"> prije nastanka prvog dimera vode</w:t>
      </w:r>
      <w:r w:rsidR="00046DE3">
        <w:t>, što je korišten kao kriterij u graničnoj NCU analiza</w:t>
      </w:r>
      <w:r w:rsidRPr="00B31BCF">
        <w:t xml:space="preserve">. </w:t>
      </w:r>
      <w:r w:rsidR="00046DE3">
        <w:t xml:space="preserve">Sukladno s time, pet je određen kao optimalan broj molekula vode za opis klastera </w:t>
      </w:r>
      <w:r w:rsidR="001905A6">
        <w:t>[AcCl,H</w:t>
      </w:r>
      <w:r w:rsidR="001905A6" w:rsidRPr="001905A6">
        <w:rPr>
          <w:vertAlign w:val="subscript"/>
        </w:rPr>
        <w:t>2</w:t>
      </w:r>
      <w:r w:rsidR="001905A6">
        <w:t>O]</w:t>
      </w:r>
      <w:r w:rsidR="00046DE3">
        <w:t xml:space="preserve"> te je pet najbolje rangiranih molekula vode zadržano u proučavanim geometrijama, dok su ostale </w:t>
      </w:r>
      <w:r w:rsidRPr="00B31BCF">
        <w:t xml:space="preserve">eliminirane. </w:t>
      </w:r>
      <w:r w:rsidR="00046DE3">
        <w:t>Detaljna rasprava provedene granične NCU analize nalazi se u poglavlju 4.1.</w:t>
      </w:r>
    </w:p>
    <w:p w14:paraId="69D1C882" w14:textId="77777777" w:rsidR="00B065C9" w:rsidRPr="00046DE3" w:rsidRDefault="00B065C9" w:rsidP="00046DE3">
      <w:pPr>
        <w:pStyle w:val="NoSpacing"/>
      </w:pPr>
    </w:p>
    <w:p w14:paraId="3006048F" w14:textId="77777777" w:rsidR="00AB56F6" w:rsidRPr="00046DE3" w:rsidRDefault="00A66C03" w:rsidP="00D31374">
      <w:pPr>
        <w:pStyle w:val="Heading2"/>
      </w:pPr>
      <w:r w:rsidRPr="00046DE3">
        <w:t xml:space="preserve"> </w:t>
      </w:r>
      <w:bookmarkStart w:id="18" w:name="_Toc387060653"/>
      <w:r w:rsidR="00AB56F6" w:rsidRPr="00046DE3">
        <w:t xml:space="preserve">Optimizacija klastera </w:t>
      </w:r>
      <w:r w:rsidR="00D736D5">
        <w:t>s pet molekula vode</w:t>
      </w:r>
      <w:bookmarkEnd w:id="18"/>
      <w:r w:rsidR="00D736D5">
        <w:t xml:space="preserve"> </w:t>
      </w:r>
    </w:p>
    <w:p w14:paraId="71E9B9EA" w14:textId="429C78A1" w:rsidR="00AB56F6" w:rsidRDefault="00AB56F6" w:rsidP="00046DE3">
      <w:pPr>
        <w:pStyle w:val="Normal-justified"/>
      </w:pPr>
      <w:r w:rsidRPr="00B31BCF">
        <w:t xml:space="preserve">Klasteri </w:t>
      </w:r>
      <w:r w:rsidR="001905A6">
        <w:t>[AcCl,H</w:t>
      </w:r>
      <w:r w:rsidR="001905A6" w:rsidRPr="001905A6">
        <w:rPr>
          <w:vertAlign w:val="subscript"/>
        </w:rPr>
        <w:t>2</w:t>
      </w:r>
      <w:r w:rsidR="001905A6">
        <w:t>O]</w:t>
      </w:r>
      <w:r w:rsidRPr="00B31BCF">
        <w:t xml:space="preserve"> s optimalnim brojem </w:t>
      </w:r>
      <w:r w:rsidR="00046DE3">
        <w:t>molekula vode</w:t>
      </w:r>
      <w:r w:rsidRPr="00B31BCF">
        <w:t xml:space="preserve"> reoptimizirani su na</w:t>
      </w:r>
      <w:r w:rsidR="00A67A04" w:rsidRPr="00B31BCF">
        <w:t xml:space="preserve"> r</w:t>
      </w:r>
      <w:r w:rsidRPr="00B31BCF">
        <w:t xml:space="preserve">azini teorije </w:t>
      </w:r>
      <w:r w:rsidR="00A66C03" w:rsidRPr="00B31BCF">
        <w:t>ω</w:t>
      </w:r>
      <w:r w:rsidR="00E85FF4">
        <w:t>B97X-D/6-311+G</w:t>
      </w:r>
      <w:r w:rsidR="00046DE3">
        <w:t xml:space="preserve">(2df,2p)/SMD. Tijekom optimizacije, u svim slučajevima je dolazilo do disocijacije klorida iz početnog klastera. Kako bi se to spriječilo, određene </w:t>
      </w:r>
      <w:r w:rsidRPr="00B31BCF">
        <w:t>veza</w:t>
      </w:r>
      <w:r w:rsidR="00046DE3">
        <w:t>ma i kutovi</w:t>
      </w:r>
      <w:r w:rsidR="00D736D5">
        <w:t xml:space="preserve">, prikazani na Slici </w:t>
      </w:r>
      <w:r w:rsidR="00135BE3">
        <w:t>6</w:t>
      </w:r>
      <w:r w:rsidR="00D736D5">
        <w:t xml:space="preserve">, </w:t>
      </w:r>
      <w:r w:rsidR="00046DE3">
        <w:t>su zamrznuti korištenjem ključne riječi</w:t>
      </w:r>
      <w:r w:rsidRPr="00B31BCF">
        <w:t xml:space="preserve"> </w:t>
      </w:r>
      <w:r w:rsidRPr="00B31BCF">
        <w:rPr>
          <w:i/>
        </w:rPr>
        <w:t>opt=modredundant</w:t>
      </w:r>
      <w:r w:rsidRPr="00B31BCF">
        <w:t xml:space="preserve">. Na </w:t>
      </w:r>
      <w:r w:rsidRPr="00B31BCF">
        <w:lastRenderedPageBreak/>
        <w:t>dobivenim  geometrijama je napravljena optimizacija u minimum</w:t>
      </w:r>
      <w:r w:rsidR="00D736D5">
        <w:t>,</w:t>
      </w:r>
      <w:r w:rsidRPr="00B31BCF">
        <w:t xml:space="preserve"> i u p</w:t>
      </w:r>
      <w:r w:rsidR="00F855A9">
        <w:t xml:space="preserve">rijelaznu strukturu na </w:t>
      </w:r>
      <w:r w:rsidR="00DB1789">
        <w:t>ω</w:t>
      </w:r>
      <w:r w:rsidR="00E85FF4">
        <w:t>B97X-D/6-311+G</w:t>
      </w:r>
      <w:r w:rsidR="00F855A9" w:rsidRPr="00B31BCF">
        <w:t>(2df,2p)/SMD</w:t>
      </w:r>
      <w:r w:rsidR="00F855A9">
        <w:t xml:space="preserve"> razini teorije.</w:t>
      </w:r>
    </w:p>
    <w:p w14:paraId="2E8E294A" w14:textId="4A27AB38" w:rsidR="00D736D5" w:rsidRPr="00B31BCF" w:rsidRDefault="00D736D5" w:rsidP="00DC3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37F2F05B" wp14:editId="7DFB985D">
            <wp:extent cx="5229225" cy="2924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mrznute veze.tif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 t="23838" r="4898" b="28639"/>
                    <a:stretch/>
                  </pic:blipFill>
                  <pic:spPr bwMode="auto">
                    <a:xfrm>
                      <a:off x="0" y="0"/>
                      <a:ext cx="5230844" cy="292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1BCF">
        <w:rPr>
          <w:rFonts w:ascii="Times New Roman" w:hAnsi="Times New Roman" w:cs="Times New Roman"/>
          <w:sz w:val="24"/>
          <w:szCs w:val="24"/>
        </w:rPr>
        <w:br w:type="textWrapping" w:clear="all"/>
        <w:t xml:space="preserve">Slika </w:t>
      </w:r>
      <w:r w:rsidR="00135BE3">
        <w:rPr>
          <w:rFonts w:ascii="Times New Roman" w:hAnsi="Times New Roman" w:cs="Times New Roman"/>
          <w:sz w:val="24"/>
          <w:szCs w:val="24"/>
        </w:rPr>
        <w:t>6</w:t>
      </w:r>
      <w:r w:rsidRPr="00B31BCF">
        <w:rPr>
          <w:rFonts w:ascii="Times New Roman" w:hAnsi="Times New Roman" w:cs="Times New Roman"/>
          <w:sz w:val="24"/>
          <w:szCs w:val="24"/>
        </w:rPr>
        <w:t xml:space="preserve">. Klaster </w:t>
      </w:r>
      <w:r w:rsidR="001905A6">
        <w:rPr>
          <w:rFonts w:ascii="Times New Roman" w:hAnsi="Times New Roman" w:cs="Times New Roman"/>
          <w:sz w:val="24"/>
          <w:szCs w:val="24"/>
        </w:rPr>
        <w:t>[AcCl,</w:t>
      </w:r>
      <w:r w:rsidRPr="00B31BCF">
        <w:rPr>
          <w:rFonts w:ascii="Times New Roman" w:hAnsi="Times New Roman" w:cs="Times New Roman"/>
          <w:sz w:val="24"/>
          <w:szCs w:val="24"/>
        </w:rPr>
        <w:t>H</w:t>
      </w:r>
      <w:r w:rsidRPr="00B31BC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1BCF">
        <w:rPr>
          <w:rFonts w:ascii="Times New Roman" w:hAnsi="Times New Roman" w:cs="Times New Roman"/>
          <w:sz w:val="24"/>
          <w:szCs w:val="24"/>
        </w:rPr>
        <w:t>O</w:t>
      </w:r>
      <w:r w:rsidR="001905A6">
        <w:rPr>
          <w:rFonts w:ascii="Times New Roman" w:hAnsi="Times New Roman" w:cs="Times New Roman"/>
          <w:sz w:val="24"/>
          <w:szCs w:val="24"/>
        </w:rPr>
        <w:t>](</w:t>
      </w:r>
      <w:r w:rsidRPr="00B31BCF">
        <w:rPr>
          <w:rFonts w:ascii="Times New Roman" w:hAnsi="Times New Roman" w:cs="Times New Roman"/>
          <w:sz w:val="24"/>
          <w:szCs w:val="24"/>
        </w:rPr>
        <w:t>H</w:t>
      </w:r>
      <w:r w:rsidRPr="00B31BC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1BCF">
        <w:rPr>
          <w:rFonts w:ascii="Times New Roman" w:hAnsi="Times New Roman" w:cs="Times New Roman"/>
          <w:sz w:val="24"/>
          <w:szCs w:val="24"/>
        </w:rPr>
        <w:t>O</w:t>
      </w:r>
      <w:r w:rsidR="001905A6">
        <w:rPr>
          <w:rFonts w:ascii="Times New Roman" w:hAnsi="Times New Roman" w:cs="Times New Roman"/>
          <w:sz w:val="24"/>
          <w:szCs w:val="24"/>
        </w:rPr>
        <w:t>)</w:t>
      </w:r>
      <w:r w:rsidR="001905A6" w:rsidRPr="001905A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B31BCF">
        <w:rPr>
          <w:rFonts w:ascii="Times New Roman" w:hAnsi="Times New Roman" w:cs="Times New Roman"/>
          <w:sz w:val="24"/>
          <w:szCs w:val="24"/>
        </w:rPr>
        <w:t xml:space="preserve"> s označenim zamrznutim vezama (iscrtkano) i zamrznutim kutevima </w:t>
      </w:r>
      <w:r w:rsidRPr="00B31BCF">
        <w:rPr>
          <w:rStyle w:val="tgc"/>
          <w:rFonts w:ascii="Cambria Math" w:hAnsi="Cambria Math" w:cs="Cambria Math"/>
          <w:sz w:val="24"/>
          <w:szCs w:val="24"/>
        </w:rPr>
        <w:t>∠</w:t>
      </w:r>
      <w:r w:rsidRPr="00B31BCF">
        <w:rPr>
          <w:rStyle w:val="tgc"/>
          <w:rFonts w:ascii="Times New Roman" w:hAnsi="Times New Roman" w:cs="Times New Roman"/>
          <w:sz w:val="24"/>
          <w:szCs w:val="24"/>
        </w:rPr>
        <w:t xml:space="preserve">415, </w:t>
      </w:r>
      <w:r w:rsidRPr="00B31BCF">
        <w:rPr>
          <w:rStyle w:val="tgc"/>
          <w:rFonts w:ascii="Cambria Math" w:hAnsi="Cambria Math" w:cs="Cambria Math"/>
          <w:sz w:val="24"/>
          <w:szCs w:val="24"/>
        </w:rPr>
        <w:t>∠</w:t>
      </w:r>
      <w:r w:rsidRPr="00B31BCF">
        <w:rPr>
          <w:rStyle w:val="tgc"/>
          <w:rFonts w:ascii="Times New Roman" w:hAnsi="Times New Roman" w:cs="Times New Roman"/>
          <w:sz w:val="24"/>
          <w:szCs w:val="24"/>
        </w:rPr>
        <w:t xml:space="preserve">315 i </w:t>
      </w:r>
      <w:r w:rsidRPr="00B31BCF">
        <w:rPr>
          <w:rStyle w:val="tgc"/>
          <w:rFonts w:ascii="Cambria Math" w:hAnsi="Cambria Math" w:cs="Cambria Math"/>
          <w:sz w:val="24"/>
          <w:szCs w:val="24"/>
        </w:rPr>
        <w:t>∠</w:t>
      </w:r>
      <w:r w:rsidRPr="00B31BCF">
        <w:rPr>
          <w:rStyle w:val="tgc"/>
          <w:rFonts w:ascii="Times New Roman" w:hAnsi="Times New Roman" w:cs="Times New Roman"/>
          <w:sz w:val="24"/>
          <w:szCs w:val="24"/>
        </w:rPr>
        <w:t xml:space="preserve"> 215.</w:t>
      </w:r>
    </w:p>
    <w:p w14:paraId="1ED2C949" w14:textId="77777777" w:rsidR="00D736D5" w:rsidRDefault="00D736D5" w:rsidP="00D736D5">
      <w:pPr>
        <w:pStyle w:val="NoSpacing"/>
      </w:pPr>
    </w:p>
    <w:p w14:paraId="1780C15A" w14:textId="495004C9" w:rsidR="00AB56F6" w:rsidRPr="00B31BCF" w:rsidRDefault="00AB56F6" w:rsidP="006037CD">
      <w:pPr>
        <w:pStyle w:val="Normal-justified"/>
        <w:spacing w:after="120"/>
        <w:ind w:firstLine="708"/>
        <w:rPr>
          <w:b/>
        </w:rPr>
      </w:pPr>
      <w:r w:rsidRPr="00B31BCF">
        <w:t xml:space="preserve">Optimizacija </w:t>
      </w:r>
      <w:r w:rsidR="00F855A9">
        <w:t xml:space="preserve">klastera </w:t>
      </w:r>
      <w:r w:rsidRPr="00B31BCF">
        <w:t xml:space="preserve">u minimum završila je neuspješno. Rezultat optimizacije </w:t>
      </w:r>
      <w:r w:rsidR="00D736D5">
        <w:t xml:space="preserve">bila </w:t>
      </w:r>
      <w:r w:rsidRPr="00B31BCF">
        <w:t>je ili disocijac</w:t>
      </w:r>
      <w:r w:rsidR="00D736D5">
        <w:t>ija nuklefilne vode iz klastera, čime se dobiva</w:t>
      </w:r>
      <w:r w:rsidRPr="00B31BCF">
        <w:t xml:space="preserve"> AcCl</w:t>
      </w:r>
      <w:r w:rsidR="00D736D5">
        <w:t>,</w:t>
      </w:r>
      <w:r w:rsidR="00A97498">
        <w:t xml:space="preserve"> </w:t>
      </w:r>
      <w:r w:rsidRPr="00B31BCF">
        <w:t>ili</w:t>
      </w:r>
      <w:r w:rsidR="00D736D5" w:rsidRPr="00D736D5">
        <w:t xml:space="preserve"> </w:t>
      </w:r>
      <w:r w:rsidR="00D736D5">
        <w:t xml:space="preserve">disocijacija klorida čime dobivamo </w:t>
      </w:r>
      <w:r w:rsidRPr="00B31BCF">
        <w:t>AcOH</w:t>
      </w:r>
      <w:r w:rsidRPr="00B31BCF">
        <w:rPr>
          <w:vertAlign w:val="subscript"/>
        </w:rPr>
        <w:t>2</w:t>
      </w:r>
      <w:r w:rsidRPr="00B31BCF">
        <w:rPr>
          <w:vertAlign w:val="superscript"/>
        </w:rPr>
        <w:t>+</w:t>
      </w:r>
      <w:r w:rsidR="00D736D5">
        <w:t xml:space="preserve">. </w:t>
      </w:r>
    </w:p>
    <w:p w14:paraId="41864647" w14:textId="77777777" w:rsidR="00D736D5" w:rsidRPr="00D736D5" w:rsidRDefault="00AB56F6" w:rsidP="006037CD">
      <w:pPr>
        <w:pStyle w:val="Normal-justified"/>
        <w:ind w:firstLine="708"/>
      </w:pPr>
      <w:r w:rsidRPr="00B31BCF">
        <w:t>Optimizacija</w:t>
      </w:r>
      <w:r w:rsidR="00F855A9">
        <w:t xml:space="preserve"> </w:t>
      </w:r>
      <w:r w:rsidR="00D736D5">
        <w:t xml:space="preserve">u </w:t>
      </w:r>
      <w:r w:rsidRPr="00B31BCF">
        <w:t>prijelaznu struk</w:t>
      </w:r>
      <w:r w:rsidR="00B31BCF">
        <w:t xml:space="preserve">turu, </w:t>
      </w:r>
      <w:r w:rsidR="00D736D5">
        <w:t>uz ključne riječi</w:t>
      </w:r>
      <w:r w:rsidR="00B31BCF">
        <w:t xml:space="preserve"> </w:t>
      </w:r>
      <w:r w:rsidRPr="00B31BCF">
        <w:rPr>
          <w:i/>
        </w:rPr>
        <w:t>opt=</w:t>
      </w:r>
      <w:r w:rsidR="00F450A6" w:rsidRPr="00B31BCF">
        <w:rPr>
          <w:i/>
        </w:rPr>
        <w:t>(</w:t>
      </w:r>
      <w:r w:rsidRPr="00B31BCF">
        <w:rPr>
          <w:i/>
        </w:rPr>
        <w:t>calcfc,ts</w:t>
      </w:r>
      <w:r w:rsidR="00D736D5">
        <w:rPr>
          <w:i/>
        </w:rPr>
        <w:t>,noeigentest</w:t>
      </w:r>
      <w:r w:rsidR="00F450A6" w:rsidRPr="00B31BCF">
        <w:rPr>
          <w:i/>
        </w:rPr>
        <w:t>)</w:t>
      </w:r>
      <w:r w:rsidR="00F855A9">
        <w:rPr>
          <w:i/>
        </w:rPr>
        <w:t xml:space="preserve"> </w:t>
      </w:r>
      <w:r w:rsidR="00D736D5">
        <w:t>dala je bolje rezultate</w:t>
      </w:r>
      <w:r w:rsidRPr="00B31BCF">
        <w:t xml:space="preserve">. U slučaju prekida računa ili </w:t>
      </w:r>
      <w:r w:rsidR="00D736D5">
        <w:t xml:space="preserve">oscilacije energije, optimizacija je nastavljena s </w:t>
      </w:r>
      <w:r w:rsidRPr="00B31BCF">
        <w:t xml:space="preserve">ključnim riječima </w:t>
      </w:r>
      <w:r w:rsidR="00D736D5" w:rsidRPr="00D736D5">
        <w:rPr>
          <w:i/>
        </w:rPr>
        <w:t>opt=</w:t>
      </w:r>
      <w:r w:rsidR="00D736D5">
        <w:t>(</w:t>
      </w:r>
      <w:r w:rsidRPr="00B31BCF">
        <w:rPr>
          <w:i/>
        </w:rPr>
        <w:t>recalcfc=3,cartesian,maxstep=15</w:t>
      </w:r>
      <w:r w:rsidR="00F855A9">
        <w:t xml:space="preserve">). </w:t>
      </w:r>
      <w:r w:rsidRPr="00B31BCF">
        <w:t xml:space="preserve">Ključnom riječju </w:t>
      </w:r>
      <w:r w:rsidRPr="00B31BCF">
        <w:rPr>
          <w:i/>
        </w:rPr>
        <w:t>recalcfc=3</w:t>
      </w:r>
      <w:r w:rsidRPr="00B31BCF">
        <w:t xml:space="preserve"> se prilikom </w:t>
      </w:r>
      <w:r w:rsidR="00D736D5">
        <w:t xml:space="preserve">svakog 3. optimizacijskog koraka </w:t>
      </w:r>
      <w:r w:rsidR="00D736D5" w:rsidRPr="00B31BCF">
        <w:t>ponovno računa Hesseo</w:t>
      </w:r>
      <w:r w:rsidR="00D736D5">
        <w:t>va matrica.</w:t>
      </w:r>
    </w:p>
    <w:p w14:paraId="5742EE8E" w14:textId="1645B080" w:rsidR="00AB56F6" w:rsidRPr="00B31BCF" w:rsidRDefault="00B6316E" w:rsidP="00760464">
      <w:pPr>
        <w:pStyle w:val="Normal-justified"/>
      </w:pPr>
      <w:r>
        <w:t>Račun</w:t>
      </w:r>
      <w:r w:rsidR="00D736D5">
        <w:t>i</w:t>
      </w:r>
      <w:r>
        <w:t xml:space="preserve"> frekvencija </w:t>
      </w:r>
      <w:r w:rsidR="00D736D5">
        <w:t>pokazali su kako dobivene geometrije</w:t>
      </w:r>
      <w:r w:rsidR="00F855A9">
        <w:t xml:space="preserve"> </w:t>
      </w:r>
      <w:r w:rsidR="00D736D5">
        <w:t>imaju</w:t>
      </w:r>
      <w:r w:rsidR="00F855A9">
        <w:t xml:space="preserve"> jednu </w:t>
      </w:r>
      <w:r>
        <w:t xml:space="preserve">vibraciju s pripadnom imaginarnom frekvencijom </w:t>
      </w:r>
      <w:r w:rsidR="00F855A9">
        <w:t>relativno velikog iznosa (oko 300 cm</w:t>
      </w:r>
      <w:r w:rsidR="00F855A9" w:rsidRPr="00F855A9">
        <w:rPr>
          <w:vertAlign w:val="superscript"/>
        </w:rPr>
        <w:t>-1</w:t>
      </w:r>
      <w:r w:rsidR="00F855A9">
        <w:t>)</w:t>
      </w:r>
      <w:r>
        <w:t xml:space="preserve">. U dvije strukture dobiveno je još vibracija s pripadnim </w:t>
      </w:r>
      <w:r w:rsidRPr="00B6316E">
        <w:t>imaginarnim frekvencijama, ali vrlo malog iznosa (manje o</w:t>
      </w:r>
      <w:r w:rsidRPr="00DC3122">
        <w:t>d 60 cm</w:t>
      </w:r>
      <w:r w:rsidR="00D736D5" w:rsidRPr="00DC3122">
        <w:rPr>
          <w:vertAlign w:val="superscript"/>
        </w:rPr>
        <w:noBreakHyphen/>
      </w:r>
      <w:r w:rsidRPr="00DC3122">
        <w:rPr>
          <w:vertAlign w:val="superscript"/>
        </w:rPr>
        <w:t>1</w:t>
      </w:r>
      <w:r w:rsidR="00A97498" w:rsidRPr="00DC3122">
        <w:t xml:space="preserve">), za koje se može pretpostaviti da bi strožom optimizacijom </w:t>
      </w:r>
      <w:r w:rsidR="00211EBA" w:rsidRPr="00DC3122">
        <w:t>postale realne</w:t>
      </w:r>
      <w:r w:rsidR="00A97498" w:rsidRPr="00DC3122">
        <w:t>.</w:t>
      </w:r>
    </w:p>
    <w:p w14:paraId="3DC6927B" w14:textId="72CE9079" w:rsidR="00AB56F6" w:rsidRPr="00760464" w:rsidRDefault="00760464" w:rsidP="006037CD">
      <w:pPr>
        <w:pStyle w:val="Normal-justified"/>
        <w:ind w:firstLine="425"/>
      </w:pPr>
      <w:r>
        <w:t xml:space="preserve">Dobivene prijelazne strukture zatim su dodatno </w:t>
      </w:r>
      <w:r w:rsidR="00AB56F6" w:rsidRPr="00B31BCF">
        <w:t xml:space="preserve">optimizirane </w:t>
      </w:r>
      <w:r>
        <w:t>(</w:t>
      </w:r>
      <w:r w:rsidR="00AB56F6" w:rsidRPr="00B31BCF">
        <w:t>bez zamrzavanja kuteva</w:t>
      </w:r>
      <w:r>
        <w:t xml:space="preserve"> i </w:t>
      </w:r>
      <w:r w:rsidR="00AB56F6" w:rsidRPr="00B31BCF">
        <w:t>veza</w:t>
      </w:r>
      <w:r>
        <w:t>)</w:t>
      </w:r>
      <w:r w:rsidR="00AB56F6" w:rsidRPr="00B31BCF">
        <w:t xml:space="preserve"> </w:t>
      </w:r>
      <w:r w:rsidR="00AB56F6" w:rsidRPr="00760464">
        <w:t xml:space="preserve">na </w:t>
      </w:r>
      <w:r w:rsidRPr="00760464">
        <w:t>istoj</w:t>
      </w:r>
      <w:r w:rsidR="00AB56F6" w:rsidRPr="00760464">
        <w:t xml:space="preserve"> razini teorije </w:t>
      </w:r>
      <w:r w:rsidR="00A66C03" w:rsidRPr="00760464">
        <w:t>ω</w:t>
      </w:r>
      <w:r w:rsidR="00E85FF4">
        <w:t>B97X-D/6-311+G</w:t>
      </w:r>
      <w:r w:rsidR="00AB56F6" w:rsidRPr="00760464">
        <w:t>(2df,2p)/SMD</w:t>
      </w:r>
      <w:r w:rsidRPr="00760464">
        <w:t>.</w:t>
      </w:r>
      <w:r w:rsidR="00AB56F6" w:rsidRPr="00760464">
        <w:t xml:space="preserve"> </w:t>
      </w:r>
    </w:p>
    <w:p w14:paraId="05EE4ACF" w14:textId="77777777" w:rsidR="00A66C03" w:rsidRPr="00B31BCF" w:rsidRDefault="00A66C03" w:rsidP="00B31BC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B89DAD" w14:textId="77777777" w:rsidR="00AB56F6" w:rsidRPr="00B31BCF" w:rsidRDefault="008F32B5" w:rsidP="00D31374">
      <w:pPr>
        <w:pStyle w:val="Heading2"/>
        <w:rPr>
          <w:lang w:val="en-US"/>
        </w:rPr>
      </w:pPr>
      <w:r w:rsidRPr="00DB1789">
        <w:lastRenderedPageBreak/>
        <w:t xml:space="preserve"> </w:t>
      </w:r>
      <w:bookmarkStart w:id="19" w:name="_Toc387060654"/>
      <w:r w:rsidR="00AB56F6" w:rsidRPr="00B31BCF">
        <w:rPr>
          <w:lang w:val="en-US"/>
        </w:rPr>
        <w:t>Analiza prijelaznih struktura i IRC računi</w:t>
      </w:r>
      <w:bookmarkEnd w:id="19"/>
      <w:r w:rsidR="00AB56F6" w:rsidRPr="00B31BCF">
        <w:rPr>
          <w:lang w:val="en-US"/>
        </w:rPr>
        <w:t xml:space="preserve"> </w:t>
      </w:r>
    </w:p>
    <w:p w14:paraId="4285AB59" w14:textId="03CECE30" w:rsidR="000721F3" w:rsidRDefault="00760464" w:rsidP="00046DE3">
      <w:pPr>
        <w:pStyle w:val="Normal-justified"/>
        <w:rPr>
          <w:bCs/>
        </w:rPr>
      </w:pPr>
      <w:r w:rsidRPr="00760464">
        <w:t>Nakon konačnih optimizacija provedenih u prošlom koraku, ponovljeni su r</w:t>
      </w:r>
      <w:r w:rsidR="00AB56F6" w:rsidRPr="00760464">
        <w:t>ačun</w:t>
      </w:r>
      <w:r w:rsidRPr="00760464">
        <w:t>i</w:t>
      </w:r>
      <w:r w:rsidR="00AB56F6" w:rsidRPr="00760464">
        <w:t xml:space="preserve"> frekvencija  na </w:t>
      </w:r>
      <w:r w:rsidRPr="00760464">
        <w:t>istoj</w:t>
      </w:r>
      <w:r>
        <w:t xml:space="preserve"> razini teorije, koji su </w:t>
      </w:r>
      <w:r w:rsidRPr="00760464">
        <w:t>potvrdili da se radi o prijelaznim strukturama za S</w:t>
      </w:r>
      <w:r w:rsidRPr="00760464">
        <w:rPr>
          <w:vertAlign w:val="subscript"/>
        </w:rPr>
        <w:t>N</w:t>
      </w:r>
      <w:r w:rsidRPr="00760464">
        <w:t>2 reakciju</w:t>
      </w:r>
      <w:r>
        <w:t>.</w:t>
      </w:r>
      <w:r w:rsidR="000721F3" w:rsidRPr="00760464">
        <w:t xml:space="preserve"> </w:t>
      </w:r>
      <w:r w:rsidR="00D64971">
        <w:t xml:space="preserve">Četiri </w:t>
      </w:r>
      <w:r>
        <w:t>dobivenih struktura</w:t>
      </w:r>
      <w:r w:rsidR="000721F3" w:rsidRPr="00760464">
        <w:t xml:space="preserve"> imal</w:t>
      </w:r>
      <w:r>
        <w:t>o je po</w:t>
      </w:r>
      <w:r w:rsidR="000721F3" w:rsidRPr="00760464">
        <w:t xml:space="preserve"> jednu vibraciju s pripadnom imaginarnom frekvencijom </w:t>
      </w:r>
      <w:r w:rsidR="000721F3" w:rsidRPr="00B90629">
        <w:t>relativno velikog iznosa (oko 300 cm</w:t>
      </w:r>
      <w:r w:rsidR="000721F3" w:rsidRPr="00B90629">
        <w:rPr>
          <w:vertAlign w:val="superscript"/>
        </w:rPr>
        <w:t>-1</w:t>
      </w:r>
      <w:r w:rsidR="000721F3" w:rsidRPr="00B90629">
        <w:t xml:space="preserve">). U dvije strukture dobiveno je još vibracija s pripadnim imaginarnim frekvencijama, ali </w:t>
      </w:r>
      <w:r w:rsidR="00B90629" w:rsidRPr="00B90629">
        <w:t>malog iznosa (manje od 5</w:t>
      </w:r>
      <w:r w:rsidR="000721F3" w:rsidRPr="00B90629">
        <w:t>0 cm</w:t>
      </w:r>
      <w:r w:rsidR="000721F3" w:rsidRPr="00B90629">
        <w:rPr>
          <w:vertAlign w:val="superscript"/>
        </w:rPr>
        <w:t>-1</w:t>
      </w:r>
      <w:r w:rsidR="00483686" w:rsidRPr="00B90629">
        <w:t xml:space="preserve">). </w:t>
      </w:r>
      <w:r w:rsidR="00A97498" w:rsidRPr="00B90629">
        <w:t xml:space="preserve">Kod </w:t>
      </w:r>
      <w:r w:rsidR="00483686" w:rsidRPr="00B90629">
        <w:t xml:space="preserve">svih </w:t>
      </w:r>
      <w:r w:rsidR="00B90629" w:rsidRPr="00B90629">
        <w:t>četiri</w:t>
      </w:r>
      <w:r w:rsidR="00483686" w:rsidRPr="00B90629">
        <w:t xml:space="preserve"> </w:t>
      </w:r>
      <w:r w:rsidR="000721F3" w:rsidRPr="00B90629">
        <w:t>optimiziranih struktura imaginarna frekvencija najvećeg iznosa odgovara</w:t>
      </w:r>
      <w:r w:rsidRPr="00B90629">
        <w:t>l</w:t>
      </w:r>
      <w:r w:rsidR="00A97498" w:rsidRPr="00B90629">
        <w:t>a</w:t>
      </w:r>
      <w:r w:rsidRPr="00B90629">
        <w:t xml:space="preserve"> je</w:t>
      </w:r>
      <w:r w:rsidR="000721F3" w:rsidRPr="00B90629">
        <w:t xml:space="preserve"> vibraciji </w:t>
      </w:r>
      <w:r w:rsidRPr="00B90629">
        <w:t>koja opisuje S</w:t>
      </w:r>
      <w:r w:rsidRPr="00B90629">
        <w:rPr>
          <w:vertAlign w:val="subscript"/>
        </w:rPr>
        <w:t>N</w:t>
      </w:r>
      <w:r w:rsidRPr="00B90629">
        <w:t>2 reakciju</w:t>
      </w:r>
      <w:r w:rsidR="000721F3" w:rsidRPr="00B90629">
        <w:t>. U sluča</w:t>
      </w:r>
      <w:r w:rsidR="00483686" w:rsidRPr="00B90629">
        <w:t xml:space="preserve">ju ostalih </w:t>
      </w:r>
      <w:r w:rsidR="000721F3" w:rsidRPr="00B90629">
        <w:t>geometrija</w:t>
      </w:r>
      <w:r w:rsidRPr="00B90629">
        <w:t>,</w:t>
      </w:r>
      <w:r w:rsidR="000721F3" w:rsidRPr="00B90629">
        <w:t xml:space="preserve"> </w:t>
      </w:r>
      <w:r w:rsidR="000721F3" w:rsidRPr="00B90629">
        <w:rPr>
          <w:bCs/>
        </w:rPr>
        <w:t>dobivene su ili vibracije malih iznosa imaginarn</w:t>
      </w:r>
      <w:r w:rsidRPr="00B90629">
        <w:rPr>
          <w:bCs/>
        </w:rPr>
        <w:t>ih frekvencija</w:t>
      </w:r>
      <w:r w:rsidR="009B4E02" w:rsidRPr="00B90629">
        <w:rPr>
          <w:bCs/>
        </w:rPr>
        <w:t>,</w:t>
      </w:r>
      <w:r w:rsidRPr="00B90629">
        <w:rPr>
          <w:bCs/>
        </w:rPr>
        <w:t xml:space="preserve"> ili vibracija s </w:t>
      </w:r>
      <w:r w:rsidR="000721F3" w:rsidRPr="00B90629">
        <w:rPr>
          <w:bCs/>
        </w:rPr>
        <w:t xml:space="preserve">frekvencijom najvećeg iznosa </w:t>
      </w:r>
      <w:r w:rsidR="009B4E02" w:rsidRPr="00B90629">
        <w:rPr>
          <w:bCs/>
        </w:rPr>
        <w:t>nije</w:t>
      </w:r>
      <w:r w:rsidR="000721F3" w:rsidRPr="00B90629">
        <w:rPr>
          <w:bCs/>
        </w:rPr>
        <w:t xml:space="preserve"> odgovara</w:t>
      </w:r>
      <w:r w:rsidR="009B4E02" w:rsidRPr="00B90629">
        <w:rPr>
          <w:bCs/>
        </w:rPr>
        <w:t>la</w:t>
      </w:r>
      <w:r w:rsidR="000721F3" w:rsidRPr="00B90629">
        <w:rPr>
          <w:bCs/>
        </w:rPr>
        <w:t xml:space="preserve"> </w:t>
      </w:r>
      <w:r w:rsidR="009B4E02" w:rsidRPr="00B90629">
        <w:rPr>
          <w:bCs/>
        </w:rPr>
        <w:t>proučavanoj reakciji</w:t>
      </w:r>
      <w:r w:rsidR="000721F3" w:rsidRPr="00B90629">
        <w:rPr>
          <w:bCs/>
        </w:rPr>
        <w:t>.</w:t>
      </w:r>
      <w:r w:rsidR="000721F3" w:rsidRPr="00760464">
        <w:rPr>
          <w:bCs/>
        </w:rPr>
        <w:t xml:space="preserve"> </w:t>
      </w:r>
    </w:p>
    <w:p w14:paraId="1D0B4356" w14:textId="77777777" w:rsidR="009B4E02" w:rsidRPr="00760464" w:rsidRDefault="009B4E02" w:rsidP="009B4E02">
      <w:pPr>
        <w:pStyle w:val="NoSpacing"/>
      </w:pPr>
    </w:p>
    <w:p w14:paraId="5422F117" w14:textId="77777777" w:rsidR="008F32B5" w:rsidRPr="009B4E02" w:rsidRDefault="008F32B5" w:rsidP="00D31374">
      <w:pPr>
        <w:pStyle w:val="Heading2"/>
      </w:pPr>
      <w:r w:rsidRPr="009B4E02">
        <w:t xml:space="preserve"> </w:t>
      </w:r>
      <w:bookmarkStart w:id="20" w:name="_Toc387060655"/>
      <w:r w:rsidRPr="009B4E02">
        <w:t>IRC računi i optimizacija reaktanata i produkata</w:t>
      </w:r>
      <w:bookmarkEnd w:id="20"/>
    </w:p>
    <w:p w14:paraId="5B87D7B2" w14:textId="24FC6DF6" w:rsidR="00135BE3" w:rsidRDefault="00AB56F6" w:rsidP="00046DE3">
      <w:pPr>
        <w:pStyle w:val="Normal-justified"/>
      </w:pPr>
      <w:r w:rsidRPr="00B31BCF">
        <w:t>Za određivanje geometrija reaktanata i produkata odgovarajućih prijalaznih struktura napravljeni su IRC (</w:t>
      </w:r>
      <w:r w:rsidRPr="00B31BCF">
        <w:rPr>
          <w:i/>
        </w:rPr>
        <w:t>intrinsic reaction coordinate)</w:t>
      </w:r>
      <w:r w:rsidRPr="00B31BCF">
        <w:t xml:space="preserve"> računi uz korištenje </w:t>
      </w:r>
      <w:r w:rsidR="00A66C03" w:rsidRPr="00B31BCF">
        <w:t>ω</w:t>
      </w:r>
      <w:r w:rsidR="00E85FF4">
        <w:t>B97X-D/6-311+G</w:t>
      </w:r>
      <w:r w:rsidRPr="00B31BCF">
        <w:t>(2df,2p)/SMD razine teorije uz ključne riječi (</w:t>
      </w:r>
      <w:r w:rsidRPr="00B31BCF">
        <w:rPr>
          <w:i/>
        </w:rPr>
        <w:t>irc=calcfc,maxpoints=10</w:t>
      </w:r>
      <w:r w:rsidRPr="00B31BCF">
        <w:t xml:space="preserve">). </w:t>
      </w:r>
      <w:r w:rsidR="009B4E02">
        <w:t xml:space="preserve">Krajnje točke (reaktanti, odnosno produkti) s obje strane </w:t>
      </w:r>
      <w:r w:rsidRPr="00B31BCF">
        <w:t>IRC račun</w:t>
      </w:r>
      <w:r w:rsidR="009B4E02">
        <w:t>a</w:t>
      </w:r>
      <w:r w:rsidRPr="00B31BCF">
        <w:t xml:space="preserve"> optimizirane su </w:t>
      </w:r>
      <w:r w:rsidR="009B4E02">
        <w:t>istom</w:t>
      </w:r>
      <w:r w:rsidRPr="00B31BCF">
        <w:t xml:space="preserve"> razinom teorije u uz ključnu riječ </w:t>
      </w:r>
      <w:r w:rsidRPr="00B31BCF">
        <w:rPr>
          <w:i/>
        </w:rPr>
        <w:t>opt=cartesian</w:t>
      </w:r>
      <w:r w:rsidR="00FB09D7">
        <w:t>.</w:t>
      </w:r>
    </w:p>
    <w:p w14:paraId="056AA76D" w14:textId="77777777" w:rsidR="00135BE3" w:rsidRDefault="00135BE3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7A5B951" w14:textId="77777777" w:rsidR="00AB56F6" w:rsidRPr="009B4E02" w:rsidRDefault="00AB56F6" w:rsidP="008D10C5">
      <w:pPr>
        <w:pStyle w:val="Heading1"/>
        <w:rPr>
          <w:b/>
        </w:rPr>
      </w:pPr>
      <w:bookmarkStart w:id="21" w:name="_Toc387060656"/>
      <w:r w:rsidRPr="009B4E02">
        <w:rPr>
          <w:b/>
        </w:rPr>
        <w:lastRenderedPageBreak/>
        <w:t>Rezultati i rasprava</w:t>
      </w:r>
      <w:bookmarkEnd w:id="21"/>
    </w:p>
    <w:p w14:paraId="5BC34585" w14:textId="77777777" w:rsidR="00AB56F6" w:rsidRPr="008D10C5" w:rsidRDefault="008D10C5" w:rsidP="00D31374">
      <w:pPr>
        <w:pStyle w:val="Heading2"/>
      </w:pPr>
      <w:r>
        <w:t xml:space="preserve"> </w:t>
      </w:r>
      <w:bookmarkStart w:id="22" w:name="_Toc387060657"/>
      <w:r w:rsidR="00135BE3">
        <w:t>Određivanje optimalnog broja molekula otapala</w:t>
      </w:r>
      <w:bookmarkEnd w:id="22"/>
    </w:p>
    <w:p w14:paraId="6D4EEB23" w14:textId="4DA3775C" w:rsidR="00AB56F6" w:rsidRDefault="00AB56F6" w:rsidP="00046DE3">
      <w:pPr>
        <w:pStyle w:val="Normal-justified"/>
      </w:pPr>
      <w:r w:rsidRPr="00B31BCF">
        <w:t xml:space="preserve">Cilj NCU analize u ovom radu </w:t>
      </w:r>
      <w:r w:rsidR="00C9650E">
        <w:t xml:space="preserve">bio </w:t>
      </w:r>
      <w:r w:rsidRPr="00B31BCF">
        <w:t xml:space="preserve">je </w:t>
      </w:r>
      <w:r w:rsidR="00022A7A">
        <w:t xml:space="preserve">procijeniti </w:t>
      </w:r>
      <w:r w:rsidR="00C9650E">
        <w:t xml:space="preserve">optimalan </w:t>
      </w:r>
      <w:r w:rsidR="00022A7A">
        <w:t>broj molekula vode potreban za opis mikrosolvatacije</w:t>
      </w:r>
      <w:r w:rsidR="00135BE3">
        <w:t xml:space="preserve"> tetraedarskog</w:t>
      </w:r>
      <w:r w:rsidR="00022A7A">
        <w:t xml:space="preserve"> soluta </w:t>
      </w:r>
      <w:r w:rsidR="001905A6">
        <w:t>[AcCl,H</w:t>
      </w:r>
      <w:r w:rsidR="001905A6" w:rsidRPr="00BD351A">
        <w:rPr>
          <w:vertAlign w:val="subscript"/>
        </w:rPr>
        <w:t>2</w:t>
      </w:r>
      <w:r w:rsidR="001905A6">
        <w:t>O]</w:t>
      </w:r>
      <w:r w:rsidR="00022A7A">
        <w:t xml:space="preserve">, </w:t>
      </w:r>
      <w:r w:rsidR="009B4E02">
        <w:t>visokoenergetske vrste koja sudjeluje</w:t>
      </w:r>
      <w:r w:rsidR="00022A7A">
        <w:t xml:space="preserve"> u reak</w:t>
      </w:r>
      <w:r w:rsidR="004728CB">
        <w:t>ciji hidrolize acetil-klo</w:t>
      </w:r>
      <w:r w:rsidR="00C9650E">
        <w:t xml:space="preserve">rida. </w:t>
      </w:r>
      <w:r w:rsidR="001F504B">
        <w:t xml:space="preserve">Sam postupak </w:t>
      </w:r>
      <w:r w:rsidR="00C97387">
        <w:t>korištene</w:t>
      </w:r>
      <w:r w:rsidR="004728CB">
        <w:t xml:space="preserve"> NCU analize, odnosno pronalaska </w:t>
      </w:r>
      <w:r w:rsidR="00C9650E">
        <w:t xml:space="preserve">optimalnog broja </w:t>
      </w:r>
      <w:r w:rsidR="004728CB" w:rsidRPr="004728CB">
        <w:t>(</w:t>
      </w:r>
      <w:r w:rsidR="004728CB">
        <w:rPr>
          <w:i/>
        </w:rPr>
        <w:t>N</w:t>
      </w:r>
      <w:r w:rsidR="004728CB" w:rsidRPr="004728CB">
        <w:t>)</w:t>
      </w:r>
      <w:r w:rsidR="008458AE">
        <w:t xml:space="preserve"> molekula vode </w:t>
      </w:r>
      <w:r w:rsidR="001F504B">
        <w:t>može se podijeliti na 3 koraka:</w:t>
      </w:r>
    </w:p>
    <w:p w14:paraId="079F862B" w14:textId="77777777" w:rsidR="001F504B" w:rsidRDefault="001F504B" w:rsidP="00C9650E">
      <w:pPr>
        <w:pStyle w:val="Normal-justified"/>
        <w:numPr>
          <w:ilvl w:val="0"/>
          <w:numId w:val="31"/>
        </w:numPr>
        <w:spacing w:after="0"/>
      </w:pPr>
      <w:r>
        <w:t xml:space="preserve">Optimizacija klastera </w:t>
      </w:r>
      <w:r w:rsidR="00C9650E">
        <w:t xml:space="preserve">soluta </w:t>
      </w:r>
      <w:r w:rsidR="00C97387">
        <w:t>s</w:t>
      </w:r>
      <w:r w:rsidR="00C9650E">
        <w:t xml:space="preserve"> već</w:t>
      </w:r>
      <w:r w:rsidR="00C97387">
        <w:t>im</w:t>
      </w:r>
      <w:r w:rsidR="00C9650E">
        <w:t xml:space="preserve"> bro</w:t>
      </w:r>
      <w:r w:rsidR="00C97387">
        <w:t xml:space="preserve">jem (18) molekula otapala </w:t>
      </w:r>
      <w:r w:rsidR="00C9650E">
        <w:t>(vod</w:t>
      </w:r>
      <w:r>
        <w:t>e</w:t>
      </w:r>
      <w:r w:rsidR="00C9650E">
        <w:t>)</w:t>
      </w:r>
    </w:p>
    <w:p w14:paraId="0DEADB31" w14:textId="77777777" w:rsidR="001F504B" w:rsidRDefault="001F504B" w:rsidP="00C9650E">
      <w:pPr>
        <w:pStyle w:val="Normal-justified"/>
        <w:numPr>
          <w:ilvl w:val="0"/>
          <w:numId w:val="31"/>
        </w:numPr>
        <w:spacing w:after="0"/>
      </w:pPr>
      <w:r>
        <w:t>NCU analiza optimiziranih klastera</w:t>
      </w:r>
    </w:p>
    <w:p w14:paraId="05E7A9CA" w14:textId="5E2C4A63" w:rsidR="00C97387" w:rsidRPr="00CE3267" w:rsidRDefault="001F504B" w:rsidP="00C97387">
      <w:pPr>
        <w:pStyle w:val="Normal-justified"/>
        <w:numPr>
          <w:ilvl w:val="0"/>
          <w:numId w:val="31"/>
        </w:numPr>
      </w:pPr>
      <w:r w:rsidRPr="00CE3267">
        <w:t xml:space="preserve">Određivanje broja molekula otapala </w:t>
      </w:r>
      <w:r w:rsidR="008458AE" w:rsidRPr="00CE3267">
        <w:rPr>
          <w:i/>
        </w:rPr>
        <w:t>N</w:t>
      </w:r>
      <w:r w:rsidR="008458AE" w:rsidRPr="00CE3267">
        <w:t xml:space="preserve"> </w:t>
      </w:r>
      <w:r w:rsidR="008D7D3F" w:rsidRPr="00CE3267">
        <w:t>potrebnog za mikrosolvataciju acetil-klorida</w:t>
      </w:r>
    </w:p>
    <w:p w14:paraId="23696CB2" w14:textId="77777777" w:rsidR="004728CB" w:rsidRDefault="00C9650E" w:rsidP="006037CD">
      <w:pPr>
        <w:pStyle w:val="Normal-justified"/>
        <w:ind w:firstLine="360"/>
      </w:pPr>
      <w:r>
        <w:t>U prvom koraku optimizacija je nužna kako bi interakcije u analiziranim geometrijama bile realne</w:t>
      </w:r>
      <w:r w:rsidR="004728CB">
        <w:t>,</w:t>
      </w:r>
      <w:r>
        <w:t xml:space="preserve"> da bi se mogle izravno uspoređivati. </w:t>
      </w:r>
      <w:r w:rsidR="004728CB">
        <w:t>Zatim se provodi NCU analiza, prikazan</w:t>
      </w:r>
      <w:r w:rsidR="00C97387">
        <w:t>a</w:t>
      </w:r>
      <w:r w:rsidR="004728CB">
        <w:t xml:space="preserve"> u tablici 2. </w:t>
      </w:r>
    </w:p>
    <w:p w14:paraId="1E7BB8FD" w14:textId="495EC53A" w:rsidR="00263842" w:rsidRPr="00F20DC9" w:rsidRDefault="00B15CAA" w:rsidP="00A97498">
      <w:pPr>
        <w:pStyle w:val="Normal-justified"/>
        <w:ind w:firstLine="709"/>
        <w:rPr>
          <w:rFonts w:eastAsia="Times New Roman"/>
        </w:rPr>
      </w:pPr>
      <w:r w:rsidRPr="00E67E13">
        <w:t xml:space="preserve">Kao što je već navedeno u poglavlju 2.3., agregati </w:t>
      </w:r>
      <w:r w:rsidR="00E67E13">
        <w:t>karaterizirani</w:t>
      </w:r>
      <w:r w:rsidR="003E27DE" w:rsidRPr="00E67E13">
        <w:t xml:space="preserve"> </w:t>
      </w:r>
      <w:r w:rsidRPr="00E67E13">
        <w:t xml:space="preserve">većim </w:t>
      </w:r>
      <w:r w:rsidRPr="00E67E13">
        <w:rPr>
          <w:rFonts w:ascii="Symbol" w:hAnsi="Symbol"/>
          <w:i/>
        </w:rPr>
        <w:t></w:t>
      </w:r>
      <w:r w:rsidRPr="00E67E13">
        <w:rPr>
          <w:vertAlign w:val="subscript"/>
        </w:rPr>
        <w:t>NCU</w:t>
      </w:r>
      <w:r w:rsidRPr="00E67E13">
        <w:t xml:space="preserve"> vrijednostima vezani su jačim interakcijama</w:t>
      </w:r>
      <w:r w:rsidR="008D7D3F" w:rsidRPr="00E67E13">
        <w:t xml:space="preserve">. </w:t>
      </w:r>
      <w:r w:rsidR="00C97387" w:rsidRPr="00E67E13">
        <w:t xml:space="preserve">To znači da one molekule vode koje </w:t>
      </w:r>
      <w:r w:rsidRPr="00E67E13">
        <w:t xml:space="preserve">sa solutom </w:t>
      </w:r>
      <w:r w:rsidR="00C97387" w:rsidRPr="00E67E13">
        <w:t xml:space="preserve">agregiraju pri većim </w:t>
      </w:r>
      <w:r w:rsidR="00C97387" w:rsidRPr="00E67E13">
        <w:rPr>
          <w:rFonts w:ascii="Symbol" w:hAnsi="Symbol"/>
          <w:i/>
        </w:rPr>
        <w:t></w:t>
      </w:r>
      <w:r w:rsidR="00C97387" w:rsidRPr="00E67E13">
        <w:rPr>
          <w:i/>
          <w:vertAlign w:val="subscript"/>
        </w:rPr>
        <w:t>NCU</w:t>
      </w:r>
      <w:r w:rsidR="00C97387" w:rsidRPr="00E67E13">
        <w:rPr>
          <w:vertAlign w:val="subscript"/>
        </w:rPr>
        <w:t xml:space="preserve"> </w:t>
      </w:r>
      <w:r w:rsidR="00C97387" w:rsidRPr="00E67E13">
        <w:t>parametrima tvore jače interakcije sa solutom.</w:t>
      </w:r>
      <w:r w:rsidR="00263842" w:rsidRPr="00E67E13">
        <w:t xml:space="preserve"> </w:t>
      </w:r>
      <w:r w:rsidR="00C97387" w:rsidRPr="00E67E13">
        <w:t>U</w:t>
      </w:r>
      <w:r w:rsidR="00F20DC9" w:rsidRPr="00E67E13">
        <w:rPr>
          <w:color w:val="FF0000"/>
        </w:rPr>
        <w:t xml:space="preserve"> </w:t>
      </w:r>
      <w:r w:rsidR="00C97387" w:rsidRPr="00E67E13">
        <w:t>slučaju od 18 molekula vode</w:t>
      </w:r>
      <w:r w:rsidR="003E27DE" w:rsidRPr="00E67E13">
        <w:t xml:space="preserve"> (Tablica 2)</w:t>
      </w:r>
      <w:r w:rsidR="00C97387" w:rsidRPr="00E67E13">
        <w:t xml:space="preserve">, </w:t>
      </w:r>
      <w:r w:rsidRPr="00E67E13">
        <w:t xml:space="preserve">molekula vode označena brojem </w:t>
      </w:r>
      <w:r w:rsidR="00C97387" w:rsidRPr="00E67E13">
        <w:t xml:space="preserve">14 </w:t>
      </w:r>
      <w:r w:rsidRPr="00E67E13">
        <w:t xml:space="preserve">prva </w:t>
      </w:r>
      <w:r w:rsidR="00C97387" w:rsidRPr="00E67E13">
        <w:t xml:space="preserve">agregira sa solutom </w:t>
      </w:r>
      <w:r w:rsidRPr="00E67E13">
        <w:rPr>
          <w:rFonts w:eastAsia="Times New Roman"/>
          <w:b/>
        </w:rPr>
        <w:t>M</w:t>
      </w:r>
      <w:r w:rsidR="00C97387" w:rsidRPr="00E67E13">
        <w:t xml:space="preserve"> pri </w:t>
      </w:r>
      <w:r w:rsidR="00C97387" w:rsidRPr="00E67E13">
        <w:rPr>
          <w:rFonts w:ascii="Symbol" w:hAnsi="Symbol"/>
          <w:i/>
        </w:rPr>
        <w:t></w:t>
      </w:r>
      <w:r w:rsidR="00C97387" w:rsidRPr="00E67E13">
        <w:rPr>
          <w:vertAlign w:val="subscript"/>
        </w:rPr>
        <w:t xml:space="preserve">NCU </w:t>
      </w:r>
      <w:r w:rsidR="00C97387" w:rsidRPr="00E67E13">
        <w:t xml:space="preserve">= 0,267 što znači da </w:t>
      </w:r>
      <w:r w:rsidR="008D7D3F" w:rsidRPr="00E67E13">
        <w:t>se najj</w:t>
      </w:r>
      <w:r w:rsidR="008D7D3F" w:rsidRPr="00B90629">
        <w:t>ače veže</w:t>
      </w:r>
      <w:r w:rsidR="00A97498" w:rsidRPr="00B90629">
        <w:t xml:space="preserve"> </w:t>
      </w:r>
      <w:r w:rsidR="00C97387" w:rsidRPr="00B90629">
        <w:t>s njim.</w:t>
      </w:r>
      <w:r w:rsidR="00C97387" w:rsidRPr="00E67E13">
        <w:t xml:space="preserve"> </w:t>
      </w:r>
      <w:r w:rsidR="003E27DE" w:rsidRPr="00E67E13">
        <w:t>Potom sl</w:t>
      </w:r>
      <w:r w:rsidR="008D7D3F" w:rsidRPr="00E67E13">
        <w:t>ijede molekule</w:t>
      </w:r>
      <w:r w:rsidR="003E27DE" w:rsidRPr="00E67E13">
        <w:t xml:space="preserve"> </w:t>
      </w:r>
      <w:r w:rsidRPr="00E67E13">
        <w:t xml:space="preserve">vode </w:t>
      </w:r>
      <w:r w:rsidR="00C97387" w:rsidRPr="00E67E13">
        <w:t xml:space="preserve">15, 16, 17 i 18. Pri </w:t>
      </w:r>
      <w:r w:rsidR="00C97387" w:rsidRPr="00E67E13">
        <w:rPr>
          <w:rFonts w:eastAsia="Times New Roman"/>
          <w:i/>
        </w:rPr>
        <w:t>τ</w:t>
      </w:r>
      <w:r w:rsidR="00C97387" w:rsidRPr="00E67E13">
        <w:rPr>
          <w:rFonts w:eastAsia="Times New Roman"/>
          <w:vertAlign w:val="subscript"/>
        </w:rPr>
        <w:t>NCU</w:t>
      </w:r>
      <w:r w:rsidR="00C97387" w:rsidRPr="00E67E13">
        <w:rPr>
          <w:rFonts w:eastAsia="Times New Roman"/>
        </w:rPr>
        <w:t xml:space="preserve"> = 0,170 nastaje prvi dimer vode (H</w:t>
      </w:r>
      <w:r w:rsidR="00C97387" w:rsidRPr="00E67E13">
        <w:rPr>
          <w:rFonts w:eastAsia="Times New Roman"/>
          <w:vertAlign w:val="subscript"/>
        </w:rPr>
        <w:t>4</w:t>
      </w:r>
      <w:r w:rsidR="00C97387" w:rsidRPr="00E67E13">
        <w:rPr>
          <w:rFonts w:eastAsia="Times New Roman"/>
        </w:rPr>
        <w:t>O</w:t>
      </w:r>
      <w:r w:rsidRPr="00E67E13">
        <w:rPr>
          <w:rFonts w:eastAsia="Times New Roman"/>
          <w:vertAlign w:val="subscript"/>
        </w:rPr>
        <w:t>2</w:t>
      </w:r>
      <w:r w:rsidR="00C97387" w:rsidRPr="00E67E13">
        <w:rPr>
          <w:rFonts w:eastAsia="Times New Roman"/>
        </w:rPr>
        <w:t xml:space="preserve">). Pet voda koje su agregirale prije nastanka prvog dimera </w:t>
      </w:r>
      <w:r w:rsidR="008D7D3F" w:rsidRPr="00E67E13">
        <w:rPr>
          <w:rFonts w:eastAsia="Times New Roman"/>
        </w:rPr>
        <w:t>ostvaruju</w:t>
      </w:r>
      <w:r w:rsidR="003E27DE" w:rsidRPr="00E67E13">
        <w:rPr>
          <w:rFonts w:eastAsia="Times New Roman"/>
        </w:rPr>
        <w:t xml:space="preserve"> </w:t>
      </w:r>
      <w:r w:rsidR="00C97387" w:rsidRPr="00E67E13">
        <w:rPr>
          <w:rFonts w:eastAsia="Times New Roman"/>
        </w:rPr>
        <w:t xml:space="preserve">jače interakcije sa solutom od interakcija između </w:t>
      </w:r>
      <w:r w:rsidRPr="00E67E13">
        <w:rPr>
          <w:rFonts w:eastAsia="Times New Roman"/>
        </w:rPr>
        <w:t xml:space="preserve">dviju </w:t>
      </w:r>
      <w:r w:rsidR="00C97387" w:rsidRPr="00E67E13">
        <w:rPr>
          <w:rFonts w:eastAsia="Times New Roman"/>
        </w:rPr>
        <w:t xml:space="preserve">molekula otapala. Budući da smo </w:t>
      </w:r>
      <w:r w:rsidRPr="00E67E13">
        <w:rPr>
          <w:rFonts w:eastAsia="Times New Roman"/>
        </w:rPr>
        <w:t xml:space="preserve">upravo </w:t>
      </w:r>
      <w:r w:rsidR="00C97387" w:rsidRPr="00E67E13">
        <w:rPr>
          <w:rFonts w:eastAsia="Times New Roman"/>
        </w:rPr>
        <w:t xml:space="preserve">taj kriterij </w:t>
      </w:r>
      <w:r w:rsidRPr="00E67E13">
        <w:rPr>
          <w:rFonts w:eastAsia="Times New Roman"/>
        </w:rPr>
        <w:t>(nastanak dimera vode) odabrali</w:t>
      </w:r>
      <w:r w:rsidR="00C97387" w:rsidRPr="00E67E13">
        <w:rPr>
          <w:rFonts w:eastAsia="Times New Roman"/>
        </w:rPr>
        <w:t xml:space="preserve"> za </w:t>
      </w:r>
      <w:r w:rsidRPr="00E67E13">
        <w:rPr>
          <w:rFonts w:eastAsia="Times New Roman"/>
        </w:rPr>
        <w:t>određivanje</w:t>
      </w:r>
      <w:r w:rsidR="00C97387" w:rsidRPr="00E67E13">
        <w:rPr>
          <w:rFonts w:eastAsia="Times New Roman"/>
        </w:rPr>
        <w:t xml:space="preserve"> </w:t>
      </w:r>
      <w:r w:rsidRPr="00E67E13">
        <w:rPr>
          <w:rFonts w:eastAsia="Times New Roman"/>
        </w:rPr>
        <w:t xml:space="preserve">potrebnog </w:t>
      </w:r>
      <w:r w:rsidR="00C97387" w:rsidRPr="00E67E13">
        <w:rPr>
          <w:rFonts w:eastAsia="Times New Roman"/>
        </w:rPr>
        <w:t xml:space="preserve">broja molekula </w:t>
      </w:r>
      <w:r w:rsidRPr="00E67E13">
        <w:rPr>
          <w:rFonts w:eastAsia="Times New Roman"/>
        </w:rPr>
        <w:t>otapala</w:t>
      </w:r>
      <w:r w:rsidR="00C97387" w:rsidRPr="00E67E13">
        <w:rPr>
          <w:rFonts w:eastAsia="Times New Roman"/>
        </w:rPr>
        <w:t xml:space="preserve">, NCU analiza </w:t>
      </w:r>
      <w:r w:rsidRPr="00E67E13">
        <w:rPr>
          <w:rFonts w:eastAsia="Times New Roman"/>
        </w:rPr>
        <w:t>sugerira kako je pet molekula vode u ovom slučaju dovoljno za opis solvatacije.</w:t>
      </w:r>
      <w:r w:rsidR="008D7D3F" w:rsidRPr="00E67E13">
        <w:rPr>
          <w:rFonts w:eastAsia="Times New Roman"/>
        </w:rPr>
        <w:t xml:space="preserve"> Dobiveni</w:t>
      </w:r>
      <w:r w:rsidR="00263842" w:rsidRPr="00E67E13">
        <w:rPr>
          <w:rFonts w:eastAsia="Times New Roman"/>
        </w:rPr>
        <w:t xml:space="preserve"> </w:t>
      </w:r>
      <w:r w:rsidR="00263842" w:rsidRPr="00E67E13">
        <w:rPr>
          <w:rFonts w:ascii="Symbol" w:hAnsi="Symbol"/>
          <w:i/>
        </w:rPr>
        <w:t></w:t>
      </w:r>
      <w:r w:rsidR="00263842" w:rsidRPr="00E67E13">
        <w:rPr>
          <w:i/>
          <w:vertAlign w:val="subscript"/>
        </w:rPr>
        <w:t xml:space="preserve">NCU </w:t>
      </w:r>
      <w:r w:rsidR="008D7D3F" w:rsidRPr="00E67E13">
        <w:t>parametri</w:t>
      </w:r>
      <w:r w:rsidR="00F20DC9" w:rsidRPr="00E67E13">
        <w:t xml:space="preserve"> se odnose samo na prikazanu geometriju i nisu općeprimj</w:t>
      </w:r>
      <w:r w:rsidR="00F20DC9" w:rsidRPr="00B90629">
        <w:t>enjiv</w:t>
      </w:r>
      <w:r w:rsidR="00E21A79" w:rsidRPr="00B90629">
        <w:t>i</w:t>
      </w:r>
      <w:r w:rsidR="00F20DC9" w:rsidRPr="00B90629">
        <w:t>, ali kr</w:t>
      </w:r>
      <w:r w:rsidR="00F20DC9" w:rsidRPr="00E67E13">
        <w:t>iterij odabira moleku</w:t>
      </w:r>
      <w:r w:rsidR="00F20DC9">
        <w:t xml:space="preserve">la otapala koje tvore jače interakcije sa solutom nego međusobno se može primjeniti na bilo koju geometriju. </w:t>
      </w:r>
    </w:p>
    <w:p w14:paraId="0B7490F7" w14:textId="53C11EC1" w:rsidR="00263842" w:rsidRDefault="00C97387" w:rsidP="006037CD">
      <w:pPr>
        <w:pStyle w:val="Normal-justified"/>
        <w:ind w:firstLine="708"/>
      </w:pPr>
      <w:r w:rsidRPr="00B15CAA">
        <w:rPr>
          <w:rFonts w:eastAsia="Times New Roman"/>
        </w:rPr>
        <w:t xml:space="preserve">Zanimljiv parametar koji se da uočiti je i razlika u </w:t>
      </w:r>
      <w:r w:rsidRPr="00B15CAA">
        <w:rPr>
          <w:rFonts w:ascii="Symbol" w:hAnsi="Symbol"/>
          <w:i/>
        </w:rPr>
        <w:t></w:t>
      </w:r>
      <w:r w:rsidRPr="00B15CAA">
        <w:rPr>
          <w:i/>
          <w:vertAlign w:val="subscript"/>
        </w:rPr>
        <w:t xml:space="preserve">NCU  </w:t>
      </w:r>
      <w:r w:rsidRPr="00B15CAA">
        <w:t xml:space="preserve">parametrima tijekom povećanja </w:t>
      </w:r>
      <w:r w:rsidR="00B15CAA" w:rsidRPr="00B15CAA">
        <w:t xml:space="preserve">agregacijske jedinice soluta </w:t>
      </w:r>
      <w:r w:rsidRPr="00B15CAA">
        <w:t>za jednu molekulu vode. Ta razlika je puno veća od nego za slučaj ostalih molekula. Razlog tome je velika razlika u jačini interakcija unutar samo</w:t>
      </w:r>
      <w:r w:rsidR="00E67E13">
        <w:t>g</w:t>
      </w:r>
      <w:r w:rsidRPr="00B15CAA">
        <w:t xml:space="preserve"> soluta i interakcija soluta s molekulama otapala. Daljnje povećanje </w:t>
      </w:r>
      <w:r w:rsidR="00B15CAA" w:rsidRPr="00B15CAA">
        <w:t>agregacijske jedinice soluta</w:t>
      </w:r>
      <w:r w:rsidRPr="00B15CAA">
        <w:t xml:space="preserve"> nije praćeno većim razlikama u </w:t>
      </w:r>
      <w:r w:rsidRPr="00B15CAA">
        <w:rPr>
          <w:rFonts w:ascii="Symbol" w:hAnsi="Symbol"/>
          <w:i/>
        </w:rPr>
        <w:t></w:t>
      </w:r>
      <w:r w:rsidRPr="00B15CAA">
        <w:rPr>
          <w:i/>
          <w:vertAlign w:val="subscript"/>
        </w:rPr>
        <w:t>NCU</w:t>
      </w:r>
      <w:r w:rsidRPr="00B15CAA">
        <w:rPr>
          <w:vertAlign w:val="subscript"/>
        </w:rPr>
        <w:t xml:space="preserve"> </w:t>
      </w:r>
      <w:r w:rsidRPr="00B15CAA">
        <w:t xml:space="preserve">parametrima jer je razlika u jačini interakcija soluta s molekulama otapala ista. </w:t>
      </w:r>
    </w:p>
    <w:p w14:paraId="5804065E" w14:textId="6CB505CF" w:rsidR="00CB0C6B" w:rsidRDefault="00C97387" w:rsidP="00E67E13">
      <w:pPr>
        <w:pStyle w:val="Normal-justified"/>
      </w:pPr>
      <w:r w:rsidRPr="00B15CAA">
        <w:br w:type="page"/>
      </w:r>
      <w:r w:rsidR="00CB0C6B" w:rsidRPr="00CB0C6B">
        <w:lastRenderedPageBreak/>
        <w:t>Tablica</w:t>
      </w:r>
      <w:r w:rsidR="004728CB">
        <w:t xml:space="preserve"> 2.</w:t>
      </w:r>
      <w:r w:rsidR="00CB0C6B">
        <w:t xml:space="preserve"> Primjer </w:t>
      </w:r>
      <w:r w:rsidR="00CB0C6B">
        <w:rPr>
          <w:i/>
        </w:rPr>
        <w:t xml:space="preserve">outputa </w:t>
      </w:r>
      <w:r w:rsidR="00CB0C6B">
        <w:t>NCU analize.</w:t>
      </w:r>
      <w:r w:rsidR="004728CB">
        <w:t xml:space="preserve"> </w:t>
      </w:r>
      <w:r>
        <w:t xml:space="preserve">Solut </w:t>
      </w:r>
      <w:r w:rsidR="001905A6">
        <w:t>[AcCl,H</w:t>
      </w:r>
      <w:r w:rsidR="001905A6" w:rsidRPr="00BD351A">
        <w:rPr>
          <w:vertAlign w:val="subscript"/>
        </w:rPr>
        <w:t>2</w:t>
      </w:r>
      <w:r w:rsidR="001905A6">
        <w:t>O]</w:t>
      </w:r>
      <w:r>
        <w:t xml:space="preserve"> označen je kao </w:t>
      </w:r>
      <w:r w:rsidRPr="00C97387">
        <w:rPr>
          <w:b/>
        </w:rPr>
        <w:t>M</w:t>
      </w:r>
      <w:r w:rsidRPr="00C97387">
        <w:t>.</w:t>
      </w:r>
      <w:r>
        <w:rPr>
          <w:b/>
        </w:rPr>
        <w:t xml:space="preserve"> </w:t>
      </w:r>
      <w:r w:rsidR="004728CB" w:rsidRPr="00C97387">
        <w:t>Klaster</w:t>
      </w:r>
      <w:r w:rsidR="004728CB">
        <w:t xml:space="preserve"> u kojem sve molekule vode s agregacijskom jedinicom u kojoj je </w:t>
      </w:r>
      <w:r>
        <w:t xml:space="preserve">solut </w:t>
      </w:r>
      <w:r w:rsidR="004728CB">
        <w:t xml:space="preserve">čine interakcije jače nego u </w:t>
      </w:r>
      <w:r>
        <w:t xml:space="preserve">bilo kojem </w:t>
      </w:r>
      <w:r w:rsidR="004728CB">
        <w:t xml:space="preserve">dimeru vode otisnut je </w:t>
      </w:r>
      <w:r w:rsidR="004728CB" w:rsidRPr="00B0749F">
        <w:t>crvenom bojom.</w:t>
      </w:r>
      <w:r w:rsidR="004728CB">
        <w:t xml:space="preserve"> 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909"/>
        <w:gridCol w:w="992"/>
        <w:gridCol w:w="1134"/>
        <w:gridCol w:w="1417"/>
        <w:gridCol w:w="1701"/>
        <w:gridCol w:w="1701"/>
      </w:tblGrid>
      <w:tr w:rsidR="00C97387" w:rsidRPr="00C97387" w14:paraId="37D627C2" w14:textId="77777777" w:rsidTr="00812774">
        <w:trPr>
          <w:trHeight w:val="327"/>
          <w:jc w:val="center"/>
        </w:trPr>
        <w:tc>
          <w:tcPr>
            <w:tcW w:w="8825" w:type="dxa"/>
            <w:gridSpan w:val="7"/>
            <w:shd w:val="clear" w:color="DCE6F1" w:fill="DCE6F1"/>
            <w:noWrap/>
            <w:vAlign w:val="bottom"/>
          </w:tcPr>
          <w:p w14:paraId="2D752927" w14:textId="77777777" w:rsidR="00812774" w:rsidRDefault="00921C61" w:rsidP="0081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795456" behindDoc="0" locked="0" layoutInCell="1" allowOverlap="1" wp14:anchorId="381128AA" wp14:editId="0551C56C">
                      <wp:simplePos x="0" y="0"/>
                      <wp:positionH relativeFrom="column">
                        <wp:posOffset>1673225</wp:posOffset>
                      </wp:positionH>
                      <wp:positionV relativeFrom="paragraph">
                        <wp:posOffset>52705</wp:posOffset>
                      </wp:positionV>
                      <wp:extent cx="2360930" cy="343535"/>
                      <wp:effectExtent l="0" t="0" r="0" b="0"/>
                      <wp:wrapSquare wrapText="bothSides"/>
                      <wp:docPr id="2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435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D53C4" w14:textId="77777777" w:rsidR="0011291F" w:rsidRPr="00812774" w:rsidRDefault="0011291F" w:rsidP="008127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o</w:t>
                                  </w:r>
                                  <w:r w:rsidRPr="00812774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padajuća snaga interakcija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margin-left:131.75pt;margin-top:4.15pt;width:185.9pt;height:27.0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rIiw4CAAD8AwAADgAAAGRycy9lMm9Eb2MueG1srFPbbhshEH2v1H9AvNe73rXTeGUcpUlTVUov&#10;UtIPwCzrRQWGAvZu+vUZWMex2reqPCCGYc7MOTOsr0ajyUH6oMAyOp+VlEgroFV2x+iPx7t3l5SE&#10;yG3LNVjJ6JMM9Grz9s16cI2soAfdSk8QxIZmcIz2MbqmKILopeFhBk5adHbgDY9o+l3Rej4gutFF&#10;VZYXxQC+dR6EDAFvbycn3WT8rpMifuu6ICPRjGJtMe8+79u0F5s1b3aeu16JYxn8H6owXFlMeoK6&#10;5ZGTvVd/QRklPATo4kyAKaDrlJCZA7KZl3+weei5k5kLihPcSabw/2DF18N3T1TLaFVXlFhusEmP&#10;cozkA4ykSvoMLjT47MHhwzjiNfY5cw3uHsTPQCzc9Nzu5LX3MPSSt1jfPEUWZ6ETTkgg2+ELtJiG&#10;7yNkoLHzJomHchBExz49nXqTShF4WdUX5apGl0BfvaiX9TKn4M1LtPMhfpJgSDow6rH3GZ0f7kNM&#10;1fDm5UlKZuFOaZ37ry0ZGF0tq2UOOPMYFXE8tTKMXpZpTQOTSH60bQ6OXOnpjAm0PbJORCfKcdyO&#10;k8A5OEmyhfYJdfAwjSN+Hzz04H9TMuAoMhp+7bmXlOjPFrVczReLNLvZWCzfV2j4c8/23MOtQChG&#10;IyXT8SbmeZ84X6PmncpyvFZyrBlHLKt0/A5phs/t/Or1026eAQAA//8DAFBLAwQUAAYACAAAACEA&#10;Y/TnzdsAAAAIAQAADwAAAGRycy9kb3ducmV2LnhtbEyPzU7DMBCE70i8g7VI3KhN+qMS4lQIxBVE&#10;gUq9beNtEhGvo9htwtuznOA2oxnNfltsJt+pMw2xDWzhdmZAEVfBtVxb+Hh/vlmDignZYReYLHxT&#10;hE15eVFg7sLIb3TeplrJCMccLTQp9bnWsWrIY5yFnliyYxg8JrFDrd2Ao4z7TmfGrLTHluVCgz09&#10;NlR9bU/ewufLcb9bmNf6yS/7MUxGs7/T1l5fTQ/3oBJN6a8Mv/iCDqUwHcKJXVSdhWw1X0rVwnoO&#10;SnKxIg4isgXostD/Hyh/AAAA//8DAFBLAQItABQABgAIAAAAIQDkmcPA+wAAAOEBAAATAAAAAAAA&#10;AAAAAAAAAAAAAABbQ29udGVudF9UeXBlc10ueG1sUEsBAi0AFAAGAAgAAAAhACOyauHXAAAAlAEA&#10;AAsAAAAAAAAAAAAAAAAALAEAAF9yZWxzLy5yZWxzUEsBAi0AFAAGAAgAAAAhAAg6yIsOAgAA/AMA&#10;AA4AAAAAAAAAAAAAAAAALAIAAGRycy9lMm9Eb2MueG1sUEsBAi0AFAAGAAgAAAAhAGP0583bAAAA&#10;CAEAAA8AAAAAAAAAAAAAAAAAZgQAAGRycy9kb3ducmV2LnhtbFBLBQYAAAAABAAEAPMAAABuBQAA&#10;AAA=&#10;" filled="f" stroked="f">
                      <v:textbox>
                        <w:txbxContent>
                          <w:p w14:paraId="233D53C4" w14:textId="77777777" w:rsidR="0011291F" w:rsidRPr="00812774" w:rsidRDefault="0011291F" w:rsidP="008127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o</w:t>
                            </w:r>
                            <w:r w:rsidRPr="0081277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padajuća snaga interakcija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2B89151" w14:textId="77777777" w:rsidR="00812774" w:rsidRDefault="00812774" w:rsidP="0081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DAB8339" w14:textId="77777777" w:rsidR="00812774" w:rsidRPr="002343C7" w:rsidRDefault="00921C61" w:rsidP="008127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4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D0F7489" wp14:editId="44F67D5E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15240</wp:posOffset>
                      </wp:positionV>
                      <wp:extent cx="1955165" cy="5080"/>
                      <wp:effectExtent l="0" t="76200" r="6985" b="71120"/>
                      <wp:wrapNone/>
                      <wp:docPr id="233" name="Straight Arrow Connector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955165" cy="50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3" o:spid="_x0000_s1026" type="#_x0000_t32" style="position:absolute;margin-left:148.05pt;margin-top:1.2pt;width:153.95pt;height:.4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9k6gEAACEEAAAOAAAAZHJzL2Uyb0RvYy54bWysU02P0zAQvSPxHyzfaZKuulqipivUBS4r&#10;qOjC3evYibX+0tg0yb9n7LRZvoQQ4mLFnnlv3puZbG9Ho8lJQFDONrRalZQIy12rbNfQzw/vXt1Q&#10;EiKzLdPOioZOItDb3csX28HXYu16p1sBBElsqAff0D5GXxdF4L0wLKycFxaD0oFhEa/QFS2wAdmN&#10;LtZleV0MDloPjosQ8PVuDtJd5pdS8PhRyiAi0Q1FbTGfkM/HdBa7Las7YL5X/CyD/YMKw5TFogvV&#10;HYuMfAX1C5VRHFxwMq64M4WTUnGRPaCbqvzJzbFnXmQv2JzglzaF/0fLP5wOQFTb0PXVFSWWGRzS&#10;MQJTXR/JGwA3kL2zFhvpgKQc7NjgQ43AvT1A8sxHe/T3jj8FjBU/BNMl+DltlGCI1Mp/wUXJzUL7&#10;ZMyzmJZZiDESjo/V682mut5QwjG2KW/yqApWJ5ZU1EOI74UzJH00NJwlL1rnCux0H2JS9QxIYG3T&#10;GZnSb21L4uTRdATFbKdFMojpKSV7meVnI3HSYoZ/EhKblmRmI3ldxV4DOTFctPapWlgwM0Gk0noB&#10;lX8GnXMTTOQV/lvgkp0rOhsXoFHWwe+qxvEiVc75F9ez12T70bXTAS6jxT3M/Tn/M2nRv79n+POf&#10;vfsGAAD//wMAUEsDBBQABgAIAAAAIQAiwqYM3QAAAAcBAAAPAAAAZHJzL2Rvd25yZXYueG1sTI/B&#10;TsMwEETvSPyDtUjcqNM0RDTEqVClHkGi5QA3N16cQLyObLcN/fouJ7jNakYzb+vV5AZxxBB7Twrm&#10;swwEUutNT1bB225z9wAiJk1GD55QwQ9GWDXXV7WujD/RKx63yQouoVhpBV1KYyVlbDt0Os78iMTe&#10;pw9OJz6DlSboE5e7QeZZVkqne+KFTo+47rD93h6cgufkbHDL+01hLS0+vuJu/f5yVur2Znp6BJFw&#10;Sn9h+MVndGiYae8PZKIYFOTLcs5RFgUI9sus4N/2ChY5yKaW//mbCwAAAP//AwBQSwECLQAUAAYA&#10;CAAAACEAtoM4kv4AAADhAQAAEwAAAAAAAAAAAAAAAAAAAAAAW0NvbnRlbnRfVHlwZXNdLnhtbFBL&#10;AQItABQABgAIAAAAIQA4/SH/1gAAAJQBAAALAAAAAAAAAAAAAAAAAC8BAABfcmVscy8ucmVsc1BL&#10;AQItABQABgAIAAAAIQDenO9k6gEAACEEAAAOAAAAAAAAAAAAAAAAAC4CAABkcnMvZTJvRG9jLnht&#10;bFBLAQItABQABgAIAAAAIQAiwqYM3QAAAAcBAAAPAAAAAAAAAAAAAAAAAEQEAABkcnMvZG93bnJl&#10;di54bWxQSwUGAAAAAAQABADzAAAATgUAAAAA&#10;" strokecolor="black [3040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C97387" w:rsidRPr="002343C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8"/>
              </w:rPr>
              <w:t>τ</w:t>
            </w:r>
            <w:r w:rsidR="00C97387" w:rsidRPr="002343C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8"/>
                <w:vertAlign w:val="subscript"/>
              </w:rPr>
              <w:t>NCU</w:t>
            </w:r>
          </w:p>
        </w:tc>
      </w:tr>
      <w:tr w:rsidR="00C97387" w:rsidRPr="00C97387" w14:paraId="296E1396" w14:textId="77777777" w:rsidTr="00C97387">
        <w:trPr>
          <w:trHeight w:val="327"/>
          <w:jc w:val="center"/>
        </w:trPr>
        <w:tc>
          <w:tcPr>
            <w:tcW w:w="971" w:type="dxa"/>
            <w:shd w:val="clear" w:color="DCE6F1" w:fill="DCE6F1"/>
            <w:noWrap/>
            <w:vAlign w:val="center"/>
            <w:hideMark/>
          </w:tcPr>
          <w:p w14:paraId="2DC0063C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909" w:type="dxa"/>
            <w:shd w:val="clear" w:color="DCE6F1" w:fill="DCE6F1"/>
            <w:noWrap/>
            <w:vAlign w:val="center"/>
            <w:hideMark/>
          </w:tcPr>
          <w:p w14:paraId="3ABBED96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992" w:type="dxa"/>
            <w:shd w:val="clear" w:color="DCE6F1" w:fill="DCE6F1"/>
            <w:noWrap/>
            <w:vAlign w:val="center"/>
            <w:hideMark/>
          </w:tcPr>
          <w:p w14:paraId="56965966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134" w:type="dxa"/>
            <w:shd w:val="clear" w:color="DCE6F1" w:fill="DCE6F1"/>
            <w:noWrap/>
            <w:vAlign w:val="center"/>
            <w:hideMark/>
          </w:tcPr>
          <w:p w14:paraId="60F089F3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1417" w:type="dxa"/>
            <w:shd w:val="clear" w:color="DCE6F1" w:fill="DCE6F1"/>
            <w:noWrap/>
            <w:vAlign w:val="center"/>
            <w:hideMark/>
          </w:tcPr>
          <w:p w14:paraId="06E91EB3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1701" w:type="dxa"/>
            <w:shd w:val="clear" w:color="DCE6F1" w:fill="DCE6F1"/>
            <w:vAlign w:val="center"/>
          </w:tcPr>
          <w:p w14:paraId="384B7053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1701" w:type="dxa"/>
            <w:shd w:val="clear" w:color="DCE6F1" w:fill="DCE6F1"/>
            <w:vAlign w:val="center"/>
          </w:tcPr>
          <w:p w14:paraId="4120FBF1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0.170</w:t>
            </w:r>
          </w:p>
        </w:tc>
      </w:tr>
      <w:tr w:rsidR="00812774" w:rsidRPr="00C97387" w14:paraId="293AB2D6" w14:textId="77777777" w:rsidTr="00783F01">
        <w:trPr>
          <w:trHeight w:val="327"/>
          <w:jc w:val="center"/>
        </w:trPr>
        <w:tc>
          <w:tcPr>
            <w:tcW w:w="8825" w:type="dxa"/>
            <w:gridSpan w:val="7"/>
            <w:shd w:val="clear" w:color="auto" w:fill="auto"/>
            <w:vAlign w:val="center"/>
            <w:hideMark/>
          </w:tcPr>
          <w:p w14:paraId="7EF21C75" w14:textId="77777777" w:rsidR="00812774" w:rsidRPr="00C97387" w:rsidRDefault="00812774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Agregati:</w:t>
            </w:r>
          </w:p>
        </w:tc>
      </w:tr>
      <w:tr w:rsidR="00C97387" w:rsidRPr="00C97387" w14:paraId="57690B28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4BEB78C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2386787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O) [14]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78C829D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O)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[14+15]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31FA41A6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</w:t>
            </w:r>
            <w:r w:rsidRPr="00C97387">
              <w:rPr>
                <w:rFonts w:ascii="Times New Roman" w:eastAsia="Times New Roman" w:hAnsi="Times New Roman" w:cs="Times New Roman"/>
                <w:sz w:val="18"/>
                <w:szCs w:val="18"/>
              </w:rPr>
              <w:t>(H</w:t>
            </w:r>
            <w:r w:rsidRPr="00C97387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sz w:val="18"/>
                <w:szCs w:val="18"/>
              </w:rPr>
              <w:t>O)</w:t>
            </w:r>
            <w:r w:rsidRPr="00C97387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Pr="00C97387">
              <w:rPr>
                <w:rFonts w:ascii="Times New Roman" w:eastAsia="Times New Roman" w:hAnsi="Times New Roman" w:cs="Times New Roman"/>
                <w:sz w:val="18"/>
                <w:szCs w:val="18"/>
              </w:rPr>
              <w:t>[14+15+16]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68B552A5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O)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[14+15+16+17]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F307FE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67E1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M</w:t>
            </w:r>
            <w:r w:rsidRPr="00E67E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(H</w:t>
            </w:r>
            <w:r w:rsidRPr="00E67E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bscript"/>
              </w:rPr>
              <w:t>2</w:t>
            </w:r>
            <w:r w:rsidRPr="00E67E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O)</w:t>
            </w:r>
            <w:r w:rsidRPr="00E67E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bscript"/>
              </w:rPr>
              <w:t>5</w:t>
            </w:r>
            <w:r w:rsidRPr="00E67E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[14+15+16+17+18]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2A6787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749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M</w:t>
            </w:r>
            <w:r w:rsidRPr="00B0749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(H</w:t>
            </w:r>
            <w:r w:rsidRPr="00B0749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bscript"/>
              </w:rPr>
              <w:t>2</w:t>
            </w:r>
            <w:r w:rsidRPr="00B0749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O)</w:t>
            </w:r>
            <w:r w:rsidRPr="00B0749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bscript"/>
              </w:rPr>
              <w:t>5</w:t>
            </w:r>
            <w:r w:rsidRPr="00B0749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[14+15+16+17+18]</w:t>
            </w:r>
          </w:p>
        </w:tc>
      </w:tr>
      <w:tr w:rsidR="00C97387" w:rsidRPr="00C97387" w14:paraId="644E518C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73DDDCC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216B1FE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B291B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8DF6C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41C29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[1]</w:t>
            </w:r>
          </w:p>
        </w:tc>
        <w:tc>
          <w:tcPr>
            <w:tcW w:w="1701" w:type="dxa"/>
            <w:vAlign w:val="center"/>
          </w:tcPr>
          <w:p w14:paraId="70D38D9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[1]</w:t>
            </w:r>
          </w:p>
        </w:tc>
        <w:tc>
          <w:tcPr>
            <w:tcW w:w="1701" w:type="dxa"/>
            <w:vAlign w:val="center"/>
          </w:tcPr>
          <w:p w14:paraId="7EECFA6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4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[10+11]</w:t>
            </w:r>
          </w:p>
        </w:tc>
      </w:tr>
      <w:tr w:rsidR="00C97387" w:rsidRPr="00C97387" w14:paraId="496FFC59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2B9B60D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[2]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02E00BE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[2]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68355BE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[2]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6214B07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[2]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4EC2075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[2]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4A06D1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[2]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9861F6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[2]</w:t>
            </w:r>
          </w:p>
        </w:tc>
      </w:tr>
      <w:tr w:rsidR="00C97387" w:rsidRPr="00C97387" w14:paraId="5B5D6B5A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6830D02D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[3]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33AF332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[3]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49383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[3]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EEE9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[3]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14422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[3]</w:t>
            </w:r>
          </w:p>
        </w:tc>
        <w:tc>
          <w:tcPr>
            <w:tcW w:w="1701" w:type="dxa"/>
            <w:vAlign w:val="center"/>
          </w:tcPr>
          <w:p w14:paraId="313A41C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[3]</w:t>
            </w:r>
          </w:p>
        </w:tc>
        <w:tc>
          <w:tcPr>
            <w:tcW w:w="1701" w:type="dxa"/>
            <w:vAlign w:val="center"/>
          </w:tcPr>
          <w:p w14:paraId="22F991D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[3]</w:t>
            </w:r>
          </w:p>
        </w:tc>
      </w:tr>
      <w:tr w:rsidR="00C97387" w:rsidRPr="00C97387" w14:paraId="4F9A876C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29EC520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[4]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6A12E94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[4]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728CE8E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[4]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22CF5C5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[4]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0815D2C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[4]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48437149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[4]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E5DCD5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[4]</w:t>
            </w:r>
          </w:p>
        </w:tc>
      </w:tr>
      <w:tr w:rsidR="00C97387" w:rsidRPr="00C97387" w14:paraId="75C90498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764A22C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[5]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1524553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[5]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E6698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6A9F7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[5]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740F5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[5]</w:t>
            </w:r>
          </w:p>
        </w:tc>
        <w:tc>
          <w:tcPr>
            <w:tcW w:w="1701" w:type="dxa"/>
            <w:vAlign w:val="center"/>
          </w:tcPr>
          <w:p w14:paraId="337C58BD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[5]</w:t>
            </w:r>
          </w:p>
        </w:tc>
        <w:tc>
          <w:tcPr>
            <w:tcW w:w="1701" w:type="dxa"/>
            <w:vAlign w:val="center"/>
          </w:tcPr>
          <w:p w14:paraId="44651AF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[5]</w:t>
            </w:r>
          </w:p>
        </w:tc>
      </w:tr>
      <w:tr w:rsidR="00C97387" w:rsidRPr="00C97387" w14:paraId="3ECF16FB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3BC22D4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[6]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234F288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[6]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2ED1831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[6]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369E622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[6]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7528E58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[6]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CFA9169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[6]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73A93E7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[6]</w:t>
            </w:r>
          </w:p>
        </w:tc>
      </w:tr>
      <w:tr w:rsidR="00C97387" w:rsidRPr="00C97387" w14:paraId="0FF9170C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29B15F7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[7]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14A75E1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[7]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D1BC1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[7]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28FA5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[7]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17F85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[7]</w:t>
            </w:r>
          </w:p>
        </w:tc>
        <w:tc>
          <w:tcPr>
            <w:tcW w:w="1701" w:type="dxa"/>
            <w:vAlign w:val="center"/>
          </w:tcPr>
          <w:p w14:paraId="659E6E8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[7]</w:t>
            </w:r>
          </w:p>
        </w:tc>
        <w:tc>
          <w:tcPr>
            <w:tcW w:w="1701" w:type="dxa"/>
            <w:vAlign w:val="center"/>
          </w:tcPr>
          <w:p w14:paraId="0A02295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[7]</w:t>
            </w:r>
          </w:p>
        </w:tc>
      </w:tr>
      <w:tr w:rsidR="00C97387" w:rsidRPr="00C97387" w14:paraId="34ECA60B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61F5E76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[8]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31BBFFB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[8]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144CDA8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[8]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636853D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[8]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3465676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[8]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13C9D6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[8]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7D6F611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[8]</w:t>
            </w:r>
          </w:p>
        </w:tc>
      </w:tr>
      <w:tr w:rsidR="00C97387" w:rsidRPr="00C97387" w14:paraId="3F735AD9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75AAC30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[9]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33096F0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[9]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F597C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[9]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CD135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[9]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6B230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[9]</w:t>
            </w:r>
          </w:p>
        </w:tc>
        <w:tc>
          <w:tcPr>
            <w:tcW w:w="1701" w:type="dxa"/>
            <w:vAlign w:val="center"/>
          </w:tcPr>
          <w:p w14:paraId="462CAA0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[9]</w:t>
            </w:r>
          </w:p>
        </w:tc>
        <w:tc>
          <w:tcPr>
            <w:tcW w:w="1701" w:type="dxa"/>
            <w:vAlign w:val="center"/>
          </w:tcPr>
          <w:p w14:paraId="3A829AA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[9]</w:t>
            </w:r>
          </w:p>
        </w:tc>
      </w:tr>
      <w:tr w:rsidR="00C97387" w:rsidRPr="00C97387" w14:paraId="6F72B6F0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4771056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[10]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55EA3B8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[10]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15FB945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[10]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6F75F08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[10]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1A99EDC6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[10]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43805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[10]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9FB1B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58C6C09A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1EE10B2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[11]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3A74A0D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[11]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4C411D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[11]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6AAE8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[11]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B7603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[11]</w:t>
            </w:r>
          </w:p>
        </w:tc>
        <w:tc>
          <w:tcPr>
            <w:tcW w:w="1701" w:type="dxa"/>
            <w:vAlign w:val="center"/>
          </w:tcPr>
          <w:p w14:paraId="7BF2132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[11]</w:t>
            </w:r>
          </w:p>
        </w:tc>
        <w:tc>
          <w:tcPr>
            <w:tcW w:w="1701" w:type="dxa"/>
            <w:vAlign w:val="center"/>
          </w:tcPr>
          <w:p w14:paraId="10D50FA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4C54C6C0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5BD7B799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[12]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7DAB58B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[12]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3178945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[12]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79E0B316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[12]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3C43442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[18]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7B99B0F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22764D9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21831753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6B599F7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[13]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6848AC9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[13]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130F6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[13]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1B7E2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[13]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38230F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A5B4A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0FC84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35E9834B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3D22823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[14]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6FEAB1F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[15]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19B9B10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[16]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03C9868E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[17]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653BB8B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F2A6175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7E98D95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7BE7987D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5A5E98E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[15]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7A1BD84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[16]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446B1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[17]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CD28C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[18]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A2F2FA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vAlign w:val="center"/>
          </w:tcPr>
          <w:p w14:paraId="4B5024C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9FDCD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0BAFCC08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7ED1EDB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[16]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569889E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[17]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34F00EDB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[18]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7876C584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7F84509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2157406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C10CDB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57F16D05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7233026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[17]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29EF3B46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[18]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C1C5F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D4974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BB827C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vAlign w:val="center"/>
          </w:tcPr>
          <w:p w14:paraId="1389C23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EC728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7387" w:rsidRPr="00C97387" w14:paraId="7CD8597D" w14:textId="77777777" w:rsidTr="00C97387">
        <w:trPr>
          <w:trHeight w:val="327"/>
          <w:jc w:val="center"/>
        </w:trPr>
        <w:tc>
          <w:tcPr>
            <w:tcW w:w="971" w:type="dxa"/>
            <w:shd w:val="clear" w:color="auto" w:fill="EEECE1" w:themeFill="background2"/>
            <w:noWrap/>
            <w:vAlign w:val="center"/>
            <w:hideMark/>
          </w:tcPr>
          <w:p w14:paraId="63F02E75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 [18]</w:t>
            </w:r>
          </w:p>
        </w:tc>
        <w:tc>
          <w:tcPr>
            <w:tcW w:w="909" w:type="dxa"/>
            <w:shd w:val="clear" w:color="auto" w:fill="EEECE1" w:themeFill="background2"/>
            <w:noWrap/>
            <w:vAlign w:val="center"/>
            <w:hideMark/>
          </w:tcPr>
          <w:p w14:paraId="10332FF3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16C330E8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EEECE1" w:themeFill="background2"/>
            <w:noWrap/>
            <w:vAlign w:val="center"/>
            <w:hideMark/>
          </w:tcPr>
          <w:p w14:paraId="5937ED86" w14:textId="77777777" w:rsidR="00C97387" w:rsidRPr="00C97387" w:rsidRDefault="00C97387" w:rsidP="00C9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EECE1" w:themeFill="background2"/>
            <w:noWrap/>
            <w:vAlign w:val="center"/>
            <w:hideMark/>
          </w:tcPr>
          <w:p w14:paraId="51A02531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3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7BF97C7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C2E7200" w14:textId="77777777" w:rsidR="00C97387" w:rsidRPr="00C97387" w:rsidRDefault="00C97387" w:rsidP="00C9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2EE1B68" w14:textId="77777777" w:rsidR="00847E84" w:rsidRDefault="00847E84" w:rsidP="00046DE3">
      <w:pPr>
        <w:pStyle w:val="Normal-justified"/>
      </w:pPr>
    </w:p>
    <w:p w14:paraId="539E1628" w14:textId="558BE491" w:rsidR="002343C7" w:rsidRDefault="002343C7" w:rsidP="002343C7">
      <w:pPr>
        <w:pStyle w:val="normal2"/>
        <w:ind w:firstLine="708"/>
        <w:rPr>
          <w:rFonts w:eastAsia="Times New Roman"/>
        </w:rPr>
      </w:pPr>
      <w:r>
        <w:rPr>
          <w:rFonts w:eastAsia="Times New Roman"/>
        </w:rPr>
        <w:t>N</w:t>
      </w:r>
      <w:r w:rsidR="00FC2D9F" w:rsidRPr="00FC2D9F">
        <w:rPr>
          <w:rFonts w:eastAsia="Times New Roman"/>
        </w:rPr>
        <w:t xml:space="preserve">a slici </w:t>
      </w:r>
      <w:r>
        <w:rPr>
          <w:rFonts w:eastAsia="Times New Roman"/>
        </w:rPr>
        <w:t xml:space="preserve">7 zorno je prikazano povećanje agregacijske jedinice soluta do kojeg dolazi smanjenjem </w:t>
      </w:r>
      <w:r w:rsidRPr="002343C7">
        <w:rPr>
          <w:rFonts w:eastAsia="Times New Roman"/>
          <w:i/>
          <w:color w:val="000000"/>
          <w:szCs w:val="18"/>
        </w:rPr>
        <w:t>τ</w:t>
      </w:r>
      <w:r w:rsidRPr="002343C7">
        <w:rPr>
          <w:rFonts w:eastAsia="Times New Roman"/>
          <w:i/>
          <w:color w:val="000000"/>
          <w:szCs w:val="18"/>
          <w:vertAlign w:val="subscript"/>
        </w:rPr>
        <w:t>NCU</w:t>
      </w:r>
      <w:r>
        <w:rPr>
          <w:rFonts w:eastAsia="Times New Roman"/>
          <w:color w:val="000000"/>
          <w:szCs w:val="18"/>
        </w:rPr>
        <w:t xml:space="preserve"> </w:t>
      </w:r>
      <w:r w:rsidR="00E67E13">
        <w:rPr>
          <w:rFonts w:eastAsia="Times New Roman"/>
          <w:color w:val="000000"/>
          <w:szCs w:val="18"/>
        </w:rPr>
        <w:t xml:space="preserve">parametra </w:t>
      </w:r>
      <w:r>
        <w:rPr>
          <w:rFonts w:eastAsia="Times New Roman"/>
          <w:color w:val="000000"/>
          <w:szCs w:val="18"/>
        </w:rPr>
        <w:t>te je</w:t>
      </w:r>
      <w:r w:rsidR="00F6158F" w:rsidRPr="00FC2D9F">
        <w:rPr>
          <w:rFonts w:eastAsia="Times New Roman"/>
        </w:rPr>
        <w:t xml:space="preserve"> jasno vidljiv poredak voda koje agregiraju. </w:t>
      </w:r>
      <w:r>
        <w:rPr>
          <w:rFonts w:eastAsia="Times New Roman"/>
        </w:rPr>
        <w:t>Očekivano, n</w:t>
      </w:r>
      <w:r w:rsidR="00F6158F" w:rsidRPr="00FC2D9F">
        <w:rPr>
          <w:rFonts w:eastAsia="Times New Roman"/>
        </w:rPr>
        <w:t xml:space="preserve">ajjače interakcije s acetil-kloridom </w:t>
      </w:r>
      <w:r w:rsidR="00E67E13" w:rsidRPr="00E67E13">
        <w:rPr>
          <w:rFonts w:eastAsia="Times New Roman"/>
        </w:rPr>
        <w:t>ostvaruje</w:t>
      </w:r>
      <w:r w:rsidR="00AF3018">
        <w:rPr>
          <w:rFonts w:eastAsia="Times New Roman"/>
        </w:rPr>
        <w:t xml:space="preserve"> </w:t>
      </w:r>
      <w:r w:rsidR="00F6158F" w:rsidRPr="00FC2D9F">
        <w:rPr>
          <w:rFonts w:eastAsia="Times New Roman"/>
        </w:rPr>
        <w:t xml:space="preserve">voda koja ga nukleofilno napada. Nakon nje ulaze po redu još </w:t>
      </w:r>
      <w:r>
        <w:rPr>
          <w:rFonts w:eastAsia="Times New Roman"/>
        </w:rPr>
        <w:t>pet</w:t>
      </w:r>
      <w:r w:rsidR="00F56485" w:rsidRPr="00FC2D9F">
        <w:rPr>
          <w:rFonts w:eastAsia="Times New Roman"/>
        </w:rPr>
        <w:t xml:space="preserve"> molekula</w:t>
      </w:r>
      <w:r w:rsidR="00BB6AC6" w:rsidRPr="00FC2D9F">
        <w:rPr>
          <w:rFonts w:eastAsia="Times New Roman"/>
        </w:rPr>
        <w:t xml:space="preserve"> vode koje su nakon opt</w:t>
      </w:r>
      <w:r w:rsidR="00F6158F" w:rsidRPr="00FC2D9F">
        <w:rPr>
          <w:rFonts w:eastAsia="Times New Roman"/>
        </w:rPr>
        <w:t>imizacije najbliže solutu</w:t>
      </w:r>
      <w:r w:rsidR="00FE603C" w:rsidRPr="00FC2D9F">
        <w:rPr>
          <w:rFonts w:eastAsia="Times New Roman"/>
        </w:rPr>
        <w:t xml:space="preserve">. </w:t>
      </w:r>
      <w:r w:rsidR="00F56485" w:rsidRPr="00FC2D9F">
        <w:rPr>
          <w:rFonts w:eastAsia="Times New Roman"/>
        </w:rPr>
        <w:t xml:space="preserve">Svih </w:t>
      </w:r>
      <w:r>
        <w:rPr>
          <w:rFonts w:eastAsia="Times New Roman"/>
        </w:rPr>
        <w:t>pet</w:t>
      </w:r>
      <w:r w:rsidR="00F56485" w:rsidRPr="00FC2D9F">
        <w:rPr>
          <w:rFonts w:eastAsia="Times New Roman"/>
        </w:rPr>
        <w:t xml:space="preserve"> </w:t>
      </w:r>
      <w:r w:rsidR="00FE603C" w:rsidRPr="00FC2D9F">
        <w:rPr>
          <w:rFonts w:eastAsia="Times New Roman"/>
        </w:rPr>
        <w:t xml:space="preserve">rade vodikove veze ili s nukleofilnom vodom ili s karbonilnim kisikom pa ima i smisla da </w:t>
      </w:r>
      <w:r>
        <w:rPr>
          <w:rFonts w:eastAsia="Times New Roman"/>
        </w:rPr>
        <w:t>tvore jake interakcije s acetil</w:t>
      </w:r>
      <w:r>
        <w:rPr>
          <w:rFonts w:eastAsia="Times New Roman"/>
        </w:rPr>
        <w:noBreakHyphen/>
      </w:r>
      <w:r w:rsidR="00FE603C" w:rsidRPr="00FC2D9F">
        <w:rPr>
          <w:rFonts w:eastAsia="Times New Roman"/>
        </w:rPr>
        <w:t xml:space="preserve">kloridom. </w:t>
      </w:r>
      <w:r w:rsidR="00BF32FC" w:rsidRPr="00FC2D9F">
        <w:rPr>
          <w:rFonts w:eastAsia="Times New Roman"/>
        </w:rPr>
        <w:t>U slučaju svih optimiziranih geometrija vode su se nalazile</w:t>
      </w:r>
      <w:r w:rsidR="008A7BC8">
        <w:rPr>
          <w:rFonts w:eastAsia="Times New Roman"/>
        </w:rPr>
        <w:t xml:space="preserve"> na </w:t>
      </w:r>
      <w:r>
        <w:rPr>
          <w:rFonts w:eastAsia="Times New Roman"/>
        </w:rPr>
        <w:t xml:space="preserve">relativno sličnim </w:t>
      </w:r>
      <w:r w:rsidR="008A7BC8">
        <w:rPr>
          <w:rFonts w:eastAsia="Times New Roman"/>
        </w:rPr>
        <w:t>položajima.</w:t>
      </w:r>
      <w:r>
        <w:rPr>
          <w:rFonts w:eastAsia="Times New Roman"/>
        </w:rPr>
        <w:br w:type="page"/>
      </w:r>
    </w:p>
    <w:p w14:paraId="72C4F144" w14:textId="77777777" w:rsidR="00FC2D9F" w:rsidRDefault="002343C7" w:rsidP="00FC2D9F">
      <w:pPr>
        <w:pStyle w:val="normal2"/>
        <w:jc w:val="lef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lang w:val="en-US" w:eastAsia="en-US"/>
        </w:rPr>
        <w:lastRenderedPageBreak/>
        <w:drawing>
          <wp:anchor distT="0" distB="0" distL="114300" distR="114300" simplePos="0" relativeHeight="251799552" behindDoc="0" locked="0" layoutInCell="1" allowOverlap="1" wp14:anchorId="3F345192" wp14:editId="552A2062">
            <wp:simplePos x="0" y="0"/>
            <wp:positionH relativeFrom="column">
              <wp:posOffset>3281680</wp:posOffset>
            </wp:positionH>
            <wp:positionV relativeFrom="paragraph">
              <wp:posOffset>78105</wp:posOffset>
            </wp:positionV>
            <wp:extent cx="2288540" cy="2392045"/>
            <wp:effectExtent l="0" t="0" r="0" b="825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dna voda.tif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82" b="6696"/>
                    <a:stretch/>
                  </pic:blipFill>
                  <pic:spPr bwMode="auto">
                    <a:xfrm>
                      <a:off x="0" y="0"/>
                      <a:ext cx="2288540" cy="239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21C61"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294158" wp14:editId="65BC9C77">
                <wp:simplePos x="0" y="0"/>
                <wp:positionH relativeFrom="margin">
                  <wp:align>right</wp:align>
                </wp:positionH>
                <wp:positionV relativeFrom="paragraph">
                  <wp:posOffset>2532380</wp:posOffset>
                </wp:positionV>
                <wp:extent cx="1190625" cy="247015"/>
                <wp:effectExtent l="0" t="0" r="0" b="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AA65B" w14:textId="77777777" w:rsidR="0011291F" w:rsidRPr="00FC2D9F" w:rsidRDefault="0011291F" w:rsidP="00FC2D9F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τ</w:t>
                            </w:r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vertAlign w:val="subscript"/>
                              </w:rPr>
                              <w:t>NCU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= 0.267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42.55pt;margin-top:199.4pt;width:93.75pt;height:19.45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1vztyMCAAAlBAAADgAAAGRycy9lMm9Eb2MueG1srFPbbtswDH0fsH8Q9L74sqRtjDhFly7DgO4C&#10;tPsAWZZjYZKoSUrs7OtHyWmabW/D/CCIJnl4eEitbketyEE4L8HUtJjllAjDoZVmV9NvT9s3N5T4&#10;wEzLFBhR06Pw9Hb9+tVqsJUooQfVCkcQxPhqsDXtQ7BVlnneC838DKww6OzAaRbQdLusdWxAdK2y&#10;Ms+vsgFcax1w4T3+vZ+cdJ3wu07w8KXrvAhE1RS5hXS6dDbxzNYrVu0cs73kJxrsH1hoJg0WPUPd&#10;s8DI3sm/oLTkDjx0YcZBZ9B1kovUA3ZT5H9089gzK1IvKI63Z5n8/4Plnw9fHZFtTd8WS0oM0zik&#10;JzEG8g5GUkZ9BusrDHu0GBhG/I1zTr16+wD8uycGNj0zO3HnHAy9YC3yK2JmdpE64fgI0gyfoMUy&#10;bB8gAY2d01E8lIMgOs7peJ5NpMJjyWKZX5ULSjj6yvl1XixSCVY9Z1vnwwcBmsRLTR3OPqGzw4MP&#10;kQ2rnkNiMQ9KtlupVDLcrtkoRw4M92SbvhP6b2HKkKGmywXyiFkGYn5aIS0D7rGSuqY3efxiOqui&#10;Gu9Nm+6BSTXdkYkyJ3miIpM2YWzGNIkyiRe1a6A9omAOpr3Fd4aXHtxPSgbc2Zr6H3vmBCXqo0HR&#10;l8V8Hpc8GfPFdYmGu/Q0lx5mOELVNFAyXTchPYypszscTieTbi9MTpxxF5Ocp3cTl/3STlEvr3v9&#10;CwAA//8DAFBLAwQUAAYACAAAACEAUCUHsN0AAAAIAQAADwAAAGRycy9kb3ducmV2LnhtbEyPy07D&#10;MBBF90j8gzVIbBB1oA+naSYVIIHYtvQDnHiaRI3HUew26d/jrmA5uqN7z8m3k+3EhQbfOkZ4mSUg&#10;iCtnWq4RDj+fzykIHzQb3TkmhCt52Bb3d7nOjBt5R5d9qEUsYZ9phCaEPpPSVw1Z7WeuJ47Z0Q1W&#10;h3gOtTSDHmO57eRrkqyk1S3HhUb39NFQddqfLcLxe3xarsfyKxzUbrF6160q3RXx8WF624AINIW/&#10;Z7jhR3QoIlPpzmy86BCiSECYr9MocItTtQRRIizmSoEscvlfoPgFAAD//wMAUEsBAi0AFAAGAAgA&#10;AAAhAOSZw8D7AAAA4QEAABMAAAAAAAAAAAAAAAAAAAAAAFtDb250ZW50X1R5cGVzXS54bWxQSwEC&#10;LQAUAAYACAAAACEAI7Jq4dcAAACUAQAACwAAAAAAAAAAAAAAAAAsAQAAX3JlbHMvLnJlbHNQSwEC&#10;LQAUAAYACAAAACEAn1vztyMCAAAlBAAADgAAAAAAAAAAAAAAAAAsAgAAZHJzL2Uyb0RvYy54bWxQ&#10;SwECLQAUAAYACAAAACEAUCUHsN0AAAAIAQAADwAAAAAAAAAAAAAAAAB7BAAAZHJzL2Rvd25yZXYu&#10;eG1sUEsFBgAAAAAEAAQA8wAAAIUFAAAAAA==&#10;" stroked="f">
                <v:textbox>
                  <w:txbxContent>
                    <w:p w14:paraId="183AA65B" w14:textId="77777777" w:rsidR="0011291F" w:rsidRPr="00FC2D9F" w:rsidRDefault="0011291F" w:rsidP="00FC2D9F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>τ</w:t>
                      </w:r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vertAlign w:val="subscript"/>
                        </w:rPr>
                        <w:t>NCU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= 0.267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798528" behindDoc="0" locked="0" layoutInCell="1" allowOverlap="1" wp14:anchorId="0FCB76B9" wp14:editId="0B96437E">
            <wp:simplePos x="0" y="0"/>
            <wp:positionH relativeFrom="column">
              <wp:posOffset>4178143</wp:posOffset>
            </wp:positionH>
            <wp:positionV relativeFrom="paragraph">
              <wp:posOffset>2640441</wp:posOffset>
            </wp:positionV>
            <wp:extent cx="466725" cy="165735"/>
            <wp:effectExtent l="0" t="1905" r="7620" b="762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725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1C61"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A7F9AA" wp14:editId="2D21ADC6">
                <wp:simplePos x="0" y="0"/>
                <wp:positionH relativeFrom="margin">
                  <wp:align>center</wp:align>
                </wp:positionH>
                <wp:positionV relativeFrom="paragraph">
                  <wp:posOffset>1471295</wp:posOffset>
                </wp:positionV>
                <wp:extent cx="857250" cy="257175"/>
                <wp:effectExtent l="0" t="0" r="0" b="0"/>
                <wp:wrapNone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AB19F" w14:textId="77777777" w:rsidR="0011291F" w:rsidRPr="00FC2D9F" w:rsidRDefault="0011291F" w:rsidP="00FC2D9F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τ</w:t>
                            </w:r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vertAlign w:val="subscript"/>
                              </w:rPr>
                              <w:t>NCU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= 0.753</w:t>
                            </w:r>
                          </w:p>
                          <w:p w14:paraId="36FCE8C5" w14:textId="77777777" w:rsidR="0011291F" w:rsidRDefault="0011291F" w:rsidP="00FC2D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054" type="#_x0000_t202" style="position:absolute;margin-left:0;margin-top:115.85pt;width:67.5pt;height:20.2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5lj2ZQCAACuBQAADgAAAGRycy9lMm9Eb2MueG1srFTfT9swEH6ftP/B8vtI01FgFSnqQEyTKkAr&#10;E8+uY9MI2+fZbpPur9/ZTkphvDDtJbF93/3+7s4vOq3IVjjfgKloeTSiRBgOdWMeK/rz/vrTGSU+&#10;MFMzBUZUdCc8vZh9/HDe2qkYwxpULRxBI8ZPW1vRdQh2WhSer4Vm/gisMCiU4DQLeHWPRe1Yi9a1&#10;Ksaj0UnRgqutAy68x9erLKSzZF9KwcOtlF4EoiqKsYX0dem7it9ids6mj47ZdcP7MNg/RKFZY9Dp&#10;3tQVC4xsXPOXKd1wBx5kOOKgC5Cy4SLlgNmUo1fZLNfMipQLFsfbfZn8/zPLb7Z3jjR1Rccl1scw&#10;jU26F10gX6Ej8Q0r1Fo/ReDSIjR0KMBOp2y9XQB/8ggpDjBZwSM6VqSTTsc/5kpQEZ3s9oWPfjg+&#10;nk1OxxOUcBSNJ6fl6SS6LZ6VrfPhmwBN4qGiDvuaAmDbhQ8ZOkCiLw+qqa8bpdIlcklcKke2DFmg&#10;Qtkbf4FShrQVPfmMYUQlA1E9W1YmvojEpt5dzDYnmE5hp0TEKPNDSKxmyvMN34xzYfb+EzqiJLp6&#10;j2KPf47qPco5D9RInsGEvbJuDLjc15clq5+GksmM7/vtc96xBKFbdZlG44ExK6h3SBgHeei85dcN&#10;dm/BfLhjDqcMG46bI9ziRyrA6kN/omQN7vdb7xGP5EcpJS1ObUX9rw1zghL13eBYfCmPj9FsSJdj&#10;ZBVe3KFkdSgxG30JSIkSd5Tl6RjxQQ1H6UA/4IKZR68oYoaj74qG4XgZ8i7BBcXFfJ5AONiWhYVZ&#10;Wj7MSeTmfffAnO0JHJD5NzDMN5u+4nHGxgYZmG8CyCaRPBY6V7VvAC6FNCb9Aotb5/CeUM9rdvYH&#10;AAD//wMAUEsDBBQABgAIAAAAIQBEZsZS3gAAAAgBAAAPAAAAZHJzL2Rvd25yZXYueG1sTI/BbsIw&#10;EETvSPyDtUi9oOIkqKVK46CqKhIcOJD2ws3E2yRqvI5sA+nfdzmV486MZt8U69H24oI+dI4UpIsE&#10;BFLtTEeNgq/PzeMLiBA1Gd07QgW/GGBdTieFzo270gEvVWwEl1DItYI2xiGXMtQtWh0WbkBi79t5&#10;qyOfvpHG6yuX215mSfIsre6IP7R6wPcW65/qbBXsw3E7P/rtZl4FI3eI+49dGpV6mI1vryAijvE/&#10;DDd8RoeSmU7uTCaIXgEPiQqyZboCcbOXT6ycWFllGciykPcDyj8AAAD//wMAUEsBAi0AFAAGAAgA&#10;AAAhAOSZw8D7AAAA4QEAABMAAAAAAAAAAAAAAAAAAAAAAFtDb250ZW50X1R5cGVzXS54bWxQSwEC&#10;LQAUAAYACAAAACEAI7Jq4dcAAACUAQAACwAAAAAAAAAAAAAAAAAsAQAAX3JlbHMvLnJlbHNQSwEC&#10;LQAUAAYACAAAACEAA5lj2ZQCAACuBQAADgAAAAAAAAAAAAAAAAAsAgAAZHJzL2Uyb0RvYy54bWxQ&#10;SwECLQAUAAYACAAAACEARGbGUt4AAAAIAQAADwAAAAAAAAAAAAAAAADsBAAAZHJzL2Rvd25yZXYu&#10;eG1sUEsFBgAAAAAEAAQA8wAAAPcFAAAAAA==&#10;" fillcolor="white [3201]" stroked="f" strokeweight=".5pt">
                <v:path arrowok="t"/>
                <v:textbox>
                  <w:txbxContent>
                    <w:p w14:paraId="0D7AB19F" w14:textId="77777777" w:rsidR="0011291F" w:rsidRPr="00FC2D9F" w:rsidRDefault="0011291F" w:rsidP="00FC2D9F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>τ</w:t>
                      </w:r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vertAlign w:val="subscript"/>
                        </w:rPr>
                        <w:t>NCU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= 0.753</w:t>
                      </w:r>
                    </w:p>
                    <w:p w14:paraId="36FCE8C5" w14:textId="77777777" w:rsidR="0011291F" w:rsidRDefault="0011291F" w:rsidP="00FC2D9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797504" behindDoc="0" locked="0" layoutInCell="1" allowOverlap="1" wp14:anchorId="0014558F" wp14:editId="2722ED26">
            <wp:simplePos x="0" y="0"/>
            <wp:positionH relativeFrom="margin">
              <wp:align>center</wp:align>
            </wp:positionH>
            <wp:positionV relativeFrom="paragraph">
              <wp:posOffset>1292059</wp:posOffset>
            </wp:positionV>
            <wp:extent cx="467995" cy="165100"/>
            <wp:effectExtent l="0" t="0" r="8255" b="635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1C61"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1F08601" wp14:editId="03518226">
                <wp:simplePos x="0" y="0"/>
                <wp:positionH relativeFrom="column">
                  <wp:posOffset>2329180</wp:posOffset>
                </wp:positionH>
                <wp:positionV relativeFrom="paragraph">
                  <wp:posOffset>1257300</wp:posOffset>
                </wp:positionV>
                <wp:extent cx="1389380" cy="609600"/>
                <wp:effectExtent l="0" t="0" r="0" b="0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3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88FD0" w14:textId="77777777" w:rsidR="0011291F" w:rsidRDefault="0011291F" w:rsidP="00FC2D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83.4pt;margin-top:99pt;width:109.4pt;height:4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M3QiMCAAAlBAAADgAAAGRycy9lMm9Eb2MueG1srFPbjtsgEH2v1H9AvDd2rk2sOKtttqkqbS/S&#10;bj8AYxyjAkOBxE6/fgecpNH2raofEOMZDjPnHNZ3vVbkKJyXYEo6HuWUCMOhlmZf0h/Pu3dLSnxg&#10;pmYKjCjpSXh6t3n7Zt3ZQkygBVULRxDE+KKzJW1DsEWWed4KzfwIrDCYbMBpFjB0+6x2rEN0rbJJ&#10;ni+yDlxtHXDhPf59GJJ0k/CbRvDwrWm8CESVFHsLaXVpreKabdas2DtmW8nPbbB/6EIzafDSK9QD&#10;C4wcnPwLSkvuwEMTRhx0Bk0juUgz4DTj/NU0Ty2zIs2C5Hh7pcn/P1j+9fjdEVmXdDpGqQzTKNKz&#10;6AP5AD2ZRH466wsse7JYGHr8jTqnWb19BP7TEwPblpm9uHcOulawGvsbx5PZzdEBx0eQqvsCNV7D&#10;DgESUN84HclDOgiio06nqzaxFR6vnC5X0yWmOOYW+WqRJ/EyVlxOW+fDJwGaxE1JHWqf0Nnx0YfY&#10;DSsuJfEyD0rWO6lUCty+2ipHjgx9sktfGuBVmTKkK+lqPpknZAPxfLKQlgF9rKQu6TKP3+CsyMZH&#10;U6eSwKQa9tiJMmd6IiMDN6Gv+qTEZHqhvYL6hIQ5GHyL7ww3LbjflHTo2ZL6XwfmBCXqs0HSV+PZ&#10;LJo8BbP5+wkG7jZT3WaY4QhV0kDJsN2G9DAiHwbuUZxGJt6iikMn557Ri4nO87uJZr+NU9Wf1715&#10;AQAA//8DAFBLAwQUAAYACAAAACEAe3bQc98AAAALAQAADwAAAGRycy9kb3ducmV2LnhtbEyPQU+D&#10;QBSE7yb+h81r4sXYxVq2gCyNmmi8tvYHPOAVSNldwm4L/fc+T/Y4mcnMN/l2Nr240Og7ZzU8LyMQ&#10;ZCtXd7bRcPj5fEpA+IC2xt5Z0nAlD9vi/i7HrHaT3dFlHxrBJdZnqKENYcik9FVLBv3SDWTZO7rR&#10;YGA5NrIeceJy08tVFClpsLO80OJAHy1Vp/3ZaDh+T49xOpVf4bDZrdU7dpvSXbV+WMxvryACzeE/&#10;DH/4jA4FM5XubGsveg0vSjF6YCNN+BQn4iRWIEoNq3QdgSxyefuh+AUAAP//AwBQSwECLQAUAAYA&#10;CAAAACEA5JnDwPsAAADhAQAAEwAAAAAAAAAAAAAAAAAAAAAAW0NvbnRlbnRfVHlwZXNdLnhtbFBL&#10;AQItABQABgAIAAAAIQAjsmrh1wAAAJQBAAALAAAAAAAAAAAAAAAAACwBAABfcmVscy8ucmVsc1BL&#10;AQItABQABgAIAAAAIQDHszdCIwIAACUEAAAOAAAAAAAAAAAAAAAAACwCAABkcnMvZTJvRG9jLnht&#10;bFBLAQItABQABgAIAAAAIQB7dtBz3wAAAAsBAAAPAAAAAAAAAAAAAAAAAHsEAABkcnMvZG93bnJl&#10;di54bWxQSwUGAAAAAAQABADzAAAAhwUAAAAA&#10;" stroked="f">
                <v:textbox>
                  <w:txbxContent>
                    <w:p w14:paraId="3CE88FD0" w14:textId="77777777" w:rsidR="0011291F" w:rsidRDefault="0011291F" w:rsidP="00FC2D9F"/>
                  </w:txbxContent>
                </v:textbox>
              </v:shape>
            </w:pict>
          </mc:Fallback>
        </mc:AlternateContent>
      </w:r>
      <w:r w:rsidR="00FC2D9F">
        <w:rPr>
          <w:rFonts w:eastAsia="Times New Roman"/>
          <w:noProof/>
          <w:color w:val="000000"/>
          <w:lang w:val="en-US" w:eastAsia="en-US"/>
        </w:rPr>
        <w:drawing>
          <wp:inline distT="0" distB="0" distL="0" distR="0" wp14:anchorId="68FA9E9B" wp14:editId="71A396FD">
            <wp:extent cx="2438400" cy="2474976"/>
            <wp:effectExtent l="0" t="0" r="0" b="190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ut.tif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82" b="9375"/>
                    <a:stretch/>
                  </pic:blipFill>
                  <pic:spPr bwMode="auto">
                    <a:xfrm>
                      <a:off x="0" y="0"/>
                      <a:ext cx="2465713" cy="2502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2D9F">
        <w:rPr>
          <w:rFonts w:eastAsia="Times New Roman"/>
          <w:noProof/>
          <w:color w:val="000000"/>
        </w:rPr>
        <w:t xml:space="preserve">                </w:t>
      </w:r>
    </w:p>
    <w:p w14:paraId="0868BDC2" w14:textId="77777777" w:rsidR="00FC2D9F" w:rsidRPr="009513B1" w:rsidRDefault="00FC2D9F" w:rsidP="00FC2D9F">
      <w:pPr>
        <w:pStyle w:val="normal2"/>
        <w:jc w:val="center"/>
        <w:rPr>
          <w:noProof/>
        </w:rPr>
      </w:pPr>
      <w:r>
        <w:rPr>
          <w:rFonts w:eastAsia="Times New Roman"/>
          <w:noProof/>
          <w:color w:val="000000"/>
        </w:rPr>
        <w:t xml:space="preserve">         </w:t>
      </w:r>
      <w:r>
        <w:rPr>
          <w:noProof/>
        </w:rPr>
        <w:t xml:space="preserve">                                                                            </w:t>
      </w:r>
    </w:p>
    <w:p w14:paraId="35447F4A" w14:textId="77777777" w:rsidR="00FC2D9F" w:rsidRDefault="00921C61" w:rsidP="00FC2D9F">
      <w:pPr>
        <w:pStyle w:val="normal2"/>
        <w:jc w:val="lef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E455AF" wp14:editId="71B7D218">
                <wp:simplePos x="0" y="0"/>
                <wp:positionH relativeFrom="column">
                  <wp:posOffset>2481580</wp:posOffset>
                </wp:positionH>
                <wp:positionV relativeFrom="paragraph">
                  <wp:posOffset>1331595</wp:posOffset>
                </wp:positionV>
                <wp:extent cx="857250" cy="323850"/>
                <wp:effectExtent l="0" t="0" r="0" b="0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8A29B" w14:textId="77777777" w:rsidR="0011291F" w:rsidRDefault="0011291F"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τ</w:t>
                            </w:r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vertAlign w:val="subscript"/>
                              </w:rPr>
                              <w:t>NCU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= 0.190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o:spid="_x0000_s1056" type="#_x0000_t202" style="position:absolute;margin-left:195.4pt;margin-top:104.85pt;width:67.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phP5UCAACuBQAADgAAAGRycy9lMm9Eb2MueG1srFTfTxsxDH6ftP8hyvu4/oJBxRV1IKZJFaDB&#10;xHOaS9oTSZwlae+6vx4nuSuF8cK0lzsn/mzH9mefX7Raka1wvgZT0uHRgBJhOFS1WZX018P1l1NK&#10;fGCmYgqMKOlOeHox+/zpvLFTMYI1qEo4gk6Mnza2pOsQ7LQoPF8LzfwRWGFQKcFpFvDoVkXlWIPe&#10;tSpGg8FJ0YCrrAMuvMfbq6yks+RfSsHDrZReBKJKim8L6evSdxm/xeycTVeO2XXNu2ewf3iFZrXB&#10;oHtXVywwsnH1X650zR14kOGIgy5AypqLlANmMxy8yeZ+zaxIuWBxvN2Xyf8/t/xme+dIXZV0NDij&#10;xDCNTXoQbSDfoCXxDivUWD9F4L1FaGhRgZ1O2Xq7AP7kEVIcYLKBR3SsSCudjn/MlaAhNmG3L3yM&#10;w/Hy9Pjr6Bg1HFXj0fgU5ejzxdg6H74L0CQKJXXY1/QAtl34kKE9JMbyoOrqulYqHSKXxKVyZMuQ&#10;BSoMO+evUMqQpqQnYwwdjQxE8+xZmXgjEpu6cDHbnGCSwk6JiFHmp5BYzZTnO7EZ58Ls4yd0REkM&#10;9RHDDv/yqo8Y5zzQIkUGE/bGujbgcl9fl6x66ksmM77rt895xxKEdtlmGk16xiyh2iFhHOSh85Zf&#10;19i9BfPhjjmcMmw4bo5wix+pAKsPnUTJGtyf9+4jHsmPWkoanNqS+t8b5gQl6ofBsTgbTiZxzNNh&#10;gqzCgzvULA81ZqMvASkxxB1leRIjPqhelA70Iy6YeYyKKmY4xi5p6MXLkHcJLigu5vMEwsG2LCzM&#10;veX9nERuPrSPzNmOwAGZfwP9fLPpGx5nbGyQgfkmgKwTyWOhc1W7BuBSSGPSLbC4dQ7PCfWyZmfP&#10;AAAA//8DAFBLAwQUAAYACAAAACEAhWrty+AAAAALAQAADwAAAGRycy9kb3ducmV2LnhtbEyPPU/D&#10;MBCGdyT+g3VILBW1G9SWhjgVQlRqhw4Elm5ufCQR8Tmy3Tb8e46Jju+H3nuuWI+uF2cMsfOkYTZV&#10;IJBqbztqNHx+bB6eQMRkyJreE2r4wQjr8vamMLn1F3rHc5UawSMUc6OhTWnIpYx1i87EqR+QOPvy&#10;wZnEMjTSBnPhcdfLTKmFdKYjvtCaAV9brL+rk9Owj4ft5BC2m0kVrdwh7t92s6T1/d348gwi4Zj+&#10;y/CHz+hQMtPRn8hG0Wt4XClGTxoytVqC4MY8m7NzZGehliDLQl7/UP4CAAD//wMAUEsBAi0AFAAG&#10;AAgAAAAhAOSZw8D7AAAA4QEAABMAAAAAAAAAAAAAAAAAAAAAAFtDb250ZW50X1R5cGVzXS54bWxQ&#10;SwECLQAUAAYACAAAACEAI7Jq4dcAAACUAQAACwAAAAAAAAAAAAAAAAAsAQAAX3JlbHMvLnJlbHNQ&#10;SwECLQAUAAYACAAAACEAzephP5UCAACuBQAADgAAAAAAAAAAAAAAAAAsAgAAZHJzL2Uyb0RvYy54&#10;bWxQSwECLQAUAAYACAAAACEAhWrty+AAAAALAQAADwAAAAAAAAAAAAAAAADtBAAAZHJzL2Rvd25y&#10;ZXYueG1sUEsFBgAAAAAEAAQA8wAAAPoFAAAAAA==&#10;" fillcolor="white [3201]" stroked="f" strokeweight=".5pt">
                <v:path arrowok="t"/>
                <v:textbox>
                  <w:txbxContent>
                    <w:p w14:paraId="3468A29B" w14:textId="77777777" w:rsidR="0011291F" w:rsidRDefault="0011291F"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>τ</w:t>
                      </w:r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vertAlign w:val="subscript"/>
                        </w:rPr>
                        <w:t>NCU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= 0.190</w:t>
                      </w:r>
                    </w:p>
                  </w:txbxContent>
                </v:textbox>
              </v:shape>
            </w:pict>
          </mc:Fallback>
        </mc:AlternateContent>
      </w:r>
      <w:r w:rsidR="002343C7">
        <w:rPr>
          <w:noProof/>
          <w:lang w:val="en-US" w:eastAsia="en-US"/>
        </w:rPr>
        <w:drawing>
          <wp:anchor distT="0" distB="0" distL="114300" distR="114300" simplePos="0" relativeHeight="251801600" behindDoc="0" locked="0" layoutInCell="1" allowOverlap="1" wp14:anchorId="3403D369" wp14:editId="11D2442E">
            <wp:simplePos x="0" y="0"/>
            <wp:positionH relativeFrom="margin">
              <wp:align>center</wp:align>
            </wp:positionH>
            <wp:positionV relativeFrom="paragraph">
              <wp:posOffset>1075690</wp:posOffset>
            </wp:positionV>
            <wp:extent cx="467995" cy="165100"/>
            <wp:effectExtent l="0" t="0" r="8255" b="635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99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8E54CE" wp14:editId="5158303C">
                <wp:simplePos x="0" y="0"/>
                <wp:positionH relativeFrom="column">
                  <wp:posOffset>652780</wp:posOffset>
                </wp:positionH>
                <wp:positionV relativeFrom="paragraph">
                  <wp:posOffset>2569845</wp:posOffset>
                </wp:positionV>
                <wp:extent cx="266700" cy="561975"/>
                <wp:effectExtent l="0" t="0" r="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BFC87" w14:textId="77777777" w:rsidR="0011291F" w:rsidRPr="00FE603C" w:rsidRDefault="0011291F" w:rsidP="00FC2D9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51.4pt;margin-top:202.35pt;width:21pt;height:4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9pqSMCAAAkBAAADgAAAGRycy9lMm9Eb2MueG1srFPbjtsgEH2v1H9AvDd2rFw2VpzVNttUlbbb&#10;Srv9AIxxjAoMBRI7/foOOJtN27eqPCCGmTmcOTOsbwetyFE4L8FUdDrJKRGGQyPNvqLfnnfvbijx&#10;gZmGKTCioifh6e3m7Zt1b0tRQAeqEY4giPFlbyvahWDLLPO8E5r5CVhh0NmC0yyg6fZZ41iP6Fpl&#10;RZ4vsh5cYx1w4T3e3o9Oukn4bSt4+NK2XgSiKorcQtpd2uu4Z5s1K/eO2U7yMw32Dyw0kwYfvUDd&#10;s8DIwcm/oLTkDjy0YcJBZ9C2kotUA1Yzzf+o5qljVqRaUBxvLzL5/wfLH49fHZEN9m5VUGKYxiY9&#10;iyGQ9zCQIurTW19i2JPFwDDgNcamWr19AP7dEwPbjpm9uHMO+k6wBvlNY2Z2lTri+AhS95+hwWfY&#10;IUACGlqno3goB0F07NPp0ptIheNlsVgsc/RwdM0X09Vynl5g5UuydT58FKBJPFTUYesTODs++BDJ&#10;sPIlJL7lQclmJ5VKhtvXW+XIkeGY7NI6o/8WpgzpK7qaF/OEbCDmpwnSMuAYK6krepPHFdNZGcX4&#10;YJp0Dkyq8YxMlDmrEwUZpQlDPaRGIDomROlqaE6ol4NxbPGb4aED95OSHke2ov7HgTlBifpkUPPV&#10;dDaLM56M2XxZoOGuPfW1hxmOUBUNlIzHbUj/IvI2cIe9aWXS7ZXJmTOOYpLz/G3irF/bKer1c29+&#10;AQAA//8DAFBLAwQUAAYACAAAACEAvHgry94AAAALAQAADwAAAGRycy9kb3ducmV2LnhtbEyPwU7D&#10;MBBE70j8g7VIXBB1CKahIU4FSEVcW/oBm3ibRMR2FLtN+vdsT+U4s6PZN8V6tr040Rg67zQ8LRIQ&#10;5GpvOtdo2P9sHl9BhIjOYO8daThTgHV5e1NgbvzktnTaxUZwiQs5amhjHHIpQ92SxbDwAzm+Hfxo&#10;MbIcG2lGnLjc9jJNkqW02Dn+0OJAny3Vv7uj1XD4nh5eVlP1FffZVi0/sMsqf9b6/m5+fwMRaY7X&#10;MFzwGR1KZqr80ZkgetZJyuhRg0pUBuKSUIqdip3VcwqyLOT/DeUfAAAA//8DAFBLAQItABQABgAI&#10;AAAAIQDkmcPA+wAAAOEBAAATAAAAAAAAAAAAAAAAAAAAAABbQ29udGVudF9UeXBlc10ueG1sUEsB&#10;Ai0AFAAGAAgAAAAhACOyauHXAAAAlAEAAAsAAAAAAAAAAAAAAAAALAEAAF9yZWxzLy5yZWxzUEsB&#10;Ai0AFAAGAAgAAAAhAGovaakjAgAAJAQAAA4AAAAAAAAAAAAAAAAALAIAAGRycy9lMm9Eb2MueG1s&#10;UEsBAi0AFAAGAAgAAAAhALx4K8veAAAACwEAAA8AAAAAAAAAAAAAAAAAewQAAGRycy9kb3ducmV2&#10;LnhtbFBLBQYAAAAABAAEAPMAAACGBQAAAAA=&#10;" stroked="f">
                <v:textbox>
                  <w:txbxContent>
                    <w:p w14:paraId="12DBFC87" w14:textId="77777777" w:rsidR="0011291F" w:rsidRPr="00FE603C" w:rsidRDefault="0011291F" w:rsidP="00FC2D9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2D9F">
        <w:rPr>
          <w:rFonts w:eastAsia="Times New Roman"/>
          <w:noProof/>
          <w:color w:val="000000"/>
          <w:lang w:val="en-US" w:eastAsia="en-US"/>
        </w:rPr>
        <w:drawing>
          <wp:inline distT="0" distB="0" distL="0" distR="0" wp14:anchorId="3F3F5FFD" wp14:editId="7D523FDA">
            <wp:extent cx="2181225" cy="2337026"/>
            <wp:effectExtent l="0" t="0" r="0" b="635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vode.tif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1" t="6589" r="6103" b="7744"/>
                    <a:stretch/>
                  </pic:blipFill>
                  <pic:spPr bwMode="auto">
                    <a:xfrm>
                      <a:off x="0" y="0"/>
                      <a:ext cx="2181225" cy="2337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2D9F">
        <w:rPr>
          <w:rFonts w:eastAsia="Times New Roman"/>
          <w:noProof/>
          <w:color w:val="000000"/>
        </w:rPr>
        <w:t xml:space="preserve">                               </w:t>
      </w:r>
      <w:r w:rsidR="00FC2D9F">
        <w:rPr>
          <w:rFonts w:eastAsia="Times New Roman"/>
          <w:noProof/>
          <w:color w:val="000000"/>
          <w:lang w:val="en-US" w:eastAsia="en-US"/>
        </w:rPr>
        <w:drawing>
          <wp:inline distT="0" distB="0" distL="0" distR="0" wp14:anchorId="57689152" wp14:editId="619BCBD5">
            <wp:extent cx="2371725" cy="2390662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ije vode.tif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2" t="5151" r="3211" b="8143"/>
                    <a:stretch/>
                  </pic:blipFill>
                  <pic:spPr bwMode="auto">
                    <a:xfrm>
                      <a:off x="0" y="0"/>
                      <a:ext cx="2371725" cy="239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2D9F">
        <w:rPr>
          <w:rFonts w:eastAsia="Times New Roman"/>
          <w:noProof/>
          <w:color w:val="000000"/>
        </w:rPr>
        <w:t xml:space="preserve">  </w:t>
      </w:r>
    </w:p>
    <w:p w14:paraId="1FD3FC1F" w14:textId="77777777" w:rsidR="00FC2D9F" w:rsidRDefault="002343C7" w:rsidP="00FC2D9F">
      <w:pPr>
        <w:pStyle w:val="normal2"/>
        <w:jc w:val="left"/>
        <w:rPr>
          <w:rFonts w:eastAsia="Times New Roman"/>
          <w:noProof/>
          <w:color w:val="00000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02624" behindDoc="0" locked="0" layoutInCell="1" allowOverlap="1" wp14:anchorId="30E78A70" wp14:editId="3DB6BF48">
            <wp:simplePos x="0" y="0"/>
            <wp:positionH relativeFrom="column">
              <wp:posOffset>802323</wp:posOffset>
            </wp:positionH>
            <wp:positionV relativeFrom="paragraph">
              <wp:posOffset>124460</wp:posOffset>
            </wp:positionV>
            <wp:extent cx="466090" cy="232410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09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1C61"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D509C5" wp14:editId="55E49186">
                <wp:simplePos x="0" y="0"/>
                <wp:positionH relativeFrom="column">
                  <wp:posOffset>105410</wp:posOffset>
                </wp:positionH>
                <wp:positionV relativeFrom="paragraph">
                  <wp:posOffset>78740</wp:posOffset>
                </wp:positionV>
                <wp:extent cx="857250" cy="323850"/>
                <wp:effectExtent l="0" t="0" r="0" b="0"/>
                <wp:wrapNone/>
                <wp:docPr id="21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2AB65" w14:textId="77777777" w:rsidR="0011291F" w:rsidRDefault="0011291F" w:rsidP="00FC2D9F"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τ</w:t>
                            </w:r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vertAlign w:val="subscript"/>
                              </w:rPr>
                              <w:t>NCU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= 0.184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2" o:spid="_x0000_s1058" type="#_x0000_t202" style="position:absolute;margin-left:8.3pt;margin-top:6.2pt;width:67.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GNtJUCAACuBQAADgAAAGRycy9lMm9Eb2MueG1srFTfTxsxDH6ftP8hyvu4tvwYq7iiDsQ0qQI0&#10;mHhOcwmNSOIsSXvX/fVzkrtSGC9Me7lz4s92bH/22XlnNNkIHxTYmo4PRpQIy6FR9rGmP++vPp1S&#10;EiKzDdNgRU23ItDz2ccPZ62bigmsQDfCE3Riw7R1NV3F6KZVFfhKGBYOwAmLSgnesIhH/1g1nrXo&#10;3ehqMhqdVC34xnngIgS8vSxKOsv+pRQ83kgZRCS6pvi2mL8+f5fpW83O2PTRM7dSvH8G+4dXGKYs&#10;Bt25umSRkbVXf7kyinsIIOMBB1OBlIqLnANmMx69yuZuxZzIuWBxgtuVKfw/t/x6c+uJamo6GU8o&#10;scxgk+5FF8lX6Ei6wwq1LkwReOcQGjtUYKdztsEtgD8FhFR7mGIQEJ0q0klv0h9zJWiITdjuCp/i&#10;cLw8Pf48OUYNR9Xh5PAU5eTz2dj5EL8JMCQJNfXY1/wAtlmEWKADJMUKoFVzpbTOh8QlcaE92TBk&#10;gY7j3vkLlLakrenJIYZORhaSefGsbboRmU19uJRtSTBLcatFwmj7Q0isZs7zjdiMc2F38TM6oSSG&#10;eo9hj39+1XuMSx5okSODjTtjoyz40teXJWuehpLJgu/7HUreqQSxW3aFRicDY5bQbJEwHsrQBcev&#10;FHZvwUK8ZR6nDBuOmyPe4EdqwOpDL1GyAv/7rfuER/KjlpIWp7am4deaeUGJ/m5xLL6Mj47SmOfD&#10;EbIKD35fs9zX2LW5AKTEGHeU41lM+KgHUXowD7hg5ikqqpjlGLumcRAvYtkluKC4mM8zCAfbsbiw&#10;d44Pc5K4ed89MO96Akdk/jUM882mr3hcsKlBFubrCFJlkqdCl6r2DcClkMekX2Bp6+yfM+p5zc7+&#10;AAAA//8DAFBLAwQUAAYACAAAACEAnmtTP94AAAAIAQAADwAAAGRycy9kb3ducmV2LnhtbEyPMW/C&#10;MBCF90r8B+uQuqDihEJUpXFQVRUJBgZCFzYTX5Oo8TmyDaT/vsfUTqd37+ndd8V6tL24og+dIwXp&#10;PAGBVDvTUaPg87h5egERoiaje0eo4AcDrMvJQ6Fz4250wGsVG8ElFHKtoI1xyKUMdYtWh7kbkNj7&#10;ct7qyNI30nh943Lby0WSZNLqjvhCqwd8b7H+ri5WwT6ctrOT325mVTByh7j/2KVRqcfp+PYKIuIY&#10;/8Jwx2d0KJnp7C5kguhZZxkneS6WIO7+KuXFWUH2vARZFvL/A+UvAAAA//8DAFBLAQItABQABgAI&#10;AAAAIQDkmcPA+wAAAOEBAAATAAAAAAAAAAAAAAAAAAAAAABbQ29udGVudF9UeXBlc10ueG1sUEsB&#10;Ai0AFAAGAAgAAAAhACOyauHXAAAAlAEAAAsAAAAAAAAAAAAAAAAALAEAAF9yZWxzLy5yZWxzUEsB&#10;Ai0AFAAGAAgAAAAhAFLBjbSVAgAArgUAAA4AAAAAAAAAAAAAAAAALAIAAGRycy9lMm9Eb2MueG1s&#10;UEsBAi0AFAAGAAgAAAAhAJ5rUz/eAAAACAEAAA8AAAAAAAAAAAAAAAAA7QQAAGRycy9kb3ducmV2&#10;LnhtbFBLBQYAAAAABAAEAPMAAAD4BQAAAAA=&#10;" fillcolor="white [3201]" stroked="f" strokeweight=".5pt">
                <v:path arrowok="t"/>
                <v:textbox>
                  <w:txbxContent>
                    <w:p w14:paraId="15C2AB65" w14:textId="77777777" w:rsidR="0011291F" w:rsidRDefault="0011291F" w:rsidP="00FC2D9F"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>τ</w:t>
                      </w:r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vertAlign w:val="subscript"/>
                        </w:rPr>
                        <w:t>NCU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= 0.184</w:t>
                      </w:r>
                    </w:p>
                  </w:txbxContent>
                </v:textbox>
              </v:shape>
            </w:pict>
          </mc:Fallback>
        </mc:AlternateContent>
      </w:r>
      <w:r w:rsidR="00FC2D9F">
        <w:rPr>
          <w:rFonts w:eastAsia="Times New Roman"/>
          <w:noProof/>
          <w:color w:val="000000"/>
        </w:rPr>
        <w:t xml:space="preserve">                                                </w:t>
      </w:r>
      <w:r w:rsidR="00FC2D9F">
        <w:rPr>
          <w:noProof/>
        </w:rPr>
        <w:t xml:space="preserve">                </w:t>
      </w:r>
    </w:p>
    <w:p w14:paraId="227BFA9E" w14:textId="77777777" w:rsidR="00FC2D9F" w:rsidRDefault="00921C61" w:rsidP="00FC2D9F">
      <w:pPr>
        <w:pStyle w:val="normal2"/>
        <w:jc w:val="lef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AF9C0B" wp14:editId="38022E15">
                <wp:simplePos x="0" y="0"/>
                <wp:positionH relativeFrom="margin">
                  <wp:align>center</wp:align>
                </wp:positionH>
                <wp:positionV relativeFrom="paragraph">
                  <wp:posOffset>1203325</wp:posOffset>
                </wp:positionV>
                <wp:extent cx="857250" cy="323850"/>
                <wp:effectExtent l="0" t="0" r="0" b="0"/>
                <wp:wrapNone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98289" w14:textId="77777777" w:rsidR="0011291F" w:rsidRDefault="0011291F" w:rsidP="00FC2D9F"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τ</w:t>
                            </w:r>
                            <w:r w:rsidRPr="000664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vertAlign w:val="subscript"/>
                              </w:rPr>
                              <w:t>NCU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= 0.177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1" o:spid="_x0000_s1059" type="#_x0000_t202" style="position:absolute;margin-left:0;margin-top:94.75pt;width:67.5pt;height:25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AUp5UCAACuBQAADgAAAGRycy9lMm9Eb2MueG1srFTfTxsxDH6ftP8hyvu4tvwYq7iiDsQ0qQI0&#10;mHhOcwmNSOIsSXvX/fVzkrtSGC9Me7lz4s92bH/22XlnNNkIHxTYmo4PRpQIy6FR9rGmP++vPp1S&#10;EiKzDdNgRU23ItDz2ccPZ62bigmsQDfCE3Riw7R1NV3F6KZVFfhKGBYOwAmLSgnesIhH/1g1nrXo&#10;3ehqMhqdVC34xnngIgS8vSxKOsv+pRQ83kgZRCS6pvi2mL8+f5fpW83O2PTRM7dSvH8G+4dXGKYs&#10;Bt25umSRkbVXf7kyinsIIOMBB1OBlIqLnANmMx69yuZuxZzIuWBxgtuVKfw/t/x6c+uJamo6GY8p&#10;scxgk+5FF8lX6Ei6wwq1LkwReOcQGjtUYKdztsEtgD8FhFR7mGIQEJ0q0klv0h9zJWiITdjuCp/i&#10;cLw8Pf48OUYNR9Xh5PAU5eTz2dj5EL8JMCQJNfXY1/wAtlmEWKADJMUKoFVzpbTOh8QlcaE92TBk&#10;gY45J3T+AqUtaWt6coihk5GFZF48a5tuRGZTHy5lWxLMUtxqkTDa/hASq5nzfCM241zYXfyMTiiJ&#10;od5j2OOfX/Ue45IHWuTIYOPO2CgLvvT1Zcmap6FksuD7foeSdypB7JZdodHngTFLaLZIGA9l6ILj&#10;Vwq7t2Ah3jKPU4YNx80Rb/AjNWD1oZcoWYH//dZ9wiP5UUtJi1Nb0/BrzbygRH+3OBZfxkdHaczz&#10;4QhZhQe/r1nua+zaXABSAomPr8tiwkc9iNKDecAFM09RUcUsx9g1jYN4EcsuwQXFxXyeQTjYjsWF&#10;vXN8mJPEzfvugXnXEzgi869hmG82fcXjgk0NsjBfR5AqkzwVulS1bwAuhTwm/QJLW2f/nFHPa3b2&#10;BwAA//8DAFBLAwQUAAYACAAAACEAcTAkJN4AAAAIAQAADwAAAGRycy9kb3ducmV2LnhtbEyPwW7C&#10;MBBE70j8g7VIvaDiQAmiaRxUVUWCA4eGXriZeJtEjdeRbSD9+y6n9rgzo9k3+WawnbiiD60jBfNZ&#10;AgKpcqalWsHncfu4BhGiJqM7R6jgBwNsivEo15lxN/rAaxlrwSUUMq2gibHPpAxVg1aHmeuR2Pty&#10;3urIp6+l8frG5baTiyRZSatb4g+N7vGtweq7vFgFh3DaTU9+t52Wwcg94uF9P49KPUyG1xcQEYf4&#10;F4Y7PqNDwUxndyETRKeAh0RW188piLv9lLJyVrBYJinIIpf/BxS/AAAA//8DAFBLAQItABQABgAI&#10;AAAAIQDkmcPA+wAAAOEBAAATAAAAAAAAAAAAAAAAAAAAAABbQ29udGVudF9UeXBlc10ueG1sUEsB&#10;Ai0AFAAGAAgAAAAhACOyauHXAAAAlAEAAAsAAAAAAAAAAAAAAAAALAEAAF9yZWxzLy5yZWxzUEsB&#10;Ai0AFAAGAAgAAAAhAJXgFKeVAgAArgUAAA4AAAAAAAAAAAAAAAAALAIAAGRycy9lMm9Eb2MueG1s&#10;UEsBAi0AFAAGAAgAAAAhAHEwJCTeAAAACAEAAA8AAAAAAAAAAAAAAAAA7QQAAGRycy9kb3ducmV2&#10;LnhtbFBLBQYAAAAABAAEAPMAAAD4BQAAAAA=&#10;" fillcolor="white [3201]" stroked="f" strokeweight=".5pt">
                <v:path arrowok="t"/>
                <v:textbox>
                  <w:txbxContent>
                    <w:p w14:paraId="7BF98289" w14:textId="77777777" w:rsidR="0011291F" w:rsidRDefault="0011291F" w:rsidP="00FC2D9F"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>τ</w:t>
                      </w:r>
                      <w:r w:rsidRPr="0006640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vertAlign w:val="subscript"/>
                        </w:rPr>
                        <w:t>NCU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= 0.177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3C7">
        <w:rPr>
          <w:noProof/>
          <w:lang w:val="en-US" w:eastAsia="en-US"/>
        </w:rPr>
        <w:drawing>
          <wp:anchor distT="0" distB="0" distL="114300" distR="114300" simplePos="0" relativeHeight="251804672" behindDoc="0" locked="0" layoutInCell="1" allowOverlap="1" wp14:anchorId="46AEBE89" wp14:editId="38D05E9E">
            <wp:simplePos x="0" y="0"/>
            <wp:positionH relativeFrom="margin">
              <wp:align>center</wp:align>
            </wp:positionH>
            <wp:positionV relativeFrom="paragraph">
              <wp:posOffset>996950</wp:posOffset>
            </wp:positionV>
            <wp:extent cx="467995" cy="165100"/>
            <wp:effectExtent l="0" t="0" r="8255" b="635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43C7">
        <w:rPr>
          <w:rFonts w:eastAsia="Times New Roman"/>
          <w:noProof/>
          <w:color w:val="000000"/>
        </w:rPr>
        <w:t xml:space="preserve">  </w:t>
      </w:r>
      <w:r w:rsidR="00FC2D9F">
        <w:rPr>
          <w:rFonts w:eastAsia="Times New Roman"/>
          <w:noProof/>
          <w:color w:val="000000"/>
          <w:lang w:val="en-US" w:eastAsia="en-US"/>
        </w:rPr>
        <w:drawing>
          <wp:inline distT="0" distB="0" distL="0" distR="0" wp14:anchorId="2CCAACDD" wp14:editId="76566F7A">
            <wp:extent cx="2094865" cy="2029891"/>
            <wp:effectExtent l="0" t="0" r="635" b="889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vode.tif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2" t="11286" r="14070" b="17711"/>
                    <a:stretch/>
                  </pic:blipFill>
                  <pic:spPr bwMode="auto">
                    <a:xfrm>
                      <a:off x="0" y="0"/>
                      <a:ext cx="2101037" cy="2035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2D9F">
        <w:rPr>
          <w:rFonts w:eastAsia="Times New Roman"/>
          <w:noProof/>
          <w:color w:val="000000"/>
        </w:rPr>
        <w:t xml:space="preserve">                             </w:t>
      </w:r>
      <w:r w:rsidR="00FC2D9F">
        <w:rPr>
          <w:rFonts w:eastAsia="Times New Roman"/>
          <w:noProof/>
          <w:color w:val="000000"/>
          <w:lang w:val="en-US" w:eastAsia="en-US"/>
        </w:rPr>
        <w:drawing>
          <wp:inline distT="0" distB="0" distL="0" distR="0" wp14:anchorId="6CFF8950" wp14:editId="2243B4C8">
            <wp:extent cx="2371725" cy="2228850"/>
            <wp:effectExtent l="0" t="0" r="952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voda.tif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3" b="16542"/>
                    <a:stretch/>
                  </pic:blipFill>
                  <pic:spPr bwMode="auto">
                    <a:xfrm>
                      <a:off x="0" y="0"/>
                      <a:ext cx="2375598" cy="223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A5293" w14:textId="4A52A883" w:rsidR="00FC2D9F" w:rsidRPr="00C43B1F" w:rsidRDefault="00B15CAA" w:rsidP="00FC2D9F">
      <w:pPr>
        <w:pStyle w:val="normal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Slika 7.</w:t>
      </w:r>
      <w:r w:rsidR="00FC2D9F">
        <w:rPr>
          <w:rFonts w:eastAsia="Times New Roman"/>
          <w:color w:val="000000"/>
        </w:rPr>
        <w:t xml:space="preserve"> Povećanje </w:t>
      </w:r>
      <w:r w:rsidR="003B6A27">
        <w:rPr>
          <w:rFonts w:eastAsia="Times New Roman"/>
          <w:color w:val="000000"/>
        </w:rPr>
        <w:t>agregacijske jedinice</w:t>
      </w:r>
      <w:r w:rsidR="00FC2D9F">
        <w:rPr>
          <w:rFonts w:eastAsia="Times New Roman"/>
          <w:color w:val="000000"/>
        </w:rPr>
        <w:t xml:space="preserve"> </w:t>
      </w:r>
      <w:r w:rsidR="001905A6">
        <w:rPr>
          <w:rFonts w:eastAsia="Times New Roman"/>
          <w:color w:val="000000"/>
        </w:rPr>
        <w:t>[AcCl,H</w:t>
      </w:r>
      <w:r w:rsidR="001905A6" w:rsidRPr="00BD351A">
        <w:rPr>
          <w:rFonts w:eastAsia="Times New Roman"/>
          <w:color w:val="000000"/>
          <w:vertAlign w:val="subscript"/>
        </w:rPr>
        <w:t>2</w:t>
      </w:r>
      <w:r w:rsidR="001905A6">
        <w:rPr>
          <w:rFonts w:eastAsia="Times New Roman"/>
          <w:color w:val="000000"/>
        </w:rPr>
        <w:t>O]</w:t>
      </w:r>
      <w:r w:rsidR="00FC2D9F">
        <w:t>(H</w:t>
      </w:r>
      <w:r w:rsidR="00FC2D9F">
        <w:rPr>
          <w:vertAlign w:val="subscript"/>
        </w:rPr>
        <w:t>2</w:t>
      </w:r>
      <w:r w:rsidR="00FC2D9F">
        <w:t>O)</w:t>
      </w:r>
      <w:r w:rsidR="00FC2D9F" w:rsidRPr="0016120C">
        <w:rPr>
          <w:vertAlign w:val="subscript"/>
        </w:rPr>
        <w:t>n</w:t>
      </w:r>
      <w:r w:rsidR="00FC2D9F">
        <w:t xml:space="preserve"> </w:t>
      </w:r>
      <w:r>
        <w:t>u okviru</w:t>
      </w:r>
      <w:r w:rsidR="00FC2D9F">
        <w:t xml:space="preserve"> NCU analize</w:t>
      </w:r>
      <w:r w:rsidR="00FC2D9F">
        <w:rPr>
          <w:rFonts w:eastAsia="Times New Roman"/>
          <w:color w:val="000000"/>
        </w:rPr>
        <w:t>.</w:t>
      </w:r>
    </w:p>
    <w:p w14:paraId="034E7659" w14:textId="0A90DA4C" w:rsidR="005279AD" w:rsidRPr="00206281" w:rsidRDefault="00C31A2C" w:rsidP="00E21A79">
      <w:pPr>
        <w:pStyle w:val="Normal-justified"/>
        <w:ind w:firstLine="709"/>
      </w:pPr>
      <w:r w:rsidRPr="00CE3267">
        <w:lastRenderedPageBreak/>
        <w:t xml:space="preserve">Prije provedbe </w:t>
      </w:r>
      <w:r w:rsidR="006A3F5E" w:rsidRPr="00CE3267">
        <w:t xml:space="preserve">ovakve </w:t>
      </w:r>
      <w:r w:rsidRPr="00CE3267">
        <w:t xml:space="preserve">NCU analize </w:t>
      </w:r>
      <w:r w:rsidR="00985023" w:rsidRPr="00CE3267">
        <w:t xml:space="preserve">potrebno je optimizirati </w:t>
      </w:r>
      <w:r w:rsidR="001905A6" w:rsidRPr="00CE3267">
        <w:t>[AcCl,H</w:t>
      </w:r>
      <w:r w:rsidR="001905A6" w:rsidRPr="00CE3267">
        <w:rPr>
          <w:vertAlign w:val="subscript"/>
        </w:rPr>
        <w:t>2</w:t>
      </w:r>
      <w:r w:rsidR="001905A6" w:rsidRPr="00CE3267">
        <w:t>O]</w:t>
      </w:r>
      <w:r w:rsidR="00985023" w:rsidRPr="00CE3267">
        <w:t>(H</w:t>
      </w:r>
      <w:r w:rsidR="00985023" w:rsidRPr="00CE3267">
        <w:rPr>
          <w:vertAlign w:val="subscript"/>
        </w:rPr>
        <w:t>2</w:t>
      </w:r>
      <w:r w:rsidR="00985023" w:rsidRPr="00CE3267">
        <w:t>O)</w:t>
      </w:r>
      <w:r w:rsidR="00985023" w:rsidRPr="00CE3267">
        <w:rPr>
          <w:vertAlign w:val="subscript"/>
        </w:rPr>
        <w:t xml:space="preserve">18 </w:t>
      </w:r>
      <w:r w:rsidR="00985023" w:rsidRPr="00CE3267">
        <w:t>klastere</w:t>
      </w:r>
      <w:r w:rsidR="006A3F5E" w:rsidRPr="00CE3267">
        <w:t xml:space="preserve">. Zbog velikog </w:t>
      </w:r>
      <w:r w:rsidR="008943CE" w:rsidRPr="00CE3267">
        <w:t>broja</w:t>
      </w:r>
      <w:r w:rsidR="00AF3018" w:rsidRPr="00CE3267">
        <w:t xml:space="preserve"> </w:t>
      </w:r>
      <w:r w:rsidR="006A3F5E" w:rsidRPr="00CE3267">
        <w:t xml:space="preserve">atoma ovakve </w:t>
      </w:r>
      <w:r w:rsidR="008943CE" w:rsidRPr="00CE3267">
        <w:t>op</w:t>
      </w:r>
      <w:r w:rsidR="006A3F5E" w:rsidRPr="00CE3267">
        <w:t>ti</w:t>
      </w:r>
      <w:r w:rsidR="008943CE" w:rsidRPr="00CE3267">
        <w:t>mi</w:t>
      </w:r>
      <w:r w:rsidR="006A3F5E" w:rsidRPr="00CE3267">
        <w:t xml:space="preserve">zacije, iako provedene na nižoj razini teorije, dugotrajne </w:t>
      </w:r>
      <w:r w:rsidR="008943CE" w:rsidRPr="00CE3267">
        <w:t>su</w:t>
      </w:r>
      <w:r w:rsidR="00AF3018" w:rsidRPr="00CE3267">
        <w:t xml:space="preserve"> </w:t>
      </w:r>
      <w:r w:rsidR="006A3F5E" w:rsidRPr="00CE3267">
        <w:t xml:space="preserve">i zahtjevne. Iz tog razloga se NCU analiza provela na 4 klastera, preuzetih iz </w:t>
      </w:r>
      <w:r w:rsidR="008943CE" w:rsidRPr="00CE3267">
        <w:t>dis</w:t>
      </w:r>
      <w:r w:rsidR="006A3F5E" w:rsidRPr="00CE3267">
        <w:t xml:space="preserve">ertacije dr.sc. Rončevića, najnižih energija i bliskih po geometriji. </w:t>
      </w:r>
      <w:r w:rsidR="00783F01" w:rsidRPr="00CE3267">
        <w:t xml:space="preserve">Svaki pojedinačni optimizirani klaster </w:t>
      </w:r>
      <w:r w:rsidR="001905A6" w:rsidRPr="00CE3267">
        <w:t>[AcCl,H</w:t>
      </w:r>
      <w:r w:rsidR="001905A6" w:rsidRPr="00CE3267">
        <w:rPr>
          <w:vertAlign w:val="subscript"/>
        </w:rPr>
        <w:t>2</w:t>
      </w:r>
      <w:r w:rsidR="001905A6" w:rsidRPr="00CE3267">
        <w:t>O]</w:t>
      </w:r>
      <w:r w:rsidR="00783F01" w:rsidRPr="00CE3267">
        <w:t>(H</w:t>
      </w:r>
      <w:r w:rsidR="00783F01" w:rsidRPr="00CE3267">
        <w:rPr>
          <w:vertAlign w:val="subscript"/>
        </w:rPr>
        <w:t>2</w:t>
      </w:r>
      <w:r w:rsidR="00783F01" w:rsidRPr="00CE3267">
        <w:t>O)</w:t>
      </w:r>
      <w:r w:rsidR="00783F01" w:rsidRPr="00CE3267">
        <w:rPr>
          <w:vertAlign w:val="subscript"/>
        </w:rPr>
        <w:t>18</w:t>
      </w:r>
      <w:r w:rsidR="00783F01" w:rsidRPr="00CE3267">
        <w:t xml:space="preserve"> na kojem je provedena NCU analiza nije </w:t>
      </w:r>
      <w:r w:rsidR="00AF3018" w:rsidRPr="00CE3267">
        <w:t>rezultirao istim broje</w:t>
      </w:r>
      <w:r w:rsidR="008943CE" w:rsidRPr="00CE3267">
        <w:t xml:space="preserve">m molekula vode. </w:t>
      </w:r>
      <w:r w:rsidR="00783F01" w:rsidRPr="00CE3267">
        <w:t>Taj rezultat je i očekivan, jer se konkretan raspored molekula otapala raz</w:t>
      </w:r>
      <w:r w:rsidR="00206281" w:rsidRPr="00CE3267">
        <w:t>likuje od klastera do klastera. U slučaju „bolje</w:t>
      </w:r>
      <w:r w:rsidR="00783F01" w:rsidRPr="00CE3267">
        <w:t xml:space="preserve">“ </w:t>
      </w:r>
      <w:r w:rsidR="00206281" w:rsidRPr="00CE3267">
        <w:t xml:space="preserve">početne geometrije i „boljeg“ opisa mikrosolvatacije </w:t>
      </w:r>
      <w:r w:rsidR="00783F01" w:rsidRPr="00CE3267">
        <w:t xml:space="preserve">biti će potrebno manje molekula otapala nego u slučaju </w:t>
      </w:r>
      <w:r w:rsidR="00206281" w:rsidRPr="00CE3267">
        <w:t>početne geometrije s „lošije“ opisanom mikrosolvatacijom</w:t>
      </w:r>
      <w:r w:rsidR="00783F01" w:rsidRPr="00CE3267">
        <w:t xml:space="preserve">. </w:t>
      </w:r>
      <w:r w:rsidR="008B3BB7" w:rsidRPr="00CE3267">
        <w:t>Kako bi se obradili svi rezultati, konstruiran je histogram koji opisuje raspodjelu određenog broja potrebnih molekula vode (</w:t>
      </w:r>
      <w:r w:rsidR="008B3BB7" w:rsidRPr="00CE3267">
        <w:rPr>
          <w:i/>
        </w:rPr>
        <w:t>N</w:t>
      </w:r>
      <w:r w:rsidR="008B3BB7" w:rsidRPr="00CE3267">
        <w:t>), prikazan na slikama 8 i 9.</w:t>
      </w:r>
      <w:r w:rsidR="008B3BB7" w:rsidRPr="00206281">
        <w:t xml:space="preserve"> </w:t>
      </w:r>
    </w:p>
    <w:p w14:paraId="741ED67F" w14:textId="77777777" w:rsidR="005279AD" w:rsidRPr="00B31BCF" w:rsidRDefault="005279AD" w:rsidP="005279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BC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A7B13BB" wp14:editId="7EB0B3D0">
            <wp:extent cx="4943475" cy="2767012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E17BFBF" w14:textId="3CFEB919" w:rsidR="005279AD" w:rsidRPr="00B31BCF" w:rsidRDefault="005279AD" w:rsidP="008B3B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CF">
        <w:rPr>
          <w:rFonts w:ascii="Times New Roman" w:hAnsi="Times New Roman" w:cs="Times New Roman"/>
          <w:sz w:val="24"/>
          <w:szCs w:val="24"/>
        </w:rPr>
        <w:t>Slika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BB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H</w:t>
      </w:r>
      <w:r w:rsidRPr="00B31BCF">
        <w:rPr>
          <w:rFonts w:ascii="Times New Roman" w:hAnsi="Times New Roman" w:cs="Times New Roman"/>
          <w:sz w:val="24"/>
          <w:szCs w:val="24"/>
        </w:rPr>
        <w:t xml:space="preserve">istogram raspodjele </w:t>
      </w:r>
      <w:r w:rsidR="001905A6">
        <w:rPr>
          <w:rFonts w:ascii="Times New Roman" w:hAnsi="Times New Roman" w:cs="Times New Roman"/>
          <w:sz w:val="24"/>
          <w:szCs w:val="24"/>
        </w:rPr>
        <w:t>[AcCl,H</w:t>
      </w:r>
      <w:r w:rsidR="001905A6" w:rsidRPr="00BD35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905A6">
        <w:rPr>
          <w:rFonts w:ascii="Times New Roman" w:hAnsi="Times New Roman" w:cs="Times New Roman"/>
          <w:sz w:val="24"/>
          <w:szCs w:val="24"/>
        </w:rPr>
        <w:t>O]</w:t>
      </w:r>
      <w:r w:rsidRPr="00B31BCF">
        <w:rPr>
          <w:rFonts w:ascii="Times New Roman" w:hAnsi="Times New Roman" w:cs="Times New Roman"/>
          <w:sz w:val="24"/>
          <w:szCs w:val="24"/>
        </w:rPr>
        <w:t xml:space="preserve"> klastera prema </w:t>
      </w:r>
      <w:r>
        <w:rPr>
          <w:rFonts w:ascii="Times New Roman" w:hAnsi="Times New Roman" w:cs="Times New Roman"/>
          <w:sz w:val="24"/>
          <w:szCs w:val="24"/>
        </w:rPr>
        <w:t>broju molekula vode u klasteru.</w:t>
      </w:r>
    </w:p>
    <w:p w14:paraId="5023EBA9" w14:textId="77777777" w:rsidR="005279AD" w:rsidRDefault="00921C61" w:rsidP="005279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299" distR="114299" simplePos="0" relativeHeight="251659776" behindDoc="0" locked="0" layoutInCell="1" allowOverlap="1" wp14:anchorId="5BEF2C52" wp14:editId="01842613">
                <wp:simplePos x="0" y="0"/>
                <wp:positionH relativeFrom="column">
                  <wp:posOffset>2614294</wp:posOffset>
                </wp:positionH>
                <wp:positionV relativeFrom="paragraph">
                  <wp:posOffset>396875</wp:posOffset>
                </wp:positionV>
                <wp:extent cx="0" cy="2094865"/>
                <wp:effectExtent l="0" t="0" r="0" b="0"/>
                <wp:wrapNone/>
                <wp:docPr id="2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09486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x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5.85pt,31.25pt" to="205.85pt,1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a/3QEAAA8EAAAOAAAAZHJzL2Uyb0RvYy54bWysU8uu0zAQ3SPxD5b3NGkE1SVqehetgMUV&#10;VPTyAb6O3Vj4pbFp0r9nbKfhKSQQGyv2zDlz5sxkez8ZTS4CgnK2o+tVTYmw3PXKnjv66fHNiztK&#10;QmS2Z9pZ0dGrCPR+9/zZdvStaNzgdC+AIIkN7eg7OsTo26oKfBCGhZXzwmJQOjAs4hXOVQ9sRHaj&#10;q6auN9XooPfguAgBXw8lSHeZX0rB4wcpg4hEdxS1xXxCPp/SWe22rD0D84Piswz2DyoMUxaLLlQH&#10;Fhn5AuoXKqM4uOBkXHFnKiel4iL3gN2s65+6OQ3Mi9wLmhP8YlP4f7T8/eUIRPUdbTaUWGZwRqcI&#10;TJ2HSPbOWnTQAWmSUaMPLebv7RFSq3yyJ//g+OeAseqHYLoEX9ImCYZIrfw73I/sEXZNpjyC6zIC&#10;MUXCyyPH16Z+/fJu8ypVrVibKFJFDyG+Fc6Q9NFRrWxyh7Xs8hBiSb2lpGdtb6ADCwO5MNyBHr9m&#10;1hTOsovSrDletSjQj0KiLaioaM4LKfYaCg3jXNiYXUF92mJ2gkml9QKss7Y/Auf8BBV5Wf8GvCBy&#10;ZWfjAjbKOvhd9Tit5+Zlyb85UPpOFjy5/nqE20Rx6/IE5j8krfX39wz/9h/vvgIAAP//AwBQSwME&#10;FAAGAAgAAAAhAON+fuPgAAAACgEAAA8AAABkcnMvZG93bnJldi54bWxMj8FKw0AQhu+C77CM4M1u&#10;EmNbYyZFC4WCKFoFr5tkmgR3Z0N226Q+vSse9DgzH/98f76ajBZHGlxnGSGeRSCIK1t33CC8v22u&#10;liCcV1wrbZkQTuRgVZyf5Sqr7civdNz5RoQQdplCaL3vMyld1ZJRbmZ74nDb28EoH8ahkfWgxhBu&#10;tEyiaC6N6jh8aFVP65aqz93BIKwX+/5rs92mo31+WX6cdGkenh4RLy+m+zsQnib/B8OPflCHIjiV&#10;9sC1ExohjeNFQBHmyQ2IAPwuSoTr2yQFWeTyf4XiGwAA//8DAFBLAQItABQABgAIAAAAIQC2gziS&#10;/gAAAOEBAAATAAAAAAAAAAAAAAAAAAAAAABbQ29udGVudF9UeXBlc10ueG1sUEsBAi0AFAAGAAgA&#10;AAAhADj9If/WAAAAlAEAAAsAAAAAAAAAAAAAAAAALwEAAF9yZWxzLy5yZWxzUEsBAi0AFAAGAAgA&#10;AAAhAO9z5r/dAQAADwQAAA4AAAAAAAAAAAAAAAAALgIAAGRycy9lMm9Eb2MueG1sUEsBAi0AFAAG&#10;AAgAAAAhAON+fuPgAAAACgEAAA8AAAAAAAAAAAAAAAAANwQAAGRycy9kb3ducmV2LnhtbFBLBQYA&#10;AAAABAAEAPMAAABEBQAAAAA=&#10;" strokecolor="#bc4542 [3045]">
                <v:stroke dashstyle="dash"/>
                <o:lock v:ext="edit" shapetype="f"/>
              </v:line>
            </w:pict>
          </mc:Fallback>
        </mc:AlternateContent>
      </w:r>
      <w:r w:rsidR="005279AD">
        <w:rPr>
          <w:noProof/>
          <w:lang w:val="en-US" w:eastAsia="en-US"/>
        </w:rPr>
        <w:drawing>
          <wp:inline distT="0" distB="0" distL="0" distR="0" wp14:anchorId="45B56A0A" wp14:editId="5BB1D1E1">
            <wp:extent cx="5076825" cy="3090862"/>
            <wp:effectExtent l="0" t="0" r="0" b="0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="005279AD" w:rsidRPr="00C724D3">
        <w:rPr>
          <w:noProof/>
          <w:lang w:eastAsia="en-US"/>
        </w:rPr>
        <w:t xml:space="preserve"> </w:t>
      </w:r>
    </w:p>
    <w:p w14:paraId="0D14941B" w14:textId="10BC4610" w:rsidR="005279AD" w:rsidRPr="0016120C" w:rsidRDefault="005279AD" w:rsidP="00B90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629">
        <w:rPr>
          <w:rFonts w:ascii="Times New Roman" w:hAnsi="Times New Roman" w:cs="Times New Roman"/>
          <w:sz w:val="24"/>
          <w:szCs w:val="24"/>
        </w:rPr>
        <w:t xml:space="preserve">Slika </w:t>
      </w:r>
      <w:r w:rsidR="008B3BB7" w:rsidRPr="00B90629">
        <w:rPr>
          <w:rFonts w:ascii="Times New Roman" w:hAnsi="Times New Roman" w:cs="Times New Roman"/>
          <w:sz w:val="24"/>
          <w:szCs w:val="24"/>
        </w:rPr>
        <w:t>9</w:t>
      </w:r>
      <w:r w:rsidRPr="00B90629">
        <w:rPr>
          <w:rFonts w:ascii="Times New Roman" w:hAnsi="Times New Roman" w:cs="Times New Roman"/>
          <w:sz w:val="24"/>
          <w:szCs w:val="24"/>
        </w:rPr>
        <w:t xml:space="preserve">. </w:t>
      </w:r>
      <w:r w:rsidR="008943CE" w:rsidRPr="00B90629">
        <w:rPr>
          <w:rFonts w:ascii="Times New Roman" w:hAnsi="Times New Roman" w:cs="Times New Roman"/>
          <w:sz w:val="24"/>
          <w:szCs w:val="24"/>
        </w:rPr>
        <w:t>Kumulativna raspodjela</w:t>
      </w:r>
      <w:r w:rsidR="00E21A79" w:rsidRPr="00B90629">
        <w:rPr>
          <w:rFonts w:ascii="Times New Roman" w:hAnsi="Times New Roman" w:cs="Times New Roman"/>
          <w:sz w:val="24"/>
          <w:szCs w:val="24"/>
        </w:rPr>
        <w:t xml:space="preserve"> [AcCl,H</w:t>
      </w:r>
      <w:r w:rsidR="00E21A79" w:rsidRPr="00B906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21A79" w:rsidRPr="00B90629">
        <w:rPr>
          <w:rFonts w:ascii="Times New Roman" w:hAnsi="Times New Roman" w:cs="Times New Roman"/>
          <w:sz w:val="24"/>
          <w:szCs w:val="24"/>
        </w:rPr>
        <w:t>O]</w:t>
      </w:r>
      <w:r w:rsidR="008943CE" w:rsidRPr="00B90629">
        <w:rPr>
          <w:rFonts w:ascii="Times New Roman" w:hAnsi="Times New Roman" w:cs="Times New Roman"/>
          <w:sz w:val="24"/>
          <w:szCs w:val="24"/>
        </w:rPr>
        <w:t xml:space="preserve"> klastera s različitim brojem molekula vode u klasteru s pragom na 0.94.</w:t>
      </w:r>
    </w:p>
    <w:p w14:paraId="69827DE3" w14:textId="77777777" w:rsidR="005279AD" w:rsidRPr="00B31BCF" w:rsidRDefault="005279AD" w:rsidP="005279AD">
      <w:pPr>
        <w:pStyle w:val="NoSpacing"/>
      </w:pPr>
    </w:p>
    <w:p w14:paraId="4E246281" w14:textId="56456B71" w:rsidR="008B3BB7" w:rsidRDefault="005279AD" w:rsidP="008B3BB7">
      <w:pPr>
        <w:pStyle w:val="normal2"/>
        <w:ind w:firstLine="708"/>
        <w:rPr>
          <w:color w:val="FF0000"/>
        </w:rPr>
      </w:pPr>
      <w:r w:rsidRPr="008B3BB7">
        <w:t>Iz dobivenih rezultata, može</w:t>
      </w:r>
      <w:r w:rsidR="008B3BB7" w:rsidRPr="008B3BB7">
        <w:t>mo</w:t>
      </w:r>
      <w:r w:rsidRPr="008B3BB7">
        <w:t xml:space="preserve"> </w:t>
      </w:r>
      <w:r w:rsidR="008B3BB7" w:rsidRPr="008B3BB7">
        <w:t xml:space="preserve">vidjeti kako je u slučaju 107 od 113 geometrija (94%) </w:t>
      </w:r>
      <w:r w:rsidRPr="008B3BB7">
        <w:t xml:space="preserve"> za opis mikrosolvatacije proučavane vrste dovoljno 5</w:t>
      </w:r>
      <w:r w:rsidR="008B3BB7" w:rsidRPr="008B3BB7">
        <w:t xml:space="preserve"> ili manje</w:t>
      </w:r>
      <w:r w:rsidRPr="008B3BB7">
        <w:t xml:space="preserve"> molekula vode. Najviše</w:t>
      </w:r>
      <w:r w:rsidR="008B3BB7" w:rsidRPr="008B3BB7">
        <w:t xml:space="preserve"> (28%)</w:t>
      </w:r>
      <w:r w:rsidRPr="008B3BB7">
        <w:t xml:space="preserve"> ima geometrija s agregiranih 2 molekule vode. Kumulativna funkcija na slici naglo raste od jedne do 5 molekula vode u klasteru nakon čega </w:t>
      </w:r>
      <w:r w:rsidR="008943CE">
        <w:t>stagnira</w:t>
      </w:r>
      <w:r w:rsidR="00FC1670">
        <w:t xml:space="preserve">. Raspodjele na slikama 8 i 9 pokazuju da je </w:t>
      </w:r>
      <w:r w:rsidR="003A2296">
        <w:t xml:space="preserve">granična NCU analiza dobro procjenila optimalan broj voda za opis solvatacije tetraedarske vrste  </w:t>
      </w:r>
      <w:r w:rsidR="001905A6">
        <w:t>[AcCl,H</w:t>
      </w:r>
      <w:r w:rsidR="001905A6" w:rsidRPr="00BD351A">
        <w:rPr>
          <w:vertAlign w:val="subscript"/>
        </w:rPr>
        <w:t>2</w:t>
      </w:r>
      <w:r w:rsidR="001905A6">
        <w:t>O]</w:t>
      </w:r>
      <w:r w:rsidR="003A2296">
        <w:t>.</w:t>
      </w:r>
      <w:r w:rsidR="008B3BB7">
        <w:rPr>
          <w:color w:val="FF0000"/>
        </w:rPr>
        <w:br w:type="page"/>
      </w:r>
    </w:p>
    <w:p w14:paraId="64E3BE10" w14:textId="77777777" w:rsidR="00256517" w:rsidRDefault="008B3BB7" w:rsidP="00D31374">
      <w:pPr>
        <w:pStyle w:val="Heading2"/>
        <w:rPr>
          <w:lang w:val="de-DE"/>
        </w:rPr>
      </w:pPr>
      <w:r w:rsidRPr="00C724D3">
        <w:lastRenderedPageBreak/>
        <w:t xml:space="preserve"> </w:t>
      </w:r>
      <w:bookmarkStart w:id="23" w:name="_Toc387060658"/>
      <w:r w:rsidR="00256517" w:rsidRPr="00B31BCF">
        <w:rPr>
          <w:lang w:val="de-DE"/>
        </w:rPr>
        <w:t xml:space="preserve">Dobivanje optimiziranih struktura </w:t>
      </w:r>
      <w:r>
        <w:rPr>
          <w:lang w:val="de-DE"/>
        </w:rPr>
        <w:t>s pet molekula vode</w:t>
      </w:r>
      <w:bookmarkEnd w:id="23"/>
    </w:p>
    <w:p w14:paraId="19959BA4" w14:textId="208A343F" w:rsidR="00FC1670" w:rsidRDefault="00FC1670" w:rsidP="00FC1670">
      <w:pPr>
        <w:pStyle w:val="normal2"/>
      </w:pPr>
      <w:r>
        <w:rPr>
          <w:lang w:val="de-DE"/>
        </w:rPr>
        <w:t>Kao što je opisano u literaturnom pregledu, r</w:t>
      </w:r>
      <w:r w:rsidRPr="00C25D31">
        <w:t xml:space="preserve">eakcija hidrolize acetil-klorida može slijediti </w:t>
      </w:r>
      <w:r>
        <w:t>dva</w:t>
      </w:r>
      <w:r w:rsidRPr="00C25D31">
        <w:t xml:space="preserve"> </w:t>
      </w:r>
      <w:r>
        <w:t>potencijalna mehanizma</w:t>
      </w:r>
      <w:r w:rsidRPr="00C25D31">
        <w:t xml:space="preserve">: usklađeni ili adicijsko-eliminacijski. </w:t>
      </w:r>
      <w:r>
        <w:t>Sve dobi</w:t>
      </w:r>
      <w:r w:rsidRPr="00B90629">
        <w:t xml:space="preserve">vene </w:t>
      </w:r>
      <w:r w:rsidR="00053F1F" w:rsidRPr="00B90629">
        <w:t>geometrije [AcCl,H</w:t>
      </w:r>
      <w:r w:rsidR="00053F1F" w:rsidRPr="00B90629">
        <w:rPr>
          <w:vertAlign w:val="subscript"/>
        </w:rPr>
        <w:t>2</w:t>
      </w:r>
      <w:r w:rsidR="00053F1F" w:rsidRPr="00B90629">
        <w:t>O](H</w:t>
      </w:r>
      <w:r w:rsidR="00053F1F" w:rsidRPr="00B90629">
        <w:rPr>
          <w:vertAlign w:val="subscript"/>
        </w:rPr>
        <w:t>2</w:t>
      </w:r>
      <w:r w:rsidR="00053F1F" w:rsidRPr="00B90629">
        <w:t>O)</w:t>
      </w:r>
      <w:r w:rsidR="00053F1F" w:rsidRPr="00B90629">
        <w:rPr>
          <w:vertAlign w:val="subscript"/>
        </w:rPr>
        <w:t>5</w:t>
      </w:r>
      <w:r w:rsidR="00053F1F" w:rsidRPr="00B90629">
        <w:t xml:space="preserve"> klastera </w:t>
      </w:r>
      <w:r w:rsidRPr="00B90629">
        <w:t>konvergirale su u prijelazne strukture, što je snažan d</w:t>
      </w:r>
      <w:r>
        <w:t xml:space="preserve">okaz u korist usklađenog mehanizma. U tom smislu, svi daljnji računi provedeni su uz pretpostavku usklađenog mehanizma. </w:t>
      </w:r>
    </w:p>
    <w:p w14:paraId="4F1749BA" w14:textId="452D8EB2" w:rsidR="00E75813" w:rsidRDefault="008B3BB7" w:rsidP="006037CD">
      <w:pPr>
        <w:pStyle w:val="normal2"/>
        <w:ind w:firstLine="708"/>
      </w:pPr>
      <w:r w:rsidRPr="002E2ECE">
        <w:t>Na slici 10 prikazane su d</w:t>
      </w:r>
      <w:r w:rsidR="00C25D31" w:rsidRPr="002E2ECE">
        <w:t>obivene g</w:t>
      </w:r>
      <w:r w:rsidRPr="002E2ECE">
        <w:t>eometrije prijelaznih struktura</w:t>
      </w:r>
      <w:r w:rsidR="00C25D31" w:rsidRPr="002E2ECE">
        <w:t xml:space="preserve">. </w:t>
      </w:r>
      <w:r w:rsidRPr="002E2ECE">
        <w:t>Molekule v</w:t>
      </w:r>
      <w:r w:rsidR="00C25D31" w:rsidRPr="002E2ECE">
        <w:t xml:space="preserve">ode ugrubo </w:t>
      </w:r>
      <w:r w:rsidR="00E243F8" w:rsidRPr="002E2ECE">
        <w:t xml:space="preserve">se </w:t>
      </w:r>
      <w:r w:rsidR="00053F1F" w:rsidRPr="00B90629">
        <w:t>nalaze na istim položajima i</w:t>
      </w:r>
      <w:r w:rsidR="00FE7F5C" w:rsidRPr="00B90629">
        <w:t xml:space="preserve"> </w:t>
      </w:r>
      <w:r w:rsidR="00FC1670" w:rsidRPr="00B90629">
        <w:t>tvore</w:t>
      </w:r>
      <w:r w:rsidR="00AF3018" w:rsidRPr="00B90629">
        <w:t xml:space="preserve"> </w:t>
      </w:r>
      <w:r w:rsidR="00FE7F5C" w:rsidRPr="00B90629">
        <w:t>mrežu vodikovih veza</w:t>
      </w:r>
      <w:r w:rsidR="00C25D31" w:rsidRPr="00B90629">
        <w:t>.</w:t>
      </w:r>
      <w:r w:rsidR="00FE7F5C" w:rsidRPr="00B90629">
        <w:t xml:space="preserve"> Dvije molekule su u interakciji s vodicima na nukleofilu, dvije molekule koordiniraju atom klora, a jedna radi </w:t>
      </w:r>
      <w:r w:rsidR="002E2ECE" w:rsidRPr="00B90629">
        <w:t>vod</w:t>
      </w:r>
      <w:r w:rsidR="00FE7F5C" w:rsidRPr="00B90629">
        <w:t>ikovu vezu s karbonilnim kisikom.</w:t>
      </w:r>
      <w:r w:rsidR="0005217C" w:rsidRPr="00B90629">
        <w:t xml:space="preserve"> Nakon optimizacije geometrij</w:t>
      </w:r>
      <w:r w:rsidR="00053F1F" w:rsidRPr="00B90629">
        <w:t>a izračunate</w:t>
      </w:r>
      <w:r w:rsidR="00AF3018" w:rsidRPr="00B90629">
        <w:t xml:space="preserve"> </w:t>
      </w:r>
      <w:r w:rsidR="007442E3" w:rsidRPr="00B90629">
        <w:t xml:space="preserve">su </w:t>
      </w:r>
      <w:r w:rsidR="00053F1F" w:rsidRPr="00B90629">
        <w:t>standardne</w:t>
      </w:r>
      <w:r w:rsidR="00AF3018" w:rsidRPr="00B90629">
        <w:t xml:space="preserve"> </w:t>
      </w:r>
      <w:r w:rsidR="007442E3" w:rsidRPr="00B90629">
        <w:t>Gibbsove energije</w:t>
      </w:r>
      <w:r w:rsidR="002E2ECE" w:rsidRPr="00B90629">
        <w:t xml:space="preserve">. Korištenjem </w:t>
      </w:r>
      <w:r w:rsidR="007442E3" w:rsidRPr="00B90629">
        <w:t>kvaziharmonijske aproksimacije</w:t>
      </w:r>
      <w:r w:rsidR="00885AE8" w:rsidRPr="00B90629">
        <w:t xml:space="preserve"> koja sve vibracijske frekvencije </w:t>
      </w:r>
      <w:r w:rsidR="00AF3018" w:rsidRPr="00B90629">
        <w:t>po iznosu</w:t>
      </w:r>
      <w:r w:rsidR="002E2ECE" w:rsidRPr="00B90629">
        <w:t xml:space="preserve"> manje</w:t>
      </w:r>
      <w:r w:rsidR="00053F1F" w:rsidRPr="00B90629">
        <w:t>m</w:t>
      </w:r>
      <w:r w:rsidR="002E2ECE" w:rsidRPr="00B90629">
        <w:t xml:space="preserve"> o</w:t>
      </w:r>
      <w:r w:rsidR="00053F1F" w:rsidRPr="00B90629">
        <w:t>d</w:t>
      </w:r>
      <w:r w:rsidR="002E2ECE" w:rsidRPr="00B90629">
        <w:t xml:space="preserve"> </w:t>
      </w:r>
      <w:r w:rsidR="00885AE8" w:rsidRPr="00B90629">
        <w:t>100 cm</w:t>
      </w:r>
      <w:r w:rsidR="00885AE8" w:rsidRPr="00B90629">
        <w:rPr>
          <w:vertAlign w:val="superscript"/>
        </w:rPr>
        <w:t>-1</w:t>
      </w:r>
      <w:r w:rsidR="00885AE8" w:rsidRPr="00B90629">
        <w:t xml:space="preserve"> </w:t>
      </w:r>
      <w:r w:rsidR="002E2ECE" w:rsidRPr="00B90629">
        <w:t>pretv</w:t>
      </w:r>
      <w:r w:rsidR="00053F1F" w:rsidRPr="00B90629">
        <w:t>a</w:t>
      </w:r>
      <w:r w:rsidR="002E2ECE" w:rsidRPr="00B90629">
        <w:t>ra u</w:t>
      </w:r>
      <w:r w:rsidR="00AF3018" w:rsidRPr="00B90629">
        <w:t xml:space="preserve"> </w:t>
      </w:r>
      <w:r w:rsidR="00885AE8" w:rsidRPr="00B90629">
        <w:t>100 cm</w:t>
      </w:r>
      <w:r w:rsidR="00885AE8" w:rsidRPr="00B90629">
        <w:rPr>
          <w:vertAlign w:val="superscript"/>
        </w:rPr>
        <w:t>-1</w:t>
      </w:r>
      <w:r w:rsidR="00885AE8" w:rsidRPr="00B90629">
        <w:t xml:space="preserve">. Uveđenjem ove aproksimacije </w:t>
      </w:r>
      <w:r w:rsidR="00CA6D42" w:rsidRPr="00B90629">
        <w:t>mijenjamo entropijsku komponentu Gibbsove energije</w:t>
      </w:r>
      <w:r w:rsidR="007256E8" w:rsidRPr="00B90629">
        <w:rPr>
          <w:rStyle w:val="EndnoteReference"/>
        </w:rPr>
        <w:endnoteReference w:id="35"/>
      </w:r>
      <w:r w:rsidR="004B361F" w:rsidRPr="00B90629">
        <w:t>.</w:t>
      </w:r>
      <w:r w:rsidR="002E2ECE" w:rsidRPr="00B90629">
        <w:t xml:space="preserve"> </w:t>
      </w:r>
      <w:r w:rsidR="0005217C" w:rsidRPr="00B90629">
        <w:t xml:space="preserve">Gibbsova energija ansambla </w:t>
      </w:r>
      <w:r w:rsidR="00DE6889">
        <w:t xml:space="preserve">izračunata je </w:t>
      </w:r>
      <w:r w:rsidR="0005217C" w:rsidRPr="00B90629">
        <w:t xml:space="preserve"> Boltzmannovom raspodjelom.</w:t>
      </w:r>
      <w:r w:rsidR="00E243F8">
        <w:t xml:space="preserve"> </w:t>
      </w:r>
    </w:p>
    <w:p w14:paraId="4B744A53" w14:textId="77777777" w:rsidR="00E75813" w:rsidRDefault="00E75813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7541F41" w14:textId="77777777" w:rsidR="00C64216" w:rsidRPr="00E243F8" w:rsidRDefault="00C64216" w:rsidP="00C25D31">
      <w:pPr>
        <w:pStyle w:val="normal2"/>
        <w:rPr>
          <w:color w:val="FF000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4"/>
        <w:gridCol w:w="4794"/>
      </w:tblGrid>
      <w:tr w:rsidR="00E243F8" w14:paraId="76DD4517" w14:textId="77777777" w:rsidTr="00053F1F">
        <w:trPr>
          <w:jc w:val="center"/>
        </w:trPr>
        <w:tc>
          <w:tcPr>
            <w:tcW w:w="4494" w:type="dxa"/>
            <w:vAlign w:val="center"/>
          </w:tcPr>
          <w:p w14:paraId="013FD6EF" w14:textId="77777777" w:rsidR="00E243F8" w:rsidRDefault="0075626B" w:rsidP="000E2A25">
            <w:pPr>
              <w:pStyle w:val="normal2"/>
              <w:rPr>
                <w:lang w:val="de-DE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FCD9EA5" wp14:editId="1E4C0E17">
                  <wp:extent cx="2927689" cy="1743075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tts10.tif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7" t="24445" r="5533" b="24691"/>
                          <a:stretch/>
                        </pic:blipFill>
                        <pic:spPr bwMode="auto">
                          <a:xfrm>
                            <a:off x="0" y="0"/>
                            <a:ext cx="2929200" cy="174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  <w:vAlign w:val="center"/>
          </w:tcPr>
          <w:p w14:paraId="09254BE5" w14:textId="77777777" w:rsidR="00E243F8" w:rsidRDefault="0075626B" w:rsidP="000E2A25">
            <w:pPr>
              <w:pStyle w:val="normal2"/>
              <w:rPr>
                <w:lang w:val="de-DE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6C53C47" wp14:editId="37A66B47">
                  <wp:extent cx="3192840" cy="1857375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tts3.tif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8" t="29261" r="10431" b="31231"/>
                          <a:stretch/>
                        </pic:blipFill>
                        <pic:spPr bwMode="auto">
                          <a:xfrm>
                            <a:off x="0" y="0"/>
                            <a:ext cx="3205743" cy="186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3F8" w14:paraId="2D34E7D1" w14:textId="77777777" w:rsidTr="00053F1F">
        <w:trPr>
          <w:jc w:val="center"/>
        </w:trPr>
        <w:tc>
          <w:tcPr>
            <w:tcW w:w="4494" w:type="dxa"/>
            <w:vAlign w:val="center"/>
          </w:tcPr>
          <w:p w14:paraId="21B071D7" w14:textId="2ABBF4D4" w:rsidR="00E243F8" w:rsidRDefault="007021B8" w:rsidP="002E2ECE">
            <w:pPr>
              <w:pStyle w:val="normal2"/>
              <w:jc w:val="center"/>
              <w:rPr>
                <w:lang w:val="de-DE"/>
              </w:rPr>
            </w:pPr>
            <w:r w:rsidRPr="007021B8">
              <w:rPr>
                <w:b/>
                <w:lang w:val="de-DE"/>
              </w:rPr>
              <w:t>1</w:t>
            </w:r>
            <w:r w:rsidR="002E2ECE">
              <w:rPr>
                <w:lang w:val="de-DE"/>
              </w:rPr>
              <w:t xml:space="preserve"> </w:t>
            </w:r>
          </w:p>
        </w:tc>
        <w:tc>
          <w:tcPr>
            <w:tcW w:w="4794" w:type="dxa"/>
            <w:vAlign w:val="center"/>
          </w:tcPr>
          <w:p w14:paraId="090C0553" w14:textId="38CD9288" w:rsidR="00E243F8" w:rsidRDefault="002E2ECE" w:rsidP="002E2ECE">
            <w:pPr>
              <w:pStyle w:val="normal2"/>
              <w:jc w:val="center"/>
              <w:rPr>
                <w:lang w:val="de-DE"/>
              </w:rPr>
            </w:pPr>
            <w:r>
              <w:rPr>
                <w:b/>
                <w:lang w:val="de-DE"/>
              </w:rPr>
              <w:t xml:space="preserve">    </w:t>
            </w:r>
            <w:r w:rsidR="007021B8" w:rsidRPr="007021B8">
              <w:rPr>
                <w:b/>
                <w:lang w:val="de-DE"/>
              </w:rPr>
              <w:t xml:space="preserve">2 </w:t>
            </w:r>
          </w:p>
        </w:tc>
      </w:tr>
      <w:tr w:rsidR="00E243F8" w14:paraId="100D3813" w14:textId="77777777" w:rsidTr="00053F1F">
        <w:trPr>
          <w:jc w:val="center"/>
        </w:trPr>
        <w:tc>
          <w:tcPr>
            <w:tcW w:w="4494" w:type="dxa"/>
            <w:vAlign w:val="center"/>
          </w:tcPr>
          <w:p w14:paraId="61AE0C46" w14:textId="77777777" w:rsidR="00E243F8" w:rsidRDefault="00A938EE" w:rsidP="000E2A25">
            <w:pPr>
              <w:pStyle w:val="normal2"/>
              <w:rPr>
                <w:lang w:val="de-DE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66E4376" wp14:editId="4F1EAFFA">
                  <wp:extent cx="2990850" cy="188638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tts ir.tif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8" t="21265" r="4985" b="24013"/>
                          <a:stretch/>
                        </pic:blipFill>
                        <pic:spPr bwMode="auto">
                          <a:xfrm>
                            <a:off x="0" y="0"/>
                            <a:ext cx="2991658" cy="1886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  <w:vAlign w:val="center"/>
          </w:tcPr>
          <w:p w14:paraId="6D19C0FA" w14:textId="77777777" w:rsidR="00E243F8" w:rsidRDefault="00E243F8" w:rsidP="000E2A25">
            <w:pPr>
              <w:pStyle w:val="normal2"/>
              <w:rPr>
                <w:lang w:val="de-DE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751E6CE" wp14:editId="4C1056A2">
                  <wp:extent cx="2809875" cy="2354692"/>
                  <wp:effectExtent l="0" t="0" r="0" b="762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tts7.tif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4" t="16297" r="8964" b="17284"/>
                          <a:stretch/>
                        </pic:blipFill>
                        <pic:spPr bwMode="auto">
                          <a:xfrm>
                            <a:off x="0" y="0"/>
                            <a:ext cx="2813175" cy="2357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3F8" w14:paraId="37D0CB73" w14:textId="77777777" w:rsidTr="00053F1F">
        <w:trPr>
          <w:jc w:val="center"/>
        </w:trPr>
        <w:tc>
          <w:tcPr>
            <w:tcW w:w="4494" w:type="dxa"/>
            <w:vAlign w:val="center"/>
          </w:tcPr>
          <w:p w14:paraId="662CF11D" w14:textId="133D1147" w:rsidR="00E243F8" w:rsidRDefault="007021B8" w:rsidP="002E2ECE">
            <w:pPr>
              <w:pStyle w:val="normal2"/>
              <w:jc w:val="center"/>
              <w:rPr>
                <w:lang w:val="de-DE"/>
              </w:rPr>
            </w:pPr>
            <w:r w:rsidRPr="007021B8">
              <w:rPr>
                <w:b/>
                <w:lang w:val="de-DE"/>
              </w:rPr>
              <w:t>3</w:t>
            </w:r>
            <w:r w:rsidR="002E2ECE">
              <w:rPr>
                <w:lang w:val="de-DE"/>
              </w:rPr>
              <w:t xml:space="preserve"> </w:t>
            </w:r>
          </w:p>
        </w:tc>
        <w:tc>
          <w:tcPr>
            <w:tcW w:w="4794" w:type="dxa"/>
            <w:vAlign w:val="center"/>
          </w:tcPr>
          <w:p w14:paraId="652AD8EC" w14:textId="4B3531AF" w:rsidR="00E243F8" w:rsidRDefault="002E2ECE" w:rsidP="002E2ECE">
            <w:pPr>
              <w:pStyle w:val="normal2"/>
              <w:jc w:val="center"/>
              <w:rPr>
                <w:lang w:val="de-DE"/>
              </w:rPr>
            </w:pPr>
            <w:r>
              <w:rPr>
                <w:b/>
                <w:lang w:val="de-DE"/>
              </w:rPr>
              <w:t xml:space="preserve"> </w:t>
            </w:r>
            <w:r w:rsidR="007021B8" w:rsidRPr="007021B8">
              <w:rPr>
                <w:b/>
                <w:lang w:val="de-DE"/>
              </w:rPr>
              <w:t>4</w:t>
            </w:r>
          </w:p>
        </w:tc>
      </w:tr>
    </w:tbl>
    <w:p w14:paraId="4DF0BFFA" w14:textId="4073AA62" w:rsidR="000E2A25" w:rsidRDefault="000E2A25" w:rsidP="000E2A25">
      <w:pPr>
        <w:pStyle w:val="normal2"/>
      </w:pPr>
      <w:r>
        <w:rPr>
          <w:lang w:val="de-DE"/>
        </w:rPr>
        <w:t>Slika</w:t>
      </w:r>
      <w:r w:rsidR="00E243F8" w:rsidRPr="00C724D3">
        <w:t xml:space="preserve"> 10.</w:t>
      </w:r>
      <w:r w:rsidRPr="00C724D3">
        <w:t xml:space="preserve"> </w:t>
      </w:r>
      <w:r w:rsidR="00E243F8">
        <w:rPr>
          <w:lang w:val="de-DE"/>
        </w:rPr>
        <w:t>Dobivene</w:t>
      </w:r>
      <w:r w:rsidR="00E243F8" w:rsidRPr="00C724D3">
        <w:t xml:space="preserve"> </w:t>
      </w:r>
      <w:r w:rsidR="00E243F8">
        <w:rPr>
          <w:lang w:val="de-DE"/>
        </w:rPr>
        <w:t>p</w:t>
      </w:r>
      <w:r>
        <w:rPr>
          <w:lang w:val="de-DE"/>
        </w:rPr>
        <w:t>rijelazne</w:t>
      </w:r>
      <w:r w:rsidRPr="00C724D3">
        <w:t xml:space="preserve"> </w:t>
      </w:r>
      <w:r>
        <w:rPr>
          <w:lang w:val="de-DE"/>
        </w:rPr>
        <w:t>strukture</w:t>
      </w:r>
      <w:r w:rsidRPr="00C724D3">
        <w:t xml:space="preserve"> </w:t>
      </w:r>
      <w:r w:rsidR="00B10FC7" w:rsidRPr="00C724D3">
        <w:t>(</w:t>
      </w:r>
      <w:r w:rsidR="00B10FC7" w:rsidRPr="00C724D3">
        <w:rPr>
          <w:b/>
        </w:rPr>
        <w:t>1-4</w:t>
      </w:r>
      <w:r w:rsidR="00B10FC7" w:rsidRPr="00C724D3">
        <w:t xml:space="preserve">) </w:t>
      </w:r>
      <w:r>
        <w:rPr>
          <w:lang w:val="de-DE"/>
        </w:rPr>
        <w:t>u</w:t>
      </w:r>
      <w:r w:rsidRPr="00C724D3">
        <w:t xml:space="preserve"> </w:t>
      </w:r>
      <w:r>
        <w:rPr>
          <w:lang w:val="de-DE"/>
        </w:rPr>
        <w:t>reakciji</w:t>
      </w:r>
      <w:r w:rsidRPr="00C724D3">
        <w:t xml:space="preserve"> </w:t>
      </w:r>
      <w:r>
        <w:rPr>
          <w:lang w:val="de-DE"/>
        </w:rPr>
        <w:t>hidrolize</w:t>
      </w:r>
      <w:r w:rsidRPr="00C724D3">
        <w:t xml:space="preserve"> </w:t>
      </w:r>
      <w:r>
        <w:rPr>
          <w:lang w:val="de-DE"/>
        </w:rPr>
        <w:t>acetil</w:t>
      </w:r>
      <w:r w:rsidRPr="00C724D3">
        <w:t>-</w:t>
      </w:r>
      <w:r>
        <w:rPr>
          <w:lang w:val="de-DE"/>
        </w:rPr>
        <w:t>klorida</w:t>
      </w:r>
      <w:r w:rsidRPr="00C724D3">
        <w:t xml:space="preserve"> </w:t>
      </w:r>
      <w:r>
        <w:rPr>
          <w:lang w:val="de-DE"/>
        </w:rPr>
        <w:t>s</w:t>
      </w:r>
      <w:r w:rsidRPr="00C724D3">
        <w:t xml:space="preserve"> </w:t>
      </w:r>
      <w:r>
        <w:rPr>
          <w:lang w:val="de-DE"/>
        </w:rPr>
        <w:t>pet</w:t>
      </w:r>
      <w:r w:rsidRPr="00C724D3">
        <w:t xml:space="preserve"> </w:t>
      </w:r>
      <w:r>
        <w:rPr>
          <w:lang w:val="de-DE"/>
        </w:rPr>
        <w:t>molekula</w:t>
      </w:r>
      <w:r w:rsidRPr="00C724D3">
        <w:t xml:space="preserve"> </w:t>
      </w:r>
      <w:r>
        <w:rPr>
          <w:lang w:val="de-DE"/>
        </w:rPr>
        <w:t>vode</w:t>
      </w:r>
      <w:r w:rsidR="002E2ECE">
        <w:t>.</w:t>
      </w:r>
    </w:p>
    <w:p w14:paraId="628187BE" w14:textId="77777777" w:rsidR="00053F1F" w:rsidRPr="00C724D3" w:rsidRDefault="00053F1F" w:rsidP="000E2A25">
      <w:pPr>
        <w:pStyle w:val="normal2"/>
      </w:pPr>
    </w:p>
    <w:p w14:paraId="2801AD4B" w14:textId="19D23F19" w:rsidR="0075626B" w:rsidRDefault="0075626B" w:rsidP="000E2A25">
      <w:pPr>
        <w:pStyle w:val="normal2"/>
        <w:rPr>
          <w:lang w:val="de-DE"/>
        </w:rPr>
      </w:pPr>
      <w:r>
        <w:rPr>
          <w:lang w:val="de-DE"/>
        </w:rPr>
        <w:t>Tablica 3: Relativne</w:t>
      </w:r>
      <w:r w:rsidR="002E2ECE">
        <w:rPr>
          <w:lang w:val="de-DE"/>
        </w:rPr>
        <w:t xml:space="preserve"> standardne</w:t>
      </w:r>
      <w:r>
        <w:rPr>
          <w:lang w:val="de-DE"/>
        </w:rPr>
        <w:t xml:space="preserve"> Gibbsove energije prijelaznih struktura </w:t>
      </w:r>
      <w:r w:rsidR="001905A6">
        <w:t>[AcCl,H</w:t>
      </w:r>
      <w:r w:rsidR="001905A6" w:rsidRPr="00BD351A">
        <w:rPr>
          <w:vertAlign w:val="subscript"/>
        </w:rPr>
        <w:t>2</w:t>
      </w:r>
      <w:r w:rsidR="001905A6">
        <w:t>O]</w:t>
      </w:r>
      <w:r>
        <w:t>(H</w:t>
      </w:r>
      <w:r w:rsidRPr="008B3BB7">
        <w:rPr>
          <w:vertAlign w:val="subscript"/>
        </w:rPr>
        <w:t>2</w:t>
      </w:r>
      <w:r>
        <w:t>O)</w:t>
      </w:r>
      <w:r w:rsidRPr="008B3BB7">
        <w:rPr>
          <w:vertAlign w:val="subscript"/>
        </w:rPr>
        <w:t>5</w:t>
      </w:r>
    </w:p>
    <w:tbl>
      <w:tblPr>
        <w:tblW w:w="4021" w:type="dxa"/>
        <w:jc w:val="center"/>
        <w:tblBorders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09"/>
        <w:gridCol w:w="1812"/>
      </w:tblGrid>
      <w:tr w:rsidR="0027394D" w:rsidRPr="0075626B" w14:paraId="5A8624AA" w14:textId="77777777" w:rsidTr="00885AE8">
        <w:trPr>
          <w:trHeight w:val="464"/>
          <w:jc w:val="center"/>
        </w:trPr>
        <w:tc>
          <w:tcPr>
            <w:tcW w:w="2209" w:type="dxa"/>
            <w:shd w:val="clear" w:color="auto" w:fill="EEECE1" w:themeFill="background2"/>
            <w:noWrap/>
            <w:vAlign w:val="center"/>
            <w:hideMark/>
          </w:tcPr>
          <w:p w14:paraId="6361D70F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prijelazna struktura</w:t>
            </w:r>
          </w:p>
        </w:tc>
        <w:tc>
          <w:tcPr>
            <w:tcW w:w="1812" w:type="dxa"/>
            <w:shd w:val="clear" w:color="auto" w:fill="EEECE1" w:themeFill="background2"/>
            <w:noWrap/>
            <w:vAlign w:val="center"/>
            <w:hideMark/>
          </w:tcPr>
          <w:p w14:paraId="3B8438DC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rel </w:t>
            </w: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kcal mol</w:t>
            </w: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</w:tr>
      <w:tr w:rsidR="00885AE8" w:rsidRPr="0075626B" w14:paraId="1AE016A0" w14:textId="77777777" w:rsidTr="00885AE8">
        <w:trPr>
          <w:trHeight w:val="371"/>
          <w:jc w:val="center"/>
        </w:trPr>
        <w:tc>
          <w:tcPr>
            <w:tcW w:w="2209" w:type="dxa"/>
            <w:shd w:val="clear" w:color="auto" w:fill="EEECE1" w:themeFill="background2"/>
            <w:noWrap/>
            <w:vAlign w:val="center"/>
            <w:hideMark/>
          </w:tcPr>
          <w:p w14:paraId="6739784E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2" w:type="dxa"/>
            <w:shd w:val="clear" w:color="auto" w:fill="EEECE1" w:themeFill="background2"/>
            <w:noWrap/>
            <w:vAlign w:val="center"/>
            <w:hideMark/>
          </w:tcPr>
          <w:p w14:paraId="22C92D6B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5626B" w:rsidRPr="0075626B" w14:paraId="69A781C9" w14:textId="77777777" w:rsidTr="00885AE8">
        <w:trPr>
          <w:trHeight w:val="371"/>
          <w:jc w:val="center"/>
        </w:trPr>
        <w:tc>
          <w:tcPr>
            <w:tcW w:w="2209" w:type="dxa"/>
            <w:shd w:val="clear" w:color="auto" w:fill="auto"/>
            <w:noWrap/>
            <w:vAlign w:val="center"/>
            <w:hideMark/>
          </w:tcPr>
          <w:p w14:paraId="21D0A6CF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5C9C0CE5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</w:tr>
      <w:tr w:rsidR="00885AE8" w:rsidRPr="0075626B" w14:paraId="0CAB3091" w14:textId="77777777" w:rsidTr="00885AE8">
        <w:trPr>
          <w:trHeight w:val="371"/>
          <w:jc w:val="center"/>
        </w:trPr>
        <w:tc>
          <w:tcPr>
            <w:tcW w:w="2209" w:type="dxa"/>
            <w:shd w:val="clear" w:color="auto" w:fill="EEECE1" w:themeFill="background2"/>
            <w:noWrap/>
            <w:vAlign w:val="center"/>
            <w:hideMark/>
          </w:tcPr>
          <w:p w14:paraId="5A2AD8A1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2" w:type="dxa"/>
            <w:shd w:val="clear" w:color="auto" w:fill="EEECE1" w:themeFill="background2"/>
            <w:noWrap/>
            <w:vAlign w:val="center"/>
            <w:hideMark/>
          </w:tcPr>
          <w:p w14:paraId="38C585CF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1,14</w:t>
            </w:r>
          </w:p>
        </w:tc>
      </w:tr>
      <w:tr w:rsidR="0075626B" w:rsidRPr="0075626B" w14:paraId="7A612D36" w14:textId="77777777" w:rsidTr="00885AE8">
        <w:trPr>
          <w:trHeight w:val="371"/>
          <w:jc w:val="center"/>
        </w:trPr>
        <w:tc>
          <w:tcPr>
            <w:tcW w:w="2209" w:type="dxa"/>
            <w:shd w:val="clear" w:color="auto" w:fill="auto"/>
            <w:noWrap/>
            <w:vAlign w:val="center"/>
            <w:hideMark/>
          </w:tcPr>
          <w:p w14:paraId="1E72E067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38178BF6" w14:textId="77777777" w:rsidR="0075626B" w:rsidRPr="0075626B" w:rsidRDefault="0075626B" w:rsidP="0075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3,77</w:t>
            </w:r>
          </w:p>
        </w:tc>
      </w:tr>
    </w:tbl>
    <w:p w14:paraId="7D107071" w14:textId="77777777" w:rsidR="007021B8" w:rsidRDefault="007021B8" w:rsidP="000E2A25">
      <w:pPr>
        <w:pStyle w:val="normal2"/>
        <w:rPr>
          <w:lang w:val="de-DE"/>
        </w:rPr>
      </w:pPr>
    </w:p>
    <w:p w14:paraId="7AB69AC1" w14:textId="77777777" w:rsidR="000E2A25" w:rsidRDefault="000E2A25" w:rsidP="00CB5EB8">
      <w:pPr>
        <w:pStyle w:val="normal2"/>
        <w:rPr>
          <w:lang w:val="de-DE"/>
        </w:rPr>
      </w:pPr>
    </w:p>
    <w:p w14:paraId="4A5BDA1F" w14:textId="37AAE0AB" w:rsidR="00AE39C1" w:rsidRDefault="00047CF7" w:rsidP="006037CD">
      <w:pPr>
        <w:pStyle w:val="normal2"/>
        <w:ind w:firstLine="708"/>
        <w:rPr>
          <w:lang w:val="de-DE"/>
        </w:rPr>
      </w:pPr>
      <w:r w:rsidRPr="002E2ECE">
        <w:rPr>
          <w:lang w:val="de-DE"/>
        </w:rPr>
        <w:lastRenderedPageBreak/>
        <w:t>Dokaz da su dobivene geometrije prijelazne strukture, tj. maksimumi</w:t>
      </w:r>
      <w:r w:rsidR="00B10FC7" w:rsidRPr="002E2ECE">
        <w:rPr>
          <w:lang w:val="de-DE"/>
        </w:rPr>
        <w:t xml:space="preserve"> uzduž reak</w:t>
      </w:r>
      <w:r w:rsidRPr="002E2ECE">
        <w:rPr>
          <w:lang w:val="de-DE"/>
        </w:rPr>
        <w:t xml:space="preserve">cijske </w:t>
      </w:r>
      <w:r w:rsidR="002E2ECE" w:rsidRPr="002E2ECE">
        <w:rPr>
          <w:lang w:val="de-DE"/>
        </w:rPr>
        <w:t>staze</w:t>
      </w:r>
      <w:r w:rsidR="00B10FC7" w:rsidRPr="002E2ECE">
        <w:rPr>
          <w:lang w:val="de-DE"/>
        </w:rPr>
        <w:t xml:space="preserve">, a minimumi po svim ostalim koordinatama </w:t>
      </w:r>
      <w:r w:rsidR="00EE62A7" w:rsidRPr="002E2ECE">
        <w:rPr>
          <w:lang w:val="de-DE"/>
        </w:rPr>
        <w:t>(da)</w:t>
      </w:r>
      <w:r w:rsidR="00B10FC7" w:rsidRPr="002E2ECE">
        <w:rPr>
          <w:lang w:val="de-DE"/>
        </w:rPr>
        <w:t>je račun frekvencija.</w:t>
      </w:r>
      <w:r w:rsidR="0019597A" w:rsidRPr="002E2ECE">
        <w:rPr>
          <w:lang w:val="de-DE"/>
        </w:rPr>
        <w:t xml:space="preserve"> Dobivene imaginarne </w:t>
      </w:r>
      <w:r w:rsidR="00B10FC7" w:rsidRPr="002E2ECE">
        <w:rPr>
          <w:lang w:val="de-DE"/>
        </w:rPr>
        <w:t>frekvencije za dobivene prijelazne strukture se nalaze u tablici</w:t>
      </w:r>
      <w:r w:rsidR="00AE39C1" w:rsidRPr="002E2ECE">
        <w:rPr>
          <w:lang w:val="de-DE"/>
        </w:rPr>
        <w:t xml:space="preserve"> 4</w:t>
      </w:r>
      <w:r w:rsidR="00E243F8" w:rsidRPr="002E2ECE">
        <w:rPr>
          <w:lang w:val="de-DE"/>
        </w:rPr>
        <w:t>.</w:t>
      </w:r>
    </w:p>
    <w:p w14:paraId="40CBA26A" w14:textId="77777777" w:rsidR="00B10FC7" w:rsidRDefault="00B10FC7" w:rsidP="00CB5EB8">
      <w:pPr>
        <w:pStyle w:val="normal2"/>
        <w:rPr>
          <w:lang w:val="de-DE"/>
        </w:rPr>
      </w:pPr>
      <w:r>
        <w:rPr>
          <w:lang w:val="de-DE"/>
        </w:rPr>
        <w:t>Tablica</w:t>
      </w:r>
      <w:r w:rsidR="008A1C77">
        <w:rPr>
          <w:lang w:val="de-DE"/>
        </w:rPr>
        <w:t xml:space="preserve"> </w:t>
      </w:r>
      <w:r w:rsidR="00E75813">
        <w:rPr>
          <w:lang w:val="de-DE"/>
        </w:rPr>
        <w:t>4</w:t>
      </w:r>
      <w:r w:rsidR="008A1C77">
        <w:rPr>
          <w:lang w:val="de-DE"/>
        </w:rPr>
        <w:t xml:space="preserve">. Imaginarne vibracijske frekvencije dobivenih </w:t>
      </w:r>
      <w:r>
        <w:rPr>
          <w:lang w:val="de-DE"/>
        </w:rPr>
        <w:t xml:space="preserve"> prijelazn</w:t>
      </w:r>
      <w:r w:rsidR="008A1C77">
        <w:rPr>
          <w:lang w:val="de-DE"/>
        </w:rPr>
        <w:t>ih</w:t>
      </w:r>
      <w:r>
        <w:rPr>
          <w:lang w:val="de-DE"/>
        </w:rPr>
        <w:t xml:space="preserve"> struktur</w:t>
      </w:r>
      <w:r w:rsidR="008A1C77">
        <w:rPr>
          <w:lang w:val="de-DE"/>
        </w:rPr>
        <w:t>a.</w:t>
      </w:r>
      <w:r>
        <w:rPr>
          <w:lang w:val="de-DE"/>
        </w:rPr>
        <w:t xml:space="preserve"> 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3109"/>
      </w:tblGrid>
      <w:tr w:rsidR="00B10FC7" w14:paraId="6684995D" w14:textId="77777777" w:rsidTr="007256E8">
        <w:trPr>
          <w:trHeight w:val="288"/>
          <w:jc w:val="center"/>
        </w:trPr>
        <w:tc>
          <w:tcPr>
            <w:tcW w:w="2323" w:type="dxa"/>
            <w:shd w:val="clear" w:color="auto" w:fill="C6D9F1" w:themeFill="text2" w:themeFillTint="33"/>
            <w:vAlign w:val="center"/>
          </w:tcPr>
          <w:p w14:paraId="5F229D77" w14:textId="77777777" w:rsidR="00B10FC7" w:rsidRPr="00625956" w:rsidRDefault="00B10FC7" w:rsidP="00625956">
            <w:pPr>
              <w:pStyle w:val="normal2"/>
              <w:jc w:val="center"/>
              <w:rPr>
                <w:b/>
                <w:lang w:val="de-DE"/>
              </w:rPr>
            </w:pPr>
            <w:r w:rsidRPr="00625956">
              <w:rPr>
                <w:b/>
                <w:lang w:val="de-DE"/>
              </w:rPr>
              <w:t>Prijelazna struktura</w:t>
            </w:r>
          </w:p>
        </w:tc>
        <w:tc>
          <w:tcPr>
            <w:tcW w:w="3109" w:type="dxa"/>
            <w:shd w:val="clear" w:color="auto" w:fill="C6D9F1" w:themeFill="text2" w:themeFillTint="33"/>
            <w:vAlign w:val="center"/>
          </w:tcPr>
          <w:p w14:paraId="4DFFB9B8" w14:textId="77777777" w:rsidR="00B10FC7" w:rsidRDefault="00B10FC7" w:rsidP="00625956">
            <w:pPr>
              <w:pStyle w:val="normal2"/>
              <w:jc w:val="center"/>
              <w:rPr>
                <w:lang w:val="de-DE"/>
              </w:rPr>
            </w:pPr>
            <w:r>
              <w:rPr>
                <w:lang w:val="de-DE"/>
              </w:rPr>
              <w:t>Frekvencije</w:t>
            </w:r>
            <w:r w:rsidR="009C51A5">
              <w:rPr>
                <w:lang w:val="de-DE"/>
              </w:rPr>
              <w:t xml:space="preserve"> vibracija</w:t>
            </w:r>
            <w:r>
              <w:rPr>
                <w:lang w:val="de-DE"/>
              </w:rPr>
              <w:t xml:space="preserve"> /</w:t>
            </w:r>
            <w:r w:rsidR="007256E8">
              <w:rPr>
                <w:lang w:val="de-DE"/>
              </w:rPr>
              <w:t xml:space="preserve"> </w:t>
            </w:r>
            <w:r w:rsidR="007256E8">
              <w:rPr>
                <w:i/>
                <w:lang w:val="de-DE"/>
              </w:rPr>
              <w:t xml:space="preserve">i </w:t>
            </w:r>
            <w:r>
              <w:rPr>
                <w:lang w:val="de-DE"/>
              </w:rPr>
              <w:t>cm</w:t>
            </w:r>
            <w:r w:rsidRPr="00B10FC7">
              <w:rPr>
                <w:vertAlign w:val="superscript"/>
                <w:lang w:val="de-DE"/>
              </w:rPr>
              <w:t>-1</w:t>
            </w:r>
          </w:p>
        </w:tc>
      </w:tr>
      <w:tr w:rsidR="00B10FC7" w14:paraId="7E3B5582" w14:textId="77777777" w:rsidTr="00B90629">
        <w:trPr>
          <w:jc w:val="center"/>
        </w:trPr>
        <w:tc>
          <w:tcPr>
            <w:tcW w:w="2323" w:type="dxa"/>
            <w:vAlign w:val="center"/>
          </w:tcPr>
          <w:p w14:paraId="07FC769B" w14:textId="77777777" w:rsidR="00B10FC7" w:rsidRPr="00B10FC7" w:rsidRDefault="00B10FC7" w:rsidP="00B90629">
            <w:pPr>
              <w:pStyle w:val="normal2"/>
              <w:jc w:val="center"/>
              <w:rPr>
                <w:b/>
                <w:lang w:val="de-DE"/>
              </w:rPr>
            </w:pPr>
            <w:r w:rsidRPr="00B10FC7">
              <w:rPr>
                <w:b/>
                <w:lang w:val="de-DE"/>
              </w:rPr>
              <w:t>1</w:t>
            </w:r>
          </w:p>
        </w:tc>
        <w:tc>
          <w:tcPr>
            <w:tcW w:w="3109" w:type="dxa"/>
            <w:vAlign w:val="center"/>
          </w:tcPr>
          <w:p w14:paraId="7B5EC869" w14:textId="6225B828" w:rsidR="009C51A5" w:rsidRDefault="009C51A5" w:rsidP="00B90629">
            <w:pPr>
              <w:pStyle w:val="normal2"/>
              <w:spacing w:after="0"/>
              <w:jc w:val="center"/>
              <w:rPr>
                <w:lang w:val="de-DE"/>
              </w:rPr>
            </w:pPr>
            <w:r>
              <w:rPr>
                <w:lang w:val="de-DE"/>
              </w:rPr>
              <w:t>26</w:t>
            </w:r>
            <w:r w:rsidR="002E2ECE">
              <w:rPr>
                <w:lang w:val="de-DE"/>
              </w:rPr>
              <w:t>7</w:t>
            </w:r>
          </w:p>
        </w:tc>
      </w:tr>
      <w:tr w:rsidR="00B10FC7" w14:paraId="7659FAF3" w14:textId="77777777" w:rsidTr="00B90629">
        <w:trPr>
          <w:jc w:val="center"/>
        </w:trPr>
        <w:tc>
          <w:tcPr>
            <w:tcW w:w="2323" w:type="dxa"/>
            <w:shd w:val="clear" w:color="auto" w:fill="EEECE1" w:themeFill="background2"/>
            <w:vAlign w:val="center"/>
          </w:tcPr>
          <w:p w14:paraId="454C55AF" w14:textId="77777777" w:rsidR="00B10FC7" w:rsidRPr="00B10FC7" w:rsidRDefault="00B10FC7" w:rsidP="00B90629">
            <w:pPr>
              <w:pStyle w:val="normal2"/>
              <w:jc w:val="center"/>
              <w:rPr>
                <w:b/>
                <w:lang w:val="de-DE"/>
              </w:rPr>
            </w:pPr>
            <w:r w:rsidRPr="00B10FC7">
              <w:rPr>
                <w:b/>
                <w:lang w:val="de-DE"/>
              </w:rPr>
              <w:t>2</w:t>
            </w:r>
          </w:p>
        </w:tc>
        <w:tc>
          <w:tcPr>
            <w:tcW w:w="3109" w:type="dxa"/>
            <w:shd w:val="clear" w:color="auto" w:fill="EEECE1" w:themeFill="background2"/>
            <w:vAlign w:val="center"/>
          </w:tcPr>
          <w:p w14:paraId="1C800559" w14:textId="70C3384A" w:rsidR="00B10FC7" w:rsidRPr="00A1096D" w:rsidRDefault="007256E8" w:rsidP="00B90629">
            <w:pPr>
              <w:pStyle w:val="normal2"/>
              <w:jc w:val="center"/>
              <w:rPr>
                <w:i/>
                <w:lang w:val="de-DE"/>
              </w:rPr>
            </w:pPr>
            <w:r>
              <w:rPr>
                <w:lang w:val="de-DE"/>
              </w:rPr>
              <w:t>29</w:t>
            </w:r>
            <w:r w:rsidR="002E2ECE">
              <w:rPr>
                <w:lang w:val="de-DE"/>
              </w:rPr>
              <w:t>2</w:t>
            </w:r>
          </w:p>
        </w:tc>
      </w:tr>
      <w:tr w:rsidR="00B10FC7" w14:paraId="6C628093" w14:textId="77777777" w:rsidTr="00B90629">
        <w:trPr>
          <w:jc w:val="center"/>
        </w:trPr>
        <w:tc>
          <w:tcPr>
            <w:tcW w:w="2323" w:type="dxa"/>
            <w:vAlign w:val="center"/>
          </w:tcPr>
          <w:p w14:paraId="74FD3163" w14:textId="77777777" w:rsidR="00B10FC7" w:rsidRPr="00B10FC7" w:rsidRDefault="00B10FC7" w:rsidP="00B90629">
            <w:pPr>
              <w:pStyle w:val="normal2"/>
              <w:jc w:val="center"/>
              <w:rPr>
                <w:b/>
                <w:lang w:val="de-DE"/>
              </w:rPr>
            </w:pPr>
            <w:r w:rsidRPr="00B10FC7">
              <w:rPr>
                <w:b/>
                <w:lang w:val="de-DE"/>
              </w:rPr>
              <w:t>3</w:t>
            </w:r>
          </w:p>
        </w:tc>
        <w:tc>
          <w:tcPr>
            <w:tcW w:w="3109" w:type="dxa"/>
            <w:vAlign w:val="center"/>
          </w:tcPr>
          <w:p w14:paraId="305C9F92" w14:textId="750DB0DD" w:rsidR="00B10FC7" w:rsidRPr="00A1096D" w:rsidRDefault="007256E8" w:rsidP="00B90629">
            <w:pPr>
              <w:pStyle w:val="normal2"/>
              <w:jc w:val="center"/>
              <w:rPr>
                <w:lang w:val="de-DE"/>
              </w:rPr>
            </w:pPr>
            <w:r>
              <w:rPr>
                <w:lang w:val="de-DE"/>
              </w:rPr>
              <w:t>36</w:t>
            </w:r>
            <w:r w:rsidR="002E2ECE">
              <w:rPr>
                <w:lang w:val="de-DE"/>
              </w:rPr>
              <w:t>7</w:t>
            </w:r>
          </w:p>
        </w:tc>
      </w:tr>
      <w:tr w:rsidR="00B10FC7" w14:paraId="29A5800A" w14:textId="77777777" w:rsidTr="00B90629">
        <w:trPr>
          <w:jc w:val="center"/>
        </w:trPr>
        <w:tc>
          <w:tcPr>
            <w:tcW w:w="2323" w:type="dxa"/>
            <w:shd w:val="clear" w:color="auto" w:fill="EEECE1" w:themeFill="background2"/>
            <w:vAlign w:val="center"/>
          </w:tcPr>
          <w:p w14:paraId="19EB6DC2" w14:textId="77777777" w:rsidR="00B10FC7" w:rsidRPr="00B10FC7" w:rsidRDefault="00B10FC7" w:rsidP="00B90629">
            <w:pPr>
              <w:pStyle w:val="normal2"/>
              <w:jc w:val="center"/>
              <w:rPr>
                <w:b/>
                <w:lang w:val="de-DE"/>
              </w:rPr>
            </w:pPr>
            <w:r w:rsidRPr="00B10FC7">
              <w:rPr>
                <w:b/>
                <w:lang w:val="de-DE"/>
              </w:rPr>
              <w:t>4</w:t>
            </w:r>
          </w:p>
        </w:tc>
        <w:tc>
          <w:tcPr>
            <w:tcW w:w="3109" w:type="dxa"/>
            <w:shd w:val="clear" w:color="auto" w:fill="EEECE1" w:themeFill="background2"/>
            <w:vAlign w:val="center"/>
          </w:tcPr>
          <w:p w14:paraId="77DE63BF" w14:textId="29470460" w:rsidR="00B10FC7" w:rsidRPr="003955C9" w:rsidRDefault="007256E8" w:rsidP="00B90629">
            <w:pPr>
              <w:pStyle w:val="normal2"/>
              <w:jc w:val="center"/>
              <w:rPr>
                <w:i/>
                <w:lang w:val="de-DE"/>
              </w:rPr>
            </w:pPr>
            <w:r>
              <w:rPr>
                <w:lang w:val="de-DE"/>
              </w:rPr>
              <w:t>287</w:t>
            </w:r>
          </w:p>
        </w:tc>
      </w:tr>
    </w:tbl>
    <w:p w14:paraId="4D2DB79B" w14:textId="77777777" w:rsidR="00625956" w:rsidRDefault="00625956" w:rsidP="00E243F8">
      <w:pPr>
        <w:pStyle w:val="NoSpacing"/>
        <w:rPr>
          <w:lang w:val="de-DE"/>
        </w:rPr>
      </w:pPr>
    </w:p>
    <w:p w14:paraId="6DE98315" w14:textId="4E5D3D7C" w:rsidR="00FD60F1" w:rsidRDefault="0019597A" w:rsidP="006037CD">
      <w:pPr>
        <w:pStyle w:val="normal2"/>
        <w:ind w:firstLine="708"/>
        <w:rPr>
          <w:lang w:val="de-DE"/>
        </w:rPr>
      </w:pPr>
      <w:r w:rsidRPr="002E2ECE">
        <w:rPr>
          <w:lang w:val="de-DE"/>
        </w:rPr>
        <w:t>Za sve 4 optimizirane</w:t>
      </w:r>
      <w:r w:rsidR="002E2ECE" w:rsidRPr="002E2ECE">
        <w:rPr>
          <w:lang w:val="de-DE"/>
        </w:rPr>
        <w:t xml:space="preserve"> prijelazne strukture imaginarn</w:t>
      </w:r>
      <w:r w:rsidR="002E2ECE">
        <w:rPr>
          <w:lang w:val="de-DE"/>
        </w:rPr>
        <w:t>e</w:t>
      </w:r>
      <w:r w:rsidR="002E2ECE" w:rsidRPr="002E2ECE">
        <w:rPr>
          <w:lang w:val="de-DE"/>
        </w:rPr>
        <w:t xml:space="preserve"> frekvencije</w:t>
      </w:r>
      <w:r w:rsidRPr="002E2ECE">
        <w:rPr>
          <w:lang w:val="de-DE"/>
        </w:rPr>
        <w:t xml:space="preserve"> </w:t>
      </w:r>
      <w:r w:rsidR="002E2ECE" w:rsidRPr="002E2ECE">
        <w:rPr>
          <w:lang w:val="de-DE"/>
        </w:rPr>
        <w:t xml:space="preserve">u tablici 4 </w:t>
      </w:r>
      <w:r w:rsidR="00EE26DD" w:rsidRPr="002E2ECE">
        <w:rPr>
          <w:lang w:val="de-DE"/>
        </w:rPr>
        <w:t>odgovara</w:t>
      </w:r>
      <w:r w:rsidR="002E2ECE" w:rsidRPr="002E2ECE">
        <w:rPr>
          <w:lang w:val="de-DE"/>
        </w:rPr>
        <w:t>ju</w:t>
      </w:r>
      <w:r w:rsidR="00EE26DD" w:rsidRPr="002E2ECE">
        <w:rPr>
          <w:lang w:val="de-DE"/>
        </w:rPr>
        <w:t xml:space="preserve"> vibraciji</w:t>
      </w:r>
      <w:r w:rsidR="002E2ECE" w:rsidRPr="002E2ECE">
        <w:rPr>
          <w:lang w:val="de-DE"/>
        </w:rPr>
        <w:t xml:space="preserve"> struktura</w:t>
      </w:r>
      <w:r w:rsidR="00EE26DD" w:rsidRPr="002E2ECE">
        <w:rPr>
          <w:lang w:val="de-DE"/>
        </w:rPr>
        <w:t xml:space="preserve"> u </w:t>
      </w:r>
      <w:r w:rsidR="002E2ECE">
        <w:rPr>
          <w:lang w:val="de-DE"/>
        </w:rPr>
        <w:t>prije</w:t>
      </w:r>
      <w:r w:rsidR="00EE26DD" w:rsidRPr="002E2ECE">
        <w:rPr>
          <w:lang w:val="de-DE"/>
        </w:rPr>
        <w:t>l</w:t>
      </w:r>
      <w:r w:rsidR="00AF413E" w:rsidRPr="002E2ECE">
        <w:rPr>
          <w:lang w:val="de-DE"/>
        </w:rPr>
        <w:t>a</w:t>
      </w:r>
      <w:r w:rsidR="00EE26DD" w:rsidRPr="002E2ECE">
        <w:rPr>
          <w:lang w:val="de-DE"/>
        </w:rPr>
        <w:t>znom</w:t>
      </w:r>
      <w:r w:rsidR="002E2ECE">
        <w:rPr>
          <w:lang w:val="de-DE"/>
        </w:rPr>
        <w:t xml:space="preserve"> stanju, odnosno opisuju</w:t>
      </w:r>
      <w:r w:rsidR="00EE26DD" w:rsidRPr="002E2ECE">
        <w:rPr>
          <w:lang w:val="de-DE"/>
        </w:rPr>
        <w:t xml:space="preserve"> disocijaciju klora i istovremeno stvaranje veze </w:t>
      </w:r>
      <w:r w:rsidR="002E2ECE" w:rsidRPr="002E2ECE">
        <w:rPr>
          <w:lang w:val="de-DE"/>
        </w:rPr>
        <w:t xml:space="preserve">molekule </w:t>
      </w:r>
      <w:r w:rsidR="00EE26DD" w:rsidRPr="002E2ECE">
        <w:rPr>
          <w:lang w:val="de-DE"/>
        </w:rPr>
        <w:t>vode s karbonilnim C atomom</w:t>
      </w:r>
      <w:r w:rsidR="00EE26DD">
        <w:rPr>
          <w:lang w:val="de-DE"/>
        </w:rPr>
        <w:t xml:space="preserve">. </w:t>
      </w:r>
      <w:r w:rsidR="002E2ECE">
        <w:rPr>
          <w:lang w:val="de-DE"/>
        </w:rPr>
        <w:t>Dobivena vibracija je prikazana na slici 11. U slučaju nekih geometrija dobiveno je više imaginarnih frekvencija, ali uvijek iznosa manjeg od 50</w:t>
      </w:r>
      <w:r w:rsidR="002E2ECE" w:rsidRPr="00E243F8">
        <w:rPr>
          <w:i/>
          <w:lang w:val="de-DE"/>
        </w:rPr>
        <w:t>i</w:t>
      </w:r>
      <w:r w:rsidR="002E2ECE">
        <w:rPr>
          <w:lang w:val="de-DE"/>
        </w:rPr>
        <w:t xml:space="preserve"> cm</w:t>
      </w:r>
      <w:r w:rsidR="002E2ECE" w:rsidRPr="00E243F8">
        <w:rPr>
          <w:vertAlign w:val="superscript"/>
          <w:lang w:val="de-DE"/>
        </w:rPr>
        <w:t>-1</w:t>
      </w:r>
      <w:r w:rsidR="002E2ECE" w:rsidRPr="009561CD">
        <w:rPr>
          <w:lang w:val="de-DE"/>
        </w:rPr>
        <w:t xml:space="preserve">. </w:t>
      </w:r>
      <w:r w:rsidR="002E2ECE">
        <w:rPr>
          <w:lang w:val="de-DE"/>
        </w:rPr>
        <w:t>One</w:t>
      </w:r>
      <w:r w:rsidR="002E2ECE" w:rsidRPr="009561CD">
        <w:rPr>
          <w:lang w:val="de-DE"/>
        </w:rPr>
        <w:t xml:space="preserve"> </w:t>
      </w:r>
      <w:r w:rsidR="002E2ECE">
        <w:rPr>
          <w:lang w:val="de-DE"/>
        </w:rPr>
        <w:t xml:space="preserve">pripadaju internim rotacijama i rastezanjima veza između </w:t>
      </w:r>
      <w:r w:rsidR="002E2ECE" w:rsidRPr="009561CD">
        <w:rPr>
          <w:lang w:val="de-DE"/>
        </w:rPr>
        <w:t>molekula otapala u klasteru</w:t>
      </w:r>
      <w:r w:rsidR="002E2ECE">
        <w:rPr>
          <w:lang w:val="de-DE"/>
        </w:rPr>
        <w:t>. Strožom optimizacijom one postaju realne i stoga se mogu zanemariti, osobito jer koristimo</w:t>
      </w:r>
      <w:r w:rsidR="002E2ECE" w:rsidRPr="009561CD">
        <w:rPr>
          <w:lang w:val="de-DE"/>
        </w:rPr>
        <w:t xml:space="preserve"> kvaziharmonijsk</w:t>
      </w:r>
      <w:r w:rsidR="002E2ECE">
        <w:rPr>
          <w:lang w:val="de-DE"/>
        </w:rPr>
        <w:t>u</w:t>
      </w:r>
      <w:r w:rsidR="002E2ECE" w:rsidRPr="009561CD">
        <w:rPr>
          <w:lang w:val="de-DE"/>
        </w:rPr>
        <w:t xml:space="preserve"> aproksimacij</w:t>
      </w:r>
      <w:r w:rsidR="002E2ECE">
        <w:rPr>
          <w:lang w:val="de-DE"/>
        </w:rPr>
        <w:t>u</w:t>
      </w:r>
      <w:r w:rsidR="002E2ECE" w:rsidRPr="009561CD">
        <w:rPr>
          <w:lang w:val="de-DE"/>
        </w:rPr>
        <w:t>.</w:t>
      </w:r>
    </w:p>
    <w:p w14:paraId="3256AB4D" w14:textId="77777777" w:rsidR="00FD60F1" w:rsidRDefault="00921C61" w:rsidP="00E243F8">
      <w:pPr>
        <w:pStyle w:val="normal2"/>
        <w:spacing w:after="0"/>
        <w:jc w:val="center"/>
        <w:rPr>
          <w:lang w:val="de-DE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9D870FA" wp14:editId="6F72DE6A">
                <wp:simplePos x="0" y="0"/>
                <wp:positionH relativeFrom="column">
                  <wp:posOffset>2239010</wp:posOffset>
                </wp:positionH>
                <wp:positionV relativeFrom="paragraph">
                  <wp:posOffset>667385</wp:posOffset>
                </wp:positionV>
                <wp:extent cx="1902460" cy="890270"/>
                <wp:effectExtent l="38100" t="38100" r="59690" b="81280"/>
                <wp:wrapNone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890270"/>
                          <a:chOff x="177421" y="50306"/>
                          <a:chExt cx="1902417" cy="890189"/>
                        </a:xfrm>
                      </wpg:grpSpPr>
                      <wps:wsp>
                        <wps:cNvPr id="220" name="Straight Arrow Connector 220"/>
                        <wps:cNvCnPr/>
                        <wps:spPr>
                          <a:xfrm>
                            <a:off x="407529" y="499888"/>
                            <a:ext cx="509905" cy="52705"/>
                          </a:xfrm>
                          <a:prstGeom prst="straightConnector1">
                            <a:avLst/>
                          </a:prstGeom>
                          <a:ln w="12700">
                            <a:headEnd type="none" w="med" len="med"/>
                            <a:tailEnd type="triangle" w="med" len="med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Straight Arrow Connector 221"/>
                        <wps:cNvCnPr/>
                        <wps:spPr>
                          <a:xfrm flipH="1" flipV="1">
                            <a:off x="177421" y="739200"/>
                            <a:ext cx="530225" cy="201295"/>
                          </a:xfrm>
                          <a:prstGeom prst="straightConnector1">
                            <a:avLst/>
                          </a:prstGeom>
                          <a:ln w="12700">
                            <a:headEnd type="none" w="med" len="med"/>
                            <a:tailEnd type="triangle" w="med" len="med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Straight Arrow Connector 222"/>
                        <wps:cNvCnPr/>
                        <wps:spPr>
                          <a:xfrm flipV="1">
                            <a:off x="1764749" y="50306"/>
                            <a:ext cx="315089" cy="237268"/>
                          </a:xfrm>
                          <a:prstGeom prst="straightConnector1">
                            <a:avLst/>
                          </a:prstGeom>
                          <a:ln w="12700">
                            <a:headEnd type="none" w="med" len="med"/>
                            <a:tailEnd type="triangle" w="med" len="med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1" o:spid="_x0000_s1026" style="position:absolute;margin-left:176.3pt;margin-top:52.55pt;width:149.8pt;height:70.1pt;z-index:251660800;mso-width-relative:margin;mso-height-relative:margin" coordorigin="1774,503" coordsize="19024,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jHXAMAAH4NAAAOAAAAZHJzL2Uyb0RvYy54bWzsV8lu2zAQvRfoPxC6N1q8SogTFEmbHoo2&#10;aLqcGYpaEIokSCay/77DoSy7bhOkKZBDER8MUZwZvnmzUcen606QO25sq+QqSo+SiHDJVNnKehV9&#10;+/r+zTIi1lFZUqEkX0UbbqPTk9evjntd8Ew1SpTcEDAibdHrVdQ4p4s4tqzhHbVHSnMJm5UyHXWw&#10;NHVcGtqD9U7EWZLM416ZUhvFuLXw9jxsRidov6o4c5+rynJHxCoCbA7/Df5f+//45JgWtaG6adkA&#10;gz4BRUdbCYeOps6po+TWtL+Z6lpmlFWVO2Kqi1VVtYyjD+BNmhx4c2HUrUZf6qKv9UgTUHvA05PN&#10;sk93l4a05SqaZGlEJO0gSHgu8S+Anl7XBUhdGH2lL03wER4/KnZjYTs+3Pfreie8rkznlcBVskbe&#10;NyPvfO0Ig5dpnmTTOYSHwd4SFoshMKyB6Hm1dLGYenywP0smyTzEjTXv9i2ki9FCusy9SEyLcD6i&#10;HFH1GpLN7vi0/8bnVUM1xzBZz9TAZ5aBQ4HPK2doWzeOvDVG9eRMSQmJqQzxMkgxKp7JSzOs7ED1&#10;AXvTZDHLcqRhmufL5TLwsOVxluR5MgskzIDE2S8c0EIb6y646oh/WEV2gDXiSTGF6d1H6wJ5WwUf&#10;QCFJD4EAswmKNZyW72RJ3EZDykio7sgLdLyMiODQDPwTmKGFo63YSTrTUlmLe6QhYkJ6JY7FC0gw&#10;eW4dN1dN2ZNrcWu+UEjXWbIEIKRsvSeTZRoWUNkeIPwiQkUNKJyIiFHuR+sajJNPPm/Su3YmDLmj&#10;0BmuBWU3wXmhGxpeTtHMjgiQxoxSWzC42sMJSWaLEDl8chvB/VFCfuEV1JjPYzwEuxsfT6eMcemy&#10;IVgo7dWqVohRMYB+UHGQ96oB1N8ojxp4spJuVO5aqcyfYLs19geIWBXksRkAA8FvT8G1KjeY00gN&#10;lJxvJ89Se2Mve6D2hvb2UO2RSrT6g48bPn3fRnDoZnttaTHJYR4d1OMkybKhHqG9Z/lLQb4UpG8D&#10;j6jm/60gs0cMQ2yBvkHAFL1nGN5ThvPpYhrm4t71YDsWJykMC9j1t4tsssjmODbHu8HLXPT3l21S&#10;vszFX6bxs5Uh3lDhko+XiuGDxH9F7K9xwO4+m05+AgAA//8DAFBLAwQUAAYACAAAACEAc5PGlOEA&#10;AAALAQAADwAAAGRycy9kb3ducmV2LnhtbEyPUUvDMBSF3wX/Q7iCby5taorUpmMM9WkIboL4dtfc&#10;tWVNUpqs7f698UkfL+fjnO+W68X0bKLRd84qSFcJMLK1051tFHweXh+egPmAVmPvLCm4kod1dXtT&#10;YqHdbD9o2oeGxRLrC1TQhjAUnPu6JYN+5QayMTu50WCI59hwPeIcy03PRZLk3GBn40KLA21bqs/7&#10;i1HwNuO8ydKXaXc+ba/fB/n+tUtJqfu7ZfMMLNAS/mD41Y/qUEWno7tY7VmvIJMij2gMEpkCi0Qu&#10;hQB2VCAeZQa8Kvn/H6ofAAAA//8DAFBLAQItABQABgAIAAAAIQC2gziS/gAAAOEBAAATAAAAAAAA&#10;AAAAAAAAAAAAAABbQ29udGVudF9UeXBlc10ueG1sUEsBAi0AFAAGAAgAAAAhADj9If/WAAAAlAEA&#10;AAsAAAAAAAAAAAAAAAAALwEAAF9yZWxzLy5yZWxzUEsBAi0AFAAGAAgAAAAhAPVCmMdcAwAAfg0A&#10;AA4AAAAAAAAAAAAAAAAALgIAAGRycy9lMm9Eb2MueG1sUEsBAi0AFAAGAAgAAAAhAHOTxpThAAAA&#10;CwEAAA8AAAAAAAAAAAAAAAAAtgUAAGRycy9kb3ducmV2LnhtbFBLBQYAAAAABAAEAPMAAADEBgAA&#10;AAA=&#10;">
                <v:shape id="Straight Arrow Connector 220" o:spid="_x0000_s1027" type="#_x0000_t32" style="position:absolute;left:4075;top:4998;width:5099;height:5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HPncIAAADcAAAADwAAAGRycy9kb3ducmV2LnhtbERPyW7CMBC9I/UfrKnErThN2RQwCCpA&#10;XKq2gQ8YxZOFxuMoNiT8PT5U4vj09uW6N7W4UesqywreRxEI4szqigsF59P+bQ7CeWSNtWVScCcH&#10;69XLYImJth3/0i31hQgh7BJUUHrfJFK6rCSDbmQb4sDltjXoA2wLqVvsQripZRxFU2mw4tBQYkOf&#10;JWV/6dUomHbpZf+RT/Ld5XCdzfW4+N5+/Sg1fO03CxCeev8U/7uPWkEch/nhTDg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HPncIAAADcAAAADwAAAAAAAAAAAAAA&#10;AAChAgAAZHJzL2Rvd25yZXYueG1sUEsFBgAAAAAEAAQA+QAAAJADAAAAAA==&#10;" strokecolor="#bc4542 [3045]" strokeweight="1pt">
                  <v:stroke endarrow="block"/>
                  <v:shadow on="t" color="black" opacity="26214f" origin="-.5,-.5" offset=".74836mm,.74836mm"/>
                </v:shape>
                <v:shape id="Straight Arrow Connector 221" o:spid="_x0000_s1028" type="#_x0000_t32" style="position:absolute;left:1774;top:7392;width:5302;height:201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cY4cQAAADcAAAADwAAAGRycy9kb3ducmV2LnhtbESPT2sCMRTE7wW/Q3iCt5p1BamrUUQU&#10;PBRKt0I9PjZv/+DmZd3ENf32jVDocZiZ3zDrbTCtGKh3jWUFs2kCgriwuuFKwfnr+PoGwnlkja1l&#10;UvBDDrab0csaM20f/ElD7isRIewyVFB732VSuqImg25qO+LolbY36KPsK6l7fES4aWWaJAtpsOG4&#10;UGNH+5qKa343CsIwLz/wu10e3m/L2/mSn2QorVKTcditQHgK/j/81z5pBWk6g+eZe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NxjhxAAAANwAAAAPAAAAAAAAAAAA&#10;AAAAAKECAABkcnMvZG93bnJldi54bWxQSwUGAAAAAAQABAD5AAAAkgMAAAAA&#10;" strokecolor="#bc4542 [3045]" strokeweight="1pt">
                  <v:stroke endarrow="block"/>
                  <v:shadow on="t" color="black" opacity="26214f" origin="-.5,-.5" offset=".74836mm,.74836mm"/>
                </v:shape>
                <v:shape id="Straight Arrow Connector 222" o:spid="_x0000_s1029" type="#_x0000_t32" style="position:absolute;left:17647;top:503;width:3151;height:23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hoz8QAAADcAAAADwAAAGRycy9kb3ducmV2LnhtbESP0WrCQBRE3wv+w3KFvtWNKRWJriKC&#10;ItiHVv2Aa/aaxGTvht01iX/fLRT6OMzMGWa5HkwjOnK+sqxgOklAEOdWV1wouJx3b3MQPiBrbCyT&#10;gid5WK9GL0vMtO35m7pTKESEsM9QQRlCm0np85IM+oltiaN3s85giNIVUjvsI9w0Mk2SmTRYcVwo&#10;saVtSXl9ehgFH6av3r8+Z3d37uy+znf10VwvSr2Oh80CRKAh/If/2getIE1T+D0Tj4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iGjPxAAAANwAAAAPAAAAAAAAAAAA&#10;AAAAAKECAABkcnMvZG93bnJldi54bWxQSwUGAAAAAAQABAD5AAAAkgMAAAAA&#10;" strokecolor="#bc4542 [3045]" strokeweight="1pt">
                  <v:stroke endarrow="block"/>
                  <v:shadow on="t" color="black" opacity="26214f" origin="-.5,-.5" offset=".74836mm,.74836mm"/>
                </v:shape>
              </v:group>
            </w:pict>
          </mc:Fallback>
        </mc:AlternateContent>
      </w:r>
      <w:r w:rsidR="00FD60F1">
        <w:rPr>
          <w:noProof/>
          <w:lang w:val="en-US" w:eastAsia="en-US"/>
        </w:rPr>
        <w:drawing>
          <wp:inline distT="0" distB="0" distL="0" distR="0" wp14:anchorId="24CB802C" wp14:editId="2E00CE9C">
            <wp:extent cx="3046462" cy="2736376"/>
            <wp:effectExtent l="0" t="0" r="1905" b="6985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 za vektore.tif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0" t="25373" r="14546" b="21712"/>
                    <a:stretch/>
                  </pic:blipFill>
                  <pic:spPr bwMode="auto">
                    <a:xfrm>
                      <a:off x="0" y="0"/>
                      <a:ext cx="3047221" cy="273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66763" w14:textId="06B7E23D" w:rsidR="00E243F8" w:rsidRDefault="008448AF" w:rsidP="00E75813">
      <w:pPr>
        <w:pStyle w:val="normal2"/>
        <w:rPr>
          <w:lang w:val="de-DE"/>
        </w:rPr>
      </w:pPr>
      <w:r>
        <w:rPr>
          <w:lang w:val="de-DE"/>
        </w:rPr>
        <w:t>Slika</w:t>
      </w:r>
      <w:r w:rsidR="00E243F8">
        <w:rPr>
          <w:lang w:val="de-DE"/>
        </w:rPr>
        <w:t xml:space="preserve"> 11</w:t>
      </w:r>
      <w:r>
        <w:rPr>
          <w:lang w:val="de-DE"/>
        </w:rPr>
        <w:t xml:space="preserve">: </w:t>
      </w:r>
      <w:r w:rsidR="00E243F8">
        <w:rPr>
          <w:lang w:val="de-DE"/>
        </w:rPr>
        <w:t>Prijel</w:t>
      </w:r>
      <w:r w:rsidR="00E243F8" w:rsidRPr="002E2ECE">
        <w:rPr>
          <w:lang w:val="de-DE"/>
        </w:rPr>
        <w:t xml:space="preserve">azni </w:t>
      </w:r>
      <w:r w:rsidR="00EE62A7" w:rsidRPr="002E2ECE">
        <w:rPr>
          <w:lang w:val="de-DE"/>
        </w:rPr>
        <w:t>ve</w:t>
      </w:r>
      <w:r w:rsidR="002E2ECE" w:rsidRPr="002E2ECE">
        <w:rPr>
          <w:lang w:val="de-DE"/>
        </w:rPr>
        <w:t>ktor</w:t>
      </w:r>
      <w:r w:rsidR="00EE62A7" w:rsidRPr="002E2ECE">
        <w:rPr>
          <w:lang w:val="de-DE"/>
        </w:rPr>
        <w:t xml:space="preserve"> </w:t>
      </w:r>
      <w:r w:rsidR="00E243F8" w:rsidRPr="002E2ECE">
        <w:rPr>
          <w:lang w:val="de-DE"/>
        </w:rPr>
        <w:t>u do</w:t>
      </w:r>
      <w:r w:rsidR="00E243F8">
        <w:rPr>
          <w:lang w:val="de-DE"/>
        </w:rPr>
        <w:t>bivenoj</w:t>
      </w:r>
      <w:r>
        <w:rPr>
          <w:lang w:val="de-DE"/>
        </w:rPr>
        <w:t xml:space="preserve"> prijelaznoj strukturi. </w:t>
      </w:r>
    </w:p>
    <w:p w14:paraId="24E92692" w14:textId="77777777" w:rsidR="007D00CC" w:rsidRDefault="007D00CC" w:rsidP="00E75813">
      <w:pPr>
        <w:pStyle w:val="normal2"/>
        <w:rPr>
          <w:lang w:val="de-DE"/>
        </w:rPr>
      </w:pPr>
    </w:p>
    <w:p w14:paraId="1F796E35" w14:textId="77777777" w:rsidR="008B3BB7" w:rsidRDefault="008B3BB7" w:rsidP="008B3BB7">
      <w:pPr>
        <w:pStyle w:val="Heading2"/>
        <w:rPr>
          <w:rFonts w:eastAsia="Times New Roman"/>
        </w:rPr>
      </w:pPr>
      <w:bookmarkStart w:id="24" w:name="_Toc387060659"/>
      <w:r>
        <w:rPr>
          <w:rFonts w:eastAsia="Times New Roman"/>
        </w:rPr>
        <w:lastRenderedPageBreak/>
        <w:t>Analiza elektrostatskog potencijala</w:t>
      </w:r>
      <w:bookmarkEnd w:id="24"/>
    </w:p>
    <w:p w14:paraId="10859F74" w14:textId="549B1B0D" w:rsidR="007C1DCF" w:rsidRDefault="008B3BB7" w:rsidP="008B3BB7">
      <w:pPr>
        <w:pStyle w:val="normal2"/>
      </w:pPr>
      <w:r w:rsidRPr="009B49DD">
        <w:t xml:space="preserve">Dobar pokazatelj toga da se klaster </w:t>
      </w:r>
      <w:r w:rsidR="002E2ECE" w:rsidRPr="009B49DD">
        <w:t>ponaša kao „zasebna molekula“ jest</w:t>
      </w:r>
      <w:r w:rsidRPr="009B49DD">
        <w:t xml:space="preserve"> map</w:t>
      </w:r>
      <w:r w:rsidR="00F95E09" w:rsidRPr="009B49DD">
        <w:t xml:space="preserve">a elektrostatskog  potencijala. Budući da implicitno otapalo dobro opisuje molekule koje nemaju lokalizirani naboj, eksplicitne molekule otapala u klaster-kontiuum modelima solvatacije pretvaraju solut u vrstu s delokaliziranim nabojem. Na taj način solut s eksplicitnim molekulama otapala </w:t>
      </w:r>
      <w:r w:rsidR="00632C75">
        <w:t>čini</w:t>
      </w:r>
      <w:r w:rsidR="00F95E09" w:rsidRPr="009B49DD">
        <w:t xml:space="preserve"> supermolek</w:t>
      </w:r>
      <w:r w:rsidR="002E2ECE" w:rsidRPr="009B49DD">
        <w:t>u</w:t>
      </w:r>
      <w:r w:rsidR="00F95E09" w:rsidRPr="009B49DD">
        <w:t>lu koja se može dobro opisati implicitnim modelom solvatacije</w:t>
      </w:r>
      <w:r w:rsidRPr="009B49DD">
        <w:t>.</w:t>
      </w:r>
      <w:r w:rsidR="002E2ECE" w:rsidRPr="009B49DD">
        <w:t xml:space="preserve"> </w:t>
      </w:r>
      <w:r w:rsidR="00F95E09" w:rsidRPr="009B49DD">
        <w:t>U analizi elektrostat</w:t>
      </w:r>
      <w:r w:rsidR="002E2ECE" w:rsidRPr="009B49DD">
        <w:t>s</w:t>
      </w:r>
      <w:r w:rsidR="00F95E09" w:rsidRPr="009B49DD">
        <w:t xml:space="preserve">kog potencijala krajnji cilj je bio </w:t>
      </w:r>
      <w:r w:rsidR="002E2ECE" w:rsidRPr="009B49DD">
        <w:t>uočiti</w:t>
      </w:r>
      <w:r w:rsidR="0097296E" w:rsidRPr="009B49DD">
        <w:t xml:space="preserve"> </w:t>
      </w:r>
      <w:r w:rsidR="007C1DCF" w:rsidRPr="009B49DD">
        <w:t>maks</w:t>
      </w:r>
      <w:r w:rsidR="00CD617C" w:rsidRPr="009B49DD">
        <w:t>i</w:t>
      </w:r>
      <w:r w:rsidR="007C1DCF" w:rsidRPr="009B49DD">
        <w:t>malne i mi</w:t>
      </w:r>
      <w:r w:rsidR="00DD0A8A" w:rsidRPr="009B49DD">
        <w:t>nimalne vrijednosti elektrostat</w:t>
      </w:r>
      <w:r w:rsidR="007C1DCF" w:rsidRPr="009B49DD">
        <w:t>skog potencijala</w:t>
      </w:r>
      <w:r w:rsidR="00DD0A8A" w:rsidRPr="009B49DD">
        <w:t xml:space="preserve"> uslijed promjene broja eksplicitnih molekula vode</w:t>
      </w:r>
      <w:r w:rsidR="00632C75">
        <w:t xml:space="preserve"> i promjenu homogenosti elekstrotaskog potencijala</w:t>
      </w:r>
      <w:r w:rsidR="007C1DCF" w:rsidRPr="009B49DD">
        <w:t xml:space="preserve">. </w:t>
      </w:r>
      <w:r w:rsidR="00DD0A8A" w:rsidRPr="009B49DD">
        <w:t>Ukoliko nema promjena</w:t>
      </w:r>
      <w:r w:rsidR="007C1DCF" w:rsidRPr="009B49DD">
        <w:t xml:space="preserve"> njihovih vrijednosti u slučaju klastera s 18 molekula voda i vrste s 5 molekula vode možemo pretpostaviti da je 5 molekula dovoljno za dobar opis mikrosolvatacije</w:t>
      </w:r>
      <w:r w:rsidR="00DD0A8A" w:rsidRPr="009B49DD">
        <w:t xml:space="preserve"> soluta</w:t>
      </w:r>
      <w:r w:rsidR="007C1DCF" w:rsidRPr="009B49DD">
        <w:t xml:space="preserve"> i da je reduciranje njihovog broja opravdano.</w:t>
      </w:r>
      <w:r w:rsidR="007C1DCF">
        <w:t xml:space="preserve"> </w:t>
      </w:r>
    </w:p>
    <w:p w14:paraId="7142E175" w14:textId="4E60C950" w:rsidR="009F5521" w:rsidRDefault="00DD0A8A" w:rsidP="006037CD">
      <w:pPr>
        <w:pStyle w:val="normal2"/>
        <w:ind w:firstLine="708"/>
      </w:pPr>
      <w:r>
        <w:t xml:space="preserve">Da bi se </w:t>
      </w:r>
      <w:r w:rsidR="00F95E09">
        <w:t xml:space="preserve">analiza elektrostatskog potencijala </w:t>
      </w:r>
      <w:r w:rsidR="00F253D2">
        <w:t xml:space="preserve">mogla opravdano koristiti kao dokaz da su </w:t>
      </w:r>
      <w:r w:rsidR="00F253D2" w:rsidRPr="009B49DD">
        <w:t xml:space="preserve">reducirani klasteri zadržali istu raspodjelu naboja pristunu u većim klasterima određeni su elektrostatski potencijali </w:t>
      </w:r>
      <w:r w:rsidR="00CD617C" w:rsidRPr="00B90629">
        <w:t xml:space="preserve">mapirani </w:t>
      </w:r>
      <w:r w:rsidR="00BA3AEF" w:rsidRPr="00B90629">
        <w:t>n</w:t>
      </w:r>
      <w:r w:rsidR="009B49DD" w:rsidRPr="00B90629">
        <w:t>a plo</w:t>
      </w:r>
      <w:r w:rsidR="009B49DD" w:rsidRPr="009B49DD">
        <w:t>h</w:t>
      </w:r>
      <w:r w:rsidR="00CD617C" w:rsidRPr="009B49DD">
        <w:t xml:space="preserve">u elektronske gustoće </w:t>
      </w:r>
      <w:r w:rsidR="00F253D2" w:rsidRPr="009B49DD">
        <w:t xml:space="preserve">soluta </w:t>
      </w:r>
      <w:r w:rsidR="009B49DD" w:rsidRPr="009B49DD">
        <w:t>sol</w:t>
      </w:r>
      <w:r w:rsidR="00F253D2" w:rsidRPr="009B49DD">
        <w:t>vatiranog implicitnim otapalom, NCU klastera s 5 voda i početnog klastera s 18 voda.</w:t>
      </w:r>
      <w:r w:rsidR="00CD617C" w:rsidRPr="009B49DD">
        <w:t xml:space="preserve"> Dobivene mape elektrostat</w:t>
      </w:r>
      <w:r w:rsidR="00C539E6">
        <w:t>s</w:t>
      </w:r>
      <w:r w:rsidR="00CD617C" w:rsidRPr="009B49DD">
        <w:t>kih potencijala s označenim maksmimalnim vrij</w:t>
      </w:r>
      <w:r w:rsidR="006A542E" w:rsidRPr="009B49DD">
        <w:t>e</w:t>
      </w:r>
      <w:r w:rsidR="00CD617C" w:rsidRPr="009B49DD">
        <w:t>dnostima prikazane su na slici</w:t>
      </w:r>
      <w:r w:rsidR="009A7122" w:rsidRPr="009B49DD">
        <w:t xml:space="preserve"> 12.</w:t>
      </w:r>
      <w:r w:rsidR="00F253D2">
        <w:t xml:space="preserve"> </w:t>
      </w:r>
    </w:p>
    <w:p w14:paraId="2DD027D0" w14:textId="77777777" w:rsidR="009A7122" w:rsidRDefault="009A7122" w:rsidP="009F5521">
      <w:pPr>
        <w:pStyle w:val="normal2"/>
        <w:rPr>
          <w:rFonts w:eastAsia="Times New Roman"/>
          <w:color w:val="000000"/>
        </w:rPr>
      </w:pPr>
    </w:p>
    <w:p w14:paraId="25941607" w14:textId="77777777" w:rsidR="008B3BB7" w:rsidRDefault="008B3BB7" w:rsidP="008B3BB7">
      <w:pPr>
        <w:pStyle w:val="normal2"/>
        <w:ind w:firstLine="708"/>
        <w:rPr>
          <w:rFonts w:eastAsia="Times New Roman"/>
          <w:color w:val="000000"/>
        </w:rPr>
      </w:pPr>
    </w:p>
    <w:p w14:paraId="3D1DDE9D" w14:textId="77777777" w:rsidR="0003069A" w:rsidRDefault="0003069A" w:rsidP="008B3BB7">
      <w:pPr>
        <w:pStyle w:val="normal2"/>
        <w:ind w:firstLine="708"/>
        <w:rPr>
          <w:rFonts w:eastAsia="Times New Roman"/>
          <w:color w:val="000000"/>
        </w:rPr>
      </w:pPr>
    </w:p>
    <w:p w14:paraId="3DF1FF3B" w14:textId="77777777" w:rsidR="0003069A" w:rsidRDefault="009A7122" w:rsidP="008B3BB7">
      <w:pPr>
        <w:pStyle w:val="normal2"/>
        <w:ind w:firstLine="708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  <w:lang w:val="en-US" w:eastAsia="en-US"/>
        </w:rPr>
        <w:drawing>
          <wp:anchor distT="0" distB="0" distL="114300" distR="114300" simplePos="0" relativeHeight="251817984" behindDoc="1" locked="0" layoutInCell="1" allowOverlap="1" wp14:anchorId="7002FA1B" wp14:editId="3D41C9EE">
            <wp:simplePos x="0" y="0"/>
            <wp:positionH relativeFrom="column">
              <wp:posOffset>1167129</wp:posOffset>
            </wp:positionH>
            <wp:positionV relativeFrom="paragraph">
              <wp:posOffset>-490220</wp:posOffset>
            </wp:positionV>
            <wp:extent cx="3305175" cy="284071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voda.tif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 t="6730" r="2967" b="1538"/>
                    <a:stretch/>
                  </pic:blipFill>
                  <pic:spPr bwMode="auto">
                    <a:xfrm>
                      <a:off x="0" y="0"/>
                      <a:ext cx="3305175" cy="2840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C61">
        <w:rPr>
          <w:rFonts w:eastAsia="Times New Roman"/>
          <w:noProof/>
          <w:color w:val="000000"/>
          <w:lang w:val="en-US" w:eastAsia="en-US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FEC8D80" wp14:editId="50FD1967">
                <wp:simplePos x="0" y="0"/>
                <wp:positionH relativeFrom="column">
                  <wp:posOffset>3776345</wp:posOffset>
                </wp:positionH>
                <wp:positionV relativeFrom="paragraph">
                  <wp:posOffset>-766445</wp:posOffset>
                </wp:positionV>
                <wp:extent cx="838835" cy="561975"/>
                <wp:effectExtent l="56515" t="0" r="0" b="66675"/>
                <wp:wrapNone/>
                <wp:docPr id="2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835" cy="561975"/>
                          <a:chOff x="7364" y="210"/>
                          <a:chExt cx="1321" cy="885"/>
                        </a:xfrm>
                      </wpg:grpSpPr>
                      <wps:wsp>
                        <wps:cNvPr id="24" name="AutoShap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7364" y="645"/>
                            <a:ext cx="511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875" y="210"/>
                            <a:ext cx="81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36282" w14:textId="5341B11B" w:rsidR="0011291F" w:rsidRPr="00E1327A" w:rsidRDefault="0011291F" w:rsidP="008B3BB7">
                              <w:pPr>
                                <w:rPr>
                                  <w:color w:val="4F81BD" w:themeColor="accent1"/>
                                </w:rPr>
                              </w:pPr>
                              <w:r w:rsidRPr="00E1327A">
                                <w:rPr>
                                  <w:color w:val="4F81BD" w:themeColor="accent1"/>
                                </w:rPr>
                                <w:t>0</w:t>
                              </w:r>
                              <w:r>
                                <w:rPr>
                                  <w:color w:val="4F81BD" w:themeColor="accent1"/>
                                </w:rPr>
                                <w:t>,131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60" style="position:absolute;left:0;text-align:left;margin-left:297.35pt;margin-top:-60.3pt;width:66.05pt;height:44.25pt;z-index:251803648" coordorigin="7364,210" coordsize="1321,88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47L0uIDAACFCQAADgAAAGRycy9lMm9Eb2MueG1svFbbbuM2EH0v0H8g+O7oYsq6IM4i8SUtkO4G&#10;2PQDaIm6oBKpknTkbNF/75CUFDvNLopdoH6QeR3OnDlnyOsPp65Fz0yqRvA1Dq58jBjPRdHwao1/&#10;f9ovEoyUprygreBsjV+Ywh9ufv7peugzFopatAWTCIxwlQ39Gtda95nnqbxmHVVXomccJkshO6qh&#10;KyuvkHQA613rhb6/8gYhi16KnCkFo1s3iW+s/bJkuf5Ulopp1K4x+KbtV9rvwXy9m2uaVZL2dZOP&#10;btDv8KKjDYdDZ1Nbqik6yuZfproml0KJUl/lovNEWTY5szFANIH/Jpp7KY69jaXKhqqfYQJo3+D0&#10;3Wbzj8+PEjXFGochRpx2kCN7LIpjA87QVxmsuZf95/5Rugih+SDyPxRMe2/nTb9yi9Fh+E0UYI8e&#10;tbDgnErZGRMQNjrZHLzMOWAnjXIYTJZJsowwymEqWgVpHLkc5TUk0uyKlyuCEcyGwZi+vN6Nm4Nl&#10;GLitSWL3eTRzh1pHR8dMVMA29Qqo+jFAP9e0ZzZPyoA1AQpuOkBvAQC7BkXWZXM8rNtwh2h+4iOi&#10;iItNTXnF7Oqnlx7QC0z84P7ZFtNRkI73EUZl2/S/mI1nWM+orcgI6AR4FIyQEefcDBnNeqn0PRMd&#10;Mo01VlrSpqr1RnAOwhLSnUCfH5Q2Pr5uMAdzsW/aFsZp1nI0rHEahZF1SYm2KcykmbNKZ5tWomcK&#10;GqV5zrh2httjBwRy42nk+2O6YdhQwS63Q3DwbMW6cXEAaIgX1o2a0WI3tjVtWmgjbTGmUooBGyc7&#10;VmDUMqhlpuWiarlxFPCCOMeW0/ZfqZ/ukl1CFiRc7RbEL4rF7X5DFqt9EEfb5Xaz2QZ/m5gDktVN&#10;UTBuwp7qTED+G+3GiucqxFxpZny9S+sWAXB2+rdOW/4YyjjuH0Tx8ihNdKMS/i9JgLCdJJ4M/e7E&#10;CS2JQXmkt6kxSJ9gfKKvcqVmFsatyZRJJEj2QhmuPH1bGSZ5Y+2JEygsF1Vk0kMCZcVWHwJlyBFg&#10;qltv9CBBBJbQX1HABQ2VrA4zy/f2N1q/WOa4dpZbEM9X2ReExL8L08V+lcQLUpJokcZ+svCD9C5d&#10;+SQl2/0l+x4azn6cfd8Q83mQINhRs0ag55rvGg2Xftt0UO7nRTR7R58W/1k8xv2J1tP/e/TWp8PJ&#10;3WnJRC7HeCQF1DHIL7xYoFEL+QVUD7c/FLc/j1Qy0P6vHKiVBoSY54LtkCgOoSPPZw7nM5TnYGqN&#10;NUauudHuiXHspSmYE5m5MDdB2dhqaajqvDqXob2n4K634Y3vEvOYOO/b9a+vp5t/AAAA//8DAFBL&#10;AwQUAAYACAAAACEAYD9CSuMAAAAMAQAADwAAAGRycy9kb3ducmV2LnhtbEyPwU7DMAyG70i8Q2Qk&#10;blvajnVQmk7TBJwmJDYkxM1rvLZak1RN1nZvjznB0fan39+fryfTioF63zirIJ5HIMiWTje2UvB5&#10;eJ09gvABrcbWWVJwJQ/r4vYmx0y70X7QsA+V4BDrM1RQh9BlUvqyJoN+7jqyfDu53mDgsa+k7nHk&#10;cNPKJIpSabCx/KHGjrY1lef9xSh4G3HcLOKXYXc+ba/fh+X71y4mpe7vps0ziEBT+IPhV5/VoWCn&#10;o7tY7UWrYPn0sGJUwSxOohQEI6sk5TZHXi2SGGSRy/8lih8AAAD//wMAUEsBAi0AFAAGAAgAAAAh&#10;AOSZw8D7AAAA4QEAABMAAAAAAAAAAAAAAAAAAAAAAFtDb250ZW50X1R5cGVzXS54bWxQSwECLQAU&#10;AAYACAAAACEAI7Jq4dcAAACUAQAACwAAAAAAAAAAAAAAAAAsAQAAX3JlbHMvLnJlbHNQSwECLQAU&#10;AAYACAAAACEA347L0uIDAACFCQAADgAAAAAAAAAAAAAAAAAsAgAAZHJzL2Uyb0RvYy54bWxQSwEC&#10;LQAUAAYACAAAACEAYD9CSuMAAAAMAQAADwAAAAAAAAAAAAAAAAA6BgAAZHJzL2Rvd25yZXYueG1s&#10;UEsFBgAAAAAEAAQA8wAAAEoHAAAAAA==&#10;"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AutoShape 50" o:spid="_x0000_s1061" type="#_x0000_t32" style="position:absolute;left:7364;top:645;width:511;height:45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jG5ZsQAAADbAAAADwAAAGRycy9kb3ducmV2LnhtbESPX2vCMBTF3wd+h3AF32aqdGNUo4hj&#10;4BAcVUF8uzbXttjclCSz3bc3g8EeD+fPjzNf9qYRd3K+tqxgMk5AEBdW11wqOB4+nt9A+ICssbFM&#10;Cn7Iw3IxeJpjpm3HOd33oRRxhH2GCqoQ2kxKX1Rk0I9tSxy9q3UGQ5SulNphF8dNI6dJ8ioN1hwJ&#10;Fba0rqi47b9NhLyn+cv2tL2klK++usvneRfcWanRsF/NQATqw3/4r73RCqYp/H6JP0AuHg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+MblmxAAAANsAAAAPAAAAAAAAAAAA&#10;AAAAAKECAABkcnMvZG93bnJldi54bWxQSwUGAAAAAAQABAD5AAAAkgMAAAAA&#10;" strokecolor="#4579b8 [3044]">
                  <v:stroke endarrow="open"/>
                </v:shape>
                <v:shape id="Text Box 34" o:spid="_x0000_s1062" type="#_x0000_t202" style="position:absolute;left:7875;top:210;width:810;height:43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epJYwwAA&#10;ANsAAAAPAAAAZHJzL2Rvd25yZXYueG1sRI/dasJAFITvC77DcoTeFN0o9S+6CbbQktuoD3DMHpNg&#10;9mzIriZ5+26h0MthZr5hDulgGvGkztWWFSzmEQjiwuqaSwWX89dsC8J5ZI2NZVIwkoM0mbwcMNa2&#10;55yeJ1+KAGEXo4LK+zaW0hUVGXRz2xIH72Y7gz7IrpS6wz7ATSOXUbSWBmsOCxW29FlRcT89jIJb&#10;1r+tdv312182+fv6A+vN1Y5KvU6H4x6Ep8H/h//amVawXMHvl/ADZPI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TepJYwwAAANsAAAAPAAAAAAAAAAAAAAAAAJcCAABkcnMvZG93&#10;bnJldi54bWxQSwUGAAAAAAQABAD1AAAAhwMAAAAA&#10;" stroked="f">
                  <v:textbox>
                    <w:txbxContent>
                      <w:p w14:paraId="7A036282" w14:textId="5341B11B" w:rsidR="0011291F" w:rsidRPr="00E1327A" w:rsidRDefault="0011291F" w:rsidP="008B3BB7">
                        <w:pPr>
                          <w:rPr>
                            <w:color w:val="4F81BD" w:themeColor="accent1"/>
                          </w:rPr>
                        </w:pPr>
                        <w:r w:rsidRPr="00E1327A">
                          <w:rPr>
                            <w:color w:val="4F81BD" w:themeColor="accent1"/>
                          </w:rPr>
                          <w:t>0</w:t>
                        </w:r>
                        <w:r>
                          <w:rPr>
                            <w:color w:val="4F81BD" w:themeColor="accent1"/>
                          </w:rPr>
                          <w:t>,131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D95E3E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390121E7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7B7E694A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3B9A3BF0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26FA2A00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662A043C" w14:textId="77777777" w:rsidR="009A7122" w:rsidRDefault="009A7122" w:rsidP="009A7122">
      <w:pPr>
        <w:pStyle w:val="normal2"/>
        <w:spacing w:after="0"/>
        <w:rPr>
          <w:rFonts w:eastAsia="Times New Roman"/>
          <w:color w:val="000000"/>
        </w:rPr>
      </w:pPr>
    </w:p>
    <w:p w14:paraId="74F16183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6B36D81F" w14:textId="77777777" w:rsidR="009A7122" w:rsidRDefault="00921C61" w:rsidP="009A7122">
      <w:pPr>
        <w:pStyle w:val="normal2"/>
        <w:spacing w:after="0"/>
        <w:ind w:left="708"/>
        <w:jc w:val="center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8C45D36" wp14:editId="40389D76">
                <wp:simplePos x="0" y="0"/>
                <wp:positionH relativeFrom="column">
                  <wp:posOffset>4996180</wp:posOffset>
                </wp:positionH>
                <wp:positionV relativeFrom="paragraph">
                  <wp:posOffset>2701925</wp:posOffset>
                </wp:positionV>
                <wp:extent cx="514350" cy="276225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48C54" w14:textId="14D1E4C2" w:rsidR="0011291F" w:rsidRPr="00E1327A" w:rsidRDefault="0011291F" w:rsidP="009A7122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E1327A">
                              <w:rPr>
                                <w:color w:val="4F81BD" w:themeColor="accent1"/>
                              </w:rPr>
                              <w:t>0</w:t>
                            </w:r>
                            <w:r>
                              <w:rPr>
                                <w:color w:val="4F81BD" w:themeColor="accent1"/>
                              </w:rPr>
                              <w:t>,113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393.4pt;margin-top:212.75pt;width:40.5pt;height:21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1s8yECAAAkBAAADgAAAGRycy9lMm9Eb2MueG1srFPNbtswDL4P2DsIui9OvKRtjDhFly7DgO4H&#10;aPcAjCzHwiTRk5TY2dOPkt00227DdBBIkfxIfqRWt73R7CidV2hLPptMOZNWYKXsvuTfnrZvbjjz&#10;AWwFGq0s+Ul6frt+/WrVtYXMsUFdSccIxPqia0vehNAWWeZFIw34CbbSkrFGZyCQ6vZZ5aAjdKOz&#10;fDq9yjp0VetQSO/p9X4w8nXCr2spwpe69jIwXXKqLaTbpXsX72y9gmLvoG2UGMuAf6jCgLKU9Ax1&#10;DwHYwam/oIwSDj3WYSLQZFjXSsjUA3Uzm/7RzWMDrUy9EDm+PdPk/x+s+Hz86piqSp4vaVQWDA3p&#10;SfaBvcOe5ZGfrvUFuT225Bh6eqY5p159+4Diu2cWNw3YvbxzDrtGQkX1zWJkdhE64PgIsus+YUVp&#10;4BAwAfW1M5E8ooMROs3pdJ5NLEXQ42I2f7sgiyBTfn2V54uUAYrn4Nb58EGiYVEouaPRJ3A4PvgQ&#10;i4Hi2SXm8qhVtVVaJ8Xtdxvt2BFoTbbpjOi/uWnLupIvF5Q7RlmM8WmDjAq0xlqZkt9M44nhUEQy&#10;3tsqyQGUHmSqRNuRnUjIQE3od/04iBgcqdthdSK+HA5rS9+MhAbdT846WtmS+x8HcJIz/dES58vZ&#10;fB53PCnzxXVOiru07C4tYAVBlTxwNoibkP7F0NkdzaZWibeXSsaaaRUTneO3ibt+qSevl8+9/gUA&#10;AP//AwBQSwMEFAAGAAgAAAAhACs13BfeAAAACwEAAA8AAABkcnMvZG93bnJldi54bWxMj01OwzAQ&#10;hfdI3MEaJDaIOlSNk4Y4FSCB2Lb0AE48TSLicRS7TXp7hhUs34/efFPuFjeIC06h96ThaZWAQGq8&#10;7anVcPx6f8xBhGjImsETarhigF11e1OawvqZ9ng5xFbwCIXCaOhiHAspQ9OhM2HlRyTOTn5yJrKc&#10;WmknM/O4G+Q6SZR0pie+0JkR3zpsvg9np+H0OT+k27n+iMdsv1Gvps9qf9X6/m55eQYRcYl/ZfjF&#10;Z3SomKn2Z7JBDBqyXDF61LBZpykIbuQqY6dmR20TkFUp//9Q/QAAAP//AwBQSwECLQAUAAYACAAA&#10;ACEA5JnDwPsAAADhAQAAEwAAAAAAAAAAAAAAAAAAAAAAW0NvbnRlbnRfVHlwZXNdLnhtbFBLAQIt&#10;ABQABgAIAAAAIQAjsmrh1wAAAJQBAAALAAAAAAAAAAAAAAAAACwBAABfcmVscy8ucmVsc1BLAQIt&#10;ABQABgAIAAAAIQClvWzzIQIAACQEAAAOAAAAAAAAAAAAAAAAACwCAABkcnMvZTJvRG9jLnhtbFBL&#10;AQItABQABgAIAAAAIQArNdwX3gAAAAsBAAAPAAAAAAAAAAAAAAAAAHkEAABkcnMvZG93bnJldi54&#10;bWxQSwUGAAAAAAQABADzAAAAhAUAAAAA&#10;" stroked="f">
                <v:textbox>
                  <w:txbxContent>
                    <w:p w14:paraId="32648C54" w14:textId="14D1E4C2" w:rsidR="0011291F" w:rsidRPr="00E1327A" w:rsidRDefault="0011291F" w:rsidP="009A7122">
                      <w:pPr>
                        <w:rPr>
                          <w:color w:val="4F81BD" w:themeColor="accent1"/>
                        </w:rPr>
                      </w:pPr>
                      <w:r w:rsidRPr="00E1327A">
                        <w:rPr>
                          <w:color w:val="4F81BD" w:themeColor="accent1"/>
                        </w:rPr>
                        <w:t>0</w:t>
                      </w:r>
                      <w:r>
                        <w:rPr>
                          <w:color w:val="4F81BD" w:themeColor="accent1"/>
                        </w:rPr>
                        <w:t>,113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FD7E39" wp14:editId="55E0400D">
                <wp:simplePos x="0" y="0"/>
                <wp:positionH relativeFrom="column">
                  <wp:posOffset>4719320</wp:posOffset>
                </wp:positionH>
                <wp:positionV relativeFrom="paragraph">
                  <wp:posOffset>2225675</wp:posOffset>
                </wp:positionV>
                <wp:extent cx="324485" cy="428625"/>
                <wp:effectExtent l="66040" t="58420" r="9525" b="8255"/>
                <wp:wrapNone/>
                <wp:docPr id="21" name="Straight Arrow Connector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448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7" o:spid="_x0000_s1026" type="#_x0000_t32" style="position:absolute;margin-left:371.6pt;margin-top:175.25pt;width:25.55pt;height:33.75pt;flip:x 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QpDYwIAAL4EAAAOAAAAZHJzL2Uyb0RvYy54bWysVN9v2yAQfp+0/wHxnvpHnTSx6lSVnWwP&#10;3Vap3d4p4BgNAwISJ5r2v/fAbrpuL9O0F3wc3Hf3Hd/5+ubYS3Tg1gmtKpxdpBhxRTUTalfhr4/b&#10;2RIj54liRGrFK3ziDt+s37+7HkzJc91pybhFAKJcOZgKd96bMkkc7XhP3IU2XMFhq21PPGztLmGW&#10;DIDeyyRP00UyaMuM1ZQ7B95mPMTriN+2nPovbeu4R7LCUJuPq43rU1iT9TUpd5aYTtCpDPIPVfRE&#10;KEh6hmqIJ2hvxR9QvaBWO936C6r7RLetoDxyADZZ+hubh44YHrlAc5w5t8n9P1j6+XBvkWAVzjOM&#10;FOnhjR68JWLXeXRrrR5QrZWCPmqL8tVVaNhgXAlxtbq3gTI9qgdzp+l3h5SuO6J2PBb+eDIAloWI&#10;5E1I2DgDaZ+GT5rBHbL3Onbv2NoetVKYjyEwWt+CFdJAr9AxPtzp/HD86BEF52VeFMs5RhSOiny5&#10;yOcxKykDYAg21vkPXPcoGBV2E8MztTEFOdw5H8p9DQjBSm+FlFEpUqGhwqs5JAgnTkvBwmHcBM3y&#10;Wlp0IKA2QilXfgSW+x6Yjv7VPE0n3YEb1Dm6owsSR+UHlFjGmwRW7xWLZXScsM1keyIk2MjHdpPw&#10;ZDgU2XOGkeQwlcEaWUkVCoWuAc/JGlX6Y5WuNsvNspgV+WIzK9Kmmd1u62K22GZX8+ayqesm+xk4&#10;Z0XZCca4CrRfJiYr/k6R0+yOWj/PzLm/yVv02AEo9uUbi45SCuoZdfik2eneBnZBVTAk8fI00GEK&#10;f93HW6+/nfUzAAAA//8DAFBLAwQUAAYACAAAACEA7JBQqOEAAAALAQAADwAAAGRycy9kb3ducmV2&#10;LnhtbEyPy26DMBBF95XyD9ZE6q6xE6BQion6lCo1m5B8gMETjIptZDsJ/fu6q3Y5ukf3nqm2sx7J&#10;BZ0frOGwXjEgaDorB9NzOB7e7wogPggjxWgNcvhGD9t6cVOJUtqr2eOlCT2JJcaXgoMKYSop9Z1C&#10;LfzKTmhidrJOixBP11PpxDWW65FuGLunWgwmLigx4YvC7qs5aw67fO/wbdw1xelZfobs41W1xwPn&#10;t8v56RFIwDn8wfCrH9Whjk6tPRvpycghT5NNRDkkGcuARCJ/SBMgLYd0XTCgdUX//1D/AAAA//8D&#10;AFBLAQItABQABgAIAAAAIQC2gziS/gAAAOEBAAATAAAAAAAAAAAAAAAAAAAAAABbQ29udGVudF9U&#10;eXBlc10ueG1sUEsBAi0AFAAGAAgAAAAhADj9If/WAAAAlAEAAAsAAAAAAAAAAAAAAAAALwEAAF9y&#10;ZWxzLy5yZWxzUEsBAi0AFAAGAAgAAAAhAFb9CkNjAgAAvgQAAA4AAAAAAAAAAAAAAAAALgIAAGRy&#10;cy9lMm9Eb2MueG1sUEsBAi0AFAAGAAgAAAAhAOyQUKjhAAAACwEAAA8AAAAAAAAAAAAAAAAAvQQA&#10;AGRycy9kb3ducmV2LnhtbFBLBQYAAAAABAAEAPMAAADLBQAAAAA=&#10;" strokecolor="#4579b8 [3044]">
                <v:stroke endarrow="open"/>
              </v:shape>
            </w:pict>
          </mc:Fallback>
        </mc:AlternateContent>
      </w:r>
      <w:r w:rsidR="009A7122">
        <w:rPr>
          <w:rFonts w:eastAsia="Times New Roman"/>
          <w:noProof/>
          <w:color w:val="000000"/>
          <w:lang w:val="en-US" w:eastAsia="en-US"/>
        </w:rPr>
        <w:drawing>
          <wp:inline distT="0" distB="0" distL="0" distR="0" wp14:anchorId="1706096B" wp14:editId="5DA4076A">
            <wp:extent cx="3676650" cy="28473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P 5 VODA (-0,124do0,124).tif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t="8271" r="3644" b="14286"/>
                    <a:stretch/>
                  </pic:blipFill>
                  <pic:spPr bwMode="auto">
                    <a:xfrm>
                      <a:off x="0" y="0"/>
                      <a:ext cx="3683328" cy="285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E0F14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606548CE" w14:textId="77777777" w:rsidR="009A7122" w:rsidRDefault="00921C61" w:rsidP="009A7122">
      <w:pPr>
        <w:pStyle w:val="normal2"/>
        <w:spacing w:after="0"/>
        <w:ind w:left="708"/>
        <w:jc w:val="center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  <w:lang w:val="en-US" w:eastAsia="en-US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78BD5A86" wp14:editId="1346D1E6">
                <wp:simplePos x="0" y="0"/>
                <wp:positionH relativeFrom="column">
                  <wp:posOffset>4919980</wp:posOffset>
                </wp:positionH>
                <wp:positionV relativeFrom="paragraph">
                  <wp:posOffset>1575435</wp:posOffset>
                </wp:positionV>
                <wp:extent cx="838835" cy="561975"/>
                <wp:effectExtent l="57150" t="0" r="0" b="61595"/>
                <wp:wrapNone/>
                <wp:docPr id="1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835" cy="561975"/>
                          <a:chOff x="7364" y="210"/>
                          <a:chExt cx="1321" cy="885"/>
                        </a:xfrm>
                      </wpg:grpSpPr>
                      <wps:wsp>
                        <wps:cNvPr id="19" name="AutoShape 85"/>
                        <wps:cNvCnPr>
                          <a:cxnSpLocks noChangeShapeType="1"/>
                        </wps:cNvCnPr>
                        <wps:spPr bwMode="auto">
                          <a:xfrm flipH="1">
                            <a:off x="7364" y="645"/>
                            <a:ext cx="511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7875" y="210"/>
                            <a:ext cx="81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23E40" w14:textId="0424DA28" w:rsidR="0011291F" w:rsidRPr="00E1327A" w:rsidRDefault="0011291F" w:rsidP="00522A6E">
                              <w:pPr>
                                <w:rPr>
                                  <w:color w:val="4F81BD" w:themeColor="accent1"/>
                                </w:rPr>
                              </w:pPr>
                              <w:r w:rsidRPr="00E1327A">
                                <w:rPr>
                                  <w:color w:val="4F81BD" w:themeColor="accent1"/>
                                </w:rPr>
                                <w:t>0</w:t>
                              </w:r>
                              <w:r>
                                <w:rPr>
                                  <w:color w:val="4F81BD" w:themeColor="accent1"/>
                                </w:rPr>
                                <w:t>,103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64" style="position:absolute;left:0;text-align:left;margin-left:387.4pt;margin-top:124.05pt;width:66.05pt;height:44.25pt;z-index:251822080" coordorigin="7364,210" coordsize="1321,88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/4nDuIDAACFCQAADgAAAGRycy9lMm9Eb2MueG1svFbbbuM2EH0v0H8g9K5IsilbEuIsEl/SAulu&#10;gE0/gJaoCyqRKknHzhb9986QkmKn2UWxC9QPMiWSw5kz5xzp+sOpa8kzV7qRYuVFV6FHuMhl0Yhq&#10;5f3+tPMTj2jDRMFaKfjKe+Ha+3Dz80/Xxz7jM1nLtuCKQBChs2O/8mpj+iwIdF7zjukr2XMBk6VU&#10;HTNwq6qgUOwI0bs2mIXhIjhKVfRK5lxreLpxk96NjV+WPDefylJzQ9qVB7kZe1X2usdrcHPNskqx&#10;vm7yIQ32HVl0rBFw6BRqwwwjB9X8K1TX5EpqWZqrXHaBLMsm57YGqCYK31Rzr+Sht7VU2bHqJ5gA&#10;2jc4fXfY/OPzoyJNAb2DTgnWQY/ssSShCM6xrzJYc6/6z/2jchXC8EHmf2iYDt7O433lFpP98TdZ&#10;QDx2MNKCcypVhyGgbHKyPXiZesBPhuTwMJknyTz2SA5T8SJKl7HrUV5DI3HXcr6gHoHZWTS0L6+3&#10;w+ZoPovc1iSx+wKWuUNtokNiWBWwTb8Cqn8M0M8167ntk0awRkDTEdBbAMCuIS4rPB7WrYVDND+J&#10;AVEi5LpmouJ29dNLD+hFWD+kf7YFbzS0432ESdk2/S+48QzrCbUFHQAdAY+jATIaWzwnyFjWK23u&#10;uewIDlaeNoo1VW3WUggQllTuBPb8oA3m+LoBDxZy17QtPGdZK8hx5aXxLLYpadk2BU7inFU6X7eK&#10;PDPQKMtzLowL3B46IJB7nsZhOLQbHiMV7PIx4ymKTePiANCQKGwaNWfFdhgb1rQwJsZizJSSRw+T&#10;7HjhkZaDl+HIVdUKTBTwgjqHkdP2X2mYbpNtQn06W2x9GhaFf7tbU3+xi5bxZr5ZrzfR31hzRLO6&#10;KQousOzRZyL632g3OJ5ziMlpJnyDy+gWAUh2/LdJW/4gZRz397J4eVRY3aCE/0kSM7Bg5zFPSL87&#10;eSLJAlEe6I0eQ8wJno/01c5qJmHcYqewkSDZC2U4e/q2MrB5g/csEzCWCxcZ9ZCArVj3oWBDjgCj&#10;b73RgwIRWEJ/RQEXNNSq2k8s39nfEP1imePaWW9BPF9lXzSj4d0s9XeLZOnTksZ+ugwTP4zSu3QR&#10;0pRudpfse2gE/3H2fUPM50WCYAfNgjNcFNk1Bl76bdOB3U+LWPaOPi3+k3gw/ZHW4/979Dan/cm+&#10;0+bWH5AUjvFESfAx6C98scCgluoLqB7e/mBufx6Y4qD9XwVQK40oxc8Fe0PjJRJXnc/sz2eYyCHU&#10;yjMeccO1cZ8Yh16hYY5kFhLfBGVj3fI1q3MZ2vcUvOttecN3CX5MnN/b9a9fTzf/AAAA//8DAFBL&#10;AwQUAAYACAAAACEAWTBzD+IAAAALAQAADwAAAGRycy9kb3ducmV2LnhtbEyPQWvCQBSE74X+h+UV&#10;equbGBs15kVE2p5EqBaKt2fyTILZ3ZBdk/jvuz21x2GGmW/S9aga0XNna6MRwkkAgnVuilqXCF/H&#10;95cFCOtIF9QYzQh3trDOHh9SSgoz6E/uD64UvkTbhBAq59pESptXrMhOTMvaexfTKXJedqUsOhp8&#10;uWrkNAhiqajWfqGilrcV59fDTSF8DDRsovCt310v2/vp+Lr/3oWM+Pw0blYgHI/uLwy/+B4dMs90&#10;NjddWNEgzOczj+4QprNFCMInlkG8BHFGiKI4Bpml8v+H7AcAAP//AwBQSwECLQAUAAYACAAAACEA&#10;5JnDwPsAAADhAQAAEwAAAAAAAAAAAAAAAAAAAAAAW0NvbnRlbnRfVHlwZXNdLnhtbFBLAQItABQA&#10;BgAIAAAAIQAjsmrh1wAAAJQBAAALAAAAAAAAAAAAAAAAACwBAABfcmVscy8ucmVsc1BLAQItABQA&#10;BgAIAAAAIQBz/icO4gMAAIUJAAAOAAAAAAAAAAAAAAAAACwCAABkcnMvZTJvRG9jLnhtbFBLAQIt&#10;ABQABgAIAAAAIQBZMHMP4gAAAAsBAAAPAAAAAAAAAAAAAAAAADoGAABkcnMvZG93bnJldi54bWxQ&#10;SwUGAAAAAAQABADzAAAASQcAAAAA&#10;">
                <v:shape id="AutoShape 85" o:spid="_x0000_s1065" type="#_x0000_t32" style="position:absolute;left:7364;top:645;width:511;height:45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lzcRcUAAADbAAAADwAAAGRycy9kb3ducmV2LnhtbESPQWvCQBCF7wX/wzJCb3VjsUWjq4il&#10;0CJYooJ4G7NjEszOht2tif/eFQq9zfDevO/NbNGZWlzJ+cqyguEgAUGcW11xoWC/+3wZg/ABWWNt&#10;mRTcyMNi3nuaYaptyxldt6EQMYR9igrKEJpUSp+XZNAPbEMctbN1BkNcXSG1wzaGm1q+Jsm7NFhx&#10;JJTY0Kqk/LL9NRHyMcre1of1aUTZ8qc9fR83wR2Veu53yymIQF34N/9df+lYfwKPX+IAcn4H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HlzcRcUAAADbAAAADwAAAAAAAAAA&#10;AAAAAAChAgAAZHJzL2Rvd25yZXYueG1sUEsFBgAAAAAEAAQA+QAAAJMDAAAAAA==&#10;" strokecolor="#4579b8 [3044]">
                  <v:stroke endarrow="open"/>
                </v:shape>
                <v:shape id="Text Box 86" o:spid="_x0000_s1066" type="#_x0000_t202" style="position:absolute;left:7875;top:210;width:810;height:43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DTHAvAAA&#10;ANsAAAAPAAAAZHJzL2Rvd25yZXYueG1sRE9LCsIwEN0L3iGM4EY0VfxWo6iguPVzgLEZ22IzKU20&#10;9fZmIbh8vP9q05hCvKlyuWUFw0EEgjixOudUwe166M9BOI+ssbBMCj7kYLNut1YYa1vzmd4Xn4oQ&#10;wi5GBZn3ZSylSzIy6Aa2JA7cw1YGfYBVKnWFdQg3hRxF0VQazDk0ZFjSPqPkeXkZBY9T3Zss6vvR&#10;32bn8XSH+exuP0p1O812CcJT4//in/ukFYzC+vAl/AC5/gI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EMNMcC8AAAA2wAAAA8AAAAAAAAAAAAAAAAAlwIAAGRycy9kb3ducmV2Lnht&#10;bFBLBQYAAAAABAAEAPUAAACAAwAAAAA=&#10;" stroked="f">
                  <v:textbox>
                    <w:txbxContent>
                      <w:p w14:paraId="76523E40" w14:textId="0424DA28" w:rsidR="0011291F" w:rsidRPr="00E1327A" w:rsidRDefault="0011291F" w:rsidP="00522A6E">
                        <w:pPr>
                          <w:rPr>
                            <w:color w:val="4F81BD" w:themeColor="accent1"/>
                          </w:rPr>
                        </w:pPr>
                        <w:r w:rsidRPr="00E1327A">
                          <w:rPr>
                            <w:color w:val="4F81BD" w:themeColor="accent1"/>
                          </w:rPr>
                          <w:t>0</w:t>
                        </w:r>
                        <w:r>
                          <w:rPr>
                            <w:color w:val="4F81BD" w:themeColor="accent1"/>
                          </w:rPr>
                          <w:t>,103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7122">
        <w:rPr>
          <w:rFonts w:eastAsia="Times New Roman"/>
          <w:noProof/>
          <w:color w:val="000000"/>
          <w:lang w:val="en-US" w:eastAsia="en-US"/>
        </w:rPr>
        <w:drawing>
          <wp:inline distT="0" distB="0" distL="0" distR="0" wp14:anchorId="1EEF2AEA" wp14:editId="584E1BFD">
            <wp:extent cx="3848100" cy="32670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voda.tif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" t="4707" r="6546" b="10306"/>
                    <a:stretch/>
                  </pic:blipFill>
                  <pic:spPr bwMode="auto">
                    <a:xfrm>
                      <a:off x="0" y="0"/>
                      <a:ext cx="3848100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6FF2C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299809E3" w14:textId="77777777" w:rsidR="009A7122" w:rsidRDefault="009A7122" w:rsidP="008B3BB7">
      <w:pPr>
        <w:pStyle w:val="normal2"/>
        <w:spacing w:after="0"/>
        <w:ind w:left="708"/>
        <w:rPr>
          <w:rFonts w:eastAsia="Times New Roman"/>
          <w:color w:val="000000"/>
        </w:rPr>
      </w:pPr>
    </w:p>
    <w:p w14:paraId="48C00735" w14:textId="542265D8" w:rsidR="008B3BB7" w:rsidRDefault="008B3BB7" w:rsidP="00B90629">
      <w:pPr>
        <w:pStyle w:val="normal2"/>
        <w:spacing w:after="0" w:line="240" w:lineRule="auto"/>
      </w:pPr>
      <w:r>
        <w:rPr>
          <w:rFonts w:eastAsia="Times New Roman"/>
          <w:color w:val="000000"/>
        </w:rPr>
        <w:t>Slika</w:t>
      </w:r>
      <w:r w:rsidR="007C1DCF">
        <w:rPr>
          <w:rFonts w:eastAsia="Times New Roman"/>
          <w:color w:val="000000"/>
        </w:rPr>
        <w:t xml:space="preserve"> 12</w:t>
      </w:r>
      <w:r>
        <w:rPr>
          <w:rFonts w:eastAsia="Times New Roman"/>
          <w:color w:val="000000"/>
        </w:rPr>
        <w:t>: Elektrostat</w:t>
      </w:r>
      <w:r w:rsidR="007256E8">
        <w:rPr>
          <w:rFonts w:eastAsia="Times New Roman"/>
          <w:color w:val="000000"/>
        </w:rPr>
        <w:t>s</w:t>
      </w:r>
      <w:r>
        <w:rPr>
          <w:rFonts w:eastAsia="Times New Roman"/>
          <w:color w:val="000000"/>
        </w:rPr>
        <w:t xml:space="preserve">ki potencijal mapiran na plohu elektronske gustoće proučavane vrste </w:t>
      </w:r>
      <w:r w:rsidR="00BD351A">
        <w:rPr>
          <w:rFonts w:eastAsia="Times New Roman"/>
          <w:color w:val="000000"/>
        </w:rPr>
        <w:t>[</w:t>
      </w:r>
      <w:r w:rsidR="00BD351A">
        <w:t>AcCl,</w:t>
      </w:r>
      <w:r>
        <w:t>H</w:t>
      </w:r>
      <w:r>
        <w:rPr>
          <w:vertAlign w:val="subscript"/>
        </w:rPr>
        <w:t>2</w:t>
      </w:r>
      <w:r w:rsidR="009A7122">
        <w:t>O</w:t>
      </w:r>
      <w:r w:rsidR="00BD351A">
        <w:t>]</w:t>
      </w:r>
      <w:r w:rsidR="009A7122">
        <w:t>, vrste</w:t>
      </w:r>
      <w:r>
        <w:t xml:space="preserve"> </w:t>
      </w:r>
      <w:r w:rsidR="00BD351A">
        <w:t>[AcCl,</w:t>
      </w:r>
      <w:r>
        <w:t>H</w:t>
      </w:r>
      <w:r>
        <w:rPr>
          <w:vertAlign w:val="subscript"/>
        </w:rPr>
        <w:t>2</w:t>
      </w:r>
      <w:r>
        <w:t>O</w:t>
      </w:r>
      <w:r w:rsidR="00BD351A">
        <w:t>]</w:t>
      </w:r>
      <w:r>
        <w:t xml:space="preserve"> s 5 molekula vode</w:t>
      </w:r>
      <w:r w:rsidR="009A7122">
        <w:t xml:space="preserve"> i </w:t>
      </w:r>
      <w:r w:rsidR="001905A6">
        <w:rPr>
          <w:rStyle w:val="normal2Char"/>
        </w:rPr>
        <w:t>[AcCl,H</w:t>
      </w:r>
      <w:r w:rsidR="001905A6" w:rsidRPr="00BD351A">
        <w:rPr>
          <w:rStyle w:val="normal2Char"/>
          <w:vertAlign w:val="subscript"/>
        </w:rPr>
        <w:t>2</w:t>
      </w:r>
      <w:r w:rsidR="001905A6">
        <w:rPr>
          <w:rStyle w:val="normal2Char"/>
        </w:rPr>
        <w:t>O]</w:t>
      </w:r>
      <w:r w:rsidR="009A7122" w:rsidRPr="009C31CB">
        <w:rPr>
          <w:rStyle w:val="normal2Char"/>
        </w:rPr>
        <w:t>(H</w:t>
      </w:r>
      <w:r w:rsidR="009A7122" w:rsidRPr="009C31CB">
        <w:rPr>
          <w:rStyle w:val="normal2Char"/>
          <w:vertAlign w:val="subscript"/>
        </w:rPr>
        <w:t>2</w:t>
      </w:r>
      <w:r w:rsidR="009A7122" w:rsidRPr="009C31CB">
        <w:rPr>
          <w:rStyle w:val="normal2Char"/>
        </w:rPr>
        <w:t>O)</w:t>
      </w:r>
      <w:r w:rsidR="009A7122">
        <w:rPr>
          <w:rStyle w:val="normal2Char"/>
          <w:vertAlign w:val="subscript"/>
        </w:rPr>
        <w:t>18</w:t>
      </w:r>
      <w:r>
        <w:t>.</w:t>
      </w:r>
      <w:r w:rsidR="009A7122">
        <w:t xml:space="preserve"> </w:t>
      </w:r>
      <w:r>
        <w:t>Granice elektrostatskog potencijala su -0</w:t>
      </w:r>
      <w:r w:rsidR="009A7122">
        <w:t>,124</w:t>
      </w:r>
      <w:r w:rsidR="007256E8">
        <w:t xml:space="preserve"> </w:t>
      </w:r>
      <w:r w:rsidR="009A7122">
        <w:t>a.u (crveno) i 0,124</w:t>
      </w:r>
      <w:r>
        <w:t xml:space="preserve"> a.u. (plavo) Strelicama su označene </w:t>
      </w:r>
      <w:r w:rsidR="007E2C12" w:rsidRPr="007E2C12">
        <w:t>maks</w:t>
      </w:r>
      <w:r w:rsidRPr="007E2C12">
        <w:t>imalne apsolutn</w:t>
      </w:r>
      <w:r>
        <w:t xml:space="preserve">e vrijednosti elekstrostatskog potencijala. </w:t>
      </w:r>
    </w:p>
    <w:p w14:paraId="09E14982" w14:textId="77777777" w:rsidR="009F5521" w:rsidRDefault="009F5521" w:rsidP="008B3BB7">
      <w:pPr>
        <w:pStyle w:val="normal2"/>
        <w:spacing w:after="0"/>
        <w:ind w:left="708"/>
      </w:pPr>
    </w:p>
    <w:p w14:paraId="7ED438C6" w14:textId="05F4AC06" w:rsidR="007E2C12" w:rsidRDefault="007E2C12" w:rsidP="007E2C12">
      <w:pPr>
        <w:pStyle w:val="normal2"/>
        <w:ind w:firstLine="708"/>
      </w:pPr>
      <w:r w:rsidRPr="007C1DCF">
        <w:t>U slučaju vrste AcCl+H</w:t>
      </w:r>
      <w:r w:rsidRPr="007C1DCF">
        <w:rPr>
          <w:vertAlign w:val="subscript"/>
        </w:rPr>
        <w:t>2</w:t>
      </w:r>
      <w:r w:rsidRPr="007C1DCF">
        <w:t>O solvatirane isključivo implicitnim otapalom jasno je vidljiva nehomogenost raspodjele naboj</w:t>
      </w:r>
      <w:r>
        <w:t>a</w:t>
      </w:r>
      <w:r w:rsidRPr="007C1DCF">
        <w:t xml:space="preserve"> - negativniji potencijal na kloru</w:t>
      </w:r>
      <w:r>
        <w:t xml:space="preserve"> i karbonilnom </w:t>
      </w:r>
      <w:r w:rsidRPr="007E2C12">
        <w:t xml:space="preserve">kisiku (elektronegativnijim atomima) i pozitivniji na ostatku molekule s najvećom </w:t>
      </w:r>
      <w:r w:rsidRPr="00EA448C">
        <w:lastRenderedPageBreak/>
        <w:t>apsolutnom vrijednosti 0,13</w:t>
      </w:r>
      <w:r w:rsidR="00EA448C" w:rsidRPr="00EA448C">
        <w:t>1</w:t>
      </w:r>
      <w:r w:rsidRPr="00EA448C">
        <w:t xml:space="preserve"> a.u. Dodatkom pet molekula vode postiže se veća homogenost raspodjele elektrostatskog potencijala na klasteru, uz smanjenje apsolutne vrijednosti potencijala na 0,11</w:t>
      </w:r>
      <w:r w:rsidR="00EA448C" w:rsidRPr="00EA448C">
        <w:t>3</w:t>
      </w:r>
      <w:r w:rsidRPr="00EA448C">
        <w:t xml:space="preserve"> a.u. To znači da interakcije klastera s ostatkom otapala gube na važnosti i njegova solvatacija se može opisati implicitnim otapalom. U geometrijama s eksplicitnim vodama vidljiva je manja maksimalna apsolutna vrijednost potencijala koja je uzrokovana smanjenjem nehomogenosti raspodjele naboja. Ta vrijednost se razlikuje samo za 0,01 a.u za geometrije s 5 i 18 voda i kod klastera s 18 voda iznosi 0,10</w:t>
      </w:r>
      <w:r w:rsidR="00EA448C" w:rsidRPr="00EA448C">
        <w:t>3</w:t>
      </w:r>
      <w:r w:rsidRPr="00EA448C">
        <w:t xml:space="preserve"> a.u. Dodatak prvih 5 molekula</w:t>
      </w:r>
      <w:r w:rsidRPr="007E2C12">
        <w:t xml:space="preserve"> otapala ima dvostruko veći utjecaj na promjenu elektrostatskog potencijala nego narednih 13 molekula u klasteru. Taj rezultat ide u prilog uspješnog reduciranja broja eksplicitnih molekula vode NCU analizom.</w:t>
      </w:r>
    </w:p>
    <w:p w14:paraId="2E930D80" w14:textId="77777777" w:rsidR="007E2C12" w:rsidRPr="00F34E5E" w:rsidRDefault="007E2C12" w:rsidP="007E2C12">
      <w:pPr>
        <w:pStyle w:val="normal2"/>
        <w:ind w:firstLine="708"/>
        <w:rPr>
          <w:color w:val="FF0000"/>
        </w:rPr>
      </w:pPr>
    </w:p>
    <w:p w14:paraId="4A036016" w14:textId="77777777" w:rsidR="007D00CC" w:rsidRDefault="007D00CC" w:rsidP="007D00CC">
      <w:pPr>
        <w:pStyle w:val="Heading2"/>
      </w:pPr>
      <w:bookmarkStart w:id="25" w:name="_Toc387060660"/>
      <w:r>
        <w:t>Analiza geometrije prijelazne strukture</w:t>
      </w:r>
      <w:bookmarkEnd w:id="25"/>
    </w:p>
    <w:p w14:paraId="7E8A0800" w14:textId="41D16EC7" w:rsidR="007D00CC" w:rsidRPr="00B90629" w:rsidRDefault="007D00CC" w:rsidP="007D00CC">
      <w:pPr>
        <w:pStyle w:val="normal2"/>
        <w:spacing w:after="0"/>
        <w:rPr>
          <w:rStyle w:val="normal2Char"/>
        </w:rPr>
      </w:pPr>
      <w:r w:rsidRPr="006749AA">
        <w:rPr>
          <w:rStyle w:val="normal2Char"/>
        </w:rPr>
        <w:t xml:space="preserve">Reakcije supstitucije kiselinskih halogenida </w:t>
      </w:r>
      <w:r w:rsidR="0018096A" w:rsidRPr="006749AA">
        <w:rPr>
          <w:rStyle w:val="normal2Char"/>
        </w:rPr>
        <w:t xml:space="preserve">načešće se odvijaju </w:t>
      </w:r>
      <w:r w:rsidRPr="006749AA">
        <w:rPr>
          <w:rStyle w:val="normal2Char"/>
        </w:rPr>
        <w:t xml:space="preserve">putem već spomenuta </w:t>
      </w:r>
      <w:r w:rsidR="0018096A" w:rsidRPr="006749AA">
        <w:rPr>
          <w:rStyle w:val="normal2Char"/>
        </w:rPr>
        <w:t xml:space="preserve">dva moguća mehanizma. Nukleofil </w:t>
      </w:r>
      <w:r w:rsidRPr="006749AA">
        <w:rPr>
          <w:rStyle w:val="normal2Char"/>
        </w:rPr>
        <w:t xml:space="preserve">u </w:t>
      </w:r>
      <w:r w:rsidRPr="00B90629">
        <w:rPr>
          <w:rStyle w:val="normal2Char"/>
        </w:rPr>
        <w:t xml:space="preserve">usklađenom mehanizmu može </w:t>
      </w:r>
      <w:r w:rsidR="00CE3267" w:rsidRPr="00B90629">
        <w:rPr>
          <w:rStyle w:val="normal2Char"/>
        </w:rPr>
        <w:t>reagirati s  elektrofilom uz</w:t>
      </w:r>
      <w:r w:rsidR="00B90629" w:rsidRPr="00B90629">
        <w:rPr>
          <w:rStyle w:val="normal2Char"/>
        </w:rPr>
        <w:t xml:space="preserve"> π-</w:t>
      </w:r>
      <w:r w:rsidRPr="00B90629">
        <w:rPr>
          <w:rStyle w:val="normal2Char"/>
        </w:rPr>
        <w:t xml:space="preserve"> ili σ-napad koji su okarakterizirani specifičnom ge</w:t>
      </w:r>
      <w:r w:rsidR="00BA3AEF" w:rsidRPr="00B90629">
        <w:rPr>
          <w:rStyle w:val="normal2Char"/>
        </w:rPr>
        <w:t>ometrijom prijelaznog stanja. σ</w:t>
      </w:r>
      <w:r w:rsidRPr="00B90629">
        <w:rPr>
          <w:rStyle w:val="normal2Char"/>
        </w:rPr>
        <w:t>-</w:t>
      </w:r>
      <w:r w:rsidR="00BA3AEF" w:rsidRPr="00B90629">
        <w:rPr>
          <w:rStyle w:val="normal2Char"/>
        </w:rPr>
        <w:t>N</w:t>
      </w:r>
      <w:r w:rsidRPr="00B90629">
        <w:rPr>
          <w:rStyle w:val="normal2Char"/>
        </w:rPr>
        <w:t>apad podrazumijeva nukleofilni napad na σ* orbitalu</w:t>
      </w:r>
      <w:r w:rsidR="008E2B1E" w:rsidRPr="00B90629">
        <w:rPr>
          <w:rStyle w:val="normal2Char"/>
        </w:rPr>
        <w:t xml:space="preserve"> </w:t>
      </w:r>
      <w:r w:rsidR="00CE3267" w:rsidRPr="00B90629">
        <w:rPr>
          <w:rStyle w:val="normal2Char"/>
        </w:rPr>
        <w:t>C-X veze</w:t>
      </w:r>
      <w:r w:rsidRPr="00B90629">
        <w:rPr>
          <w:rStyle w:val="normal2Char"/>
        </w:rPr>
        <w:t xml:space="preserve"> u ravnini </w:t>
      </w:r>
      <w:r w:rsidR="008E2B1E" w:rsidRPr="00B90629">
        <w:rPr>
          <w:rStyle w:val="normal2Char"/>
        </w:rPr>
        <w:t xml:space="preserve">karbonilne skupine </w:t>
      </w:r>
      <w:r w:rsidR="00CE3267" w:rsidRPr="00B90629">
        <w:rPr>
          <w:rStyle w:val="normal2Char"/>
        </w:rPr>
        <w:t>i</w:t>
      </w:r>
      <w:r w:rsidR="008E2B1E" w:rsidRPr="00B90629">
        <w:rPr>
          <w:rStyle w:val="normal2Char"/>
        </w:rPr>
        <w:t xml:space="preserve"> </w:t>
      </w:r>
      <w:r w:rsidRPr="00B90629">
        <w:rPr>
          <w:rStyle w:val="normal2Char"/>
        </w:rPr>
        <w:t>prijelazno stanje geometrije</w:t>
      </w:r>
      <w:r w:rsidR="006749AA" w:rsidRPr="00B90629">
        <w:rPr>
          <w:rStyle w:val="normal2Char"/>
        </w:rPr>
        <w:t xml:space="preserve"> </w:t>
      </w:r>
      <w:r w:rsidR="008E2B1E" w:rsidRPr="00B90629">
        <w:rPr>
          <w:rStyle w:val="normal2Char"/>
        </w:rPr>
        <w:t>slične tetraedarskom međuproduktu kod adi</w:t>
      </w:r>
      <w:r w:rsidR="006749AA" w:rsidRPr="00B90629">
        <w:rPr>
          <w:rStyle w:val="normal2Char"/>
        </w:rPr>
        <w:t>cijsko-eliminacijskog mehanizma.</w:t>
      </w:r>
      <w:r w:rsidRPr="00B90629">
        <w:rPr>
          <w:rStyle w:val="normal2Char"/>
        </w:rPr>
        <w:t xml:space="preserve"> S druge strane, π-napad je napad nukleofila na π* orbitalu karbonilne grupe koji dovodi do tatraedarskog prijelaznog stanja. </w:t>
      </w:r>
    </w:p>
    <w:p w14:paraId="1061EA4E" w14:textId="3C10D135" w:rsidR="007D00CC" w:rsidRPr="00766F58" w:rsidRDefault="00F423B1" w:rsidP="007256E8">
      <w:pPr>
        <w:pStyle w:val="normal2"/>
        <w:ind w:firstLine="709"/>
        <w:rPr>
          <w:rStyle w:val="normal2Char"/>
          <w:color w:val="FF0000"/>
        </w:rPr>
      </w:pPr>
      <w:r w:rsidRPr="00B90629">
        <w:rPr>
          <w:rStyle w:val="normal2Char"/>
        </w:rPr>
        <w:t>Na temelju</w:t>
      </w:r>
      <w:r w:rsidR="008E2B1E" w:rsidRPr="00B90629">
        <w:rPr>
          <w:rStyle w:val="normal2Char"/>
        </w:rPr>
        <w:t xml:space="preserve"> </w:t>
      </w:r>
      <w:r w:rsidR="00766F58" w:rsidRPr="00B90629">
        <w:rPr>
          <w:rStyle w:val="normal2Char"/>
        </w:rPr>
        <w:t xml:space="preserve">istraživanja </w:t>
      </w:r>
      <w:r w:rsidR="006749AA" w:rsidRPr="00B90629">
        <w:rPr>
          <w:rStyle w:val="normal2Char"/>
        </w:rPr>
        <w:t>provedenih</w:t>
      </w:r>
      <w:r w:rsidRPr="00B90629">
        <w:rPr>
          <w:rStyle w:val="normal2Char"/>
        </w:rPr>
        <w:t xml:space="preserve"> </w:t>
      </w:r>
      <w:r w:rsidR="00766F58" w:rsidRPr="00B90629">
        <w:rPr>
          <w:rStyle w:val="normal2Char"/>
        </w:rPr>
        <w:t xml:space="preserve">u ovom radu </w:t>
      </w:r>
      <w:r w:rsidRPr="00B90629">
        <w:rPr>
          <w:rStyle w:val="normal2Char"/>
        </w:rPr>
        <w:t xml:space="preserve">može se </w:t>
      </w:r>
      <w:r w:rsidR="006749AA" w:rsidRPr="00B90629">
        <w:rPr>
          <w:rStyle w:val="normal2Char"/>
        </w:rPr>
        <w:t>zaključiti</w:t>
      </w:r>
      <w:r w:rsidRPr="00B90629">
        <w:rPr>
          <w:rStyle w:val="normal2Char"/>
        </w:rPr>
        <w:t xml:space="preserve"> </w:t>
      </w:r>
      <w:r w:rsidR="00766F58" w:rsidRPr="00B90629">
        <w:rPr>
          <w:rStyle w:val="normal2Char"/>
        </w:rPr>
        <w:t>da</w:t>
      </w:r>
      <w:r w:rsidR="00576397" w:rsidRPr="00B90629">
        <w:rPr>
          <w:rStyle w:val="normal2Char"/>
        </w:rPr>
        <w:t xml:space="preserve"> </w:t>
      </w:r>
      <w:r w:rsidRPr="00B90629">
        <w:rPr>
          <w:rStyle w:val="normal2Char"/>
        </w:rPr>
        <w:t xml:space="preserve">(se) </w:t>
      </w:r>
      <w:r w:rsidR="00576397" w:rsidRPr="00B90629">
        <w:rPr>
          <w:rStyle w:val="normal2Char"/>
        </w:rPr>
        <w:t xml:space="preserve">na </w:t>
      </w:r>
      <w:r w:rsidR="007D00CC" w:rsidRPr="00B90629">
        <w:rPr>
          <w:rStyle w:val="normal2Char"/>
        </w:rPr>
        <w:t>ω</w:t>
      </w:r>
      <w:r w:rsidR="00E85FF4" w:rsidRPr="00B90629">
        <w:rPr>
          <w:rStyle w:val="normal2Char"/>
        </w:rPr>
        <w:t>B97X-D/6-311+G</w:t>
      </w:r>
      <w:r w:rsidR="007D00CC" w:rsidRPr="00B90629">
        <w:rPr>
          <w:rStyle w:val="normal2Char"/>
        </w:rPr>
        <w:t xml:space="preserve">(2df,2p)/SMD razini teorije </w:t>
      </w:r>
      <w:r w:rsidR="006749AA" w:rsidRPr="00B90629">
        <w:rPr>
          <w:rStyle w:val="normal2Char"/>
        </w:rPr>
        <w:t>zamjena atoma</w:t>
      </w:r>
      <w:r w:rsidR="008E2B1E" w:rsidRPr="00B90629">
        <w:rPr>
          <w:rStyle w:val="normal2Char"/>
        </w:rPr>
        <w:t xml:space="preserve"> </w:t>
      </w:r>
      <w:r w:rsidR="007D00CC" w:rsidRPr="00B90629">
        <w:rPr>
          <w:rStyle w:val="normal2Char"/>
        </w:rPr>
        <w:t xml:space="preserve">klora u </w:t>
      </w:r>
      <w:r w:rsidR="001905A6" w:rsidRPr="00B90629">
        <w:rPr>
          <w:rStyle w:val="normal2Char"/>
        </w:rPr>
        <w:t>[AcCl,H</w:t>
      </w:r>
      <w:r w:rsidR="001905A6" w:rsidRPr="00B90629">
        <w:rPr>
          <w:rStyle w:val="normal2Char"/>
          <w:vertAlign w:val="subscript"/>
        </w:rPr>
        <w:t>2</w:t>
      </w:r>
      <w:r w:rsidR="001905A6" w:rsidRPr="00B90629">
        <w:rPr>
          <w:rStyle w:val="normal2Char"/>
        </w:rPr>
        <w:t>O]</w:t>
      </w:r>
      <w:r w:rsidR="007D00CC" w:rsidRPr="00B90629">
        <w:rPr>
          <w:rStyle w:val="normal2Char"/>
        </w:rPr>
        <w:t>(H</w:t>
      </w:r>
      <w:r w:rsidR="007D00CC" w:rsidRPr="00B90629">
        <w:rPr>
          <w:rStyle w:val="normal2Char"/>
          <w:vertAlign w:val="subscript"/>
        </w:rPr>
        <w:t>2</w:t>
      </w:r>
      <w:r w:rsidR="007D00CC" w:rsidRPr="00B90629">
        <w:rPr>
          <w:rStyle w:val="normal2Char"/>
        </w:rPr>
        <w:t>O)</w:t>
      </w:r>
      <w:r w:rsidR="007D00CC" w:rsidRPr="00B90629">
        <w:rPr>
          <w:rStyle w:val="normal2Char"/>
          <w:vertAlign w:val="subscript"/>
        </w:rPr>
        <w:t>5</w:t>
      </w:r>
      <w:r w:rsidR="007D00CC" w:rsidRPr="00B90629">
        <w:rPr>
          <w:rStyle w:val="normal2Char"/>
        </w:rPr>
        <w:t xml:space="preserve"> </w:t>
      </w:r>
      <w:r w:rsidR="001C5D7D" w:rsidRPr="00B90629">
        <w:rPr>
          <w:rStyle w:val="normal2Char"/>
        </w:rPr>
        <w:t xml:space="preserve">vrsti </w:t>
      </w:r>
      <w:r w:rsidR="007D00CC" w:rsidRPr="00B90629">
        <w:rPr>
          <w:rStyle w:val="normal2Char"/>
        </w:rPr>
        <w:t>odvija usklađenim mehanizmom koji uključuje π napad nukleofila s niskom</w:t>
      </w:r>
      <w:r w:rsidRPr="00B90629">
        <w:rPr>
          <w:rStyle w:val="normal2Char"/>
        </w:rPr>
        <w:t xml:space="preserve"> Δ</w:t>
      </w:r>
      <w:r w:rsidRPr="00B90629">
        <w:rPr>
          <w:vertAlign w:val="superscript"/>
          <w:lang w:val="en-US"/>
        </w:rPr>
        <w:t>≠</w:t>
      </w:r>
      <w:r w:rsidR="006749AA" w:rsidRPr="00B90629">
        <w:rPr>
          <w:rStyle w:val="normal2Char"/>
        </w:rPr>
        <w:t xml:space="preserve">G° barijerom. </w:t>
      </w:r>
      <w:r w:rsidR="007D00CC" w:rsidRPr="00B90629">
        <w:rPr>
          <w:rStyle w:val="normal2Char"/>
        </w:rPr>
        <w:t xml:space="preserve">Dobivena pripadajuća prijelazna struktura  teatredarske </w:t>
      </w:r>
      <w:r w:rsidR="006749AA" w:rsidRPr="00B90629">
        <w:rPr>
          <w:rStyle w:val="normal2Char"/>
        </w:rPr>
        <w:t>je</w:t>
      </w:r>
      <w:r w:rsidRPr="00B90629">
        <w:rPr>
          <w:rStyle w:val="normal2Char"/>
        </w:rPr>
        <w:t xml:space="preserve"> </w:t>
      </w:r>
      <w:r w:rsidR="007D00CC" w:rsidRPr="00B90629">
        <w:rPr>
          <w:rStyle w:val="normal2Char"/>
        </w:rPr>
        <w:t xml:space="preserve">geometrije u kojoj klor i </w:t>
      </w:r>
      <w:r w:rsidR="006749AA" w:rsidRPr="00B90629">
        <w:rPr>
          <w:rStyle w:val="normal2Char"/>
        </w:rPr>
        <w:t>molekula vode</w:t>
      </w:r>
      <w:r w:rsidRPr="00B90629">
        <w:rPr>
          <w:rStyle w:val="normal2Char"/>
        </w:rPr>
        <w:t xml:space="preserve"> </w:t>
      </w:r>
      <w:r w:rsidR="007D00CC" w:rsidRPr="00B90629">
        <w:rPr>
          <w:rStyle w:val="normal2Char"/>
        </w:rPr>
        <w:t xml:space="preserve">zatvaraju kut od </w:t>
      </w:r>
      <w:r w:rsidR="006749AA" w:rsidRPr="00B90629">
        <w:rPr>
          <w:rStyle w:val="normal2Char"/>
        </w:rPr>
        <w:t>98</w:t>
      </w:r>
      <w:r w:rsidR="007D00CC" w:rsidRPr="00B90629">
        <w:rPr>
          <w:rStyle w:val="normal2Char"/>
        </w:rPr>
        <w:t xml:space="preserve">°. </w:t>
      </w:r>
      <w:r w:rsidR="00576397" w:rsidRPr="00B90629">
        <w:rPr>
          <w:rStyle w:val="normal2Char"/>
        </w:rPr>
        <w:t>T</w:t>
      </w:r>
      <w:r w:rsidR="00766F58" w:rsidRPr="00B90629">
        <w:rPr>
          <w:rStyle w:val="normal2Char"/>
        </w:rPr>
        <w:t xml:space="preserve">akođer, </w:t>
      </w:r>
      <w:r w:rsidR="006749AA" w:rsidRPr="00B90629">
        <w:rPr>
          <w:rStyle w:val="normal2Char"/>
        </w:rPr>
        <w:t>niti na toj, niti</w:t>
      </w:r>
      <w:r w:rsidR="00BA3AEF" w:rsidRPr="00B90629">
        <w:rPr>
          <w:rStyle w:val="normal2Char"/>
        </w:rPr>
        <w:t xml:space="preserve"> </w:t>
      </w:r>
      <w:r w:rsidR="00766F58" w:rsidRPr="00B90629">
        <w:rPr>
          <w:rStyle w:val="normal2Char"/>
        </w:rPr>
        <w:t xml:space="preserve">na </w:t>
      </w:r>
      <w:r w:rsidR="00576397" w:rsidRPr="00B90629">
        <w:rPr>
          <w:rStyle w:val="normal2Char"/>
        </w:rPr>
        <w:t>nižim</w:t>
      </w:r>
      <w:r w:rsidR="00766F58" w:rsidRPr="006749AA">
        <w:rPr>
          <w:rStyle w:val="normal2Char"/>
        </w:rPr>
        <w:t xml:space="preserve"> razinama</w:t>
      </w:r>
      <w:r w:rsidRPr="006749AA">
        <w:rPr>
          <w:rStyle w:val="normal2Char"/>
        </w:rPr>
        <w:t xml:space="preserve"> </w:t>
      </w:r>
      <w:r w:rsidR="006749AA" w:rsidRPr="006749AA">
        <w:rPr>
          <w:rStyle w:val="normal2Char"/>
        </w:rPr>
        <w:t>teorije</w:t>
      </w:r>
      <w:r w:rsidR="00766F58" w:rsidRPr="006749AA">
        <w:rPr>
          <w:rStyle w:val="normal2Char"/>
        </w:rPr>
        <w:t>, tetraedarski međuprodukt nije pronađen kao minimum</w:t>
      </w:r>
      <w:r w:rsidR="00576397" w:rsidRPr="006749AA">
        <w:rPr>
          <w:rStyle w:val="normal2Char"/>
        </w:rPr>
        <w:t xml:space="preserve"> na plohi potencijalne energije.</w:t>
      </w:r>
    </w:p>
    <w:p w14:paraId="17666105" w14:textId="7367BDCA" w:rsidR="007D00CC" w:rsidRDefault="007E2C12" w:rsidP="00B90629">
      <w:pPr>
        <w:pStyle w:val="normal2"/>
        <w:spacing w:line="240" w:lineRule="auto"/>
        <w:ind w:left="2124" w:firstLine="708"/>
        <w:jc w:val="left"/>
        <w:rPr>
          <w:rStyle w:val="normal2Char"/>
        </w:rPr>
      </w:pPr>
      <w:r w:rsidRPr="007E2C12">
        <w:rPr>
          <w:rStyle w:val="normal2Char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9800A62" wp14:editId="0FA87C00">
                <wp:simplePos x="0" y="0"/>
                <wp:positionH relativeFrom="column">
                  <wp:posOffset>2595880</wp:posOffset>
                </wp:positionH>
                <wp:positionV relativeFrom="paragraph">
                  <wp:posOffset>205105</wp:posOffset>
                </wp:positionV>
                <wp:extent cx="381000" cy="247650"/>
                <wp:effectExtent l="0" t="0" r="0" b="0"/>
                <wp:wrapNone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E031E" w14:textId="64802D1C" w:rsidR="0011291F" w:rsidRDefault="0011291F">
                            <w:r w:rsidRPr="007E2C12">
                              <w:rPr>
                                <w:rFonts w:ascii="Times New Roman" w:hAnsi="Times New Roman" w:cs="Times New Roman"/>
                              </w:rPr>
                              <w:t>98</w:t>
                            </w:r>
                            <w: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204.4pt;margin-top:16.15pt;width:30pt;height:19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7JsCMCAAAkBAAADgAAAGRycy9lMm9Eb2MueG1srFPbbtswDH0fsH8Q9L7YcZM2NeIUXboMA7oL&#10;0O4DZFmOhUmiJimxs68vJadp0L4V84NBiuTR4SG1vBm0InvhvART0ekkp0QYDo0024r+ftx8WlDi&#10;AzMNU2BERQ/C05vVxw/L3paigA5UIxxBEOPL3la0C8GWWeZ5JzTzE7DCYLAFp1lA122zxrEe0bXK&#10;ijy/zHpwjXXAhfd4ejcG6Srht63g4WfbehGIqihyC+nv0r+O/2y1ZOXWMdtJfqTB3sFCM2nw0hPU&#10;HQuM7Jx8A6Uld+ChDRMOOoO2lVykHrCbaf6qm4eOWZF6QXG8Pcnk/x8s/7H/5YhsKloUc0oM0zik&#10;RzEE8hkGUkR9eutLTHuwmBgGPMY5p169vQf+xxMD646Zrbh1DvpOsAb5TWNldlY64vgIUvffocFr&#10;2C5AAhpap6N4KAdBdJzT4TSbSIXj4cVimucY4RgqZleX8zS7jJXPxdb58FWAJtGoqMPRJ3C2v/ch&#10;kmHlc0q8y4OSzUYqlRy3rdfKkT3DNdmkL/F/laYM6St6PUelYpWBWJ82SMuAa6ykrugCaSLRdBzF&#10;+GKaZAcm1WgjE2WO6kRBRmnCUA9pEBdJuyhdDc0B9XIwri0+MzQ6cP8o6XFlK+r/7pgTlKhvBjW/&#10;ns5mcceTM5tfFei480h9HmGGI1RFAyWjuQ7pXYyd3eJsWpl0e2Fy5IyrmOQ8Ppu46+d+ynp53Ksn&#10;AAAA//8DAFBLAwQUAAYACAAAACEA+4nTwt4AAAAJAQAADwAAAGRycy9kb3ducmV2LnhtbEyPwU7D&#10;MBBE70j8g7VIXBB12oSkTeNUgATi2tIP2MTbJCJeR7HbpH+Pe4Ljzo5m3hS72fTiQqPrLCtYLiIQ&#10;xLXVHTcKjt8fz2sQziNr7C2Tgis52JX3dwXm2k68p8vBNyKEsMtRQev9kEvp6pYMuoUdiMPvZEeD&#10;PpxjI/WIUwg3vVxFUSoNdhwaWhzovaX653A2Ck5f09PLZqo+/THbJ+kbdlllr0o9PsyvWxCeZv9n&#10;hht+QIcyMFX2zNqJXkESrQO6VxCvYhDBkKQ3oVKQLWOQZSH/Lyh/AQAA//8DAFBLAQItABQABgAI&#10;AAAAIQDkmcPA+wAAAOEBAAATAAAAAAAAAAAAAAAAAAAAAABbQ29udGVudF9UeXBlc10ueG1sUEsB&#10;Ai0AFAAGAAgAAAAhACOyauHXAAAAlAEAAAsAAAAAAAAAAAAAAAAALAEAAF9yZWxzLy5yZWxzUEsB&#10;Ai0AFAAGAAgAAAAhADq+ybAjAgAAJAQAAA4AAAAAAAAAAAAAAAAALAIAAGRycy9lMm9Eb2MueG1s&#10;UEsBAi0AFAAGAAgAAAAhAPuJ08LeAAAACQEAAA8AAAAAAAAAAAAAAAAAewQAAGRycy9kb3ducmV2&#10;LnhtbFBLBQYAAAAABAAEAPMAAACGBQAAAAA=&#10;" stroked="f">
                <v:textbox>
                  <w:txbxContent>
                    <w:p w14:paraId="40FE031E" w14:textId="64802D1C" w:rsidR="0011291F" w:rsidRDefault="0011291F">
                      <w:r w:rsidRPr="007E2C12">
                        <w:rPr>
                          <w:rFonts w:ascii="Times New Roman" w:hAnsi="Times New Roman" w:cs="Times New Roman"/>
                        </w:rPr>
                        <w:t>98</w:t>
                      </w:r>
                      <w: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3D9557D" wp14:editId="63BDD131">
                <wp:simplePos x="0" y="0"/>
                <wp:positionH relativeFrom="column">
                  <wp:posOffset>2595880</wp:posOffset>
                </wp:positionH>
                <wp:positionV relativeFrom="paragraph">
                  <wp:posOffset>205105</wp:posOffset>
                </wp:positionV>
                <wp:extent cx="381000" cy="2095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4CC75" w14:textId="6E3FB20F" w:rsidR="0011291F" w:rsidRDefault="0011291F" w:rsidP="007E2C12">
                            <w:pPr>
                              <w:jc w:val="center"/>
                            </w:pPr>
                            <w:r>
                              <w:t>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68" style="position:absolute;left:0;text-align:left;margin-left:204.4pt;margin-top:16.15pt;width:30pt;height:16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L8Y5sCAACYBQAADgAAAGRycy9lMm9Eb2MueG1srFTJbtswEL0X6D8QvDeSnLhNjMiBkSBFgSAx&#10;siBnmiItARSHJWlL7td3SErK0qCHoheJw9kf38z5Rd8qshfWNaBLWhzllAjNoWr0tqRPj9dfTilx&#10;numKKdCipAfh6MXy86fzzizEDGpQlbAEg2i36ExJa+/NIsscr0XL3BEYoVEpwbbMo2i3WWVZh9Fb&#10;lc3y/GvWga2MBS6cw9urpKTLGF9Kwf2dlE54okqKtfn4tfG7Cd9sec4WW8tM3fChDPYPVbSs0Zh0&#10;CnXFPCM72/wRqm24BQfSH3FoM5Cy4SL2gN0U+btuHmpmROwFwXFmgsn9v7D8dr+2pKnw7WaUaNbi&#10;G90jakxvlSB4hwB1xi3Q7sGs7SA5PIZue2nb8Mc+SB9BPUygit4TjpfHp0WeI/QcVbP8bD6PoGcv&#10;zsY6/11AS8KhpBazRyjZ/sZ5TIimo0nI5UA11XWjVBQCT8SlsmTP8IU32yIUjB5vrJQOthqCV1KH&#10;myz0lTqJJ39QItgpfS8kQoK1z2IhkYwvSRjnQvsiqWpWiZR7jl2OrU0esZYYMESWmH+KPQR428AY&#10;O1U52AdXEbk8Oed/Kyw5Tx4xM2g/ObeNBvtRAIVdDZmT/QhSgiag5PtNH+lyPFFjA9UBOWQhDZcz&#10;/LrBl7xhzq+ZxWnCx8cN4e/wIxV0JYXhREkN9tdH98EeSY5aSjqczpK6nztmBSXqh0b6nxUnJ2Gc&#10;o3Ay/zZDwb7WbF5r9K69BKRHgbvI8HgM9l6NR2mhfcZFsgpZUcU0x9wl5d6OwqVPWwNXERerVTTD&#10;ETbM3+gHw0PwAHRg6mP/zKwZ6OxxDm5hnGS2eMfqZBs8Nax2HmQTKR+gTrgOT4DjH7k0rKqwX17L&#10;0eploS5/AwAA//8DAFBLAwQUAAYACAAAACEABraLHd8AAAAJAQAADwAAAGRycy9kb3ducmV2Lnht&#10;bEyPwU7DMBBE70j8g7VI3KhN06RVGqdCCCrojUJ6duMlibDXIXba8Pe4Jzju7GjmTbGZrGEnHHzn&#10;SML9TABDqp3uqJHw8f58twLmgyKtjCOU8IMeNuX1VaFy7c70hqd9aFgMIZ8rCW0Ifc65r1u0ys9c&#10;jxR/n26wKsRzaLge1DmGW8PnQmTcqo5iQ6t6fGyx/tqPVsKYLl+fpsP3NqlEtdxVJn0J217K25vp&#10;YQ0s4BT+zHDBj+hQRqajG0l7ZiQsxCqiBwnJPAEWDYvsIhwlZGkCvCz4/wXlLwAAAP//AwBQSwEC&#10;LQAUAAYACAAAACEA5JnDwPsAAADhAQAAEwAAAAAAAAAAAAAAAAAAAAAAW0NvbnRlbnRfVHlwZXNd&#10;LnhtbFBLAQItABQABgAIAAAAIQAjsmrh1wAAAJQBAAALAAAAAAAAAAAAAAAAACwBAABfcmVscy8u&#10;cmVsc1BLAQItABQABgAIAAAAIQAe4vxjmwIAAJgFAAAOAAAAAAAAAAAAAAAAACwCAABkcnMvZTJv&#10;RG9jLnhtbFBLAQItABQABgAIAAAAIQAGtosd3wAAAAkBAAAPAAAAAAAAAAAAAAAAAPMEAABkcnMv&#10;ZG93bnJldi54bWxQSwUGAAAAAAQABADzAAAA/wUAAAAA&#10;" fillcolor="white [3212]" stroked="f" strokeweight="2pt">
                <v:textbox>
                  <w:txbxContent>
                    <w:p w14:paraId="6EB4CC75" w14:textId="6E3FB20F" w:rsidR="0011291F" w:rsidRDefault="0011291F" w:rsidP="007E2C12">
                      <w:pPr>
                        <w:jc w:val="center"/>
                      </w:pPr>
                      <w:r>
                        <w:t>98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w:drawing>
          <wp:inline distT="0" distB="0" distL="0" distR="0" wp14:anchorId="67977AF1" wp14:editId="354F73DB">
            <wp:extent cx="1948023" cy="1685925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279" cy="169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0CC" w:rsidRPr="006C2D99">
        <w:rPr>
          <w:rStyle w:val="normal2Char"/>
        </w:rPr>
        <w:t xml:space="preserve"> </w:t>
      </w:r>
    </w:p>
    <w:p w14:paraId="42FA942F" w14:textId="441C6150" w:rsidR="007D00CC" w:rsidRPr="007D00CC" w:rsidRDefault="007D00CC" w:rsidP="00B90629">
      <w:pPr>
        <w:pStyle w:val="normal2"/>
        <w:spacing w:line="240" w:lineRule="auto"/>
      </w:pPr>
      <w:r>
        <w:rPr>
          <w:rStyle w:val="normal2Char"/>
        </w:rPr>
        <w:t>Slika 16: Tetraedarska prijelazna struktura</w:t>
      </w:r>
      <w:r w:rsidR="0001009B">
        <w:rPr>
          <w:rStyle w:val="normal2Char"/>
        </w:rPr>
        <w:t xml:space="preserve"> s označenim kutem Cl-C-</w:t>
      </w:r>
      <w:r>
        <w:rPr>
          <w:rStyle w:val="normal2Char"/>
        </w:rPr>
        <w:t xml:space="preserve">O. </w:t>
      </w:r>
      <w:r>
        <w:rPr>
          <w:rStyle w:val="normal2Char"/>
        </w:rPr>
        <w:br w:type="page"/>
      </w:r>
    </w:p>
    <w:p w14:paraId="2213ABB0" w14:textId="77777777" w:rsidR="007D00CC" w:rsidRPr="00B90629" w:rsidRDefault="00FF2332" w:rsidP="007D00CC">
      <w:pPr>
        <w:pStyle w:val="Heading2"/>
        <w:rPr>
          <w:lang w:val="en-US"/>
        </w:rPr>
      </w:pPr>
      <w:bookmarkStart w:id="26" w:name="_Toc387060661"/>
      <w:r w:rsidRPr="00B90629">
        <w:rPr>
          <w:lang w:val="en-US"/>
        </w:rPr>
        <w:lastRenderedPageBreak/>
        <w:t>Analiza energijskih barijera</w:t>
      </w:r>
      <w:bookmarkEnd w:id="26"/>
    </w:p>
    <w:p w14:paraId="67AE45E4" w14:textId="0FCE2237" w:rsidR="006B3256" w:rsidRPr="007C1DCF" w:rsidRDefault="00D94B25" w:rsidP="007C1DCF">
      <w:pPr>
        <w:pStyle w:val="normal2"/>
        <w:rPr>
          <w:lang w:val="en-US"/>
        </w:rPr>
      </w:pPr>
      <w:r w:rsidRPr="00B90629">
        <w:rPr>
          <w:lang w:val="en-US"/>
        </w:rPr>
        <w:t xml:space="preserve">Na dobivenim optimiziranim geometrijama prijelaznih struktura </w:t>
      </w:r>
      <w:r w:rsidR="00427E88" w:rsidRPr="00B90629">
        <w:rPr>
          <w:lang w:val="en-US"/>
        </w:rPr>
        <w:t>(</w:t>
      </w:r>
      <w:r w:rsidR="00427E88" w:rsidRPr="00B90629">
        <w:rPr>
          <w:b/>
          <w:lang w:val="en-US"/>
        </w:rPr>
        <w:t>1-4</w:t>
      </w:r>
      <w:r w:rsidR="00427E88" w:rsidRPr="00B90629">
        <w:rPr>
          <w:lang w:val="en-US"/>
        </w:rPr>
        <w:t>)</w:t>
      </w:r>
      <w:r w:rsidR="008E5AB6" w:rsidRPr="00B90629">
        <w:rPr>
          <w:lang w:val="en-US"/>
        </w:rPr>
        <w:t xml:space="preserve"> </w:t>
      </w:r>
      <w:r w:rsidR="00BA3AEF" w:rsidRPr="00B90629">
        <w:rPr>
          <w:lang w:val="en-US"/>
        </w:rPr>
        <w:t xml:space="preserve">provedeni </w:t>
      </w:r>
      <w:r w:rsidRPr="00B90629">
        <w:rPr>
          <w:lang w:val="en-US"/>
        </w:rPr>
        <w:t>su IRC računi. Dobiveni IRC-evi su prikazani na slici</w:t>
      </w:r>
      <w:r w:rsidR="007C1DCF" w:rsidRPr="00B90629">
        <w:rPr>
          <w:lang w:val="en-US"/>
        </w:rPr>
        <w:t xml:space="preserve"> 13.</w:t>
      </w:r>
    </w:p>
    <w:p w14:paraId="23BC3C8F" w14:textId="77777777" w:rsidR="006A542E" w:rsidRDefault="006A542E" w:rsidP="006A542E">
      <w:pPr>
        <w:pStyle w:val="normal2"/>
        <w:spacing w:after="0"/>
        <w:jc w:val="center"/>
        <w:rPr>
          <w:b/>
          <w:noProof/>
        </w:rPr>
      </w:pPr>
      <w:r>
        <w:rPr>
          <w:noProof/>
          <w:lang w:val="en-US" w:eastAsia="en-US"/>
        </w:rPr>
        <w:drawing>
          <wp:inline distT="0" distB="0" distL="0" distR="0" wp14:anchorId="3874F0D6" wp14:editId="72035DE3">
            <wp:extent cx="3524250" cy="24384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76BEFAD" w14:textId="77777777" w:rsidR="006A542E" w:rsidRDefault="006A542E" w:rsidP="006A542E">
      <w:pPr>
        <w:pStyle w:val="normal2"/>
        <w:spacing w:after="0"/>
        <w:jc w:val="center"/>
        <w:rPr>
          <w:b/>
          <w:noProof/>
        </w:rPr>
      </w:pPr>
      <w:r>
        <w:rPr>
          <w:b/>
          <w:noProof/>
        </w:rPr>
        <w:t>(1)</w:t>
      </w:r>
    </w:p>
    <w:p w14:paraId="52D67C64" w14:textId="77777777" w:rsidR="00427E88" w:rsidRDefault="006A542E" w:rsidP="006A542E">
      <w:pPr>
        <w:pStyle w:val="normal2"/>
        <w:spacing w:after="0"/>
        <w:jc w:val="center"/>
        <w:rPr>
          <w:b/>
          <w:noProof/>
        </w:rPr>
      </w:pPr>
      <w:r>
        <w:rPr>
          <w:noProof/>
          <w:lang w:val="en-US" w:eastAsia="en-US"/>
        </w:rPr>
        <w:drawing>
          <wp:inline distT="0" distB="0" distL="0" distR="0" wp14:anchorId="5B65D6AF" wp14:editId="6DD53CE0">
            <wp:extent cx="3562350" cy="2733675"/>
            <wp:effectExtent l="0" t="0" r="19050" b="9525"/>
            <wp:docPr id="251" name="Chart 2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96ED92E" w14:textId="77777777" w:rsidR="00427E88" w:rsidRDefault="003D3AB9" w:rsidP="006A542E">
      <w:pPr>
        <w:pStyle w:val="normal2"/>
        <w:tabs>
          <w:tab w:val="left" w:pos="2010"/>
        </w:tabs>
        <w:spacing w:after="0"/>
        <w:jc w:val="center"/>
        <w:rPr>
          <w:b/>
          <w:noProof/>
        </w:rPr>
      </w:pPr>
      <w:r>
        <w:rPr>
          <w:b/>
          <w:noProof/>
        </w:rPr>
        <w:t>(2)</w:t>
      </w:r>
    </w:p>
    <w:p w14:paraId="7C8E6CCF" w14:textId="77777777" w:rsidR="006A542E" w:rsidRDefault="003D3AB9" w:rsidP="006A542E">
      <w:pPr>
        <w:pStyle w:val="normal2"/>
        <w:tabs>
          <w:tab w:val="left" w:pos="2010"/>
        </w:tabs>
        <w:spacing w:after="0"/>
        <w:jc w:val="center"/>
        <w:rPr>
          <w:b/>
          <w:noProof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61D71862" wp14:editId="13CF5BD2">
            <wp:extent cx="3562350" cy="2676525"/>
            <wp:effectExtent l="0" t="0" r="19050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7EF13CC1" w14:textId="77777777" w:rsidR="006A542E" w:rsidRDefault="006A542E" w:rsidP="00B85B85">
      <w:pPr>
        <w:pStyle w:val="normal2"/>
        <w:tabs>
          <w:tab w:val="left" w:pos="2010"/>
        </w:tabs>
        <w:spacing w:after="0"/>
        <w:jc w:val="center"/>
        <w:rPr>
          <w:b/>
          <w:noProof/>
        </w:rPr>
      </w:pPr>
      <w:r>
        <w:rPr>
          <w:b/>
          <w:noProof/>
        </w:rPr>
        <w:t>(3)</w:t>
      </w:r>
    </w:p>
    <w:p w14:paraId="07B4A630" w14:textId="77777777" w:rsidR="003D3AB9" w:rsidRDefault="00974C1B" w:rsidP="006A542E">
      <w:pPr>
        <w:pStyle w:val="normal2"/>
        <w:tabs>
          <w:tab w:val="left" w:pos="2010"/>
        </w:tabs>
        <w:spacing w:after="0"/>
        <w:jc w:val="center"/>
        <w:rPr>
          <w:b/>
          <w:noProof/>
        </w:rPr>
      </w:pPr>
      <w:r>
        <w:rPr>
          <w:noProof/>
          <w:lang w:val="en-US" w:eastAsia="en-US"/>
        </w:rPr>
        <w:drawing>
          <wp:inline distT="0" distB="0" distL="0" distR="0" wp14:anchorId="15023034" wp14:editId="0FFFF51D">
            <wp:extent cx="3543300" cy="2562225"/>
            <wp:effectExtent l="0" t="0" r="19050" b="952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8582C78" w14:textId="77777777" w:rsidR="003D3AB9" w:rsidRPr="00D94B25" w:rsidRDefault="00974C1B" w:rsidP="006A542E">
      <w:pPr>
        <w:pStyle w:val="normal2"/>
        <w:tabs>
          <w:tab w:val="left" w:pos="2010"/>
          <w:tab w:val="left" w:pos="3015"/>
          <w:tab w:val="left" w:pos="6705"/>
        </w:tabs>
        <w:spacing w:after="0"/>
        <w:jc w:val="center"/>
        <w:rPr>
          <w:b/>
          <w:noProof/>
        </w:rPr>
      </w:pPr>
      <w:r>
        <w:rPr>
          <w:b/>
          <w:noProof/>
        </w:rPr>
        <w:t>(4)</w:t>
      </w:r>
    </w:p>
    <w:p w14:paraId="29AED7CE" w14:textId="77777777" w:rsidR="003C688D" w:rsidRDefault="003C688D" w:rsidP="00B90629">
      <w:pPr>
        <w:pStyle w:val="normal2"/>
        <w:spacing w:line="240" w:lineRule="auto"/>
        <w:rPr>
          <w:noProof/>
        </w:rPr>
      </w:pPr>
      <w:r>
        <w:rPr>
          <w:noProof/>
        </w:rPr>
        <w:t>Slika</w:t>
      </w:r>
      <w:r w:rsidR="00E553BB">
        <w:rPr>
          <w:noProof/>
        </w:rPr>
        <w:t xml:space="preserve"> 13</w:t>
      </w:r>
      <w:r>
        <w:rPr>
          <w:noProof/>
        </w:rPr>
        <w:t xml:space="preserve">: IRC računi optimiziranih prijelaznih struktura. </w:t>
      </w:r>
      <w:r w:rsidR="00B85B85">
        <w:rPr>
          <w:noProof/>
        </w:rPr>
        <w:t>Relativne energije konformacija su izražene u kcal/mol.</w:t>
      </w:r>
    </w:p>
    <w:p w14:paraId="7FC82AE3" w14:textId="77777777" w:rsidR="00DE6889" w:rsidRDefault="00DE6889" w:rsidP="00BB62A8">
      <w:pPr>
        <w:pStyle w:val="normal2"/>
        <w:ind w:firstLine="708"/>
      </w:pPr>
    </w:p>
    <w:p w14:paraId="3399B601" w14:textId="70165CA0" w:rsidR="003C688D" w:rsidRPr="009070FC" w:rsidRDefault="00CE223E" w:rsidP="00BB62A8">
      <w:pPr>
        <w:pStyle w:val="normal2"/>
        <w:ind w:firstLine="708"/>
        <w:rPr>
          <w:vertAlign w:val="superscript"/>
        </w:rPr>
      </w:pPr>
      <w:r>
        <w:t>Promjena energije duž intrizi</w:t>
      </w:r>
      <w:r w:rsidR="003C688D" w:rsidRPr="003C688D">
        <w:t xml:space="preserve">čne reakcijske koordinate </w:t>
      </w:r>
      <w:r w:rsidR="003C688D">
        <w:t xml:space="preserve">relativno je </w:t>
      </w:r>
      <w:r w:rsidR="003C688D" w:rsidRPr="00B0749F">
        <w:t>simetrična</w:t>
      </w:r>
      <w:r w:rsidR="00BE5443">
        <w:t xml:space="preserve">. Osnovna geometrijska promjena na reakcijskoj koordinati je promjena Cl-C-O kuta. Dolazeći nuleofil (voda) i </w:t>
      </w:r>
      <w:r w:rsidR="00BE5443" w:rsidRPr="006749AA">
        <w:t xml:space="preserve">izlazna skupina (atom klora) zatvaraju </w:t>
      </w:r>
      <w:r w:rsidR="006749AA" w:rsidRPr="006749AA">
        <w:t>O-C-Cl</w:t>
      </w:r>
      <w:r w:rsidR="00BE5443" w:rsidRPr="006749AA">
        <w:t xml:space="preserve"> kut </w:t>
      </w:r>
      <w:r w:rsidR="009070FC" w:rsidRPr="006749AA">
        <w:t xml:space="preserve">od </w:t>
      </w:r>
      <w:r w:rsidR="006749AA" w:rsidRPr="006749AA">
        <w:t>98</w:t>
      </w:r>
      <w:r w:rsidR="009070FC" w:rsidRPr="006749AA">
        <w:t xml:space="preserve">° </w:t>
      </w:r>
      <w:r w:rsidR="00BE5443" w:rsidRPr="006749AA">
        <w:t xml:space="preserve">s </w:t>
      </w:r>
      <w:r w:rsidR="00BE5443" w:rsidRPr="006749AA">
        <w:rPr>
          <w:rFonts w:ascii="Cambria Math" w:hAnsi="Cambria Math"/>
        </w:rPr>
        <w:t>∼</w:t>
      </w:r>
      <w:r w:rsidR="00BE5443" w:rsidRPr="006749AA">
        <w:t>sp</w:t>
      </w:r>
      <w:r w:rsidR="00BE5443" w:rsidRPr="006749AA">
        <w:rPr>
          <w:vertAlign w:val="superscript"/>
        </w:rPr>
        <w:t xml:space="preserve">3 </w:t>
      </w:r>
      <w:r w:rsidR="009070FC" w:rsidRPr="006749AA">
        <w:t>ugljikom u</w:t>
      </w:r>
      <w:r w:rsidR="00BE5443" w:rsidRPr="006749AA">
        <w:t xml:space="preserve"> prijelaznoj strukturi.</w:t>
      </w:r>
      <w:r w:rsidR="009070FC" w:rsidRPr="006749AA">
        <w:t xml:space="preserve"> Krećući se na reakcijskoj koordinati prema reaktantima i produktima taj kut iznosi </w:t>
      </w:r>
      <w:r w:rsidR="009070FC" w:rsidRPr="006749AA">
        <w:rPr>
          <w:rFonts w:ascii="Cambria Math" w:hAnsi="Cambria Math"/>
        </w:rPr>
        <w:t>∼</w:t>
      </w:r>
      <w:r w:rsidR="009070FC" w:rsidRPr="006749AA">
        <w:t>95° i popraćen je pucanjem C-Cl veze</w:t>
      </w:r>
      <w:r w:rsidR="006749AA" w:rsidRPr="006749AA">
        <w:t xml:space="preserve"> i</w:t>
      </w:r>
      <w:r w:rsidR="009070FC" w:rsidRPr="006749AA">
        <w:t xml:space="preserve"> nastajanjem C-O veze. Eksplicitne molekule otapala ne prolaze kroz geometrijske promjene.</w:t>
      </w:r>
      <w:r w:rsidR="00104452" w:rsidRPr="006749AA">
        <w:t xml:space="preserve"> </w:t>
      </w:r>
      <w:r w:rsidR="006749AA" w:rsidRPr="006749AA">
        <w:t>Iz k</w:t>
      </w:r>
      <w:r w:rsidR="00585B46">
        <w:t>rajnjih točaka IRC računa su re</w:t>
      </w:r>
      <w:r w:rsidR="006749AA" w:rsidRPr="006749AA">
        <w:t>optimizacijom dobivene Gibbsove energije reaktanata i produkata</w:t>
      </w:r>
    </w:p>
    <w:p w14:paraId="2AE818BC" w14:textId="77777777" w:rsidR="00816237" w:rsidRPr="007D00CC" w:rsidRDefault="00945CB4" w:rsidP="006037CD">
      <w:pPr>
        <w:pStyle w:val="normal2"/>
        <w:ind w:firstLine="708"/>
      </w:pPr>
      <w:r w:rsidRPr="00945CB4">
        <w:lastRenderedPageBreak/>
        <w:t>Na slici</w:t>
      </w:r>
      <w:r w:rsidR="00E553BB">
        <w:t xml:space="preserve"> 14 s</w:t>
      </w:r>
      <w:r w:rsidRPr="00945CB4">
        <w:t>u prikazan</w:t>
      </w:r>
      <w:r>
        <w:t xml:space="preserve">i energijski dijagrami, </w:t>
      </w:r>
      <w:r w:rsidR="00AE5C3B">
        <w:t>a</w:t>
      </w:r>
      <w:r>
        <w:t xml:space="preserve"> u tablic</w:t>
      </w:r>
      <w:r w:rsidR="00552699">
        <w:t xml:space="preserve">i </w:t>
      </w:r>
      <w:r w:rsidR="00E553BB">
        <w:t>5 se nalaze relativne razlike Gibbsovih energija prijelaznih stanja i reaktanata</w:t>
      </w:r>
      <w:r>
        <w:t xml:space="preserve"> za reakcije hidrolize acetil-klorida 4 različitih geometrija</w:t>
      </w:r>
      <w:r w:rsidR="000816E3">
        <w:t>.</w:t>
      </w:r>
      <w:r w:rsidR="00C050CC">
        <w:t xml:space="preserve"> </w:t>
      </w:r>
      <w:r w:rsidR="007D00CC" w:rsidRPr="00B31BCF">
        <w:t>Maksimumi e</w:t>
      </w:r>
      <w:r w:rsidR="007D00CC">
        <w:t>nergija na grafu predstavljaju prijelazne strukture</w:t>
      </w:r>
      <w:r w:rsidR="007D00CC" w:rsidRPr="00B31BCF">
        <w:t xml:space="preserve"> za reakcije hidrolize acetil-klorida uz pretpostavljeni usklađ</w:t>
      </w:r>
      <w:r w:rsidR="007D00CC">
        <w:t>eni mehanizam u kojem su u prije</w:t>
      </w:r>
      <w:r w:rsidR="007D00CC" w:rsidRPr="00B31BCF">
        <w:t>laznom stanju klor i molekula vode vezani na C atom.</w:t>
      </w:r>
    </w:p>
    <w:p w14:paraId="2509AC01" w14:textId="77777777" w:rsidR="0081266B" w:rsidRDefault="0081266B" w:rsidP="00945CB4">
      <w:pPr>
        <w:pStyle w:val="normal2"/>
      </w:pPr>
    </w:p>
    <w:p w14:paraId="7F1875AE" w14:textId="77777777" w:rsidR="0081266B" w:rsidRDefault="0081266B" w:rsidP="00945CB4">
      <w:pPr>
        <w:pStyle w:val="normal2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696B122E" wp14:editId="4BA554D6">
                <wp:simplePos x="0" y="0"/>
                <wp:positionH relativeFrom="column">
                  <wp:posOffset>719455</wp:posOffset>
                </wp:positionH>
                <wp:positionV relativeFrom="paragraph">
                  <wp:posOffset>80010</wp:posOffset>
                </wp:positionV>
                <wp:extent cx="5695332" cy="3862266"/>
                <wp:effectExtent l="0" t="0" r="635" b="5080"/>
                <wp:wrapNone/>
                <wp:docPr id="5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332" cy="3862266"/>
                          <a:chOff x="-292" y="2268"/>
                          <a:chExt cx="56967" cy="38628"/>
                        </a:xfrm>
                      </wpg:grpSpPr>
                      <pic:pic xmlns:pic="http://schemas.openxmlformats.org/drawingml/2006/picture">
                        <pic:nvPicPr>
                          <pic:cNvPr id="13" name="Picture 305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" t="19653" r="7349" b="19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99" y="2268"/>
                            <a:ext cx="15907" cy="120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1" t="23345" r="3952" b="19682"/>
                          <a:stretch/>
                        </pic:blipFill>
                        <pic:spPr bwMode="auto">
                          <a:xfrm>
                            <a:off x="-292" y="30870"/>
                            <a:ext cx="14761" cy="10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3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85" t="24863" r="9383" b="17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1" y="30990"/>
                            <a:ext cx="14764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56.65pt;margin-top:6.3pt;width:448.45pt;height:304.1pt;z-index:251816960" coordorigin="-292,2268" coordsize="56967,38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SAug7wMAALkPAAAOAAAAZHJzL2Uyb0RvYy54bWzsV9tu4zYQfS/QfyD0&#10;ruh+RexF6ktQYNsG3RZ9piXKIlYSCZKOExT9985Qkr1xAmyR7j6kXQO2KQ45nJkzczi6fvfQd+Se&#10;Kc3FsHCCK98hbKhEzYf9wvn9t62bO0QbOtS0EwNbOI9MO++W3393fZQlC0UrupopAkoGXR7lwmmN&#10;kaXn6aplPdVXQrIBhI1QPTXwqPZeregRtPedF/p+6h2FqqUSFdMaZtej0Fla/U3DKvNL02hmSLdw&#10;wDZjf5X93eGvt7ym5V5R2fJqMoO+woqe8gEOPalaU0PJQfFnqnpeKaFFY64q0XuiaXjFrA/gTeBf&#10;eHOrxEFaX/blcS9PYYLQXsTp1Wqrn+/vFOH1wkkcMtAeILKnkjC2wTnKfQlrbpX8IO/U6CEM34vq&#10;o4bYeZdyfN6Pi8nu+JOoQSE9GGGD89CoHlWA2+TBYvB4woA9GFLBZJIWSRSFDqlAFuVpGKbpiFLV&#10;ApS4zw0LkIMYZPks25z3p9l5t5V7tByPtuZO5i2vJa9K+E5hhdGzsH4+/WCXOSjmTEr6f6Sjp+rj&#10;QbqQAZIavuMdN482myFKaNRwf8crjDY+nBEKohkiEOOpJPIT9H9eNm6i6JQFiAxi1dJhz260hEqA&#10;+sTV3tPl9vHJibuOyy3vOoQKx5NvUDUXWfdCeMaMXovq0LPBjCWqWAduikG3XGqHqJL1OwYZp36s&#10;A5sXgP17bfA4zAJbNn+G+Y3vF+EP7irxV27sZxv3pogzN/M3WezHebAKVn/h7iAuD5qBv7RbSz7Z&#10;CrPPrH2xRiY2GavPVjG5p5YrMFLWoPnfmghTGBK0VavqV4gqMkuaFVA+GOAiTQAlCFUWxYVDgGOC&#10;ws8sSrDDKGaqFjc3EF/cPZ5yElgwzvFHpDTU3WdLKUjyAo57UhNzRQUJWDBWRBD6ha2mU0VAsiht&#10;bpnoCQ4AFDDKgkLvweHRvHkJGj4ITA2Yt7F5BlvhF5t8k8duHKYbgG29dm+2q9hNt0GWrKP1arUO&#10;ZthaXtdsQHX/HjULiOh4PSeuVvvdqlMjmlv7sckPKJyXeZg9ZzNmpOf/EfEZBJjFIXzfIHWkl9SR&#10;Rl+ROYgS5g9u2g8tlXABjFX+lakErwzoNAycJxUfxiR++8ySh4FlljCKYuAYYJaoSMBXyyxpHiKK&#10;J2bBcsUcfQWDnC7VyM+zqS86MUicpWAF3siB74ffGOT/yCBwhYz94d3UfISRTRPMN+xR3l7zARf1&#10;f5AxgjDJx2YkjHNgeaSMIsphgJSRpflU3Kee44s3I3FQBEAX2L/7RfECl8Qjl4DsG5V8ASqxbzXw&#10;fmjbluldFl9AP32G8adv3Mu/A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EK6NhZvegAAb3oAABQAAABkcnMvbWVkaWEvaW1hZ2UzLnBuZ4lQTkcNChoK&#10;AAAADUlIRFIAAAHHAAABnwgCAAAApUOOfwAAAAFzUkdCAK7OHOkAAAAEZ0FNQQAAsY8L/GEFAAAA&#10;CXBIWXMAACHVAAAh1QEEnLSdAAB6BElEQVR4Xu2dB1xUV9r/D7bEroktbrKb993y3822d9Oz2ZRN&#10;Nk2jsSsqYkNFRBTEgoqFIiioiAULIEXpoIIoFhSkqIAiSLGBDVCK9Cpw/7855zIZBjAmOyjI8/2c&#10;zziMM3cuzNzv/T33nnsOkwiCIAjNQVYlCILQJGRVgiAITUJWJQiC0CRkVYIgCE1CViUIgtAkZFWC&#10;IAhNQlYlCILQJGRVgiAITUJWJQiC0CRkVYIgCE1CViUIgtAkZFWCIAhNQlYlCILQJGRVgiAITUJW&#10;JQiC0CRkVYIgCE1CViUIgtAkZFWCIAhNQlYlCILQJGRVgiAITUJWJQiC0CRkVYIgCE1CViUIgtAk&#10;ZFWCIAhNQlYlCILQJGRVgiAITUJWJQiC0CRkVYIgCE1CViUIgtAkZFWCIAhNQlYlCILQJGRVgiAI&#10;TUJWJQiC0CRkVYIgCE1CViUIgtAkZFWCIAhNQlYlCILQJGRVgiAITUJWJQiC0CRkVYIgCE1CViUI&#10;gtAkZFWCIAhNQlYlCILQJGRVgiAITUJWJQiC0CRkVYIgCE1CViUIgtAkZFWCIAhNQlYlCILQJGRV&#10;giAITUJWJQiC0CRkVYIgCE1CViUIgtAkZFWCIAhNQlYlCILQJGRVgiAITUJWJQiC0CRkVYIgCE1C&#10;ViUIgtAkZFWCIAhNQlYlCILQJGRVgiAITUJWJQiC0CRkVYIgCE1CViUIgtAkZFWCIAhNQlYlCILQ&#10;JGRVgiAITUJWJQiC0CRkVYIgCE1CViUIgtAkZFWCIAhNQlYlCILQJGRVgiAITUJWJQiC0CRkVYIg&#10;CE1CViUIgtAkZFWCIAhNQlYlCILQJGRVgiAITUJWJQiC0CRkVYIgCE1CViUIgtAkZFWCIAhNQlYl&#10;CILQJGRVgiAITUJWJQiC0CRkVYIgCE1CViUIgtAkZFWCIAhNQlYlCILQJGRVgiAITUJWJQiC0CRk&#10;VYIgCE1CViUIgtAkZFWCIAhNQlYlCILQJGRVgiAITUJWJQiC0CRkVYIgCE1CViUIgtAkZFWCIAhN&#10;QlYlCILQJGRVgiAITUJWJQiC0CRkVYIgCE1CViUIgtAkZFWCeNbU1dVVVFQUFRVlczIzM7Oysqqq&#10;quT/Jto5ZFWCeHbApzU1NRCosOqDBw9u3bqVmJh49uzZoKCgyMjIwsJC+alEu4WsShDPiHqO8j7c&#10;Cocipaanp1+8eDEsLOzgwYPbtm0LDw9//PixeBrRHiGrEsTzAeosLi7Oycm5fv16QkICZBoQELB7&#10;9+41a9bs3LmTxNp+IasSRKujjKhK8EhNTY04tHrt2rX4+HhYNTAwcO/evdbW1gYGBp6envJTifYG&#10;WZUgWpe6ujr5XmOqq6sfPXp07969tLS0ixcvnjp1yt/fH1bdsGHDokWLxo4de+nSJfmpRLuCrEoQ&#10;rQgyaUtWRY2fl5eXmZmZlJQUExNz/Phxb2/vXbt2WVpaGhkZTZgwQV9fv2nIJdo+ZFWCaEUQSFsy&#10;Y01NTU5ODsr/hISEs2fPHjlyxMPDY9u2bWvXrl2wYMG4ceO++eab6Oho+dlE+4GsShCtSElJSUtW&#10;LS8vVwbVsLAwPz8/Z2dnOzs7MzOzOXPmjBo1ClaFZOVnE+0HsipBtBbwaX5+PjIp7gjk/+BBNTs7&#10;OyUl5eLFi+Hh4YcPH/b09NyxYwfKfxMTE11d3eHDh8Oqs2fPll9AtB/IqgTRWpSVlaHGLy0treQg&#10;nAqKioru37+fmpoaFxeH2j8kJMTb23vPnj0IqitXrpw/f/6ECRO+/fZbWPWHH36Ql0W0H8iqBNFa&#10;wJ4ZGRkPHz4s4OTl5UGy9+7du3nz5tWrV6HUiIiI0NBQX19fFxeXrVu3rl+/fvHixdOnTx85ciSU&#10;SlZtp5BVCaK1gFWTkpIg1ruc27dvw6dpaWmJiYkXLlw4c+YMlOrn5+fq6uro6GhlZbVs2bI5c+aM&#10;Hz9eBFWyajuFrEoQrUVtbe25c+euXLmSkpKCeh/5FD5FRI2Kijp9+jQKf6TU/fv3b9++fcOGDWZm&#10;ZgYGBpMnTxZHVAV0XLU9QlYliNaivr4egRRlfmxs7Pnz52NiYiIjI+HTY8eOBQUFHTx40NnZedu2&#10;bdbW1lDqggULdHR0lLW/ALaVl0W0H8iqBNGKIKhCoKj0jx8/Dpkin+JHHx8fNze33bt3b9myxdLS&#10;cvny5VDqtGnTRo0apaz9BUi18oKI9gNZlSBakfLychcXFw8PDy+Op6enq6srfIqIamtru2bNGlNT&#10;U319/alTp/7www9qSqVrq9opZFWCaF1Q9dvZ2Tk6Om7fvh0y3bx5M3y6bt26FStWGBkZ6enpaWtr&#10;jxgxQlapChRU2ylkVYJoXaqrq3fu3Lly5UokU3Nzc9xZunQpfDpnzhwdHZ2xY8cOGzZM9qgKULD8&#10;eqK9QVYliFanqqrKxsZm9uzZMCnC6fTp0ydPnjxmzBjV0/2qWFhY0Piq7ReyKkE8CyorK1H4f//9&#10;9yj2IdPvvvtONmhj8L9eXl41NTXyy4h2CFmVIJ4R9fX1CQkJJiYmskEbGDVq1JIlS6ZMmWJmZnbt&#10;2jX52US7haxKEM8UuPXu3btHjx7du3cvZGpubp6ampqVlYUke+/ePflJRHuGrEoQz5kHDx4UFhYe&#10;OHDgxIkT8kNEe4asShDPmfz8/NLS0tOnTzs5OckPEe0ZsipBPGfKysoePXqUnJxsYWFRW1srP0q0&#10;W8iqBPGcqa+vz87Ovn//Ph1afTEgqxLE84cOrb5IkFUJ4vlTUFAgDq3u3r1bfohot5BVCeL5U15e&#10;Lg6trl27Vn6IaLeQVQni+VNXV/cgNTXf3f38Z5/Vjh9f8fnnea+9VjB69P3x47OtrYuio+vpAtb2&#10;A1mVIJ43N29KOjr13bpJjClbLWOljD1g7CZj8YxFDBqUaGpaeveu/BKiDUNWJYjnR16eNH26pKWl&#10;6lNle8xYMWPZjF1j7CJjYYz5vfJK/MaNtTRKQNuGrEoQz4nwcGnIEDWTqrZ6xsoZy2Usg7ErjEUy&#10;doixfYy5vP9+7vXr8kKItgdZ9flQVVVVXl5OI713XHx9pcYlf9MGq1Yyls/YHcauMhbDWChjBxjb&#10;ypj1G288vHlTXhTRxiCrPjvq6uog06Kiotzc3Nu3b6ekpCQkJMTGxl66dOnRo0fyk4iOQFiY1KWL&#10;mkObNjWrxjJ2nDFvxnYytpaxZb/+dQ6JtU1CVn0WIJPWcsSdiooKaPTevXtpaWnnz58/duyYh4dH&#10;cHBwSUmJ/ALiBSYrSxo8WE2gikOrnTopmsox1rqGIwCZjCXzrAqr+jDmxJgVY4Zw6+efV1dUyIsl&#10;2gxk1VanaZn/+PFjCDQnB1HjJoLqmTNnAgICnJycLC0tMzIy5CcRLyS1tdLIkUpvyg25tVcv6ZVX&#10;pH79pO7dpc6dxeOPGSvh3QBu8eOq0Ywd41l1F2PWjC1mTJsxf2treclEm4Gs2ro0e+QUcbW0tPTB&#10;gwe3bt26fPlyRETEoUOHnJ2dN2zYsHTp0h/HLc7Pl3x96+fPr/3oo5o//KH8D3949Ic/3P/DH+6O&#10;GXPPwuLRuXPUh7H9cejQjzIVDUodOFB6+23pq6+kjz+W3nxT6tEDoRXlfxVjhYzdZ+w6Y5f42aoQ&#10;xg7yIwDIqsaMTUHr27c4N1deONE2IKu2IlBqs1ZFVi0uLs7Ozr5x40ZCQgKyKqzq4uKyceNGY2Pj&#10;6dOn5168KJmaKvKLyuaHzayab2b3GEvlySXy739PsbevKS2Vl0u0fT75RPUzVZT8fftKH32k+Lh3&#10;7JBWrJA++0wh2a5daxkr4+X/bcZSeM+qcN4HwJ0xR8bWM2bErTqKMc+VK+WFE20DsmorUldXJ99r&#10;DKxaWFgojqvGxcWdPn06ICBg3759tra2JiYm2tra6995p9G219Ag1gp++gJbWlJDVxu/P/858+RJ&#10;edFEW+byZYVGVT9TBNWhQ6WJE6WDB6XoaMnJSRoxQnrttfpu3URQzWLsBmOJfCcahnqfMRfGtjC2&#10;hh9X1eZWnfX663U0fmBbgqzaWkCpLVm1trY2Pz8/IyMjKSkpOjr6+PHj3t7eTk5O1tbWixcvhlW/&#10;/fbbm336NNr8GloNY0W8Kkzj+eUEY168q03Y8uXN5mKi7VC/bp3apylbddQoycFBOnBAMjNThNkB&#10;Ax536VLC2EN+nkoE1TOMBfPy34mxjYyZMTaPsQncqmjXUdwQbQayamtRWVnZkuaQVXNyctLT0+Pj&#10;41H+Hz582N3dfdu2bevWrVuwYMGECRNg1a1//rP6Fsib8nqb6/xCRlSFgYztZcySMR8DAxJrW6bu&#10;3/9W+zQVJ6b69ZP+7/+kMWOkKVMkPOHNN+t69Cjv1AkVyV1+VdVlxqJ4UA1gbD9j2xizYGwJYzMZ&#10;G9tg1aBNm+T3INoAZNXWoqSkBJlU/kEFiK+0tPTWrVuJiYlRUVEIqr6+vnv37t20aZOZmdmcOXNG&#10;jx79zTffTGq6BfKGrKq0agKPMIcYc2XMjjETiHXFCvltiLZGXV3tm2+qfZqKflTduinO/v/mN9L/&#10;/I80eHBdz56VnTsX8HIEtX8SY+cZO83YER5UdzO2ibHVvPyfytjoBqvaa2vL70K0AciqrQXSaEVF&#10;BWIp3Cpu67Bd8bP/d+7cSU5Ojo2NPXnyZFBQkJubm6Ojo4WFhbGx8bRp077//ntY9dtvvqnA9oYs&#10;g9bQh1F5wgqbHFIMsqqwKiLMZsZWMKbL2FkPD3kNiDZFdXWVqk+VDR9uly7SSy+h1XbtWtGpE5Sa&#10;xQdVSea1/1nGjjLmy4+oOvCixJSxOSrlP5r5l1/K70K0AciqrcXt27cfPXqExAqNFhcX435+fn52&#10;djZSalJS0vnz50+fPn3kyJEDBw44OTnZ2toiqOrr648fPx7lP58l/purPLwoKkTolZ/lqGs4W3WH&#10;dwPAJocUE8izKqy6krHZKAxfe63wwQN5JYg2Q311dQnfLzZSakOr09Kq1tIq1dLChwul3uIXU8Xx&#10;E5LHee3vzjtU2TK2igfVaYyNIau2VciqrUVKSsq9e/cecCBT3M/IyEhLS0Phj5QKpQYHB3t7e6P2&#10;37x585o1a4yMjBBUR4wYIZQKrg4frjgj/Pbbiq42EKuWlrJbeAavDWP52Sp/xpxRA/IzGHp8Y3Mx&#10;NpZXgmgzwKr44BBXIValW3Gnltcf5fwk5EPebQ6FP1KqUGoYY0GMefLaHx/xWn6cB/tO1aBKVm1r&#10;kFVbhfr6eqRROPTmzZsIpzdu3MB9RNT4+PioqKhTp04hpUKp+/bt27Jly/r1601MTGbPnj127Fhl&#10;UMU/j7ZvV/Rh1NWV/t//k3r0qNfSqmTsUUP5f4mxc3y4DW++yW1kbDnf3mBV7d69S2lggTZG/ePH&#10;twcMwMcHgcKtNVym+EDLuE/z+LHy2/xwOfaXqEKEUg/xw6l7eTcP1P7LGNPn3VSVR1RFs8QOmGgz&#10;kFVbC1j1woULly5dunz5Mm4vXrwYHR195syZY8eOBQUFofBHSoVSLSwsTE1N58yZM3HixO+++04o&#10;FUwePVqKiJCCgyVDQ+kvf6nv1etxp07K3jYoDy/w8v8wYx6M7eAX25gyNqOhMDzq6CivB9FmuPH+&#10;+3d5x364tZC3Av4jfHqHH0hN5V1Tz/NjqSj8kVKh1H38cKo1r0VQ++uqnPpXNm+al6UtQVZtLSBT&#10;CBQajYiIOHv2LPLp8ePHEVF9fX3d3d2dnJxQ+COlLl26dN68edra2sOHD5eFytEfN07at0/atEnR&#10;5+Z//qeue/cKftANFaIyqGLD82voFo7acBFjOg0pxmrkSHk9iDbDrcWLsTvM4F2mUHCg4Q72kSj5&#10;03hEjee9/cN5CRLIB/1DShVKXckvpprJ2PjGPhXtMs3M2pYgq7YWjx498vDwCAgIOMTBHR8fHzyC&#10;iOro6Ghra7tmzZolS5bMnTsXShXn/VXR/eorCXH1m2+kP/2pvl+/6s6dEW0QapBolL1tEFSx4e3i&#10;JzEQZOYzNqlhM9MdNKimqkpeFaJtUBAREcXTaArXKBrCaTJ/JI4PSYWIeoIpevtjZ4kSZI8YSpUr&#10;FbvM2YxNbFL7o03p1+9xw+wAjx8/LisrE+dFMzIyrl69Ko7v43HxBOIZQFZtRYKDg5FJnZ2dXV1d&#10;9+3bh/vwqZ2dnaWlpZmZmZGR0ezZs1H4q6VUMPPTT8/97nfS669LQ4bU9+5d07VrkZZWDo852CCx&#10;BUbwOCN622DDW8+7hc9ibJzKxlZeXCyvB9E2qH/8+PQf/wh1xvIjp2gX+H2UHWe4T0N4RPXinTqw&#10;s9zMj6Vif4mUig8Xu8ymSkXbNn06Fi767cGeNTU15eXlBQUFd+/eTU1NPX/+fGhoqJeXV1RUVHV1&#10;tVgTolUhq7YiJSUlGzdutLGx2bRpE8KptbX1unXr4FNjY2N9ff1p06aNHTtW9ViqYPjXX1/v10/q&#10;2rW+W7e6rl2rOneGUh/wUhHpJqHhShtsfogzorcNssyCxt3C0a6cPi2vB9E2qK+vv+3jE9SlyzHG&#10;TjJ2ijfIFDvII/wD9eY9qBBRHXlv/3X8DORCrtRmUyrauJdeup+eDqWqXlYHt6oOinb27NnAwEDs&#10;1B0cHBBj5ScRrQZZtXVBCWZoaGhiYoJiHzLFfZT8urq6EyZMGDFihPKMv5JhX399ls9lVM9PE5fz&#10;Mxso/KFUVIuX+HE3bJCHeO2PzU/0tjHmG57aEbf4o0fllSDaBhAfUqTvF1948ho/gDfc8eGf5n7+&#10;gW7nn6kVv4AK9cd8xqbzflTNKhXNYdo0VZ8KEFrLyspyc3MzMjKuXLkSGRl55MgRFEzYtZubmyPD&#10;ys8jWgeyaqsTHx8/a9asyRzU+6NHj/7++++b+hQM/+orKLWW+7SCX5max/uEo/BXKhXpBrkGocaZ&#10;n8fA5oc4g22vaW+bhGPH5DUgNAQiIYpolCDZ2dm3b99GfX3hwoXY2FiYCw/KT2oOiA+mg+Pc3Nz0&#10;p06169IFBf4+/iHidjevOfBp2vGjqGt4DypU/XN4/aF6VEetzX7jjeK8PPk9VBCX8ImsmpiYKKyK&#10;t7a3tzc1NV2wYMHDhw/lpxKtAFn1WYDUsGrVqmHDhsn6bA6j99+/3quX6MAInxYwlsM73Nzg/ahE&#10;4Q+lBvNo48KLRBte+6NCRJxp2tuGjqtqFqgKCD+qzpEDsR4/ftzd3T04OLioqEh+tgp4CZ588uRJ&#10;MzOzadOmHT58+MT69agw8PFt5JW+LZfpen7dlPDpPP6ZoupXvYBKrU3o3j0+NFR+j8ZgDYuLi7Oy&#10;sq5fv64cwBdZ1c7ObtmyZVOnTl23bl3ThEtoCrLqswPRZsOGDUisskc5Ez7/3PxvfwsbODBPSwsm&#10;zecdGOHTu/yyxTQ+tcZFfkLjRENKdeV1IjZFcz7NRtMrbdCm9u9PMxppEDUHPeZz5CAM3rx58/Ll&#10;y9BWQEDA7t27bWxs0tPT5SdxkG2Tk5O3b98Olzk4OBQUFIjHA5cuxe7QlGt0KS/2F/GD48inuvzE&#10;1BN8ijbh5ZcvHTvW0pl9ZOrCwsI7d+6kpKScP38eQvf399+7d6+tre2SJUt0dHRQKmGt5GcTmoas&#10;+qypqanBpiV4mJkZ07lzOq/xEUthUtxm8u5TeDCZR9TYhj7hh/jZYaRUKBUZB3WiCd8ItZs76Lbu&#10;22/l9yNaAYRBlNioo0WJHRERgQSKMAirQltCWBBxdnY2bLtw4UIU3XFxceK1AvzvkY0bdbt1Qyad&#10;wZOpDv8ox/+UT9GmDRiQEBoKX2M15MU1BlbNy8u7ceMGjI/y/+jRowcPHty5c6elpeXixYuxX4dV&#10;N27cKD+b0DRk1efM5WHDLvAuqCn84CluRQfGeO7TSH5u6ig/reHJj8Gh8BcpFUpFnTilhY3w2M6d&#10;8hsQ/x3NVsoiq+bk5MBcly5dUloVJbaJiQnCIB6PjY21traeNGnS/v37W+rSlBYVZfD//h92ii2d&#10;jGra1n/3nZiwuqysrCWr4u3u3r0LuYugGhgYiHXbsmWLubm5gYHB+PHjUSSNHTuWDgK0EmTV50yG&#10;iwtyKOwJh57nLYbX+8inwqdB/ECqGx8EfitjG/jZYWPG5ras1KmvvFJBk2Brgpa0hcfFHDmo98Uc&#10;OTCXs7MzAqCpqSnCoJ6e3qxZs3D//v378mtaAJ+U/4YNBn/8o9qHqNbGdO5s9Ne/xgQEyC+TJNQ6&#10;lZWVWBMkUyAUiVsUQw8ePBCT95w9ezY4OBhBddeuXcjRy5Ytw1r98MMP4ujTTW5nQuOQVZ8zdTU1&#10;h37728N8UuITvIXxDozBKh0YEVFR9W/ig8Cb8QNweoxNbrlU3DV3rrx04r8AhnrCgUtILTMzE3kw&#10;JiYmLCzM19d39+7dGzZsMDY2FiW2u7u7/OynoPbx48QTJ/YYGq74+ONZr78+tmtXfI7avXvj/spP&#10;Pz1obn43JUV+agMZGRkwOxJreXk5bpGdAdZKnEOLj49Hgg4NDfXx8dm3b9/mzZsRVA0NDbFuyi7S&#10;SUlJ8rIIjUJWff7c8PPby8fR8OW9F3ELmYoOjHh8B7/GBhEVVf9SPr7GrBaOpYqmO2gQja+qEaqq&#10;qmBP+YfGICEiD4o5cpAHjxw54unp6ejouH79+oULF06cOBFW3fRfzHpScP/+w8zM0oZTW82SkpKS&#10;lZWVm5ubl5eH2+zsbFT9iJ9Xr15FSo2MjDx27Ji/vz9q/23btllaWi5ZsgRBddSoUUKpgKzaSpBV&#10;nz/1dXWBEyc68IsU9/CGYl90YLTnPl3Lx/lHRJ3HTxA3PeOvbKO1tM4HBsrLJf47iouLWzoCgHiI&#10;oJqYmCgmc/Tz80MetLOzW7ly5bx588aMGQNnjRs3rlUPXEKd165dw2rcvn0bufXGjRupqalYpfPn&#10;z0P0SKlQqpub2/bt25GgV6xYoa+vP2nSJNVr+ciqrQRZtU1QXVa29f/+bz3vt2jDTWrFL1hczXve&#10;LOajas7gEfXJJ4idFy+Wl0j81yCNqs2RA0viFkpVngs6ffr0oUOHPDw8IC/kQRMTk+nTpyvHysES&#10;5GW1AojJECvMiDW5cuXKpUuXLly4cO7cuVOnTgUHB/v6+iKlCqWamZktWLBg6tSpqmOigxI6+N46&#10;kFXbBNhc76WmLh482Ih3XUQz4b3BDXjfqencp037+au17bNmIfbKSyT+axADlXPk4LawsLCgoACi&#10;RDCEyKCw8PBwcS5o9+7dqPcRVOfPnz9hwoRnc+Dy+vXrJ06cgEaRl6OiosRok4ioQUFBWCVnZ2dH&#10;R0ehVENDQ11dXeVJKsG05i51JTQCWbVNgASUkpKyzsxs7CuvTOFdF6fxqxUnPV0HxjGdO/tZWdW1&#10;UK4SvwzlHDkPHz7MycnBffg0PT1dVNlQakhIiDgXtGXLlrVr1y5atAjyUs2DrWrV4uLiAwcOHD58&#10;+OjRo1iTI0eOBAQEeHt779+/38nJCauE7IzCHykVazVq1Ci1i6RhXnlBhKYhq7YudXV1lZWViDxZ&#10;WVki46BSw2aZnZ0tP4Mr9ebNm1u3bp00aVJiQoK/tfWUfv3UvPmEZvjWWymRkfKyCM0RGxurNkcO&#10;Pj7U3ciGosqGwhAJ8cFZWFgsWbJET09v3LhxqvJCnJSX1QogaWIdsALu7u4eHh5ubm64LwamEqP3&#10;mpqa6uvro/BvqtTx48fn5ubKCyI0DVm1tYBPoUtBVVUVkoXyUhwUa4gVCBr4EdvG3bt3UUKOHTsW&#10;j4vXluTnH1i9enLfvmoCVWsGf/xjyLZtNDp1K4EaH5n08uXL+MhwGxcXFxMTg88oLCzs0KFDXl5e&#10;SKlQGCLhsmXL5s2bh52i2lAPrV1i5+Xloca3t7eH2RFON23aZG1tjdS8fPnyhQsXzp49G6ukdixV&#10;gPWXF/FE6tPTaw8erLGyqrKyKrOyemRlVeDuXnb1KowuP4NoDrJqq4DNSXWLwn2RWFFFioGEjx07&#10;5unpiQoRBSayBr79yB3ysxuAlc8HBe0zMrIYPnz2r389uU8ftAV//KPl8OFBmzZlXbsmP49oHVDs&#10;q86Rc/r0aTFHjp+fH7IhdoRi2rGlS5ciEk6ePFltQgdzc3N5Qa0JjG9sbIxK38zMDDI1MTExNDRE&#10;akZEHTNmTLMD+mDFahrmDmienBzJwkIxB6VyYm0+cWEBv6JaMbnvwIHJCxaUZmTIzycaQ1bVPKo+&#10;VYK4WlhYeP/+fWyrFy9ePHHixOHDh1GFYRPFBrB37175eUSboaioCHu+wMBAfFIAd8QcOYio27dv&#10;RzBEKkSVjZQKpTaNhCdPnpQX1MqEhobOnDlzBkdHR0eMNtnSAGlQakuXzyooKJCWLJF691b6VNnq&#10;uVjz+USwEGskv0rljI5O0Z078muJBsiqGoaHVHWr4hFYVZlVUVrCqthEDx48iDIN28D+/fvlpxJt&#10;CYRTJycnFxcXV1dXZ2dn5FP4FBW3lZXVypUrFy9ejFSIOqPptGPQXEvXZbUGCQkJc+bMgUm/++47&#10;tUOoSuB97CSelFJjY6Vf/1pNpqrtMR+jMpvPRxnHr6j2ZsypX78U6iLdGLKqhmnpapzKykok08zM&#10;zKtXr8bExKC09PLy2rFjB7ID6keIFY/LTyXaDAUFBXCojY2NnZ3dxo0bN2zYsH79evgUhfb8+fN1&#10;dXXHjRvXNBVCssnPfJw9fMFQ98Dm8kqogJXcsmVLVlaW/NRm8faWunRR06haq2OslLEHfEy1y3yo&#10;ikN84G3rzp2jnZzk5RBkVc3yhHiCL312dvb169fFEEfBwcHu7u4ODg7CqqNGjVq2bJn8VKItkZSU&#10;tGjRoiVLlqDYNzY2XrhwIUr+6dOno9BG+ms2GPr6+sovfuZgp46vWWRkJGIpwM77ypUrtT/Z5Q5K&#10;7dxZzaFNWy0fUv0hH/n3Ch8DKJiPU7GZsWVaWmd275aX1uEhq2qSipYHii4vL79z5w4C6Xk+OFtA&#10;QAAqSuQgMzMzVJEjR47E1tguJhSq56MilfBx8MQsIzc5paWl8jNeOOLi4qZNmzZlypTJfI6cMWPG&#10;tOTT4cOH+/j4yC9rL1y5IvXooSZQRdPSUrSGH+v5EYCShqyayK0awgeo3MYHqZilpRXr7y8vs2ND&#10;VtUYCKplZWVND6oCPJifn3/t2rWEhAQE1ZCQkIN8FGFra2vUkigkxeTVzzHjPCVIPfg1YVVE7+Li&#10;4gcNs3iKwfBPnDjRqtdoPkdQPqPwb+mQpQABtlW7/bcKyAF/+5tSnXJDbu3eXerVS3HbpYtwK6xa&#10;zVgRP656nc+iFsGzKqzqyIeqUFxUPXBgYU6OvOQODFlVYyCNFhUVwTiowgAEBJkC3MHjwj5RUVFh&#10;YWH+/v4uLi5icLYFCxZMahjzApKVl9Umwe8i32t8/i0tLQ0B/Pjx4yg58UvhF5Sf9GKBzzQ+Pn79&#10;+vXa2tpCo4JRo0YtX7787NmzTzq33mbZubORT9G6dZMGDpT+/Gfp3XcVnatefVXxiJZWHZ+hsoDP&#10;WJHGz1aF8+OqbjyrwqoG/DrAnXp68pI7MGRVjZGXl/fw4UOUxsrxLiFTeEeMGJ+YmBgTE4PaPygo&#10;yN3dffv27VZWVqampqqjCLfZQ6uqPlUCieAXRIhDBkeNjF8NWRsBfNWqVd7e3vKTXkSQ1vFBX+Rk&#10;ZGRg7yL/R7ujpkZ6441GSkVKHTBA+vRTafFiydxcmjJFeustRUerTp1E+f+QzwaUzIdXP8mnqHBl&#10;bAsfBmg+t+qE7t3FVAUdGbKqxsjOzs7MzIRDczniynFE1NTU1EuXLkVHR8M7hw4dOnDggJOT08aN&#10;G1FRGhgYKINqm7Vqs0oVWVWMh4+sCr/gt/Pz88OvZmFhMXfu3BdbrC8Iu3Y1UiraSy9Jv/+9NH++&#10;dOSIdOKEtGaN9NFHUv/+dZ07i6sA7vFuVSj/I/nY6t584MpNfDD1udyqoxjztbCQl99RIatqDKS2&#10;pKQkxFLkFyCuHMcjyHHnzp07ceKEUOru3bvt7OxQ+xsZGenq6orzVIK2aVVUvvK9xsCq+fn5t2/f&#10;vnr1amxsLAp/Hx+fXbt2WVpaLliwYNy4cciw8lOJtsmwYepWffll6U9/khYskPz8JH9/ycREevtt&#10;qW/fmk6divnUv8qgepqX/x58VHVrPp76rIZh1Rb86U8dfOw0sqrGQLEPeyKWXrlyBTIVV44jop45&#10;c+bYsWOBgYGenp5Qqr29/dq1a42NjVH7jx07VvUEiLOzs7ysNgOU2mxWBdXV1Q/41M2JiYn4xY8e&#10;PYp9xvbt29etW4cMPnr0aPyOLRmZaAvUNz31362b9Prr0tdfK8Sqry99+aX0xhu1L79cpqWVxy9X&#10;Tefz/iKoHuOTVjjz8n8dH1JdV2V+ikcqgwd1QMiqGgMGCQkJCQ8Ph2JARESEuHL88OHDCHH79+/f&#10;uXOnuMzRxMRET09v/PjxqgOzA7xEXlab4QlnYCorK8WlYij/8ZsGBQXhd9yyZcvq1avnzZsnZvJA&#10;kpWfTbQx6tLS6lU6TsmtUyfFqf9f/1r6y18UR1SHDq3r2bOyc+d8Xvtf591UY/gRVQRVTz57hS0v&#10;/+fzIYCFUtHiQkLkt+mQkFU1CWTq5+d35MiR4OBg3Iorx93d3ffu3btt2zYbGxsYZ/HixbNnz54w&#10;YYLaNTmTJ09+ltc4PiUt9UJFgC0qKrrBZ5zHbx0aGurt7Y0kjt9x6dKlM2fOFBdxenl5yS8g2hi1&#10;0dF1akoVrXNnxXEAuLVnz9pu3So6dy5g7D7vo4ra/wJjZ3g3VW8+SaUIqia8/B+nYtXQjj1xOllV&#10;kzx8+HDHjh0uLi5uHNyBaBwdHRFR169fv3z5ckNDQxin2csc8Xx5KW2GqqoqqBOuRwwXiKMBuK2o&#10;qLhz505SUlJsbOxJPuM8gqqDgwPKfyMjoylTpogYvmLFCrEooq3xODq6Rs2nyqalVdepU7WWFgp/&#10;pNQsrtSrvDdVBK/9/XmHqh18KiAEVQM+ibrq9JTuy5fLb9MhIatqmBMnToghLzdv3gyZ4j5EY2Zm&#10;hoiKulhHR2f06NFqhT/Af7XB3o6FhYXYTyCuwqGgrKxMzDWSl5eXySdtPs8nbjp8+LCnp6dyxvk5&#10;c+aI6fDAokWL5GURbYzq6OgSfml/vYpPcR+PwLYVvMN/Li/8b/CUCqVGMnacD1XlwSes3MQvqVrM&#10;2MzGQZWsSlbVMAh0UOqSJUuQTKEYExOThQsXzp07d9q0aePHjxfXUKkxceLEW7duya9vS+Tk5MCe&#10;EGs+B3eysrJu37597dq1K1euQKli4iaU+Xv27MFvbc5nnJ86dary1ySrtlkqoqNz+HX91fxS1Fp+&#10;i/vlfGAqRFT87x1+LDWJsYtcqWGMBfE51ffwa//XM2bKO1Q1nUf9dMceg42sqnmQ6ZBPEUt1dXVx&#10;O2nSJGS377//vtnrHSdMmJDRVkf/hUavXr0K46PYB1jP69ev45GEhITo6GikVCjV29tbTNy0fv16&#10;7EJmzpyJMC7/bv+dVesSEmojI8s2biyysanAnbg4+T8ITVB95851La0HjBVyjSK34hb34VM8iIh6&#10;i19DlciPpZ7lKVUodS9jW/kcwMt57T+tuXnV6GwV0Sp4eHjApE2LfSX4rxUrVuS24emDHj16FBUV&#10;dfnyZRT7kCnyKXyKiBoREaE6y4iYuMnU1BS1v+oMo2D16tXysp6SmhrJzU0aMULq00cUpGKcJJSi&#10;GbzzedJ3391xdq5teRQb4um5PGAAqnsINJsnU9ze5/kUPk3nVX8CP+Mfzjv8o/AXSnXgHVTNGFvI&#10;Z1MXPf9V25hOnSqKi+X36JCQVVuR7OzsnTt3ql02DhBdLS0t4Sn5eW0Y2PPs2bNIpjExMWJ65JMn&#10;T4aEhPj7+4tZRjZv3ixmGZk3bx5+U7VDHAEBAfKCfpKqKoVPVWb1UDZxBXoeFyui0xnGDvfvf9nG&#10;5nFlpfxa4heROnMmvJnKL5dCpY8Gmabwkh+Px/JzUyf5ECp+/Fjqbp5ShVKN+OHUCU2Uirb6yy/l&#10;N+iokFVbnZqamqysLMhIcOPGjbKyMvn/2jzwaWBg4NGjR0NDQ3F7+PBh+PTgwYMuLi47duyws7Nb&#10;t26dcpYRtSHxjYyMLl26dO/evZ8e3/P2benDD9VkqtrEKPRZfLO/yA/wHWTM5fe/f/DMB4d+kXgQ&#10;FgZpwp7xvA5Awx3U+8in8OkpHlFR9Xvzi/138WOplg1KncXYxCaHU0UL3rpVfoOOClmVeBIPHjxA&#10;3HZ3dz9w4ICnp6ebmxtKfjyCiGptbb1q1aonzDICHadwLl++DLfWtXSd1alTUr9+ahpVa7Uqo9Bj&#10;40dcxdaOatT65ZdTQ0Pl5RAN4E8tRhTLy8srLi5uaa9WX1t7/G9/gzpP8yOnaPjDQqbYaYXwv7AP&#10;j6j4OzvyM/7r+LFUQ55SW1Lq5D59ivPy5DfoqJBViZ8AKXXjxo1bt251cHAQ0yNbWVmtXr0aEdXA&#10;wGD69OnNdr8dPXo0kqyXl1dMTAzEKoaYgVvVr3+FUpsdMrlxUx2FPpGfj0ZZ6saYPbbzl1++cvSo&#10;vLSODf62KIwqKipg0vz8/Pv371+7di0+Pv7UqVNnz569evVqU73e9PNz19Ly59dKHea3gbze9+KD&#10;/O/jnVIRUVH1mzO2hJ+ems4L/2aVihZoaysvugNDViV+AmyKMOny5cuRTFeuXLls2TJjY2P4dObM&#10;mdra2j/88EPTvg14JDo6GnHp5MmTSLVwK35UuhVbu5xbUfgPHKgm0KZNjEKvzKrCqmIUegfGVjE2&#10;5+WXr50/z1e24wKlKqsB3KnkM6XjT60c/dbDw8PFxUWtwwk+owPffYfq3oXvpdBQ7Dvz7qjbuU83&#10;8LFTEVEX4e/MmE6Trqmqbcl771XTiUSyKvE0FBYWIpnOmDFj1qxZYnrkCRMmwKfN9nAYMWKE6oWq&#10;2LyRlVTdCi5fvowNXjGOp5pDO3VSDEbXvbvitnNn5Sj0NS2MQr+NsTWMzcM2/+c/V7Wfo9UaR70C&#10;4IPAIrHm5ORcv349ISEhPDzc39/fyckJRQZyK56AlxQUFGC3t8zAYFmPHrbcoVt4s2PMhh9Cxd92&#10;Be/nrxjnn7FJLUTUiT176v/jHxN79Ljd7qZCaB3IqsRTgboSFT0q/eHDh0OmLc01Mm3aNKRR+TUq&#10;IBPBrci83t7ewq3Z5uaNfIrWpYvUv7/0298qBqJ/802pb18x62cdn4leDO6pOgo9SlRh1fk8QAXY&#10;2Mhv1sFo9oC10qo3btzAJ3LmzJnAwMB9+/bZ2Nj4+Pjg07x165abmxv2kRs2bEg+dWppnz4IpAj+&#10;aCsZW8av7l/I91jw6eSGUf6atqmvvpoSE4O38HFxkd+7w0NWJX4GCD7m5uayQRujq6sLY5aXl8tP&#10;bY7q6uoTJ05s3LjR382tetCgRkpFSoVSP/hA0tNTDEQ/erRi+OSePcUo9Cj/HzKWya9GF6PQBzaM&#10;Qm/eMAq97qBBFSUl8jt1GJqmVCAOsKLCQEGQnp4eHx9/+vRpYdWIiIiysrLz589bW1uj5ggODhZL&#10;uHH+/NI//nE2v1YKTY/LFPX+xJZ9Kprpt99mZmZimbGxsW3zEsFnD1mV+NmgqL9w4QIcKjh8+DC2&#10;K/n/ngJs8Alr1jRSKlq3btLvfifNnasYLzkkRDIzUxi2f/96Pgr9I95BHeX/ZT61Zyg/Pb23ySj0&#10;x3ftkt+jYwAhtnR+H1k1v2FMcTg0LCzM19d39+7dAQEB0KuBgcHYsWPVPrXCBw8sv/9+rJYWNDqm&#10;5fNRjZqWlumHH0aEh9+7d6+kpOTs2bOpqany4jowZFXieaCj00ipWlqKY6ko/Bctkg4floKDpaVL&#10;FbPR9e37uHNnMVtyBg+qF3g3oMP8oOpOfi5lKWNIWCJPrfj4Y3n5HQOos9msCvBfDx8+FEM1RkZG&#10;iml9d+zYYWFhMWfOnBEjRqC8SElJkZ+twoXDhxf+5S+N1NlCm/Pmm2I3BrNHRUXh7ZCOT506BZuL&#10;RSmpq6vD+mBvWlVV1ezxihcMsirxzKmpkYYMUbfqSy8pjqX+8IO0bJm0ZIli8o8336zr3r2cD0Z3&#10;l/f/v8SD6jHe9ceFX+ezjp9LUY5CP/6llwqysuR36QBUVFS0ZFX4C/kR3kRQhemQT11dXcWY4vr6&#10;+mJQMUhWfnYTksLDnfT15/7v/6pqVDS93/xm8+TJF48cqVI52oOgeu7cuYKCgry8vBMnTsCweBDr&#10;htUoKysT3bzEEd6YmBis0s2bN19gvZJViWdNfWam6uhzcuvcWXF66re/VUTUt9+WfvObut69q7p0&#10;EUMm3+CXUcbyPuoiqDoxtpGfVzHg51KU5eqVkyflt3nRgbMePXrU7BEACAsiE51VUZWLoLpr164N&#10;GzaIMcXFbGlz586VX9ACdbW1xXl5MOz5wEDRCh88qMVOsTlgz+jo6KKiopycnNDQUKwDwEritrq6&#10;WvXUWXh4uK+vL1YpLS1NfvGLBVmVeNbUHDnSjFURV7t0UVwRALf26VP38stVnTs/0tLK4j3/Uftf&#10;5Bf/HOVHVJ15UF3Pz1Oj/FftQXlizx75bV50YKsHDx6Ul5fDWaK4xh0U2pWVlQiMovZHfjx+/Lif&#10;n5+LiwuC6po1awwNDSdPniyu2vgBlYFGQSBFDi0tLcU6yA9xsKpYT6zV7du3k5OTo6KigoOD9+/f&#10;b2Nj4+Xl1VLcbr+QVYlnTZW7+2M1pSqbllZ9p06PO3VC4f+Id1DN4ON9xDcMmRzAO1Tt4NMlIagu&#10;YGxq4/MqHceqSIWQFDIp7gBxfSry4J07d9LT0xEJIS8U46j93d3dt2/fbmVlZWpqOnv2bOVQjcOH&#10;D296DPS/BKJHLJV/aADerKiowHuJs2cxMTEIs56enlu3bkV23rdvH7QrP/WFgKxKPGvK3N1LeS9U&#10;VZ8ivYprqCr5WJ95vPAXKRVKPdcwZDJq/928m/paxoz5GB9qI9F1HKuWlJSkpKTAoVlZWdnZ2ciJ&#10;cJYYABeFP1IqlBoUFOTh4YHa39bWduXKlfPnz9fW1lZeXjxy5EjEW3lxGqJZP+LBsrKy3NzczMzM&#10;pKQk6F7MyOvg4IC10tXV9fX1lZ/6QkBWJZ41JQEBD/mY83BobUOr4T6FbRFRH/DTUzca5kqCUk/w&#10;bv8HeW8q1P4WvJu6fuMjqh3NqrW1tQh9cOi1a9cgU+RT3EfVjxo8IiIChT9SKpTq5OS0adMmc3Nz&#10;IyMj+EscURVo/AgA7NlsOY8HS0tLoX5xXAKrd+TIESRoZFVYVUzhrvHU/BwhqxLPmurMTITQXD64&#10;HzRaxm+L+NVTsC0iaiY/46+c2EMo1YsfTlUOmWzIT/037aCe0GGGsIKqzvKhb+Pi4hBOL168GBsb&#10;GxkZeZIPgOvn5+fm5oaUCqWuWbNm8eLFM2fOHDNmjOpFcRqfq/FxC5MEC6vevXtXzHN+6tSpgIAA&#10;FxcXOzu75cuXz5gxY/jw4bt375af3f4hqxLPmrrKyuSBAzP4eKmIpTApbrN5PoVPr/OIeomf8VdO&#10;7IGUuo9fn7qBX1LZ0pDJ47p1y7t7V36bDgBkCoFCo6dPn4aqkE/xI4R18OBBZ2fn7du3o/AXk6Uj&#10;D44bN05t3Ibg4GB5QZoA2bmmhe4BsOqjR4+UJ9BCQ0O9vLwQojds2GBiYqKjozNs2LBRo0a19PJ2&#10;B1mVeA6kjB17mQdSlPk3eYNM0/isHnj8Aq/6T/Ez/gH8WKqY2EModRE/79/sSB9LP/hAfoOOQW5u&#10;rqurq4+Pjz8Hdzw9PZEBEVE3b95sZWVlZma2cOFChMGmSkU8zNPoQKjl5eVVVVXyD42prq6+d+9e&#10;cnIy0rToPCvmOV+7dq2hoeGkSZNEgr7aHmbHeBrIqsRzIDsgIJzbE5k0kTfciePX+MOn+K9jvF+q&#10;Dx+bTjmxh1CqXsuDJx3evFl+gw4DwqmjoyPK5z179iD9IZ/Cp8iA5ubmpqam8+fPnzZtmlrhL0CY&#10;lRehIfLz81HmI28itD7m1NXV4X5FRUV2drao/c+cOYOAjCiNVbWxsUH5r6enp+yTcOjQIXlZ7Ryy&#10;6gvH3bu1Bw48trevtrevsLcvtrfP37Wr5OJFlGHyE9oA1UVFRwYNCuM1fiRvEVymJ/k1/vCpH4+o&#10;zrwTlT0/PSUm9kBKbTpPsmhT+/cvffRIfoMOA5xlbW29fv16JFNLS8t169atXLkSPl2wYAGqfm1t&#10;7REjRjRV6pw5c1rKlb+YrKwsZOfi4uISTmFhITz74MGDzMzMlJSUuLi4iIiIo0eP+vr67tu3D+pf&#10;s2YNcvSUKVOUc50hwMrLaueQVV8U7t6VNmyQ/vAHxUVKDX2Vqvgp9buiF/3gwUl6evltRq+XbGwO&#10;8GOmwQ0NMkW9j3wKn7rwiZIQUW14J6qlDRN7tJRS0bzWrJEX3cG4f/++sbExSmlICjKdO3cuSn74&#10;dNSoUc0OgKurqwvZyS/WHLdu3bp9+zZiKRaek5ODkh8+vXbtWlJSElLq2bNnQ0ND/fz8XF1dt23b&#10;hh3AkiVLVDvPArIq0WaorFT49OWXlX0/lU2ItYBPRwyxRvGT6WHDhhXevCm/9rly8L339vIa34M3&#10;dz64Hx7ZyX1qy6+eQkQ15qN86jY3SbKyzf3f/y0rLJSX2/GAzuDTsRzI9AlTpuNpraFUkJ6enpyc&#10;fP369Zs3b964cUP8KC78Dw8PR0oVSt2+fTvCNWp/fX39SZMmqa5nYGCgvKx2Dlm1nRMfL/31r2oy&#10;VW1iHr0cfjoogQ/45MuYU48e8W2gI0tuSsqm/v1R4Dvw8/u43cIH99vAh01Z2TBR0qwnjpqMNq5r&#10;1yunT8sL7ahUVFSgsv7hhx9kRTUBqdDHx0fjhb8SyDQqKio+Pv7y5cuQKUr+2NhYVP1hYWGHDx/2&#10;9vZ2cXFxdHTcsGGDmZmZgYHB1KlT1WaQRKqVl9XOIau2Z8LDpV691DSq1up4f/tclXn0jvBIaNup&#10;k9uUKY81fWnNz+WSn9/Sbt1W8SH9Uembc5mi3l/Mx6KGT6fyiNpS1Y82tmvXCE9PeXEdnpKSkoCA&#10;ADEw1fDhw0eOHIk769atO3PmTFkrz0BTXFwMe57iMw+C06dPw6fBwcH+/v6enp579+7dunWrlZXV&#10;ihUrkJd1dHTUdgATJkxoqbtru4Os2m45c+YnlYqmtGoG71cfxbsrefJguIKxPdOny0t7flzw85vV&#10;tStqfMRSmBR39Hi9r82HTXmCT9HGdO4cceCAvCCiMUivaqOctCr19fWwqq+vb1BQ0KFDhyB30dPL&#10;2dl5x44ddnZ269evX7ZsGVJqU6WC7du3ywtq/5BV2ycZGYrZR5o4VDHyE59BT9nEEQAx5/MVbtVQ&#10;3ql+O8+GcxgLbgO9ke6lpS3805/gUMRS3KLYf7JMRZs+eHBaVJS8CKINcOPGjW3btiGWwqT79u3b&#10;vXs3XGlvb29tbb1q1SpjY+O5c+dOmTJF9apZAR5ppaO9zwWyattFXKxSUFCA2qpKdRD1+nrps89U&#10;1alonTsrTlghvfboIXXtqnRrDb8wNIf3t7/MjwAgqx7gVl0vxnzq0eNOcrK85KcGwQQ5qLCwMDs7&#10;+/bt26mpqcnJyWlpaXhEfsbPpKKk5JCd3cyhQ9XU2Wyb0L27q4lJeZOxkYjnC76i3t7elpaWthzR&#10;5WvlypVLlixBRJ0xYwbKfGU/KlUQbOVFvBCQVdscEBZkWlZW9ujRI+zA4ayUlJTo6OgzZ85cunRJ&#10;sUs/dOhHmYrWpYv06qvSn/4kvfee9NZbikn2u3WDWMXspGLSp3R+tuosP67qwZgjt6ohn+7NduxY&#10;+b2fAqyesps3xArjq45GjM0DBeAvvmgHbj1sb7/so4/gTTWTimb63nuBtrZFfKh5og1SWloKmS5a&#10;tMjExGTx4sULFy6cN28efDpp0iRU/U17zgIbG5sX5oiqgKz6cygrqztxonbz5mpr68LRo4tWrSrY&#10;vLnw8OEazV35J5yFW3EHblUd6/fIkSMuLi5Hpk2rQhpVKlXMTvrRR9LChdLatdKMGdLf/64Y+7lz&#10;Z1H+5zJ2m/esusAvAw1ibD/vurSGZ1VYdUznzpmJifIaPBGxYvIPDYkVafru3btQvxg3093dffPm&#10;zREREfKTfj5YbOmjR56bN29YuNBt6VLXJUtC9uzZvnr1lPHjW+8U9pPJkXLCpfA90h79x/qzqmfN&#10;LJtpWmjq9Mgpriyu9HGp/CSCU1JSgnp/4sSJ2traCKdjxowZMWJESz29tm7diu+5/MoXBbLqU4DS&#10;OyRE+vJLRQBscJmYTvkBr6wTunY9/49/ZDo7V/131/aoCgvgR0hEzD+M4vrChQthYWFeXl4ODg6W&#10;8+bl9OkjrwwM++ab0syZkr+/dPq0ou/q559LAwbUd+miNjtpFL8S1JePVGLPLwDVbxijxHHWLPld&#10;W0Zt9YByDe/du6dcQ9SAjo6OZmZmIfij/SJg6tTU1G3btiknVoK1Dx06NHXq1Gds1QqpwkPyGCON&#10;+R/pf96Q3kB7XXod7Vf1vxpaOXRI/pDBGYNfv/z67JTZIfdD6upf/HnunhJ8Mfz8/MTsWC2BTzM2&#10;NlZ+wYsFWfWnOHpUev99pUxVG5JgCR9sCc6K5wPW+fXvn7xrV/0vGti8WWdVV1cLq6anp1+8ePHk&#10;yZO+vr67du1as2aN8aRJ90QfgJdeUsz5DC0eOCAFBUkrVkgffoj0qpydNJMPp3+RXxKK8v8Av2zJ&#10;hg9RqsfPDsGqU/r1qyz9iczV7Boqsyo8KGZIhlVhQ6zh7Nmzf9nxsoqKiitXrmzatEl5XhjLDwoK&#10;mjJlyjOz6mPpsZfk9Y70zpuKXdabv5F+g/Zr6ddowq0KsVYMfS33tcG3Bg+6NGjAqQGfHv/07L2z&#10;8usJHlrhVkNDQ9ULqMaNG7dixQp8k1+YEaqaQlZtGVhGX195AWizDWEwn9fXyTwJBvNLLX2HDcu/&#10;dUteyNPx45koFVSdJSbLPHHihI+PD6y6fv16fX39xZ9++hjlP7Lqa69J//63NG+eNH++9PXX8uyk&#10;nTrlNZ6d9HjD7KQO/KDqYsam85nfxSHLJ5xPx5o0u4YABhRjvCcnJ0dHRx87duzgwYOw4dq1a+fN&#10;m4dN6Bec28VvnZiYCKsi84pHnrFVc6XcydJkyBQRFU1NrLJVpV8NfTz0teLXhtwfMiht0MDzA189&#10;9mp/t/5LTy+tqX1hffHLwAd6p4Gm++YXD7JqCxQUKM78NNGoaqtnrJqxQsbuMZbKx1sKY8ybnwiy&#10;ef313Ke+KvQJzsLX8eHDhxkZGUlJScJZXl5eSIKwqoGBwahRo7yx1UOsPXtKv/qV4jwV2q9+Vder&#10;V2XnzqL2v8E7VClnJ0VQVZ2ddIpKH6ZTLi7yuzbhCScTsIbZ2dnXr1+/dOlSREREcHCwu7u7g4OD&#10;ubk5rDpy5Mh169bJT31qhFU3btyoatXAwMDJkyc/A6smSAnvSu8KnyqbUqyN4mrdr4aWDh3yYMjg&#10;G4MHJgwcED7gFf9X+u3q96nTpw9L6Hxax4Ws2hxFRdI776g5tGlTWhXySuMlNszlz9gexiyhrTfe&#10;ePB0Yn3C3EGQCJylnIL48OHDSmchq8KqOp99Vq+lpQjUL72kcGvPnnUvvSSUKmYnRYhWzk7q2zA7&#10;qQW/GHR24yvrXU1M5HdtDKT/BJeVlZUhgFy9ehVRGmUdSn5nZ2c7OztUebNnzx4xYsTw4cMf/czD&#10;zeXl5QkJCTY2Ns/eqpekS3+T/iZM+r/S//60VcuGDnk4RHEQIHHQgIgBrxx+pZ9rvz4b+7xv835u&#10;ca68UKKDQVZtjhkz1ASqaKKDvUofe1hVnA5ClY2sKqwawM8F2fIxQVa8/fbTHKyEROQfmgBniQnU&#10;YmJiwsLC/Pz89u3bh9JYOEv0pj7xj3+UDh6MFYNea7S0yrS0ChqU2uzspDYNs5PqqARVo7/+NTog&#10;AG8HampqkBZxB+sGIH2U+fIKNQYRO5/POw8JIqiG8Hnnd+7caWVlZWJiMm3aNNE58cSJE/ILng68&#10;4549e2bOnInEKh6BVeFrbW3tVrXqLenWX6S/CJ8qm6pYlVaFUhVWreVZVWnVyAGvBr/a36N/3619&#10;e6/o/c6Kdx7XvlAdhoinhKzahMBARU2tlCkafuzWTZEEe/VS9LRvONIqLgbN48dV4a/z/IQVsiqs&#10;ihJ7KWPTGNtraCgvtgVgkNLSUshL/lmF2traBw8eiOF+w8PDEVQ9PDy2b99uaWlpbGysdJaOjs4K&#10;HZ2SLl0qeId/MTvpTd6VqtnZSdc0NztpoJ0d1gTvCFECrA9uUfjjQSTN4uJi3Bf/BcTa4sl4/Nat&#10;W3BfVFSUmHceQXXz5s2rV682MDCYOHGi6J+I6Cp+o18M4nBrW7VGqvlG+kZNqWi/k373e+n3aL+V&#10;fivE2ui4aslrQ3IURwAGXVax6ra+vc1799DrYeZhJi+d6EiQVRtTXCwh96kpFTJFWHn3XenttxVJ&#10;BXrt3BlB9THvA/CAp8IkxqJ5JESVvYdnVVh1BszVrVtWerq88OZAJCwoKIAsoC2ERIA7QBxRFTEw&#10;MjIyNDTUx8dn7969MNSqVavmz58/YcIEZZ/q777++tbLLyOiYmXu8D4JKPxbmp0UK9Z0dtJV2toH&#10;DhxAlY03gsERjfG+qOtvcHJzc6F+ZGqAO2JMYhj/5s2bV65cwZNR+wcFBSnnnV+yZMmsWbOU13pj&#10;NyD/tr8UWNXf33/SpEmtZ9W90l5IU9Wq0OgfpT++Lb39T+mfH0of/k36G9yK5/zYB6B66GuFirNV&#10;g6/x46pnB7x6pMGqa3r3nN+z16ReF69flN+A6DCQVRtja9tIqWgIp0gq2trSunWSqan01VfS0KGI&#10;rii3lb1Br/GT7BGMhXB/7eJj2ZnyM+wwl4Ourrzw5sjJycnKyhJ5EMBWYgT127dvp6WlQW3nzp1D&#10;DIRTXF1dHRwcLCwsEFSnT5+uvJh6yqefur35Jnx6jw+hksZPT13g64OUKpSK+OzAJylZwWv/ZmYn&#10;7dNnzfz5eAuYEZibm0OOGzduRCHv5eUFqUHxeRys2/379zMyMrB6ly9fhlJPnTqFHA0pOzk54SVi&#10;3nnVoTPbvlWLpKK/S38Xlb7Sqn+S/vSJ9MkUaYqRZDRXmjtMGvZ/0v9BteIIgOKgasXQ1/JfG3xn&#10;8KDUQQMvDhxwesArQa/038+PAMCqBj27T+z+tfnX8nsQHQayqgoobNXO+yOo9u+v6LS0dat09qyi&#10;Q6iOjmKLe/nlx1payt6gysuWoDB3fok9IiGq7GncqqM7dSpuea5z+AJhEJ6CXrOzs3EnMzPz+vXr&#10;ycnJcXFxSKlQKopfNze3HTt2bNiwYfny5XPnzlUNqibvvIN8irwMuSOiJjAWw9gZ3uEfhf8BldlJ&#10;V7Y8O+koLa2sa9fkdVIBqRk1PkKrGOkd64Y76enpSUlJWD0Y/8SJE1DqwYMH9+zZY29vv2bNmkWL&#10;FqnNO68Rq/r5+U2cOLGVrLpF2iKCqlKsiKXvSe/NkGbskfackE54Sp6GkuGn0qd/kP4AqyrK/xre&#10;rQrl/63Bg5IGDYwZ+GrYq4o+AM79+tr37b26d099hVW7j+secfWXX2ZGtEfIqiqkpjZSqrDqq68q&#10;8qmdnRQcLO3YIY0ZI/3613UvvVTBTwohHoqgilpbXLbkzNhmPk6oIe+3JJz1hE5LSKYIpMh9cCtk&#10;CmFBYZcuXYqNjT3LJ6WAUhEed+7caWtrixi4YMECteF+jd55J5UfgoBPz/NzUyd5avbnx1L38JSq&#10;OjvpRKVJVZrhW2/JK9QE6D46OhqxFKKHTBMTE+Pj4xFRz5w5c+zYscDAQE9Pz927d0Opa9euRbZF&#10;7a82/dy+ffvkZT019fX1MGllw0B2rWrVKqnqM+kzWFUpVlgVtf+/pX+vllbHSDHZUnakFLlKWvUf&#10;6T94XGHVWjmoDrk7ZFD6IEX5HzHg1ZBX+3v177e7Xx/bPr1W9Oo5t2f3Cd1fHvvyrG0/fd0a8SJB&#10;Vv2R+p071a2qpSX17q0YbH/SJMnQUHH797/X9+9f3aVLIb+q6iaPh3DZaR5UYTGU/7a80J6nEgkd&#10;pk2T36MJpaWlqKAvXLgAtwLlCOonT54MDg729fXdv38/UiqUumrVqoULFyIGqo1Naf373yMpI5+i&#10;5EdeDuUR1Ztf7O/ER9e34in1CRM+o7kvXy6vUBOgtpCQECg+ioP4HB4eHhYWduTIEaweQvSuXbvs&#10;7OyEUvX09JCj1S76vnjx5x1brKurw58lKCgICxePICPjvVrJqqlSKkT5G+k3QqxoSqsul5YflY7G&#10;S/E+ks8CacG/pH8hw75R/4biiGqRSlCNHfjqyVcV5b97/77b+/ax6tPLtFePWT1eHv8yrPrm7Dcr&#10;a57dOKfEc4es+iN1ixY1Y9Vu3RRx9Xe/k/7yF9T+9a+88rhbtxItLVH7i65L0BlchqDqws8Irefl&#10;Pwpt5bFLI3i5BWAQ1Pjg9OnTsJVyBHVE1AMHDiDlbdu2zcbGBinVyMhoxowZTWch9ujfH04P4z1S&#10;YXashgev+rfzM/4WXPFidtKWlDq2S5fsGzfkFWoO0REVawW94ha+g+M8PDz27t3r6OgI45ubmxsb&#10;G0OpEN+wYcPkNeNAso9/5ohE8DjSupWVFX53/Ig/UUpKCt4Ri2oNqzpLzmpWRYM935fe15a0EVdt&#10;JJtF0qJh0jDRlfVXj3/1WulrQ3KHDL4zeHDa4IHxPKiGvvqKzyv99vXru5kfVF3Us8e0Hi+PU1gV&#10;Len2CzJ3CPE0kFV/pOqDD9Stigaxdu0q9egh9exZ//LLNV26QKkP+an2NF77R/Hz7IH8iOpOHlSb&#10;XrY0ES9vGRgERbS/vz+qacgL+sCPLi4uqPpRVltaWopJKaZPn95UqRP/9S+YFOHUjzEvvg7OfDUQ&#10;UVH1r+Fn/Bfw3ggIzs0qFe0nu3/dvHkTK4PUDJO6u7u7urru2bNn+/btiKgWFhZmZmYI0Sj8x48f&#10;r6ZUgJfIS3lqioqKENvxiyutmpqa6uPj00pWXVy/WFhVtYmzVR9KH34jfTNcGv6Z9BmUigdfr319&#10;aDmv/e8NGXxd0U11YPSPQbXfzn59bHj5P79n98mK8l8093B3+c2IDgBZ9UdK3323Xk2pDa1eS6tW&#10;S6tSS6uIn6G6zQ+nXuZ1N4ruI9xoe/gR1XWMmTTpDfpkq1ZXVyOToo5G9ANOTk4Q1ubNm62trZEB&#10;lyxZoq+vr6OjM2rUKDWlAquBA934PFQIp7t5PsU62PDVQERdzA9ETGsYQqXZNufNN59mdlK4fuPG&#10;jVs4cD3isxiQGBFVrB6M33S0N/xXs11xn0xubm58fDx8rWpVb2/vVrLqt3XfviG9AbGqNogVsRSJ&#10;FW59S3rrD9IfEGAVSq0Y+lrBa0Oyhgy+OXhQ8qCBFxQXqiq6qXr377e3X98tfXuv693LWFH+i4Oq&#10;opm6mspvRnQAyKo/kv/uu5X8iqlGPuVjU1Xxcf8K+KD6KPyRUhO5UlF6B/Mp7MWQJVaMLeeTL6kG&#10;VbQnWxWkp6eLzkwbNmzA7bp161atWgWfIqLOnDkTZbXabJQCnb/9zV5LC7EUzZ7HZKwA8il8asxX&#10;Yyaf/Uk5fkrThtr/xtMd9IT616xZs2zZMiRTZGdTU1MjI6N58+bp6upCds2uHh5HyJVf/3MQVoW1&#10;lVZNS0uDVZGFW8Oq3zz+5nXpdYhV1a3K+yK6vlH/xuuPeUoVSr01eNDVQQPjGmp/P96hyrFvnw08&#10;qBr07D61u7L8J6t2NMiqP3L/k08e8YtQa3gPfzTcwY/waSEf+/k+7xCaylNqLB9YL4Qfx9zfcCXo&#10;Kn4EE+W2Wjb8SauCkydPGhgYLOIYGhqqjqDe7Ii/EK7tRx8t4wcc8L64hdCX8BXQ5z6d/MSIigal&#10;nmk4HfQ0PHjwAMkUGsWK4Xby5Mljx46FT5smaPCLlQoKCgpOnz4NgyO240dhVS8vr9ayasU3v5J+&#10;pRSrsuER0RRdU6uHDi1VUWrKIMXh1HMDFL2pAl/p79m/n1O/vnb8iOrinmpBlaza0SCr/kjWokV3&#10;+RWfKPNL+NWfuIN8+pBfVo+q/3rDZaDRPKUqlbqTz2JvzhOiXnNdl0zeeUd+jycSHBwMVcFH0Mfo&#10;0aNbEhZAbCwuLi7Nz1/19tsQ6BzG5vK3htCn8rNSPzmh3pR+/X6WUgWVlZWbNm0aNmwYRN/SugGk&#10;7Hv37smv+fncv38f72JiYnLw4EEXFxfcJiQkCKvit5afpDm+evTV0JqhQqyqDY8oLqB6PHRopaJr&#10;6mt5/DIqodQErtQTr75y6JX+B+Xav49Fn15Le/Wc17P7lEZKJat2NMiqP5Lv5wdposBHJs3mDTKF&#10;Z5FP4dMUXvVf4B1CTzQU/kqlruU5cV6TK0FF2zF7tvweP0VmZiaCqiyn5hgzZkxoaKjyYGXpo0d7&#10;DAzGamlBo8KkT5apaMb/+EfG5ctiCT8XvHVKSoqFhUXTE1NQ7cqVK1G8/4JjqQDKTkxMDAkJ8fPz&#10;8/X1Rcnv6enp6uoqpurcsmUL0iuWj0cyMjLk12gCwzxDSFMh1jqFRuVWq+jnr/Bp6WuKiPpgyJA7&#10;/Hr/ZF74C6UefuUVL37ef1vfPtZ9eq/o3dOwZw9duUOVatt/er/8ZkQHgKz6I9V5eec6d77CD5tC&#10;o2jX+P1kXvJf5Kf7UfWLa5a8+LFUFP5Cqaa87kZObPYgZkJoqPweT0dycvKuXbv09fWRzqCqUaNG&#10;IcBaWlqeOnWqpKREfpIKyeHhqz7/fHSnTmrv27TNGDLE18KiThMzBZWWlmI9/Ru4fPlyUVGR/H8/&#10;E1g4PT396NGjUKrovHX48OGAhgnlEVednJwcHBw2bty4du3apUuXzp8/39HRMb/lK9Z+FnYP7RBC&#10;X3v0GgQ6tGKoopVzmRY1+PSeYiaVQWmDBl3hp6cieOGPlOrVX3ElFZS6oU/vVb17GvHaf6J6UEWL&#10;TImU34zoAJBVG3Fh2LAIHkgTGhpkGssvnYJPw/jpfj/e238fH53alp8dQkqFUnV4WlSzGNq0gQP/&#10;G4tlZWW1NBCfGjcTEvYaGhr99a/junZVWwfdQYOsR46M8fd/3PJYrs+Lqqqq8+fPHz9+/AQnLCwM&#10;YRxiPXToEEIryn83N7e9e/cirtrb21tZWa1atWrx4sVz5syZPXs2VC4v5b8gujgaRf2Qu0OG5AxB&#10;mf9aPi/2Hw4Zkj0ED8Kng6/xiJowcGDMwAFnBrx6jPejQuGPlOrYt49Nn96re/da3KuHXo/u2s0o&#10;ddDUQSUVzewLiRcVsmojcs6cOdKjB+wJh57lV9Of5vU+8il86s9HKnHl1yxt5R1CV/N+VCj8myrV&#10;8ocfNkybNqZLl4ANG+SlPysKc3Lup6dHHjyIlnjyZP69e9VP5+VnD5R67ty5kydPnm4AYoVhkVhh&#10;VURgLy8vd3f3ffv27dixQ7W3GeLqtGnTxo0bd+DAAXlZv5TKusq3Lrw16OogFPiDMwcPvs1vbw1W&#10;1PvIp8mDBl1STKAyIHLAgFOKy1Jf8eenp/bylCqUatyrx5we3acorvpXUyraOJtx8jsRHYMX06rY&#10;VlEpP3z4MDMz88aNG7dv337K4ehra2tjrK2hzgB+ndJhXuxDpj48n8Knu/lIJRv5BVTimqU5vB+V&#10;WuG/4K23aqqrsQ7Bnp652dny0hvz+PHj8vLywsLCO3fuiBH/rly5kpKSUlBQID/jRae6ujoyMvLU&#10;qVPh4eFnOLAqDKtmVWRVVauuWbNm6dKlCxYsmDFjBqz61Vdf4fnyEn8pFukWA84NGBg/EDW+QqNo&#10;SYMGXVYcQlX49NyAAad5RD30yis+r/R3U1zs33crP5a6SqFUxSX/Uxp1pVJtJy+flN/mpygtLS0r&#10;K5N/INotL5RV6+vroSpsq7CqGLdUOTsp6srAwMDk5OSWJh/HayE4bNhr16617tNnD3eoGz8f5cx7&#10;+O/kPVI38dlTVvGq34B3YGr2MlDjL75ITEysrKzE+sDpd+/eVT2Bg/tYDQFWtaioKCcnB/aHWKEV&#10;caIGuwT52S8o+COISVnwNz/LwR1xzS7i6tGjR8URAETR/fv3i0u57O3tRVY1NTUVPXkn8DEHPv/8&#10;c/yF5eX+ItIL04ccGvLqqVcVgTSat6gBivuo90++quiRevgVRadURFTnfn139O1j36e3Re9eZr0U&#10;V6ai8IdSm5yhEu3PC/5cWf2kQQDwHcD3BHt9MfyjmPYROxt8GTR14Jh4xrw4VsVWWqcypx6+rEiC&#10;eXl5+KZCpigzjxw54uzsjO1TtdOPkB1EfPXqVScnJ11dXWy0AWvXWnCBbm7oYI/7qPfXcZ+a8vGo&#10;9Pi5qXEtn3PXe++90JAQrADWCptHamqqODyqqleA/8XjeAISK9YhOjoaMQ0egUGwaclPehFBGXHs&#10;2DE4VGnViIiImJgY7AKhFeg1mA8uI85W7d69e9u2bZs2bbK0tFy9evWSJUsMDAzE9RHDhw//17/+&#10;hTuqn/4vYEXsiv4+/WHPV4++ilgKkyqKfcg0kOdT+NSlX79dPKKi6l/bu9eyXooz/rN6KK5MbSGl&#10;dh/X/dD5Q/IbNEHsXLHa4g6+BmI+XXxV8HfAfgVfg9DQUARY+QVEO+EFsSq+l0D+gYMfEQHE1xT7&#10;/9jYWGzD2ES3bNmCNIovrngavtPZ2dmHDx8WQ0FHRUWJjfPQ8uUmvMYXHexxBzJdzPMpfKrzxMvq&#10;Rds4btz9u3ehBlT3NTU1yKRpaWlYJfG+SpquJ+rZgwcPOjg4LF++HBFbft6LBXZj8AV+O2FVAKXG&#10;x8dj14LkjqIBFcapU6eQVT08PFD+79y5c+vWrba2tsrLZOfPn4/PC1kVVv3kk0/efvttPF9e+i+i&#10;oKLgHfd3+rv0h0D7e/F2sH9/j/799/OzUjv7Kny6URFRe6/s3ctEcaV/j+n8jH8LSkWbuHGivPQm&#10;8C9so28sviTFxcViwlpRteDX37Fjh42NjWZ7khGtzYtg1aZfUIBHlBlQ1VaOjo6rVq1C/Xjr1q2y&#10;sjLEoo0bN2LjRBrCxiy/mL/cz9x8VrducOgcblIU+9MaLlj6yT6hNmPG1NYoJoWHPhCToQxsMMgj&#10;YuGqKNcTmRpZFSEF6+nl5YWCF6Fs1qxZKIflp75AYE+DSI5fDSqEPpBMEdLxSSlHt0KdceHCBX9/&#10;f+Q10V9VlP9r1qzBzmbRokXz5s0TZ6u+++47YdXx48eL1/5iLty98Jrda7Bnvx39+u1UtL7bFTLt&#10;a8f7Tq3nPl3Sq+eCnj1m9+g+tXv38c2cm1K2vxr+Na84T150Y5p+XQF+95KSEnEs6NKlS9jTBAYG&#10;7t2718rKCnsRqFZ+HtHmafdWxRe02dIPj2PLVE6mjxCKkurAgQMoJFHjz549W19f393dfc6cOUZG&#10;Ri1lgUvHj88aOnQMP7+P26fpYD+pZ88jW7aorRJyKNzx5PWE5a9cuQIFYz2RqWF/rKeenh5kkZv7&#10;os2BLM5H4RZiPXnyJNwKh6qepsPeCNHV19fX2dlZBFXs/CwsLLBHNDU1NTQ0xF9m6tSpY8aM+eab&#10;bz7++GNY9R//+Af2kfLrfyme5z17L+uNAr+PRZ8+ln36rFcU+4pTUst6Kc5Kwad6PXro/ERERRsw&#10;dcDVO1flhTYGnziQf2gAjyCrIqdnZWVhl4PfHXsaWBU5HVkVX1H8vq1xXRnRGrR7qzYbAAWIouI7&#10;inrqLJ9M383NbcuWLdgy8R39/vvvR48ejQod32b5Bc1RUVLisXz5pF691OzZtI3t2nXThAm5t2/L&#10;r2yMMoU1BVYVZ9XEtnTo0CEENKwnSl2xntCK/NQXAtgBujxy5EhoaCjECsLCwhDSlTsPKAb38ZFh&#10;LyiOqIqgunbt2hUrVixevBh7ROUgCf/5z38++ugjKBVAQGIJ/w3eMd6DDQdDoD2NeDPs2dOgZ485&#10;PXrM4H2nJvyET9H+vvDvcTfi5MU1oaVvLL6H2K+I0gq7B+xv/Pz89uzZs2HDBvzKKKewa5GfSrRt&#10;2rdVsfkh1Mg/NKG0tFSU1eI7inISe/5NmzahhJw5cyZshfpafupPUV5cfNzJafUXX0wfMkRNpgin&#10;Sz/80N/a+mFmpvzsJiClNj2iqgR1nwjUovyHcVD3IZotW7YM7hg+fPjIkSPFma4XA+znfHx8goKC&#10;sEtDYgWI54irycnJhYWFIrljBxMQEICgKjpUiSOqyqCKCkOU//jj/Pvf/37//feFVadPny6/x39H&#10;5NXItwzf6q7dvftk3iY9lUxF+8/q/2QVZMkLaoI4PSX/0Bjsd7EvuXnzZmJioihZDh48iB0qEjqy&#10;qujtkJOTIz+baMO0b6tWceQfGoPvbl5engiqERER2IARfPAdteST6evo6AwbNuzbb7/9uYeraqqq&#10;8u7eTQ4Pjzx4MD4kBPdLnqL7C5Ta0npiM3vw4EFaWlpcXNyZM2cQqMWk/9iWFi1ahCIX2xKK3P++&#10;tm07QBnwBXZyECuCuQDRFYk1KioqNjb29OnT+F9XV1dl7Y9PzdzcHLsZZVDV1tYeNWoU/jKffPLJ&#10;O++8I6wKw8rv8V9TUlGyYPeCftr91KT5hPar6b/adWxX9eMnXb2Gb0LT8l+AfICSJTU19eLFi/gL&#10;4I+DkgW/Pn7x+fPnjx07Fr+st7e3/GyiDdO+rYo0imgDMeGbKhCP4w7+CwEQu31sqNhcUUwh+CD1&#10;rF69Gt9R7PnFkEvYmMVLWpWioiKsD8IIXC/SilhbPIKiD2a/dOlSZONJ/1H+z5s3D3FMrKenp6e8&#10;rPYPflPsOSAIfCiwJ8AdJHSBuPZfeTgVtYWVlZWo/U1MTBYsWKCnp4ed4vjx41FtfPHFFx9++KE4&#10;qApwB9WJ/DaaIPNhppm72VDdoWoCVWt/NfzrtuBtxeU/cdwTnzi+Cc1mVfwXcro4T4W/D4Iq/j67&#10;d+9GSMe+BEWVmLPWwMBAfgHRhmnfVs3Pz3/06BHEigiAGhl3cFtWVoaUKk7+IPicPHkSUcjd3R0B&#10;ENvnkiVLUP4rJ9RzcHCQl9WaoKTFKqHSxxpi9YqLi7F1wafisC82JKF+1LyIJ9u2bUNQFT29RowY&#10;IdYT+wN5We0fRHIXFxeIFYnVy8sLtygjYFJ8Rvj14VNx0l9VqWZmZvjgUPvPnTtXV1d34sSJCKpf&#10;f/01guq7774rlCpojU5IUN6VzCs2/jYTN04caTlS2eZsn7Pj6I47uXfwBPmpTwQ7VNT4+K5ibyoQ&#10;u1jcwfdBhIDo6OgTJ06IbwK+nOvWrUP5j5JFjBCGvay8LKIN076tmpOTg6IJwoKhYFh8ZbOzs5FW&#10;oCp8QaHUU6dOidnqnZycUEgiACKoTpo0SZTVYMMzuUg/MzPzzp07qPSxhjAsVvLu3bvwfkpKSkJC&#10;ApSKDSkwMBCi2aEy6T/imHIMU0RseVntH3wo+DhgT4jDjYM78Oy+ffvgU0RUR0dH7EXweQml4lNT&#10;Tj2A2n/y5MljxoyBZVDvqwZVQWtYVVNgh4rPHTkA+1cAk+I+vhL4DiOl4hsbExMjQgC+Cfg74JuA&#10;oIpsLsp/QIdW2wXt26pCoLjFlxXawhaFavrq1atQFfb5SqWipra3t1+zZs2iRYuQdEQxJcDj8rJa&#10;E9HD/+bNm9ArVhKbUFpaGqL0xYsXUe4dP35cKFWof9WqVQhlapP+v0hHAI4dO4Y8vmvXrj179uCj&#10;AbiD3134FBEVH4qNjY2lpSU+MqRUoVR9fX0UGVOmTEFew1/mP//5z8cff6w8oir47LPPntyj4/kC&#10;k6anp8Oh2L8C5c41NTUV9YrqNxZ7F+R07ErxTcCvPHz4cPE1wC+u2v+MaJu0b6vCUHFxccnJyXAW&#10;SEpKgk/Pnz8fEREBVQUFBaG0xBaL4INKysTEZPbs2djtqw5i/2yOq8L4iCGXL1/GGkKm2ITgU0TU&#10;06dPHz161N/fH8UvLIMNydzcHAZB7S9OxSiBieRltX9QQ2DnAXvCoaj0BfCs8Cn+y9raev369fhT&#10;rFixAoW/UqnY0yC/Y6eI2v/TTz997733ZJs2MHFii9cytQVgfHzu2KFit4pdLBIAfKrcuaJeQUoV&#10;31j8HRDSFy9ejGyu+k2gIwDtgvZtVdT+yhPHAHv7s2fPooYKCQmBqkT6wxcUmyg2zjlz5kyYMEFt&#10;BHsYWV5Wa1JcXBwcHHzmzJlzHKwkUglEia3I29vb1dUVhT9sAo8gTUMfauoHWVktdtZpdyCsYSeH&#10;NGpnZ4dPB/s83GKPYmtrC59aWFhAKAjsKH6xI1y4cCEKf6FUfHzigDgy6QcffKBW+wP8AeX3aJPU&#10;1dXh079w4QJ2q9jFIgHgPr694eHhoaGhqFdQkSClqoYA7EWUR6vA/Pnz5WURbZj2bVV8TUW3RxgK&#10;4RRfTWRP+BQ7fGdnZyQgqApVJL6gUKoYiUP+enJ0dXXlBbUy9fX1yKQBAQFYPawtqjzch0/d3Nyw&#10;FSGjwSYrV65EKBNKVd2QAHYJT3k+pO2DX6SiogLWwOeCGh+/OLCyssJ97PzwIHwqIip2MAsWLMAH&#10;h7yGKlikVPw1Pv/88w8//FCt9hcg+8tv01ZBIYUvKjSKPSv2skgA+NKKnev+/ft37tyJvQt2KvjG&#10;6unpNQ0B+GLLCyLaMO3bqiAuLs7FxQXfNi8vL9yilBadcrDDx7YKVWHjxD6/6RcUwG7yUlqfzMxM&#10;rBViqfJMN3K0mDUEikEuMzAwgOWbnVVfIyPetwWwF3zw4AEqCUjT1NQUn87q1asRMHELmZqZmS1f&#10;vhyPGxsbGxoaourHB4e/yeTJk1H5KpX60UcfNatU/BmvXr1aXl4uv1mb5M6dOyihsE9FGgBIAGIA&#10;Wexc8WVAfsefAoU/fnGEALVvLMqXF6lkeYFp91atrKyErRD3kEwdHR3x1RTdcfDtxKaLigmbJdJf&#10;U6UiAT3LMxvIaNh+sNmImhcriYyGVIJcBu8jkcEdKG/VCn8A9TznoIq/0oUL9Tt3Vk+ZUqmtXaKt&#10;naet/WDp0nwvr8qnG9VUrH9paWlsbCz+Asjj+/btQw7FL45QBo0CfFiQKR6BT/GpIanhA9LR0YFc&#10;sKf5/vvvv/76axT+LaXU//znP9j33LhxIykp6fr16232UjTsVzIyMs6dO4fdKti7d++uXbvw7bW1&#10;tcVeATsV/Pr4xRHMm35j8Z2Rl0K0bdq9VcHdu3exTUKjyvoR2yqi36xZs7S1tZFxmqoK/kKukV//&#10;rMCmjtWDQbDxiIOG2ITgU7gD3lc7OiGAaot+6RR7GuD+fUlfX3rtNYkx0eoZq+Fzemczls7Yxa5d&#10;Y99/P8PVFeKUX9Ic2Hulp6dDIvApdnjZfHIET09PJDIEUnxSMCxucX/u3Ll4UPgUnx0iKj4phHdI&#10;85NPPmn2WKoA2t2zZw/K6tTUVHHRJ9yKPa5YgbZDbW0t4ir2r0joMCn2MfiD4HuLr4TYuU6ZMmX0&#10;6NFNv7GTJk1SHVONaMu8CFYFZ86cwRaLgIPvJWQ6bdo0ZByxQcrfShVGjRp15coV+ZXPlvv374vr&#10;ZbGGU6dOxUpiE0IqaboVASgGz5df+YwpLlb4tGtXpU9VG8RaxOf3TuVTJR5lLOC3v7156FB9k6uG&#10;EM3gUJS6qGrx60B28n/wMWVgUvwppk+fDo0C3MGfBVqBQeBTfEwiov773//++OOP33vvvZaUisfx&#10;BYBPnZyckILV3KqpYwIQIjR9+/btTE51dfXjlkfMaRa8HKu0ZcuWCRMm4JfFNwF7VsgUfwdxwVhL&#10;O1d8SZ7NaVVCI7wgVgXXrl2DUkeMGIFNsSVPATwHuUl+zfMAG7mdnR1WEmvY0kpi/e3t7Z9b1IqN&#10;lX79azWTqrY6xsoYe8jYTT6n91nGAvkMicF6epV8tDpR8iNlo9S1sLDADu/gwYOwEl+6AjwBoGZH&#10;qQuVwDIA9yFTGATlBf4C8OkXX3yBiNpS1a9k9+7d8nIlCT7Fj3BrRESEcCv2oPhu/GK3osLAF+bk&#10;yZN+fn5ubm5I3Fi+o6Mj6nF8ju7u7ufPn//JheOXRdIMDw9HIYW9aVxcHFZP7D/ELgQJoGnJL8Cf&#10;hZTavnhxrArw5cZXHwFQ/j42BtU0qs420kscGQqbJVQir1wDeAQ+vXHjhvy8Z09oqPTyy2oaVWuw&#10;agVjeYxlMpbEWBRjIYy5M2bH2JHFi7GMqqqqq1ev7tq1S1dXd+vWrXl5jQZvhmKww0hKStq+fTuc&#10;gh0h9i5wCkBtAZmi3v/888//9a9/wafvvvtuSxFVsHLlyqaZMS0tTdWt4sqln+tWsZLBfA5tcWbJ&#10;19cXu4f9+/fv5TNpw6qWlpbialo8XtrCVCjYndy7dw+vxR7dyMjozp074nHcwQvlD74FrKys1P56&#10;RNvnhbKqABtDQkKCq6sr6kEBvvHYyNvgVTdYVeQgRRdWDjb7loa2ekY8hVLRVK2azFgMn9n7IGPb&#10;GYtcvx4Gwb7N0NAQhW1KSoq85IYAKw4s+vj44H9R/0J52MFAH//85z+hUYA7kCnqfeTTJ/sUwG6q&#10;EVgVvB0WvmfPHqTLyMhIkVuRjvEHf5pzWfgtkE+PcUJDQ0NCQkR/ODH4i4uLC75XDg4Otra2a9eu&#10;FV04Fi5ceOnSJfn1DVTzKdHE/mPHjh1qA1di5RGlsR+dPn260KgA/sWaY98gP49oV7yAViV+IRkZ&#10;Up8+agKVtLSkTp0UDXcaHhRHAHIZy+BZNZpb1YtPQ2vRqdO6GTPG//BDWFhYncphVjgOFBQUnDp1&#10;atWqVbNnz0Y5rHxCUVGRsbExHPqTGlWCeIscKl7+BJRuxV4WboWn4Fa47wluhengQcgUVsXa4ha/&#10;C8SK0IrEih3GAT7tq/I4gIWFBeLqokWL9PT0oE4kdLypWFRxcTFW0tzcHI8/eW3xp4Bwkanz8/Nx&#10;R7kEoj1CViU4ENzw4Upvyq1zZ6lHD6lvX6l3b+mllxRu5Y8/ZqyEsRx+XDWRsXOMhfKsCqtaMmbE&#10;2KSXXrrUeI5+lN4oILZs2aKjo4OU1+xkIfHx8choyiGoW2L48OGopn9u5QG3Itgq3Qp/CbeWNZl/&#10;/+LFiydOnDjNpymE+nEHP0Ky4lAArCoOAsDUsKqdnR2KdOwnkLvnzZuH327kyJHbtm17/PhxVlYW&#10;sq2+vv6CBQuon2mHgqxKcAIDf5SpaF27SgMHSn/7m/Tpp9Lbb0tDh0rdu0OsCKpVjD3ifQCuMZbA&#10;z1YFM+bJ2A5kVcYWMabN2Ow33qjkxxnhl1u3bnl4eMydO3fp0qU/Of7pgwcP3N3dDQ0Nhw0b9vnn&#10;n0OjCLC4D2Ft3bo1KirqvzmJB7fu27cPbj137pzSrXhQ6VY8iGQqrn0CEKuqVZFVIXTVrCoOrQqr&#10;KjtHf/nllxs2bMDOY/Lkyaj9f25XAaK9Q1YleFD9xz8aKRWxtF8/6aOPJBMTyc5OMjSUPvhAeuUV&#10;qUuX2oby/zZjKYxdYOw0Y0GMuTG2jbF1jC3kVl39xRePa2pyc3Pho+XLlyOyQWQ/t7BFkZ6TkwPP&#10;yj9rCGjUmY9DqHQrcjQezMzMxNpCo0KpAFYVd06dOhUaGgqrqh5XRSbdtGkTrLpy5UqlVceNG/fN&#10;N998+OGHo0ePxkvktyQ6EmRVQnHZbyOlonXpIr3xhjR1quTrK0VGSlu3St98Iw0eXN+1qwiqWYxd&#10;5+V/FGPHGfNjzJmxzZApYwaMTWJs7bffXrhwAdLR1tZGUP3FHZtaCXG8FbnVzc0N+RduvXbt2pEj&#10;RxBLEVSVMo2Ojr5y5cp1PrwkFIy4CqsiSuOF4oo+Wz6hlpmZmbGxMfYcSqt+9NFHEyZMoMOjHROy&#10;KiFJK1eqW7VbN+k3v5G0taW9eyU/P8UTPv4YWfVx584ljD3gZ/8RVC8yFs7YEcYOMLaLMVvGljM2&#10;l7HxfMbZGWPHLlu6VONJU7MIt0KUx48fP3r06MmTJ5FVIVYA24qLCGpra6urqzMyMvC/sKo4qIrS&#10;3t7eHpX+mjVrli1bZmRkNHfuXB0dHTGZ9j//+c9//OMfz2acSaKtQVYlpPp//lPdqsiqAwYoqn7E&#10;1Zkzpf/8R3rzzboePco7dcpj7C4/onq5Iaj6M+bKmAM/qGrC2EzGxogJaDt3jvH3l9+jbZOSkgJd&#10;wqrIqij2AayakJBQUlKizJu4HxkZ6e3t7eXlhafFxcUlJSVdvHgRwdbf39/BwQFxVVxv+tVXX4nJ&#10;tPGjeC3RoSCrElItHKpmVS0tRcfVgQOl3/5W+v3vpddeq+vZs7Jz5wJ+kuoG71AVy4+oHuZB1Ymx&#10;TYytYmwBY1MYG90wrbfb0qXye7RtHj58GBAQEBISgsQaFhYGaSKxJiYmKg9cwK0FBQXR0dHp6emV&#10;lZVIr1VVVcXFxUjit27dwjPPnj0LtyK6Tp48+csvv/zggw9g1XfffZcmROmAkFU7OnVlZTWdO6tb&#10;Fa1TJ0U3gO7d0Wq7davo3PkRH1TlFmNXee1/lo8A4MuYS0NQNWVMj7EJDUpF29JOwtqVK1fgRBTs&#10;iKuhHLj1/Pnz+fn58CmASbOzs1X78IsHHz16dO/evdTUVDz52LFjnp6eGzduRERV9g/z8/OTX0B0&#10;GMiqHZ3K2NhyNZ+qtDotrRotrTItrXx+hkooNY6xSF77B/BT/zsYs2FsJWOGjOkoy3/eln30kfw2&#10;bRvU+76+vkFBQWJYcQESa3x8vJgVDUqFRuVnNwDJFhYW3r9/HwFW9HL18fHZvn37qlWrRo0aJay6&#10;fPly+dlEh4Gs2tGpSk/Phzr5KH9KmeJ+HR+bqoIPT5XLC/+b/AxVPO/2H8Z7U3kytpsxe8bWMmbM&#10;2Gx+nkqpVDSzTz6R36ZtIy7wR64MCAgIbEBIFgkUhb/qdWICkVULCgqQVdPS0i5cuACrYjm7du1a&#10;t27dnDlzPvvsM1iVDq12QMiqhHSnSxeos5JrVLQqxhBgixlDRM1h7A7vR5XckFKh1EP8Yqq9jG3l&#10;tf9SxvQbH1EVrb0cV/Xy8nJ3d8ctwqZAnJU6cOAAbIsyX35eY2DVvLy8zMzM5OTkmJgY+Bcv2blz&#10;J6w6f/78H3744b333vvqq6/kZxMdBrIqIaW/8Qaqewi0kCdT3D7ig6fAp3d51Z/Gu6ZeYCyCF/5I&#10;qVDqPn441YqxFfwklS5jYxsrFe3Ili3ye7RtPDw8nJ2d3dzcPBvAI/jR1dX1dMtzYVVVVeXk5Fy/&#10;fv3y5csRERHBwcF41bZt29asWaOvrz9q1KgvvviCrNoBIasS0s2pU+HN27zMh17R7vEfUfLj8SRe&#10;9cfwrqnH+FCqBxqUas0Ppxrx3lRqtb9oV8+eld+jbQOlonLft2+fi4sLTIpbPLJ3797du3ejwJef&#10;1ITy8vI7d+5cvXoV5f/JkycDAgLwQnt7ezMzMz09PTHR1tixY+VnEx0Gsioh3du37zy3Jxyazhvu&#10;pDB2hfs0lkfUk/xif3/GPBjbo6LURYzNYmxiE5+i6Q4eXNP25jhpFph069atO3bscGoAksWP8GzT&#10;4VcEdXV1BQUF165dS0hIQFANCQk5ePAgXmVtbb1kyRJdXV0xqv/atWvlFxAdBrIqIVUXFJzo3/8c&#10;r/HjuElxi/vRvPsUfHqUV/3ejO3n11Bt5oW/GVfqbH59qtrhVNGcFy2S36DNc/jwYTFRo0MDkOyW&#10;LVt8fHyKiopqamrgUIHoCVBbW1tSUiJ6qkZFRYWFhfn7+yOo4iXm5uYLFiyYNGmSmN3HyspKvAXR&#10;cSCrEgouGhkd5qehTvNKH7eQ6XGeT+FTHz7U/14+LvUmxtbzK1MXNqTUZpU6tkuXjCZDOLdZ0tLS&#10;1qxZAwPa2tpu5Iip+g4cOPDw4UMIFMU+QivuFBcXFxYWPnjwQMzdEhMTg9r/0KFDHh4eyLYIqqam&#10;prNmzRo1ahSUCubPny+/B9FhIKsSCioLCtz69fPiXVChUTTc8eVnpdy4T3fwiIqq35yxJXwIlRm8&#10;w3+zSkXbZ2QkL7o9UFVVtYqzbt06C8769etRvHt6emZmZsKheXl5ubm5uHP//v2MjAxY+PLly1Dq&#10;qVOnkHMhXycnJ7h45cqVBgYG2trawxomocJ9+T2IDgNZlZC5vHevAz9m6sKbM5cp6n1H3iN1A++U&#10;ioiKqn8O7+0/rolJlW3W66+XNzcudVvG19fX2Nh42bJlK1asMOMsX77cwcEhKSkJsVQxq2pmJu6k&#10;p6fjkbi4uHPnzomUevDgwT179tjb2yPtLlq0aPr06eI8lQCClt+A6DCQVYkf8dHRsWRsI9eoHb8D&#10;mVrwfLqMscW8Uyoi6qTGF1CptbFdu964cEFeYvuhqKgI1fqCBQtgxsUc3EFchT0RS2FSkJiYGB8f&#10;j4h65syZY8eOBQYGIsxCqZs3b0bINTExmT179tixY1Wnzt22bZv8BkSHgaxK/EhNRcX2774z4Zl0&#10;BW9L+UVThnx8v+l8OOqmnVJV27hu3drLOFVN8fPzQ9LU09Oby5kzZw5u8WB4eDjcGhUVFRkZifvH&#10;jx8/cuQIsq2bm9uuXbvs7OwgXygVL5wwYYI4SaXkbDvpW0ZoELIq0YjqysrNY8ZM42eiZvOOqLr8&#10;oqkJT8ynok3p3z+6PQ8mUl1djcJ/0qRJUxuYMmWKpaWlGHglJCQEt2KSFQ8Pj7179zo6Otra2pqb&#10;mxsbG0OpEydOVB5OFYwbN66l6ayJFxiyKqFOfX19iIPDtAEDRvOTUS2dj1JrS9599+7Vq/Ii2i05&#10;OTm6urojRowYNWrU6NGjcTt58mTY09XVFSZ1d3fHHTFkNSKqhYXFihUrjIyMZs2aNX78eDWlArxE&#10;LJboUJBVieYpuH9/t4HB+JdfVrNn06b/+9+f9fBoOqRTOwViRSH/xRdf/Ifz5Zdfzpgxw8bGZvPm&#10;zVu2bLG3t8f99evXr1y5EhFVzKs6ZswYtcIfTJs2raUrCIgXG7Iq8STKi4uP7dxpMXz49CFDxnXr&#10;pjTp1P79F7z1lpO+/qVjx2pfuDlEHz16tHjx4vfee+99zgcffABFmpqaIpkuX74cd5BP4dPp06fD&#10;v99//73q6SkBHr9586a8OKKDQVYlnhak1+zr10WramOz+7UGgYGBI0eOFMOkvvPOO7iPWAqTwrDa&#10;2tpjx45t1qcASr1x44a8FKLjQVYliBaprq4OCgoaP348xPr2229/+umnqPRBszIVLFmy5AkDshAd&#10;AbIqQfwEdXV1ubm5kZGRO3futLS01NPTa3oUFY+YmZnFxcXhyfLLiI4KWZUgfgYpKSk7duwYPXr0&#10;3r17xeD//v7+qamphYWF8jOIDg9ZlSB+BrAqEuvYsWODg4PlhwiiMWRVgvgZXL161cnJady4cWRV&#10;oiXIqgTxM7h3796ePXvGjx9PViVagqxKED+D+/fv79u3b+LEiWRVoiXIqgTxM8jKynJ2dp40aRJZ&#10;lWgJsipB/AxgVVdXV21tbbIq0RJkVYL4GcCq+/fvnzx58o4dO+SHCKIxZFWC+BnAqu7u7lOmTNmw&#10;YYP8EEE0hqxKEE/F48ePy8vLb9y44eHhoaOjs3z58iQ++UpJSYn8DILgkFUJ4ieor6+v5UCsOTk5&#10;Pj4+s2fPtre3j4uLO3ny5MGDB0NCQorb2zxdROtBViWIJwGlqg4dW1dXV1RUdPv27czMTGTVc+fO&#10;HTlyxNnZefPmzfHx8fKTiI4NWZUgWqTpUCkwbEVFRX5+PsR69erVmJiY0NBQDw8PWNXU1BSSlZ9H&#10;dGDIqgTRPM2OPoUHy8vL8/LykFWTk5Ojo6Nh1QMHDjg4OJiZmU2bNg0Pyk8lOipkVYJoBrXCXwke&#10;LC0tzcnJuXnzZmJiYmRkZHBwMLLq1q1bV61aNXPmTD09PWhXfjbRISGrEkQz1NbWyvcaI6x67969&#10;tLS0uLi406dPBwUFubq62tvbr1ixAlYdPny4r6+v/GyiQ0JWJQh1oNSamhr5h8bAqoWFhbdu3bpy&#10;5QrK/2PHjvn4+OzevdvGxsbU1FRXV3fYsGE6OjqPX7i5vIinh6xKEOpUVFRUV1fLPzQGuszOzk5J&#10;Sblw4UJ4ePihQ4fc3d23bdu2bt06IyMjbW1tMflKZmam/AKi40FWJQh1CgoKysrKINC6ujrkVtwq&#10;DrLW1+ORvLy8a9euJSQkREREhIaGent779mzZ+PGjWZmZnPnzh0zZoyYcAXClZdFdDzIqgShTm5u&#10;bn5+fmlpaXl5OfRaXFxcVFQE1WZlZUGply5dOnfu3PHjx/39/V1dXbdu3YqgumjRomnTpn3//ffC&#10;qlCtvCyi40FWJQh17t27d/fu3YcPHyKZ4jYnJwc/3rx5E4V/fHw8lBoWFhYYGIjaf/v27dbW1suW&#10;LZszZ864ceOUc686OjrKyyI6HmRVglDnxo0bqampt27dyszMzMjIED8mJiZeuHABhT9SqlDqrl27&#10;bG1tV65caWBgMGXKlOHDhwulgsOHD8vLIjoeZFWCUAdl/vnz56HRpKSkK1euoOSHT6Oiok6dOnX0&#10;6FE/Pz83N7edO3du3Lhx1apVCxcu1NXV/eGHH2Shci5evCgvi+h4kFUJQp3s7OzQ0NCzZ8/CpKj3&#10;kU/h02PHjgUFBXl7e7u4uKDwR0pdvXq1kZHRjBkzxowZo6z9wciRI2mwlY4MWZUg1KmtrYVAQXBw&#10;cEhIyJEjRwICAuBTRNTdu3dv3brV2trazMwMKbWpUoG5ubm8IKJDQlYliGaIj4+HQKFRd3d33Do7&#10;Ozs5OTk4OKDqX7t27dKlSw0MDFD4jx49Wk2pw4YNS0tLk5dCdEjIqgTRDPX19eLI6ZYtWzZv3rxp&#10;0ybkU/h0xYoVqPr19PQmT578ww8/qCkV2NrayosgOipkVYJontu3b8Ohy5YtW758OW5NTEwMDQ3h&#10;06lTp44dOxaZVPaoCosWLaqoqJBfT3RUyKoE0SI3b96ERlHpA8h04sSJKPnh06YRFSxevLisrEx+&#10;JdGBIasSxJPIzc1dtWrVd5xmZQrg2W3btpFSCQFZlSB+gtra2tjYWAsLixEjRsgebWDUqFE2NjZ3&#10;7tyRn0oQZFWCeHoqKysTExNPnTp14MCB8PDw9PT0ZucLIDo4ZFWCIAhNQlYlCILQJGRVgiAITUJW&#10;JQiC0CRkVYIgCE1CViUIgtAkZFWCIAhNQlYlCILQJGRVgiAITUJWJQiC0CRkVYIgCE1CViUIgtAk&#10;ZFWCIAhNQlYlCILQJGRVgiAITUJWJQiC0CRkVYIgCE1CViUIgtAkZFWCIAhNQlYlCILQJGRVgiAI&#10;TUJWJQiC0CRkVYIgCE1CViUIgtAkZFWCIAhNQlYlCILQJGRVgiAITUJWJQiC0CRkVYIgCE1CViUI&#10;gtAkZFWCIAhNQlYlCILQJGRVgiAITUJWJQiC0CRkVYIgCE1CViUIgtAkZFWCIAhNQlYlCILQJGRV&#10;giAITUJWJQiC0CRkVYIgCE1CViUIgtAkZFWCIAhNQlYlCILQJGRVgiAITUJWJQiC0CRkVYIgCE1C&#10;ViUIgtAkZFWCIAhNQlYlCILQJGRVgiAITUJWJQiC0CRkVYIgCE1CViUIgtAkZFWCIAhNQlYlCILQ&#10;JGRVgiAITUJWJQiC0CRkVYIgCE1CViUIgtAkZFWCIAhNQlYlCILQJGRVgiAITUJWJQiC0CRkVYIg&#10;CE1CViUIgtAkZFWCIAhNQlYlCILQJGRVgiAITUJWJQiC0CRkVYIgCE1CViUIgtAkZFWCIAhNQlYl&#10;CILQJGRVgiAITUJWJQiC0CRkVYIgCE1CViUIgtAkZFWCIAhNQlYlCILQJGRVgiAITUJWJQiC0CRk&#10;VYIgCE1CViUIgtAkZFWCIAjNIUn/H/hZgmyUIJeNAAAAAElFTkSuQmCCUEsDBAoAAAAAAAAAIQCS&#10;r7TkWGkAAFhpAAAUAAAAZHJzL21lZGlhL2ltYWdlMi5wbmeJUE5HDQoaCgAAAA1JSERSAAABjgAA&#10;AakIAgAAABXPRqUAAAABc1JHQgCuzhzpAAAABGdBTUEAALGPC/xhBQAAAAlwSFlzAAAh1QAAIdUB&#10;BJy0nQAAaO1JREFUeF7tnQdYFdn5/w+ou/bed7OpW5L8k192k2y2JdndbGKvgBWxoKKIgoqKvYCI&#10;YsOGBVFRUCmCAooNBFQUC6ggYEFFEBHpvc7/e88Zbi4XcEtQ7sD7eebhuVwuw73Mmc/5vmfOzDCJ&#10;IAhC5yFVEQShAEhVBEEoAFIVQRAKgFRFEIQCIFURBKEASFUEQSgAUhVBEAqAVEUQhAIgVREEoQBI&#10;VQRBKABSFUEQCoBURRCEAiBVEQShAEhVBEEoAFIVQRAKgFRFEIQCIFURBKEASFUEQSgAUhVBEAqA&#10;VEUQhAIgVREEoQBIVQRBKABSFUEQCoBURRCEAiBVEQShAEhVBEEoAFIVQRAKgFRFEIQCIFURBKEA&#10;SFUEQSgAUhVBEAqAVEUQhAIgVREEoQBIVQRBKABSFUEQCoBURRCEAiBVEQShAEhVBEEoAFIVQRAK&#10;gFRFEIQCIFURBKEASFUEQSgAUhVBEAqAVEUQhAIgVREEoQBIVQRBKABSFUEQCoBURRCEAiBVEQSh&#10;AEhVBEEoAFIVQRAKgFRFEIQCIFURBKEASFUEQSgAUhVBEAqAVEUQhAIgVREEoQBIVQRBKABSFUEQ&#10;CoBURRCEAiBVEQShAEhVBEEoAFIVQRAKgFRFEIQCIFURBKEASFUEQSgAUhVBEAqAVEUQhAIgVREE&#10;oQBIVQRBKABSFUEQCoBURRCEAiBVEQShAEhVBEEoAFIVQRAKgFRFEIQCIFURBKEASFUEQSgAUhVB&#10;EAqAVEUQhAIgVREEoQBIVQRBKABSFUEQCoBURRCEAiBVEQShAEhVBEEoAFIVQRAKgFRFEIQCIFUR&#10;BKEASFUEQSgAUhVBEAqAVEUQhAIgVREEoQBIVQRBKABSFUEQCoBURRCEAiBVEQShAEhVBEEoAFIV&#10;QRAKgFRFEIQCIFURBKEASFUEQSgAUhVBEAqAVPWGKC0tLS4uLiwsLCsrk58iCOIHQ6p6vVRUVBQV&#10;FWVnZ6elpT158iQ2NvbKlSthYWExMTEwl/wigiC+D1LV66KyshKewlfxAMLKyMiAre7cuRMeHu7r&#10;67tv376rV6/ip/IvEARRN6Sq14WWg1AA5uTkpKSkxMXFIVidPHnSzc1t7dq1e/bsgcXkFxEEUQek&#10;qvqn1qCkqSqEqaCgIHd3982bN8+bN8/BwUF+EdFIKSkpyc3Nffny5f379x8+fJiQkJCcnCz/jPhh&#10;kKrqn/LycvmRBlBVZmZmUlJSbGzs5cuXkaoOHToEVS1cuHDs2LF+fn7y64jGBWr/Mg6yc1ZWFvqq&#10;+Ph4xOrAwMBjx47duXMHL5BfSrwSUlU9U6unAJ5PT09HjxodHR0WFnbixIkDBw5s3LhxwYIF48aN&#10;GzZsWHZ2tvxSolGgGqTUyNdQUkFBAdpAYmIi2kBISIi3t/e2bdt2796dn58vv4ioG1JVPVPXcT30&#10;q8+ePUP1FxkZee7cOTTTPXv2oPSbO3fumDFj+vbt6+vrK7+UUD41BwHwDIIVasDHjx/fvn0b3RWi&#10;NNqAra3t6tWr8/Ly5NcRdUCqqk8QndBzyt9UBz0nIlVUVBTaaEBAgLu7O3rUlStXzpw508jIqE+f&#10;PlZWVvJLCYXD41QtqkLbePHihUhVoaGhUNXevXvXrFkzY8YMOzu7uvI4ISBV1Sdoizk5OQhQSPsC&#10;0WrRnSYlJaEvvXTp0unTp728vNCdOjo6Lly4cPLkyUOGDIGqUAOWlpbKKyKUTK3SEapCsr537971&#10;69fPnz/v4+OD6s/e3h7dFbY+srb8UqI2SFX1SUZGRlpaWm5uLjIUIn12dnZmZiaeefToETwVERFx&#10;9uxZFHoHDhzYsmULIpWlpeXYsWP79esHVQGatdAIQP+Evkr+pjpoFU+ePImJibl8+XJQUNDhw4d3&#10;7NixatUqpCqoytTUVH4dURukqvoEVkK8R8+JB6mpqcnJyZBUfHw8Aj9aJ7pNZP6DBw9u374dfen8&#10;+fPROocOHSo8BUhVjQBsRNhK/qY66LcQqW7cuBESEnL8+HH0WJs2bVqyZMnUqVMHDx6MBpCQkCC/&#10;lKgBqao+efHiRVRUFJrjgwcP7t+/HxcXhzB17dq18PDwM2fOIE/BU87OzmvXrkXpN3369JEjR6oj&#10;1cCBA+lUm0ZATk5OSUmJKPyB/CxX2OPHj9FpXbx48dSpU0eOHNm5c+eaNWusra1NTEz69++PNuDt&#10;7S2/mqgBqao+QTMNDg6OjIxEz3n9+vWrV6+iXeKZwMBAtEI3NzcEfnhq8eLFFhYWKP0GDBggPAVg&#10;Lnktap4/r/T1LVuzpsjGJtfGJt3GJsvbuzgpSf4poZOkpKTk5uZCTOh48FWQnZ2N0k8MAqDT8vHx&#10;2bdvHyLVsmXLUP2NGDGib9++aAPr16+X10LUgFRVn6AXhZWCgoJQ650/fx6NUsz08/Dw2Lt379at&#10;W9GLLlq0CJ4aN27coEGDhKQErq6u8lpyc6W9e6W//U1q0UJiDEsFY0WMZTD2iLHoZs2ufPhhgoND&#10;UXq6/HpCl3j48CFq/5cvX2ZkZKSnp+NxUlISgvatW7fgKTQMhGt0Wtu2bbOzs5s7d+6ECRPULYFU&#10;9QpIVfUMek40RE9PTy8vL4T8Q4cOwUEIUxs2bLC1tV2wYIG5ubmxsbGWp1AGqs60qKiQDh6UevQQ&#10;htJcKrmt0hl7yNhNxs4x5tWhw/W1ayvokjI6BhoAan/UeohRjx49wuPY2FikbORrdF1isBLtwcHB&#10;wcbGxszMzNDQUEQqQKp6BaSqeqasrGzXrl0IUM7Oztu3b9+yZQvaH/pPFH2zZ8+eMmXKqFGjNOs+&#10;gaOjo1RQII0YoWUozaWMsWzGnjIWy9hlxvwZc2Vs/xdfFLx8Kf9tQge4c+cOan98jYmJgbZu3rx5&#10;5cqVCxcunDp1CnWf8JQYBEDpN2bMGDFKJUDHJq+FqAGpqv5BX4oOc9myZcuXL1+6dCkeQ1LTpk1D&#10;0Td8+HD1OLomgwcP9u/fX8tNWks5Y7mMpTAWz9hVxk4zdpgxJ8ZWdO/+9M4d+W8TDc2DBw+QnsLC&#10;whCj8DUkJOT06dPHjx8/evTovn37UPchT4nBSoTrgQMHyi2AQ0cAXwGp6rWABopsjww1efLkCRMm&#10;oPOEpGqGKWBgYCAeoAbY99FHFXp6WoZSL0hVOVWqimTsLGOejO1gbDljiz74IJeylW5QVFTk7u7u&#10;6+t7gnPs2DFIys3NDVl706ZNq1evRteFPFVzEGDSpEnyKojaIFW9LtBDmpubQ09I+OrBCC3QcAsK&#10;CtymTZO/79PH6f/9P5WY9PWl5s1VCx5wT1UyVspYFi8A43iqOsNVtZMxW8bMGbMfOFD+w0RDc/bs&#10;2Z07d7q6uiJGubi4ODs7b968GWEKQdva2hp9GLourTwF8Fvy7xO1Qap6jRQXF586dQrZSnM8AqA7&#10;RQlw/fp11bybK1egpNCePQf85z/40dSvvpLeekvq0kX6+c+ld9+V2rdXCatqWP0lY48Zi2EsgrEg&#10;xo4w5syYHWMzGRuhpxfm4SH/YaJBKSwsXL9+/Zo1a9auXQtD2dnZLV26dN68eQhTEydONDIy0moP&#10;YP78+XQO4KshVb0JMjIyxMgFuHPnTm5urvwD8PXXIjfd6tx56SefJHbqJPXuLfXtK5mZSUZG0u9+&#10;J7Vti2xVzlgeY8/5EcBoxsIZC2TMnbFtjK0SqmJsxocfVlBz1w2SkpIQoKw4M2fORJKaMGHCyJEj&#10;0UvVjNh4QbUmQdQGqapBiYlRT55SLXp6KjF98YW0dq108qS0aZP03XdS166VzZoV83lVovq7xlgw&#10;Y36MHeDD6st4AQhVDWXskpeXvGaioUlMTJw6daqhoaGBgcGQIUMGDBgASSFSTZs2TbP6Q9oiT/0Q&#10;SFUNyrJl//WUUBVSFfS0Y4d0/ry0fr0qc3XuXNasWS5jqTxS3YKPePXnxZgLY46MLWLMjDFDrqo1&#10;Q4fKayZ0gPz8/L1796qPnABx7vqUKVPwGBY7fvx4XScMElqQqhqSyk8/1VYVUtX//Z80YYI0d640&#10;fLj0/vsVrVsX6Oml81Gqu/zYHyLVccYOMbadsdWMWTM2kbHhXFUm3bpRDahrQFjBwcFOTk4IUC9f&#10;vkxNTV2yZElERARJ6kdBqmo4ysoqOneupiosqAfx5PvvS7//vfTeexXt2hU1ayZKvwQ+Tz2csVP8&#10;2N9exjby6m8mY2O5p8TyPDFRXj+he5SVlWVlZdnZ2cnfEz8YUlWDUZ6YWKrlKSwIVs2bSy1bSq1b&#10;V7z9diH3VDJj93npd5lPp/JlzI0PqNszNp+xKVXVn1jiLl2S/wChexQWFiJkbdq0CcKSnyJ+GKSq&#10;BgOqKtDyVNVSoadXqqeXz2cnIE/BU7cZu8LYecZOMObB2C7G1jO2lEcqY8aGkaoUQmlpaUlJyZ49&#10;ex49eiQ/RfwwSFUNRmliYjpjJXzOlDAUHlTwWemF/HS/NMaSGLvHPXWVD1EFMHaUj6Zv5nMUrBmb&#10;zJiRhqdIVToOUlV5ebnXkSNXL16spFPNfwykqgajPDf3Sdu2WYwhWxXzpYgxJClICgp7xi/5Es9n&#10;UUVoeMqVsS18NN2GsemMjakeqbAkRkXJf4DQKV6+lLZtqzQ0rPi//yt66y1s5WctWyb96U+JI0Yk&#10;OzsX0h1Mvw9SVUMS/+GHT3h6QqGXwQ2Fxyn8YB+KvhjGbvCpCef4dRSEp7YytoZPUEDpZ1J14E+9&#10;GLVsWU59ta4RH686pFt1jpQ6QYur+iSKq/o0axY5eXL2/fvyrxA1IFU1JPemTLnDrYQABT3h60N+&#10;pC+WsSg+OBXKr6BwnJ9DIzzlwNhixmbxCQqao+liWfrtt/KqCV2gvFxauFCcGlVzQbGfx+OzuFTG&#10;ScYOtGhxacWK0sJC+dcJDUhVDUn6+fOQ0XV+dO82X1Du4VtIKoyHqUDGfPgUqj18Yro995QlY5Nq&#10;DFGJ5cSmTfKqiQYnO1v6xz+09KS5IFgVMvai6nKJqPG9+Fw5l6+/LqL56zUgVTUk5UVFJ3/1q7M8&#10;PV3kCwwVwq+aAEn58jC1n5+TvJGflrywKk/V6qmxnTrl0yFwHQGe+vxzLTdpLZo1ILootAE/Pl0O&#10;HdJm2Irut1wdUlUDk+Dm5sGt5M8Hzk/w9urNZyRAUrt4mFrL2Ao+hWoGY+Nrq/vE4rF0qbxSomGp&#10;rJQGD9YSk2qpfjEyFIAFPFUJVaGXQqWPje7I2Fxs9AEDNG94Q5CqGpjK8vKj//jHbn7u8UE+txON&#10;1YUnKUhqHb8c1SLGZvMT/YwZM6hhKLHM+PBDilS6wrZtmkpSLc2bS61aqc6aatlSatZMPCmulpHK&#10;BytRAF7gvRS2/gbGFvBtHbBli7xCglSlC+QkJ2/o3Rt96SY+YQq1Hh6jCljJJTWHXzgBRd/IGvMS&#10;1MuIli3vXb0qr45oWHJyVJcb0/TUW29JvXpJf/6z6i5Ev/611K6dsFUJv1ZiMh9Wv8bn9x7jB0/W&#10;c1UhPo9q2zaH7ktUBalKJ0i6eXN++/ZooHATFhs+vdOSsWlcUqNrTErQXAyaNw/ev19eEdHgLFlS&#10;zVOwUvfu0oAB0urVqmXoUOlnP4O8UP3l8+rvEWN3+ClTp/mpncjXqPfncVVh4x5atEhebZOHVKUr&#10;pMTFWbzzDsRkyg/woaWO5VeheoWksIzt1Cni2DF5FUSDU1KiunarpqoQqT78UHWdjOBgKSBAdcXE&#10;999HGViip4dIlVJ1FnooH6l050cA7Xi9P45v34m9e5eVlsorb9qQqnSI5IcPLT79dJieXl2Fntay&#10;4PPPk2Jj5V9+/VRUVJSXl+fl5ZWVldEFTGrnypVqnhKqgptgKFdXafNmacgQuKzirbfy+HTfRB6p&#10;IvhZ6D6M7eODAMsZs+BRWmzlhzdvyitv2pCqdAXs/1evXjUzM9u5evXqgQOH6+urlaS1DNPXn/+3&#10;v11DF/1GqKysLC0tLSgoyMjISElJuXfv3vXr18PCwiIiIpKTk+kolSaVjo7aqmreXOrWTfr0U5Wk&#10;/vMf6YMPKtq1K9TXf8nYE35N1+t8QB2RyoPf1APVH8r/qRrzUfywToJUpTtgt3dwcJg/fz6chW9f&#10;Pn0auG2bs5nZ/E8/nfPJJ2LZNHbs8Y0bYQvxK28AmEgEKCGs3Nzc1NTUhISEyMjIoKAgNze3w4cP&#10;Z2ZmihcTZaam2qrS01MFq06dVCPr3bpVtmkjLkCWzE9Ej+KT6U7z6SmIVE78LHRUfyj/1cl668SJ&#10;8tqbNqQqnQCZxcfHx9jYGLFFfkoH0Kry8C3e54sXLxITE6OiooKDg728vLZv375q1aonT57IL2ra&#10;FNU1napZs8rmzcubNy/geUp9ATKUfuf4HIVD/JaODnyW73R+tFd4Csv6kSPltTdtSFUNDxRw8+ZN&#10;CwsLnboPeM3RKLWqHj58CFWFhIQcO3Zs165dK1eutLS0xJPy65owOYMH17xcori2TzG/OXZ69QuQ&#10;BfOpv4f5iVMb+SiVFWMTqh9LIVUJSFVvCBRQxcXF2dnZKKCePXuWnp5eUlIifvT8+fNNmzbNmjUL&#10;FZZ4psGpdQQKqsrLy8P7v3fv3o0bN86fP+/t7Q1V2draTueI0rUp83zw4Gw+Yaqc6wlfy7ik8hjL&#10;5PdGe8IP+SFPCU+JC/vs5aWfLZ+jMLV6pCJVqSFVvXbEKE9RURH284yMjKdPn8bFxUVERJw8efLy&#10;5ct4PiAgYPTo0TqVSmpGKkFubm5SUtLdu3evXLly+vTpI0eO7NixA6kKnho8eHBgYKD8uqZK2tKl&#10;KO5gJQQo6AlLDr+8TxoPUw/5jTyi+Cyq81WeEhfMsOelnzmfoaJ1/NedplZxSFWvF3hKnVCw/xcW&#10;Fr58+fLRo0e3bt26cOGCn59fcHDwnDlztm/fLl6jC0Cs6vesRVZW1oMHD1D9hYWF+fv7u7m5OTk5&#10;LVmyZOrUqYMGDTIxMXnztwjGfxW6z8nJQVZNTEy8ffs23t79+/fz8/PlV7xBMo4fj+XR6Rk/YwZL&#10;Cr+UKyQVz4u+a3wc/Sw/2VN9YZ81/IIZM/loes1pdBE+PvLamzakqteIVjbB/o8aMDMz88mTJzEx&#10;MRcvXjxx4oSrq+vixYsdHBywv8mva2iwk9eaqqChlJQUvHNEqjNnznh5ee3Zs2ft2rXz58+fMGGC&#10;uLk5Mpf86tcP/p94SwDvFnqFrURxev36dSS+w4cPnzt37g3/V8uysy+9/TaUBDHd4wseQF6o+K7z&#10;MBXCbzjky6cmuPALugpP1XUBshGtWiGKy2tv2pCqXhc1gwmewZ6DGvDx48d37tyBqhBM9u/fv27d&#10;OktLy40bN9aVZd4wyH1QKvZ/ABHgXYGysrL09HSUrteuXUMSPH78OCLVli1bVqxYMXPmzJEjR4r7&#10;m7+xGlC8K/mbqv8t3jn+twhWCH2+vr47d+6ESZG25Be9Ea4ZGobyS+XBTVgi+bAUkhQkdZqHKS9+&#10;Uvpufr7nan4eFTxV1wXIHIYPl9fb5CFVvRa0diQ12J3S0tLEEbTQ0FAUgEhVUNXs2bMNDQ1REsqv&#10;azigJ9SnKPTyOIgqeAwFiCE2BBa8yYCAAGQWiEBMBDM1NR0yZIjq3sF9+vjUVa1UVFTeulXh6lpq&#10;bV1kbZ1rbf3C2vrlgQP5MTHyC34MNf+3eEZ0A0is6AbCw8NFYrW3t7exsXmTWS/t0iXICNHpHB+Q&#10;wtcz/Aqfx7mk3Pkg+nZ+TvIqPtsTdV9dFyDDcjc8XF5vk4dU9Vqo61gYdifUUNjnIyMjUZ6ghtq9&#10;ezd2JysrKyMjo0mTJjX4QUDEKJR4ENNzDt4tdv779+9j/8d7hqeQm44ePYrSb8OGDUuXLp0xY8ao&#10;UaP69etXp6ru3ZMWL1ZdUUDj4L3mZcUvf/hhwoYNJT/4Cja8F6hFVYWFhch9iYmJt27dQqpC7oOq&#10;kKqQWPEm8VP5pa+bysogA4OD/Nxjb77gwWGepFDx7eCnztjzG6NZ8ylUJnVfgIxu668Jqar+gW7q&#10;Mk5+fr4YU0f1h33e3d1927ZtK1euxL40fPhw7OrQhPzSBgL7/M2bN+/evQs9gYSEBLwlPBMREXH+&#10;/HnkKXjKxcVl06ZNKP1g2PHjxw8aNEh4CqDsEutRUVwsLV2quk6TxiQjscBW4qpyD3iVhNzh2aXL&#10;TSenyjqOPGqC3Cc/qg5kpJ5IgRL12LFj8OmaNWugKgMDA7xn+XWvn/znz506dUJ02sULPXyFobbw&#10;C1FBUsv5NV5Q9E3mNxyq63T08d26pb/BMKj7kKrqH/hIPWdKEwQWVH/iSP/Zs2cRQPbu3bt+/fqF&#10;CxdOnjx58ODB2NWxd8mvbjiuXr16+fJl1HrY55Gk8Bhh6vTp09CQh4cH3uHGjRuh1zlz5iAGDhs2&#10;DG9bnar+q9q7d1VXaKohKfVSwg/qP+Hn64bz+gh79cHvvit+5YV64am6EmtBQYE4XgGrBgUFiYkU&#10;tra2FhYW6AZQoiLSyi99/cSdOrWkWTNb7qY1/GIJK/nw+Twuqan8wgl1FX1YDN9665q/v7wugkOq&#10;qn/EQA9shZ1KJCxIqri4GOVJfHz8tWvXQkJCTpw4cejQIUQq7EvIJsbGxmJvX7ZsmbyWhgNJyt/f&#10;HzJFjMLXU6dOoZjy9PQ8cOCAs7Mz3Io8BU+ZmpoirfTt2xeqTU5O3rVr19ixY2WPQFg9emi5SWsp&#10;43c8fMqnGkXwwZ1DPHds++qr7LQ0/kZqAbqpS1X4t4tIhX8v3jDe7ebNm5csWWJmZiaG0i692Zu5&#10;Rri7T2/WzJKf02fFx6Sm8Sv8GHNJveLiGYYtWlz29pbXQlRBqqp/UOIhPWHPUY9JP3/+/PHjx8hT&#10;iCqhoaEo/Q4fPrx79+5169ZhP586darIJmDChAnyWhoOSNbV1RXvEHpCuYcktX//fpjIyckJ9RR2&#10;frgVeUp4Cu8ZXoOOkXfwMVGCVT57prqYXA03aS2l/BqYQlVXGAviAzrbePRY/dVXhXXcsgX/UtgK&#10;f4sPWP13xArVH/7t0dHRqKxPnjyJSLVz5068W2tra5SoAwYMwPuEueRXvykeXL9u9s47o/gVXUZy&#10;Q7366mNYTN99Nyo4ODMzE00oKSkpMTHx2bNn+PfKa2zCkKrqH/TtDx8+RNBISUl5+vQpdiHklNu3&#10;b6OwUg9Lu7i4oIxChpo5c+aYMWPEpCSAb+W1NCgo+jZt2rR9+3bUUFu3bsVbxW6/fPnyefPmmZub&#10;m5iYDB06VHgKjBs3DlLDrgWDoHzL//RTLSuproTZooXqcihVt+2s5KebZPACMJanKqGq7fyGF1MY&#10;2zV9uvxWqvPixQvYH2KCsFDxicOU6lm1eNtnzpxBZQ3V4v2LUf8RI0aI9zl37lx5LW+Q3PT0PbNm&#10;oaDTUlIti77+wJ/9bPO6dQjgubm56iPF586d8/PzCw8Pr3VUoelAqqp/ICa0MGSouLg4fIWkEKZQ&#10;faCeQgBBhy+GpVeuXDl79mzEKDFKJVi1apW8lgYF0oGkFi9eDD3Bp4sWLcJ+jt1+4sSJ2PMHDhwo&#10;v90qUGHho125cqVo167/GgqLnp7qxgc9e6qOAL77ruqy4vz+nZo3a7nNpx0F8gP5SFVQ1XQEEH39&#10;2NBQ+d1oIDoAlNLQE7SFx4ir+IcjT8FTKFd9fX3d3NygVzs7O1Sp+Peq3y0kK6/ljZORnOyF9/Px&#10;x8NqXIZseLNmMz766OCiReMNDfEm0RggKVgpOzsbHxbtB58L3du+ffuQCu834dsvk6rqH7QwWAkt&#10;DDEqIiICJUlwcPCpU6ewF7m7u6PuE8PS2PlNTU3FgT81x3Tm6sP5+fnwFN7h5MmTUe4hOhkZGQ0a&#10;NEgdptTgyePHj+NXnj5+XNSpUzVVvf22SlIGBpKFherrBx9IrVtX6umh+svhZ5/cq7pc7wl+ON+J&#10;HyCDqgwZs/n8c/FOBGVlZXhLT548gZhQFiFGIXTEx8ffuXMHPQFChxj4P3jwIMIgMuCCBQtQWRsa&#10;GqrfMOQlr6vhyEhJuR4QcMXXVyw3Tp7MfPYMHQN+hDwoClVnZ2d8WHGqED4gWlFQUBBaDpoN6ll8&#10;K1bV1CBV1T/oElEQBQQEoIXBUHiAXQhhCh0jooqjoyMUoDksLXYkgMcoGOW16AAosrZt2wYToT5V&#10;H+PTYuzYsTdu3JB/wde3mqcQqWCuvn2lnTuloCDJ3l764gupY8cKff1CPq/qMa/+rvJ5kj78hLiN&#10;jC3htxEz4HHj/vXrqPKQoUQpBOPjH4u3dO3aNZR7eAYPEFfx/MmTJ729vQ8cOABPOTg4LFy4EBlK&#10;c8IX2IXEp3sITwHoCe8Z+RT9XGlpqUhVCObIqmhIHh4eTk5O+FzoNhAkxa80KUhVr4WQkBBXV9dD&#10;hw6hM0Q9snfvXnSVKPpWr16NYmrWrFmopLQ8BZbq5D1HsWOsXbtWPR9dDepBHx+falMrDQ2rqUpf&#10;X3Wt3mHDpP37pVOnpGXLpL/+VWrfvlRfP5ufxysugxnOJ3Mf5vOPHPicI9Oq4WfHCROw38Ly2Ett&#10;bGyE3IcOHYoQFxoaeuHChXPnzqEz8PPzw2vwD0fdhzyF/zDeGxwqQoqa/ypVZ9A6OIDYiDCFB9CW&#10;+gQsuBgFINIiCkB8NMRb/CvK3/hp4Q0Oqeq1kJubu379+g0bNqB5wVDr1q1D9bFkyRKEqWnTphkb&#10;G2PP1/LUwIEDnz9/Lv++TnLv3j2I48SJE9h/an2rlW3aaKuqQwfpL3+RJk2SZsxQxav33it/++08&#10;Pb3nVXdAuMIjlS+/Y+uWqsv1jqs6lj+qR48JEyagRkbtuXjx4sOHD8fExCBYeXl5IagCPBAHKNET&#10;4L9ta2uLum/69OljxozRGlDThUOrNanr0J6YgqeeewEXI5KjRc2fPx+qQsvRQe2+bkhVr4sHDx7M&#10;nj0bew76wHnz5llaWkJSJiYmhoaGWr29ADlf/k1lUhEXV6npKbG89ZbUtav0m9+objDVu3dF69YF&#10;+voo/dR3QBA3lRKRypHPVDCHoaqGnI1at0agwB6rOZcKpR/S0549e1xcXFDToeLbuHGjvb296Amm&#10;Tp2Kuq/mfxgVovz7ukRdp/tAYUlJSegSLl++fPr06aNHj+7cuROfES1q9OjRUBWKXPmlTQZS1Wvk&#10;6tWrqFmQoVCMjBw5EpVLrZJC/4+0Iv+OYimPjKzQ8hQWPT3VIb+WLaVWrcpbtBCeSuJXwhR3QAjS&#10;uAOCLWNz+TUG1JOPhunppT54IP+BKlAx7d69e+XKldh1kVXxQBygRJgaP348KsSaw2pIZOohId2h&#10;pKQkLy+v5hvDM6j+xGzh4OBgRCoxnXXZsmXm5ub4gPhEaFTyq5sMpKrXy5MnTxYuXKhV62kya9as&#10;h43iquSlkZHFWp7ii+rK4np6xXp6uXx2gvBUNGOX+BXmUPodrLoDwiIeqdT3vxNLSkKC/Ac0QH0t&#10;9lsLCwt8nTx5MsqiuuIqkkh+Q1xm73vJycmBkhCs4KxiDh4UFRWlp6eL0i80NFRcxALl7Zo1a5DN&#10;1XMvoGP8rryipgGp6k0QFRWFIgXtbNCgQdid8BU5CxkeRV+jGR8tjozM5HPQRRmIr1jK+bl++VVX&#10;Fn/MLzUHT13mQ1TH+RXmdvPzaZbzUaqJ/Njf96oKZGdnI1UhqAL8P2s9QIkeYtWqVbrpKZCZmfn0&#10;6dOXL19mZWXhMQz17Nmzx48fx8XFwVNhYWGnTp3y9PREnbthwwaUt5CyejorwOvlFTUNSFVvGiQC&#10;+VHjoig2Fokpi8/tLOJLYdXtD9L47aTElcVv8jwFT53gQ1Qu/KIoq/gVUWreAWFU27alxcXyH6iN&#10;8PBwMzMzed+tzsyZM/FT+XU6SVpaGqwEN0FY4hwacVZDZGQk8tTJkye9vLxcXV1R+qHItbKyMjEx&#10;0TxWQKoiiJ9ITKtWsBXElM7YS17upfKz/BJ50SeuLB7OL/mCPCU85cSvOrCAT/useQcEqz/+UV71&#10;K0EY8ff3R/QA2LEDAwPf5LX0fjIIhhEREXBTbGxsTEzMrVu31Gc1iIvtwFNOTk62trbW1tampqbq&#10;E0WBkZGR5qGGpgCpiqg3Yvr0ieGXoIKbHvGv9/mRPkjqhsaVxY/xc2j2VF2x14axGXyCQs1TeXdb&#10;WMirbozANUFBQQhQ0BNAxQdJibMaxMV2oF14at68eVOmTIGbNEc8Fy9eLK+lyUCqIuqNR9u3h/Ep&#10;CNFcT7d4uYckBUld4GHKv+rK4rt43Yc8BU9Z8Du1aA1RiSX67Fl51Y0UlKjHjh1DhgInTpzw8fE5&#10;fPiwOKtBXGxn7ty58NSIESO0BuMawSHjHwupiqg3SnNyArp1O8tnS6HQw4IH5/mMBEjKhw+iu1Zd&#10;WXwlr/uQp+ry1Nw//7misc/JfvnypbOzM9x04MCB/fv3u7i4QFIbN25cvXo1cpOlpeWkSZMMDQ21&#10;PIUnm1r1B0hVRH1y087uMJ+CcILr6Tgv947yig+ScuZhag2/svhcfqm5Wus+sVzlp0A3egIDA+3t&#10;7ZGhgIODAyo+SEqc1TBu3LihGhfbEeBbpc8W/mmQqoj6pLyk5OCf/rSbsf280DvADYVvkaQgKQce&#10;plD0WfIri4+u+2KYK/v2bfSRSlBeXr5p06bZs2dbW1vDUDNnzpw6dao4q0F9FTNN3N3d5d9sYpCq&#10;iHom5ebNdV26rOOXScCCWm8tHz5fxiVlxS+cYPLKK4tP7NWrSd2ns6CgAEWfkZHRyJEjYaghQ4bU&#10;KinkqVpuCNRkIFUR9c81T8/ZLVosYGwhX+YzNodfXHwqH5ka+cori8NTyfHx8oqaDJWVlWfOnBk/&#10;fryspRrMnTv37t278qubJKQq4rUQGxJi1qXLBH5OH76O4+We4SslhWXm736XHBcnr6LpUVpaGhoa&#10;6ujoaGZmNpaDwnDHjh2xsbGa14ppmpCqiNdFRnKybb9+w/T0Xq0nsRi+9dbO6dPzMzPlXyaI6pCq&#10;iNdL1JkzK/v2NWjRQstN6gWS2jJhQhMs+ogfBamKeBPkvHgR6u6+a8aMpd98M+/TT7Es/+673RYW&#10;lzw9m9QIOvGTIVURBKEASFUEQSgAUhVBEAqAVEUQhAIgVREEoQBIVQRBKABSFUEQCoBURRCEAiBV&#10;EQShAEhVBEEoAFIVQRAKgFRFEIQCIFURBKEASFUE0ZipyMoqTUgoz8qSv1cspCqCaHRERUnLl1f+&#10;85/lHTqUtmyZy1haq1YPO3S4/913T+ztc5V54WNSFUE0FiorpXPnpG++kRjTXCoZK+K35k9kLIqx&#10;8y1aBH/7bUpoqPxbCoFUVZ2KCikvr+zixZKQkCIsd+5UFBTIPyIIXSY/XzI21pKUeqlgLI+xZ4wl&#10;MHaV347frUWLM+bmZUVF8q/rPKQqDrqjS5cka+vK999HF4TtWsJYNmPJjMW99VbM558/tLcvfvFC&#10;fjFB6BopKdKHH2rpSXNBqy5k7AVjD/nd+YMZ8+Y3Z9z28cfZz57JK9FtSFWSdP269Le/aW1aLOWM&#10;ochHRxTHWARjJ/T1Q8eNK0xPl3+LIHQEeOqDD7Rar9aiVhVqwGh+g34/xvYyZs/Yyo8+ylSCrZq2&#10;qkpLpXnzJH19re2qXop5hf+Ib90LvCPa2bZtbBO+bSShc6CC+/hjrXYr6enJS9UzKBQKGEvjqSqK&#10;q+o4Y/sYc+R35Hfo16+0uFheoa7ShFWFgm74cPW2rHUpZSyLsSTGYhi7xFgAv7+5g75++LZt8koI&#10;omGxtdVqtFKLFlLbtlL79lKrVlKzZuLJMl4ipDJ2j7EbjIXwVAVVrec3lDVGN2xvL69QV2mqqkKe&#10;GjLkv1u3tgWZWajqKWOxvAY8xZg7Y5sZW6Cvf5ZsRTQ49+5JzZv/t9EiRrVsKb33nvTFF9Lf/66q&#10;CiEsbivUB5m8JccxFsnYOcZ8eAGIVAVVjWdsTIcOubp96yAFq6qysrKioiIvLy8/P7+srEx+9gcy&#10;bdp/N7B6M6MSxFIVm6EqbOAMxp7wVHWZq8qDsa2MLWXMVF//5qlT8toIokGYPv2/DRgLrNS7t6pW&#10;2LBBcnRUPfjZz6S33ipnLL9qoOo2b8lBjB1lbBdKBMasGTPhN2T0WLpUXq1OokhVwVDFxcU5OTkv&#10;XrxISkqKjY29dOlSaGhoVFRUYWGh/KJXcO5ctQ2MBV1Tu3ZS165Sx47S22+L0StR3qs38EXGTvJU&#10;BVUtZ8wMturduzg/X14nQbxhioulbt2qNWM03d/+VrKxkS5ckPz9pcmTpV//Gk8W6+khUiXzmQqo&#10;/i4w5s/YIca2MWbL2GxeAEJV43v0KCspkVeueyhMVSJJifv340FRUVFmZiZsFRMTc/HiRT8/v717&#10;94aEhIgX1w7y15/+VG0Do7bv1UsVmFESIjmjX8Im19NTl/f3+fHdUMZOMObGmBNjyxibxpgBY/ut&#10;reXVEsSbpfLs2WrNGAvaLYq+KVOknTulNWuk/v3RsMtbtEAzfs4H1EWkOsOrP1fGNvGWbMHYqKo7&#10;XT++fVteu+6hPFXJjzio+5Ctnj17lpCQcPXq1VOnTh06dMjR0XHr1q2IXfKLtNDawAhQSFJffy2t&#10;XSsdPCjNnas6ntKuXaW+vpjgm8TYXT5rDuX9Mb6BNzK2hKcqqGpU27YlPyTHEUR9U2lvX60lY0Fx&#10;gMrgk0+kfv2kf/5T+uUvK9q0KdDXR2XwmDfja3xAHZEKxYEzr/4WMDaFMcMqVZ3U4RFYxagKktLy&#10;FBCqSklJiY+Ph6pOnz7t4eHh5OQ0f/58W1vb2gewxo6ttnVR3vfsKY0aJXl7S6Gh0qpV0qefSu3b&#10;l+nr5/BI9YDPVED1d6qqvF/LN7ApY8P51o2guQtEQ1BqaFitJWPR05Peekvq0EFVGHbuXNGqVWGz&#10;ZqK7jeeVQThvxl5VkWoFY1Z8oGpYlaq2Tpokr133UIyqUO7JjzQoLS0VBWBsbGxERARSlbu7O1S1&#10;aNEiY2Pjo0ePyq+rorKoqLJ792pbF6pCR/Tvf0vLlqkyM5z1619jGxfo6aXzviiWHzEJ5vNQDvKB&#10;KpT3czQ28JYJE+S1E6+kVCpNkpLOVZ47WXFyfeH6U8WnzuefTy+jKbU/kaJhwyo1W7JY+NGhyubN&#10;y5o1y9fTg6ee8gkK6G5R+p1lzJc34+2MrWHMhhcHI6o8hWUt9KerKENV5eXl8qPq4Pn09PSHDx9G&#10;R0eHhYX5+/sfOHBg48aNNjY2JiYmQ4YMeVH9bJjKx4+1ty42batW0s9/Ln32mfTll9L771d26FDU&#10;rFkG38YJvC8K4wPqiFQufB4Kqr8ZjI2u2roWv/2t6rwcog4qpIob0o0V0orPpc9/pjoi9bN3pXff&#10;qXynd3HvXhm9ejzq8UXcF0vuL4nPjZd/gfhh5AwbVqrVmPlh63J+cjJqgjR+8BptWHjqHO9uUfqh&#10;MkAzXsrYrOqRilRVD9Q18IQS79mzZ3FxcZGRkefOnfP29t6zZ8/atWutra3Hjh3bt29f1IPySzml&#10;x47V0hHp66tshdjcoQPyVHGzZuJwyX3GblX1RccYO8CPmKxmbB6v/gw0NnAxndJcB1FSlKFk+HNV&#10;VyAv70nvybaS3uld0rtXpspW3aO69zjfY2z42ITMBPk3ie8jbdiwbD6fBm4SC8wFSeXyGTap/CwL&#10;1H3wVARj5/lBocO8u0Xpt4pPUp9SPVJhcdLhEkEBqkJ0KigoqDlQBfA8IlVUVBQiVUBAAKq/bdu2&#10;rVq1aubMmSNGjOjTp4+FhQUqx0JOdnb28zNnsIGzvvpK21Z6epX6+mX6+qj7sJmFp24zdqVqG3vw&#10;vsiRRyoLxsZW38CkqpogTDlIDr+QfqG5aNsK2Sq/d8/Unj0SenS72q3LyS7vHHpnQ8QGeRVNDDEF&#10;B600JycnNzdXfrZuni9ZguCP5ooABT3haxY/EARJJfEx1lg+NeESz1Now0f4nE8n3t0uYGw6Y2Oq&#10;Ryosxxwc5LXrHgpQlbBMaWkptiW0ha9iiL2oqOjp06e3b9++fPny6dOnvby8XFxcHB0dFy5cOGXK&#10;FFR/UNWgQYMCAwNhMV9fX09PT7hs3759rlu3anpKMzOn87pPeOoqH6IK4NtY9EUr+SjVJI0jJmIh&#10;VWmRK+UaSAa/lH6puahtVU1VRb17pffq8bBHt5vdugZ37ezVucO2DuM8xuUV5cnragKgOICkoKeM&#10;jIzk5OT4+HhRJVy8eDE1NVV+UQ3SDh2K4dEphZ9UjwVd7GMuqTheEKABh/GpCaj7kKeEp+wZW8i7&#10;23FVx4U0l7iLF+W16x4KUBU6mefPn+Nrfn5+Xl4etJWZmZmWlvbo0aM7d+5ERERgo8JEBw4c2LJl&#10;CyKVlZUVqr9+/fpBVQDamjx58vjx48eMGYOoZWBgMKZ//xJ+VhQWPCjUyMyitsdmRp4KYSyQMU9+&#10;qtQW3hfZ8L5odPW+yLBFC5qvoInaU7+SfiWWV6mquHevl7wGvNW9a2jXzn6dO+7t2N6ufZ8NfUrK&#10;dHc6Yn2BHld0veIxhJWVlYUOWMxq9vf337Nnj4+PT60DIGU5OZfbtkVbhZjQaLHgAeSFii+SH7NG&#10;QXCSj124M7aHnxCGNryIsZn8TBrNEQyxjG7XTpdbsgJUha7mwYMHKSkpEBY6GXQ7kBR6nujoaOQp&#10;eMrPz+/gwYPbt2+3t7efP38+xDR06FDhKYBn8CO8AJzx8vLp1i2yXTuICXU+lkyepNSZ+S4fR7/M&#10;NzPylPDUVn64RGzjmn3R7D/9SX6jBKp1qXy6NF3TU+pF2EpbVYU8VSX26B7dvWtY1y4nunTa36m9&#10;Y/u2c9rO3jdbXmmTAUUDspWYJ4hghVoBdcCGDRvs7OzQ+OUXVQG1XR40CB1qBHcTFsQoNF0kKbTe&#10;U/yE5KN8jHUnnwxox/MU2vCEGmWBWDYZG8ur1kkUoKr09PSoqChsPAjr/v37cXFxKPquXbsWHh5+&#10;5swZeOrQoUPOzs5r165dtGiRubn5qFGj1JFqwIABMJ28Imzd8vKbvXrd4+kJhR4CMwyFCC0khQ4K&#10;2zucj6OjtsdmduVD6Q58iMqSsYm19UV7Zs2S105I0lHpKHykqapfS7/+UPrwd9Lvfiv99n3pffzo&#10;v6qq4GNVaT17POjRLaobUlWX4ypVddjQoe2Ctm3Htw24FiCvt9EhkpQWNecJHj58GLWCjY3NggUL&#10;CnnkEUEMFUZMTIyrjQ16U0QnVHnneLsN4l0sJIXnD/KBC3S06/gUqvn8yDXyVK2eGt6sWUqCTh/T&#10;UICqCgoKgoODseVu3Lhx/fp1PEA2xjMnT5709vZ2c3ODp9atW7dkyZKZM2caGxtDT8JTANWfvJYq&#10;YidPRudzm7sJgTmWsTv8Cj6Q1CU+OIXuyJePo6O2R90nPGXFj/oZ1djAWC57e8urbvJkSBm/l34P&#10;GalV9RvpN3+Q/vBP6Z+DpEF9pD6fSp9+IH2AYCVU1busd6+cXj1T+LD6dT5W5du5476O7de3b2vT&#10;tvWE1h9M+6CoRDFX1P1RQDfyIw2gqprzBKGqxYsXz5gxAz00PAWXYUfYuXPn1KlTV6xYcXzIEOSm&#10;I3xiJxY8QLm3n1d86GU38KIPDXgOPxXMuLa+VixO48fLb0JXUYCqQFBQEDYbaj2AJBUYGOjr64sO&#10;Z+/evVu3bl2zZg22JTw1bty4wYMHy5biYDPLq6jiRVgYeiGEZMTmK/wrDKXOzMd5d+TGj/ehtrdn&#10;bDHPU/CU1mFdsZh061Zr99g0sZPsRKQSqkKegrn6Sn0XSgt3SDtsJVsjyehj6WP8FKqSx9QzevV8&#10;0rN7bPduV7t1Pdu1s3fnji4d269rj1TVemLrlgYt957dK6+9EVGrpwCe15wneOLECTFPcOHChfb2&#10;9qgP4K9NmzaZmpqi2aelpeFXCtLTt3TvjuiEKg+NFl+386bryCW1lM+tseDHgkbVON6nXsx+9avc&#10;ly/Fe9BZlKGqu3fvYpsdPXrUy8vryJEjqPhcXV137NiBMt7W1hbZGHUf8pSWp/r37//o0SN5FRqc&#10;69sXuQnCQlrGggf+fPQRFR8ys+iOsKVX8WO62Myo+2rNU1hObNokr5SQpE+kT9SqwoJI9Vfpr+aS&#10;+Unp5APpwSnp1Cxp1ufS51DYu5XvvlP+Tq/cXqqZCg/4QNXFrl1Odul0uFPHnR3br2nf1rpt6/Eq&#10;Vf3frP+T196IKKrj5gvqeYIoHc6ePas5T3D8+PHIUPiKHUFrYvOD0NDlbduu5KNRWGz5lT8W8plT&#10;aL2Ta4Sp6e+/P/frr4c2aya+Hd2u3V0dPvCnRhmqwibcvXs3IhL0tH37dicnJ0dHRzs7O4Sp2bNn&#10;o8obNWrUwIEDZUVVgZfJv1+dF9HRu1q0gJUO88CMWg+PkZl3V8/M2NLT+XRercw8rlu3Ce+9hwcW&#10;v/1tUV4TOqb+asKlcFR2UJXaVu9L70NMc6Q556XzUJWf5GcmmUFe+NG7Fe+qBtQRqZJ6do/r3u0a&#10;r/6Od+7k1qnD1g7tVrVrY9WmlXErqArLzYc35b/RKEB0ysvLqzWM5+fnP3jwICoqKjQ01N/fH13y&#10;tm3bVq5cKeYJ9u3bd0IdUzTjL1yY2a4dxIQKYBYfk5rKu9gxfGRKM0yZf/RRQU5OfHz8pL/+Fd+O&#10;ad8+NixMXotuowxVgZSUlKVLly5btmz58uVLlixBkrKysjIzMzMxMRk+fLh6HF0NQrIYhqyVS+vW&#10;reMjjkjLWLbwaVN4Bp2SyMwzedE3usbxvmm/+c2LpKSrly6Zf/JJQkSEvDpCklZIK96T3lPbCgvS&#10;E3LWaGm0g+TgLDnbSDb9pf4oCd+rfO+dknd6ZfXq+axnj/tVkSqoS2dPVfXXYUOHdkvatTFv02q0&#10;rKrNJzbLf6NRgGaZmZlZUlJSXl6OPhhAXgCeevLkya1bty5duhQUFOTp6YlIpTVPEEBz8oqq8yg6&#10;etZHH41gbCQfrED/Wmu5N+kXv8h4+RLvAVWJ9WefpT54IP++zqMYVYGEhAS4aTIH3cuYMWMgKc1B&#10;dDXw1Mvvq713DRy4iEdlJOcV3FA2fPRRnZlrPVCyfOTI9PT00tLS6Ojo5ORkeV2EJA2XhgtVqRek&#10;pw+lDz+TPhsoDRwmDfuX9K8/Sn9URaqyd1Wl3/OequlUMXyU6jyPVIc6ddzesb19+7bz27ae3Lrl&#10;CJWnsIzfrOsjvj8KKAlVXnZ2dm5ubk5OTlZWFtpqamrqw4cP4amIiAiUfseOHdu/fz/KAkQqS0tL&#10;zXmCCETyimpQlJ/vsWyZcefOWo1Wa3F3cIAZ79+/j78l/6YSUJKqADbnjBkzoKf+/fsjD4uNpwme&#10;tLW1/V5PgdLi4u2jRk3hVZ45Pz4CQ43nSUorM2suw5o127RggbDVzZs3nz59Kq+OB/uioiK0vBcv&#10;XuB5iDUxMbGuPrDx8a307c+kn8FWmsISZeDvpN8hTH0gfYCoBU/1zuvd80VP1Wg6Sr/rfI5CYJdO&#10;RzvJkWp5uzaWbVqNkyMVls/nfS7/jUYB9ARNoJ+DnuCspKQktJO4uDjUfchT8JSvr6+bmxtKP3t7&#10;+3nz5qHf1Zwn+ApVCfKzsvydnJZ8841BixZarRfPLP3223P790OUxcXFgYGBeDPit1CQ6vgBIoWp&#10;CiA5nzlzZvbs2fKmqwL+QheEfkl+3Q/j1I4d4zp0gJsQmFHr1WUo9WL+wQex4eGXL1+GDWGrGzdu&#10;oKlhG4swj2cKCgoyMjLUFyZFszt+/DiqV/nvNVKKK4t/WfLLd6V31bbCgsfiWzhL9W3lz94pfUd4&#10;qkdSjx7xqrOUVaXf6S6dfTp3OtCpw7YO7VfzSDW1dcuRsqcan6rQz12/fh1uunfvHvqzu3fvotFG&#10;RkaGhYWdPn0aeergwYM7duxwcHBA6Td9+nQxSiW38j596hqSrwlaJKrCiGPHzuzZE3X6NB7jGfGj&#10;tLQ09KyPHj26du0aUh4a8+PHj8U7QQf84MEDtGfxSt1BeapSg/wcGxsLEYSEhGDDwxTyD34kaY8e&#10;bZs0yejtt7WspLWYdO16bO1aMY6ODYnwLGyF1oatLlYF8CMkqefPn6PnRItEJ+nh4bFhwwZ/f3/N&#10;lzUyoKpf5P3iHekdYSux4LFY3ql8RzXbs5jPokrr2eNJj+7x3eGpbpe6dTnbpbMfL/12quYoqEap&#10;ZvJIZdhoVYU2g1aB9gNNwFB4AEnhmYCAAE9PT9R9yFPw1KJFi1BAjBkzRnOIw7ieJpSjv0ewQltF&#10;mwTiwt8oBWArJLsTJ064u7vj7cmv1g0UrKr6JfXhw2Pr1iEej+/eXdNQ43r0mPHppx5r1xZURWUB&#10;NvPVq1drngGPDY9uCr0WuiZ0UMHBwV5eXugkFy9evGfPHh3srOqLr7O+7l3WW9hKNpT0jiypkt69&#10;C3qrxtGf9+zxWOWpblHdul3u1vUcH6Ly6NRxT8f2G9u3W9mu7VzVKFWrEf+t/hqfqgBaBcSE4gAE&#10;BQWhG/Px8YEdXFxcnJycUPchT8FTEJPWce29e+tnlhlaqfyIU7N/PXz48MaNG/Hnaj39sEEgVcln&#10;KsjfoMMpKnqelJQYF3fn+vVLISFoVejr0NGhbWltYOQ49E7yN1XgNfBXamoq4j22+rlz56AqZ2fn&#10;FStWmJqaYlXy6xodg1IG9cruhejUu7x37wr+tay3Kknl91JJ6kXPnsk9ezzs0f1ud9VFFC51VeWp&#10;E51VE6lcOnbY3KGdXbu2C9q2mdam1ZhqnsIybtM4+W80NNi4hYWFSNOo6PE1Kyvrp43voG3AAojb&#10;R44cwVc3NzdICm3M0dFx5cqV8+bNmzZtGvKUlqcGDRqEPyqv4n+g5nvG50L/ClWhf71x48b58+fR&#10;ULdv347+dc2aNT+85HytNHVVYbNpbTl8i20jqneU7gjnfn5+CERoQ7t379a0Va0RCb+OaI0sLSby&#10;nT59Gs0RWx2qmjp1qoGBgeZIfGNiderqnkk9e73sBWH1yuULHmRySaWowlSPhB7d7/ApVOFdu5zp&#10;ojrdT3jKiQ9RLWzbxqJN63GtNUs/sWw63vDzbLHd0S0VFCBbq27p9ujRo+jo6JCQEGQiFHF4Xn7d&#10;D+bgwYObNm2CnrZs2YIH69atW7VqFcKUpaUlurSRI0f2799fVlQVO3fulH/5f0CzAatBS1afJo26&#10;D6kKqkIpsHz5crwZaFR+XYNCqtLuYfAMek40x8TERDTH0NBQcc8uxHJzc3PYSrwMkarm7wI8ibJf&#10;HHgODw9HFkOjRKpfsmTJlClT0E9u2NA4Lx0XnBnc/Xb3Hok9ej7t2fMZX5J7Ql54RiWpmO7db3bv&#10;FtGt64WuXU516ezbuZN7lafs27dd1LbNzDatJ7RuZaQdqVoZtopNipX/RkOADaq5e2O7q1Mz9mpU&#10;cIcOHUJXFBv7494k+jO0qEWLFqFhwFBIUrNmzUILGTt27NChQ2se3UY9+JNHY9VofRY1eBIJUX3u&#10;IfyLAhAaXbZsGd4S0hw+rPzShqNJq6quWIROUrRFhGEUgD4+PkhVaFgzZ85EMxIHGaGzWlWFrY4g&#10;fffuXXF1NPwuNIc+c/78+RMmTEBXOXz48JplY+Pgo4sfwUfdY7v3iOd6ilc97n6re7cb3bpd6aa6&#10;xsvZLr1P9n732LudDnbquEtV98l5Cp6aqD1EJZY/zPyDvPYGQmsrY/uieaAnQ2+kHouEqpYuXXrh&#10;wgX5RT8MRJg5c+agVUycOHHcuHFIUkOGDKk5mRlMnz4dapN/7X+gtLS01kaLJ8WllsREeXHuIbIe&#10;TIpUNWDAAF3oX5uuqrB56uqmULerexhRwSEMI5+jZxs2bJiVlRV+F9EJpsMDgfhFPECXKwp+zXMj&#10;8LsI9qNGjRK95fdOjVEoq2NWdz3btdulbt2udusWyb8iRl3s2jVEJakugV3+cOoPmYWZ3se9f7H6&#10;Fx3Wd2hn266tDa/7kKdq8xSW3aflGNsgqLesGqhKPawjVOXt7Y3STBT4eEZ+3Q/j5cuX+EXoqdZJ&#10;ggAxHO3nf89TArzzmp8IoCUnJyfHxMSIBg/5onpwcHCwtraGQ/H24FBoTn51A9F0VYVoU2sYBgjD&#10;9+/fR7NDP4kexs3NbfPmzeg2zczMBg8ejFaFwIXCHhu+mIOEVVRUhK/omtDZomu6ePHiqVOnUPCr&#10;z41AO1ZP5EPAlv9S4+JF4YsPfD7ocqJLl6AuqtEoLKe7dDnZpfPxzqqZU4c7mYaa4p+2a9eu35r/&#10;tt3ydm3ntW1j3kZ1WrKRtqHE8vsZvy8sabDrUtbaPPBkTtUlpdTDOs7OzitXrkTzQESqeVD41cAd&#10;t2/fdnJyMjIyEs1DAEdAUnCi/Lr/Gbxz9K9i4EKgfh7tVnyckJCQ48ePo8Fv2bIFDrWwsFDP6kLD&#10;Fq9vKJquqtDgau0ooLCnVZdsF6diiR5m3rx548ePF5Nc0JGiU01LS8M2BigHYK7Hjx9je0Nw8BS6&#10;Jrxm3759cBw2+axZs8aOHaseKG2sqgJuMW6dXVTjUJ2Pdu7s2bnT0U6dPDp1cuvU0bVjx50d10au&#10;TU9Px1797ox321i1aT21daux1aZQaS6tjVr7R/rL633jYAcG8jfVQS2GbX3nzp1Lly6dPHnS3d19&#10;69aty5YtQ2+EEITSSX7djwQNDw0pMjISTQiNs66//pNBa0crhUnRpwL0GXl5efhDqampKEVFHRAY&#10;GHj48GGERDT4+fPnT5o0SX21knPnzskraiCarqogGmwqtA812JbYfugwkYSvXLmCbePr67t//37o&#10;Zvny5ehhRo4cKXqY1atXIzqhn3nCSUxMxMZG20W/FBYWBhP5+PigyaIF29nZIUVjk6tPNwWNWFVg&#10;it+UDhs7dNyuclNH544dtnfosKUDnmnv0D7oXhD+aTMsZnQw66AanBpVe9Enlvn75strbAgQltW5&#10;QxM8Cdtic1+/fh0ZxM/PDx3Shg0bEJyxldGTjRkzpt4tUy+ghaNWQEzD+wd4gC4ZmyM2NhafBZ6C&#10;dkUdgI+DGmLGjBnqBg9IVQ1GUlISbIVIjHJPJCNIClsOxrl69WpwcDCS8KFDh3bs2CFOxUJDHDRo&#10;kNhsMBd6VPR+eDGIjo7GxkYKw2+hX0Kpj+YLT+EXFyxYgM7W0NBQczCisY5VCbIKsv65+Z/tlrZr&#10;v6p9e7v27W3bt1vRrt2Sdh0WdkjOSsY/ysDEoNWYVq0MX+UpgzUG5RUNOV1WTOaWv9EAChOzWESN&#10;f+TIEVR/2NBz5swxNjYWg+JxcXHyq3WJoqIiRCfYCj0rwIO7d++i6aJXhnPRbuGpvXv3btq0CbHX&#10;ysoKNYS6wQM0eLGehqLpqgq+gJggLPQtSEZ4LE4ZjYiIOH/+vDi3AEl43bp1ixYt0joVCzWdeFl4&#10;eDiaLJIUHqPhoo9Ffsb2dnJyQvKCp6ZNmzZq1CjNOTJDhw69d+8eUje6NXR08rtpXMBWfRz6tJnW&#10;ps3MNm1mtWlj0abN9DbvWL6DnR+J8iuDr7TEpLVM2z6torIhgwliEboxVEllHMRtvHNQUFCQnJyM&#10;zglb/yy//gH6pI0bNyKDoIWgQxKb+MyZM/KKdAl8KEQnBH/oCaCjRZcszulBa4dzXVxcUECsWrVq&#10;7ty5pqamw4YNEx8HQMH1OGr202i6qkLHiK2FWg8BGI0PkhJbDu0MxhGecnR0RCucOXPm2LFjNU/F&#10;8vDwQL8EK+GV/v7+yF+o+PAtqkX0scjP2N5izrGWpwB6YJgRfxGaQ4EJ09XLcWhdAzvGisMrOhl3&#10;ajWyFZaWI1r2X9kfHTvq4t8O/q2Wm9RL5zGdNx3fVGvl9SZBF/Lo0SNk7RwOordm6EYMQc+ETX/w&#10;4MFt27ahxkekUo9jAt1UFYjkd8G5cOECnIUKAO8zICDA29sbH2TXrl1wLvIUPDV58mStOsDExERe&#10;RcPRhFPVwYNocIi1KNzwFRsP3YvYcupbS8BTlpaWaIVal0K+duUKdkW8DIU9+lWABygVEZ5hoiVL&#10;lsyePRvbG0FMy1NozQkJCeixxYQG/EUIDr/V4On6NRGdGD1i3YjWRqpLDy92W4xae+3atb2H9NbU&#10;k1jaGLUZ7Tj6zuM78m82KKjybt++jR4FegKI3urQLe7nJgYH0EgcHBxsbGzEeQjyNtZhVeGDwEro&#10;VtFH4uvRo0fxrTinB9tl2bJlaLfIU/CU1vQutFJ5FQ1Hk1QVOm0bm5xu3Y54eCD6njx5EoZC44Ok&#10;xCmjW7ZsEbeWmDVrFjylOSIOBnzzzZpvviktKkLzRS+Exgqp4fVIUvgVdEqoBeq6NimkhrIiPT0d&#10;oQwhPCQkBC0GLR52Q7tp8DRRvyCbYD9HbnX2cB40e5DLURfs5/j/dBzeUW2odiPa/Xn2n5G/GnZK&#10;uhbYEIjYsBX0BJC7sbEQSUToxn4OT4nBAWzxGTNmjB49WrNPwseUV6Rj4HOhhaO9oWfdvXs3HqCp&#10;o3RA04VwUT1MmDAB7VYzT4ExY8YgWsqraDiapKpcXcUt4AMmTty7dy/CEYBEsPG2bt0qThmdP39+&#10;rbeWAFN++cvpjLnNm4c1ofliA1txLCws0LtCUkZGRprVoprNmzeXlZXlV113AV00VHXs2DH8XVtb&#10;2ylTpqCmEG9Q0SBvIo/go0H96I2xV+N/i/oC/1vs28uXLzeZZTJ77ewjF46cv3U+LVt12xUdRIwG&#10;oNbDgwh+nRaEKRG6UcMiQeOzoIPB1h83bpzmecW6MKzzClJTU9G80d5Wr14NQyFJLViwAKUDmh+E&#10;K6YNyp+Eg28v6sZNIpqeqp49k7p0EarKad/e0cYGbtqwYcP69euRjLAVxSmjKN9qvbWEwZdfrmzW&#10;bCZjI/X1b50/j/WhEaOxIjOjBMCW1qr4BNjeqPKwDwPN80LR+r28vNA/o+nAjHCc0k9mTk5ORlnt&#10;z0FQhYg9PT3Rk+/fvx+2Qh+OQmPFihXW1taIV0goOhsksYHw5pG4g4KC8BXpWyt0L1q0CJ5Cz6TV&#10;maHTklehq9y/fx/vHGEQmJmZTZw4EZIaOnRozSIA7VZ3us+mp6r584WnxHLzN7+xmjFjHgeFOjYe&#10;JIXEW+spowO++259y5a2/KYgIxmb8/HHYpXoRdE7yS+qAfqr69evi1cCZOnHjx+jLEKZcOrUKQ8P&#10;j23btmHvnTZtGhq9Lpxs9dNAYLxx4wY+EQQEsIcHBgZiD0eFe+TIETEmsn37dnxAcash9AeTJk1C&#10;36Aj1xjRory8HO8ZcRt6QjBEkkLRhC2FLu3VoRspTF6FDnP37l00yyFDhuD9owKo2dQBfhQaGir/&#10;gg7QxFSFSNWmjaaqpNatI774YvzIkchQI0eOFMmoZvcCDP/xj61t2mzh94ywqLqD6Z2QEHnN/Hwu&#10;9MNoyigD0Q7QoF1dXe/c0R4nxss0JxAibmzcuBFdNBSJEIe/rsTLscNTMC8MFcxBWsRjaAvZCv8T&#10;MXyLWlt95GHp0qVIVeKqTMikunlDjdu3bzs4OOANo3KHYfFYM3SjtdQs8/FT+Zd1nuLiYsh3xIgR&#10;8lvXAApzdnbOysqSX6obNDFVOTlV85SentSxo/Tdd88dHZdMmyZvqBoM/O67BR995NG8+V5+l8DF&#10;/J4R4n42G0aPltdcnVdMIHzCb6CknkCI6g+7LvZbcV4o/hyyifxqhYAi7sqVK2fPnoV8L1y4gK+o&#10;AV+tKoRQ1IDTp0/Hp8aOgQIkPz9fXp0ugUhow1mwYAG2EeomdEJ1XacF/qqXS9+9SdDHIOCjtoWL&#10;sV1QraPL+QmX33oDNDFVGRpqq6pdO+kvf5FmzZLs7e+PHr3r88/nfvbZqK+/Hvn11yO+/triL3/Z&#10;8MtfnmjZ0p8xd8acGVvD2Hx+i0Bxf8BJvXrVOtry7NkzbO9SjjhlB2BvfPr0qdYEQuy6iBhioEq0&#10;eOzY8loUQnx8/OnTpxGm4CmhKrWtAgICRAGISgp9uCgAV69ejY8MVeFTm5iYDBs27JtvvkH1XaF7&#10;56PgLaH6E9EPX7GNINZaQ7cSPaUsmpaqKrp3r6YqLG+9JfXoIf3pT9Lnn0sffVTZuXNJixZZjCUz&#10;dp+xaMYuMXaaMW/GXBnbzKs/S8bGadzbJvHu3RcvXiRxkJju3r0bGxuL2gFPIkIjXmVkZKSlpaHG&#10;efDgAZ6vOYEQ3fX48ePVQ/goG+W3qwTwGZGeUPFBT0JV4eHhCIb4J9y8eROf1NfX18PDA3WuOMCK&#10;AlmMVc2ZM0c9q+O7777761//ihfLK9UN0AnhI8yYMWPFihXwVK0DOqB///7ob3QziTQmmpCqKrKy&#10;ylq10lYVghVs1bat1L59ZevWJc2bZ+vpPWPsAWN3GLvC2HnGjjN2iLEdjDnw25qaVQ1UiWXv+vUI&#10;DocPH0ZwcHFxQY2zefPmtWvXJiQkIEPBUPDXw4cPobC6JhCamZmpz8kAr1dVRUVl8fHFYWGFYWEV&#10;ubmV//OFkPCJgoKC8KHEKFVoaCgKipycHFQWhYWFEFZgYKC7uzuqP3xe8Z8RIz5W/ObYxsbGSFVC&#10;VZC17hwQxDu5d+8e6j68ZzwuKirCx4SzDAwM4CYEq0GDBuH943Pp5kBb46MJqars3r1CLU+JRU+v&#10;Ul+/XF+/UE8vkzF46iFjMYxFMnaBsQDGjjC2h7GN/FbMVvy2ppq3Cxzdt++oUaPgGuxygwcPRlO2&#10;tLREV4xkAT3FxcVh142OjhbzdFAoiQmE2G/VEwjRY2vWFK8lXNy+LS1ZUvnxxxWMlTNWzBg+aRJj&#10;8d26xQ0e/Hj79rKfNJYPJSEeIlWhnoWt8M5R26anp6uN8/z5c3xk5EdEKkRIMSCybNmy+fPni3Ef&#10;fHaUVN9++y1U9fHHH0N84hcbHAgI6W/RokU1z9PMy8tDZJa/Id4UTUhVJffuZTBWxlilhqfwWOy6&#10;uYyl87oPeUp4KpSxk4x5MbaPsS2M2fFRqqnVIxWWc15e8fHxaNnYP9W7KDyFUgg7HnZd9Vk7/v7+&#10;np6eYgIhwoV6AqHm+esAhaRYSf0QHS395z/qz6te8H/I4Z/3Li9yT7RseWXu3JIfeVk4hCaoSkw+&#10;gpLOnDmD8lZ9SiP+G/gsAQEB+/btU4dN9Zx+c3PziRMnjhw5EmHq66+//stf/gJV4X8ifrdhQc3u&#10;5OSE0NRYzydXIk2pACwsfNq2LfbPIsZK+VLCGHJWHo8Yzxl7wtg9xm4zdpXnKXjKm7EDjG3npd8i&#10;PkfBuMYdmO/VNo8G5vLy8sJeit0YFRAqPnyLMLVnzx5xozd01xYWFvAUgpisKA6eVPvuf6WiQlq1&#10;SmreXEtSYoGj8X+AnRMZi2IsmDFPxlx69370Y6bSiIMDUDA+Iz4pgKAfP35cWlpawa+WCXMdOXIE&#10;kWrLli3r169fvXq1iFSzZs2aOnUqPj5CaN++fb/66qs///nPUNU333wjr7qBwD8foQluReKj6KRT&#10;NK1h9YRf/AI54iVjWXyBobCvQlJPedEXx8fRrzAWwlhglad2MLaOsaV8NH0iv1+8pqew5Nc2/QQt&#10;HrsoWjxqH4AHWmftTJ8+3djYWCtPAWQTeRX/IyjoagtTmgtMjf8ABH2HsYsIVjw/Orz9dsT+/fJK&#10;vg93d3coGCUtXCyAnWGrW7du3blzBwWvt7e3i4sLPjhKvzVr1qxYsWLhwoWzZ8/Gx0ekQuEMU3/3&#10;3XefffYZPAUgrNcx9FNYWJiVlfXgwYPExMTc3Nzium/DiR/5+PhMmDABZbv8FKEbNC1V3TcxQb2D&#10;HJHE9YSvj3nFB0ndYuwa32PP8fEpRIz9VZ5axthsPkFBq/TDMuPDD+VV1wA7BkIEdtGNGzeKs3aw&#10;o9rY2CBQmJqajhgxouYEQvy0fg7YFxVJ336rJaaai1AV/gmxjF3mKfIQY5sYs8a3Hh7yquoGoQkK&#10;Pnz4MGyF3RtATHiMr4ha+CpS5LZt2/AfcHBwQOmH+s7a2lqMUiFSGRoa9u/f/5///KcYqBLU432c&#10;Xr58GRkZCXuit9i/f7+YLYE3gw4DAj137hw+gvxSTnl5OXLi+PHjFTHjvKnRtFT17MiRSzw6xfAx&#10;GuyiCBQofyApPI8wFcSYH2OH+dSEbVWemsPYFH4mjZansBxZuVJedW2EhIQgQSBD/ZCzdrCH1Ntp&#10;rjY2WlZSHejU11d9rXoGBWAxYxk8VeG/IVTlwUfllsDLb72VcOWKvLY6SE9P37Vrlzj1BMICHh4e&#10;0BOegRf27t27c+dO5CnhKVtbW3gK/wpLS0szMzN82JEjR4pI9cUXX3zyySeyqD7+ODg4WP4D/wOZ&#10;mZnh4eEi6CH0wZvi5B71NFT0ImLCxIEDB8SNG9BJwFAoS0+dOiVWQugUTUtVZfn5p3v3hpIgpgi+&#10;4EEYH6mBpFABeTF2kLHdjDnx2Z6o+5Cn4KlRNYaosAxv1iz1wQN51XVw8uRJ7JPQE4qdV5y1gz0k&#10;La2erjGAXR1WUksKS/PmqtkYnTtL7durZmZwYVUwVsDYC54xb/M4iZrXnbGt3M5TGZv1u9+V1iiU&#10;UNiWlJTk5eUhsDx+/NjPzw/xBNkKOzyAoVxdXfEMFIb84uTkhFAp8tTSpUsXLFhgZWUlSj/8Q4YN&#10;GwZf/+Mf/9CMVKDmqUg/CrzD2NhYMcyPr/AOUhXeJ2wFk+JNioGzdevWoRLHWzI3N582bVpERAR+&#10;C90J3FpvY4VEvdK0VAVuOzqiuPNn7BTXE6IEHvvyig/lz14+iL6eMVvGFvLxKdR9yFM1PYVl45gx&#10;8kpfSXx8PCo+2Uk1GDJkCHbsV4ye/Gg+/riap1q0kHr2lL74QurfX/r0U9Vj2KrqCOAzfiThJj/c&#10;CVO7cUdD0GZ8On7gli1YH8qiwsLC7OzsZ8+eoTq7WXWfTsQTVLVQEtIT9n8BHuMZuADJBXWWvb09&#10;jCDyFDwFL0yaNGns2LFidtK333772WefqSMVKkEkrP+lAMS/8Rq/4/F5Dqo5CAu9hfqsaTFpXpx1&#10;LOYi4F2JenzChAl4t/KKCN2jyamqtKDgwPvv7+MJAoUeSh7EqP185hQktZExex4rrBmbwdgExoxq&#10;GEoso9u1e3b/vrzS7wPFRVRUFFLGlClTUP3BUNgxUBWidEKpIr+oXvD3r+YpxKuOHVXjVmvWqK7S&#10;NWuW9Mc/ImFV6ukV8cMLqP5QBV/lI3Q+vOwVJzkiVUFVk9977358vLgIRGBgICIJ7GNtbY1YBNeM&#10;GzduxYoVEAFKP4QR7P/4is8ISUEECFNwAV6AOgufVOQpSMHY2NjQ0HDgwIEo/b788ktx4E9w69Yt&#10;CBF5DRVZfh0313wFooKDnmBSlN74eo6fNV2rqhD3xKR5JClE2tGjRyPt4qfyugjdo8mpCiRHRq5p&#10;3nwzH43CsoWPJa9jbDWX1Hx+jZfJjI2tOtGv5oLS78yePfLqfiRFRUVicOS1MHp0NVU1ayb16iWN&#10;HSv5+kqhodLy5aoTHtu1K9PTQ6RK5YcUonn1h3R5hLFdfFoG/gOTqoLkaktL6AZpCCUbFGNhYbF2&#10;7VpfX9/IyMi4uLjr169DBxAuFAY94St+iqgFCyBMoeizsbGZO3furFmzUGQhTwlPDRo06N///vdX&#10;X30l5lIJ/v73v2OdycnJkFQZv/MC/ks5OTkoNn/gVWJgOogJhlKd3VN11jTMhRpQXG0KShUFIJQq&#10;UpVQlZmZGYIe3hVi3ZXvG6EjGoqmqCpww8NjQfPmqHSW82UJP2NmLmMz+cjUOB6mai36xLLL3Fxe&#10;kU5RXi516KCtqu7dVaWfnZ3k6KgS2a9/XdGyZYGe3gt+9BORKpKfPOTHq7+tvPKdzZhJ1cc3+OAD&#10;GMfFxQU7/x3OpUuXxKxOWAkaQjxEwsJrbDkw1PLly1HxLVy4UBxMEBdHRRCDDtSegpi0hqhQBuJH&#10;+F2Uw0FBQbGxsenp6ZCUKD8hLGgL8qr1ehUAL4aS4Cb1qYjiGp6oB8PDw/EjqApKxdtGiSrGqlat&#10;WiUKQKEqVOJff/01ylJYUl4poUs0UVWByx4ek1u0MGNsOh+agaFQ7o3hV3d5haSG6eu7zplTP1MK&#10;6puKGzeqeQqLnp7q+ly//rX01VfS3/8uffhhZYcORc2aZfC5Ggl8lCqMR6qjvARez62NyndU1ee1&#10;+vOfb9y4AQV4enpu37592bJlqONQLkFPM2fOxG4/Z84chCakJ+z2AIZasGABikRICi9AmELRZ2Ji&#10;gl8ZPny4qPtqekrw2WefpaWloQaEYjw8PHbs2IGKDKJJTEzEkzAIPIXMJU4CLygo0KwQQ0NDT58+&#10;LVQF8FuoWzMyMvCy1NRUFLBIgppHAFGfqueOiPN7Bg8eDFWhIMUL5JUSukTTVRV4eOPGzI8+MuAT&#10;O1HrvcJQYhnfvfsVVFK6Spmfn+Y5Q/KCYNW6tWrEqlOnitati5s3z6y6bsQtPkfhDGPH+GRXRCo7&#10;PkhnqjHT1aBVKxGdIJrx48cjNB07duz27dvq6AGtwEfY4RFPBHg8Y8YMPDl58mT8IgKLkZHR0KFD&#10;EVj+9a9/adV9mqAoE+tUk5SU5O/v7+rq6uTkhL978+bNlJQU2AddhagQ4SzI6/HjxyjxoCpxHiJq&#10;QIQp/EisBIJLSEg4fvy4ZvUnLkSD3IfQB5mO4henRgEIVeFNUrDSQZq0qkBZSUmQs/PUn/9c7aNa&#10;l1Ft2+6bOzcnPV3+NZ2kcMuWci1PiYWfj13Gz8dGnhKeul113YgT/AjDTsYceaSy4IN06g9u2Lo1&#10;UgZCSl1zvsrKyhBPoCSICYUeEgoeoNxDkoKkRowYMWzYMFjgP//5DzLLF198oTmOrgnSFgo9eaU1&#10;KCkpiYqKgm6Q7MCZM2fi4uJQ9BUXF0NbqEmhKlR5eB5AWNHR0eqDqlDVvXv3kKrUkQqlK5yLDIjo&#10;B6VCwZApTIq4J95evZ0zQNQfTV1VAgjrsrf3NlNT8/ffH9m6tXpHnf6b32w2MTnn6lqkk9eo1CJ3&#10;y5Z8PmFK01PifOyiqvOxUfcJT13ls8nEdSNc+IGFlXyy66SqC5yKZVyXLvLa6wZJB2IaOXIkqjxU&#10;UviKx4aGhkhSkFSfPn2+/fZbhKlPP/1Uc6qnJqgHIyMj5dV9Hzk5OWFhYUePHkXUEhWil5cXLCbO&#10;Q4SwIJqrV68iVYkKEa+Hy1BRilEqR0dHOzs7RKr5VVd3EBeigUzVk1Fp1oIOQqrSpigvLy8zUyzy&#10;Uwoh18cnjU/sLOXTprDggZAUwlQqn5qQwOs+9XmOnnyCwhZ+9HMBH7YbXb0Q/iGqAvfv34ebBgwY&#10;MGjQIOhJ3Fng3//+9zfffANJ/e1vf6srTAF4Cn6RV/RjQKB78uQJ8pS7u7uPjw9shccANSOyFapF&#10;/DQxMTEiIsJb41REaEiMUiFSTZ8+HXkQYsXbhk/xPsVbwmeR/wahM5CqGg95kZEPGIOtsvj0Tix4&#10;8JJLKomfj32Xn0V0mdd94jzHfXy6xpqq60aY1JifMf+zz+S1fx8JCQkIUKih/sGBoT7//HMkqVdI&#10;CsAOQUFB8ip+EsnJychWnp6esNUxDh4Ic4lrWhw+fBie0jwVcfHixdbW1hYWFqhVEakMDAz69euH&#10;96x+q9AWDVfpGqSqxkNlefmNtm1R30FMyYyl8HJP63zscMbO8vGpo1WecuBDVHVdN2LXjBny2n8A&#10;qamp5ubmqKEEYrd/BePHj0fqkX/5p3L79u29e/ceOnToyJEjqApBQEDAxYsXr127dplfcxUW27Vr&#10;l9apiLNmzRKnIo4YMQKR6l//+pf66g4CulC6rkGqalTcGj4cPorhbornMUqcjx3Jz3YM5qcT+fI5&#10;+nv5IT/hKSt+1K/WefnX/P3lVf9goAkTExN5j68DIyMjPz+/ekkud+7ccXZ2dnV1Rba6cOHCixcv&#10;sNqioqLsqjOBIiMjEdz27duH0k8MUVlZWU2bNm1i1a06RRjUOi5JqtI1SFWNiuenTwfx6HSFD5zj&#10;K8q9MF7xifOxUfS58Vnpm/kpRIurznOseX0bLFN/8Yvyn2qTpKQkuGPhwoWwkho4AgEnOjpaflF9&#10;8OjRo82bN+/Zs+e+xnlOlZWVxcXFGRkZT548QewKCwvz9fXduXMnSj/kKa1TEb/55hv1KJXgu+++&#10;K/ufrzpP1C+kqkYFdtHjv/vdcZ6eTvMFDwLqOB/bhs/OR91X13mOfo6O8np1GMSf9evXQ0ny91WU&#10;lJRkZmbCmDExMeoZ9mvWrJk+fTrqPvWpiCj91Af+1IwaNUpeC6EzkKoaG08vXNitrw8rHeEDUvjq&#10;XuN87KV8qud0Po6uOTVBc5n1//4f6ih5pToM4k98fLz8TRVQNmpAcaUapCrUpP7+/uJ069mzZyPf&#10;qU/xqXVK6tq1a+UVEToDqaoREmhuvoEPme/gCx6g3HPUOB8bYWoyP4voFedjf++l9XSEuk5ygqrS&#10;0tIePnwYFRUVGhrq5+fn6uq6bt26OXPmjBgxol+/frWeiigI0bi/P6EjkKoaIRVlZU5ffrmEz+pc&#10;xb/CUAs1zsc2rjtMYYGnLhw8KK9L56lrbL64uDg5OTkuLk5cGcbLy2v37t329vZWVlZQVZ8+ff5R&#10;46p+AvyIBqp0EFJV4yQ/M3PTwIFm/NxjLKj1pv6w87EV56m6VJWfny8iVVhYWEBAwKFDh7Zu3Sou&#10;aDN8+HD46Msvv5TlVJ3Xe8tY4qdCqmq0oDI6vGzZ6FatjLieDH7A+diT3nkn5sIF+feVAHyEQk/z&#10;EgsCxKJnz57FxMREREScOXNGzFZ3dHS0sbExNTUdxG8U9PXXX8ty0mDIkCG6edkMglTVyHkUHb3W&#10;wGCYvr6WlbSW0e3audnYlNR9wrBukp6enp2dDVuh3BOUlJTAXykpKXfv3kXpd/78eT8/Pzc3ty1b&#10;tqxcudLS0nJM1b2sv/32W9lPVXz22We3bt2SV03oGKSqJkFSTIz74sWWf/yj5snYWCb26rWqX78z&#10;u3dn19dNKN4sSUlJSE8ZGRmZmZkvX75MS0tLTk5G3Yc8FRkZGRwcLM4QdHZ2dnBwWLBgweTJk8Wc&#10;z5qq+uSTT06ePCmvl9A9SFVNi/zs7MzU1NQHD/AVS0UdF9VUCgkJCffu3Xvy5Amc9fjx4wcPHsTF&#10;xUVHR6Pug6f8/f0PHz68e/fu9evXL1myZMaMGaP5NdRrqurzzz9H+JJXSugkpCpCwSBAXbt27c6d&#10;O4hR+BoVFYUwFR4efubMmePHj3t4eMBTGzZsWLZsGUo/ExMTMUolUI9V9e/fH78rr5HQVUhVhIJB&#10;xRcUFAQ3Xbp06eLFixcuXDh79mxAQIC3t7ebm9vOnTuRp+ApKyurCRMmqEs/wZdffvnXv/7173//&#10;O0pIeXWEDkOqIhRMWVkZrITaDXpCuYcHXl5ehw4dElencnBwQN03a9YseErcIVW2VJ8+SFKbN2+2&#10;sLAYPHgwpCavjtBhSFWEskEBiPQk7vDs6uoqrp7u6Oi4atWqBQsWzJgxY9y4cchTWnfeh6eKi4vt&#10;7OyMjY2HDx+uvhA7obOQqghlg2C1g9/nGXpat26d+iKflpaWkydPFvd3kP1UBfQkbsUYGBiIYIUX&#10;0Ji67kOqIhRPTk4OCr3Zs2fPmTPHysoKScrU1HTMmDEIU+rjfWrwpHryFH5x6dKlo0ePRvJCyBJP&#10;EroJqYpoDGRlZUFVI0aMMDIyQkE3aNCgmpICsJLWJE8vL6/p06cPGDDg/Pnz8lOETkKqIhoJpaWl&#10;hw4dMjAwkLVUHZhrw4YNiFHyq6tITU1duHAhHIdKUH6K0ElIVUSjIj8/PyQkxN7eHllJYGdn5+np&#10;+eLFC/kVNThw4MDUqVPhskuXLmVmqmbIPnr06A7n4cOHdJUFHYFURTR1EhIS5s2bhzi2aNGi4uJi&#10;1JIpKSnx8fFXrlwJDAw8ePBgREREzTOiiTcMqYpo0sBBFRUVu3fvNjU1Xb9+PR4XFBQggokLyAQH&#10;B3t5eW3dunXXrl3ioCHRUJCqiKaLOitBQ0lJSfCUUFV6enpiYmJ0dPSFCxeOHTsGT61YsWL+/Pn4&#10;kXg98eYhVRFNFHhKrSo1UFV+fv7z588fPHhw8+bNkJAQHx8fZC47O7vp06evXLmy5q8QbwZSFdFE&#10;gZXkRxrARHl5ecnJyfHx8ZGRkWfPnvX09Ny5c6etra25ufngwYNDQ0PllxJvFlIV0RQpLy+vVVUg&#10;JycH1Z+4z01gYKC7u/vWrVuXL18+bdo0qMrS0lJ+HfFmIVURTZGCgoK6UlVaWlpcXBwi1fnz548d&#10;O+bq6rp+/XobG5tJkyaJc3SSkpLkVxNvEFIV0RTJyMgoKSlRDVZxxJN4kJubK0apxM0jPDw8tm/f&#10;bmdnZ2VlNXbsWDEDni4W2iCQqoimSGpqKgq9wsLCoqIiJKz8/Py8vLz09HR4KioqCqVfUFCQp6en&#10;i4sLItWiRYvMzMzEfW7Arl275LUQbxBSFdHkQOl3//592ApuEldkT0lJefToEeo+5Cl46vTp097e&#10;3vv27XNyclqxYoWlpaWxsXH//v2FqjZu3CiviHiDkKqIpsjt27fv3bsHPYGHDx/Gx8fjmWvXrqHu&#10;Q57y8fHZv3//1q1bUfpZW1ubmppqXkEUVaG8FuINQqoimiLXr1+HmKKjo2/duoWKD48vXbp0/vz5&#10;gIAA1H3IU/CUvb39ggULUPoZGRlpXpkvPDxcXgvxBiFVEU2Ru3fvIj1duHABMQpfz507d/LkyWPH&#10;jiExubi4bN68GXkKnpo2bdqoUaPUpR+As7KysuS1EG8QUhXRFMnOzj548CAKPT8/P19fXy8vL0jK&#10;1dV1x44d69evX7lyJeo+5CktTwFELXkVxJuFVEU0URCjICZkKLBr165t27Zt2LBh9erVixcvtrKy&#10;MjU1HTFihJan+vXr9+jRI/n3iTcLqYpoouTn58NNKPQQlPB1xYoVixYtmj17Noq+cePGad3hRoDY&#10;Jf8y8cYhVRFNl4cPH86cOdPCwgJfzc3NJ0+ebGxsbGBgoBWmBAhcdJm9BoRURTRpEhMTkaSGcgYO&#10;HFjrFdkBisRyhd80X+mQqoimTmlpqZ+f39ixY2UtVWfu3Ln37t2TX0o0HKQqglCB4u7mzZuenp4o&#10;9Ozs7Jydnf39/Z8/fy7/mGhoSFUEQSgAUhVBEAqAVEUQhAIgVREEoQBIVQRBKABSFUEQCoBURRCE&#10;AiBVEQShAEhVBEEoAFIVQRAKgFRFEIQCIFURBKEASFUEQSgAUhVBEAqAVEUQhAIgVREEoQBIVQRB&#10;KABSFUEQCoBURRCEAiBVEQShAEhVBEEoAFIVQRAKgFRFEIQCIFURBKEASFUEQSgAUhVBEAqAVEUQ&#10;hAIgVREEoQBIVQRBKABSFUEQCoBURRCEAiBVEQShAEhVBEEoAFIVQRAKgFRFEIQCIFURBKEASFUE&#10;QSgAUhVBEAqAVEUQhAIgVREEoQBIVQRBKABSFUEQCoBURRCEAiBVEQShAEhVBEEoAFIVQRAKgFRF&#10;EIQCIFURBKEASFUEQSgAUhVBEAqAVEUQhAIgVREEoQBIVQRBKABSFUEQCoBURRCEAiBVEQShAEhV&#10;BEEoAFIVQRAKgFRFEIQCIFURBKEASFUEQSgAUhVBEAqAVEUQhAIgVREEoQBIVQRBKABSFUEQCoBU&#10;RRCEAiBVEQShAEhVBEEoAFIVQRAKgFRFEIQCIFURBKEASFUEQSgAUhVBEAqAVEUQhAIgVREEoQBI&#10;VQRBKABSFUEQCoBURRCEAiBVEQShAEhVBEEoAFIVQRAKgFRFEIQCIFURBKEASFUEQSgAUhVBEAqA&#10;VEUQhAIgVREEoQBIVQRBKABSFUEQCoBURRCEAiBVEQShAEhVBEEoAFIVQRAKgFRFEIQCIFURBKEA&#10;SFUEQSgAUhVBEAqAVEUQhAIgVREEoQBIVQRBKABSFUEQCoBURRCEAiBVEQShAEhVBEEoAFIVQRAK&#10;gFRFEIQCIFURBKEASFUEQSgAUhVBEAqAVEUQhAIgVREEoQBIVQRBKABSFUEQCoBURRCEAiBVEQSh&#10;AEhVBEEoAFIVQRAKgFRFEITOI0n/H2fYjL1p1BNQAAAAAElFTkSuQmCCUEsDBAoAAAAAAAAAIQB0&#10;RVqY53kAAOd5AAAUAAAAZHJzL21lZGlhL2ltYWdlMS5wbmeJUE5HDQoaCgAAAA1JSERSAAABvAAA&#10;AdsIAgAAAD8juGoAAAABc1JHQgCuzhzpAAAABGdBTUEAALGPC/xhBQAAAAlwSFlzAAAh1QAAIdUB&#10;BJy0nQAAeXxJREFUeF7tnQdcVef9/x9HonHPaDRt0jZt/23T/pomaRtrGtNmGeNCwb1RhrjFjeBA&#10;HDgRFyAKggsRVBAEBWSKgCCouAAVkKGyZI/z/9znOdxeLyOexMH4vl/P674OlzsO93Le5/M9z3Oe&#10;wySCIAjiuSFpEgRBKICkSRAEoQCSJkEQhAJImgRBEAogaRIEQSiApEkQBKEAkiZBEIQCSJoEQRAK&#10;IGkSBEEogKRJEAShAJImQRCEAkiaBEEQCiBpEgRBKICkSRAEoQCSJkEQhAJImgRBEAogaRIEQSiA&#10;pEkQBKEAkiZBEIQCSJoEQRAKIGkSBEEogKRJEAShAJImQRCEAkiaBEEQCiBpEgRBKICkSRAEoQCS&#10;JkEQhAJImgRBEAogaRIEQSiApEkQBKEAkiZBEIQCSJoEQRAKIGkSBEEogKRJEAShAJImQRCEAkia&#10;BEEQCiBpEgRBKICkSRAEoQCSJkEQhAJImgRBEAogaRIEQSiApEkQBKEAkiZBEIQCSJoEQRAKIGkS&#10;BEEogKRJEAShAJImQRCEAkiaBEEQCiBpEgRBKICkSRAEoQCSJkEQhAJImgRBEAogaRIEQSiApEkQ&#10;BKEAkiZBEIQCSJoEQRAKIGkSBEEogKRJEAShAJImQRCEAkiaBEEQCiBpEgRBKICkSRAEoQCSJkEQ&#10;hAJImgRBEAogaRIEQSiApEkQBKEAkiZBEIQCSJoEQRAKIGkSBEEogKRJEAShAJImQRCEAkiaBEEQ&#10;CiBpEgRBKICkSRAEoQCSJkEQhAJImgRBEAogaRIEQSiApEkQBKEAkiZBEIQCSJoEQRAKIGkSBEEo&#10;gKRJEAShAJImQRCEAkiaBEEQCiBpEgRBKICkSRAEoQCSJkEQhAJImgRBEAogaRIEQSiApEkQBKEA&#10;kiZBEIQCSJoEQRAKIGkSBEEogKRJEAShAJImQRCEAkiaBEEQCiBpEsRzc/16laVl5dChZb/7XWHP&#10;nk969kzr2TP1P/+5Z2CQ6epalJYmP4xo0pA0CeLHKCqSduyQ/vxniTHNVsHYU8ayGLvL2BXGAt58&#10;M2LEiOzISPlZRBOFpEkQ9eLhIf3+91q6VLdyxvIZS2fsFmNRjPkzdoSxc+PHP83IkJ9ONDlImgQh&#10;U15e/vTpU/kHUFUlzZ8vtWqlJUrNVsVYIWPZjCUzdpWxEMbOMHaQsZ29et25cEF+HaJpQdIkmjWV&#10;lZXFxcW5ubkZGRn379+/efNmTExMSEhITFBQ1bBhWoqs2SDNYsYeM3afsWuMRTDmy9hRxnYxZtai&#10;Rej+/fLbEE0IkibRfIExKyoqqqqqcFtSUpKTk5Oenn779u2YyMj0QYO0/Fhr05TmdcYuMebHmBtj&#10;doxZMTanVasQV1f5zYimAkmTaI5AlED+gQNvojbPyspKTk7ONjLSkqOqtWghtWypaliovlOU548Y&#10;u8eTplqaDoxtYsyUMYNu3VITE+X3IJoEJE2i2aGlSwFSZ2FhYXZ29sPTpzW1qGr48Y03pPbtpc6d&#10;pQ4dpDffVKmT/6qCsQLGMhlLYiyesXDGzjF2nDF7xqwZW8LYFNx+9lllebn8NkTjh6RJNC9qZkwB&#10;pCmSZsk///k/XYrWpo3Uu7f0179K//qX9Je/SL16qe5p0QIxs5SxHN57fpuxWN4RdJYf00R5jqQJ&#10;aeozNpwx33375LchGj8kTaJ5ATnKS8+C+/Pz85+4uWnHzFatpJ49pS+/lBYtktatk6ZNU9kTkbNV&#10;q8rqrvP7jN3gQ44Cee+5K2N7GFvP2CLGpjGmw5jhb35TWlwsvxPRyCFpEs0ImLEuaYK8vLzib755&#10;xphobduqxmmamEhnzkhBQZKVlTRggNSjh9S6NWJmLo+Zd/l4I9TmfoydZMyJMRvG1jK2gJfnSJrD&#10;GLvi6yu/DdHIIWkSzYji4uJaa3NBzr17lR07PmNMpM527aQ//lGaPVs1yv30aWnJEukf/5C6dq1s&#10;1aqAnw50j8fMaMYuMubN2DHeC7SVMQvG5jA2gRsTbdf06fLbEI0ckibRjECWrCtpVlRUPDpx4hlj&#10;Cmm2aSO99570/feqge5z50oDB0rvvw+TFrds+ZixVH40M47HTH/GPBg7xNhuxjYwtowxY8bGVEtz&#10;+vvvV1B3UJOApEk0F8rLyx89elRaWgpvIm+KW/WvsrOzs+bM0ZYmWqtWUqdOKlF+9JHqaOYvfyl1&#10;7FjaqpXo/0FhnsDYZX4004vHzP2MbWdsDWMLeS/QyGppouU/eiTejmjUkDSJ5kJJSUl6ejrCZmFh&#10;YVFREW4LOLm5uWlpaYmJiekTJmgbU7TWraW33lKps1OnqrZthTEf8lMnr/PCPISfCOTOmDOPmRsZ&#10;W8HYbF6biwOaot26dEleFaIxQ9IkmgsQ5d27dzMyMpA3Hz9+jGiJ5QcPHuDO69evR0dHpwwdWqml&#10;S3VDnd6yZUXLlkUtWsCYGYylMJbIJzcK44X5KcYO85FGWxlbzYe1z2BMT8OYaJc8PeVVIRozJE2i&#10;ufD06dO4uDgo8t69e/fv309JScEyAubVq1cjIyMvXryY+O9/l/CTfLSMiXsqGMOvCvgZk6jKkTFv&#10;VBvzPB9mdJQX5jb87MlljJkwNpEPNiJpNj1ImkRzobS0NCQkJDY2NiEh4dq1a7iFQ6OiosLCwgIC&#10;As6ePRs5ZAhSJOQIRSJyilZerUv8KpOxB/w4JqryGA1jHmfsAGO2vDBfydg8PjxT91ljosX4+Mir&#10;QjRmSJpEM+LChQtBQUHh4eERERG4hUOhS19f31OnTh07dsxv2DA48QmfIrOQN7gyj9+TxQMmSvJb&#10;vOcnmrFQDWMe5IcyrRlbxft/DBkb++zRTNGoI6hpQNIkmhGoxE+ePIlQCVH6+Ph4e3t7enq6ubkd&#10;OnTI3t7+0IwZiJD3eScPLImGaInlVK7LOzxgxjIWyVgwH8d+mneXC2Nu5ocyF/NhRhNqFOZo+r/4&#10;RUVZmbweRGOGpEk0I/Lz8+3s7FxcXI4cOXL06FFXV1cnJycHB4ddu3Zt2bJlvZlZ8JtvXuNDL5P4&#10;gUvcwpU3+QxGcfxESZTkgYz5MObJj2OiKhfGXMPPNDdhbPKzw4zUzXrUKHkliEYOSZNoXvj5+W3d&#10;utXW1nb37t243bFjh7W19bp161auXGlqaur0/vvQYgw/LTKe38KV+BHpEvcH8YDpxdgJfoL5fn4c&#10;E1U5MiaMOYufNFnzUKZoESdPymtANHJImkTzoqyszMbGBopczbGwsFi2bNnChQtnzZqlr68/b8CA&#10;M4wF8KGXsCRaKD8/8gKf8w26PMkDphNj+xjbwc/8seATcyBjwphaY4zUbfovf1mieSENojFD0iSa&#10;HY8ePVq8eLGRkZGJiYmxsfGMGTOmTJkyZsyY4cOHD/7uuy2dO7vzHp6zvAzHLZZRjCNdHuG6tOcB&#10;cwtj6xgz47NyGDM2qW5jonnZ2MjvTTR+SJpEcyQzM3PRokWwpI6OzrBhw3744YeBAwd+yxn38cd7&#10;+bk9h3moRMPCIX740o5f/GcbD5irGFvK2FzGDHjPz4gaolQ3ow8+KCspkd+YaPyQNIlmSkVFhYeH&#10;x+jRo4UrNZnZty+CJOLkHsYgUNxieTvv8LHiulzGA+ZMxqbyKTlq9pWr26j27a8HB8tvSTQJSJpE&#10;s6aoqOjixYubNm2aMGHCuGqMDAzW/elPFoxZckuiYWE1H7i+hLH5XJf6jI2vu9tHbi1aeG7ZIr8T&#10;0VQgaRJELeRlZFj8+c+zeaJcyG9Ric/iA9eRLoUu6wmYoq0cP/7o0aOItPKLEk0CkiZB1E5eVtZW&#10;Xd2x/CxytAmMjeO9PSNqO9tHq41o02bjrFleXl4ODg7h4eHyKxJNApImQdRJRVnZqS1bxnftquXE&#10;+tvizz5LvnrVg3PmzJm9e/cG02HNJgRJkyB+hKc5Oa5mZs+jznl//et5R0fRV15eXr5///5Tp06d&#10;Pn169+7dycnJ4tWIxg5JkyCei9KiojA3tz1GRov+8Y+Rb76pblN6914xYICbpeWD69ernr2WRg5s&#10;6+qKsOnp6Qlv3rlzR/4F0ZghaRLESyQvL8/R0dHLy+vkyZN79uzBj/Iv+BXYS0tLCwoKMjMz09LS&#10;kpKSHj58WExX+m3wkDQJ4uUCGzo7O3t7e584ccLOzg7xE7osKysTl9zIzc2FNFNSUhISEkJDQ8+e&#10;Pevn55eamio/mWh4kDQJ4qVz9+7dgwcPwpvHjh07ffq0+oqYImwifmZkZKB4v3LlSlBQkLu7+759&#10;+5ycnKBU8TCiQUHSJIhXQVhYmKura2xsrNawTQgUcszOzkbYjI+PR9hELY9kunnz5hUrVuBO+XFE&#10;g4GkSRCviAcPHshLGsChT58+zcrKSk5OFtJEIHVxcdmxY8fy5ctNTEyoVG9okDQJ4lWgLsm1gDTz&#10;8/NRnqOEj4uLCw4ORtKENMX8ddOnT1+6dKn6+uxEQ4CkSRCvgrqkCSHm5eUhTt68eTM6OjowMNDT&#10;09PJyWn79u1mZmYGBgZDhgzxoSuyNSRImgTx0ikvL68nLebk5KA2T0hIiIiI8PPzO3HixP79+zdv&#10;3rxs2TIkzcGDB0+ZMqWMri/UYCBpEsRLp7i4uC5p4v7MzEwRM4OCglCbHz58eM+ePVZWVqamppMn&#10;T/7hhx++/fZb/FZ+AvG6IWkS/xv4kp2dfffu3ductLQ05CP5EcTPAB8vsmRdcx0VFhYmJSXFxcWF&#10;hYWdO3cOMdPR0XHbtm0WFhazZ88eO3asmB35wIED8hOI1w1Js1mD7RkbcwkHW++TJ0/gylu3biHX&#10;+Pv7nzx58sKFC48fP5YfTfwkioqKsDfCLXZCAIU2bisrK3FbUFBw7969+Ph4FOb4qE+dOuXi4rJ7&#10;9+7169cvXbrUwMBgxIgRfFrkby0tLeWXI143JM3mC4yp2TshBgw+evQIm3FCQgKCj7e3t7Oz844d&#10;Oy5duiQ/iFAOPtUHDx5gh5TPyc3NxTI0iv3TnTt3YEx8vAEBAWfOnDly5Ii9vf2WLVvMzc3nzJkz&#10;YcIEUZuDqVOnyi9HvG5Ims0UGFNeqgb3IG9ie05NTb1x40ZkZKSfn9+xY8d27dplZmZmZ2dXV/8v&#10;UT+Ikzdv3sSnmsFJT0+HQ1GS40OOjY1FxoQxvby88FHv378fu6i1a9eamppOnz5dHTMBSbPhQNJs&#10;jtQ0JsCdxcXFkCY2abU0jx8/vnfvXmzGxsbGyEHyQwkl5OTkREdHJyYmIleKQ8ZYvnr1alRUVGho&#10;6Pnz55ExYUxHR0cbG5t169ahMMenPXbs2EGDBsnK/PZb3C+/HPG6IWk2OyDHuqQpjr6JySPCw8PP&#10;nTuHjRnSxBaLanHkyJFxcXHyo4nnBh+sv7//5cuXr1y5gmgZExOD5bCwsMDAQF9fX09PT+yNkDFh&#10;TCsrq2XLls2aNWvixIlDhgyRfcmhjqCGA0mz2VFed584pPnw4UMEImzbwcHB3t7erq6uKM+RNCFN&#10;PT09ExOTWoVL1A/8iD0Qbi9evBgUFHThwgXo8vTp025ubocOHbKzs9u+fTv2TMKYkyZNGj58+Hff&#10;fSf7kkNDjhoOJM3mRUVFRf3SvH//PmpzRCFs2OLUlB07dlhYWECXSJrYeumKNz+BW7duHT582MPD&#10;4xTn5MmTiPAuLi4ImNgnbd68ec2aNUuWLMGHXKsxaXB7g4Kk2byAFusaMAhyc3NFzAwNDfXx8Tl+&#10;/Li9vb21tfXy5csNDAywMWMD3rBhg/xo4rnBZ47dj4ODw0GOo6Mj0iV0uXXrVpTkK1euXLhwoZGR&#10;0YQJE4YNG6ZlTECnUTYoSJrNC2ixtLS01hIb9yNmJiQkXLp06fz584hFzs7Otra2lpaW2KQRdsTw&#10;l3HjxslPIJRw/fr1tWvXYg+0ZcsWREvse/AjdLlo0SKU5NOmTRs9evTgwYOFJTWhQyINDZJm8yIt&#10;La2goAB+RLmHWyCGWz99+jQ1NfXatWsozAMDA8WYQaQhbORmZmbYbseMGSNOTRk0aNCjR4/klyOU&#10;gE91wYIFKMOXLl0KV86fPx8frL6+PvZDOjo633//vbCkJqNGjaKp4RoaJM3mRXJyclZWFvJmXl4e&#10;bh8/fowfxQVqkDFhzKCgoLNnz6IwRwm5ffv2NWvWYDufOnUqykZ5O/72W7qw4k8D+ydU6KjBEdsn&#10;T548fvx4OBEfbK26BHp6enfv3pWfTDQYSJrNC2TJlJQUWPLhw4e4RT0OXSYmJsbFxaEqF8Z0c3M7&#10;ePDgzp07rayskImMjIxQOYqYKSBp/hx8fX1HjBgBUeIjrXn4Ug0CKWoC+TlEQ4Kk2byIjIyMj4+/&#10;devW7du3cXvjxg38GB0dHRYWduHCBS8vL2HMXbt2bdiwYcWKFbNnz544caLmsbahQ4dST+7PBDHf&#10;zs4OMVP+TJ9l8eLFAQEB9fTXEa8XkmYTIiCgasWKyhEjSt5992nv3o97937Qu3eqjs6DRYseeXuX&#10;5+fjIUiUoaGhUVFRMTExcCUcKkZZnzt37tSpU0ePHj1w4ICtrS2MaWZmNnfuXBSSWiNg9PX1xbsR&#10;P5PS0lJ8HSdOnNjLsbe3Dw4OzsrKkn9NNFRImo2f7Gxp+3apb1+JMXWrYqycsXzGHjJ2i7EoxgJ7&#10;9owxMbnCT9o7f/48RIk4gwXNUdbYbnfs2LF+/XpkTBhz6tSpI0eO1Coh9+/fL78vQTRLSJqNGVRw&#10;Tk7Su+9q6lKzlTGWy1gqYzcYu8SYD2OH3nzTbvjwY4cPnzx58tKlS8nJyUg6YpT17t27t2zZYmlp&#10;uWzZMlTlwpiahzIFdH1EoplD0my0FBRIQ4ZoWVKrVTBWwFgmY3cZi2UsiDFPxhwY2/T++55OThkZ&#10;GSjJZ86caW1tLUZZm5ubm5qa4p5Jkybp6OjUNCZNG0EQJM3GSV6e9K9/aSmyZqtkrJCxbMaSGbvK&#10;WChj3oy5MLadMfPOnQ9aWxsaGv7www9w5cqVKxcvXoyAOX369LFjxw4ZMqRmx66enh6N0CQIkmYj&#10;JDdX6t9fy4+1NrU0UxiLZyyMV+hHGNvN2GrGDNq0GfzvfxsbG8+dOxfpUl9ff/z48WI0jKxJDYYN&#10;G3b16lV5BQiiGUPSbITo6WnJUdVatJBatlTdatyJ8vwpL8+RNIU0fRk7ythexqwYm8vYmG7dJowd&#10;O27cOKRIaFFzAkdNhg4dSpPCEYSApNnYcHHR1KKqQZRvvim1by916qS6feMNtTrLGMvjHeh3GItj&#10;LISxszxpQprrGVvI2HjGBr//PirxmsW4APfPmTOHRrMThBqSZqMiL0/q1et/uhTGbNtW1YH+8cfS&#10;Z59Jf/iD1L278GYVY8WMPeG95zcZi+EdQV6MHWZsD0+akOYkxoYxZjh2rOZZkgKky3nz5kVGRspv&#10;TRAEh6TZqNiw4RljosGPfftKgwZJy5dLq1dLo0dL/+//SR06oFQv513nWfyA5nXGIhm7wHvPDzFm&#10;y5glYwuqpblhxIiCgoKYmJigaqKjo+kcPoKoFZJm46GsTPrww2eMiZiJevyvf5WWLZP8/aVz56Ql&#10;S6RPP5W6dKlq1UrEzDTGbvPxRqH8gKYbY46MbWNsFT+mOYFLU7dt25yHD+V3IQiiXkiajYdLl54x&#10;ppBmx44qS65cKfn4SG5u0syZ0l/+gjvLW7bMZyyDdwFdY+wyY4GMneEHNPcxZs2YGWMmjI3l0kQ7&#10;s2OH/C4EQdQLSbPRUFWzNoc027WTfvc7aeRIafFiycRE+vJLVOtVbdoUtmjxiLH7/GjmFR4zzzHm&#10;zpgTr82tGFvCmAFjetXS3IBXIAjiOSBpNhoqRo3SlibaG29IXbtKv/2tqiMIGbNvX2i0pFUrUZjf&#10;4SONLjEWwNhpHjPtGNvCmAVj8xibwphOtTQNP/hAfhuCIOqFpNloKOvXT9uYaAib8Gb79lLnzqjK&#10;kTGLW7aEMdP5qZMJvDC/yEcauTF2kLGdPGYuY2ymRm2OptumTT6d7UMQzwFJs9FQ3K9flZYx1a1l&#10;y6pWrcpbtkRVLoyZxHvMo/nYTBTmHvzsyb2MbeYxcz5j0xgbqSFNtJyMDPmdCIKoG5JmoyG3X79S&#10;PuebljHFLHDFfCK4bF6VC2PG8EOZfoyd4mMz7fkp52sZW8yYMWPjGBtO0iQI5ZA0Gw0Z/frlMQZv&#10;VvCTytGwUFatSwTMDN7zc4d3lyNjwpj+3JhHGdvPmA0/C2g5Y7P50UytmEnSJIjnhKTZaEj5+mvU&#10;3Tl8yHohb1iARqHLTB4wk3lfeTyfchhVOYx5mrFjjB1gbBdjGxkz54X5dMZG1zDm9Pffr6TrKxDE&#10;c0DSbDSkr117i58TiUSZxStxuPIhvwe6vM1L8iu8r/wiP44pMqYwpjU/lGnKmGFthTnaii+/lN+G&#10;IIh6IWk2GnJCQiL5HOwowGFJtCS+jHSJejyWd5SjJL/A+8pP8uOYqMptGdvEz/9ZxA9lTtAYZqTZ&#10;jlhYyG9DEES9kDQbDZUlJYHvvBPB4+RVXoajxfEOH6RL6DKQB0yU5G68r9yeH8dEVY6MCWPO5Gea&#10;1zyUiabTqtX9hAT5bQiCqBeS5mumoqKioKAgNze3pKSkqqpKvrcO4s3MkCKDuCLDeAvhxTjSpS8/&#10;S9Kdj2A/yEcXbec9P+a8KkfGrMuYaEv795ffgCCIH4Ok+XqAK4uKiuDKrKysBw8e3Lx5MyoqKjAw&#10;MDg4OCkpqa5rXhc/fny0a1cPftUKH97gUC8+d9EJrksnHjBRkm/m8xit4D0/hoxNrNuYaLF+fvIb&#10;EATxY5A0XzWIk3BiZWWlWCguLn7y5Elqaiq8efnyZT8/v8OHDx88eDChtnq5vLzcZ948aPEQV+RR&#10;3lwZc+ZzF+3jutzCAyZK8iWMzeF95eMYG1FDlOq2QUdHfnWCIJ4DkuYrBaIE8g8ceDA/Pz8jI+Pu&#10;3buxsbFBQUGenp4ODg7r1q07d+6c5oPz8vLCw8PXW1kt7dYNpfduXoOj7eGuxD3W/BRJ6HIZD5go&#10;yacwNqq2vnJ1m9CtW/b9+/IbEM0Z/KsVFJQHBJQFBJQEBBQFBBTGxlaVl8u/JTQgab46kC7lJQ3E&#10;Mc3MzExU5XFxcSjPz5w54+TktGXLFlNTUxcXFzymrKwMSnV1dTU0NFy8eDHKeItu3VYzto6HSogS&#10;lfgqPtvbYj4Tx0x+lmT9ARNtVPv2cf7+YjWIZgr2yiEh0syZVb//fRU/Y6KcX1dKvoJpmzbx//lP&#10;0tathWlp8uMJkuYrQytgqhFJ8+HDh3fu3EHSvHjxIqTp7Oy8bds2W1vb3NzcnJwc3Ll27drx48cf&#10;P35cmDcpMnJet25z+SUr0BbwGYVN+GxvSJfQ5ch6AyaaXrt2cXQos5lz4YL0xRdaZ+WiiQulPGbs&#10;Hp/zJYQxrw4dIufNK6RzxjgkzVcBjFlrzARImtCiOKYZHR0dEBCA8vzgwYNbt249fPjw7du3IVB9&#10;ff0FCxbgMfJzOGk3by788MPxvFscbQKftUiPp8v6dYk2pXdv6vxp1mRmSoMHqy5fWsOYolXw880y&#10;+EDgK3xqQdVkrL17xx86JL9CM4ak+SpAfS0v1QA+ffz4cXJyckJCQkREhJ+fn5ubm4ODw6ZNm1Zw&#10;hg0btnz58lr70yvKy/cYGuq2aaPlxPrbRl3dTLq6ZHMmMlJ1Jb4aotRsCJtFjD2qvmJ+KB+wcYh3&#10;Mx7X1y8rLpZfqllC0nwVFNf9T4YEmpGRgZgZExODMtzLywsBc8+ePVZWVgsXLpw4ceLAgQN1dHSK&#10;iorkJ9QAkdNmypSRP6ZOnVatVgwYEO3lJT+NaJ5cuiR166alyJpNs0K/xlgEP2/iGO9+XMWYzaBB&#10;zdmbJM2XDrRYUFBQ1zFN2BAx8+rVq+Hh4YiZ7u7uBw4c2L59u4WFxezZs8eOHSuuSH4J/+v1kpOR&#10;4btnz+YxY2b+/vc6LVuq28QePSy++cbN0vIenfNDpKer5vmvociaTZ001dL042ea2fG+x7mMHZg9&#10;W37N5gdJ86Xz9OnTnJwcVOiwp0AIFLclJSWpqanXrl2LjIwMCAg4ffq0q6srYuaGDRuWLl1qYGAw&#10;YsQIcRVye3t78WoE8RMpK5NqTv7fooXUqpXUurWqaRzirOR96Fm8Dz2BsXCeNCFNez6VwSLGxjPm&#10;7+Agv3Izg6T50snLy8vMzMzPzy/kwKFYxp2PHj26d+8ejHn58uWgoCBvb+9jx445ODhs3boVMXPu&#10;3LmozQcNGkTSJF4MW7aonSg3WPKtt6SePVWXlsJt+/YqgfJflfFZBzP4RVOu8mOaPrw8R9LcyM+b&#10;mMLYxO7dC3Nz5RdvTpA0XzppaWkowDMyMmDJ7OxsCBT3QJe3b9+Oj49HxoQxz5496+bmhsLcxsbG&#10;0tJy0aJFM2bMGDlypKjNgbm5ufxyBPETyMnRPpQJY8KSv/ud9N13kq6uauzRe++pLm7asiVq8xI+&#10;T2sqY7f4jDAX+dm6R/jJFBv4cOBpfJDGHiMj+fWbEyTNlw5cmZCQcPfu3RROUlLSrVu3EDCvXLkS&#10;ERGBqhwZE8Y8ePCgra3t+vXrly1bNnPmzHHjxqljJqCkSfwsVq9+xphob7wh/eIXKl3u3Ck5OUkL&#10;Fkh//7vqiGerVuV8vFEmr82vMRbJZ4Tx5L3nu/gpFaY8aUKaE3v2bIZhk6T50nny5EloaGhsbCzU&#10;Ca5evRoTE4OAGRwc7O/vf+bMmePHjyNj7tq1a+PGjWZmZnPmzJk8efKwYcNkX3JOnDghvxxBKKWy&#10;UnV5Z01jtmihKsw//FAyNZXOn5eCgyVLS+nzz6Xu3ataty7WiJmxvDb35TPCOPKzdVfzk3QnVQ8H&#10;Dj1+XH6XZkOTkmZZWVlBQUF+fr78c8OgvLzc19cXNXhYWFh4eDgEiuXz58+jJD958uThw4f379+/&#10;c+fODRs2wJhz586dOnXqiBEj1IW5AOFUfjmCUEjVtWvPGFNIE5X4H/4gGRhI+/dLDg6qBYi1U6fy&#10;Vq3E0UwRMy/zke1n+JzW+/j8BmaMzeJnnYmhbFbDhslv02xoCtIsLS19+vTp48ePHz58iOI3Pj4e&#10;ekKOi46Ozm0YtQMs6eHhgTLcx8cHrjx9+jR0efToUScnp3379m3btm3dunXLly9HxoQxR44cOXDg&#10;QFmWHATPWge3E8TzULlrl7Y00d58U+rdW9WfPmqUNHKk9OmnUq9elW+++bRFiyx+hb5EfjQzhMdM&#10;9+qL5qM2X8LP1tWrlua0d9+trONst6ZK45amegQPQMyEOrOyslJSUlAFI9CJmS+gqteuzrS0NDs7&#10;OxcXF+RKcOjQIdTj0KWNjc2mTZtWr169ePHiWbNmTZkyBRlTy5gAhpVfiCCUU7F8ubYx0Vq2VIXN&#10;t9+WfvUrVRcQCvO2bQtbtnzE2AN+yak4PjzzfPUloBEzxUXz5/EDmpoXTWluE2U1Ymlq7d/EsEdx&#10;HndiYqKYm/LYsWOofCGm117eurm5bd26FStja2sLV2J548aNa9asQcCcP3++oaHhhAkThg8frlWV&#10;g+nTp9dzOlBDAF+EmBU0PT392rVropsLuy58HfIjiNdK4ddfaxtTNHjzjTektm2lNm0qWrcubNEC&#10;xkzl55vH8/6fQH725HF+NNOGx8ylfMrBsRrGRLuP8r850VilCUXKSxqgToc0EevEROgXLlw4ceIE&#10;Ip6lpeXcuXOxJcuPex1AfCtXrjQzM1u1apW5uTkWkC7nzZtnZGSE6ltPT++HH36QNanB999/jx2A&#10;/BIND+iyvLwcGR8UFhaqZ1PGhy9mU/b19X38+LH86IZBBZ8zH/8nKEpu3Lhx/fr1K1euXL16FcbX&#10;2g03GfIGDKjQ0qVGq2zRoqRFi3w+HZwwZgK/CvRFPjYThbkzn7N1E2MrecycVuMqAMGHD8vv1Dxo&#10;lNKs1ZgiaWK7ffDgAUQTGRl5/vx5SNPe3n79+vXQk4GBQXZ2tvzo18G9e/dmz56NUGlsbIzbadOm&#10;IV1Cl0OGDKkZMMGgQYMuXrwoP7nhIQ6MyD9wGYnDI+Ks0JCQkNOnTx84cGDLli0xMTHyg14rWFvh&#10;d4ge0Tg3N1dz7md3Dv5zav3vatRkDRhQyE/yqdJwJZZxTyk/8yeHDzC6z6tyGPMyPMhPAfLg1wWw&#10;Y2xXt27b3ntvzS9/afruuxPfektrGq3bly/L79Q8aHzS1NpWNcGWAC2KY5rh4eHnzp07fvz4vn37&#10;IE2UwKNHj0ZFLD/0NYEUDH0P48CVCJK16hKMGjUK6pGf1vCo+RXge0GCU5/mhM/fx8fH1dV1x44d&#10;y5cvF7Mpv0a0VlisLVIwdrHImxEREQjFWFsxI189E6w0RjINDZEiIccSfqoPGlxZXK1L/Cqdz2Z0&#10;k5/8A2OK6+bDmJ7vvXfZ3DwpMDDjwQP8696+fRs7GP+zZx02bzb9/nvd9u2FNOmYZkMHSUFeqgHK&#10;84cPH+KrRcEVHBwsZgzatWvX2rVrUZ6PGTMGMkKykB/9msDWe+jQIThRyLEmkCk2XaQ2+QkNj1p3&#10;WtAQKnTNnRakeeTIEXz+FhYW+vr62IfJD33lYN3kpWrwJ2gdAff398cuds+ePatWrdqwYQP+Fvmh&#10;jZ9Ma+tkniWf8JMj0eDKx/zUcugSARMl+XU+JPMSv9apL2Pe3bpdX7++orwcHxQ+PWxZeXl5COZ3&#10;7tzBxhUYGIhUvnPbNoP+/cd17VqUlye/U/OgkUlTHEGTf6gBAsL9+/cRc0Rt7uHhcfDgQSQdbLSz&#10;Zs1CIQwl2drayo9+reCvQOm9adMmAwODKdVgW0XeKSgokB/UIKkpIAG2Lqw5titx3Q6U597e3thp&#10;4QNfvXq1sbEx9hOIdfKjXyG1Kh534r9FnTSFNN3c3Ozs7NatW4f/Fqizrr+00ZFz4UIcP4v8Abck&#10;WhpfRrqELm/wgBnFrwgdwK9veuGvf819tsrR2iOGhYXhy8W+f/PmzYuNjRv4f+wLp5FJE98cdnry&#10;DzXANiAmpkTMxJd69OhRbAMQ07Jly+AmHR0dSHPs2LEwr/wEQiFwTT2fHjYe0QsXHR0dFBR0+vRp&#10;Z2dn7LTMzc0hzWHDhllZWckPfVVga69VmgDlubAA9rIozxGEjx07tm/fPqzkvHnzdHV1PT095Yc2&#10;ciqLi8N69ECQhB9v8QOXuE3kY9ch02g+tAgluR8fxO7/l7+UZGXJz6wGH6PmsRdxNANlxM6dO0Xf&#10;ZrPyZiOT5pMnT+DNCn4JXM3tAcv5+fki42A3KCamRMy0sbFBbb5gwYLJkyeru6dfb3dQowYBuS4H&#10;AVRwmlPQnzhxYv/+/Qgjy5cvx05r6NCh33333SsOm/UoHklTfWkmkYtdXV13796Nf5g5c+YgF48Y&#10;MaLJuCB6/PhAXn1DkTG8IVrix1Bej/vzoUUejLl36vSktl47bF/qQdDi5BH1sReUEYaGhpaWlniM&#10;/OimTiOTZmpqKryJ7w/7PdgT/9NAzL129+5dMZUvCvNTp065uLjs2bNn48aN2GJFbajuckEOkl+O&#10;UAg++bq2DcgU30JiYqKImWfOnEFtLqagX7Ro0dSpUwcPHowP//grPFUZq1q/NO/fv3/9+vXIyMgL&#10;Fy4gVzo5OYmDOSYmJkiaWFvseuVHN3KyIyPdW7Xy5VNvwJJoqMTP88OXXlyXx/h8HPGbN8tPeBZ8&#10;udjQ1PsY0WGAfYytrS1i5syZM1FGYLuTH93UaWTShBnhTezxxDRrGRkZ+BHpBtsqvkthTFSF2Aei&#10;MN+yZQs2AJRaiJlDhgzhwlRB0vzJYI8FDdUaNrFR4dtB0g8NDUWpi5ipnoIewW3cuHHiTKeVK1fK&#10;T3j5QIv1SDMnJ0f0GSJmIjehNsf/jLW1tTiYM3z4cKwt1lx+dOPn7ODBhxk7yc/wOc1vsezGJ3xz&#10;ZswBt++/X1p3ssb3KwbzRUVFicv/YR+D79fc3NzIyAgf14wZM+r5tJsSjUyayJI3b96EJe/du4dK&#10;AVspfkS9AA9iW1Ub08HBYdu2bWvWrDE1NTWZOnXhN98s/fjjRR9/vPDjj+d9/PHVkycrG/Y5Ng2T&#10;0tLS9PR0hM2SkhIs41YswE2QaVJSkjrpY4s6dOgQSt3169cvWbIEDho5ciTfYamOKcsv9/LBWmEN&#10;heK1RI91FpVmRESEv7+/h4eHs7Pzzp07UWZqHsxBhY5XkJ/TyMlPTd3bo4c9P4sclkTDwn5+fuQu&#10;xrahSF+woNbdoSA3N1e9U/T19UXFYG9vL/Yx06dPHzp0KD4ufPvyo5s0jUya165dw44OGycWEhIS&#10;8BVCl/i/Rz2ILxLbKkpCGBM7wC1mZie///7Wu+8Wv/GGGMdbxlh+9VVJ4zp3jvv66wdOTmXNbLTE&#10;zwF+hBkR8JHRsAlBSVhGyYYi99atW/gu8EWgztVM+oghCGsTJ05UH1DG1iW/3MsnLS0tLy8PfoT4&#10;cFtUVIRbgPXHThf/P5cuXRJXGcG/zb59+8QVQFFsjh49Wn0wBy8iv1zjJ/7o0bX8ipLbGdvBb7fy&#10;U32s+IRv13196zr2UlFRgc/h+vXrly9fxid26tQp7BR37dq1bt26hQsXqvcxW7dulZ/QpGlk0kQ9&#10;5efnh3oK+zSAhcDAQNxz5swZNzc3fJH4199rZRX63/+WtG2rPvlB3dRXPknio9ICGTvTs+cVS8sS&#10;UudzAN0gmiGgpaamYhNCsYblO3fuYAcWExODr0Mk/aNHj6qTPrYofX19zZnuXqU0UYVkZGQ8fvwY&#10;lhSKx49YbTFnPoyJfx4vLy8U5vv378cKr169ev78+VOmTBmmMZlpU5ImgqTHokWL+AmRFrxhYTmf&#10;iX1xu3bpqanYu8CbAnXqhDHx0YlBEcHBwWfPnhXXZcFOceXKlSYmJmPGjBHHXoyNjcVTmjaNTJoI&#10;C/jCoEgfjre3N3Z6J06cQFJwdHREPXhs1qz8Ll20XKnZkDdz+Ti1RH7ygx8/pnPwgw+Sg4Lk9yDq&#10;oKysDKKBbhITE7EJ4Ra6jI2NFRMqY9eF70IcG9mxYwfqXBTmRkZG2KK+//57ISDwKo8SXrlyBRUl&#10;LAnLqxUvTjZHKEZigjFRZuI/x8bGBqFp8eLFhoaGo0aN0pxoqilJE0CFRxYtmtGqlTFjJozNZMyI&#10;semMGbRvj48IBURhYSG2sqf8SlYAOxt8Avi6sV9ERkE9J8aliEMZpqam2CmK478ACb05HNZsZNIE&#10;/v7+Bw4ccHV1xfaJW2dnZ8SEPXv2ICn4jRhR1aKFliW1WgWfyl8U6QibQXwe//2MbXjjjRhXV/k9&#10;iDqAHENDQ1GjRUVF4RbqwT0ImNh7nTx5El+Hvb399u3bhTFR544fP150mquBnuTXevnA73A6LAm/&#10;37hxQygeq42NH/9FCMXYAcOY2P7FVUYQmrDCmjOnYOVhDfnlmgpIke42Nnpt2ugxNorPjKnL2Oh2&#10;7WDG9PR0hMpHjx5lZWVhGRoVlQQyJj60c+fO4VsWR6vFuBR8xWPHjtXcKTaZQ8D10PikiWpr69at&#10;yDK7du2ytbXFAsoEKysr76FDqzSuQVpXExV6Jq/Qr/I5Vr0Yc+HHd1a88YaPtbX8NkRtxMXFIebD&#10;OBcuXIArsRVBlx4eHmJC5b179+KrWbt2rTDmxIkTRf+AJkHPl+grr12riIoqPHiwwMWlOCqq+OZN&#10;+RdKgDTxdkjHECXiMBSPLR9rjgIT6ywOf0Pi+OfB9j979uxJkyZpFuZg8uTJ8ms1FZA0oUWIT/f7&#10;75d89dXwFi3E+eN67drBjLdv30Yev3fvXnJyMnSJPQ2+cXx0Fy9eRMaEMV1cXPAtW1tbm5ubz5s3&#10;b8qUKZpfMb5xGFl+p6ZL45MmwH8/coGFhYWYZm3FihXuAwf+aMYUTSRNSFN9bdKzfI7VXfxYuHHr&#10;1iFHjshvQ9QAVRtiPgIaajSA2hbqgS7t7OxgH6QPfCmLFi0yNjaeMGGCWkAjRozA9iaCZ33lW3Gx&#10;dOiQNGpUVbt2+DZF310eYw9RFrRseaVTpxvjxqUdO1ZZ93m0WiAx4X2xtcPyQCje09MT64913lc9&#10;Zz7+l2BMbP86Ojpa86eggpFfq6mA6ht7uxkzZqxevRoCfXD9+vZJk8Z17qzTurW3uztqcOxpEhIS&#10;cHvlyhXsbFBYYDeDzw1fN1QLY27evBnf8oIFC1CYa14wFSCqy2/TpGmU0gQICwYGBtg4wbqRI4vf&#10;fFNLjqoJVlu3Vs2x2qqV6ooo1feXq7dDXp4jaXpzae5mzJKxOYxNbN8+tQFPYfna8fLyQsCHJVGJ&#10;4xaVGsL+pk2bEDCR15A+sEGiZNOc7w5xD9vnw4cPAwMDa5fm06eSlZXq6gvqr6+6qSsD7OSuiJOj&#10;f/3rRDu78ueYiAhvCkFA625ubidOnFArHmuOkhzrDHEgFGNTR6KsaUz8ePd1T+/yE6ioqCgtLUVB&#10;9uTJk+JnR6piGckROQO7tDyNzs+SwsL4gAB/b++AgABYMjw8PCwsDOkSuvTx8cFuBpXEwYMH8V0j&#10;Ywpj4lsePXq0ZmEOYFX5FZs0jVWaAAkCX5vu0KHXevbU2tJUuuzUSerTR3r3XalHD9Xc1Lxy17yg&#10;801+MlkQP9/WlSdNSHM+n5XacvDg5lBl/DRycnKw5SCgbdiwYf369ZaWlsj7CGvYkLADg310dXU1&#10;Lz4MnJ2ds7Ky8JEiqF6/fh1hR34twblzqmvJan2DGk303eErS+TTiZ/jO7nDH3+c8WNT50EZUACc&#10;jnwEvyNaCsVj/bHaKFCwzoaGhsi/CMVaxgSvfSJBRWAPAVcWFBTAlZmZmeoJ+rDbQGB88OABHpCa&#10;moqPAn8sUqT8NA1QkmPvgp2i6GXFAnSJPQ1UKHYz+EAgXLUxtb5lgOpefq0mTSOWJsC/wkldXa1t&#10;TGXM7t2lTz5RXS5KT0/67DNVhGnTBnkTtbkYcpTy7AWdnflFo9byianH80M8MT4+8nsQNUD5NmfO&#10;HIRKbD+4nTVrFlI/dIkNaSg/wVzehqrB1gVPYYsq49y6dSs9PV31QlVV0pYtqu9L6xt8tuFbUw+w&#10;RdgM5Kf97Wds41tvxdRxLAVpKyUlBWU41hNaRKK04sCVCEpIxAsXLpw5c+bUqVNHjRql1VUlwK8a&#10;UReQmI0BWgSIk9g5ZWdni7GoyIzQHyoz7O1OnTo1ceJEeFN+2rPgiS4uLkjiyONHjhzBMtIldInC&#10;AiU5Pjp8bnPnzkVVjg+tpjHxz4B3l1+rSdO4pana6v7+92e2MXFt0j//WZo1S3WAzN5emjpVdanS&#10;9u2rWrZEzERmSeebXxyfCwux5QRjB3hH0Cpenotrk1p88438FkRtIKqI4USoxLEJobb94YcfaupS&#10;gC0NG3BkZCQ2YGzP2LwzMjJu37ypuui25ndXR9M8DI1vLZj33R3iX9kSVOvPni6N7RaVKeIVRInV&#10;Q8DEj0iXs2fPht+xJlA8NDplyhSh+JqXsQP4cxDT5Fds8GhVRfgESvhUoWlpaYnVU4XGxMRcunQJ&#10;uwr84Qjg8kNrgK8VuzcbGxuIEtFy+/btIpWbmZmZmppiN4Nd48iRI7WqcoCPETWE/CpNnUYuTZQD&#10;WtsYyvAuXaQvvlBFmIgIyctLZc8PP5Q6dKho2RLbXjZj9/gcWVG8Nsfmd5RP6L+ZX9DZhLExXJoj&#10;WrfOzcyU34WoDYgPxVpdohRgW0JaUQ9DgTr9/PxEqV5ia6v93dXRtKSpPgxty/dzs9q1i/X1Fa9f&#10;VFQUGxu7a9euSZMmLV26FG8n7kfdCofq6elBlLiFE5Eua9UlgGobkTFrhjvcg783NzdXjK8UF8ty&#10;d3fft28f/jTkxJCQEPmhteHo6IhEKXpZV65cKQ68mJiY4InYQdZ6HAMg1MvPbwY0cmnCjFrbmJDm&#10;P/8pLV4sHTwoWVtLw4dL779f1bZtcYsWT/iwdnF50nA+IxYKPWSWXYytr3FBZ//9++V3IeoA22d8&#10;fDxqN11dXc1tCT6aMGGCg4PDgxoTweXn5yP4pJw9q7ruds3v7jn67kTSFH13axmbzdjkLl3S795F&#10;PX706FHU43jrgIAALZtA0x4eHgjF8irWBlZ706ZNyGjycxo8WhlTDfZST6ovloWkidwtLpa1YcOG&#10;+fPnIy3WM2IfRTqSpuhlRTExffp07IFg2+HDh9cMmADf+9q1a+takyZJ45Zm1dCh6k1LbtjY3noL&#10;lpT+8x/VAc2BA1W1eefO5UiOfMNL4kczL/NDYyJmOvDZClYztoCxqciY1dLcpKsrvw3xHCQnJ9+u&#10;pv6zaMpLSvL/+lftL0703b3zjtS3r9StWz19dxef7bubx4uD+f36IRkhCiFPaXc0aQCVHD9+HGWm&#10;5nFMuHLatGl4YlJSkvy4xkA9noI0s2tcLMvOzm79+vWIjTAgam35obUBb6I2Hzp0KHIlbgcNGlRX&#10;PYGPsVllTEHjlmZ5rb2uyCkdOqg6f957T9WB3qlT+Rtv5LdogfouhffAYsNDiefLp8Zy5oFlAz8D&#10;F7W56AUSbe7//Z/8NsSL5eTJWr4yiPJvf5N0dKQRI1THqXv1UkXR6r67bP7dXa/Rd7eGS1Mchp43&#10;ceLzWw9xMrMa+EW+t1FRpvBiWbt377a0tJw3bx52LZBgbGys/Og6iIiIQMyU7VgbS5YsQfkvP7o5&#10;0bilWVzbrByqsImNEJtcmzZVb75Z1qpVHjfmPR5VUN+hMD/P5xNEiWfPJ3pBzFzIz8BV1+ZoUxF5&#10;iBdORYX08cfa35fou5s9W3VEZc8eadIk6fe/l9q3R9gsra3vzr26785Co+/Oatgw+S2aAQiD9Uiz&#10;uLaLZYm5TU1MTMQxCizLj66biooKmBe2Xbx4Mcpz5Mrx48dj2cnJCffXPJzaTGjc0sxv21bzUs6a&#10;rapFi/IWLYr4hfcyNIwZwaMK6rtjjDkyZsPnxVrGY+YExjQv6EzSfClcvar1TanK8K5dpQEDpG3b&#10;pEuXpDNnJBMT6U9/+tG+O2vGVvApJ+S+uzfeKGhy54nXxdOnTxEna9UW7nzML5YVHR198eJFb2/v&#10;I0eO7OMT3y3TmF8Z6sQryM8hlNC4pZnZtm0JP2lErU4soKGmK+aD+x7zkILKDsZEToExA/l5k26M&#10;OfHCfBNj5nxMu/6zMZOk+bKwtPyfLkUT0uzXT1q+XDVKbPNmVd/de+9JNfruEDP9eN8davNdfG8n&#10;+u50q7+yi81myhVoEd5E3qysBq4EyIZ5eXl3795F9R0WFnbu3Dn36otlrVmzZv78+ZMmTVLPSJKa&#10;miq/HKGExi3Nu+3aYaMq5Be/L+MNDkW6hC5xP0ryB3ycCkLKFW5McYXSE3yr28tnY0VhvojPjjX2&#10;2ZiJNu0Xv5DfhnhxVH7zTS3SRHn+619LX38tjRkjDRok/fGPUpcu6r675Oq+OxEzUSLsr+67w95u&#10;KmM61V/ZLgMD+W2aOunp6fBmQUFBYWEh7Jmfnw9XPnnyRBzKjIuLCw8P9/f39/T0VF8sCzHTyMgI&#10;AVPdq4McKr8coYTGLc2k//73Pi/fUINjA0ODKx9xXabygHmLsQR+BT6EFFTl3tyYh/gU/1v5gBVE&#10;FRTmkzQ2PHWj3vOXQVmPHtrSRGvdWurYUdV1/qtfqXrP6+i7O/djfXcLP/1UfpumTnJy8oMHD0Qv&#10;VlZWFlyJH5OSkm7cuHHlyhVkzPN8QujDhw/bVV8sa+7cuZOfvVgWSfOn0bilmbJoETIIkggSJYo4&#10;NLgSGk3iusSvYnl/azAfknmGseN8k4MxkVMs+aHM2TyqqOs7zea+fr38NsSLo9YZ9f/Xd9e2rbrv&#10;LquOvju7Z/vuNL+75nNE5dq1a4mJibBkSkqKmMYNP8bHx0dFRYnZQsWE0Pb29uqLZU2fPl1rOC0e&#10;L78coYTGLc2c0FBEyLjqq+CLS+BfZyye1+PQZSgvyX34IBWUdQd5VY5NThhzDmpwPg+reqtTt+Et&#10;W95vPKeFNCIK6u27q2jRoqhFC82+O3EkGl+iKMwd+Ugj6ru7zq88jDJcTOOGBegSJXlgYKCvr6+H&#10;h4d6Qui1a9cuXrwYhfnYZ2cLhj0fPXokvxyhhMYtzcqysgu/+tVFjavg4/YyDyZIl9jSUNCd5iW5&#10;Kz8QtoufLomqfGm1MUfXOJQp2py//EV+D+KFklWj706lS37aj2bfHaoH7P/EaAd8j9687w77PHyD&#10;ou9uHv/6tEqE5iPN+/fvQ47BwcGoxAEWAgICzp07Jy6W5ezsvI/PFiomhDY2Nq45hf60adPk1yIU&#10;0rilCeLWrPHgcsSmFcjbBd7Hepbr0l1cAoiX5DsY28jPVl7Cq/J6jInmbWsrvwHxQklq2xZBsoj3&#10;3UGU6r67guq+u9Tqvju1MZ+/787ot7+V36apU1JScvz4cdTgZzliGjfoEgFz//79u3btsra2Xr16&#10;tZgQGsbUPJQpaCZzX74MGr00ywoKjv3mN0d5FwFq8FN8SApciVIO6RK6tOMzO2BjW8en5DDlI/um&#10;8AFGdRlz3v/9X1kzuNTJayFpwIAH1X13ebzvDgs/re9OfcKrum3S05Pfphng5+cHP7q4uECUYho3&#10;BweH3bt3b9261crKyszMbAGfLXTcuHE1jfnDDz800vOgGgKNXpog8fhxmxYtHLginXhz5Kf67OFj&#10;11GPW/FTR7CxzeXD+iYyNrLG9qZuOi1bxvr5yS9NvGiS5827zuUIRaIMR9Psu8OvtPruUJU/f9/d&#10;sbVr5bdpBhQXF2/evBk1+M6dO21sbLCAdLlu3Tpzc/PFixfPmjULBfioUaM0rxOnxt3dXX4VQjlN&#10;QZrg9MyZMKO4Cj4aNjC4cgPfzMz5Ecz5jBnzgDmmttFFms3+FV5jthnyyM8vnF+dKbG67+4mL8aR&#10;Lq/w49Gi786XFw3K+u5atLgTFSW/TfMgPj4eBfjKlSshSjGN28KFC6HL6dOnoyTX0dGpdfo7KLWq&#10;uZ4B+UJoItIsLynZN3gwsiQKcFgSDQtwJYpxbGZGPJuM4wGzrpJctK3jxlVWVMgvSrwEKktL/Xv1&#10;QpBEnNTsu4vgIzFF3x0Cpui7Q8Wwi+8LUZULY+rXfSTa8IMP5PdoTnh7e0+dOtXAwACVOFw5efLk&#10;sWPHQpc1Z1YXwJj1TEJMPA9NRJoA3tw6dCg2KiRKcQl8VOJIJSjGsZnVU4+r27YJE8iYr4BYMzOk&#10;SL9n++5QjNfsu7PhfXern6/vLtDZWX6DZsalS5fGjBkzdOjQIUOGwJV1Ta4MLC0t1RNCEz+ZpiNN&#10;UFZScmz16jFt2+rxfh5d3ldQf7QUbVT79qe2bKmo5+qyxIujKDv7cN++KL09eA2O5vmz++5m/v73&#10;Fc99ad+mR0FBwZYtW0aMGCHbsQZz5syBW6kqfyE0KWkKbkZEWHzzjdZGVU8b9d57x+zt5ScTr4Q4&#10;e/udfOSsE+/nwe2B6r473A9dir67pbzvzvDH+u5033zzer2XcGgm5Ofne3l5WVlZLahm6dKlrq6u&#10;CQkJlXR11RdHE5Sm4EZo6EZd3dEdOmhtYOo2plOnFQMHblqxwszMzNDQUH4a8ao4Pm7cet7Ds4M3&#10;0XeHYlyz7w4Bc+pz9N25LF8uvyhBvHyarDQFT3Ny4vz9fXbv3jltmrr52dsnBAYW5eejqDlw4ADq&#10;Gn19/VqvBE28PIrz83f8+9+Q40oeKkXf3TJejCNdGvMjmM/Td7d20KAy6tkgXiFNXJo/SkhIyN69&#10;e5cvX75ixQr5LuJVUZSXZ/n55zN4ojThokQlrs8HriNd/qgu0dZ8/z0Zk3jFNHdpPnnyxMHBYfPm&#10;zVOnTo2JiZHvJV4VxU+f2pmYjGrdWmnfnW6bNic3bZJfhSBeIc1dmuDs2bMIm0uXLkXepO7F18L1&#10;kJAFn3yipcV62pJ//SuJDqcQrwmSppSRkbF///5NmzZNnjyZjmy+LirKyy95eGwYMQIRUkuR6ja6&#10;fXvrUaOu+PpSXzDxGiFpqkDY3LNnz5IlS5A38SO2ycLCwtzc3EePHpWWllbQiPdXSHFBweXTp93X&#10;r7eZOtVy8GC0XTNm4McYHx86fEk0BEiaKjIzMx0cHDZu3IiwmZyc/PjxY9yTkpJy7dq18PDw8+fP&#10;R0ZG3r9/X340QRDNGJKmDMKmnZ2dl5dXOefp06fZ2dnwZnx8fGho6JkzZxwdHY8dO4b4KT+BIIhm&#10;CUlTBepxzatIY6GkpCQnJyc1NTUxMREx08/P7+jRo7a2thYWFrhHPIwgiGZIc5cm/Kh2pRpNad68&#10;efPy5cuo0N3c3Pbt27d27dq5c+cmJCTIDyUIopnR3KVZaz8spFlcXPz48eP79+/fuHEDSdPf3x/S&#10;RP1uZWUlLoVKE18TRPOkWUuznm5xSDMrKyspKSk+Pj48PNzX1/fYsWN79+5dt27dvHnzRo0ahchZ&#10;M6ISBNHkadbSLKt7MjGU5+np6bdu3YqJibl48eKZM2dcXFxsbW3XrFkzZ84cSPPbb7+9ffu2/GiC&#10;IJoNzVeapaWl5XVPoFlUVJSSkpKQkBAREYHa/OTJkwcOHNi2bdvKlStnzpw5cuRISHP79u3yowmC&#10;aDY0X2k+ffq0rqSJuhu1eWJiYnR0dFBQkJeX15EjR1Cbb9iwYcmSJdOnTx82bBikOWnSJPkJBEE0&#10;G5qvNB89elRYWIiwWVkNXAkqKipycnLu3Llz5cqVkJAQX1/fEydOIGYiV65atWrevHkTJ04UF2D5&#10;/vvv8/Ly5JcjCKJ50Hylee/evSdPnhQUFECdSJ35+fkwIO5JT0+/fft2bGxsWFiYn5+fh4fHoUOH&#10;du/evX79+qVLlxoaGurq6n733XeQJqAxmwTR3Gi+0rx161ZqampmZmZ2djaK8YcPHz548CApKenG&#10;jRvImDCmv7+/p6enq6vrvn37Nm/evHLlyjlz5iBmal5ImqTZBCisKiyoKkB7WvlUvosg6qb5ShNZ&#10;EsqDJVNSUpKTk1GP48erV69evnwZVTkypjCmnZ3d1q1bV69evWDBAn19/REjRqhjJhbu3r0rvxzR&#10;qMiUMu0le31J/2vp6w8qP+hb3rdPUZ93H7/7ZeaXYx+MtUm3ic6NrqyiuZSIWmi+0oyPj4cf4+Li&#10;sABXwqFRUVEImAEBAT4+PidPnnRxcRHGXLNmzaJFiwwMDEaPHv39998LY4JBgwbJr0U0Hi5Jl8ZJ&#10;434r/faX0i9F+4X0i3eld9H6VPR5p+Cd3hm9e93q1TOy51cRXzncciipKJGfSRCc5itNRMtz584F&#10;BwdDlKGhoViALn19fU+dOnX8+HEnJ6c9e/Zs2bJFGNPIyGjs2LGahTnA/fJrEY2BG9KNsdLYX0m/&#10;el96X7T3pPfQ1N7sK/XtU97nnbx3eqf17pXYq2dEz+5nu3/q8alvkq/8EgTRnKWZn59/+PBhKNLb&#10;2/vs2bNeXl6ox6FLBEwHBwdbW9tNmzZZWFiYmprCmOPGjRs8eLAsy2qQRuXXIho2VVLVIekQ0iWM&#10;KZqmNzXzZt8qVZ3eO6t3r6Reb8e+3SOoRzePbl33dV3hv6K8ki6LT6hovtIEcKWjoyMs6erqituD&#10;Bw/a29vv2rULJfm6detWrFgxf/58VOXImDWNqaurW1hYKL8Q0bDZIG2AH9XG1PRmLdIs7vPO43d6&#10;3ev1dsLbPcNUYbOrS9fOWzsPtR/6uOCx/IpEM6ZZS7OgoAAF+LZt23bu3GljY7N9+3Zra2vocuXK&#10;lSi9TUxMpk6dqqenJ0ZlaoGIKr8K0YBBxoQxhSV/Lf1atB+RZolKmr3v9377+tuqCv1c927HunXZ&#10;06XT6k791varpCttNHuatTRBTEzM0qVLYUlzc3MzMzMsL1y4cNasWfr6+ijJhw8fPnDgQFmTGqxe&#10;vbqe89aJhsM+aZ+WMbW8WXvSfPRO73tcmpd6dvfr3s2tWxe7Lp02dOowr8OMPTPklyaaK81dmiAo&#10;KGjatGkoww0NDadPnz558uQxY8ZAl5od5ZqsWrWqnpPWiYZDjBQjjmNq6vI30m9w5++l36N9IH2A&#10;3z7TFwRpFvbpnd27V0qvt6/xpCmkad+l06ZOHRZ36DC5g9MFJ/kNiGYJSVOFn5/f6NGjhw4dOmTI&#10;EBTjtaZL8N1336F+J2M2Ciqlym+kb0SiVBsTlvyj9MdPpU8/lz7vL/X/SPoI6sQDIE2VMUXveT4f&#10;dXS319tX3+4R1qO7b/dux2Vpdlzasd3Udu9Ney8jJ0N+G6L5QdKUSU9P37JlS80OHzXz5s2Ljo6W&#10;H000eE5Lp1F9a0oTGRPGHCANmCRNMpVMTSSTYdKwT6RPYNL/SbOkzzs5fMjRrV5vX3m7R3CP7t7d&#10;ux3p1mVfl04bO3Vc0rGdfru2I9su3L9Qfhui+UHSfIYnT554enpu3rzZuBpzc3MnJ6dbt25V0ZTD&#10;jYcyqew76Tu1NIU3UZX/U/qnvqTvKDkGSAFHpaPzpflfSl/+P+n/oUKHNPtU9unztM872bzr/Prb&#10;PS/37BHQo/tpVe95l91dOlmpyvN201TS7Dqma2EJjZ1oppA0iSZIjBQDD2pJE3L8SvpqlbQqUorM&#10;lrLDpXAsfyt9+wfpD0iacr85YmZ67153VLW5aryRX/du7t26Huza2aZzp7WdOizo0G6KSpptR7R1&#10;8HOQ34xoZpA0iSbIWmmtkKa6QZqQ49fS12aS2XnpfIKU4C65z5Hm/Fv69++k3/1C+kXf8r6qo5lZ&#10;vVX95jfe7hnVs0cQr82Pqg5odt7SuaN5xw5zOrw14S0YE+2/K/4rvxnRzCBpEk2QQdIghEdNbyJs&#10;Qo6fSZ9NlCZaSpbbpe2LpEVDpCF/lf6KX71b+W6fQj7SKLV3r9u93o5Txcwefvx0oEO8Nt/QqeOy&#10;ju2N2781RpZmj/E9cgvpIvjNEZIm0dQolUphTCFNdYM3fyP95k/Sn/pL/QdLg3UkHZTqH0kffSB9&#10;8IuqX/yvME/iJwJd7tkjsEd3Lz6sfX+Xzts7d1zTscPCDqpeID2VMUW7mXZTfkuiOUHSJJoatytv&#10;vyu9i4q7pjpRpP9e+v2fpT//RfoLqnX8KBszlw8zSu6lKsyje/YI4SON3Lt1deYxc2Onjis6tp/d&#10;vt3Edmpjor2kAZvl5eWlpaV06lGDhaRJNDVCykP6VvWFNNXe1GwidaJh+d2qd/uW9BXG7J2imtno&#10;7Su8MPfv0f1U966Hu3ax69J5a+dOazp1MO3Qfkb7t0bLtfkLl2ZVVRVEWVBQkJ2dfe/evRs3bsTF&#10;xYWFhUVHR6enp8sPIhoGJE2i0YDwVcGRf66DkLKQvuV9Rdis2XC/qkGXFaoJjVRVOYx5r3evm6pp&#10;jXpG9OxxoUf3M6rCvKtj1847O3da36nj8o7tZ7VvN6ndWyNfijTF3yVui4uLc3NzxeWjYczz588f&#10;O3bsyJEjSUlJ8qOJ1w1Jk2jQPHnyJDExMSAg4NSpU/b29jt37ty6daujo6OzszPuTEtLqzl+Nrg4&#10;+J2n7yBsyn7UaH2lvqpW2bdPqWq+YdXEHA9VVbkqY8KY4XxgprfqvMmuB7t22cXPAjLv2GG+6mim&#10;Vsx8UdLUKsPhzadPn2ZlZSUnJ8fHx4eGhnp5eR08eHDDhg0eHh4040FDgKRJNESgElgjMDDQjXP8&#10;+HGkrUOHDkGX+/bts7Gxsba2XrNmzdKlSzdu3AizaMbP/Mr83pm9+5T0gRyhTlmUWEBDuizto+oo&#10;z33nnWx+5k+S6jimnDFhzLPdu53ghzL38mFGazp2WNRB1Wk+/i0xPFOz+cb83MmJaxoff3hhYeGj&#10;R49QpCckJISHh/v4+Li6uu7YsWPZsmVbtmwhb752SJpEgyMnJyckJOT06dMIWWfOnEHGRMiCOuFN&#10;BMz9+/fv2bNn+/btCF+rVq1asmSJiYnJokWL4uLixNPLqsp+k/QbpMg+T/tAnX3KeIMri/kJP9Dl&#10;I1XAVJXkd1Szcrwdw49joipHxoQxD3Xtsq9L522dO1l26rC0g6own9zuLV3tmIl2J/2OeMefRq3n&#10;mEGaImmmpKQgaYaFhZ09e/bw4cO2trbm5ub6+voQqPxQ4jVB0iQaEPAIEhZc6evr6+fnd+7cOeQs&#10;b29vCPTkyZPIm1DGgQMHEDZRp2/evNnS0nLFihULFiwwNDQcN26ci4uLqHZH3R3VK6UX8ibU+U7O&#10;OypR4hbFeFbv3um9e9/n83Ekvq067eeyqq+8x3k+wAhVudqY6/ihzDnt201r99aoWoz56xm/Fuv8&#10;09CqytXgE8jPz3/48OGdO3diY2ODg4PxaeDvwt9rYWFhZGQ0YsSI69evy48mXgckTaKhAF8gLcKS&#10;/v7+Fy5cOH/+PBbgTUQt5E2ETSHNgwcP2tnZIXmhVrWyslq5cqWpqSnC5pQpU3R0dLZt2wYf2afZ&#10;Q4gwI/zYO7W6wZXJvZAuVUcw41VDi1QleVCP7ue6dz/Fe36ceFUujLmiY4e5HdpNb6ceza7VZu2b&#10;Ja+3cvCX1tOdBWk+ePAgMTExKioqICDA09MTfzKSNf5S7BuGDh2KcC0/lHgdkDSJhsKtW7dgTLgS&#10;pgDwpqY01UlTS5ooWlGbz5o1a9q0aaNGjRo4cCDK9ozijL4X+6LuRvUNRfa6qRJlrxuqgeuqs32E&#10;LoN5wERJfrJbtyPduh5QDclUDTCyVGXMDvP4GKOxtRzKFM0nxkdeb+WUlJTUWpsLnjx5cvfu3atX&#10;r6I2R+LGX21vb29tbb1s2bLp06cPGTLk22+/pc701whJk2gQoCCFHGHMwGrgTRE2IQ4hzWPHjqFQ&#10;1SzP161bJ6Q5e/ZsfX39MWPG/PDDD59//vmRI0cmX5oMJ/YM69kzsmfPKN4uc1eG9kC6VI3EPNu9&#10;m2e3bsd5SW7fRTW6yLpTxzUdVadLzm2vyph1G/Ovs/8qr/dPAlmyrvIc96enp6MAv3z5Mj6BU6dO&#10;4U/GHsLS0nLhwoWTJ08WF185dOiQ/ATilUPSJF4/SF5IlH5+fkiXsjIDA4OCgkJDQyMiIkJCQvBb&#10;lOdHjx6FLERH0I4dOxC+oBJRnosrlECaCGIDBgz417/+5ZPg8/bxtxEke/j16HGhusGVPt1Vhy89&#10;uC5dunZ17NplDy/J13fqaNGxw+IOqjN/pvGqvA5joh0LOSavunKgxcePH5eVlSFsCuRfVP8KiTsm&#10;JiY4OBh7EcRMBwcHZGr8mfgb8Qd+9913kKaZmZn8HOKVQ9IkXj+xsbHe3t4IlbwuV3Hx4sUrV66k&#10;pqaiVkUIhUTwAEjTyclJXDF027ZtGzduXLNmzYoVKxDBTExMUJ4LaX755ZeffPLJ/PnzFwUv6urc&#10;FXLs5t5NZUmU4VjAjyjGnbt22d9FdQRzR+dOmzp1WssPYi7o0H5m+3ZT+JDMuo05YNmAsoqfPu6n&#10;tLQUWRJhs6ioqLi4GLeFhYW4xT0ZGRkwJv5w7C2wn3B3d8ffi0yNfQN2DNgrDB8+XDUh9rffTpo0&#10;SX454pVD0iReM1AGilAfHx8kTdTjANKMjIzMzs4WKQy3mZmZuBPSVNfm4oCmhYXF0qVL582bZ2Rk&#10;hNJ11KhRKM+FND/66KPL8Zf/su8vXXZ36eLQpcsB3hz58r4unXd1VqVL6NKyU8eVfDDmnPbtZrRT&#10;zfymMSVHzdZjXI9babfEmv80EKvv3r2LvwihEruER48ewZXYPSQlJd24cQO7BxgTH4WnpycKc2Rq&#10;7BuWL1+OvcLYsWPV160aMWKE/HLEK4ekSbxmkK0gCJSiokIH8OO1a9c0R3EXFBQgex45cgS16u7d&#10;u7dv375p06a1a9eiaF20aNGcOXMMDAwmTpyoq6sLrXzxxRdCmtDN1YdXf73p1502dOq8pXPnrbxt&#10;5q606tRxdceOZrwen9u+vSEfjFlvSS7amctn5HX6qSBUXr16FYq8f//+gwcP7t27h+WbN2/Gx8dH&#10;RUWhKhfGdHV1xe4B+wbsGLBXmDJlyrBhw4QxAQQqvxzxyiFpEq8ZcbzSy8sLYRP4+voibGpJE7kM&#10;D3N2dt67d6+Njc3mzZsRM1etWrVs2bIFCxbMnDlTXHJZR0fnu++++/zzz//2t79Bml9//TWe6x7l&#10;3nle5w5LO6AAhyVVt8tUruwwXzVwvb0B1+XYt2odvq7Vtp3aJtbn54DyPCwsLC4u7vr164iW+Evh&#10;0Ojo6PDw8MDAQHwCJ0+eRMa0s7PbunXr6tWrFy5cOH36dOwPNK/3R8c0XyMkTeJ1AoMcPnzY3d1d&#10;nP8jgDgiIiKysrIqKirKy8tzc3NRrYuRN7a2tlDJhg0b1qxZA3GImGloaChq8yFDhnz11Vf9+vWD&#10;MQHUmZycjHdJuJ/wS5NftpveDolSFSoN2mFZ5coJb6kOX+pqy7Fm6z6uu2vQCzsV58KFCwjO+Bsv&#10;XbqEW9Tj0CUC5pkzZ/Bnin0DMiaMaWpqir9uzJgxotNcjZMTXUb4tUHSJF4n2dnZhw4dcnNzQ7xC&#10;TXrq1ClxC28ijiGFgZCQEFjV0dFR9P+gMLe0tDQ3N1+6dOn8+fNFzBw/fvyIESNQm3/55Zd///vf&#10;hTQBqn7xRqmPUr8y+6qtXtu39N5CU4kSlfiPFeOi/W3u36JuR4nXeSFcuXIFf6b6rCesJPYZJ06c&#10;QEm+f/9+7BjwNyJHC2OiEv/hhx9kWVaDul5+LeKVQ9IkXic3b948ePDgkSNH4E1YA3LErWqKjmqN&#10;4hZRFCoRhzKtra1FYb58+XLUrbNnzzYwMJg0aZK4bP0333yD2vzjjz+WlfnRR6hz5XeSpIrKCqTF&#10;X03/lZYT62l9JvfZcGJDUWmR/BIviLy8vH379kGRxzhiLhIxlAo5Gn8gQjT2BzNmzBAjT2VTVjNr&#10;1izNgUrEK4akSbxOYmNjHRwcoAyYEe4QYBmyw50oQhEw7ezskDE1jblixQpRmBsZGU2dOhVZTB0z&#10;//nPf4oDmgJNaQpKy0tPhp8caDGwy5guWopUt06jOn2x9IvdZ3cXFBXIT3vRoDzHX4Q9AUSJWxsb&#10;G/UJTosXL4YW8Xfp6elpVeVg4MCB8fHx8qsQrwOSJvE6iYmJgTVgRvjRuRpkzwMHDkCm0CWEsnPn&#10;TlGVwymrV6+GMaGVefPmGRsbozCfMGGCrq7ukCFDvv766/79+2vGTFBTmmoyczODEoK2n9o+w3aG&#10;um1033gi7ETa4zT5QS+NkpISWBI7gLUc9Z4A2RkBc/z48cOHD9fs+VFjb28vvwTxmiBpEq+TuLi4&#10;HTt27N27Fy5AfQrgSiyjeoVMbW1t8VvIZePGjevWrRNmEcacOXPm9OnTJ06cOGrUqGHDhn333XcD&#10;BgzQPJopqEear5HCwkJfX1/EySlTppiYmECUWDY0NJw2bdq4ceOQmmuW5ILNmzfXdf4l8cogaRL1&#10;UlUlJSZW7dlTOWNGaf/+hf375/Tv/7B//zR9/cxdu55eu1b187bhtLQ0CBFmRAGurlWxjHSJO7du&#10;3YqSfMOGDZaWlhYWFprGRBybNGnSmDFjdHR0UJj/5z//6devn1bMBKdPn5bfqQEgDkRmZWUdPnx4&#10;8uTJ+OuSkpJMTU1hyZEjR+IPQV5WD1/XAqkTOw86lNkQIGkSdZCXJ23cKH36qcSYulUxVspYLmNp&#10;jCUyFsFY2EcfXbO0LM1VfAVwsf2XlpZCiCi9YZDt1aAYhyCELhEwUZKvXLly2bJl8MvcuXNFxlQb&#10;c9CgQV999RUKczGgXZO//e1vt2/fFm/3oigrK3vy5Amiovzzc4O/F9y9exf7A8TJI0eOiPuLiorg&#10;0KFDh8p2rA2E0JCQEPF44rVD0iRqA1Vt796autRsJYw9Yew+Y9cYC2fMi7EjPXsmODo+T+oU7sAC&#10;7JOamurv729mZgYtWllZQZFInQAL+BEyxf3m5uYImEuWLFmwYMGcOXOMjY01jYky9uuvv/78888/&#10;/fRT2ZQffeTo6HjhwgWUvYMHDxZv+jNJT08XJ7+LiekQhG1tbeE+vBGS7HN6uby8HC+yatWqCRMm&#10;REVpD2B6+vSpu7v7okWLEDllU377LR6JTyMyMhLPlR9HNABImsSzIGCOGqVlSa1WwVg+Yw8Zu81Y&#10;DGMBjLkzto+xo8OGFT55Ir9ObVRWVsKYEMSNGzeOHz8OXU6cOBGmgBMhRwhlzZo1ECUWUIwjXS5f&#10;vhy/QsBESQ4JiqN+eMro0aNFxoQx//3vf2seyoRGCwoK8C6QcnJyMnyneWaRIioqKm7evOnj4yMG&#10;QmGFEQ8PVV+nCNLcvHnz2rVrsZJYVdi/njdCMvXz80NMxl/x8OFD+d7awJrjUxKIvQvR0CBpEhrA&#10;mP37aymyZqtk7CljWYwlMRbHWAhjZxhzZmwLYzaffvr08WP51arBxi9c8OjRo0uXLtnZ2SEzTp48&#10;GQuZmZlwKGwCMy5duhQ1uACuhEwXLlwIXc6aNUsEzClTpowfP15PT2/48OGiKkfGhDE1xxhBoy4u&#10;LpCymLMS4kM1jXdRWlBnZWWdP3/ey8sLARO3SJQeHh5Qp/CmGFO5Y8cOJEFYHms+e/ZsrGpwcLD8&#10;fA3wVx89ehQrj/hcUlIi30s0WkiaRDUFBc9jTDRNaV5lLJSxs4wdZsyWMXPG1sGbOTniJUVWQgR7&#10;8ODBuXPnrK2tp06disAIDQmLiQcEBQUZGRnBpPDO/PnzcQuNQkPIZbh/xowZeBZqVZTkqF6HDh06&#10;cODA//73v/3799cypgB3jhs3bu/evVeuXIEx4U3YMzc3F/LKqV6x+klMTFRPIIJbhE31dYqOHTuG&#10;Il3rOkWIzOI6RVjJ3bt3y6/C/7qUlBTcgzXHE8UfSzR2SJoEp7JSGjpUS46q1qKF3DTuRHlewFgG&#10;Y3c1pHmEsT2MWTI2m7E1X38NVcERSJHXr1+HL1asWIGQiFB29epV3C9qT6D2qSi9DQwMsACwAFfq&#10;6+sjoKEeHzt2rK6uLgKmGIvz5Zdf/utf/9I8jqlFv379ID6UzLBbaGgokibeCG8HUyNCAizLf/iz&#10;4P7Y2FgxacgFDl5EnOlYz3WKxOzxUDzWdsSIEdB9UVERPgFYG/U7THr58mX5DYjGD0nzlVKVmFhl&#10;Y1M1Y0bZJ58Uf/hh/ocfZn744f1+/R6YmGQfP15Wo7Cti/LycrH9p6enJycnwzuPHz/+Wd0Ftraa&#10;WlQ1iPKNN6R27aQOHaS33pJat1ars4x3oKfzY5qxjAUz5s2TJqS5jrH5jI1lzH3z5oiICMQxGAS5&#10;z9HRUZwurTIlR/hUHNnEA1CPo+7GAhQpgGvw4+jRo9W6/O677xAw//3vf//zn/+sObpIDbInNC3+&#10;LJgrMjIS6kRmxAqIi/PgFh9ddnZ2zU8sLi4OxoQrAwICAgMDsQB7Pqc0Z/HrFGGFEYSRqfEKSM2I&#10;zPfu3ZNfnWgSkDRfFR4e0oABUqtW/7MSj2yF1XWuyj7t24cNGpTm7y8/pTZggdLS0uLiYkgHokxL&#10;S7t161ZUVBQCkbu7e3h4uNKDdyoyMqQePTRXTOXHtm2lPn2k//s/6eOPpd/8RurSReVNPuqomLHH&#10;jD3go46iGQtk7DRjrozt4klzAWMTGNNr127K6NHGxsbQDVYJqsL74FbzyCZ8irobdbToGzlx4sTg&#10;wYPhR4Q1oKOjg+UhQ4YMGjRI6PKLL75AhETArFmSawJ/8b/qf0CO+JRcXFxgvbt374r1QfaEOvEZ&#10;4sMUD4NVUYnDkqqrbXB41lSFTZj0+a9ThL9iwIAB+BMsLCzy8/PFixNNBpLmyycmRvroo2eUpNHU&#10;pe4d3hN9gbHjLVqc+f77x7e0pwcXxpF/4D3RqAGxzd+/f//atWvQJfR06NChbdu2KS4GFy/WWivp&#10;zTeld9+Vvv9eWrJEWrpUGjZM+vWvVamzZcty3nWeyVgyYwmMXWLsPGMejDkxthOFOU+akOYwxtbq&#10;6aldCeB6rCrss2nTJrgSxayXl5dWx8j+/fshx2+++UaMufn666/xI4rxzz///LPPPvtRXQLIC/sV&#10;+eWeBeuQkpKCXcvhw4fxiYmeIgCJw574ER8gAiksKSszMPDixYv4YJFVw8LC8CtPT8+jR486Ozur&#10;O4KQKFGAIyybPnudIqwzsnBiYqL83kQTgqT5ktm0SeUaLSVpNBHcHjF2jzsojJe6zozZdu8eVz3+&#10;GQjvqJchoIKCAgQ0lH4ocrFVoxhEFMImvXv37pUrV2ILFw9+Lvr2fWatEDM7dlQNa1+5UkLsPXVK&#10;mjdPFTk7dqxq2RJr+4SxVMZu8XQcwpgvY26M7WdsG2MWjM1hbByX5rLPP6/kRzaxqpAU1m3FihWo&#10;u5HLYmNj1X+OFvC+UCRCJW5Rif/973//5JNPflSXeAAsVs+4HzWwJMKjk5NTdHQ09jri8GtMTAyk&#10;ifshTXyYIDg4GNU6PuS8vDxYFeuMB+CvwBO1rlMkplzCbgA7A7U0sc6GhobyWxJNCJLmSwNbL+rE&#10;li2f8VGNBmmKseKodm8wFsmYH8ImY7sZW926dcTBg3glbNJqxSAZodjEdg47oELH9o/4Bm9GRERg&#10;k8b2bGNjY2lpiQ34FGT3PAQFaa2Sap1RjPfvL61bJ124ILm5SUZG0p/+JHXoUN6yJWImcjFi5jW+&#10;tgF8vNFhPk5zE2MrGJvJ2GguTYtvvsnOzlYf2YQu4Zr6RykK8Ofo6enJLnw+UMIjDMrPfz6gwpCQ&#10;kIMHD+IWhTl2OajNsbMRXUCQJgI7lCo+edzCm8iekKajo6PmBPL1XKcIYRMuFm9HNBlImi+NjRu1&#10;ZVRb05LmZV7tujPmwNgGxua1bHnRyQmiFC+pVqcA3kRRCQ3duXPnypUr2KRPnjwJQ61atQqS0tXV&#10;fZ4ttmrFCq1VUiXNDh2kDz+UJkxQhc05c6Qvv5T69Klq06awRYtsfi7QTcauVMdMrO1BXpuvY2wR&#10;YzMY0+XSHNe9+4b16xG+5s6de+7cOShefsvnAH8yQh/+hHo6fAQ6OjoQX1GR4ikv8WGWlJTk5ubi&#10;o7t7925CQgL8jjc9ffo0dj+QJtKxZm4V1ylCaa8ZM0VtvkjjOkUjR44U1ykSa74JpQbRtCBpvhwO&#10;HNA2kWjwUXUftGjqfhWY6DrPbpDmScYcGdvM2BLGJrdufT04GBLRMiZA5MSWnJmZiW0ehSTKSWzw&#10;MIi1tTW2YWy9yD7yQ+umctAgzfVRNazhm2+quob++Efps89UB2TffVdq1664ZUvIPY0ffr3KTzy/&#10;wLuAEDPt+NqiNp+LFWZMh0sTbfpXX6Gqld/pJ4H9AQyFfQCy5DfffAMNDRgwAMuzZs3C/ZcuXVLv&#10;URSBZ0GICOz4DCHcJ0+epKWl3bx5MyoqCmETZnRwcAgPD1dLEx8+dk6+vr7I8oiZO3bsEDET+6dl&#10;1dcpEnMUDedX2f28+jpFWGdN8xJNAJLmSyAlRercWdtErVqpBu506qQKcW3aqMt29UDxFH5MEyby&#10;59ltPz/BZjlj+qjTv/1WfuVnwQaPpJmRkQGzwE1Cms7Ozlu3bkXBiA0YW29oaKj86Doo7dXrfyup&#10;blg9eLNjR6lrV6wzMmZxq1YwZjrv6EdhjkQcxIdnujF2gMdMK8aWMmbM2JhqY6KNxh/74sDfiz3E&#10;TwiVWmjtfqBOpGBU30lJSVevXhUf44EDBxAkUbBDeQB1OnLocSXXKVIfhH3hk4YQrxeS5ksAVa2W&#10;g954QxXcUPD+85+qHpV33lEN6OHeLGMsj5/HjfgWxweKo+A9zpg9Y9ZcmgYtWoS7ucmv/CyQSE5O&#10;TmpqKiJSdHQ0ynNPT08kTWzSy5cvR12MOhFpSH50HRT26oW0+8zaioa82bJlVatW5a1aoSpXGxNx&#10;OJoX5ud4Ij7E2F6+quaMzWNsKmMjXpo0Xwg1AztSZ2FhYXZ2dkpKCor0sLAwlOcuLi7bt29fsmQJ&#10;IidSfFBQkJub2/79+zULc3NzczxgHp+qTsTMEXwCea2ZPS9cuCC/E9EkIGm+aG7cUGU0TftAjshr&#10;0OXs2ZKlpWRoqOqY7tZNat0aMbOoeszjTS6ji2LSIG6ijTy7bezfv+Z2LsDWjgR07969a9euoVD1&#10;9/c/ceIENmxUjkia2IxRxuro6MCt8hNq40mvXuWaa1vdYNIKfuggn7FsXpXf1TCmH2OevDCH3Lcx&#10;tpaxxYwZ8WHtwxuwNGv9JNVJMzk5OT4+Htkc0nR1dd25c+fKlSvxMa5btw4/wp7CmJs2bcI9FhYW&#10;KMwXLlw4a9YsMbknYqa4TpHWBPKQr/xORJOApPmiWbZMyz4qh77/vjR5sqob+uJFads2CeV2796I&#10;nyJmZvAEpx7zCBkhvu3iBe8iFMLVJ7fUBArApo7q78qVKyEhIdjUjxw5snfv3vXr15uamqJaFDPa&#10;1n9GSlqvXgU88MLgECUaFqDREn7cIIcPyYTTEYRRlcOYyML+/FDmUX4MAYX5ep6IZzM25dmY2dCk&#10;WdfRT9yv7k8TRznOnDlz6NAhGxsbZEnU3cOGDUN4R1UujCkOZa6o9zpFsi85JM0mBknzhVJRoT3m&#10;Ea1NG+m3v5WmT1dJ09dXWrNG+uILqWfPqtatC/kITXVndDBjPvwooSNj2xlbjaTZuXNBfn5dSVMM&#10;F0dFiZh5/vx5Dw8PJyenHTt2rF69GhszqkVxkZnr16/LT6iNlE8/hbVzuSIRe7FKWIDKUY9n8YCZ&#10;zFcvnrEonjHVxjzAZ+hAHF7JB7RPZ2zUs8ZEm/XHP8pv87qBGeuSJj7evLw8fJI3bty4fPkyqml8&#10;kgcOHIAozczMDAwMhgwZgiCJH0XGVBtz7ty5xsbGiKLjx4/X1dUdPHiwuE6R1nTIJM0mBknzRVKV&#10;mKhtTDQkTZj0669VQ8RNTaXhw1UObd++pEZnNGLmKX4+ImrzTYyZMWbdrx9CkBh9LZDfiVsAMTMx&#10;MTEqKiooKMjLywsxc9++fdiwly9fjnykns62/gGbKTNmYAWwGlAkynA0LECjqbxv6jYvyWN5Cr7I&#10;j2NiDYUxkYWxkhaMLWTMkA9o1yzMRds6bpz8Nq8b7GA0Pz0tnjx5IkYghIWF+fr6ig4ffJJLly7V&#10;19eHDREhsStSG7Ou6xR98cUXmkczBSjq5bchmgQkzRdJhaurtjHRWrVS9Zi/9570t7+pzuP+9a+l&#10;zp3LW7fOa9FCjBKHlRDioCR1Z7QNP4l7TZ8+x83MHj16VFhYWMIpKioqLi7Ggjgd6ObNmzExMSgn&#10;fXx8Tpw4gXCEmLlmzZoFCxagNkc+EtK0traW1682MlxdY3iWTOKWRMMq3eX3YMXieEc5SvIAnoI9&#10;+PFWBGFkTBhzFT+AYMzPm1QPM9Js5+zs5Ld53eATq0ua2CelpaUhjyNmBgQEYB+D2hzFuKWlJT5J&#10;ZMxB/Dq6CJUWFhbYISFjqo2J344ePXr48OGw6n/+85/PPvus5plLgYGB8jsRTQKS5oukzNJS25ho&#10;LVqoproQ4406d8ZCGTdmJj91MpEX5rCSH1eSC4+Zm1u1So+OruAzSjx48ADezOFgITMzE1t4cnIy&#10;NnIYMyQk5Ny5cydPnnR2dkaiWb9+PcKRkZERso/6ArD1S7MsN/d869YwI/yYwBsqcSzDpEKXgTxg&#10;nmHsBF89B34cE1U5MiaMOZOxSTUOZYo2vGXLnIwM+W1eK9Dl48ePy/jscAL5Fzyw41e3bt0Su5+z&#10;Z88iZjo4OGzZsmXlypUmJiZjxoxBhMTHiBp8mfLrFAExvRPRZCBpvkhKLC0rtYypbnwET2XLlsUt&#10;W+by+hfGRJpD5RvOC/PTPMRBSdsZs/vb37ClwYwoGFGA37t3L5Vz//79pKQkBMyrV68iFmEjF8ZE&#10;MtqzZw/kiO18zpw52JhRUQpjgvqlCS5PngwtIuqG8ZVBC+E/XuDjn6DLk3zdDnKhY/XW8wFGpjxj&#10;wpgja+hStE26uvIbvG6ePn2KYI6wiZwOENgF4tQA0ZMWGhqKD9Pd3d3JyWnnzp2ImfDjtGnTUHeL&#10;j3Ho0KEInrNnz8Y+CTU7qnL1VTfEHPK1zu+J3yLJyutBNAlImi+Sp5aWxbwDWtuYvEu6lPexPOGj&#10;MlEFw5gIdBG88vXiYzNF18oGfgb38ilTsH1arFgBOSYkJECdAOkSuoyOjg4PD0chiViEjRzG3Lt3&#10;7+bNm1E8zp8/H9v5iBEjxHYuUF/4sC4ywsJc+cHKszxUQpSoxL35PUiX0KUzH1qEddvMjxtg9Rbw&#10;AUYT6zYmWqyiSUNeJvn5+dgDIbY/4WgG9hs3biBjwph+fn4eHh4uLi7Y/WzcuHHFihWIk2PHjhUj&#10;EMCQIUMQPA0MDKbyaeSR5VGVq41Z81CmYOvWrfJKEE0FkuaLJMfSEk6EN8u5JUUTw3cKeQ+1GPCY&#10;xE8zR8YUxoSe3PjUarv5KHGUvVDS9BYt9Fq1GterF+JPWFhYZGQk7CnmKAsKCsIWfubMGTc3N8Qi&#10;bOQw5qpVqxYuXDhjxgzNwlxQ89qH2lRVnZ8+3ZGPuzzG9Y1bLB/iHrfjutzKA+YqfmbnHH6C+fg6&#10;jmOKtmXcOM0q+PWSk5ODHQ8UifwO1IE9Pj4eHw4COz5PT09PV1fXffv2oTDH7mfevHlTpkxRx0zw&#10;ww8/oCSfPHnyuHHj9PT08Cv4VG3MWidhQvak04GaHiTNF0mOq+t9Plg9n1tSDN/Bcg7XZTovyW/z&#10;AY8xvBYWxkSaQ5RD5buFDzNazMteKEl0Ru+ytPT29haz7+DWx8fn9OnTJ06cwBa+f/9+FJKIRebm&#10;5qgcYUwUjKLXQg0279LSUnn96qY4J2f3r35lw1cDltzHp2GHK1GMI11acV0u40OLsG5TmGoeo5p9&#10;5eo2rW/fvOxs+aUbAGVlZdjZIKQjV4rADl0iYEZERAQGBuIjPXnyJDImjIlguHr1arH70dXVFUcz&#10;BbAkAiY+YQR5pE786j//+U///v3rmeVzyZIl8hoQTQiS5oskPzIygY+7RAGeVd0yeLqELu/wgCn6&#10;o0P4cUxU5ciYwpiIcmt5jjPhc16ou1Zm9uuHOHns2DGIEtHy6NGjqMehy927d2/btm3dunUoJBGL&#10;EIJqGhPgMfLK/Rh3L15c1aED1gGJcgO/XcclvpKvFXQ5k58ID5vXU5KjjXrrrdhz5+QXbRgg8wYE&#10;BISEhFy6dAlpHbdagd3Z2Xnv3r3ImGvWrFm0aJGhoeGYMWO0PkxIExrFLSLnN998M2DAgH79+tXa&#10;8yPAbzMaRj8Y8WIhab5Iqioqovr0gTcRJ5Or210+Xy90eZWfURPOp7oQAx5RCKMqF8a05FFuNj99&#10;W0ytJprOG2+sWrBg165dyEF2dnYoxpEuEYjWr1+PKnLx4sUm/Hpe2J7VR9/U6Ojo5Obmyiv3HNy6&#10;eHF+x44LeLc42kJ+OvksPgwTazWOr1g9ARNtVLt2VxqYMQWhoaFI6L6+vv7+/urALmZxF2eUW1tb&#10;r1q1ytTUFMYcO3YszCh/iNUgXYo7//vf/6Ik/8c//lHPtHXIns87nynR2CBpvmCuzZwZyqtvKDK+&#10;evjOFZ4uocuL/IwalOQn+UFDR34cE/Uv8p0w5rTazqsZ84tfLF+61NLS0srKCtES9aOZmRl0OWfO&#10;HFSR48ePR/zRLCTVQA3yaj031y9enNGjx0Reg6NhAa7EKiH51q9LtHFdujS0jKkmKysLcjxy5Ahy&#10;5fHjx0Vgd3R0xE4IeyB8sPhI58+fj88TGbOmMQXism7Pc+EN+Fd+Y6LJQdJ8wWSFhCBCXuAFuBjB&#10;A4cG89GOflyXHrybRfRH7+RDxFECo/6ty5iiTfr7342NjefOnYtKfPbs2VjW19eHLkeMGFGzJBfY&#10;2NjUdeJg/TxKTd2kqwtFiqa1JnW1dUOGZKWkyC/RIEEljs8EZTgye83Ajk912rRpo0aNqvXzRDGO&#10;dPmc1ylatmxZ/ZOkEI0akuYLpqqqyvuLL07w45U+GsN3TvNZMqHLQ3yeCwTMbdUDHlEIm/D6ty5j&#10;oh1YuBDb/Dh+SVts2CNHjhw6dGjNelyA1Glvb//TjCnAXxHj47P4s8+Gt2ihtSZaDQ9Y+MknF11d&#10;G05feV0UFRWJnI5bxHatwD5hwoThw4drDTwQfPHFF3AlivEf1SUegwD7cz55ouFD0nzxPL52be8b&#10;byBLHuGnaaOhEnfhg8ORLqHL7fyMmjV8cqD5fMDjpGePY2q1Cd27P0lPxyunpKQsWLBA3pTrANt/&#10;XFycWJOfz734eOelS5f06ze+WzfNVRrXteuif/zj4OLFSVeuyA9tDKSlpZmamiJUQpSagR07IZTk&#10;tR7igDFlI/4YSP3x8fHyOxFNF5LmSyHQ3Hwzn9Jib/XwHSzv4IOKkC6hyxX8jJpZvD96XL0DHnVa&#10;t754+LD8upyoqKhVq1YhcsqbNQdbLKrCgICAl1QYlhQWPrx7V92KlVzwp0GBHY+RkZEeBx+aCOy1&#10;6hJ3WllZYSdUT4ePAJW7u7v78wztIpoAJM2XQkVZmZOOjgUftQNLWvEFuBLF+DLeKw1dzuDdLHo/&#10;dtxwr7Gx/KLPUlZWlpeXF8nJysoqefYC4kQ9FBQU7Nq1q9ZKXM24cePUVwrJyMg4evQodlSIpQie&#10;n3zyCap1LIsjoQitQ4YMSUpKEg8mmjwkzZcFvLlXV3c2P70HoVIM38GPKMan8WmBoMt6AqZoe57j&#10;ymjETwOlur29Paynng4KIH5Cjn5+ftgnyY+rFx8fn40bN44dO9bV1VW+i2jqkDRfIuWlpTsnTkT1&#10;jUQ5qXr4zujnG76DqtzVzKyS5np4+SCwQ6ACpZNrxMfH29raGhsbz58/X76LaOqQNF86IUeOTOnd&#10;W9HwnenvvddgBzwSmuTn5zs4OCxbtgxx9dGjR/K9RJOGpPkqyM3MdFy4cNq772rJsWYz+uADz82b&#10;K2iUX+Ph1KlT69evHz16tKenp3wX0aQhab46igsKory8dhsYmPzhDyPffFMtygk9esz9v/+zmz07&#10;1s+vtLhYfjTRSEhISNi5c6ehoeG8efPku4gmDUnz9VCYm1vw+LFopUVF8r1EIyQ3N9fe3n7JkiXD&#10;hw+nCr05QNIkiJ9FZWWlm5ublZWVnp5eQECAfC/RdCFpEsTPJTo6eseOHdOnTzc3N5fvIpouJE2C&#10;+LlkZmba2dktWrRo5MiRRXSwpalD0iSIF8CJEyfWrl0LaXp6ej569OjOnTviohpYpvk7mhgkTYL4&#10;uVRVVV26dGn79u3Tpk1zdnaGKGHMGzdu4E4fHx93d/fIyMhiGhfRVCBpEsTPAsYEeXl5ERERCQkJ&#10;ZWVlBQUFWVlZiJlxcXHBwcGnTp1ycHDYtWvXvXv35OcQjRmSJkH8dGqW3rinqKgIYROKvHbtWnh4&#10;+NmzZ11dXZFDV65cSd3rTQCSJkH8RBAw5SUNIM3CwsLs7OyUlBQET0gTFfrhw4dtbW3Nzc319fWv&#10;Xr0qP5RonJA0CeKnUFf3Du5HeZ6ZmYnyHH4MDQ319vZG0oQ0V61aZWRkNHny5JycHPnRRCOEpEkQ&#10;P4V65kPKz89PS0u7efNmdHR0UFDQ6dOnnZ2dd+zYgaQJaQ4bNmzv3r3yQ4lGCEmTIBRTVlZWa20u&#10;yMvLE7V5RESEv7+/u7u7o6Pjli1bVqxYYWBgMHTo0CFDhlDYbLyQNAlCMcXFxXVJE/dnZWUhZsbE&#10;xFy8eNHLy+vIkSOIluvXr1+8ePG0adMGDx787bffnj17Vn4C0dggaRKEYp48eVLXtZgKCwvFYKOw&#10;sDA/Pz/EzIMHD27fvn3VqlVz584dP368uIbohg0b5CcQjQ2SJkEoo7S0NCMjA3LEAup0cQuH4haF&#10;+b179+Lj4y9dunThwoVTp065uLjs2bMHily6dKmhoeHIkSP5ZTVUFw2VX45obJA0CUIZJSUlKSkp&#10;jx8/zs3NhSVzcnKwnJmZmZqaeufOnatXr8KYAQEBZ86cOXr0qL29/datWy0sLBAzJ02a9MMPPwhp&#10;6urqyi9HNDZImgShDGTMa9eu3b9/Pz09/eHDh2lpaVi+e/fujRs3YmNjw8PDYUwvL69jx47t379/&#10;x44da9euNTU1RbREzFRfK5ik2XghaRKEMoqLiyMjI69fv37r1q3bt2/jFssImFFRUaGhof7+/siY&#10;MKajo6ONjY2VlRUKc2Nj47Fjxw4aNEgYE8yePVt+OaKxQdIkCMUEBQVFRERER0fHxMTgFg6FLhEw&#10;fXx8PDw8Dh8+jIwpjLls2bJZs2ZNnDhx6NChsi85SKDyaxGNDZImQSgGooQfL1y4EBgYCFciXeLH&#10;U6dOHT9+3NnZed++fdu3b1+3bp0w5uTJk4cPH64uzAV4ovxaRGODpEkQisnOzoYcT5w4gVwJ3N3d&#10;UY8fOnTIwcHB1tbW2tp6zZo1S5YsMTExmTRpUk1j6unp0UxxjReSJkH8FI4ePbp3716U4Y6OjnAl&#10;0uXOnTu3bNmCgGlmZrZw4UIjI6MJEyYMGzZMy5gAhpVfhWiEkDQJ4qeQnp5uZWW1YcMG5MpNmzat&#10;X78e6RK6NDU1RUk+bdq00aNHqwcYaWJsbFxWVia/CtEIIWkSxE8kODh4zpw5sOSiRYtwO3fuXAgR&#10;uhw7dixK8oEDB8qa1EBXV5cu89vYIWkSxE/H29t78uTJEzlwpZ6e3tChQ8WJkjWZOnVqQkKC/Eyi&#10;0ULSJIifxfXr16dPn45cWfPYpRr8CsU7ZcymAUmTIH4upaWlZ86cQXleM2MieC5btuzy5cvyQ4nG&#10;D0mTIF4Yjx8/Dg4ODgwMdHNzw210dHR+fr78O6KpQNIkCIJQAEmTIAhCASRNgiAIBZA0CYIgFEDS&#10;JAiCUABJkyAIQgEkTYIgCAWQNAmCIBRA0iQIglAASZMgCEIBJE2CIAgFkDQJgiAUQNIkCIJQAEmT&#10;IAhCASRNgiAIBZA0CYIgFEDSJAiCUABJkyAIQgEkTYIgCAWQNAmCIBRA0iQIglAASZMgCEIBJE2C&#10;IAgFkDQJgiAUQNIkCIJQAEmTIAhCASRNgiAIBZA0CYIgFEDSJAiCUABJkyAIQgEkTYIgCAWQNAmC&#10;IBRA0iQIglAASZMgCEIBJE2CIAgFkDQJgiAUQNIkCIJQAEmTIAhCASRNgiAIBZA0CYIgFEDSJAiC&#10;UABJkyAIQgEkTYIgCAWQNAmCIBRA0iQIglAASZMgCEIBJE2CIAgFkDQJgiAUQNIkCIJQAEmTIAhC&#10;ASRNgiAIBZA0CYIgFEDSJAiCUABJkyAIQgEkTYIgCAWQNAmCIBRA0iQIglAASZMgCEIBJE2CIAgF&#10;kDQJgiAUQNIkCIJQAEmTIAhCASRNgiAIBZA0CYIgFEDSJAiCUABJkyAIQgEkTYIgCAWQNAmCIBRA&#10;0iQIglAASZMgCEIBJE2CIAgFkDQJgiAUQNIkCIJQAEmTIAhCASRNgiAIBZA0CYIgFEDSJAiCUABJ&#10;kyAIQgEkTYIgCAWQNAmCIBRA0iQIglAASZMgCEIBJE2CIAgFkDQJgiAUQNIkCIJQAEmTIAhCASRN&#10;giAIBZA0CYIgFEDSJAiCUABJkyAIQgEkTYIgCAWQNAmCIBRA0iQIglAASZMgCEIBJE2CIAgFkDQJ&#10;giAUQNIkCIJQAEmTIAhCASRNgiAIBZA0CYIgFEDSJAiCUABJkyAIQgEkTYIgCAWQNAmCIBRA0iQI&#10;glAASZMgCEIBJE2CIAgFkDQJgiAUQNIkCIJQAEmTIAhCASRNgiAIBZA0CYIgFEDSJAiCUABJkyAI&#10;QgEkTYIgCAWQNAmCIBRA0iQIglAASZMgCEIBJE2CIAgFkDQJgiCeG0n6/0HYPpRfNCqaAAAAAElF&#10;TkSuQmCCUEsDBBQABgAIAAAAIQCL+IMu4AAAAAsBAAAPAAAAZHJzL2Rvd25yZXYueG1sTI/BasMw&#10;DIbvg76DUWG31XbCQsnilFK2ncpg7WDs5sZqEhrbIXaT9O2nnrabfvTx61OxmW3HRhxC650CuRLA&#10;0FXetK5W8HV8e1oDC1E7ozvvUMENA2zKxUOhc+Mn94njIdaMSlzItYImxj7nPFQNWh1WvkdHu7Mf&#10;rI4Uh5qbQU9UbjueCJFxq1tHFxrd467B6nK4WgXvk562qXwd95fz7vZzfP743ktU6nE5b1+ARZzj&#10;Hwx3fVKHkpxO/upMYB1lmaaE0pBkwO6AkCIBdlKQJWINvCz4/x/KXwAAAP//AwBQSwECLQAUAAYA&#10;CAAAACEAsYJntgoBAAATAgAAEwAAAAAAAAAAAAAAAAAAAAAAW0NvbnRlbnRfVHlwZXNdLnhtbFBL&#10;AQItABQABgAIAAAAIQA4/SH/1gAAAJQBAAALAAAAAAAAAAAAAAAAADsBAABfcmVscy8ucmVsc1BL&#10;AQItABQABgAIAAAAIQD+SAug7wMAALkPAAAOAAAAAAAAAAAAAAAAADoCAABkcnMvZTJvRG9jLnht&#10;bFBLAQItABQABgAIAAAAIQA3J0dhzAAAACkCAAAZAAAAAAAAAAAAAAAAAFUGAABkcnMvX3JlbHMv&#10;ZTJvRG9jLnhtbC5yZWxzUEsBAi0ACgAAAAAAAAAhAEK6NhZvegAAb3oAABQAAAAAAAAAAAAAAAAA&#10;WAcAAGRycy9tZWRpYS9pbWFnZTMucG5nUEsBAi0ACgAAAAAAAAAhAJKvtORYaQAAWGkAABQAAAAA&#10;AAAAAAAAAAAA+YEAAGRycy9tZWRpYS9pbWFnZTIucG5nUEsBAi0ACgAAAAAAAAAhAHRFWpjneQAA&#10;53kAABQAAAAAAAAAAAAAAAAAg+sAAGRycy9tZWRpYS9pbWFnZTEucG5nUEsBAi0AFAAGAAgAAAAh&#10;AIv4gy7gAAAACwEAAA8AAAAAAAAAAAAAAAAAnGUBAGRycy9kb3ducmV2LnhtbFBLBQYAAAAACAAI&#10;AAACAACpZgEAAAA=&#10;">
                <v:shape id="Picture 305" o:spid="_x0000_s1027" type="#_x0000_t75" style="position:absolute;left:15899;top:2268;width:15907;height:12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BVKHDAAAA2wAAAA8AAABkcnMvZG93bnJldi54bWxET0trwkAQvgv+h2WEXqRu7AuNboIISnr0&#10;cehxyE6TaHY2zW6T1F/vFgq9zcf3nHU6mFp01LrKsoL5LAJBnFtdcaHgfNo9LkA4j6yxtkwKfshB&#10;moxHa4y17flA3dEXIoSwi1FB6X0TS+nykgy6mW2IA/dpW4M+wLaQusU+hJtaPkXRmzRYcWgosaFt&#10;Sfn1+G0UbN/1R7a4nG5f502/XE65yV/2r0o9TIbNCoSnwf+L/9yZDvOf4feXcIBM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FUocMAAADbAAAADwAAAAAAAAAAAAAAAACf&#10;AgAAZHJzL2Rvd25yZXYueG1sUEsFBgAAAAAEAAQA9wAAAI8DAAAAAA==&#10;">
                  <v:imagedata r:id="rId52" o:title="" croptop="12880f" cropbottom="12501f" cropleft="4453f" cropright="4816f"/>
                  <v:path arrowok="t"/>
                </v:shape>
                <v:shape id="Picture 63" o:spid="_x0000_s1028" type="#_x0000_t75" style="position:absolute;left:-292;top:30870;width:14761;height:10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QU/vBAAAA2wAAAA8AAABkcnMvZG93bnJldi54bWxET99rwjAQfhf2P4Qb+GbT7UGlMy3bQNhA&#10;EHWDPZ7N2RSbS00yrf+9GQx8u4/v5y2qwXbiTD60jhU8ZTkI4trplhsFX7vlZA4iRGSNnWNScKUA&#10;VfkwWmCh3YU3dN7GRqQQDgUqMDH2hZShNmQxZK4nTtzBeYsxQd9I7fGSwm0nn/N8Ki22nBoM9vRu&#10;qD5uf60Ca39mc/O5Xh3e2vzb845O+zUpNX4cXl9ARBriXfzv/tBp/hT+fkkHyP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QU/vBAAAA2wAAAA8AAAAAAAAAAAAAAAAAnwIA&#10;AGRycy9kb3ducmV2LnhtbFBLBQYAAAAABAAEAPcAAACNAwAAAAA=&#10;">
                  <v:imagedata r:id="rId53" o:title="" croptop="15299f" cropbottom="12899f" cropleft="4470f" cropright="2590f"/>
                  <v:path arrowok="t"/>
                </v:shape>
                <v:shape id="Picture 230" o:spid="_x0000_s1029" type="#_x0000_t75" style="position:absolute;left:41911;top:30990;width:14764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ueHHAAAAA2wAAAA8AAABkcnMvZG93bnJldi54bWxET02LwjAQvS/4H8IIXhZNV5Yq1SgiCMue&#10;turF29CMTbGZlCbW7L/fLAje5vE+Z72NthUD9b5xrOBjloEgrpxuuFZwPh2mSxA+IGtsHZOCX/Kw&#10;3Yze1lho9+CShmOoRQphX6ACE0JXSOkrQxb9zHXEibu63mJIsK+l7vGRwm0r51mWS4sNpwaDHe0N&#10;Vbfj3So4/Lzfv/PyEt3weY3lbjCo81KpyTjuViACxfASP91fOs1fwP8v6QC5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G54ccAAAADbAAAADwAAAAAAAAAAAAAAAACfAgAA&#10;ZHJzL2Rvd25yZXYueG1sUEsFBgAAAAAEAAQA9wAAAIwDAAAAAA==&#10;">
                  <v:imagedata r:id="rId54" o:title="" croptop="16294f" cropbottom="11587f" cropleft="8248f" cropright="6149f"/>
                  <v:path arrowok="t"/>
                </v:shape>
              </v:group>
            </w:pict>
          </mc:Fallback>
        </mc:AlternateContent>
      </w:r>
    </w:p>
    <w:p w14:paraId="686793D0" w14:textId="77777777" w:rsidR="00101610" w:rsidRPr="00973E5D" w:rsidRDefault="00101610" w:rsidP="00945CB4">
      <w:pPr>
        <w:pStyle w:val="normal2"/>
      </w:pPr>
    </w:p>
    <w:p w14:paraId="689E7949" w14:textId="77777777" w:rsidR="00AC2908" w:rsidRDefault="00AC2908" w:rsidP="00945CB4">
      <w:pPr>
        <w:pStyle w:val="normal2"/>
      </w:pPr>
    </w:p>
    <w:p w14:paraId="229FE6D9" w14:textId="77777777" w:rsidR="00816237" w:rsidRPr="00973E5D" w:rsidRDefault="0081266B" w:rsidP="00945CB4">
      <w:pPr>
        <w:pStyle w:val="normal2"/>
      </w:pPr>
      <w:r>
        <w:rPr>
          <w:noProof/>
          <w:lang w:val="en-US" w:eastAsia="en-US"/>
        </w:rPr>
        <w:drawing>
          <wp:inline distT="0" distB="0" distL="0" distR="0" wp14:anchorId="20B485B0" wp14:editId="487972A6">
            <wp:extent cx="5760720" cy="3293152"/>
            <wp:effectExtent l="0" t="0" r="0" b="2540"/>
            <wp:docPr id="247" name="Chart 2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23B8F342" w14:textId="77777777" w:rsidR="007D00CC" w:rsidRPr="00A65625" w:rsidRDefault="000725A5" w:rsidP="00585B46">
      <w:pPr>
        <w:pStyle w:val="ListParagraph"/>
        <w:spacing w:line="240" w:lineRule="auto"/>
        <w:ind w:left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Slika</w:t>
      </w:r>
      <w:r w:rsidR="00E243F8">
        <w:rPr>
          <w:rFonts w:ascii="Times New Roman" w:hAnsi="Times New Roman" w:cs="Times New Roman"/>
          <w:sz w:val="24"/>
          <w:szCs w:val="24"/>
          <w:lang w:val="en-US"/>
        </w:rPr>
        <w:t xml:space="preserve"> 15.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Relativne energije reaktanata, prijelaznih struktura i produkata za 4 re</w:t>
      </w:r>
      <w:r w:rsidR="00EB151D">
        <w:rPr>
          <w:rFonts w:ascii="Times New Roman" w:hAnsi="Times New Roman" w:cs="Times New Roman"/>
          <w:sz w:val="24"/>
          <w:szCs w:val="24"/>
          <w:lang w:val="en-US"/>
        </w:rPr>
        <w:t>akcije hidrolize acetil-klorida.</w:t>
      </w:r>
      <w:r w:rsidR="00A656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58E846" w14:textId="77777777" w:rsidR="00F93016" w:rsidRDefault="007D00CC" w:rsidP="007D00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2D368DF" w14:textId="162140CE" w:rsidR="000725A5" w:rsidRPr="000172CD" w:rsidRDefault="000725A5" w:rsidP="00DE6889">
      <w:pPr>
        <w:pStyle w:val="normal2"/>
        <w:spacing w:line="240" w:lineRule="auto"/>
        <w:rPr>
          <w:lang w:val="en-US"/>
        </w:rPr>
      </w:pPr>
      <w:r w:rsidRPr="000172CD">
        <w:rPr>
          <w:lang w:val="en-US"/>
        </w:rPr>
        <w:lastRenderedPageBreak/>
        <w:t>Tablica</w:t>
      </w:r>
      <w:r w:rsidR="00E243F8" w:rsidRPr="000172CD">
        <w:rPr>
          <w:lang w:val="en-US"/>
        </w:rPr>
        <w:t xml:space="preserve"> 5.</w:t>
      </w:r>
      <w:r w:rsidR="00104452" w:rsidRPr="000172CD">
        <w:rPr>
          <w:lang w:val="en-US"/>
        </w:rPr>
        <w:t xml:space="preserve"> </w:t>
      </w:r>
      <w:r w:rsidR="006749AA" w:rsidRPr="000172CD">
        <w:rPr>
          <w:lang w:val="en-US"/>
        </w:rPr>
        <w:t xml:space="preserve">Relativne standardne </w:t>
      </w:r>
      <w:r w:rsidR="006749AA" w:rsidRPr="00585B46">
        <w:rPr>
          <w:lang w:val="en-US"/>
        </w:rPr>
        <w:t>Gibbsove aktivacijske energije</w:t>
      </w:r>
      <w:r w:rsidR="00104452" w:rsidRPr="00585B46">
        <w:rPr>
          <w:lang w:val="en-US"/>
        </w:rPr>
        <w:t>:</w:t>
      </w:r>
      <w:r w:rsidR="00E553BB" w:rsidRPr="00585B46">
        <w:t xml:space="preserve"> </w:t>
      </w:r>
      <w:r w:rsidR="006749AA" w:rsidRPr="00585B46">
        <w:rPr>
          <w:rStyle w:val="normal2Char"/>
        </w:rPr>
        <w:t>Δ</w:t>
      </w:r>
      <w:r w:rsidR="006749AA" w:rsidRPr="00585B46">
        <w:rPr>
          <w:vertAlign w:val="superscript"/>
          <w:lang w:val="en-US"/>
        </w:rPr>
        <w:t>≠</w:t>
      </w:r>
      <w:r w:rsidR="006749AA" w:rsidRPr="00585B46">
        <w:rPr>
          <w:rStyle w:val="normal2Char"/>
        </w:rPr>
        <w:t>G°</w:t>
      </w:r>
      <w:r w:rsidR="000172CD" w:rsidRPr="00585B46">
        <w:rPr>
          <w:rStyle w:val="normal2Char"/>
          <w:vertAlign w:val="subscript"/>
        </w:rPr>
        <w:t>rel</w:t>
      </w:r>
      <w:r w:rsidR="00FE595B" w:rsidRPr="00585B46">
        <w:rPr>
          <w:lang w:val="en-US"/>
        </w:rPr>
        <w:t xml:space="preserve"> = </w:t>
      </w:r>
      <w:r w:rsidR="006749AA" w:rsidRPr="00585B46">
        <w:rPr>
          <w:rStyle w:val="normal2Char"/>
        </w:rPr>
        <w:t>G°</w:t>
      </w:r>
      <w:r w:rsidRPr="00585B46">
        <w:rPr>
          <w:lang w:val="en-US"/>
        </w:rPr>
        <w:t>(ps)</w:t>
      </w:r>
      <w:r w:rsidR="00EA448C">
        <w:rPr>
          <w:lang w:val="en-US"/>
        </w:rPr>
        <w:t xml:space="preserve"> </w:t>
      </w:r>
      <w:r w:rsidRPr="00585B46">
        <w:rPr>
          <w:lang w:val="en-US"/>
        </w:rPr>
        <w:t>-</w:t>
      </w:r>
      <w:r w:rsidR="00EA448C">
        <w:rPr>
          <w:lang w:val="en-US"/>
        </w:rPr>
        <w:t xml:space="preserve"> </w:t>
      </w:r>
      <w:r w:rsidR="00AA696C" w:rsidRPr="00585B46">
        <w:rPr>
          <w:vertAlign w:val="superscript"/>
          <w:lang w:val="en-US"/>
        </w:rPr>
        <w:t xml:space="preserve"> </w:t>
      </w:r>
      <w:r w:rsidR="006749AA" w:rsidRPr="00585B46">
        <w:rPr>
          <w:rStyle w:val="normal2Char"/>
        </w:rPr>
        <w:t>G°</w:t>
      </w:r>
      <w:r w:rsidRPr="00585B46">
        <w:rPr>
          <w:lang w:val="en-US"/>
        </w:rPr>
        <w:t>(</w:t>
      </w:r>
      <w:r w:rsidR="00FE595B" w:rsidRPr="00585B46">
        <w:rPr>
          <w:lang w:val="en-US"/>
        </w:rPr>
        <w:t>reak</w:t>
      </w:r>
      <w:r w:rsidR="00977CAE" w:rsidRPr="00585B46">
        <w:rPr>
          <w:lang w:val="en-US"/>
        </w:rPr>
        <w:t>.</w:t>
      </w:r>
      <w:r w:rsidRPr="00585B46">
        <w:rPr>
          <w:lang w:val="en-US"/>
        </w:rPr>
        <w:t>) za 4 reakcije</w:t>
      </w:r>
      <w:r w:rsidR="00E553BB" w:rsidRPr="00585B46">
        <w:rPr>
          <w:lang w:val="en-US"/>
        </w:rPr>
        <w:t xml:space="preserve"> hidrolize acetil-klorida s pet molekula vode</w:t>
      </w:r>
      <w:r w:rsidRPr="00585B46">
        <w:rPr>
          <w:lang w:val="en-US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2243"/>
      </w:tblGrid>
      <w:tr w:rsidR="000725A5" w:rsidRPr="000172CD" w14:paraId="7B2E3315" w14:textId="77777777" w:rsidTr="007D00CC">
        <w:trPr>
          <w:jc w:val="center"/>
        </w:trPr>
        <w:tc>
          <w:tcPr>
            <w:tcW w:w="1416" w:type="dxa"/>
            <w:shd w:val="clear" w:color="auto" w:fill="C6D9F1" w:themeFill="text2" w:themeFillTint="33"/>
          </w:tcPr>
          <w:p w14:paraId="6C5D3E6D" w14:textId="77777777" w:rsidR="000725A5" w:rsidRPr="000172CD" w:rsidRDefault="000725A5" w:rsidP="000725A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Geometrije</w:t>
            </w:r>
          </w:p>
        </w:tc>
        <w:tc>
          <w:tcPr>
            <w:tcW w:w="2243" w:type="dxa"/>
            <w:shd w:val="clear" w:color="auto" w:fill="C6D9F1" w:themeFill="text2" w:themeFillTint="33"/>
          </w:tcPr>
          <w:p w14:paraId="5030CCD0" w14:textId="17BF0DCE" w:rsidR="000725A5" w:rsidRPr="000172CD" w:rsidRDefault="000172CD" w:rsidP="003D2DD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2CD">
              <w:rPr>
                <w:rStyle w:val="normal2Char"/>
              </w:rPr>
              <w:t>Δ</w:t>
            </w:r>
            <w:r w:rsidRPr="000172CD">
              <w:rPr>
                <w:vertAlign w:val="superscript"/>
                <w:lang w:val="en-US"/>
              </w:rPr>
              <w:t>≠</w:t>
            </w:r>
            <w:r w:rsidRPr="000172CD">
              <w:rPr>
                <w:rStyle w:val="normal2Char"/>
              </w:rPr>
              <w:t>G°</w:t>
            </w:r>
            <w:r w:rsidRPr="000172CD">
              <w:rPr>
                <w:rStyle w:val="normal2Char"/>
                <w:vertAlign w:val="subscript"/>
              </w:rPr>
              <w:t>rel</w:t>
            </w:r>
            <w:r w:rsidR="000725A5" w:rsidRPr="00017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kcal mol</w:t>
            </w:r>
            <w:r w:rsidR="000725A5" w:rsidRPr="000172C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0725A5" w:rsidRPr="000172CD" w14:paraId="2E710A35" w14:textId="77777777" w:rsidTr="007D00CC">
        <w:trPr>
          <w:jc w:val="center"/>
        </w:trPr>
        <w:tc>
          <w:tcPr>
            <w:tcW w:w="1416" w:type="dxa"/>
          </w:tcPr>
          <w:p w14:paraId="366A9F92" w14:textId="77777777" w:rsidR="000725A5" w:rsidRPr="000172CD" w:rsidRDefault="000725A5" w:rsidP="000725A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72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243" w:type="dxa"/>
          </w:tcPr>
          <w:p w14:paraId="33787018" w14:textId="78D54A86" w:rsidR="000725A5" w:rsidRPr="000172CD" w:rsidRDefault="000172CD" w:rsidP="003D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CD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</w:tr>
      <w:tr w:rsidR="000725A5" w:rsidRPr="000172CD" w14:paraId="215DCE7F" w14:textId="77777777" w:rsidTr="007D00CC">
        <w:trPr>
          <w:jc w:val="center"/>
        </w:trPr>
        <w:tc>
          <w:tcPr>
            <w:tcW w:w="1416" w:type="dxa"/>
            <w:shd w:val="clear" w:color="auto" w:fill="EEECE1" w:themeFill="background2"/>
          </w:tcPr>
          <w:p w14:paraId="41A163A7" w14:textId="77777777" w:rsidR="000725A5" w:rsidRPr="000172CD" w:rsidRDefault="000725A5" w:rsidP="003D2DD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72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43" w:type="dxa"/>
            <w:shd w:val="clear" w:color="auto" w:fill="EEECE1" w:themeFill="background2"/>
          </w:tcPr>
          <w:p w14:paraId="6778D3AF" w14:textId="424BC590" w:rsidR="000725A5" w:rsidRPr="000172CD" w:rsidRDefault="000172CD" w:rsidP="003D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CD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482DF0" w:rsidRPr="000172CD" w14:paraId="47E6A603" w14:textId="77777777" w:rsidTr="007D00CC">
        <w:trPr>
          <w:jc w:val="center"/>
        </w:trPr>
        <w:tc>
          <w:tcPr>
            <w:tcW w:w="1416" w:type="dxa"/>
            <w:shd w:val="clear" w:color="auto" w:fill="FFFFFF" w:themeFill="background1"/>
          </w:tcPr>
          <w:p w14:paraId="26C7A386" w14:textId="77777777" w:rsidR="000725A5" w:rsidRPr="000172CD" w:rsidRDefault="000725A5" w:rsidP="003D2DD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72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43" w:type="dxa"/>
            <w:shd w:val="clear" w:color="auto" w:fill="FFFFFF" w:themeFill="background1"/>
          </w:tcPr>
          <w:p w14:paraId="53D906CC" w14:textId="344F102B" w:rsidR="000725A5" w:rsidRPr="000172CD" w:rsidRDefault="003D2DD2" w:rsidP="003D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172CD" w:rsidRPr="000172C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725A5" w:rsidRPr="000172CD" w14:paraId="403B8624" w14:textId="77777777" w:rsidTr="007D00CC">
        <w:trPr>
          <w:jc w:val="center"/>
        </w:trPr>
        <w:tc>
          <w:tcPr>
            <w:tcW w:w="1416" w:type="dxa"/>
            <w:shd w:val="clear" w:color="auto" w:fill="EEECE1" w:themeFill="background2"/>
          </w:tcPr>
          <w:p w14:paraId="767B9C20" w14:textId="77777777" w:rsidR="000725A5" w:rsidRPr="000172CD" w:rsidRDefault="000725A5" w:rsidP="003D2DD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72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43" w:type="dxa"/>
            <w:shd w:val="clear" w:color="auto" w:fill="EEECE1" w:themeFill="background2"/>
          </w:tcPr>
          <w:p w14:paraId="7F216C0F" w14:textId="434BDE50" w:rsidR="000725A5" w:rsidRPr="000172CD" w:rsidRDefault="000172CD" w:rsidP="003D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CD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</w:tr>
    </w:tbl>
    <w:p w14:paraId="4695F54F" w14:textId="77777777" w:rsidR="008E01E2" w:rsidRPr="000172CD" w:rsidRDefault="008E01E2" w:rsidP="007D00CC">
      <w:pPr>
        <w:pStyle w:val="normal2"/>
        <w:rPr>
          <w:color w:val="FF0000"/>
          <w:lang w:val="en-US"/>
        </w:rPr>
      </w:pPr>
    </w:p>
    <w:p w14:paraId="34A5217A" w14:textId="5A7C27B1" w:rsidR="006749AA" w:rsidRDefault="006749AA" w:rsidP="000172CD">
      <w:pPr>
        <w:pStyle w:val="normal2"/>
        <w:ind w:firstLine="708"/>
        <w:rPr>
          <w:rStyle w:val="normal2Char"/>
        </w:rPr>
      </w:pPr>
      <w:r w:rsidRPr="000172CD">
        <w:rPr>
          <w:rStyle w:val="normal2Char"/>
        </w:rPr>
        <w:t xml:space="preserve">Iako </w:t>
      </w:r>
      <w:r w:rsidRPr="00585B46">
        <w:rPr>
          <w:rStyle w:val="normal2Char"/>
        </w:rPr>
        <w:t xml:space="preserve">je na </w:t>
      </w:r>
      <w:r w:rsidR="00585B46" w:rsidRPr="00585B46">
        <w:rPr>
          <w:rStyle w:val="normal2Char"/>
        </w:rPr>
        <w:t xml:space="preserve">grafu jasno vidljivo odstupanje </w:t>
      </w:r>
      <w:r w:rsidRPr="00585B46">
        <w:rPr>
          <w:rStyle w:val="normal2Char"/>
        </w:rPr>
        <w:t>energij</w:t>
      </w:r>
      <w:r w:rsidR="00472AB1" w:rsidRPr="00585B46">
        <w:rPr>
          <w:rStyle w:val="normal2Char"/>
        </w:rPr>
        <w:t>e</w:t>
      </w:r>
      <w:r w:rsidRPr="00585B46">
        <w:rPr>
          <w:rStyle w:val="normal2Char"/>
        </w:rPr>
        <w:t xml:space="preserve"> produkta dobivenog preko prijelazne strukture </w:t>
      </w:r>
      <w:r w:rsidRPr="00585B46">
        <w:rPr>
          <w:rStyle w:val="normal2Char"/>
          <w:b/>
        </w:rPr>
        <w:t>3</w:t>
      </w:r>
      <w:r w:rsidR="00472AB1" w:rsidRPr="00585B46">
        <w:rPr>
          <w:rStyle w:val="normal2Char"/>
        </w:rPr>
        <w:t xml:space="preserve"> od energije produkata dobivenih preko ostalih prijelaznih struktura</w:t>
      </w:r>
      <w:r w:rsidRPr="00585B46">
        <w:rPr>
          <w:rStyle w:val="normal2Char"/>
        </w:rPr>
        <w:t>,</w:t>
      </w:r>
      <w:r w:rsidRPr="00585B46">
        <w:rPr>
          <w:rStyle w:val="normal2Char"/>
          <w:b/>
        </w:rPr>
        <w:t xml:space="preserve"> </w:t>
      </w:r>
      <w:r w:rsidRPr="00585B46">
        <w:rPr>
          <w:rStyle w:val="normal2Char"/>
        </w:rPr>
        <w:t>ono ne utječe na kinetiku hidrolize. Reakcija hidrolize acetil-klorida je ireverzibilna</w:t>
      </w:r>
      <w:r w:rsidR="00472AB1" w:rsidRPr="00585B46">
        <w:rPr>
          <w:rStyle w:val="normal2Char"/>
        </w:rPr>
        <w:t xml:space="preserve"> u smislu da je</w:t>
      </w:r>
      <w:r w:rsidR="00585B46" w:rsidRPr="00585B46">
        <w:rPr>
          <w:rStyle w:val="normal2Char"/>
        </w:rPr>
        <w:t xml:space="preserve"> barijera za povratnu reakciju</w:t>
      </w:r>
      <w:r w:rsidRPr="00585B46">
        <w:rPr>
          <w:rStyle w:val="normal2Char"/>
        </w:rPr>
        <w:t xml:space="preserve"> veća nego za proučavanu reakciju</w:t>
      </w:r>
      <w:r w:rsidR="00472AB1" w:rsidRPr="00585B46">
        <w:rPr>
          <w:rStyle w:val="normal2Char"/>
        </w:rPr>
        <w:t xml:space="preserve">, ali </w:t>
      </w:r>
      <w:r w:rsidRPr="00585B46">
        <w:rPr>
          <w:rStyle w:val="normal2Char"/>
        </w:rPr>
        <w:t xml:space="preserve">povratna reakcija hidrolize ima i entropijski nepovoljan doprinos. Također, koncentracija kloridnog iona je mala u usporedbi s koncentracijom vode, pa je </w:t>
      </w:r>
      <w:r w:rsidR="00472AB1" w:rsidRPr="00585B46">
        <w:rPr>
          <w:rStyle w:val="normal2Char"/>
        </w:rPr>
        <w:t xml:space="preserve">i zbog toga </w:t>
      </w:r>
      <w:r w:rsidRPr="00585B46">
        <w:rPr>
          <w:rStyle w:val="normal2Char"/>
        </w:rPr>
        <w:t>brzina povratne reakcije mala.</w:t>
      </w:r>
      <w:r w:rsidRPr="000172CD">
        <w:rPr>
          <w:rStyle w:val="normal2Char"/>
        </w:rPr>
        <w:t xml:space="preserve"> </w:t>
      </w:r>
    </w:p>
    <w:p w14:paraId="366D32DD" w14:textId="38F943E9" w:rsidR="00F81FB2" w:rsidRDefault="00F81FB2" w:rsidP="000172CD">
      <w:pPr>
        <w:pStyle w:val="normal2"/>
        <w:ind w:firstLine="708"/>
        <w:rPr>
          <w:rStyle w:val="normal2Char"/>
        </w:rPr>
      </w:pPr>
      <w:r>
        <w:rPr>
          <w:rStyle w:val="normal2Char"/>
        </w:rPr>
        <w:t>Dobiveni rezultat dobro se slaže s eksperimentalnim rezultatima raznih grupa koje su kinetičkim mjerenjima dokazale da neke reakcije hidrolize kiselinskih derivata uistinu ne slijede adicijsko-eliminacijski mehanizam. Bentley i suradnici su još 1996 godine eksperimentalnim proučavanjem solvatacijskih efeka</w:t>
      </w:r>
      <w:r w:rsidRPr="00F81FB2">
        <w:rPr>
          <w:rStyle w:val="normal2Char"/>
        </w:rPr>
        <w:t>ta reakcija hi</w:t>
      </w:r>
      <w:r>
        <w:rPr>
          <w:rStyle w:val="normal2Char"/>
        </w:rPr>
        <w:t>dr</w:t>
      </w:r>
      <w:r w:rsidRPr="000172CD">
        <w:rPr>
          <w:rStyle w:val="normal2Char"/>
        </w:rPr>
        <w:t>olize i aminolize acetil-klorida došli do zaključka da te reakcije ne mogu slijediti ranije</w:t>
      </w:r>
      <w:r>
        <w:rPr>
          <w:rStyle w:val="normal2Char"/>
        </w:rPr>
        <w:t xml:space="preserve"> pretpostavljeni adicijsko-eliminacijski mehanizam već se odvijaju u jednom koraku, bez međuprodukta.</w:t>
      </w:r>
    </w:p>
    <w:p w14:paraId="1D4BA33F" w14:textId="4A41BA1E" w:rsidR="000172CD" w:rsidRPr="000172CD" w:rsidRDefault="000172CD" w:rsidP="000172CD">
      <w:pPr>
        <w:pStyle w:val="normal2"/>
        <w:ind w:firstLine="708"/>
        <w:rPr>
          <w:rStyle w:val="normal2Char"/>
        </w:rPr>
      </w:pPr>
      <w:r w:rsidRPr="000172CD">
        <w:t>Cijeli pristup izožen u ovom radu oslanja se na aproksimaciju dinamičnog sustava u otopini pomoću relativno malog broja statičnih geometrij</w:t>
      </w:r>
      <w:r w:rsidRPr="00585B46">
        <w:t>a kojima se popr</w:t>
      </w:r>
      <w:r w:rsidR="00472AB1" w:rsidRPr="00585B46">
        <w:t>av</w:t>
      </w:r>
      <w:r w:rsidRPr="00585B46">
        <w:t>ljaju nedo</w:t>
      </w:r>
      <w:r w:rsidRPr="000172CD">
        <w:t xml:space="preserve">staci kontinuum solvatacije. Ispravnost pristupa mogao bi se provjeriti </w:t>
      </w:r>
      <w:r w:rsidRPr="000172CD">
        <w:rPr>
          <w:rStyle w:val="normal2Char"/>
        </w:rPr>
        <w:t>računima molekularne dinamike promatranog sustava.</w:t>
      </w:r>
    </w:p>
    <w:p w14:paraId="7A04902F" w14:textId="1CEE80E0" w:rsidR="00585B46" w:rsidRDefault="000172CD" w:rsidP="000172CD">
      <w:pPr>
        <w:pStyle w:val="normal2"/>
        <w:ind w:firstLine="708"/>
      </w:pPr>
      <w:r w:rsidRPr="000172CD">
        <w:rPr>
          <w:rStyle w:val="normal2Char"/>
        </w:rPr>
        <w:t>Izračunate Δ</w:t>
      </w:r>
      <w:r w:rsidRPr="000172CD">
        <w:rPr>
          <w:vertAlign w:val="superscript"/>
          <w:lang w:val="en-US"/>
        </w:rPr>
        <w:t>≠</w:t>
      </w:r>
      <w:r w:rsidRPr="000172CD">
        <w:rPr>
          <w:rStyle w:val="normal2Char"/>
        </w:rPr>
        <w:t>G° za sve četiri reakcije hidrolize ac</w:t>
      </w:r>
      <w:r w:rsidRPr="00585B46">
        <w:rPr>
          <w:rStyle w:val="normal2Char"/>
        </w:rPr>
        <w:t>etil-klorida su</w:t>
      </w:r>
      <w:r w:rsidR="00472AB1" w:rsidRPr="00585B46">
        <w:rPr>
          <w:rStyle w:val="normal2Char"/>
        </w:rPr>
        <w:t xml:space="preserve"> razmjerno</w:t>
      </w:r>
      <w:r w:rsidRPr="00585B46">
        <w:rPr>
          <w:rStyle w:val="normal2Char"/>
        </w:rPr>
        <w:t xml:space="preserve"> male (</w:t>
      </w:r>
      <w:r w:rsidRPr="00585B46">
        <w:rPr>
          <w:rStyle w:val="normal2Char"/>
          <w:rFonts w:ascii="Cambria Math" w:hAnsi="Cambria Math" w:cs="Cambria Math"/>
        </w:rPr>
        <w:t>∼</w:t>
      </w:r>
      <w:r w:rsidRPr="00585B46">
        <w:rPr>
          <w:rStyle w:val="normal2Char"/>
        </w:rPr>
        <w:t>1</w:t>
      </w:r>
      <w:r w:rsidRPr="000172CD">
        <w:rPr>
          <w:rStyle w:val="normal2Char"/>
        </w:rPr>
        <w:t>5 kcal/mol). Takva mala razlika u Gibbsovim energijama</w:t>
      </w:r>
      <w:r w:rsidRPr="000172CD">
        <w:t xml:space="preserve"> prijelaznog stanja i reaktanata govori u prilog usklađenom mehanizmu i činjenici da se reakcija odvija prebrzo da bi se mogla dobro izmjeriti njena kinetika.</w:t>
      </w:r>
      <w:r w:rsidR="00585B46">
        <w:br w:type="page"/>
      </w:r>
    </w:p>
    <w:p w14:paraId="04D2CD8C" w14:textId="39F25B2B" w:rsidR="000172CD" w:rsidRPr="000172CD" w:rsidRDefault="00585B46" w:rsidP="00585B46">
      <w:pPr>
        <w:pStyle w:val="Heading1"/>
      </w:pPr>
      <w:bookmarkStart w:id="27" w:name="_Toc387060662"/>
      <w:r>
        <w:lastRenderedPageBreak/>
        <w:t>Zaključak</w:t>
      </w:r>
      <w:bookmarkEnd w:id="27"/>
    </w:p>
    <w:p w14:paraId="63E93071" w14:textId="78278018" w:rsidR="00585B46" w:rsidRDefault="00585B46" w:rsidP="00585B46">
      <w:pPr>
        <w:pStyle w:val="normal2"/>
      </w:pPr>
      <w:r>
        <w:t xml:space="preserve">U ovom radu </w:t>
      </w:r>
      <w:r w:rsidR="00632C75">
        <w:t xml:space="preserve">ispitan je mehanizam reakcije hidrolize acetil-klorida. Primjenom </w:t>
      </w:r>
      <w:r>
        <w:t xml:space="preserve"> NCU</w:t>
      </w:r>
      <w:r w:rsidR="00632C75">
        <w:t xml:space="preserve"> (</w:t>
      </w:r>
      <w:r w:rsidR="00632C75">
        <w:rPr>
          <w:i/>
        </w:rPr>
        <w:t>Natural Cluster Unit)</w:t>
      </w:r>
      <w:r w:rsidR="00632C75">
        <w:t xml:space="preserve"> analize određen je</w:t>
      </w:r>
      <w:r>
        <w:t xml:space="preserve"> </w:t>
      </w:r>
      <w:r w:rsidR="00632C75">
        <w:t>potreban broj</w:t>
      </w:r>
      <w:r>
        <w:t xml:space="preserve"> eksplicitnih molekula vode za mikrosolvataciju acetil-klorida, dobivene prijelazne strukture i produkata reakcije hidrolize actil-klorida. </w:t>
      </w:r>
    </w:p>
    <w:p w14:paraId="08DC7EF5" w14:textId="35D08432" w:rsidR="00C539E6" w:rsidRDefault="00632C75" w:rsidP="00585B46">
      <w:pPr>
        <w:pStyle w:val="normal2"/>
        <w:ind w:firstLine="708"/>
        <w:rPr>
          <w:rStyle w:val="normal2Char"/>
        </w:rPr>
      </w:pPr>
      <w:r>
        <w:t>Korištenjem NCU</w:t>
      </w:r>
      <w:r w:rsidR="00585B46">
        <w:rPr>
          <w:i/>
        </w:rPr>
        <w:t xml:space="preserve"> </w:t>
      </w:r>
      <w:r w:rsidR="00585B46">
        <w:t xml:space="preserve">analize dobivena su četiri različita klastera </w:t>
      </w:r>
      <w:r w:rsidR="00585B46" w:rsidRPr="006749AA">
        <w:rPr>
          <w:rStyle w:val="normal2Char"/>
        </w:rPr>
        <w:t>[AcCl,H</w:t>
      </w:r>
      <w:r w:rsidR="00585B46" w:rsidRPr="006749AA">
        <w:rPr>
          <w:rStyle w:val="normal2Char"/>
          <w:vertAlign w:val="subscript"/>
        </w:rPr>
        <w:t>2</w:t>
      </w:r>
      <w:r w:rsidR="00585B46" w:rsidRPr="006749AA">
        <w:rPr>
          <w:rStyle w:val="normal2Char"/>
        </w:rPr>
        <w:t>O]</w:t>
      </w:r>
      <w:r w:rsidR="00585B46">
        <w:rPr>
          <w:rStyle w:val="normal2Char"/>
        </w:rPr>
        <w:t xml:space="preserve"> s pet eksplicitnih molekula vode. </w:t>
      </w:r>
      <w:r w:rsidR="00C539E6">
        <w:rPr>
          <w:rStyle w:val="normal2Char"/>
        </w:rPr>
        <w:t xml:space="preserve">Potvrdu o valjanosti NCU analize dala je analiza elektrostatskog potencijala. Homogena naboja u klasteru </w:t>
      </w:r>
      <w:r w:rsidR="00C539E6" w:rsidRPr="006749AA">
        <w:rPr>
          <w:rStyle w:val="normal2Char"/>
        </w:rPr>
        <w:t>[AcCl,H</w:t>
      </w:r>
      <w:r w:rsidR="00C539E6" w:rsidRPr="006749AA">
        <w:rPr>
          <w:rStyle w:val="normal2Char"/>
          <w:vertAlign w:val="subscript"/>
        </w:rPr>
        <w:t>2</w:t>
      </w:r>
      <w:r w:rsidR="00C539E6" w:rsidRPr="006749AA">
        <w:rPr>
          <w:rStyle w:val="normal2Char"/>
        </w:rPr>
        <w:t>O](H</w:t>
      </w:r>
      <w:r w:rsidR="00C539E6" w:rsidRPr="006749AA">
        <w:rPr>
          <w:rStyle w:val="normal2Char"/>
          <w:vertAlign w:val="subscript"/>
        </w:rPr>
        <w:t>2</w:t>
      </w:r>
      <w:r w:rsidR="00C539E6" w:rsidRPr="006749AA">
        <w:rPr>
          <w:rStyle w:val="normal2Char"/>
        </w:rPr>
        <w:t>O)</w:t>
      </w:r>
      <w:r w:rsidR="00C539E6" w:rsidRPr="006749AA">
        <w:rPr>
          <w:rStyle w:val="normal2Char"/>
          <w:vertAlign w:val="subscript"/>
        </w:rPr>
        <w:t>5</w:t>
      </w:r>
      <w:r w:rsidR="00C539E6">
        <w:rPr>
          <w:rStyle w:val="normal2Char"/>
        </w:rPr>
        <w:t xml:space="preserve"> </w:t>
      </w:r>
      <w:r w:rsidR="00C539E6" w:rsidRPr="007E2C12">
        <w:t>ide u prilog uspješnog reduciranja broja eksplicitnih molekula vode NCU analizom.</w:t>
      </w:r>
    </w:p>
    <w:p w14:paraId="03F44C13" w14:textId="0DFF2B2A" w:rsidR="00585B46" w:rsidRPr="00585B46" w:rsidRDefault="00632C75" w:rsidP="00585B46">
      <w:pPr>
        <w:pStyle w:val="normal2"/>
        <w:ind w:firstLine="708"/>
      </w:pPr>
      <w:r>
        <w:rPr>
          <w:rStyle w:val="normal2Char"/>
        </w:rPr>
        <w:t>Klasteri su u</w:t>
      </w:r>
      <w:r w:rsidR="00585B46">
        <w:rPr>
          <w:rStyle w:val="normal2Char"/>
        </w:rPr>
        <w:t>spješno optimizirani kao prijelazne strukture na plohi potencijalne</w:t>
      </w:r>
      <w:r w:rsidR="00C539E6">
        <w:rPr>
          <w:rStyle w:val="normal2Char"/>
        </w:rPr>
        <w:t xml:space="preserve"> </w:t>
      </w:r>
      <w:r w:rsidR="00585B46">
        <w:rPr>
          <w:rStyle w:val="normal2Char"/>
        </w:rPr>
        <w:t>energije. Potvrdu o pronalasku prijelaznih struktura dao je račun frekvencija. Sve četiri konfiguracije imale su samo jednu imaginarnu frekvenciju iznosa većeg iznosa od 250 cm</w:t>
      </w:r>
      <w:r w:rsidR="00585B46" w:rsidRPr="00F04317">
        <w:rPr>
          <w:rStyle w:val="normal2Char"/>
          <w:vertAlign w:val="superscript"/>
        </w:rPr>
        <w:t>-1</w:t>
      </w:r>
      <w:r w:rsidR="00585B46">
        <w:rPr>
          <w:rStyle w:val="normal2Char"/>
        </w:rPr>
        <w:t>. Sve ostale imaginarne frekvencije su imale iznos manji od 50cm</w:t>
      </w:r>
      <w:r w:rsidR="00585B46" w:rsidRPr="00F04317">
        <w:rPr>
          <w:rStyle w:val="normal2Char"/>
          <w:vertAlign w:val="superscript"/>
        </w:rPr>
        <w:t>-1</w:t>
      </w:r>
      <w:r w:rsidR="00585B46">
        <w:rPr>
          <w:rStyle w:val="normal2Char"/>
          <w:vertAlign w:val="superscript"/>
        </w:rPr>
        <w:t xml:space="preserve"> </w:t>
      </w:r>
      <w:r w:rsidR="00585B46">
        <w:rPr>
          <w:rStyle w:val="normal2Char"/>
        </w:rPr>
        <w:t xml:space="preserve">koje se uz korištenje kvaziharmonijske aproksimacije mogu </w:t>
      </w:r>
      <w:r w:rsidR="00585B46" w:rsidRPr="00585B46">
        <w:rPr>
          <w:rStyle w:val="normal2Char"/>
        </w:rPr>
        <w:t xml:space="preserve">zanemariti. </w:t>
      </w:r>
      <w:r w:rsidR="00585B46">
        <w:rPr>
          <w:rStyle w:val="normal2Char"/>
        </w:rPr>
        <w:t xml:space="preserve">Dobivene prijelazne strukture se razlikuju u položaju </w:t>
      </w:r>
      <w:r w:rsidR="00585B46">
        <w:t>eksplicitnih molekula</w:t>
      </w:r>
      <w:r w:rsidR="00585B46" w:rsidRPr="000172CD">
        <w:t xml:space="preserve"> vode</w:t>
      </w:r>
      <w:r w:rsidR="00585B46">
        <w:t xml:space="preserve"> koje</w:t>
      </w:r>
      <w:r w:rsidR="00585B46" w:rsidRPr="000172CD">
        <w:t xml:space="preserve"> znatno utječu i na raspored reaktanata u otapalu tijekom reakcije, stvarajući vodikove veze. </w:t>
      </w:r>
      <w:r w:rsidR="00585B46">
        <w:rPr>
          <w:rStyle w:val="normal2Char"/>
        </w:rPr>
        <w:t xml:space="preserve">Vodikove veze molekule otapala tvore s nukleofilom (vodom) i karbonilnim kisikom acetil-klorida. </w:t>
      </w:r>
      <w:r w:rsidR="00585B46" w:rsidRPr="00585B46">
        <w:t>Budući da optimizacijom nije pronađen minimum, možemo s velikom dozom sigurnosti pretpostaviti da u reakciji hidrolize acetil-klorida ne nastaje međuprodukt.</w:t>
      </w:r>
    </w:p>
    <w:p w14:paraId="32C16A61" w14:textId="0BA9BF10" w:rsidR="00585B46" w:rsidRPr="00DD7E87" w:rsidRDefault="00C539E6" w:rsidP="00585B46">
      <w:pPr>
        <w:pStyle w:val="normal2"/>
        <w:ind w:firstLine="708"/>
      </w:pPr>
      <w:r>
        <w:rPr>
          <w:rStyle w:val="normal2Char"/>
        </w:rPr>
        <w:t xml:space="preserve">Određene su Gibbsove energije soluta u vodenoj otopini. </w:t>
      </w:r>
      <w:r w:rsidR="00632C75">
        <w:rPr>
          <w:rStyle w:val="normal2Char"/>
        </w:rPr>
        <w:t>Mala energijska</w:t>
      </w:r>
      <w:r w:rsidR="00585B46" w:rsidRPr="00585B46">
        <w:rPr>
          <w:rStyle w:val="normal2Char"/>
        </w:rPr>
        <w:t xml:space="preserve"> barijera (15 kcalmol</w:t>
      </w:r>
      <w:r w:rsidR="00585B46" w:rsidRPr="00585B46">
        <w:rPr>
          <w:rStyle w:val="normal2Char"/>
          <w:vertAlign w:val="superscript"/>
        </w:rPr>
        <w:t>-1</w:t>
      </w:r>
      <w:r w:rsidR="00585B46" w:rsidRPr="00585B46">
        <w:rPr>
          <w:rStyle w:val="normal2Char"/>
        </w:rPr>
        <w:t>) za reakciju hidrolize acetil-klorida izračunata u ovom radu i uspješna optimizacija geometrije prijelazne strukture predstavljaju dokaz usklađenog mehanizma - još jedne reakcije nukleofilne supstitucije na karbonilnom ugljiku kojoj je u dosadašnjoj literaturi pogrešno pridružen adicijsko-eliminacijski mehanizam.</w:t>
      </w:r>
      <w:r w:rsidR="00585B46">
        <w:rPr>
          <w:rStyle w:val="normal2Char"/>
        </w:rPr>
        <w:t xml:space="preserve"> </w:t>
      </w:r>
    </w:p>
    <w:p w14:paraId="09983A89" w14:textId="245F9120" w:rsidR="006908DF" w:rsidRDefault="006908DF" w:rsidP="00B31BCF">
      <w:pPr>
        <w:tabs>
          <w:tab w:val="left" w:pos="74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0A4AEC" w14:textId="19D86871" w:rsidR="00685160" w:rsidRPr="006908DF" w:rsidRDefault="006908DF" w:rsidP="006908DF">
      <w:pPr>
        <w:pStyle w:val="Heading1"/>
      </w:pPr>
      <w:bookmarkStart w:id="28" w:name="_Toc387060663"/>
      <w:r>
        <w:lastRenderedPageBreak/>
        <w:t>Literaturni izvori</w:t>
      </w:r>
      <w:bookmarkEnd w:id="28"/>
    </w:p>
    <w:p w14:paraId="572E6800" w14:textId="77777777" w:rsidR="006908DF" w:rsidRDefault="006908DF" w:rsidP="00C539E6">
      <w:pPr>
        <w:pStyle w:val="Heading1"/>
        <w:sectPr w:rsidR="006908DF" w:rsidSect="006908DF"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755E225" w14:textId="77777777" w:rsidR="006908DF" w:rsidRDefault="006908DF" w:rsidP="00C539E6">
      <w:pPr>
        <w:pStyle w:val="Heading1"/>
      </w:pPr>
      <w:bookmarkStart w:id="29" w:name="_Toc387060664"/>
      <w:r>
        <w:lastRenderedPageBreak/>
        <w:t>Životopis</w:t>
      </w:r>
      <w:bookmarkEnd w:id="29"/>
      <w:r>
        <w:t xml:space="preserve"> </w:t>
      </w:r>
    </w:p>
    <w:p w14:paraId="603C9C5F" w14:textId="2EEF78CB" w:rsidR="007A6F96" w:rsidRPr="00BB62A8" w:rsidRDefault="006908DF" w:rsidP="006542DB">
      <w:pPr>
        <w:pStyle w:val="normal2"/>
      </w:pPr>
      <w:r>
        <w:t xml:space="preserve">Rođena sam 09.09.1994. u Karlovcu gdje sam završila osnovnu školu.  Od 2008. do 2012. godine pohađala sam Gimnaziju Karlovac i srednju glazbenu školu u Karlovcu. Godine 2012. upisala sam Prirodoslovno-matematički fakultet u Zagrebu. 2015. godine upisala sam diplomski studij kemije-istraživački smjer,  organsku kemiju i biokemiju. Od 2012. godine redovito sudjelujem na Otvorenom danu Kemijskog odsjeka i od 2015. godine član sam organizacijskog odbora Simpozija studenata kemičara (SiSK). 2013. godine radila sam stručnu praksu šest tjedana u tvrtki Zschimmer&amp;Schwarz u Lahnstein, Njemačka. </w:t>
      </w:r>
      <w:r w:rsidR="00DE6889">
        <w:t xml:space="preserve">Godine </w:t>
      </w:r>
      <w:r>
        <w:t>2017. bila sam demonstrator na kolegiju Molekularno modeliranje. Protekle dvije godine dobitnik sam stipendije</w:t>
      </w:r>
      <w:r w:rsidR="00BC728C">
        <w:t xml:space="preserve"> za izvrsnost</w:t>
      </w:r>
      <w:r>
        <w:t xml:space="preserve"> Karlovačke županije Trenutno radim diplomski rad u laboratoriju dr.sc</w:t>
      </w:r>
      <w:r w:rsidR="00BC728C">
        <w:t>.</w:t>
      </w:r>
      <w:r>
        <w:t xml:space="preserve"> Basarića</w:t>
      </w:r>
      <w:r w:rsidR="00DE6889">
        <w:t xml:space="preserve"> (IRB)</w:t>
      </w:r>
      <w:r>
        <w:t xml:space="preserve"> iz područja organske sinteze i fotokemije. </w:t>
      </w:r>
    </w:p>
    <w:sectPr w:rsidR="007A6F96" w:rsidRPr="00BB62A8" w:rsidSect="006908DF">
      <w:footerReference w:type="default" r:id="rId56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EC045" w14:textId="77777777" w:rsidR="0011291F" w:rsidRDefault="0011291F" w:rsidP="007A21AA">
      <w:pPr>
        <w:spacing w:after="0" w:line="240" w:lineRule="auto"/>
      </w:pPr>
      <w:r>
        <w:separator/>
      </w:r>
    </w:p>
  </w:endnote>
  <w:endnote w:type="continuationSeparator" w:id="0">
    <w:p w14:paraId="427F71ED" w14:textId="77777777" w:rsidR="0011291F" w:rsidRDefault="0011291F" w:rsidP="007A21AA">
      <w:pPr>
        <w:spacing w:after="0" w:line="240" w:lineRule="auto"/>
      </w:pPr>
      <w:r>
        <w:continuationSeparator/>
      </w:r>
    </w:p>
  </w:endnote>
  <w:endnote w:id="1">
    <w:p w14:paraId="3BE8168B" w14:textId="59C6ED68" w:rsidR="0011291F" w:rsidRPr="005675E2" w:rsidRDefault="0011291F" w:rsidP="00AF5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C. A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Bunton, </w:t>
      </w:r>
      <w:r w:rsidRPr="005675E2">
        <w:rPr>
          <w:rFonts w:ascii="Times New Roman" w:hAnsi="Times New Roman" w:cs="Times New Roman"/>
          <w:sz w:val="20"/>
          <w:szCs w:val="20"/>
        </w:rPr>
        <w:t>T. A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Lewis,</w:t>
      </w:r>
      <w:r w:rsidRPr="005675E2">
        <w:rPr>
          <w:rFonts w:ascii="Times New Roman" w:hAnsi="Times New Roman" w:cs="Times New Roman"/>
          <w:sz w:val="20"/>
          <w:szCs w:val="20"/>
        </w:rPr>
        <w:t xml:space="preserve"> D. 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Llewellyn, </w:t>
      </w:r>
      <w:r w:rsidRPr="005675E2">
        <w:rPr>
          <w:rFonts w:ascii="Times New Roman" w:hAnsi="Times New Roman" w:cs="Times New Roman"/>
          <w:i/>
          <w:sz w:val="20"/>
          <w:szCs w:val="20"/>
        </w:rPr>
        <w:t>Chem. Ind</w:t>
      </w:r>
      <w:r w:rsidRPr="005675E2">
        <w:rPr>
          <w:rFonts w:ascii="Times New Roman" w:hAnsi="Times New Roman" w:cs="Times New Roman"/>
          <w:sz w:val="20"/>
          <w:szCs w:val="20"/>
        </w:rPr>
        <w:t xml:space="preserve">.,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76B1D">
        <w:rPr>
          <w:rFonts w:ascii="Times New Roman" w:hAnsi="Times New Roman" w:cs="Times New Roman"/>
          <w:bCs/>
          <w:sz w:val="20"/>
          <w:szCs w:val="20"/>
        </w:rPr>
        <w:t>1954</w:t>
      </w:r>
      <w:r>
        <w:rPr>
          <w:rFonts w:ascii="Times New Roman" w:hAnsi="Times New Roman" w:cs="Times New Roman"/>
          <w:bCs/>
          <w:sz w:val="20"/>
          <w:szCs w:val="20"/>
        </w:rPr>
        <w:t>)</w:t>
      </w:r>
      <w:r w:rsidRPr="005675E2">
        <w:rPr>
          <w:rFonts w:ascii="Times New Roman" w:hAnsi="Times New Roman" w:cs="Times New Roman"/>
          <w:sz w:val="20"/>
          <w:szCs w:val="20"/>
        </w:rPr>
        <w:t>,1154-1155.</w:t>
      </w:r>
    </w:p>
  </w:endnote>
  <w:endnote w:id="2">
    <w:p w14:paraId="51B59D20" w14:textId="2999DD6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J. F. Marlier, </w:t>
      </w:r>
      <w:r w:rsidRPr="005675E2">
        <w:rPr>
          <w:rFonts w:ascii="Times New Roman" w:hAnsi="Times New Roman" w:cs="Times New Roman"/>
          <w:i/>
        </w:rPr>
        <w:t>Acc. Chem. Res.</w:t>
      </w:r>
      <w:r w:rsidRPr="005675E2">
        <w:rPr>
          <w:rFonts w:ascii="Times New Roman" w:hAnsi="Times New Roman" w:cs="Times New Roman"/>
        </w:rPr>
        <w:t xml:space="preserve"> </w:t>
      </w:r>
      <w:r w:rsidRPr="00B76B1D">
        <w:rPr>
          <w:rFonts w:ascii="Times New Roman" w:hAnsi="Times New Roman" w:cs="Times New Roman"/>
          <w:b/>
        </w:rPr>
        <w:t>34</w:t>
      </w:r>
      <w:r w:rsidRPr="005675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76B1D">
        <w:rPr>
          <w:rFonts w:ascii="Times New Roman" w:hAnsi="Times New Roman" w:cs="Times New Roman"/>
        </w:rPr>
        <w:t>(</w:t>
      </w:r>
      <w:r w:rsidRPr="00B76B1D">
        <w:rPr>
          <w:rFonts w:ascii="Times New Roman" w:hAnsi="Times New Roman" w:cs="Times New Roman"/>
          <w:bCs/>
        </w:rPr>
        <w:t>2001),</w:t>
      </w:r>
      <w:r w:rsidRPr="005675E2">
        <w:rPr>
          <w:rFonts w:ascii="Times New Roman" w:hAnsi="Times New Roman" w:cs="Times New Roman"/>
          <w:b/>
          <w:bCs/>
        </w:rPr>
        <w:t xml:space="preserve"> </w:t>
      </w:r>
      <w:r w:rsidRPr="005675E2">
        <w:rPr>
          <w:rFonts w:ascii="Times New Roman" w:hAnsi="Times New Roman" w:cs="Times New Roman"/>
        </w:rPr>
        <w:t>283-290</w:t>
      </w:r>
    </w:p>
  </w:endnote>
  <w:endnote w:id="3">
    <w:p w14:paraId="717ADAE3" w14:textId="1669437B" w:rsidR="0011291F" w:rsidRPr="005675E2" w:rsidRDefault="0011291F" w:rsidP="00AF5126">
      <w:pPr>
        <w:pStyle w:val="Heading1"/>
        <w:numPr>
          <w:ilvl w:val="0"/>
          <w:numId w:val="0"/>
        </w:num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color w:val="auto"/>
          <w:sz w:val="20"/>
          <w:szCs w:val="20"/>
        </w:rPr>
        <w:endnoteRef/>
      </w:r>
      <w:r w:rsidRPr="005675E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B76B1D">
        <w:rPr>
          <w:rFonts w:ascii="Times New Roman" w:hAnsi="Times New Roman" w:cs="Times New Roman"/>
          <w:color w:val="auto"/>
          <w:sz w:val="20"/>
          <w:szCs w:val="20"/>
        </w:rPr>
        <w:t>L.</w:t>
      </w:r>
      <w:hyperlink r:id="rId1" w:history="1">
        <w:r w:rsidRPr="005675E2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Myron</w:t>
        </w:r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,</w:t>
        </w:r>
        <w:r w:rsidRPr="005675E2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Bender</w:t>
        </w:r>
      </w:hyperlink>
      <w:r w:rsidRPr="005675E2">
        <w:rPr>
          <w:rStyle w:val="hlfld-contribauthor"/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5675E2">
        <w:rPr>
          <w:rStyle w:val="HTMLCite"/>
          <w:rFonts w:ascii="Times New Roman" w:hAnsi="Times New Roman" w:cs="Times New Roman"/>
          <w:color w:val="auto"/>
          <w:sz w:val="20"/>
          <w:szCs w:val="20"/>
        </w:rPr>
        <w:t>J. Am. Chem. Soc.</w:t>
      </w:r>
      <w:r w:rsidRPr="005675E2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B76B1D">
        <w:rPr>
          <w:rStyle w:val="citationvolume"/>
          <w:rFonts w:ascii="Times New Roman" w:hAnsi="Times New Roman" w:cs="Times New Roman"/>
          <w:b/>
          <w:color w:val="auto"/>
          <w:sz w:val="20"/>
          <w:szCs w:val="20"/>
        </w:rPr>
        <w:t>73</w:t>
      </w:r>
      <w:r w:rsidRPr="00B76B1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(4)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(</w:t>
      </w:r>
      <w:r w:rsidRPr="005675E2">
        <w:rPr>
          <w:rStyle w:val="citationyear"/>
          <w:rFonts w:ascii="Times New Roman" w:hAnsi="Times New Roman" w:cs="Times New Roman"/>
          <w:color w:val="auto"/>
          <w:sz w:val="20"/>
          <w:szCs w:val="20"/>
        </w:rPr>
        <w:t>1951</w:t>
      </w:r>
      <w:r>
        <w:rPr>
          <w:rStyle w:val="citationyear"/>
          <w:rFonts w:ascii="Times New Roman" w:hAnsi="Times New Roman" w:cs="Times New Roman"/>
          <w:color w:val="auto"/>
          <w:sz w:val="20"/>
          <w:szCs w:val="20"/>
        </w:rPr>
        <w:t>)</w:t>
      </w:r>
      <w:r w:rsidRPr="005675E2">
        <w:rPr>
          <w:rFonts w:ascii="Times New Roman" w:hAnsi="Times New Roman" w:cs="Times New Roman"/>
          <w:color w:val="auto"/>
          <w:sz w:val="20"/>
          <w:szCs w:val="20"/>
        </w:rPr>
        <w:t xml:space="preserve"> 1626–1629</w:t>
      </w:r>
    </w:p>
  </w:endnote>
  <w:endnote w:id="4">
    <w:p w14:paraId="112C2C8E" w14:textId="2912C415" w:rsidR="0011291F" w:rsidRPr="005675E2" w:rsidRDefault="0011291F" w:rsidP="00AF5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C. A. </w:t>
      </w:r>
      <w:r w:rsidRPr="005675E2">
        <w:rPr>
          <w:rFonts w:ascii="Times New Roman" w:hAnsi="Times New Roman" w:cs="Times New Roman"/>
          <w:sz w:val="20"/>
          <w:szCs w:val="20"/>
        </w:rPr>
        <w:t>Bunton, T. A Lewis,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hAnsi="Times New Roman" w:cs="Times New Roman"/>
          <w:sz w:val="20"/>
          <w:szCs w:val="20"/>
        </w:rPr>
        <w:t>D. R Llewellyn,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hAnsi="Times New Roman" w:cs="Times New Roman"/>
          <w:i/>
          <w:sz w:val="20"/>
          <w:szCs w:val="20"/>
        </w:rPr>
        <w:t>Chem. Ind.</w:t>
      </w:r>
      <w:r w:rsidRPr="00B76B1D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76B1D">
        <w:rPr>
          <w:rFonts w:ascii="Times New Roman" w:hAnsi="Times New Roman" w:cs="Times New Roman"/>
          <w:bCs/>
          <w:sz w:val="20"/>
          <w:szCs w:val="20"/>
        </w:rPr>
        <w:t>1954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5675E2">
        <w:rPr>
          <w:rFonts w:ascii="Times New Roman" w:hAnsi="Times New Roman" w:cs="Times New Roman"/>
          <w:sz w:val="20"/>
          <w:szCs w:val="20"/>
        </w:rPr>
        <w:t>1154-1155.</w:t>
      </w:r>
    </w:p>
  </w:endnote>
  <w:endnote w:id="5">
    <w:p w14:paraId="6F5AE0E5" w14:textId="4E946D0F" w:rsidR="0011291F" w:rsidRPr="005675E2" w:rsidRDefault="0011291F" w:rsidP="007A2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Bender, M. L.; Heck, H. d’A., </w:t>
      </w:r>
      <w:r w:rsidRPr="005675E2">
        <w:rPr>
          <w:rFonts w:ascii="Times New Roman" w:hAnsi="Times New Roman" w:cs="Times New Roman"/>
          <w:i/>
          <w:sz w:val="20"/>
          <w:szCs w:val="20"/>
        </w:rPr>
        <w:t>J. Am. Chem. Soc</w:t>
      </w:r>
      <w:r w:rsidRPr="005675E2">
        <w:rPr>
          <w:rFonts w:ascii="Times New Roman" w:hAnsi="Times New Roman" w:cs="Times New Roman"/>
          <w:sz w:val="20"/>
          <w:szCs w:val="20"/>
        </w:rPr>
        <w:t xml:space="preserve">. </w:t>
      </w:r>
      <w:r w:rsidRPr="00B76B1D">
        <w:rPr>
          <w:rFonts w:ascii="Times New Roman" w:hAnsi="Times New Roman" w:cs="Times New Roman"/>
          <w:b/>
          <w:sz w:val="20"/>
          <w:szCs w:val="20"/>
        </w:rPr>
        <w:t>89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76B1D">
        <w:rPr>
          <w:rFonts w:ascii="Times New Roman" w:hAnsi="Times New Roman" w:cs="Times New Roman"/>
          <w:sz w:val="20"/>
          <w:szCs w:val="20"/>
        </w:rPr>
        <w:t>(</w:t>
      </w:r>
      <w:r w:rsidRPr="00B76B1D">
        <w:rPr>
          <w:rFonts w:ascii="Times New Roman" w:hAnsi="Times New Roman" w:cs="Times New Roman"/>
          <w:bCs/>
          <w:sz w:val="20"/>
          <w:szCs w:val="20"/>
        </w:rPr>
        <w:t>1967)</w:t>
      </w:r>
      <w:r w:rsidRPr="005675E2">
        <w:rPr>
          <w:rFonts w:ascii="Times New Roman" w:hAnsi="Times New Roman" w:cs="Times New Roman"/>
          <w:sz w:val="20"/>
          <w:szCs w:val="20"/>
        </w:rPr>
        <w:t xml:space="preserve"> 1211-1220</w:t>
      </w:r>
    </w:p>
  </w:endnote>
  <w:endnote w:id="6">
    <w:p w14:paraId="0C729992" w14:textId="45C50774" w:rsidR="0011291F" w:rsidRPr="005675E2" w:rsidRDefault="0011291F" w:rsidP="00AF5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Shain, S. A.; Kirsch, J. F., </w:t>
      </w:r>
      <w:r w:rsidRPr="005675E2">
        <w:rPr>
          <w:rFonts w:ascii="Times New Roman" w:hAnsi="Times New Roman" w:cs="Times New Roman"/>
          <w:i/>
          <w:sz w:val="20"/>
          <w:szCs w:val="20"/>
        </w:rPr>
        <w:t>J. Am. Chem. Soc</w:t>
      </w:r>
      <w:r w:rsidRPr="005675E2">
        <w:rPr>
          <w:rFonts w:ascii="Times New Roman" w:hAnsi="Times New Roman" w:cs="Times New Roman"/>
          <w:sz w:val="20"/>
          <w:szCs w:val="20"/>
        </w:rPr>
        <w:t xml:space="preserve">. </w:t>
      </w:r>
      <w:r w:rsidRPr="005675E2">
        <w:rPr>
          <w:rFonts w:ascii="Times New Roman" w:hAnsi="Times New Roman" w:cs="Times New Roman"/>
          <w:b/>
          <w:bCs/>
          <w:sz w:val="20"/>
          <w:szCs w:val="20"/>
        </w:rPr>
        <w:t>1968</w:t>
      </w:r>
      <w:r w:rsidRPr="005675E2">
        <w:rPr>
          <w:rFonts w:ascii="Times New Roman" w:hAnsi="Times New Roman" w:cs="Times New Roman"/>
          <w:sz w:val="20"/>
          <w:szCs w:val="20"/>
        </w:rPr>
        <w:t>, 90, 5848-5854</w:t>
      </w:r>
    </w:p>
  </w:endnote>
  <w:endnote w:id="7">
    <w:p w14:paraId="76BB63FB" w14:textId="52165129" w:rsidR="0011291F" w:rsidRPr="005675E2" w:rsidRDefault="0011291F" w:rsidP="007A2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Polanyi, M.; Szabo, A. L., </w:t>
      </w:r>
      <w:r w:rsidRPr="005675E2">
        <w:rPr>
          <w:rFonts w:ascii="Times New Roman" w:hAnsi="Times New Roman" w:cs="Times New Roman"/>
          <w:i/>
          <w:sz w:val="20"/>
          <w:szCs w:val="20"/>
        </w:rPr>
        <w:t>Trans. Faraday Soc</w:t>
      </w:r>
      <w:r w:rsidRPr="005675E2">
        <w:rPr>
          <w:rFonts w:ascii="Times New Roman" w:hAnsi="Times New Roman" w:cs="Times New Roman"/>
          <w:sz w:val="20"/>
          <w:szCs w:val="20"/>
        </w:rPr>
        <w:t xml:space="preserve">. </w:t>
      </w:r>
      <w:r w:rsidRPr="005675E2">
        <w:rPr>
          <w:rFonts w:ascii="Times New Roman" w:hAnsi="Times New Roman" w:cs="Times New Roman"/>
          <w:b/>
          <w:bCs/>
          <w:sz w:val="20"/>
          <w:szCs w:val="20"/>
        </w:rPr>
        <w:t>1934</w:t>
      </w:r>
      <w:r w:rsidRPr="005675E2">
        <w:rPr>
          <w:rFonts w:ascii="Times New Roman" w:hAnsi="Times New Roman" w:cs="Times New Roman"/>
          <w:sz w:val="20"/>
          <w:szCs w:val="20"/>
        </w:rPr>
        <w:t>, 30, 508-512.</w:t>
      </w:r>
    </w:p>
  </w:endnote>
  <w:endnote w:id="8">
    <w:p w14:paraId="6D1016C7" w14:textId="66AE3F73" w:rsidR="0011291F" w:rsidRPr="005675E2" w:rsidRDefault="0011291F" w:rsidP="00AF5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Bender, M. L.; Thomas, R. J., </w:t>
      </w:r>
      <w:r w:rsidRPr="005675E2">
        <w:rPr>
          <w:rFonts w:ascii="Times New Roman" w:hAnsi="Times New Roman" w:cs="Times New Roman"/>
          <w:i/>
          <w:sz w:val="20"/>
          <w:szCs w:val="20"/>
        </w:rPr>
        <w:t xml:space="preserve">J. Am. Chem. Soc. </w:t>
      </w:r>
      <w:r w:rsidRPr="005675E2">
        <w:rPr>
          <w:rFonts w:ascii="Times New Roman" w:hAnsi="Times New Roman" w:cs="Times New Roman"/>
          <w:b/>
          <w:bCs/>
          <w:sz w:val="20"/>
          <w:szCs w:val="20"/>
        </w:rPr>
        <w:t>1961</w:t>
      </w:r>
      <w:r w:rsidRPr="005675E2">
        <w:rPr>
          <w:rFonts w:ascii="Times New Roman" w:hAnsi="Times New Roman" w:cs="Times New Roman"/>
          <w:sz w:val="20"/>
          <w:szCs w:val="20"/>
        </w:rPr>
        <w:t>, 83, 4189-4193</w:t>
      </w:r>
    </w:p>
  </w:endnote>
  <w:endnote w:id="9">
    <w:p w14:paraId="1D46BCA4" w14:textId="2D066B4D" w:rsidR="0011291F" w:rsidRPr="005675E2" w:rsidRDefault="0011291F" w:rsidP="00AF51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 xml:space="preserve">Bender, M. L.; Matsui, H.; Thomas, R. J.; Tobey, S. W., </w:t>
      </w:r>
      <w:r w:rsidRPr="005675E2">
        <w:rPr>
          <w:rFonts w:ascii="Times New Roman" w:eastAsia="Times New Roman" w:hAnsi="Times New Roman" w:cs="Times New Roman"/>
          <w:i/>
          <w:sz w:val="20"/>
          <w:szCs w:val="20"/>
        </w:rPr>
        <w:t>J. Am.Chem. Soc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>., 1961,83, 4193</w:t>
      </w:r>
    </w:p>
  </w:endnote>
  <w:endnote w:id="10">
    <w:p w14:paraId="3DBFAC3B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T. William Bentley,* Gareth Llewellyn, and J. Anthony McAlister, </w:t>
      </w:r>
      <w:r w:rsidRPr="005675E2">
        <w:rPr>
          <w:rFonts w:ascii="Times New Roman" w:hAnsi="Times New Roman" w:cs="Times New Roman"/>
          <w:i/>
          <w:iCs/>
        </w:rPr>
        <w:t xml:space="preserve">J. Org. Chem. </w:t>
      </w:r>
      <w:r w:rsidRPr="005675E2">
        <w:rPr>
          <w:rFonts w:ascii="Times New Roman" w:hAnsi="Times New Roman" w:cs="Times New Roman"/>
          <w:b/>
          <w:bCs/>
        </w:rPr>
        <w:t xml:space="preserve">1996, </w:t>
      </w:r>
      <w:r w:rsidRPr="005675E2">
        <w:rPr>
          <w:rFonts w:ascii="Times New Roman" w:hAnsi="Times New Roman" w:cs="Times New Roman"/>
          <w:i/>
          <w:iCs/>
        </w:rPr>
        <w:t xml:space="preserve">61, </w:t>
      </w:r>
      <w:r w:rsidRPr="005675E2">
        <w:rPr>
          <w:rFonts w:ascii="Times New Roman" w:hAnsi="Times New Roman" w:cs="Times New Roman"/>
        </w:rPr>
        <w:t>7927-7932</w:t>
      </w:r>
    </w:p>
  </w:endnote>
  <w:endnote w:id="11">
    <w:p w14:paraId="7D3F264D" w14:textId="77777777" w:rsidR="0011291F" w:rsidRPr="005675E2" w:rsidRDefault="0011291F" w:rsidP="00AF51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>Williams, A.Acc. Chem. Res.1989,</w:t>
      </w:r>
      <w:r w:rsidRPr="005675E2">
        <w:rPr>
          <w:rFonts w:ascii="Times New Roman" w:eastAsia="Times New Roman" w:hAnsi="Times New Roman" w:cs="Times New Roman"/>
          <w:b/>
          <w:sz w:val="20"/>
          <w:szCs w:val="20"/>
        </w:rPr>
        <w:t>22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>, 387.</w:t>
      </w:r>
    </w:p>
  </w:endnote>
  <w:endnote w:id="12">
    <w:p w14:paraId="7AAD5420" w14:textId="77777777" w:rsidR="0011291F" w:rsidRPr="005675E2" w:rsidRDefault="0011291F" w:rsidP="00AF51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>Ba-Saif, S.; Luthra, A. K.; Williams, A.J. Am. Chem. Soc.1989,</w:t>
      </w:r>
      <w:r w:rsidRPr="005675E2">
        <w:rPr>
          <w:rFonts w:ascii="Times New Roman" w:eastAsia="Times New Roman" w:hAnsi="Times New Roman" w:cs="Times New Roman"/>
          <w:b/>
          <w:sz w:val="20"/>
          <w:szCs w:val="20"/>
        </w:rPr>
        <w:t>111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>, 264</w:t>
      </w:r>
    </w:p>
  </w:endnote>
  <w:endnote w:id="13">
    <w:p w14:paraId="66814F13" w14:textId="77777777" w:rsidR="0011291F" w:rsidRPr="005675E2" w:rsidRDefault="0011291F" w:rsidP="00AF51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>Yamabe, S.; Minato, T.J. Org. Chem.1983,</w:t>
      </w:r>
      <w:r w:rsidRPr="005675E2">
        <w:rPr>
          <w:rFonts w:ascii="Times New Roman" w:eastAsia="Times New Roman" w:hAnsi="Times New Roman" w:cs="Times New Roman"/>
          <w:b/>
          <w:sz w:val="20"/>
          <w:szCs w:val="20"/>
        </w:rPr>
        <w:t>48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>, 2972</w:t>
      </w:r>
    </w:p>
  </w:endnote>
  <w:endnote w:id="14">
    <w:p w14:paraId="7A4A4CD5" w14:textId="52E5CFFC" w:rsidR="0011291F" w:rsidRPr="005675E2" w:rsidRDefault="0011291F">
      <w:pPr>
        <w:pStyle w:val="EndnoteText"/>
        <w:rPr>
          <w:rFonts w:ascii="Times New Roman" w:hAnsi="Times New Roman" w:cs="Times New Roman"/>
          <w:i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Blake, J.F; Jorgensen W.L., </w:t>
      </w:r>
      <w:r w:rsidRPr="005675E2">
        <w:rPr>
          <w:rStyle w:val="HTMLCite"/>
          <w:rFonts w:ascii="Times New Roman" w:hAnsi="Times New Roman" w:cs="Times New Roman"/>
        </w:rPr>
        <w:t>J. Am. Chem. Soc.</w:t>
      </w:r>
      <w:r w:rsidRPr="005675E2">
        <w:rPr>
          <w:rFonts w:ascii="Times New Roman" w:hAnsi="Times New Roman" w:cs="Times New Roman"/>
        </w:rPr>
        <w:t xml:space="preserve">, </w:t>
      </w:r>
      <w:r w:rsidRPr="005675E2">
        <w:rPr>
          <w:rStyle w:val="citationyear"/>
          <w:rFonts w:ascii="Times New Roman" w:hAnsi="Times New Roman" w:cs="Times New Roman"/>
        </w:rPr>
        <w:t>1987</w:t>
      </w:r>
      <w:r w:rsidRPr="005675E2">
        <w:rPr>
          <w:rFonts w:ascii="Times New Roman" w:hAnsi="Times New Roman" w:cs="Times New Roman"/>
        </w:rPr>
        <w:t xml:space="preserve">, </w:t>
      </w:r>
      <w:r w:rsidRPr="005675E2">
        <w:rPr>
          <w:rStyle w:val="citationvolume"/>
          <w:rFonts w:ascii="Times New Roman" w:hAnsi="Times New Roman" w:cs="Times New Roman"/>
        </w:rPr>
        <w:t>109</w:t>
      </w:r>
      <w:r w:rsidRPr="005675E2">
        <w:rPr>
          <w:rFonts w:ascii="Times New Roman" w:hAnsi="Times New Roman" w:cs="Times New Roman"/>
        </w:rPr>
        <w:t xml:space="preserve"> (13), pp 3856–3861</w:t>
      </w:r>
    </w:p>
  </w:endnote>
  <w:endnote w:id="15">
    <w:p w14:paraId="09C38B0F" w14:textId="354F64A8" w:rsidR="0011291F" w:rsidRPr="005675E2" w:rsidRDefault="0011291F" w:rsidP="005F354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 xml:space="preserve">Lee, I.; Kim, C. K.; Li, H. G.; Sohn, C. K.; Kim, C. K.; Lee, H.W.; Lee, </w:t>
      </w:r>
      <w:r w:rsidRPr="005675E2">
        <w:rPr>
          <w:rFonts w:ascii="Times New Roman" w:eastAsia="Times New Roman" w:hAnsi="Times New Roman" w:cs="Times New Roman"/>
          <w:i/>
          <w:sz w:val="20"/>
          <w:szCs w:val="20"/>
        </w:rPr>
        <w:t>J. Am. Chem. Soc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 xml:space="preserve">., 2000, </w:t>
      </w:r>
      <w:r w:rsidRPr="005675E2">
        <w:rPr>
          <w:rFonts w:ascii="Times New Roman" w:eastAsia="Times New Roman" w:hAnsi="Times New Roman" w:cs="Times New Roman"/>
          <w:b/>
          <w:sz w:val="20"/>
          <w:szCs w:val="20"/>
        </w:rPr>
        <w:t>122</w:t>
      </w:r>
      <w:r w:rsidRPr="005675E2">
        <w:rPr>
          <w:rFonts w:ascii="Times New Roman" w:eastAsia="Times New Roman" w:hAnsi="Times New Roman" w:cs="Times New Roman"/>
          <w:sz w:val="20"/>
          <w:szCs w:val="20"/>
        </w:rPr>
        <w:t xml:space="preserve"> , 11162</w:t>
      </w:r>
    </w:p>
  </w:endnote>
  <w:endnote w:id="16">
    <w:p w14:paraId="2DBA7B4B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Liao, L.-a.; Fox, J. M. </w:t>
      </w:r>
      <w:r w:rsidRPr="005675E2">
        <w:rPr>
          <w:rFonts w:ascii="Times New Roman" w:hAnsi="Times New Roman" w:cs="Times New Roman"/>
          <w:i/>
          <w:iCs/>
        </w:rPr>
        <w:t xml:space="preserve">J. Am. Chem. Soc. </w:t>
      </w:r>
      <w:r w:rsidRPr="005675E2">
        <w:rPr>
          <w:rFonts w:ascii="Times New Roman" w:hAnsi="Times New Roman" w:cs="Times New Roman"/>
          <w:b/>
          <w:bCs/>
        </w:rPr>
        <w:t>2002</w:t>
      </w:r>
      <w:r w:rsidRPr="005675E2">
        <w:rPr>
          <w:rFonts w:ascii="Times New Roman" w:hAnsi="Times New Roman" w:cs="Times New Roman"/>
        </w:rPr>
        <w:t xml:space="preserve">, </w:t>
      </w:r>
      <w:r w:rsidRPr="005675E2">
        <w:rPr>
          <w:rFonts w:ascii="Times New Roman" w:hAnsi="Times New Roman" w:cs="Times New Roman"/>
          <w:i/>
          <w:iCs/>
        </w:rPr>
        <w:t>124</w:t>
      </w:r>
      <w:r w:rsidRPr="005675E2">
        <w:rPr>
          <w:rFonts w:ascii="Times New Roman" w:hAnsi="Times New Roman" w:cs="Times New Roman"/>
        </w:rPr>
        <w:t>, 14322.</w:t>
      </w:r>
    </w:p>
  </w:endnote>
  <w:endnote w:id="17">
    <w:p w14:paraId="6618B29A" w14:textId="01657E34" w:rsidR="0011291F" w:rsidRPr="005675E2" w:rsidRDefault="0011291F" w:rsidP="00AF5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675E2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5675E2">
        <w:rPr>
          <w:rFonts w:ascii="Times New Roman" w:hAnsi="Times New Roman" w:cs="Times New Roman"/>
          <w:sz w:val="20"/>
          <w:szCs w:val="20"/>
        </w:rPr>
        <w:t xml:space="preserve"> Joseph M. Fox, Olga Dmitrenko, Lian-an Liao, and Robert D. Bach, </w:t>
      </w:r>
      <w:r w:rsidRPr="005675E2">
        <w:rPr>
          <w:rFonts w:ascii="Times New Roman" w:hAnsi="Times New Roman" w:cs="Times New Roman"/>
          <w:i/>
          <w:iCs/>
          <w:sz w:val="20"/>
          <w:szCs w:val="20"/>
        </w:rPr>
        <w:t xml:space="preserve">J. Org. Chem. </w:t>
      </w:r>
      <w:r w:rsidRPr="005675E2">
        <w:rPr>
          <w:rFonts w:ascii="Times New Roman" w:hAnsi="Times New Roman" w:cs="Times New Roman"/>
          <w:b/>
          <w:bCs/>
          <w:sz w:val="20"/>
          <w:szCs w:val="20"/>
        </w:rPr>
        <w:t>2004</w:t>
      </w:r>
      <w:r w:rsidRPr="005675E2">
        <w:rPr>
          <w:rFonts w:ascii="Times New Roman" w:hAnsi="Times New Roman" w:cs="Times New Roman"/>
          <w:sz w:val="20"/>
          <w:szCs w:val="20"/>
        </w:rPr>
        <w:t xml:space="preserve">, </w:t>
      </w:r>
      <w:r w:rsidRPr="005675E2">
        <w:rPr>
          <w:rFonts w:ascii="Times New Roman" w:hAnsi="Times New Roman" w:cs="Times New Roman"/>
          <w:i/>
          <w:iCs/>
          <w:sz w:val="20"/>
          <w:szCs w:val="20"/>
        </w:rPr>
        <w:t>69</w:t>
      </w:r>
      <w:r w:rsidRPr="005675E2">
        <w:rPr>
          <w:rFonts w:ascii="Times New Roman" w:hAnsi="Times New Roman" w:cs="Times New Roman"/>
          <w:sz w:val="20"/>
          <w:szCs w:val="20"/>
        </w:rPr>
        <w:t>, 7317-7328</w:t>
      </w:r>
      <w:r w:rsidRPr="005675E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</w:p>
  </w:endnote>
  <w:endnote w:id="18">
    <w:p w14:paraId="1AF650E7" w14:textId="65356231" w:rsidR="0011291F" w:rsidRPr="003135B0" w:rsidRDefault="0011291F">
      <w:pPr>
        <w:pStyle w:val="EndnoteText"/>
      </w:pPr>
      <w:r>
        <w:rPr>
          <w:rStyle w:val="EndnoteReference"/>
        </w:rPr>
        <w:endnoteRef/>
      </w:r>
      <w:r>
        <w:t xml:space="preserve"> C. Reichard, T.Welton, </w:t>
      </w:r>
      <w:r>
        <w:rPr>
          <w:i/>
        </w:rPr>
        <w:t>Solvents and Solvent Effects in Organic Chemistry</w:t>
      </w:r>
      <w:r>
        <w:t>, Wiley, Weinheim, 2011.</w:t>
      </w:r>
    </w:p>
  </w:endnote>
  <w:endnote w:id="19">
    <w:p w14:paraId="026CC694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R. F. Ribeiro, V. A. Marenich, J. C. Cramer, G. D. Truhlar, </w:t>
      </w:r>
      <w:r w:rsidRPr="005675E2">
        <w:rPr>
          <w:rFonts w:ascii="Times New Roman" w:hAnsi="Times New Roman" w:cs="Times New Roman"/>
          <w:i/>
          <w:iCs/>
        </w:rPr>
        <w:t xml:space="preserve">J. Phys. Chem. B </w:t>
      </w:r>
      <w:r w:rsidRPr="005675E2">
        <w:rPr>
          <w:rFonts w:ascii="Times New Roman" w:hAnsi="Times New Roman" w:cs="Times New Roman"/>
          <w:b/>
          <w:bCs/>
        </w:rPr>
        <w:t xml:space="preserve">115 </w:t>
      </w:r>
      <w:r w:rsidRPr="005675E2">
        <w:rPr>
          <w:rFonts w:ascii="Times New Roman" w:hAnsi="Times New Roman" w:cs="Times New Roman"/>
        </w:rPr>
        <w:t xml:space="preserve">(2011) 14556-14562.  </w:t>
      </w:r>
    </w:p>
  </w:endnote>
  <w:endnote w:id="20">
    <w:p w14:paraId="220AD550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J. Tomasi, B. Mennucci, R. Cammi</w:t>
      </w:r>
      <w:r w:rsidRPr="005675E2">
        <w:rPr>
          <w:rFonts w:ascii="Times New Roman" w:hAnsi="Times New Roman" w:cs="Times New Roman"/>
          <w:i/>
          <w:iCs/>
        </w:rPr>
        <w:t xml:space="preserve">, Chem. Rev. </w:t>
      </w:r>
      <w:r w:rsidRPr="005675E2">
        <w:rPr>
          <w:rFonts w:ascii="Times New Roman" w:hAnsi="Times New Roman" w:cs="Times New Roman"/>
          <w:b/>
          <w:bCs/>
        </w:rPr>
        <w:t xml:space="preserve">105 </w:t>
      </w:r>
      <w:r w:rsidRPr="005675E2">
        <w:rPr>
          <w:rFonts w:ascii="Times New Roman" w:hAnsi="Times New Roman" w:cs="Times New Roman"/>
        </w:rPr>
        <w:t xml:space="preserve">(2005) 2999-3093.  </w:t>
      </w:r>
    </w:p>
  </w:endnote>
  <w:endnote w:id="21">
    <w:p w14:paraId="38FD9088" w14:textId="7551F07B" w:rsidR="0011291F" w:rsidRPr="00737B68" w:rsidRDefault="0011291F" w:rsidP="00AF5126">
      <w:pPr>
        <w:pStyle w:val="Default"/>
        <w:jc w:val="both"/>
        <w:rPr>
          <w:color w:val="auto"/>
          <w:sz w:val="20"/>
          <w:szCs w:val="20"/>
        </w:rPr>
      </w:pPr>
      <w:r w:rsidRPr="00737B68">
        <w:rPr>
          <w:rStyle w:val="EndnoteReference"/>
          <w:color w:val="auto"/>
          <w:sz w:val="20"/>
          <w:szCs w:val="20"/>
        </w:rPr>
        <w:endnoteRef/>
      </w:r>
      <w:r w:rsidRPr="00737B68">
        <w:rPr>
          <w:color w:val="auto"/>
          <w:sz w:val="20"/>
          <w:szCs w:val="20"/>
        </w:rPr>
        <w:t xml:space="preserve">  a) J. Tomasi, </w:t>
      </w:r>
      <w:r w:rsidRPr="00737B68">
        <w:rPr>
          <w:i/>
          <w:iCs/>
          <w:color w:val="auto"/>
          <w:sz w:val="20"/>
          <w:szCs w:val="20"/>
        </w:rPr>
        <w:t>Theor Chem Acc</w:t>
      </w:r>
      <w:r w:rsidRPr="00737B68">
        <w:rPr>
          <w:color w:val="auto"/>
          <w:sz w:val="20"/>
          <w:szCs w:val="20"/>
        </w:rPr>
        <w:t xml:space="preserve">, </w:t>
      </w:r>
      <w:r w:rsidRPr="00737B68">
        <w:rPr>
          <w:b/>
          <w:bCs/>
          <w:color w:val="auto"/>
          <w:sz w:val="20"/>
          <w:szCs w:val="20"/>
        </w:rPr>
        <w:t xml:space="preserve">112 </w:t>
      </w:r>
      <w:r w:rsidRPr="00737B68">
        <w:rPr>
          <w:color w:val="auto"/>
          <w:sz w:val="20"/>
          <w:szCs w:val="20"/>
        </w:rPr>
        <w:t xml:space="preserve">(2004) 184-203, b) J. Tomasi, B. Mennucci, R. Cammi, </w:t>
      </w:r>
      <w:r w:rsidRPr="00737B68">
        <w:rPr>
          <w:i/>
          <w:iCs/>
          <w:color w:val="auto"/>
          <w:sz w:val="20"/>
          <w:szCs w:val="20"/>
        </w:rPr>
        <w:t>Chem. Rev</w:t>
      </w:r>
      <w:r w:rsidRPr="00737B68">
        <w:rPr>
          <w:color w:val="auto"/>
          <w:sz w:val="20"/>
          <w:szCs w:val="20"/>
        </w:rPr>
        <w:t xml:space="preserve">. 105 (2005) 2999-3093, B. Mennucci, </w:t>
      </w:r>
      <w:r w:rsidRPr="00737B68">
        <w:rPr>
          <w:i/>
          <w:iCs/>
          <w:color w:val="auto"/>
          <w:sz w:val="20"/>
          <w:szCs w:val="20"/>
        </w:rPr>
        <w:t>WIREs Comput Mol Sci</w:t>
      </w:r>
      <w:r w:rsidRPr="00737B68">
        <w:rPr>
          <w:color w:val="auto"/>
          <w:sz w:val="20"/>
          <w:szCs w:val="20"/>
        </w:rPr>
        <w:t xml:space="preserve">, </w:t>
      </w:r>
      <w:r w:rsidRPr="00737B68">
        <w:rPr>
          <w:b/>
          <w:bCs/>
          <w:color w:val="auto"/>
          <w:sz w:val="20"/>
          <w:szCs w:val="20"/>
        </w:rPr>
        <w:t xml:space="preserve">2 </w:t>
      </w:r>
      <w:r w:rsidRPr="00737B68">
        <w:rPr>
          <w:color w:val="auto"/>
          <w:sz w:val="20"/>
          <w:szCs w:val="20"/>
        </w:rPr>
        <w:t xml:space="preserve">(2012) 386-404. </w:t>
      </w:r>
    </w:p>
    <w:p w14:paraId="729E93A2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737B68">
        <w:rPr>
          <w:rFonts w:ascii="Times New Roman" w:hAnsi="Times New Roman" w:cs="Times New Roman"/>
        </w:rPr>
        <w:t xml:space="preserve">J. C. Cramer, G. D. Truhlar, </w:t>
      </w:r>
      <w:r w:rsidRPr="00737B68">
        <w:rPr>
          <w:rFonts w:ascii="Times New Roman" w:hAnsi="Times New Roman" w:cs="Times New Roman"/>
          <w:i/>
          <w:iCs/>
        </w:rPr>
        <w:t>Acc. Chem. Res.</w:t>
      </w:r>
      <w:r w:rsidRPr="00737B68">
        <w:rPr>
          <w:rFonts w:ascii="Times New Roman" w:hAnsi="Times New Roman" w:cs="Times New Roman"/>
        </w:rPr>
        <w:t xml:space="preserve">, </w:t>
      </w:r>
      <w:r w:rsidRPr="00737B68">
        <w:rPr>
          <w:rFonts w:ascii="Times New Roman" w:hAnsi="Times New Roman" w:cs="Times New Roman"/>
          <w:b/>
          <w:bCs/>
        </w:rPr>
        <w:t xml:space="preserve">41 </w:t>
      </w:r>
      <w:r w:rsidRPr="00737B68">
        <w:rPr>
          <w:rFonts w:ascii="Times New Roman" w:hAnsi="Times New Roman" w:cs="Times New Roman"/>
        </w:rPr>
        <w:t>(2008) 760-768.</w:t>
      </w:r>
      <w:r w:rsidRPr="005675E2">
        <w:rPr>
          <w:rFonts w:ascii="Times New Roman" w:hAnsi="Times New Roman" w:cs="Times New Roman"/>
        </w:rPr>
        <w:t xml:space="preserve">  </w:t>
      </w:r>
    </w:p>
  </w:endnote>
  <w:endnote w:id="22">
    <w:p w14:paraId="4892B313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J. C. Cramer, G. D. Truhlar, </w:t>
      </w:r>
      <w:r w:rsidRPr="005675E2">
        <w:rPr>
          <w:rFonts w:ascii="Times New Roman" w:hAnsi="Times New Roman" w:cs="Times New Roman"/>
          <w:i/>
          <w:iCs/>
        </w:rPr>
        <w:t xml:space="preserve">Chem. Rev. </w:t>
      </w:r>
      <w:r w:rsidRPr="005675E2">
        <w:rPr>
          <w:rFonts w:ascii="Times New Roman" w:hAnsi="Times New Roman" w:cs="Times New Roman"/>
          <w:b/>
          <w:bCs/>
        </w:rPr>
        <w:t xml:space="preserve">99 </w:t>
      </w:r>
      <w:r w:rsidRPr="005675E2">
        <w:rPr>
          <w:rFonts w:ascii="Times New Roman" w:hAnsi="Times New Roman" w:cs="Times New Roman"/>
        </w:rPr>
        <w:t xml:space="preserve">(1999) 2161-2200.  </w:t>
      </w:r>
    </w:p>
  </w:endnote>
  <w:endnote w:id="23">
    <w:p w14:paraId="3EECB83E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J. D. Thompson, C. J. Cramer, D. G. Truhlar, </w:t>
      </w:r>
      <w:r w:rsidRPr="005675E2">
        <w:rPr>
          <w:rFonts w:ascii="Times New Roman" w:hAnsi="Times New Roman" w:cs="Times New Roman"/>
          <w:i/>
          <w:iCs/>
        </w:rPr>
        <w:t xml:space="preserve">J. Phys. Chem. A </w:t>
      </w:r>
      <w:r w:rsidRPr="005675E2">
        <w:rPr>
          <w:rFonts w:ascii="Times New Roman" w:hAnsi="Times New Roman" w:cs="Times New Roman"/>
          <w:b/>
          <w:bCs/>
        </w:rPr>
        <w:t xml:space="preserve">108 </w:t>
      </w:r>
      <w:r w:rsidRPr="005675E2">
        <w:rPr>
          <w:rFonts w:ascii="Times New Roman" w:hAnsi="Times New Roman" w:cs="Times New Roman"/>
        </w:rPr>
        <w:t xml:space="preserve">(2004) 6532–6542.  </w:t>
      </w:r>
    </w:p>
  </w:endnote>
  <w:endnote w:id="24">
    <w:p w14:paraId="1A650249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J. D. Thompson, C. J. Cramer, D. G. Truhlar, </w:t>
      </w:r>
      <w:r w:rsidRPr="005675E2">
        <w:rPr>
          <w:rFonts w:ascii="Times New Roman" w:hAnsi="Times New Roman" w:cs="Times New Roman"/>
          <w:i/>
          <w:iCs/>
        </w:rPr>
        <w:t xml:space="preserve">Theor. Chem. Acc. </w:t>
      </w:r>
      <w:r w:rsidRPr="005675E2">
        <w:rPr>
          <w:rFonts w:ascii="Times New Roman" w:hAnsi="Times New Roman" w:cs="Times New Roman"/>
          <w:b/>
          <w:bCs/>
        </w:rPr>
        <w:t xml:space="preserve">113 </w:t>
      </w:r>
      <w:r w:rsidRPr="005675E2">
        <w:rPr>
          <w:rFonts w:ascii="Times New Roman" w:hAnsi="Times New Roman" w:cs="Times New Roman"/>
        </w:rPr>
        <w:t xml:space="preserve">(2005) 107–131.  </w:t>
      </w:r>
    </w:p>
  </w:endnote>
  <w:endnote w:id="25">
    <w:p w14:paraId="3015633E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V. A. Marenich, J. C. Cramer, G. D. Truhlar, </w:t>
      </w:r>
      <w:r w:rsidRPr="005675E2">
        <w:rPr>
          <w:rFonts w:ascii="Times New Roman" w:hAnsi="Times New Roman" w:cs="Times New Roman"/>
          <w:i/>
          <w:iCs/>
        </w:rPr>
        <w:t xml:space="preserve">J. Phys. Chem. B </w:t>
      </w:r>
      <w:r w:rsidRPr="005675E2">
        <w:rPr>
          <w:rFonts w:ascii="Times New Roman" w:hAnsi="Times New Roman" w:cs="Times New Roman"/>
          <w:b/>
          <w:bCs/>
        </w:rPr>
        <w:t xml:space="preserve">113 </w:t>
      </w:r>
      <w:r w:rsidRPr="005675E2">
        <w:rPr>
          <w:rFonts w:ascii="Times New Roman" w:hAnsi="Times New Roman" w:cs="Times New Roman"/>
        </w:rPr>
        <w:t xml:space="preserve">(2009) 6378-6396  </w:t>
      </w:r>
    </w:p>
  </w:endnote>
  <w:endnote w:id="26">
    <w:p w14:paraId="3F8D0842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J. C. Cramer, G. D. Truhlar, </w:t>
      </w:r>
      <w:r w:rsidRPr="005675E2">
        <w:rPr>
          <w:rFonts w:ascii="Times New Roman" w:hAnsi="Times New Roman" w:cs="Times New Roman"/>
          <w:i/>
          <w:iCs/>
        </w:rPr>
        <w:t xml:space="preserve">Acc. Chem. Res. </w:t>
      </w:r>
      <w:r w:rsidRPr="005675E2">
        <w:rPr>
          <w:rFonts w:ascii="Times New Roman" w:hAnsi="Times New Roman" w:cs="Times New Roman"/>
          <w:b/>
          <w:bCs/>
        </w:rPr>
        <w:t xml:space="preserve">42 </w:t>
      </w:r>
      <w:r w:rsidRPr="005675E2">
        <w:rPr>
          <w:rFonts w:ascii="Times New Roman" w:hAnsi="Times New Roman" w:cs="Times New Roman"/>
        </w:rPr>
        <w:t xml:space="preserve">(2009) 493-497.  </w:t>
      </w:r>
    </w:p>
  </w:endnote>
  <w:endnote w:id="27">
    <w:p w14:paraId="20829170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R. F. Ribeiro, V. A. Marenich, J. C. Cramer, G. D. Truhlar, </w:t>
      </w:r>
      <w:r w:rsidRPr="005675E2">
        <w:rPr>
          <w:rFonts w:ascii="Times New Roman" w:hAnsi="Times New Roman" w:cs="Times New Roman"/>
          <w:i/>
          <w:iCs/>
        </w:rPr>
        <w:t xml:space="preserve">J. Phys. Chem. B </w:t>
      </w:r>
      <w:r w:rsidRPr="005675E2">
        <w:rPr>
          <w:rFonts w:ascii="Times New Roman" w:hAnsi="Times New Roman" w:cs="Times New Roman"/>
          <w:b/>
          <w:bCs/>
        </w:rPr>
        <w:t xml:space="preserve">115 </w:t>
      </w:r>
      <w:r w:rsidRPr="005675E2">
        <w:rPr>
          <w:rFonts w:ascii="Times New Roman" w:hAnsi="Times New Roman" w:cs="Times New Roman"/>
        </w:rPr>
        <w:t xml:space="preserve">(2011) 14556-14562.  </w:t>
      </w:r>
    </w:p>
  </w:endnote>
  <w:endnote w:id="28">
    <w:p w14:paraId="4C1237C6" w14:textId="77777777" w:rsidR="0011291F" w:rsidRPr="005675E2" w:rsidRDefault="0011291F" w:rsidP="00AF5126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M. Caricato, G. Scalmani, G. W. Trucks, J. M. Frisch, </w:t>
      </w:r>
      <w:r w:rsidRPr="005675E2">
        <w:rPr>
          <w:rFonts w:ascii="Times New Roman" w:hAnsi="Times New Roman" w:cs="Times New Roman"/>
          <w:i/>
          <w:iCs/>
        </w:rPr>
        <w:t xml:space="preserve">J. Phys. Chem. Lett. </w:t>
      </w:r>
      <w:r w:rsidRPr="005675E2">
        <w:rPr>
          <w:rFonts w:ascii="Times New Roman" w:hAnsi="Times New Roman" w:cs="Times New Roman"/>
          <w:b/>
          <w:bCs/>
        </w:rPr>
        <w:t xml:space="preserve">1 </w:t>
      </w:r>
      <w:r w:rsidRPr="005675E2">
        <w:rPr>
          <w:rFonts w:ascii="Times New Roman" w:hAnsi="Times New Roman" w:cs="Times New Roman"/>
        </w:rPr>
        <w:t xml:space="preserve">(2010) 2369-2373.  </w:t>
      </w:r>
    </w:p>
  </w:endnote>
  <w:endnote w:id="29">
    <w:p w14:paraId="07D72B85" w14:textId="0CE6772A" w:rsidR="0011291F" w:rsidRPr="005675E2" w:rsidRDefault="0011291F">
      <w:pPr>
        <w:pStyle w:val="EndnoteText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E. Kochanski, </w:t>
      </w:r>
      <w:r w:rsidRPr="005675E2">
        <w:rPr>
          <w:rFonts w:ascii="Times New Roman" w:hAnsi="Times New Roman" w:cs="Times New Roman"/>
          <w:i/>
          <w:iCs/>
        </w:rPr>
        <w:t xml:space="preserve">J. Am. Chem. Soc. </w:t>
      </w:r>
      <w:r w:rsidRPr="005675E2">
        <w:rPr>
          <w:rFonts w:ascii="Times New Roman" w:hAnsi="Times New Roman" w:cs="Times New Roman"/>
          <w:b/>
          <w:bCs/>
        </w:rPr>
        <w:t xml:space="preserve">107 </w:t>
      </w:r>
      <w:r w:rsidRPr="005675E2">
        <w:rPr>
          <w:rFonts w:ascii="Times New Roman" w:hAnsi="Times New Roman" w:cs="Times New Roman"/>
        </w:rPr>
        <w:t xml:space="preserve">(1985) 7869-7873.  </w:t>
      </w:r>
    </w:p>
  </w:endnote>
  <w:endnote w:id="30">
    <w:p w14:paraId="4D79F93D" w14:textId="69ABD3B4" w:rsidR="0011291F" w:rsidRPr="005675E2" w:rsidRDefault="0011291F">
      <w:pPr>
        <w:pStyle w:val="EndnoteText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A. Eilmes, P. Kubisiak, </w:t>
      </w:r>
      <w:r w:rsidRPr="005675E2">
        <w:rPr>
          <w:rFonts w:ascii="Times New Roman" w:hAnsi="Times New Roman" w:cs="Times New Roman"/>
          <w:i/>
          <w:iCs/>
        </w:rPr>
        <w:t>J. Phys. Chem. B</w:t>
      </w:r>
      <w:r w:rsidRPr="005675E2">
        <w:rPr>
          <w:rFonts w:ascii="Times New Roman" w:hAnsi="Times New Roman" w:cs="Times New Roman"/>
        </w:rPr>
        <w:t xml:space="preserve">, </w:t>
      </w:r>
      <w:r w:rsidRPr="005675E2">
        <w:rPr>
          <w:rFonts w:ascii="Times New Roman" w:hAnsi="Times New Roman" w:cs="Times New Roman"/>
          <w:b/>
          <w:bCs/>
        </w:rPr>
        <w:t xml:space="preserve">119 </w:t>
      </w:r>
      <w:r w:rsidRPr="005675E2">
        <w:rPr>
          <w:rFonts w:ascii="Times New Roman" w:hAnsi="Times New Roman" w:cs="Times New Roman"/>
        </w:rPr>
        <w:t xml:space="preserve">(2015) 13185–13197.  </w:t>
      </w:r>
    </w:p>
  </w:endnote>
  <w:endnote w:id="31">
    <w:p w14:paraId="4B6FBDFE" w14:textId="367CA3A1" w:rsidR="0011291F" w:rsidRPr="005675E2" w:rsidRDefault="0011291F">
      <w:pPr>
        <w:pStyle w:val="EndnoteText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J. J. Guerard, P. R. Tentscher, M. Seijo, J. Samuel Arey, </w:t>
      </w:r>
      <w:r w:rsidRPr="005675E2">
        <w:rPr>
          <w:rFonts w:ascii="Times New Roman" w:hAnsi="Times New Roman" w:cs="Times New Roman"/>
          <w:i/>
          <w:iCs/>
        </w:rPr>
        <w:t>Phys. Chem. Chem. Phys</w:t>
      </w:r>
      <w:r w:rsidRPr="005675E2">
        <w:rPr>
          <w:rFonts w:ascii="Times New Roman" w:hAnsi="Times New Roman" w:cs="Times New Roman"/>
        </w:rPr>
        <w:t xml:space="preserve">., </w:t>
      </w:r>
      <w:r w:rsidRPr="005675E2">
        <w:rPr>
          <w:rFonts w:ascii="Times New Roman" w:hAnsi="Times New Roman" w:cs="Times New Roman"/>
          <w:b/>
          <w:bCs/>
        </w:rPr>
        <w:t xml:space="preserve">17 </w:t>
      </w:r>
      <w:r w:rsidRPr="005675E2">
        <w:rPr>
          <w:rFonts w:ascii="Times New Roman" w:hAnsi="Times New Roman" w:cs="Times New Roman"/>
        </w:rPr>
        <w:t xml:space="preserve">(2015) 14811-14826.  </w:t>
      </w:r>
    </w:p>
  </w:endnote>
  <w:endnote w:id="32">
    <w:p w14:paraId="02F15AFF" w14:textId="51B682DF" w:rsidR="0011291F" w:rsidRPr="005675E2" w:rsidRDefault="0011291F">
      <w:pPr>
        <w:pStyle w:val="EndnoteText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V. Kapil, J. VandeVondele, M. Ceriotti, </w:t>
      </w:r>
      <w:r w:rsidRPr="005675E2">
        <w:rPr>
          <w:rFonts w:ascii="Times New Roman" w:hAnsi="Times New Roman" w:cs="Times New Roman"/>
          <w:i/>
          <w:iCs/>
        </w:rPr>
        <w:t xml:space="preserve">J. Chem. Phys. </w:t>
      </w:r>
      <w:r w:rsidRPr="005675E2">
        <w:rPr>
          <w:rFonts w:ascii="Times New Roman" w:hAnsi="Times New Roman" w:cs="Times New Roman"/>
          <w:b/>
          <w:bCs/>
        </w:rPr>
        <w:t>144</w:t>
      </w:r>
      <w:r w:rsidRPr="005675E2">
        <w:rPr>
          <w:rFonts w:ascii="Times New Roman" w:hAnsi="Times New Roman" w:cs="Times New Roman"/>
        </w:rPr>
        <w:t xml:space="preserve">, (2016) 054111.  </w:t>
      </w:r>
    </w:p>
  </w:endnote>
  <w:endnote w:id="33">
    <w:p w14:paraId="7B580E48" w14:textId="14EEBD31" w:rsidR="0011291F" w:rsidRPr="005675E2" w:rsidRDefault="0011291F">
      <w:pPr>
        <w:pStyle w:val="EndnoteText"/>
        <w:rPr>
          <w:rFonts w:ascii="Times New Roman" w:hAnsi="Times New Roman" w:cs="Times New Roman"/>
          <w:b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J. Zhang, H. Zhang, T. Wu, Q. Wang, D. van der Spoel, </w:t>
      </w:r>
      <w:r w:rsidRPr="005675E2">
        <w:rPr>
          <w:rStyle w:val="HTMLCite"/>
          <w:rFonts w:ascii="Times New Roman" w:hAnsi="Times New Roman" w:cs="Times New Roman"/>
        </w:rPr>
        <w:t>J. Chem. Theory Comput.</w:t>
      </w:r>
      <w:r w:rsidRPr="005675E2">
        <w:rPr>
          <w:rFonts w:ascii="Times New Roman" w:hAnsi="Times New Roman" w:cs="Times New Roman"/>
        </w:rPr>
        <w:t xml:space="preserve">, </w:t>
      </w:r>
      <w:r w:rsidRPr="005675E2">
        <w:rPr>
          <w:rStyle w:val="citationyear"/>
          <w:rFonts w:ascii="Times New Roman" w:hAnsi="Times New Roman" w:cs="Times New Roman"/>
        </w:rPr>
        <w:t>2017</w:t>
      </w:r>
      <w:r w:rsidRPr="005675E2">
        <w:rPr>
          <w:rFonts w:ascii="Times New Roman" w:hAnsi="Times New Roman" w:cs="Times New Roman"/>
        </w:rPr>
        <w:t xml:space="preserve">, </w:t>
      </w:r>
      <w:r w:rsidRPr="005675E2">
        <w:rPr>
          <w:rStyle w:val="citationvolume"/>
          <w:rFonts w:ascii="Times New Roman" w:hAnsi="Times New Roman" w:cs="Times New Roman"/>
          <w:b/>
        </w:rPr>
        <w:t>13</w:t>
      </w:r>
      <w:r w:rsidRPr="005675E2">
        <w:rPr>
          <w:rFonts w:ascii="Times New Roman" w:hAnsi="Times New Roman" w:cs="Times New Roman"/>
        </w:rPr>
        <w:t xml:space="preserve"> (3), pp 1034–1043</w:t>
      </w:r>
      <w:r w:rsidRPr="005675E2">
        <w:rPr>
          <w:rFonts w:ascii="Times New Roman" w:hAnsi="Times New Roman" w:cs="Times New Roman"/>
          <w:i/>
        </w:rPr>
        <w:t xml:space="preserve"> </w:t>
      </w:r>
    </w:p>
  </w:endnote>
  <w:endnote w:id="34">
    <w:p w14:paraId="7725A7A1" w14:textId="48A147E5" w:rsidR="0011291F" w:rsidRDefault="0011291F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DC3122">
        <w:rPr>
          <w:rFonts w:ascii="Times New Roman" w:hAnsi="Times New Roman" w:cs="Times New Roman"/>
        </w:rPr>
        <w:t xml:space="preserve">M. S. Gordon, A. M. Freitag, P. Bandyopadhyay H. J. Jensen, V. Kairys, J. V. Stevens, </w:t>
      </w:r>
      <w:r w:rsidRPr="00DC3122">
        <w:rPr>
          <w:rFonts w:ascii="Times New Roman" w:hAnsi="Times New Roman" w:cs="Times New Roman"/>
          <w:i/>
          <w:iCs/>
        </w:rPr>
        <w:t xml:space="preserve">J. Phys. Chem. A </w:t>
      </w:r>
      <w:r w:rsidRPr="00DC3122">
        <w:rPr>
          <w:rFonts w:ascii="Times New Roman" w:hAnsi="Times New Roman" w:cs="Times New Roman"/>
          <w:b/>
          <w:bCs/>
        </w:rPr>
        <w:t xml:space="preserve">105 </w:t>
      </w:r>
      <w:r w:rsidRPr="00DC3122">
        <w:rPr>
          <w:rFonts w:ascii="Times New Roman" w:hAnsi="Times New Roman" w:cs="Times New Roman"/>
        </w:rPr>
        <w:t xml:space="preserve">(2001) 293-307. </w:t>
      </w:r>
      <w:r>
        <w:t xml:space="preserve"> </w:t>
      </w:r>
    </w:p>
  </w:endnote>
  <w:endnote w:id="35">
    <w:p w14:paraId="00738989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  <w:r w:rsidRPr="005675E2">
        <w:rPr>
          <w:rStyle w:val="EndnoteReference"/>
          <w:rFonts w:ascii="Times New Roman" w:hAnsi="Times New Roman" w:cs="Times New Roman"/>
        </w:rPr>
        <w:endnoteRef/>
      </w:r>
      <w:r w:rsidRPr="005675E2">
        <w:rPr>
          <w:rFonts w:ascii="Times New Roman" w:hAnsi="Times New Roman" w:cs="Times New Roman"/>
        </w:rPr>
        <w:t xml:space="preserve"> R. F. Ribeiro, V. A. Marenich, J. C. Cramer, G. D. Truhlar, </w:t>
      </w:r>
      <w:r w:rsidRPr="005675E2">
        <w:rPr>
          <w:rFonts w:ascii="Times New Roman" w:hAnsi="Times New Roman" w:cs="Times New Roman"/>
          <w:i/>
          <w:iCs/>
        </w:rPr>
        <w:t xml:space="preserve">J. Phys. Chem. B </w:t>
      </w:r>
      <w:r w:rsidRPr="005675E2">
        <w:rPr>
          <w:rFonts w:ascii="Times New Roman" w:hAnsi="Times New Roman" w:cs="Times New Roman"/>
          <w:b/>
          <w:bCs/>
        </w:rPr>
        <w:t xml:space="preserve">115 </w:t>
      </w:r>
      <w:r w:rsidRPr="005675E2">
        <w:rPr>
          <w:rFonts w:ascii="Times New Roman" w:hAnsi="Times New Roman" w:cs="Times New Roman"/>
        </w:rPr>
        <w:t xml:space="preserve">(2011) 14556-14562.  </w:t>
      </w:r>
    </w:p>
    <w:p w14:paraId="2938D527" w14:textId="77777777" w:rsidR="0011291F" w:rsidRDefault="0011291F" w:rsidP="006908DF">
      <w:pPr>
        <w:pStyle w:val="normal2"/>
      </w:pPr>
    </w:p>
    <w:p w14:paraId="4A7700AA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5261644E" w14:textId="307B57F6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13ADE0A3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108F7D52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5F31A7C4" w14:textId="1051D94B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0EFDEDF0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3E9DBA99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440C5214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27B5A295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7E2AF562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5114A6D6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205151B6" w14:textId="77777777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229662F2" w14:textId="41A7F429" w:rsidR="0011291F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  <w:p w14:paraId="6BD94294" w14:textId="77777777" w:rsidR="0011291F" w:rsidRPr="00FA7D4B" w:rsidRDefault="0011291F" w:rsidP="007256E8">
      <w:pPr>
        <w:pStyle w:val="EndnoteText"/>
        <w:jc w:val="both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7FDC2" w14:textId="77777777" w:rsidR="0011291F" w:rsidRDefault="0011291F" w:rsidP="008D4BB6">
    <w:pPr>
      <w:pStyle w:val="Footer"/>
      <w:ind w:left="720"/>
    </w:pPr>
  </w:p>
  <w:p w14:paraId="7E1EFD19" w14:textId="77777777" w:rsidR="0011291F" w:rsidRDefault="0011291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2760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037A7E" w14:textId="77777777" w:rsidR="0011291F" w:rsidRPr="00D31374" w:rsidRDefault="0011291F" w:rsidP="0029712B">
        <w:pPr>
          <w:pStyle w:val="Footer"/>
          <w:jc w:val="right"/>
          <w:rPr>
            <w:rFonts w:ascii="Times New Roman" w:hAnsi="Times New Roman" w:cs="Times New Roman"/>
          </w:rPr>
        </w:pPr>
        <w:r w:rsidRPr="00D31374">
          <w:rPr>
            <w:rFonts w:ascii="Times New Roman" w:hAnsi="Times New Roman" w:cs="Times New Roman"/>
          </w:rPr>
          <w:fldChar w:fldCharType="begin"/>
        </w:r>
        <w:r w:rsidRPr="00D31374">
          <w:rPr>
            <w:rFonts w:ascii="Times New Roman" w:hAnsi="Times New Roman" w:cs="Times New Roman"/>
          </w:rPr>
          <w:instrText xml:space="preserve"> PAGE   \* MERGEFORMAT </w:instrText>
        </w:r>
        <w:r w:rsidRPr="00D31374">
          <w:rPr>
            <w:rFonts w:ascii="Times New Roman" w:hAnsi="Times New Roman" w:cs="Times New Roman"/>
          </w:rPr>
          <w:fldChar w:fldCharType="separate"/>
        </w:r>
        <w:r w:rsidR="004F5C34">
          <w:rPr>
            <w:rFonts w:ascii="Times New Roman" w:hAnsi="Times New Roman" w:cs="Times New Roman"/>
            <w:noProof/>
          </w:rPr>
          <w:t>I</w:t>
        </w:r>
        <w:r w:rsidRPr="00D3137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7EE9B8" w14:textId="77777777" w:rsidR="0011291F" w:rsidRDefault="0011291F" w:rsidP="0029712B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94606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C4B07F" w14:textId="4774D4FC" w:rsidR="0011291F" w:rsidRPr="00D31374" w:rsidRDefault="004F5C34"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33</w:t>
        </w:r>
      </w:p>
    </w:sdtContent>
  </w:sdt>
  <w:p w14:paraId="2EB3EC47" w14:textId="77777777" w:rsidR="0011291F" w:rsidRDefault="0011291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66DDE" w14:textId="77777777" w:rsidR="0011291F" w:rsidRDefault="0011291F" w:rsidP="007A21AA">
      <w:pPr>
        <w:spacing w:after="0" w:line="240" w:lineRule="auto"/>
      </w:pPr>
      <w:r>
        <w:separator/>
      </w:r>
    </w:p>
  </w:footnote>
  <w:footnote w:type="continuationSeparator" w:id="0">
    <w:p w14:paraId="47742C4B" w14:textId="77777777" w:rsidR="0011291F" w:rsidRDefault="0011291F" w:rsidP="007A2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39900" w14:textId="3292021A" w:rsidR="0011291F" w:rsidRDefault="0011291F">
    <w:pPr>
      <w:pStyle w:val="Header"/>
    </w:pPr>
  </w:p>
  <w:p w14:paraId="65AFC274" w14:textId="2EAD8DB8" w:rsidR="0011291F" w:rsidRDefault="0011291F" w:rsidP="000230C3">
    <w:pPr>
      <w:pStyle w:val="Header"/>
      <w:tabs>
        <w:tab w:val="clear" w:pos="4536"/>
        <w:tab w:val="clear" w:pos="9072"/>
        <w:tab w:val="left" w:pos="384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2AC"/>
    <w:multiLevelType w:val="hybridMultilevel"/>
    <w:tmpl w:val="ED626A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58A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2F392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609348C"/>
    <w:multiLevelType w:val="hybridMultilevel"/>
    <w:tmpl w:val="8A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B2F23"/>
    <w:multiLevelType w:val="hybridMultilevel"/>
    <w:tmpl w:val="371C9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F37C9"/>
    <w:multiLevelType w:val="multilevel"/>
    <w:tmpl w:val="F4668D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252" w:hanging="432"/>
      </w:pPr>
    </w:lvl>
    <w:lvl w:ilvl="2">
      <w:start w:val="1"/>
      <w:numFmt w:val="decimal"/>
      <w:lvlText w:val="%1.%2.%3."/>
      <w:lvlJc w:val="left"/>
      <w:pPr>
        <w:ind w:left="30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29D4830"/>
    <w:multiLevelType w:val="hybridMultilevel"/>
    <w:tmpl w:val="D7A80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A4F0C"/>
    <w:multiLevelType w:val="hybridMultilevel"/>
    <w:tmpl w:val="AA7012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859AD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0A16DA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29A2C4E"/>
    <w:multiLevelType w:val="multilevel"/>
    <w:tmpl w:val="CFEA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992E8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02661E2"/>
    <w:multiLevelType w:val="hybridMultilevel"/>
    <w:tmpl w:val="41FE362E"/>
    <w:lvl w:ilvl="0" w:tplc="A7A273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D23DFA"/>
    <w:multiLevelType w:val="multilevel"/>
    <w:tmpl w:val="041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370C7FC0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74470D6"/>
    <w:multiLevelType w:val="multilevel"/>
    <w:tmpl w:val="041A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6">
    <w:nsid w:val="37AB50C0"/>
    <w:multiLevelType w:val="multilevel"/>
    <w:tmpl w:val="68423A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449A7DE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89955EB"/>
    <w:multiLevelType w:val="hybridMultilevel"/>
    <w:tmpl w:val="E4005EDE"/>
    <w:lvl w:ilvl="0" w:tplc="23140FA8">
      <w:start w:val="1"/>
      <w:numFmt w:val="decimal"/>
      <w:lvlText w:val="(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497F60F0"/>
    <w:multiLevelType w:val="hybridMultilevel"/>
    <w:tmpl w:val="616AAF28"/>
    <w:lvl w:ilvl="0" w:tplc="041A000B">
      <w:start w:val="1"/>
      <w:numFmt w:val="bullet"/>
      <w:lvlText w:val=""/>
      <w:lvlJc w:val="left"/>
      <w:pPr>
        <w:ind w:left="14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0">
    <w:nsid w:val="4BAD6475"/>
    <w:multiLevelType w:val="multilevel"/>
    <w:tmpl w:val="818E9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24" w:hanging="1800"/>
      </w:pPr>
      <w:rPr>
        <w:rFonts w:hint="default"/>
      </w:rPr>
    </w:lvl>
  </w:abstractNum>
  <w:abstractNum w:abstractNumId="21">
    <w:nsid w:val="50C436B5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11550A8"/>
    <w:multiLevelType w:val="hybridMultilevel"/>
    <w:tmpl w:val="2D22F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FF4897"/>
    <w:multiLevelType w:val="hybridMultilevel"/>
    <w:tmpl w:val="27228EB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9FF5E80"/>
    <w:multiLevelType w:val="hybridMultilevel"/>
    <w:tmpl w:val="0C00A878"/>
    <w:lvl w:ilvl="0" w:tplc="AB9E5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76D7C"/>
    <w:multiLevelType w:val="hybridMultilevel"/>
    <w:tmpl w:val="E3F84FB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F0B6D"/>
    <w:multiLevelType w:val="hybridMultilevel"/>
    <w:tmpl w:val="FCAA9E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64EB8"/>
    <w:multiLevelType w:val="hybridMultilevel"/>
    <w:tmpl w:val="39EEA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64DFF"/>
    <w:multiLevelType w:val="hybridMultilevel"/>
    <w:tmpl w:val="FE5CD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E956D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9E11C00"/>
    <w:multiLevelType w:val="multilevel"/>
    <w:tmpl w:val="F4668D2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Heading2"/>
      <w:lvlText w:val="%1.%2."/>
      <w:lvlJc w:val="left"/>
      <w:pPr>
        <w:ind w:left="5252" w:hanging="432"/>
      </w:pPr>
    </w:lvl>
    <w:lvl w:ilvl="2">
      <w:start w:val="1"/>
      <w:numFmt w:val="decimal"/>
      <w:pStyle w:val="Heading3modified"/>
      <w:lvlText w:val="%1.%2.%3."/>
      <w:lvlJc w:val="left"/>
      <w:pPr>
        <w:ind w:left="3056" w:hanging="504"/>
      </w:pPr>
    </w:lvl>
    <w:lvl w:ilvl="3">
      <w:start w:val="1"/>
      <w:numFmt w:val="decimal"/>
      <w:pStyle w:val="Heading4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9A56C6"/>
    <w:multiLevelType w:val="hybridMultilevel"/>
    <w:tmpl w:val="94366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497A45"/>
    <w:multiLevelType w:val="hybridMultilevel"/>
    <w:tmpl w:val="044E95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7C6D25"/>
    <w:multiLevelType w:val="hybridMultilevel"/>
    <w:tmpl w:val="F45AA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C074E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E2D467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16"/>
  </w:num>
  <w:num w:numId="3">
    <w:abstractNumId w:val="12"/>
  </w:num>
  <w:num w:numId="4">
    <w:abstractNumId w:val="17"/>
  </w:num>
  <w:num w:numId="5">
    <w:abstractNumId w:val="14"/>
  </w:num>
  <w:num w:numId="6">
    <w:abstractNumId w:val="33"/>
  </w:num>
  <w:num w:numId="7">
    <w:abstractNumId w:val="30"/>
  </w:num>
  <w:num w:numId="8">
    <w:abstractNumId w:val="2"/>
  </w:num>
  <w:num w:numId="9">
    <w:abstractNumId w:val="11"/>
  </w:num>
  <w:num w:numId="10">
    <w:abstractNumId w:val="27"/>
  </w:num>
  <w:num w:numId="11">
    <w:abstractNumId w:val="23"/>
  </w:num>
  <w:num w:numId="12">
    <w:abstractNumId w:val="19"/>
  </w:num>
  <w:num w:numId="13">
    <w:abstractNumId w:val="28"/>
  </w:num>
  <w:num w:numId="14">
    <w:abstractNumId w:val="13"/>
  </w:num>
  <w:num w:numId="15">
    <w:abstractNumId w:val="29"/>
  </w:num>
  <w:num w:numId="16">
    <w:abstractNumId w:val="9"/>
  </w:num>
  <w:num w:numId="17">
    <w:abstractNumId w:val="1"/>
  </w:num>
  <w:num w:numId="18">
    <w:abstractNumId w:val="21"/>
  </w:num>
  <w:num w:numId="19">
    <w:abstractNumId w:val="34"/>
  </w:num>
  <w:num w:numId="20">
    <w:abstractNumId w:val="22"/>
  </w:num>
  <w:num w:numId="21">
    <w:abstractNumId w:val="31"/>
  </w:num>
  <w:num w:numId="22">
    <w:abstractNumId w:val="26"/>
  </w:num>
  <w:num w:numId="23">
    <w:abstractNumId w:val="32"/>
  </w:num>
  <w:num w:numId="24">
    <w:abstractNumId w:val="0"/>
  </w:num>
  <w:num w:numId="25">
    <w:abstractNumId w:val="6"/>
  </w:num>
  <w:num w:numId="26">
    <w:abstractNumId w:val="7"/>
  </w:num>
  <w:num w:numId="27">
    <w:abstractNumId w:val="15"/>
  </w:num>
  <w:num w:numId="28">
    <w:abstractNumId w:val="8"/>
  </w:num>
  <w:num w:numId="29">
    <w:abstractNumId w:val="10"/>
  </w:num>
  <w:num w:numId="30">
    <w:abstractNumId w:val="35"/>
  </w:num>
  <w:num w:numId="31">
    <w:abstractNumId w:val="3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0"/>
    <w:lvlOverride w:ilvl="0">
      <w:startOverride w:val="1"/>
    </w:lvlOverride>
  </w:num>
  <w:num w:numId="35">
    <w:abstractNumId w:val="4"/>
  </w:num>
  <w:num w:numId="36">
    <w:abstractNumId w:val="25"/>
  </w:num>
  <w:num w:numId="37">
    <w:abstractNumId w:val="24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Formatting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pos w:val="sectEnd"/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xMLY0MTUzNLYwNzZQ0lEKTi0uzszPAykwqgUATDBjTiwAAAA="/>
  </w:docVars>
  <w:rsids>
    <w:rsidRoot w:val="00467F1C"/>
    <w:rsid w:val="00000C68"/>
    <w:rsid w:val="00003327"/>
    <w:rsid w:val="00005A79"/>
    <w:rsid w:val="0001009B"/>
    <w:rsid w:val="000172CD"/>
    <w:rsid w:val="00017A64"/>
    <w:rsid w:val="00021359"/>
    <w:rsid w:val="00021642"/>
    <w:rsid w:val="00022A7A"/>
    <w:rsid w:val="000230C3"/>
    <w:rsid w:val="0003069A"/>
    <w:rsid w:val="0003479F"/>
    <w:rsid w:val="00040F48"/>
    <w:rsid w:val="00043D4A"/>
    <w:rsid w:val="00046DE3"/>
    <w:rsid w:val="00047CF7"/>
    <w:rsid w:val="00050B8C"/>
    <w:rsid w:val="00051330"/>
    <w:rsid w:val="0005217C"/>
    <w:rsid w:val="000525B3"/>
    <w:rsid w:val="00053F1F"/>
    <w:rsid w:val="00061F4C"/>
    <w:rsid w:val="00066407"/>
    <w:rsid w:val="00066F01"/>
    <w:rsid w:val="000721F3"/>
    <w:rsid w:val="000725A5"/>
    <w:rsid w:val="000775E2"/>
    <w:rsid w:val="000816E3"/>
    <w:rsid w:val="000A1BEC"/>
    <w:rsid w:val="000A67E3"/>
    <w:rsid w:val="000A6DAC"/>
    <w:rsid w:val="000A6F4A"/>
    <w:rsid w:val="000B5D47"/>
    <w:rsid w:val="000C0204"/>
    <w:rsid w:val="000C05F9"/>
    <w:rsid w:val="000C1D9D"/>
    <w:rsid w:val="000C24C1"/>
    <w:rsid w:val="000C44C2"/>
    <w:rsid w:val="000D2F96"/>
    <w:rsid w:val="000D4B65"/>
    <w:rsid w:val="000D65F6"/>
    <w:rsid w:val="000E2A25"/>
    <w:rsid w:val="000E4ADC"/>
    <w:rsid w:val="00101610"/>
    <w:rsid w:val="00104452"/>
    <w:rsid w:val="001046EF"/>
    <w:rsid w:val="001073DD"/>
    <w:rsid w:val="001076D0"/>
    <w:rsid w:val="001126EA"/>
    <w:rsid w:val="0011291F"/>
    <w:rsid w:val="001129FC"/>
    <w:rsid w:val="001175B9"/>
    <w:rsid w:val="00120533"/>
    <w:rsid w:val="00121D8F"/>
    <w:rsid w:val="00124AB3"/>
    <w:rsid w:val="001252C2"/>
    <w:rsid w:val="0013273A"/>
    <w:rsid w:val="00134A29"/>
    <w:rsid w:val="00135BE3"/>
    <w:rsid w:val="00135CC9"/>
    <w:rsid w:val="00136EC7"/>
    <w:rsid w:val="00141E28"/>
    <w:rsid w:val="00147E29"/>
    <w:rsid w:val="00147E3D"/>
    <w:rsid w:val="00153438"/>
    <w:rsid w:val="001561A8"/>
    <w:rsid w:val="00156641"/>
    <w:rsid w:val="0016120C"/>
    <w:rsid w:val="0016306D"/>
    <w:rsid w:val="00167814"/>
    <w:rsid w:val="0017242D"/>
    <w:rsid w:val="00173BAE"/>
    <w:rsid w:val="001750E5"/>
    <w:rsid w:val="001768DD"/>
    <w:rsid w:val="0018096A"/>
    <w:rsid w:val="00180DA4"/>
    <w:rsid w:val="00181582"/>
    <w:rsid w:val="0018254B"/>
    <w:rsid w:val="00185450"/>
    <w:rsid w:val="001905A6"/>
    <w:rsid w:val="001912E1"/>
    <w:rsid w:val="00192D20"/>
    <w:rsid w:val="0019597A"/>
    <w:rsid w:val="00196224"/>
    <w:rsid w:val="00196914"/>
    <w:rsid w:val="001A2A33"/>
    <w:rsid w:val="001A57EC"/>
    <w:rsid w:val="001C4133"/>
    <w:rsid w:val="001C5D7D"/>
    <w:rsid w:val="001C6457"/>
    <w:rsid w:val="001D5641"/>
    <w:rsid w:val="001D73CA"/>
    <w:rsid w:val="001E12F0"/>
    <w:rsid w:val="001E1352"/>
    <w:rsid w:val="001E21C0"/>
    <w:rsid w:val="001E3EAA"/>
    <w:rsid w:val="001F1878"/>
    <w:rsid w:val="001F358C"/>
    <w:rsid w:val="001F504B"/>
    <w:rsid w:val="00206281"/>
    <w:rsid w:val="00211C70"/>
    <w:rsid w:val="00211EBA"/>
    <w:rsid w:val="00220DF6"/>
    <w:rsid w:val="00222DA3"/>
    <w:rsid w:val="0022649A"/>
    <w:rsid w:val="00226D79"/>
    <w:rsid w:val="0023087C"/>
    <w:rsid w:val="002312F0"/>
    <w:rsid w:val="002343C7"/>
    <w:rsid w:val="00250354"/>
    <w:rsid w:val="0025108E"/>
    <w:rsid w:val="00253FA8"/>
    <w:rsid w:val="00256517"/>
    <w:rsid w:val="0025712F"/>
    <w:rsid w:val="00260C42"/>
    <w:rsid w:val="00261AA1"/>
    <w:rsid w:val="00263842"/>
    <w:rsid w:val="00263D8B"/>
    <w:rsid w:val="0026499F"/>
    <w:rsid w:val="002658ED"/>
    <w:rsid w:val="002659FB"/>
    <w:rsid w:val="00267FB9"/>
    <w:rsid w:val="002701BA"/>
    <w:rsid w:val="0027394D"/>
    <w:rsid w:val="002824AF"/>
    <w:rsid w:val="002867D0"/>
    <w:rsid w:val="00287BA6"/>
    <w:rsid w:val="0029712B"/>
    <w:rsid w:val="002A5D4A"/>
    <w:rsid w:val="002A5FA9"/>
    <w:rsid w:val="002A6C1F"/>
    <w:rsid w:val="002A72F0"/>
    <w:rsid w:val="002A7C3C"/>
    <w:rsid w:val="002B13F5"/>
    <w:rsid w:val="002B16D4"/>
    <w:rsid w:val="002B2C65"/>
    <w:rsid w:val="002B6A5A"/>
    <w:rsid w:val="002C7AD3"/>
    <w:rsid w:val="002D25FC"/>
    <w:rsid w:val="002D3D5E"/>
    <w:rsid w:val="002E2E82"/>
    <w:rsid w:val="002E2ECE"/>
    <w:rsid w:val="002F4514"/>
    <w:rsid w:val="002F5BD6"/>
    <w:rsid w:val="00302AE0"/>
    <w:rsid w:val="00305460"/>
    <w:rsid w:val="003135B0"/>
    <w:rsid w:val="00316025"/>
    <w:rsid w:val="00317811"/>
    <w:rsid w:val="003305B7"/>
    <w:rsid w:val="00330653"/>
    <w:rsid w:val="00336187"/>
    <w:rsid w:val="00340673"/>
    <w:rsid w:val="0034504C"/>
    <w:rsid w:val="00347B2A"/>
    <w:rsid w:val="003521A1"/>
    <w:rsid w:val="003530B3"/>
    <w:rsid w:val="00353E4E"/>
    <w:rsid w:val="003540C7"/>
    <w:rsid w:val="0035499E"/>
    <w:rsid w:val="00364DEF"/>
    <w:rsid w:val="00371D09"/>
    <w:rsid w:val="003740B1"/>
    <w:rsid w:val="00382B7C"/>
    <w:rsid w:val="003839F3"/>
    <w:rsid w:val="003868EA"/>
    <w:rsid w:val="0039489F"/>
    <w:rsid w:val="003955C9"/>
    <w:rsid w:val="0039780B"/>
    <w:rsid w:val="003A2296"/>
    <w:rsid w:val="003A2E44"/>
    <w:rsid w:val="003A5080"/>
    <w:rsid w:val="003B123F"/>
    <w:rsid w:val="003B184E"/>
    <w:rsid w:val="003B27A2"/>
    <w:rsid w:val="003B6A27"/>
    <w:rsid w:val="003C688D"/>
    <w:rsid w:val="003D2DD2"/>
    <w:rsid w:val="003D3AB9"/>
    <w:rsid w:val="003D5634"/>
    <w:rsid w:val="003E0F8F"/>
    <w:rsid w:val="003E1EE2"/>
    <w:rsid w:val="003E27DE"/>
    <w:rsid w:val="003E41C6"/>
    <w:rsid w:val="003E50CD"/>
    <w:rsid w:val="003E5621"/>
    <w:rsid w:val="003E5C6D"/>
    <w:rsid w:val="003F1F36"/>
    <w:rsid w:val="003F2A1E"/>
    <w:rsid w:val="003F504E"/>
    <w:rsid w:val="004021CE"/>
    <w:rsid w:val="0040289E"/>
    <w:rsid w:val="0040311E"/>
    <w:rsid w:val="00404A21"/>
    <w:rsid w:val="00404F67"/>
    <w:rsid w:val="00405967"/>
    <w:rsid w:val="00412E22"/>
    <w:rsid w:val="00412F19"/>
    <w:rsid w:val="00413D8D"/>
    <w:rsid w:val="00426B4F"/>
    <w:rsid w:val="00426E4C"/>
    <w:rsid w:val="00427E88"/>
    <w:rsid w:val="0044146C"/>
    <w:rsid w:val="00441744"/>
    <w:rsid w:val="00453E79"/>
    <w:rsid w:val="00456626"/>
    <w:rsid w:val="00457367"/>
    <w:rsid w:val="00461825"/>
    <w:rsid w:val="004619E0"/>
    <w:rsid w:val="00467F1C"/>
    <w:rsid w:val="00471281"/>
    <w:rsid w:val="004728CB"/>
    <w:rsid w:val="00472AB1"/>
    <w:rsid w:val="00482DF0"/>
    <w:rsid w:val="004834FB"/>
    <w:rsid w:val="00483686"/>
    <w:rsid w:val="00483FB6"/>
    <w:rsid w:val="004939C8"/>
    <w:rsid w:val="004957FD"/>
    <w:rsid w:val="00495D1B"/>
    <w:rsid w:val="004A140E"/>
    <w:rsid w:val="004B1183"/>
    <w:rsid w:val="004B361F"/>
    <w:rsid w:val="004C3CD1"/>
    <w:rsid w:val="004C4C90"/>
    <w:rsid w:val="004C769C"/>
    <w:rsid w:val="004D687A"/>
    <w:rsid w:val="004E18CE"/>
    <w:rsid w:val="004E54CD"/>
    <w:rsid w:val="004E6A91"/>
    <w:rsid w:val="004F09E5"/>
    <w:rsid w:val="004F212C"/>
    <w:rsid w:val="004F5C34"/>
    <w:rsid w:val="004F73B2"/>
    <w:rsid w:val="004F743E"/>
    <w:rsid w:val="004F7A50"/>
    <w:rsid w:val="004F7ABF"/>
    <w:rsid w:val="00503319"/>
    <w:rsid w:val="0052048F"/>
    <w:rsid w:val="00521EAA"/>
    <w:rsid w:val="00522A6E"/>
    <w:rsid w:val="0052533C"/>
    <w:rsid w:val="0052637C"/>
    <w:rsid w:val="005279AD"/>
    <w:rsid w:val="0053152E"/>
    <w:rsid w:val="00533C2E"/>
    <w:rsid w:val="005355BE"/>
    <w:rsid w:val="00541194"/>
    <w:rsid w:val="0054202B"/>
    <w:rsid w:val="00550C94"/>
    <w:rsid w:val="00551345"/>
    <w:rsid w:val="00552699"/>
    <w:rsid w:val="005540F7"/>
    <w:rsid w:val="00555201"/>
    <w:rsid w:val="00555B74"/>
    <w:rsid w:val="00560E86"/>
    <w:rsid w:val="00561851"/>
    <w:rsid w:val="0056435B"/>
    <w:rsid w:val="00565C89"/>
    <w:rsid w:val="005666F6"/>
    <w:rsid w:val="005675E2"/>
    <w:rsid w:val="00570018"/>
    <w:rsid w:val="00576397"/>
    <w:rsid w:val="00581B54"/>
    <w:rsid w:val="00585B46"/>
    <w:rsid w:val="0059083D"/>
    <w:rsid w:val="005976E0"/>
    <w:rsid w:val="005A4923"/>
    <w:rsid w:val="005A62A6"/>
    <w:rsid w:val="005A62F5"/>
    <w:rsid w:val="005A7180"/>
    <w:rsid w:val="005A7AC2"/>
    <w:rsid w:val="005B27A2"/>
    <w:rsid w:val="005B34FA"/>
    <w:rsid w:val="005B6AB1"/>
    <w:rsid w:val="005C1B7B"/>
    <w:rsid w:val="005C6C51"/>
    <w:rsid w:val="005D2D17"/>
    <w:rsid w:val="005E45A3"/>
    <w:rsid w:val="005E73B9"/>
    <w:rsid w:val="005F3540"/>
    <w:rsid w:val="005F57F4"/>
    <w:rsid w:val="005F7CDC"/>
    <w:rsid w:val="006037CD"/>
    <w:rsid w:val="006240E0"/>
    <w:rsid w:val="00624A05"/>
    <w:rsid w:val="006254A0"/>
    <w:rsid w:val="00625956"/>
    <w:rsid w:val="00630D52"/>
    <w:rsid w:val="00632C75"/>
    <w:rsid w:val="00634BC8"/>
    <w:rsid w:val="00647EA1"/>
    <w:rsid w:val="006542DB"/>
    <w:rsid w:val="00663851"/>
    <w:rsid w:val="00671483"/>
    <w:rsid w:val="006749AA"/>
    <w:rsid w:val="00675EFA"/>
    <w:rsid w:val="0068173B"/>
    <w:rsid w:val="00685160"/>
    <w:rsid w:val="006908DF"/>
    <w:rsid w:val="00691434"/>
    <w:rsid w:val="006A3F5E"/>
    <w:rsid w:val="006A3F84"/>
    <w:rsid w:val="006A542E"/>
    <w:rsid w:val="006B3256"/>
    <w:rsid w:val="006B3492"/>
    <w:rsid w:val="006B4E60"/>
    <w:rsid w:val="006B510F"/>
    <w:rsid w:val="006B68ED"/>
    <w:rsid w:val="006C1E34"/>
    <w:rsid w:val="006C213B"/>
    <w:rsid w:val="006C2D99"/>
    <w:rsid w:val="006C512D"/>
    <w:rsid w:val="006C5410"/>
    <w:rsid w:val="006C5F95"/>
    <w:rsid w:val="006D3088"/>
    <w:rsid w:val="006D6F75"/>
    <w:rsid w:val="006E34DC"/>
    <w:rsid w:val="006F2085"/>
    <w:rsid w:val="007021B8"/>
    <w:rsid w:val="007110E6"/>
    <w:rsid w:val="0071443D"/>
    <w:rsid w:val="0072096E"/>
    <w:rsid w:val="00723067"/>
    <w:rsid w:val="00724543"/>
    <w:rsid w:val="007256E8"/>
    <w:rsid w:val="00736F6D"/>
    <w:rsid w:val="00737B68"/>
    <w:rsid w:val="007427D2"/>
    <w:rsid w:val="00743B31"/>
    <w:rsid w:val="007442E3"/>
    <w:rsid w:val="00750FE9"/>
    <w:rsid w:val="00751914"/>
    <w:rsid w:val="00751FA5"/>
    <w:rsid w:val="00751FEC"/>
    <w:rsid w:val="007530A0"/>
    <w:rsid w:val="0075626B"/>
    <w:rsid w:val="007565BC"/>
    <w:rsid w:val="00756CB5"/>
    <w:rsid w:val="00756F87"/>
    <w:rsid w:val="00760464"/>
    <w:rsid w:val="007641A3"/>
    <w:rsid w:val="00765981"/>
    <w:rsid w:val="00766F58"/>
    <w:rsid w:val="00781EE1"/>
    <w:rsid w:val="00782B9A"/>
    <w:rsid w:val="00783F01"/>
    <w:rsid w:val="0078688F"/>
    <w:rsid w:val="00794A95"/>
    <w:rsid w:val="007A0BAA"/>
    <w:rsid w:val="007A1AB3"/>
    <w:rsid w:val="007A21AA"/>
    <w:rsid w:val="007A2DBA"/>
    <w:rsid w:val="007A38F1"/>
    <w:rsid w:val="007A6E82"/>
    <w:rsid w:val="007A6F96"/>
    <w:rsid w:val="007B1DBC"/>
    <w:rsid w:val="007C1DCF"/>
    <w:rsid w:val="007C38F6"/>
    <w:rsid w:val="007C5754"/>
    <w:rsid w:val="007D00CC"/>
    <w:rsid w:val="007D1BD1"/>
    <w:rsid w:val="007E2C12"/>
    <w:rsid w:val="007E6CF9"/>
    <w:rsid w:val="007E7FF3"/>
    <w:rsid w:val="007F1067"/>
    <w:rsid w:val="007F270E"/>
    <w:rsid w:val="00800903"/>
    <w:rsid w:val="008060B2"/>
    <w:rsid w:val="0081266B"/>
    <w:rsid w:val="00812774"/>
    <w:rsid w:val="00813F18"/>
    <w:rsid w:val="00815E5F"/>
    <w:rsid w:val="00816237"/>
    <w:rsid w:val="008178FC"/>
    <w:rsid w:val="008217FC"/>
    <w:rsid w:val="00834046"/>
    <w:rsid w:val="00835EE1"/>
    <w:rsid w:val="00836A68"/>
    <w:rsid w:val="00836D3E"/>
    <w:rsid w:val="00841738"/>
    <w:rsid w:val="00841D3A"/>
    <w:rsid w:val="00843986"/>
    <w:rsid w:val="008448AF"/>
    <w:rsid w:val="00844EC6"/>
    <w:rsid w:val="008458AE"/>
    <w:rsid w:val="00847496"/>
    <w:rsid w:val="0084789E"/>
    <w:rsid w:val="00847ABF"/>
    <w:rsid w:val="00847E84"/>
    <w:rsid w:val="00855524"/>
    <w:rsid w:val="00855D6B"/>
    <w:rsid w:val="00856429"/>
    <w:rsid w:val="00864000"/>
    <w:rsid w:val="00866296"/>
    <w:rsid w:val="00867EB2"/>
    <w:rsid w:val="00872A03"/>
    <w:rsid w:val="00876D0A"/>
    <w:rsid w:val="00883084"/>
    <w:rsid w:val="0088337C"/>
    <w:rsid w:val="00885AE8"/>
    <w:rsid w:val="00887D18"/>
    <w:rsid w:val="00890EDB"/>
    <w:rsid w:val="008943CE"/>
    <w:rsid w:val="00896E40"/>
    <w:rsid w:val="008A0238"/>
    <w:rsid w:val="008A0A80"/>
    <w:rsid w:val="008A1C77"/>
    <w:rsid w:val="008A2F73"/>
    <w:rsid w:val="008A7BC8"/>
    <w:rsid w:val="008B3BB7"/>
    <w:rsid w:val="008B70BC"/>
    <w:rsid w:val="008C0AB9"/>
    <w:rsid w:val="008C441B"/>
    <w:rsid w:val="008D10C5"/>
    <w:rsid w:val="008D4BB6"/>
    <w:rsid w:val="008D79E3"/>
    <w:rsid w:val="008D7D3F"/>
    <w:rsid w:val="008E0142"/>
    <w:rsid w:val="008E01E2"/>
    <w:rsid w:val="008E2B1E"/>
    <w:rsid w:val="008E522E"/>
    <w:rsid w:val="008E5AB6"/>
    <w:rsid w:val="008F30D9"/>
    <w:rsid w:val="008F32B5"/>
    <w:rsid w:val="008F6266"/>
    <w:rsid w:val="008F7F08"/>
    <w:rsid w:val="00902CFE"/>
    <w:rsid w:val="009070FC"/>
    <w:rsid w:val="009073DA"/>
    <w:rsid w:val="009132B4"/>
    <w:rsid w:val="00921C61"/>
    <w:rsid w:val="00925407"/>
    <w:rsid w:val="00926DC9"/>
    <w:rsid w:val="00927501"/>
    <w:rsid w:val="00933B92"/>
    <w:rsid w:val="00945CB4"/>
    <w:rsid w:val="00950754"/>
    <w:rsid w:val="009513B1"/>
    <w:rsid w:val="0095188A"/>
    <w:rsid w:val="009603EB"/>
    <w:rsid w:val="00961942"/>
    <w:rsid w:val="00961D80"/>
    <w:rsid w:val="00961E45"/>
    <w:rsid w:val="00964D85"/>
    <w:rsid w:val="00967C92"/>
    <w:rsid w:val="00967E0B"/>
    <w:rsid w:val="0097198D"/>
    <w:rsid w:val="00971FA2"/>
    <w:rsid w:val="0097296E"/>
    <w:rsid w:val="00973E5D"/>
    <w:rsid w:val="00974C1B"/>
    <w:rsid w:val="009762D4"/>
    <w:rsid w:val="0097695E"/>
    <w:rsid w:val="00977CAE"/>
    <w:rsid w:val="00985023"/>
    <w:rsid w:val="00987F73"/>
    <w:rsid w:val="00994852"/>
    <w:rsid w:val="009A26F3"/>
    <w:rsid w:val="009A4DA7"/>
    <w:rsid w:val="009A7122"/>
    <w:rsid w:val="009B2E88"/>
    <w:rsid w:val="009B49DD"/>
    <w:rsid w:val="009B4E02"/>
    <w:rsid w:val="009B676E"/>
    <w:rsid w:val="009C31CB"/>
    <w:rsid w:val="009C38AB"/>
    <w:rsid w:val="009C51A5"/>
    <w:rsid w:val="009E3326"/>
    <w:rsid w:val="009E3769"/>
    <w:rsid w:val="009F3143"/>
    <w:rsid w:val="009F3FB0"/>
    <w:rsid w:val="009F515E"/>
    <w:rsid w:val="009F5521"/>
    <w:rsid w:val="009F5A88"/>
    <w:rsid w:val="00A00DF0"/>
    <w:rsid w:val="00A05A74"/>
    <w:rsid w:val="00A07E3F"/>
    <w:rsid w:val="00A1096D"/>
    <w:rsid w:val="00A10A04"/>
    <w:rsid w:val="00A114FF"/>
    <w:rsid w:val="00A11DFC"/>
    <w:rsid w:val="00A123B8"/>
    <w:rsid w:val="00A20148"/>
    <w:rsid w:val="00A312C5"/>
    <w:rsid w:val="00A33275"/>
    <w:rsid w:val="00A37799"/>
    <w:rsid w:val="00A44FC0"/>
    <w:rsid w:val="00A51078"/>
    <w:rsid w:val="00A53EE1"/>
    <w:rsid w:val="00A643F0"/>
    <w:rsid w:val="00A65625"/>
    <w:rsid w:val="00A65F6B"/>
    <w:rsid w:val="00A66C03"/>
    <w:rsid w:val="00A67A04"/>
    <w:rsid w:val="00A67C03"/>
    <w:rsid w:val="00A70C1D"/>
    <w:rsid w:val="00A80295"/>
    <w:rsid w:val="00A81EAA"/>
    <w:rsid w:val="00A92A95"/>
    <w:rsid w:val="00A938EE"/>
    <w:rsid w:val="00A94B39"/>
    <w:rsid w:val="00A97498"/>
    <w:rsid w:val="00A97B30"/>
    <w:rsid w:val="00AA696C"/>
    <w:rsid w:val="00AB56F6"/>
    <w:rsid w:val="00AC2134"/>
    <w:rsid w:val="00AC2908"/>
    <w:rsid w:val="00AC2B11"/>
    <w:rsid w:val="00AC6711"/>
    <w:rsid w:val="00AD1AD8"/>
    <w:rsid w:val="00AE12BE"/>
    <w:rsid w:val="00AE17B7"/>
    <w:rsid w:val="00AE39C1"/>
    <w:rsid w:val="00AE5C3B"/>
    <w:rsid w:val="00AF2BC8"/>
    <w:rsid w:val="00AF2C86"/>
    <w:rsid w:val="00AF3018"/>
    <w:rsid w:val="00AF413E"/>
    <w:rsid w:val="00AF4C9F"/>
    <w:rsid w:val="00AF5126"/>
    <w:rsid w:val="00B005F6"/>
    <w:rsid w:val="00B01635"/>
    <w:rsid w:val="00B023A2"/>
    <w:rsid w:val="00B065C9"/>
    <w:rsid w:val="00B0749F"/>
    <w:rsid w:val="00B10FC7"/>
    <w:rsid w:val="00B13359"/>
    <w:rsid w:val="00B15CAA"/>
    <w:rsid w:val="00B168E4"/>
    <w:rsid w:val="00B16B5E"/>
    <w:rsid w:val="00B2483B"/>
    <w:rsid w:val="00B30285"/>
    <w:rsid w:val="00B30F48"/>
    <w:rsid w:val="00B313AE"/>
    <w:rsid w:val="00B31BCF"/>
    <w:rsid w:val="00B34C1D"/>
    <w:rsid w:val="00B365B6"/>
    <w:rsid w:val="00B36972"/>
    <w:rsid w:val="00B404DD"/>
    <w:rsid w:val="00B41512"/>
    <w:rsid w:val="00B41527"/>
    <w:rsid w:val="00B573E4"/>
    <w:rsid w:val="00B6316E"/>
    <w:rsid w:val="00B66411"/>
    <w:rsid w:val="00B67645"/>
    <w:rsid w:val="00B71D9F"/>
    <w:rsid w:val="00B75785"/>
    <w:rsid w:val="00B76B1D"/>
    <w:rsid w:val="00B829AC"/>
    <w:rsid w:val="00B85B85"/>
    <w:rsid w:val="00B90629"/>
    <w:rsid w:val="00B90A33"/>
    <w:rsid w:val="00B91969"/>
    <w:rsid w:val="00BA0C1E"/>
    <w:rsid w:val="00BA11CA"/>
    <w:rsid w:val="00BA3AEF"/>
    <w:rsid w:val="00BA5B63"/>
    <w:rsid w:val="00BA5E54"/>
    <w:rsid w:val="00BA7FEE"/>
    <w:rsid w:val="00BB00A4"/>
    <w:rsid w:val="00BB05F9"/>
    <w:rsid w:val="00BB2435"/>
    <w:rsid w:val="00BB62A8"/>
    <w:rsid w:val="00BB6AC6"/>
    <w:rsid w:val="00BC3A89"/>
    <w:rsid w:val="00BC728C"/>
    <w:rsid w:val="00BD351A"/>
    <w:rsid w:val="00BD4F1B"/>
    <w:rsid w:val="00BE4CBD"/>
    <w:rsid w:val="00BE5443"/>
    <w:rsid w:val="00BF03DA"/>
    <w:rsid w:val="00BF32FC"/>
    <w:rsid w:val="00BF4683"/>
    <w:rsid w:val="00BF79F0"/>
    <w:rsid w:val="00C0031F"/>
    <w:rsid w:val="00C027DC"/>
    <w:rsid w:val="00C050CC"/>
    <w:rsid w:val="00C05C1D"/>
    <w:rsid w:val="00C07D61"/>
    <w:rsid w:val="00C137F1"/>
    <w:rsid w:val="00C13879"/>
    <w:rsid w:val="00C16014"/>
    <w:rsid w:val="00C23C37"/>
    <w:rsid w:val="00C25A4E"/>
    <w:rsid w:val="00C25D31"/>
    <w:rsid w:val="00C27EF9"/>
    <w:rsid w:val="00C303E3"/>
    <w:rsid w:val="00C30CA2"/>
    <w:rsid w:val="00C31762"/>
    <w:rsid w:val="00C31A2C"/>
    <w:rsid w:val="00C43B1F"/>
    <w:rsid w:val="00C469CA"/>
    <w:rsid w:val="00C539E6"/>
    <w:rsid w:val="00C6013E"/>
    <w:rsid w:val="00C64216"/>
    <w:rsid w:val="00C67B87"/>
    <w:rsid w:val="00C67E89"/>
    <w:rsid w:val="00C724D3"/>
    <w:rsid w:val="00C84488"/>
    <w:rsid w:val="00C90AA1"/>
    <w:rsid w:val="00C93FC0"/>
    <w:rsid w:val="00C9650E"/>
    <w:rsid w:val="00C97387"/>
    <w:rsid w:val="00CA6D42"/>
    <w:rsid w:val="00CB0C6B"/>
    <w:rsid w:val="00CB2014"/>
    <w:rsid w:val="00CB3474"/>
    <w:rsid w:val="00CB3E5A"/>
    <w:rsid w:val="00CB5709"/>
    <w:rsid w:val="00CB5EB8"/>
    <w:rsid w:val="00CD2E62"/>
    <w:rsid w:val="00CD60E5"/>
    <w:rsid w:val="00CD617C"/>
    <w:rsid w:val="00CD723D"/>
    <w:rsid w:val="00CE223E"/>
    <w:rsid w:val="00CE3267"/>
    <w:rsid w:val="00CF2FBA"/>
    <w:rsid w:val="00CF62D4"/>
    <w:rsid w:val="00CF6B88"/>
    <w:rsid w:val="00D021EE"/>
    <w:rsid w:val="00D022F2"/>
    <w:rsid w:val="00D06D4E"/>
    <w:rsid w:val="00D12C49"/>
    <w:rsid w:val="00D130A6"/>
    <w:rsid w:val="00D175B7"/>
    <w:rsid w:val="00D2783A"/>
    <w:rsid w:val="00D31374"/>
    <w:rsid w:val="00D31F8F"/>
    <w:rsid w:val="00D34FF2"/>
    <w:rsid w:val="00D355BD"/>
    <w:rsid w:val="00D36E69"/>
    <w:rsid w:val="00D42D5B"/>
    <w:rsid w:val="00D51545"/>
    <w:rsid w:val="00D64971"/>
    <w:rsid w:val="00D66401"/>
    <w:rsid w:val="00D71386"/>
    <w:rsid w:val="00D736D5"/>
    <w:rsid w:val="00D76689"/>
    <w:rsid w:val="00D857AD"/>
    <w:rsid w:val="00D864B3"/>
    <w:rsid w:val="00D90956"/>
    <w:rsid w:val="00D9319C"/>
    <w:rsid w:val="00D93EBD"/>
    <w:rsid w:val="00D94B05"/>
    <w:rsid w:val="00D94B25"/>
    <w:rsid w:val="00D97B46"/>
    <w:rsid w:val="00DA09F5"/>
    <w:rsid w:val="00DA240B"/>
    <w:rsid w:val="00DA44B6"/>
    <w:rsid w:val="00DA5AD0"/>
    <w:rsid w:val="00DA6556"/>
    <w:rsid w:val="00DB1789"/>
    <w:rsid w:val="00DB393B"/>
    <w:rsid w:val="00DB40B1"/>
    <w:rsid w:val="00DC283B"/>
    <w:rsid w:val="00DC3122"/>
    <w:rsid w:val="00DC4AFA"/>
    <w:rsid w:val="00DC5FFF"/>
    <w:rsid w:val="00DD0A8A"/>
    <w:rsid w:val="00DE6889"/>
    <w:rsid w:val="00DF6939"/>
    <w:rsid w:val="00DF6A2B"/>
    <w:rsid w:val="00E02EBE"/>
    <w:rsid w:val="00E0511C"/>
    <w:rsid w:val="00E103D2"/>
    <w:rsid w:val="00E117B3"/>
    <w:rsid w:val="00E1327A"/>
    <w:rsid w:val="00E14C91"/>
    <w:rsid w:val="00E159BD"/>
    <w:rsid w:val="00E21A79"/>
    <w:rsid w:val="00E22BD4"/>
    <w:rsid w:val="00E243F8"/>
    <w:rsid w:val="00E3008C"/>
    <w:rsid w:val="00E3030C"/>
    <w:rsid w:val="00E32739"/>
    <w:rsid w:val="00E328CA"/>
    <w:rsid w:val="00E32D13"/>
    <w:rsid w:val="00E360FE"/>
    <w:rsid w:val="00E37189"/>
    <w:rsid w:val="00E37C49"/>
    <w:rsid w:val="00E45CB3"/>
    <w:rsid w:val="00E50E69"/>
    <w:rsid w:val="00E51FEC"/>
    <w:rsid w:val="00E53189"/>
    <w:rsid w:val="00E553BB"/>
    <w:rsid w:val="00E55CE5"/>
    <w:rsid w:val="00E613B0"/>
    <w:rsid w:val="00E64AD8"/>
    <w:rsid w:val="00E67E13"/>
    <w:rsid w:val="00E70E2A"/>
    <w:rsid w:val="00E74EBA"/>
    <w:rsid w:val="00E75813"/>
    <w:rsid w:val="00E809B7"/>
    <w:rsid w:val="00E85FF4"/>
    <w:rsid w:val="00E86882"/>
    <w:rsid w:val="00E87682"/>
    <w:rsid w:val="00E90B66"/>
    <w:rsid w:val="00E93206"/>
    <w:rsid w:val="00EA17A9"/>
    <w:rsid w:val="00EA1DF6"/>
    <w:rsid w:val="00EA2338"/>
    <w:rsid w:val="00EA3004"/>
    <w:rsid w:val="00EA448C"/>
    <w:rsid w:val="00EA6B7B"/>
    <w:rsid w:val="00EB151D"/>
    <w:rsid w:val="00EB3893"/>
    <w:rsid w:val="00EB60D9"/>
    <w:rsid w:val="00EC278E"/>
    <w:rsid w:val="00EC4290"/>
    <w:rsid w:val="00EC4BC8"/>
    <w:rsid w:val="00EC6B69"/>
    <w:rsid w:val="00ED2CBA"/>
    <w:rsid w:val="00ED3B51"/>
    <w:rsid w:val="00ED4C1E"/>
    <w:rsid w:val="00ED540C"/>
    <w:rsid w:val="00EE1AAE"/>
    <w:rsid w:val="00EE26DD"/>
    <w:rsid w:val="00EE377C"/>
    <w:rsid w:val="00EE62A7"/>
    <w:rsid w:val="00EF1C89"/>
    <w:rsid w:val="00EF24BC"/>
    <w:rsid w:val="00EF5CE4"/>
    <w:rsid w:val="00F028FD"/>
    <w:rsid w:val="00F20DC9"/>
    <w:rsid w:val="00F24CD9"/>
    <w:rsid w:val="00F253D2"/>
    <w:rsid w:val="00F30695"/>
    <w:rsid w:val="00F32956"/>
    <w:rsid w:val="00F34E5E"/>
    <w:rsid w:val="00F35368"/>
    <w:rsid w:val="00F36AD9"/>
    <w:rsid w:val="00F423B1"/>
    <w:rsid w:val="00F450A6"/>
    <w:rsid w:val="00F463BA"/>
    <w:rsid w:val="00F5354D"/>
    <w:rsid w:val="00F53663"/>
    <w:rsid w:val="00F56485"/>
    <w:rsid w:val="00F56605"/>
    <w:rsid w:val="00F60DA3"/>
    <w:rsid w:val="00F6158F"/>
    <w:rsid w:val="00F64093"/>
    <w:rsid w:val="00F77C9A"/>
    <w:rsid w:val="00F81FB2"/>
    <w:rsid w:val="00F855A9"/>
    <w:rsid w:val="00F8620F"/>
    <w:rsid w:val="00F86F34"/>
    <w:rsid w:val="00F90D5C"/>
    <w:rsid w:val="00F92059"/>
    <w:rsid w:val="00F9296C"/>
    <w:rsid w:val="00F93016"/>
    <w:rsid w:val="00F95E09"/>
    <w:rsid w:val="00FA2885"/>
    <w:rsid w:val="00FA2AB7"/>
    <w:rsid w:val="00FA7D4B"/>
    <w:rsid w:val="00FB09D7"/>
    <w:rsid w:val="00FB603C"/>
    <w:rsid w:val="00FC1670"/>
    <w:rsid w:val="00FC2D9F"/>
    <w:rsid w:val="00FC2DBB"/>
    <w:rsid w:val="00FC69CC"/>
    <w:rsid w:val="00FC73BF"/>
    <w:rsid w:val="00FD4A83"/>
    <w:rsid w:val="00FD60F1"/>
    <w:rsid w:val="00FE430F"/>
    <w:rsid w:val="00FE595B"/>
    <w:rsid w:val="00FE603C"/>
    <w:rsid w:val="00FE7F5C"/>
    <w:rsid w:val="00FF2332"/>
    <w:rsid w:val="00FF2795"/>
    <w:rsid w:val="00FF31A6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C47E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FA8"/>
    <w:pPr>
      <w:keepNext/>
      <w:keepLines/>
      <w:numPr>
        <w:numId w:val="7"/>
      </w:numPr>
      <w:spacing w:after="120"/>
      <w:ind w:left="357" w:hanging="357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374"/>
    <w:pPr>
      <w:keepNext/>
      <w:keepLines/>
      <w:numPr>
        <w:ilvl w:val="1"/>
        <w:numId w:val="7"/>
      </w:numPr>
      <w:spacing w:after="120"/>
      <w:ind w:left="425" w:hanging="425"/>
      <w:outlineLvl w:val="1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503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50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50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7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BC8"/>
    <w:rPr>
      <w:rFonts w:ascii="Tahoma" w:hAnsi="Tahoma" w:cs="Tahoma"/>
      <w:noProof/>
      <w:sz w:val="16"/>
      <w:szCs w:val="16"/>
    </w:rPr>
  </w:style>
  <w:style w:type="table" w:styleId="TableGrid">
    <w:name w:val="Table Grid"/>
    <w:basedOn w:val="TableNormal"/>
    <w:uiPriority w:val="39"/>
    <w:rsid w:val="0017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0331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yperlink">
    <w:name w:val="Hyperlink"/>
    <w:basedOn w:val="DefaultParagraphFont"/>
    <w:uiPriority w:val="99"/>
    <w:unhideWhenUsed/>
    <w:rsid w:val="0050331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3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D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D4A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D4A"/>
    <w:rPr>
      <w:b/>
      <w:bCs/>
      <w:noProof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53F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1374"/>
    <w:rPr>
      <w:rFonts w:ascii="Times New Roman" w:eastAsiaTheme="majorEastAsia" w:hAnsi="Times New Roman" w:cs="Times New Roman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E50CD"/>
    <w:rPr>
      <w:rFonts w:asciiTheme="majorHAnsi" w:eastAsiaTheme="majorEastAsia" w:hAnsiTheme="majorHAnsi" w:cstheme="majorBidi"/>
      <w:i/>
      <w:iCs/>
      <w:noProof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E50CD"/>
    <w:rPr>
      <w:rFonts w:asciiTheme="majorHAnsi" w:eastAsiaTheme="majorEastAsia" w:hAnsiTheme="majorHAnsi" w:cstheme="majorBidi"/>
      <w:noProof/>
      <w:color w:val="365F91" w:themeColor="accent1" w:themeShade="BF"/>
    </w:rPr>
  </w:style>
  <w:style w:type="paragraph" w:styleId="NoSpacing">
    <w:name w:val="No Spacing"/>
    <w:uiPriority w:val="1"/>
    <w:qFormat/>
    <w:rsid w:val="00E328CA"/>
    <w:pPr>
      <w:spacing w:after="0" w:line="240" w:lineRule="auto"/>
    </w:pPr>
    <w:rPr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21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1AA"/>
    <w:rPr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1A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C283B"/>
    <w:rPr>
      <w:color w:val="808080"/>
    </w:rPr>
  </w:style>
  <w:style w:type="character" w:customStyle="1" w:styleId="tgc">
    <w:name w:val="_tgc"/>
    <w:basedOn w:val="DefaultParagraphFont"/>
    <w:rsid w:val="00765981"/>
  </w:style>
  <w:style w:type="paragraph" w:styleId="EndnoteText">
    <w:name w:val="endnote text"/>
    <w:basedOn w:val="Normal"/>
    <w:link w:val="EndnoteTextChar"/>
    <w:uiPriority w:val="99"/>
    <w:semiHidden/>
    <w:unhideWhenUsed/>
    <w:rsid w:val="00AB56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56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56F6"/>
    <w:rPr>
      <w:vertAlign w:val="superscript"/>
    </w:rPr>
  </w:style>
  <w:style w:type="paragraph" w:customStyle="1" w:styleId="Normal-justified">
    <w:name w:val="Normal - justified"/>
    <w:basedOn w:val="Normal"/>
    <w:link w:val="Normal-justifiedChar"/>
    <w:qFormat/>
    <w:rsid w:val="00046DE3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ormal-justifiedChar">
    <w:name w:val="Normal - justified Char"/>
    <w:basedOn w:val="DefaultParagraphFont"/>
    <w:link w:val="Normal-justified"/>
    <w:rsid w:val="00046DE3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64093"/>
  </w:style>
  <w:style w:type="paragraph" w:styleId="Footer">
    <w:name w:val="footer"/>
    <w:basedOn w:val="Normal"/>
    <w:link w:val="FooterChar"/>
    <w:uiPriority w:val="99"/>
    <w:unhideWhenUsed/>
    <w:rsid w:val="00F64093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F64093"/>
  </w:style>
  <w:style w:type="paragraph" w:customStyle="1" w:styleId="normal2">
    <w:name w:val="normal2"/>
    <w:basedOn w:val="Normal"/>
    <w:link w:val="normal2Char"/>
    <w:qFormat/>
    <w:rsid w:val="00F64093"/>
    <w:pPr>
      <w:suppressAutoHyphens/>
      <w:spacing w:after="16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ormal2Char">
    <w:name w:val="normal2 Char"/>
    <w:basedOn w:val="DefaultParagraphFont"/>
    <w:link w:val="normal2"/>
    <w:rsid w:val="00F64093"/>
    <w:rPr>
      <w:rFonts w:ascii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64093"/>
    <w:pPr>
      <w:numPr>
        <w:numId w:val="0"/>
      </w:numPr>
      <w:spacing w:before="240"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409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64093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F64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093"/>
  </w:style>
  <w:style w:type="paragraph" w:customStyle="1" w:styleId="Heading3modified">
    <w:name w:val="Heading 3 modified"/>
    <w:basedOn w:val="Heading2"/>
    <w:link w:val="Heading3modifiedChar"/>
    <w:qFormat/>
    <w:rsid w:val="003A5080"/>
    <w:pPr>
      <w:numPr>
        <w:ilvl w:val="2"/>
      </w:numPr>
      <w:spacing w:line="360" w:lineRule="auto"/>
      <w:ind w:left="1224"/>
    </w:pPr>
    <w:rPr>
      <w:b/>
      <w:i/>
      <w:sz w:val="24"/>
      <w:szCs w:val="24"/>
    </w:rPr>
  </w:style>
  <w:style w:type="character" w:customStyle="1" w:styleId="Heading3modifiedChar">
    <w:name w:val="Heading 3 modified Char"/>
    <w:basedOn w:val="Heading2Char"/>
    <w:link w:val="Heading3modified"/>
    <w:rsid w:val="003A5080"/>
    <w:rPr>
      <w:rFonts w:ascii="Times New Roman" w:eastAsiaTheme="majorEastAsia" w:hAnsi="Times New Roman" w:cs="Times New Roman"/>
      <w:b/>
      <w:i/>
      <w:color w:val="365F91" w:themeColor="accent1" w:themeShade="B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B2E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402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41">
    <w:name w:val="Heading 41"/>
    <w:basedOn w:val="Heading3modified"/>
    <w:link w:val="heading4Char0"/>
    <w:qFormat/>
    <w:rsid w:val="003A5080"/>
    <w:pPr>
      <w:numPr>
        <w:ilvl w:val="3"/>
      </w:numPr>
    </w:pPr>
    <w:rPr>
      <w:b w:val="0"/>
    </w:rPr>
  </w:style>
  <w:style w:type="character" w:customStyle="1" w:styleId="heading4Char0">
    <w:name w:val="heading 4 Char"/>
    <w:basedOn w:val="Heading3modifiedChar"/>
    <w:link w:val="Heading41"/>
    <w:rsid w:val="003A5080"/>
    <w:rPr>
      <w:rFonts w:ascii="Times New Roman" w:eastAsiaTheme="majorEastAsia" w:hAnsi="Times New Roman" w:cs="Times New Roman"/>
      <w:b w:val="0"/>
      <w:i/>
      <w:color w:val="365F91" w:themeColor="accent1" w:themeShade="BF"/>
      <w:sz w:val="24"/>
      <w:szCs w:val="24"/>
    </w:rPr>
  </w:style>
  <w:style w:type="character" w:customStyle="1" w:styleId="hlfld-contribauthor">
    <w:name w:val="hlfld-contribauthor"/>
    <w:basedOn w:val="DefaultParagraphFont"/>
    <w:rsid w:val="00FA7D4B"/>
  </w:style>
  <w:style w:type="character" w:customStyle="1" w:styleId="hlfld-title">
    <w:name w:val="hlfld-title"/>
    <w:basedOn w:val="DefaultParagraphFont"/>
    <w:rsid w:val="00FA7D4B"/>
  </w:style>
  <w:style w:type="character" w:styleId="HTMLCite">
    <w:name w:val="HTML Cite"/>
    <w:basedOn w:val="DefaultParagraphFont"/>
    <w:uiPriority w:val="99"/>
    <w:semiHidden/>
    <w:unhideWhenUsed/>
    <w:rsid w:val="00FA7D4B"/>
    <w:rPr>
      <w:i/>
      <w:iCs/>
    </w:rPr>
  </w:style>
  <w:style w:type="character" w:customStyle="1" w:styleId="citationyear">
    <w:name w:val="citation_year"/>
    <w:basedOn w:val="DefaultParagraphFont"/>
    <w:rsid w:val="00FA7D4B"/>
  </w:style>
  <w:style w:type="character" w:customStyle="1" w:styleId="citationvolume">
    <w:name w:val="citation_volume"/>
    <w:basedOn w:val="DefaultParagraphFont"/>
    <w:rsid w:val="00FA7D4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FA8"/>
    <w:pPr>
      <w:keepNext/>
      <w:keepLines/>
      <w:numPr>
        <w:numId w:val="7"/>
      </w:numPr>
      <w:spacing w:after="120"/>
      <w:ind w:left="357" w:hanging="357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374"/>
    <w:pPr>
      <w:keepNext/>
      <w:keepLines/>
      <w:numPr>
        <w:ilvl w:val="1"/>
        <w:numId w:val="7"/>
      </w:numPr>
      <w:spacing w:after="120"/>
      <w:ind w:left="425" w:hanging="425"/>
      <w:outlineLvl w:val="1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503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50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50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7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BC8"/>
    <w:rPr>
      <w:rFonts w:ascii="Tahoma" w:hAnsi="Tahoma" w:cs="Tahoma"/>
      <w:noProof/>
      <w:sz w:val="16"/>
      <w:szCs w:val="16"/>
    </w:rPr>
  </w:style>
  <w:style w:type="table" w:styleId="TableGrid">
    <w:name w:val="Table Grid"/>
    <w:basedOn w:val="TableNormal"/>
    <w:uiPriority w:val="39"/>
    <w:rsid w:val="0017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0331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yperlink">
    <w:name w:val="Hyperlink"/>
    <w:basedOn w:val="DefaultParagraphFont"/>
    <w:uiPriority w:val="99"/>
    <w:unhideWhenUsed/>
    <w:rsid w:val="0050331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3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D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D4A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D4A"/>
    <w:rPr>
      <w:b/>
      <w:bCs/>
      <w:noProof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53F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1374"/>
    <w:rPr>
      <w:rFonts w:ascii="Times New Roman" w:eastAsiaTheme="majorEastAsia" w:hAnsi="Times New Roman" w:cs="Times New Roman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E50CD"/>
    <w:rPr>
      <w:rFonts w:asciiTheme="majorHAnsi" w:eastAsiaTheme="majorEastAsia" w:hAnsiTheme="majorHAnsi" w:cstheme="majorBidi"/>
      <w:i/>
      <w:iCs/>
      <w:noProof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E50CD"/>
    <w:rPr>
      <w:rFonts w:asciiTheme="majorHAnsi" w:eastAsiaTheme="majorEastAsia" w:hAnsiTheme="majorHAnsi" w:cstheme="majorBidi"/>
      <w:noProof/>
      <w:color w:val="365F91" w:themeColor="accent1" w:themeShade="BF"/>
    </w:rPr>
  </w:style>
  <w:style w:type="paragraph" w:styleId="NoSpacing">
    <w:name w:val="No Spacing"/>
    <w:uiPriority w:val="1"/>
    <w:qFormat/>
    <w:rsid w:val="00E328CA"/>
    <w:pPr>
      <w:spacing w:after="0" w:line="240" w:lineRule="auto"/>
    </w:pPr>
    <w:rPr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21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1AA"/>
    <w:rPr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1A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C283B"/>
    <w:rPr>
      <w:color w:val="808080"/>
    </w:rPr>
  </w:style>
  <w:style w:type="character" w:customStyle="1" w:styleId="tgc">
    <w:name w:val="_tgc"/>
    <w:basedOn w:val="DefaultParagraphFont"/>
    <w:rsid w:val="00765981"/>
  </w:style>
  <w:style w:type="paragraph" w:styleId="EndnoteText">
    <w:name w:val="endnote text"/>
    <w:basedOn w:val="Normal"/>
    <w:link w:val="EndnoteTextChar"/>
    <w:uiPriority w:val="99"/>
    <w:semiHidden/>
    <w:unhideWhenUsed/>
    <w:rsid w:val="00AB56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56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56F6"/>
    <w:rPr>
      <w:vertAlign w:val="superscript"/>
    </w:rPr>
  </w:style>
  <w:style w:type="paragraph" w:customStyle="1" w:styleId="Normal-justified">
    <w:name w:val="Normal - justified"/>
    <w:basedOn w:val="Normal"/>
    <w:link w:val="Normal-justifiedChar"/>
    <w:qFormat/>
    <w:rsid w:val="00046DE3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ormal-justifiedChar">
    <w:name w:val="Normal - justified Char"/>
    <w:basedOn w:val="DefaultParagraphFont"/>
    <w:link w:val="Normal-justified"/>
    <w:rsid w:val="00046DE3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64093"/>
  </w:style>
  <w:style w:type="paragraph" w:styleId="Footer">
    <w:name w:val="footer"/>
    <w:basedOn w:val="Normal"/>
    <w:link w:val="FooterChar"/>
    <w:uiPriority w:val="99"/>
    <w:unhideWhenUsed/>
    <w:rsid w:val="00F64093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F64093"/>
  </w:style>
  <w:style w:type="paragraph" w:customStyle="1" w:styleId="normal2">
    <w:name w:val="normal2"/>
    <w:basedOn w:val="Normal"/>
    <w:link w:val="normal2Char"/>
    <w:qFormat/>
    <w:rsid w:val="00F64093"/>
    <w:pPr>
      <w:suppressAutoHyphens/>
      <w:spacing w:after="16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ormal2Char">
    <w:name w:val="normal2 Char"/>
    <w:basedOn w:val="DefaultParagraphFont"/>
    <w:link w:val="normal2"/>
    <w:rsid w:val="00F64093"/>
    <w:rPr>
      <w:rFonts w:ascii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64093"/>
    <w:pPr>
      <w:numPr>
        <w:numId w:val="0"/>
      </w:numPr>
      <w:spacing w:before="240"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409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64093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F64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093"/>
  </w:style>
  <w:style w:type="paragraph" w:customStyle="1" w:styleId="Heading3modified">
    <w:name w:val="Heading 3 modified"/>
    <w:basedOn w:val="Heading2"/>
    <w:link w:val="Heading3modifiedChar"/>
    <w:qFormat/>
    <w:rsid w:val="003A5080"/>
    <w:pPr>
      <w:numPr>
        <w:ilvl w:val="2"/>
      </w:numPr>
      <w:spacing w:line="360" w:lineRule="auto"/>
      <w:ind w:left="1224"/>
    </w:pPr>
    <w:rPr>
      <w:b/>
      <w:i/>
      <w:sz w:val="24"/>
      <w:szCs w:val="24"/>
    </w:rPr>
  </w:style>
  <w:style w:type="character" w:customStyle="1" w:styleId="Heading3modifiedChar">
    <w:name w:val="Heading 3 modified Char"/>
    <w:basedOn w:val="Heading2Char"/>
    <w:link w:val="Heading3modified"/>
    <w:rsid w:val="003A5080"/>
    <w:rPr>
      <w:rFonts w:ascii="Times New Roman" w:eastAsiaTheme="majorEastAsia" w:hAnsi="Times New Roman" w:cs="Times New Roman"/>
      <w:b/>
      <w:i/>
      <w:color w:val="365F91" w:themeColor="accent1" w:themeShade="B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B2E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402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41">
    <w:name w:val="Heading 41"/>
    <w:basedOn w:val="Heading3modified"/>
    <w:link w:val="heading4Char0"/>
    <w:qFormat/>
    <w:rsid w:val="003A5080"/>
    <w:pPr>
      <w:numPr>
        <w:ilvl w:val="3"/>
      </w:numPr>
    </w:pPr>
    <w:rPr>
      <w:b w:val="0"/>
    </w:rPr>
  </w:style>
  <w:style w:type="character" w:customStyle="1" w:styleId="heading4Char0">
    <w:name w:val="heading 4 Char"/>
    <w:basedOn w:val="Heading3modifiedChar"/>
    <w:link w:val="Heading41"/>
    <w:rsid w:val="003A5080"/>
    <w:rPr>
      <w:rFonts w:ascii="Times New Roman" w:eastAsiaTheme="majorEastAsia" w:hAnsi="Times New Roman" w:cs="Times New Roman"/>
      <w:b w:val="0"/>
      <w:i/>
      <w:color w:val="365F91" w:themeColor="accent1" w:themeShade="BF"/>
      <w:sz w:val="24"/>
      <w:szCs w:val="24"/>
    </w:rPr>
  </w:style>
  <w:style w:type="character" w:customStyle="1" w:styleId="hlfld-contribauthor">
    <w:name w:val="hlfld-contribauthor"/>
    <w:basedOn w:val="DefaultParagraphFont"/>
    <w:rsid w:val="00FA7D4B"/>
  </w:style>
  <w:style w:type="character" w:customStyle="1" w:styleId="hlfld-title">
    <w:name w:val="hlfld-title"/>
    <w:basedOn w:val="DefaultParagraphFont"/>
    <w:rsid w:val="00FA7D4B"/>
  </w:style>
  <w:style w:type="character" w:styleId="HTMLCite">
    <w:name w:val="HTML Cite"/>
    <w:basedOn w:val="DefaultParagraphFont"/>
    <w:uiPriority w:val="99"/>
    <w:semiHidden/>
    <w:unhideWhenUsed/>
    <w:rsid w:val="00FA7D4B"/>
    <w:rPr>
      <w:i/>
      <w:iCs/>
    </w:rPr>
  </w:style>
  <w:style w:type="character" w:customStyle="1" w:styleId="citationyear">
    <w:name w:val="citation_year"/>
    <w:basedOn w:val="DefaultParagraphFont"/>
    <w:rsid w:val="00FA7D4B"/>
  </w:style>
  <w:style w:type="character" w:customStyle="1" w:styleId="citationvolume">
    <w:name w:val="citation_volume"/>
    <w:basedOn w:val="DefaultParagraphFont"/>
    <w:rsid w:val="00FA7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4" Type="http://schemas.openxmlformats.org/officeDocument/2006/relationships/chart" Target="charts/chart1.xml"/><Relationship Id="rId15" Type="http://schemas.openxmlformats.org/officeDocument/2006/relationships/image" Target="media/image3.emf"/><Relationship Id="rId16" Type="http://schemas.openxmlformats.org/officeDocument/2006/relationships/chart" Target="charts/chart2.xml"/><Relationship Id="rId17" Type="http://schemas.openxmlformats.org/officeDocument/2006/relationships/image" Target="media/image4.tiff"/><Relationship Id="rId18" Type="http://schemas.openxmlformats.org/officeDocument/2006/relationships/image" Target="media/image5.tiff"/><Relationship Id="rId19" Type="http://schemas.openxmlformats.org/officeDocument/2006/relationships/image" Target="media/image6.tiff"/><Relationship Id="rId52" Type="http://schemas.openxmlformats.org/officeDocument/2006/relationships/image" Target="media/image31.png"/><Relationship Id="rId53" Type="http://schemas.openxmlformats.org/officeDocument/2006/relationships/image" Target="media/image32.png"/><Relationship Id="rId54" Type="http://schemas.openxmlformats.org/officeDocument/2006/relationships/image" Target="media/image33.png"/><Relationship Id="rId55" Type="http://schemas.openxmlformats.org/officeDocument/2006/relationships/chart" Target="charts/chart9.xml"/><Relationship Id="rId56" Type="http://schemas.openxmlformats.org/officeDocument/2006/relationships/footer" Target="footer3.xml"/><Relationship Id="rId57" Type="http://schemas.openxmlformats.org/officeDocument/2006/relationships/fontTable" Target="fontTable.xml"/><Relationship Id="rId58" Type="http://schemas.openxmlformats.org/officeDocument/2006/relationships/theme" Target="theme/theme1.xml"/><Relationship Id="rId40" Type="http://schemas.openxmlformats.org/officeDocument/2006/relationships/image" Target="media/image25.jpeg"/><Relationship Id="rId41" Type="http://schemas.openxmlformats.org/officeDocument/2006/relationships/image" Target="media/image26.png"/><Relationship Id="rId42" Type="http://schemas.openxmlformats.org/officeDocument/2006/relationships/chart" Target="charts/chart5.xml"/><Relationship Id="rId43" Type="http://schemas.openxmlformats.org/officeDocument/2006/relationships/chart" Target="charts/chart6.xml"/><Relationship Id="rId44" Type="http://schemas.openxmlformats.org/officeDocument/2006/relationships/chart" Target="charts/chart7.xml"/><Relationship Id="rId45" Type="http://schemas.openxmlformats.org/officeDocument/2006/relationships/chart" Target="charts/chart8.xml"/><Relationship Id="rId46" Type="http://schemas.openxmlformats.org/officeDocument/2006/relationships/image" Target="media/image27.png"/><Relationship Id="rId47" Type="http://schemas.openxmlformats.org/officeDocument/2006/relationships/image" Target="media/image28.png"/><Relationship Id="rId48" Type="http://schemas.openxmlformats.org/officeDocument/2006/relationships/image" Target="media/image29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30" Type="http://schemas.openxmlformats.org/officeDocument/2006/relationships/image" Target="media/image17.tiff"/><Relationship Id="rId31" Type="http://schemas.openxmlformats.org/officeDocument/2006/relationships/chart" Target="charts/chart3.xml"/><Relationship Id="rId32" Type="http://schemas.openxmlformats.org/officeDocument/2006/relationships/chart" Target="charts/chart4.xml"/><Relationship Id="rId33" Type="http://schemas.openxmlformats.org/officeDocument/2006/relationships/image" Target="media/image18.tiff"/><Relationship Id="rId34" Type="http://schemas.openxmlformats.org/officeDocument/2006/relationships/image" Target="media/image19.tiff"/><Relationship Id="rId35" Type="http://schemas.openxmlformats.org/officeDocument/2006/relationships/image" Target="media/image20.tiff"/><Relationship Id="rId36" Type="http://schemas.openxmlformats.org/officeDocument/2006/relationships/image" Target="media/image21.tiff"/><Relationship Id="rId37" Type="http://schemas.openxmlformats.org/officeDocument/2006/relationships/image" Target="media/image22.tiff"/><Relationship Id="rId38" Type="http://schemas.openxmlformats.org/officeDocument/2006/relationships/image" Target="media/image23.tiff"/><Relationship Id="rId39" Type="http://schemas.openxmlformats.org/officeDocument/2006/relationships/image" Target="media/image24.tiff"/><Relationship Id="rId20" Type="http://schemas.openxmlformats.org/officeDocument/2006/relationships/image" Target="media/image7.tiff"/><Relationship Id="rId21" Type="http://schemas.openxmlformats.org/officeDocument/2006/relationships/image" Target="media/image8.tiff"/><Relationship Id="rId22" Type="http://schemas.openxmlformats.org/officeDocument/2006/relationships/image" Target="media/image9.jpeg"/><Relationship Id="rId23" Type="http://schemas.openxmlformats.org/officeDocument/2006/relationships/image" Target="media/image10.tiff"/><Relationship Id="rId24" Type="http://schemas.openxmlformats.org/officeDocument/2006/relationships/image" Target="media/image11.tiff"/><Relationship Id="rId25" Type="http://schemas.openxmlformats.org/officeDocument/2006/relationships/image" Target="media/image12.emf"/><Relationship Id="rId26" Type="http://schemas.openxmlformats.org/officeDocument/2006/relationships/image" Target="media/image13.tiff"/><Relationship Id="rId27" Type="http://schemas.openxmlformats.org/officeDocument/2006/relationships/image" Target="media/image14.tiff"/><Relationship Id="rId28" Type="http://schemas.openxmlformats.org/officeDocument/2006/relationships/image" Target="media/image15.tiff"/><Relationship Id="rId29" Type="http://schemas.openxmlformats.org/officeDocument/2006/relationships/image" Target="media/image16.tiff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emf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s.acs.org/author/Bender%2C+Myron+L.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ummar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ummar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ristin\AppData\Roaming\Microsoft\Excel\g1%20histogram%20(version%201).xlsb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1%20histogram%20(Autosaved).xlsm" TargetMode="External"/><Relationship Id="rId2" Type="http://schemas.openxmlformats.org/officeDocument/2006/relationships/chartUserShapes" Target="../drawings/drawing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summar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summary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summary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summary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summa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'mehanizmi '!$B$2:$B$8</c:f>
              <c:numCache>
                <c:formatCode>0.00</c:formatCode>
                <c:ptCount val="7"/>
                <c:pt idx="0">
                  <c:v>0.9</c:v>
                </c:pt>
                <c:pt idx="1">
                  <c:v>1.0</c:v>
                </c:pt>
                <c:pt idx="2">
                  <c:v>2.0</c:v>
                </c:pt>
                <c:pt idx="3">
                  <c:v>3.0</c:v>
                </c:pt>
                <c:pt idx="4">
                  <c:v>4.0</c:v>
                </c:pt>
                <c:pt idx="5">
                  <c:v>5.0</c:v>
                </c:pt>
                <c:pt idx="6">
                  <c:v>5.1</c:v>
                </c:pt>
              </c:numCache>
            </c:numRef>
          </c:xVal>
          <c:yVal>
            <c:numRef>
              <c:f>'mehanizmi '!$C$2:$C$8</c:f>
              <c:numCache>
                <c:formatCode>General</c:formatCode>
                <c:ptCount val="7"/>
                <c:pt idx="0">
                  <c:v>0.5</c:v>
                </c:pt>
                <c:pt idx="1">
                  <c:v>0.0</c:v>
                </c:pt>
                <c:pt idx="2">
                  <c:v>30.0</c:v>
                </c:pt>
                <c:pt idx="3">
                  <c:v>10.0</c:v>
                </c:pt>
                <c:pt idx="4">
                  <c:v>15.0</c:v>
                </c:pt>
                <c:pt idx="5">
                  <c:v>-20.0</c:v>
                </c:pt>
                <c:pt idx="6">
                  <c:v>-19.5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4F56-4489-8627-D8F6CC678A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4299096"/>
        <c:axId val="475463320"/>
      </c:scatterChart>
      <c:valAx>
        <c:axId val="344299096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one"/>
        <c:crossAx val="475463320"/>
        <c:crosses val="autoZero"/>
        <c:crossBetween val="midCat"/>
      </c:valAx>
      <c:valAx>
        <c:axId val="4754633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 sz="1400">
                    <a:latin typeface="+mn-lt"/>
                    <a:cs typeface="Arial" panose="020B0604020202020204" pitchFamily="34" charset="0"/>
                  </a:rPr>
                  <a:t>E</a:t>
                </a:r>
                <a:endParaRPr lang="hr-HR" sz="1100">
                  <a:latin typeface="+mn-lt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0166332110654074"/>
              <c:y val="0.085914260717410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one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42990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'mehanizmi '!$B$10:$B$16</c:f>
              <c:numCache>
                <c:formatCode>0.00</c:formatCode>
                <c:ptCount val="7"/>
                <c:pt idx="0">
                  <c:v>0.95</c:v>
                </c:pt>
                <c:pt idx="1">
                  <c:v>1.0</c:v>
                </c:pt>
                <c:pt idx="2">
                  <c:v>2.0</c:v>
                </c:pt>
                <c:pt idx="3">
                  <c:v>3.0</c:v>
                </c:pt>
                <c:pt idx="4">
                  <c:v>3.05</c:v>
                </c:pt>
              </c:numCache>
            </c:numRef>
          </c:xVal>
          <c:yVal>
            <c:numRef>
              <c:f>'mehanizmi '!$C$10:$C$16</c:f>
              <c:numCache>
                <c:formatCode>General</c:formatCode>
                <c:ptCount val="7"/>
                <c:pt idx="0">
                  <c:v>0.5</c:v>
                </c:pt>
                <c:pt idx="1">
                  <c:v>0.0</c:v>
                </c:pt>
                <c:pt idx="2">
                  <c:v>20.0</c:v>
                </c:pt>
                <c:pt idx="3">
                  <c:v>-20.0</c:v>
                </c:pt>
                <c:pt idx="4">
                  <c:v>-19.5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35D-4FC8-A692-31D6E3A6A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7226344"/>
        <c:axId val="2079454648"/>
      </c:scatterChart>
      <c:valAx>
        <c:axId val="2107226344"/>
        <c:scaling>
          <c:orientation val="minMax"/>
          <c:min val="0.5"/>
        </c:scaling>
        <c:delete val="1"/>
        <c:axPos val="b"/>
        <c:numFmt formatCode="0.00" sourceLinked="1"/>
        <c:majorTickMark val="out"/>
        <c:minorTickMark val="none"/>
        <c:tickLblPos val="none"/>
        <c:crossAx val="2079454648"/>
        <c:crosses val="autoZero"/>
        <c:crossBetween val="midCat"/>
      </c:valAx>
      <c:valAx>
        <c:axId val="20794546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 sz="1100">
                    <a:latin typeface="Arial" panose="020B0604020202020204" pitchFamily="34" charset="0"/>
                    <a:cs typeface="Arial" panose="020B0604020202020204" pitchFamily="34" charset="0"/>
                  </a:rPr>
                  <a:t>E</a:t>
                </a:r>
              </a:p>
            </c:rich>
          </c:tx>
          <c:layout>
            <c:manualLayout>
              <c:xMode val="edge"/>
              <c:yMode val="edge"/>
              <c:x val="0.0166332110654074"/>
              <c:y val="0.085914260717410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one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72263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055532798285"/>
          <c:y val="0.0509640563921936"/>
          <c:w val="0.850684993855537"/>
          <c:h val="0.79178695157941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Sheet1!$A$18:$A$28</c:f>
              <c:numCache>
                <c:formatCode>General</c:formatCode>
                <c:ptCount val="11"/>
                <c:pt idx="0">
                  <c:v>15.0</c:v>
                </c:pt>
                <c:pt idx="1">
                  <c:v>32.0</c:v>
                </c:pt>
                <c:pt idx="2">
                  <c:v>29.0</c:v>
                </c:pt>
                <c:pt idx="3">
                  <c:v>20.0</c:v>
                </c:pt>
                <c:pt idx="4">
                  <c:v>11.0</c:v>
                </c:pt>
                <c:pt idx="5">
                  <c:v>3.0</c:v>
                </c:pt>
                <c:pt idx="6">
                  <c:v>2.0</c:v>
                </c:pt>
                <c:pt idx="7">
                  <c:v>1.0</c:v>
                </c:pt>
                <c:pt idx="8">
                  <c:v>0.0</c:v>
                </c:pt>
                <c:pt idx="9">
                  <c:v>0.0</c:v>
                </c:pt>
                <c:pt idx="10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9F-4DC8-920F-763BCFACCC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337617192"/>
        <c:axId val="2079510488"/>
      </c:barChart>
      <c:catAx>
        <c:axId val="3376171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sz="1000" b="0" i="1" baseline="0">
                    <a:effectLst/>
                  </a:rPr>
                  <a:t>N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0.571516797394545"/>
              <c:y val="0.925613773834846"/>
            </c:manualLayout>
          </c:layout>
          <c:overlay val="0"/>
        </c:title>
        <c:majorTickMark val="none"/>
        <c:minorTickMark val="none"/>
        <c:tickLblPos val="nextTo"/>
        <c:crossAx val="2079510488"/>
        <c:crosses val="autoZero"/>
        <c:auto val="0"/>
        <c:lblAlgn val="ctr"/>
        <c:lblOffset val="100"/>
        <c:noMultiLvlLbl val="0"/>
      </c:catAx>
      <c:valAx>
        <c:axId val="2079510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hr-HR" b="0" baseline="0"/>
                  <a:t>broj  geometrija </a:t>
                </a:r>
                <a:endParaRPr lang="hr-HR" b="0"/>
              </a:p>
            </c:rich>
          </c:tx>
          <c:layout>
            <c:manualLayout>
              <c:xMode val="edge"/>
              <c:yMode val="edge"/>
              <c:x val="0.0179833012202954"/>
              <c:y val="0.3018840168504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376171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601291161307"/>
          <c:y val="0.0456236683174003"/>
          <c:w val="0.84119858376052"/>
          <c:h val="0.80127712102558"/>
        </c:manualLayout>
      </c:layout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Sheet1!$A$2:$A$12</c:f>
              <c:numCache>
                <c:formatCode>General</c:formatCode>
                <c:ptCount val="11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</c:numCache>
            </c:numRef>
          </c:xVal>
          <c:yVal>
            <c:numRef>
              <c:f>Sheet1!$D$2:$D$12</c:f>
              <c:numCache>
                <c:formatCode>General</c:formatCode>
                <c:ptCount val="11"/>
                <c:pt idx="0">
                  <c:v>0.132743362831859</c:v>
                </c:pt>
                <c:pt idx="1">
                  <c:v>0.407079646017699</c:v>
                </c:pt>
                <c:pt idx="2">
                  <c:v>0.646017699115044</c:v>
                </c:pt>
                <c:pt idx="3">
                  <c:v>0.831858407079646</c:v>
                </c:pt>
                <c:pt idx="4">
                  <c:v>0.938053097345133</c:v>
                </c:pt>
                <c:pt idx="5">
                  <c:v>0.973451327433628</c:v>
                </c:pt>
                <c:pt idx="6">
                  <c:v>0.991150442477877</c:v>
                </c:pt>
                <c:pt idx="7">
                  <c:v>1.0</c:v>
                </c:pt>
                <c:pt idx="8">
                  <c:v>1.0</c:v>
                </c:pt>
                <c:pt idx="9">
                  <c:v>1.0</c:v>
                </c:pt>
                <c:pt idx="10">
                  <c:v>1.0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87E-4826-A972-81DEF806A9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9666072"/>
        <c:axId val="344214328"/>
      </c:scatterChart>
      <c:valAx>
        <c:axId val="20796660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b="0" i="1"/>
                  <a:t>N</a:t>
                </a:r>
                <a:r>
                  <a:rPr lang="hr-HR" b="0" baseline="0"/>
                  <a:t> (H</a:t>
                </a:r>
                <a:r>
                  <a:rPr lang="hr-HR" b="0" baseline="-25000"/>
                  <a:t>2</a:t>
                </a:r>
                <a:r>
                  <a:rPr lang="hr-HR" b="0" baseline="0"/>
                  <a:t>O)</a:t>
                </a:r>
                <a:endParaRPr lang="hr-HR" b="0"/>
              </a:p>
            </c:rich>
          </c:tx>
          <c:layout>
            <c:manualLayout>
              <c:xMode val="edge"/>
              <c:yMode val="edge"/>
              <c:x val="0.469212943128826"/>
              <c:y val="0.9251898936918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344214328"/>
        <c:crosses val="autoZero"/>
        <c:crossBetween val="midCat"/>
        <c:majorUnit val="1.0"/>
      </c:valAx>
      <c:valAx>
        <c:axId val="344214328"/>
        <c:scaling>
          <c:orientation val="minMax"/>
          <c:max val="1.05"/>
          <c:min val="0.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hr-HR" sz="1000" b="0" i="0" baseline="0">
                    <a:effectLst/>
                  </a:rPr>
                  <a:t>udio  geometrija </a:t>
                </a:r>
                <a:endParaRPr lang="en-US" sz="4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079666072"/>
        <c:crosses val="autoZero"/>
        <c:crossBetween val="midCat"/>
        <c:majorUnit val="0.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239198533789"/>
          <c:y val="0.0965366171333846"/>
          <c:w val="0.763024726047874"/>
          <c:h val="0.748367058341869"/>
        </c:manualLayout>
      </c:layout>
      <c:scatterChart>
        <c:scatterStyle val="smoothMarker"/>
        <c:varyColors val="0"/>
        <c:ser>
          <c:idx val="1"/>
          <c:order val="0"/>
          <c:xVal>
            <c:numRef>
              <c:f>IRC!$D$48:$D$68</c:f>
              <c:numCache>
                <c:formatCode>0.0000</c:formatCode>
                <c:ptCount val="21"/>
                <c:pt idx="0">
                  <c:v>2.9127</c:v>
                </c:pt>
                <c:pt idx="1">
                  <c:v>2.6208</c:v>
                </c:pt>
                <c:pt idx="2">
                  <c:v>2.329</c:v>
                </c:pt>
                <c:pt idx="3">
                  <c:v>2.0371</c:v>
                </c:pt>
                <c:pt idx="4">
                  <c:v>1.7456</c:v>
                </c:pt>
                <c:pt idx="5">
                  <c:v>1.4539</c:v>
                </c:pt>
                <c:pt idx="6">
                  <c:v>1.1622</c:v>
                </c:pt>
                <c:pt idx="7">
                  <c:v>0.8704</c:v>
                </c:pt>
                <c:pt idx="8">
                  <c:v>0.5786</c:v>
                </c:pt>
                <c:pt idx="9">
                  <c:v>0.2877</c:v>
                </c:pt>
                <c:pt idx="10">
                  <c:v>0.0</c:v>
                </c:pt>
                <c:pt idx="11">
                  <c:v>-0.2832</c:v>
                </c:pt>
                <c:pt idx="12">
                  <c:v>-0.5746</c:v>
                </c:pt>
                <c:pt idx="13">
                  <c:v>-0.8665</c:v>
                </c:pt>
                <c:pt idx="14">
                  <c:v>-1.1585</c:v>
                </c:pt>
                <c:pt idx="15">
                  <c:v>-1.4504</c:v>
                </c:pt>
                <c:pt idx="16">
                  <c:v>-1.7424</c:v>
                </c:pt>
                <c:pt idx="17">
                  <c:v>-2.0344</c:v>
                </c:pt>
                <c:pt idx="18">
                  <c:v>-2.326299999999998</c:v>
                </c:pt>
                <c:pt idx="19">
                  <c:v>-2.6183</c:v>
                </c:pt>
                <c:pt idx="20">
                  <c:v>-2.9102</c:v>
                </c:pt>
              </c:numCache>
            </c:numRef>
          </c:xVal>
          <c:yVal>
            <c:numRef>
              <c:f>IRC!$G$48:$G$68</c:f>
              <c:numCache>
                <c:formatCode>0.00000</c:formatCode>
                <c:ptCount val="21"/>
                <c:pt idx="0">
                  <c:v>0.0</c:v>
                </c:pt>
                <c:pt idx="1">
                  <c:v>0.770675178384408</c:v>
                </c:pt>
                <c:pt idx="2">
                  <c:v>1.457395927631296</c:v>
                </c:pt>
                <c:pt idx="3">
                  <c:v>2.077588172745891</c:v>
                </c:pt>
                <c:pt idx="4">
                  <c:v>2.64370169211179</c:v>
                </c:pt>
                <c:pt idx="5">
                  <c:v>3.170326070277952</c:v>
                </c:pt>
                <c:pt idx="6">
                  <c:v>3.657856637611985</c:v>
                </c:pt>
                <c:pt idx="7">
                  <c:v>4.082686505746095</c:v>
                </c:pt>
                <c:pt idx="8">
                  <c:v>4.41003912582528</c:v>
                </c:pt>
                <c:pt idx="9">
                  <c:v>4.617688128841109</c:v>
                </c:pt>
                <c:pt idx="10">
                  <c:v>4.687228676280927</c:v>
                </c:pt>
                <c:pt idx="11">
                  <c:v>4.588396008708514</c:v>
                </c:pt>
                <c:pt idx="12">
                  <c:v>4.36076711898204</c:v>
                </c:pt>
                <c:pt idx="13">
                  <c:v>3.980728843365796</c:v>
                </c:pt>
                <c:pt idx="14">
                  <c:v>3.471680992399341</c:v>
                </c:pt>
                <c:pt idx="15">
                  <c:v>2.872874254127964</c:v>
                </c:pt>
                <c:pt idx="16">
                  <c:v>2.204188113450073</c:v>
                </c:pt>
                <c:pt idx="17">
                  <c:v>1.485320078209042</c:v>
                </c:pt>
                <c:pt idx="18">
                  <c:v>0.762818765826523</c:v>
                </c:pt>
                <c:pt idx="19">
                  <c:v>0.0599396597826853</c:v>
                </c:pt>
                <c:pt idx="20">
                  <c:v>-0.596083349199034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37E-4F64-93A0-47CB03838E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87547240"/>
        <c:axId val="486873096"/>
      </c:scatterChart>
      <c:valAx>
        <c:axId val="-987547240"/>
        <c:scaling>
          <c:orientation val="minMax"/>
          <c:max val="3.5"/>
          <c:min val="-3.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sz="10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reakcijska koordinata</a:t>
                </a:r>
                <a:endParaRPr lang="hr-HR" sz="10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26557421891096"/>
              <c:y val="0.848044797427934"/>
            </c:manualLayout>
          </c:layout>
          <c:overlay val="0"/>
        </c:title>
        <c:numFmt formatCode="0.0" sourceLinked="0"/>
        <c:majorTickMark val="none"/>
        <c:minorTickMark val="none"/>
        <c:tickLblPos val="nextTo"/>
        <c:txPr>
          <a:bodyPr/>
          <a:lstStyle/>
          <a:p>
            <a:pPr>
              <a:defRPr strike="noStrike" baseline="0">
                <a:solidFill>
                  <a:schemeClr val="bg1"/>
                </a:solidFill>
              </a:defRPr>
            </a:pPr>
            <a:endParaRPr lang="en-US"/>
          </a:p>
        </c:txPr>
        <c:crossAx val="486873096"/>
        <c:crossesAt val="-6.0"/>
        <c:crossBetween val="midCat"/>
      </c:valAx>
      <c:valAx>
        <c:axId val="4868730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0"/>
                </a:pPr>
                <a:r>
                  <a:rPr lang="el-GR" b="0"/>
                  <a:t>Δ</a:t>
                </a:r>
                <a:r>
                  <a:rPr lang="hr-HR" b="0"/>
                  <a:t>Erel</a:t>
                </a:r>
              </a:p>
            </c:rich>
          </c:tx>
          <c:layout>
            <c:manualLayout>
              <c:xMode val="edge"/>
              <c:yMode val="edge"/>
              <c:x val="0.0244381073987373"/>
              <c:y val="0.0452686187664042"/>
            </c:manualLayout>
          </c:layout>
          <c:overlay val="0"/>
        </c:title>
        <c:numFmt formatCode="0.00" sourceLinked="0"/>
        <c:majorTickMark val="none"/>
        <c:minorTickMark val="none"/>
        <c:tickLblPos val="nextTo"/>
        <c:crossAx val="-987547240"/>
        <c:crossesAt val="-4.0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9123250785362"/>
          <c:y val="0.0514005540974045"/>
          <c:w val="0.782059755483932"/>
          <c:h val="0.81341151504998"/>
        </c:manualLayout>
      </c:layout>
      <c:scatterChart>
        <c:scatterStyle val="smoothMarker"/>
        <c:varyColors val="0"/>
        <c:ser>
          <c:idx val="0"/>
          <c:order val="0"/>
          <c:xVal>
            <c:numRef>
              <c:f>IRC!$E$5:$E$25</c:f>
              <c:numCache>
                <c:formatCode>0.0000</c:formatCode>
                <c:ptCount val="21"/>
                <c:pt idx="0">
                  <c:v>-2.916949999999986</c:v>
                </c:pt>
                <c:pt idx="1">
                  <c:v>-2.62486</c:v>
                </c:pt>
                <c:pt idx="2">
                  <c:v>-2.33278</c:v>
                </c:pt>
                <c:pt idx="3">
                  <c:v>-2.04071</c:v>
                </c:pt>
                <c:pt idx="4">
                  <c:v>-1.74858</c:v>
                </c:pt>
                <c:pt idx="5">
                  <c:v>-1.45645</c:v>
                </c:pt>
                <c:pt idx="6">
                  <c:v>-1.16433</c:v>
                </c:pt>
                <c:pt idx="7">
                  <c:v>-0.87222</c:v>
                </c:pt>
                <c:pt idx="8">
                  <c:v>-0.58013</c:v>
                </c:pt>
                <c:pt idx="9">
                  <c:v>-0.28828</c:v>
                </c:pt>
                <c:pt idx="10">
                  <c:v>0.0</c:v>
                </c:pt>
                <c:pt idx="11">
                  <c:v>0.29068</c:v>
                </c:pt>
                <c:pt idx="12">
                  <c:v>0.58234</c:v>
                </c:pt>
                <c:pt idx="13">
                  <c:v>0.87434</c:v>
                </c:pt>
                <c:pt idx="14">
                  <c:v>1.16631</c:v>
                </c:pt>
                <c:pt idx="15">
                  <c:v>1.45814</c:v>
                </c:pt>
                <c:pt idx="16">
                  <c:v>1.74989</c:v>
                </c:pt>
                <c:pt idx="17">
                  <c:v>2.0417</c:v>
                </c:pt>
                <c:pt idx="18">
                  <c:v>2.333619999999998</c:v>
                </c:pt>
                <c:pt idx="19">
                  <c:v>2.62564</c:v>
                </c:pt>
                <c:pt idx="20">
                  <c:v>2.91771</c:v>
                </c:pt>
              </c:numCache>
            </c:numRef>
          </c:xVal>
          <c:yVal>
            <c:numRef>
              <c:f>IRC!$K$5:$K$25</c:f>
              <c:numCache>
                <c:formatCode>0.0000</c:formatCode>
                <c:ptCount val="21"/>
                <c:pt idx="0">
                  <c:v>0.0</c:v>
                </c:pt>
                <c:pt idx="1">
                  <c:v>0.675613839994185</c:v>
                </c:pt>
                <c:pt idx="2">
                  <c:v>1.395874945330433</c:v>
                </c:pt>
                <c:pt idx="3">
                  <c:v>2.145999203785323</c:v>
                </c:pt>
                <c:pt idx="4">
                  <c:v>2.898244442767464</c:v>
                </c:pt>
                <c:pt idx="5">
                  <c:v>3.592219196143557</c:v>
                </c:pt>
                <c:pt idx="6">
                  <c:v>4.223581101396121</c:v>
                </c:pt>
                <c:pt idx="7">
                  <c:v>4.768861321965232</c:v>
                </c:pt>
                <c:pt idx="8">
                  <c:v>5.17305869411212</c:v>
                </c:pt>
                <c:pt idx="9">
                  <c:v>5.410388873075135</c:v>
                </c:pt>
                <c:pt idx="10">
                  <c:v>5.498735865112394</c:v>
                </c:pt>
                <c:pt idx="11">
                  <c:v>5.4167769147316</c:v>
                </c:pt>
                <c:pt idx="12">
                  <c:v>5.182257976150137</c:v>
                </c:pt>
                <c:pt idx="13">
                  <c:v>4.82764009013772</c:v>
                </c:pt>
                <c:pt idx="14">
                  <c:v>4.37582733493764</c:v>
                </c:pt>
                <c:pt idx="15">
                  <c:v>3.856689139269275</c:v>
                </c:pt>
                <c:pt idx="16">
                  <c:v>3.294748554588295</c:v>
                </c:pt>
                <c:pt idx="17">
                  <c:v>2.692559542832896</c:v>
                </c:pt>
                <c:pt idx="18">
                  <c:v>2.03441555344034</c:v>
                </c:pt>
                <c:pt idx="19">
                  <c:v>1.309699134202674</c:v>
                </c:pt>
                <c:pt idx="20">
                  <c:v>0.516446182038635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6879144"/>
        <c:axId val="487369320"/>
      </c:scatterChart>
      <c:valAx>
        <c:axId val="4868791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hr-HR" sz="1000" b="0" i="0" baseline="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hr-HR" sz="1000" b="0" i="0" baseline="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 sz="1000" b="0" i="0" baseline="0">
                    <a:effectLst/>
                  </a:rPr>
                  <a:t>reakcijska koordinata</a:t>
                </a:r>
                <a:endParaRPr lang="hr-HR" sz="10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hr-HR"/>
              </a:p>
            </c:rich>
          </c:tx>
          <c:layout>
            <c:manualLayout>
              <c:xMode val="edge"/>
              <c:yMode val="edge"/>
              <c:x val="0.409146981627297"/>
              <c:y val="0.793448891805191"/>
            </c:manualLayout>
          </c:layout>
          <c:overlay val="0"/>
          <c:spPr>
            <a:ln>
              <a:noFill/>
            </a:ln>
          </c:spPr>
        </c:title>
        <c:numFmt formatCode="0.0000" sourceLinked="1"/>
        <c:majorTickMark val="none"/>
        <c:minorTickMark val="none"/>
        <c:tickLblPos val="nextTo"/>
        <c:txPr>
          <a:bodyPr/>
          <a:lstStyle/>
          <a:p>
            <a:pPr>
              <a:defRPr baseline="0">
                <a:solidFill>
                  <a:schemeClr val="bg1"/>
                </a:solidFill>
              </a:defRPr>
            </a:pPr>
            <a:endParaRPr lang="en-US"/>
          </a:p>
        </c:txPr>
        <c:crossAx val="487369320"/>
        <c:crossesAt val="-0.5"/>
        <c:crossBetween val="midCat"/>
      </c:valAx>
      <c:valAx>
        <c:axId val="487369320"/>
        <c:scaling>
          <c:orientation val="minMax"/>
          <c:min val="-0.5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l-GR" sz="1000" b="0" i="0" baseline="0">
                    <a:effectLst/>
                  </a:rPr>
                  <a:t>Δ</a:t>
                </a:r>
                <a:r>
                  <a:rPr lang="hr-HR" sz="1000" b="0" i="0" baseline="0">
                    <a:effectLst/>
                  </a:rPr>
                  <a:t>E</a:t>
                </a:r>
                <a:r>
                  <a:rPr lang="hr-HR" sz="1000" b="0" i="0" baseline="-25000">
                    <a:effectLst/>
                  </a:rPr>
                  <a:t>rel</a:t>
                </a:r>
                <a:endParaRPr lang="hr-HR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0.00240655746908642"/>
              <c:y val="0.0292075685661244"/>
            </c:manualLayout>
          </c:layout>
          <c:overlay val="0"/>
        </c:title>
        <c:numFmt formatCode="0.00" sourceLinked="0"/>
        <c:majorTickMark val="none"/>
        <c:minorTickMark val="none"/>
        <c:tickLblPos val="nextTo"/>
        <c:crossAx val="486879144"/>
        <c:crossesAt val="-4.0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488626421697"/>
          <c:y val="0.102437051827852"/>
          <c:w val="0.798485035786908"/>
          <c:h val="0.742231096710998"/>
        </c:manualLayout>
      </c:layout>
      <c:scatterChart>
        <c:scatterStyle val="smoothMarker"/>
        <c:varyColors val="0"/>
        <c:ser>
          <c:idx val="0"/>
          <c:order val="0"/>
          <c:xVal>
            <c:numRef>
              <c:f>IRC!$D$72:$D$112</c:f>
              <c:numCache>
                <c:formatCode>0.0000</c:formatCode>
                <c:ptCount val="41"/>
                <c:pt idx="0">
                  <c:v>5.9115</c:v>
                </c:pt>
                <c:pt idx="1">
                  <c:v>5.615799999999996</c:v>
                </c:pt>
                <c:pt idx="2">
                  <c:v>5.3198</c:v>
                </c:pt>
                <c:pt idx="3">
                  <c:v>5.024099999999987</c:v>
                </c:pt>
                <c:pt idx="4">
                  <c:v>4.7288</c:v>
                </c:pt>
                <c:pt idx="5">
                  <c:v>4.433300000000007</c:v>
                </c:pt>
                <c:pt idx="6">
                  <c:v>4.1383</c:v>
                </c:pt>
                <c:pt idx="7">
                  <c:v>3.844</c:v>
                </c:pt>
                <c:pt idx="8">
                  <c:v>3.5493</c:v>
                </c:pt>
                <c:pt idx="9">
                  <c:v>3.2537</c:v>
                </c:pt>
                <c:pt idx="10">
                  <c:v>2.9574</c:v>
                </c:pt>
                <c:pt idx="11">
                  <c:v>2.6608</c:v>
                </c:pt>
                <c:pt idx="12">
                  <c:v>2.3642</c:v>
                </c:pt>
                <c:pt idx="13">
                  <c:v>2.0676</c:v>
                </c:pt>
                <c:pt idx="14">
                  <c:v>1.771199999999999</c:v>
                </c:pt>
                <c:pt idx="15">
                  <c:v>1.474799999999999</c:v>
                </c:pt>
                <c:pt idx="16">
                  <c:v>1.1783</c:v>
                </c:pt>
                <c:pt idx="17">
                  <c:v>0.8817</c:v>
                </c:pt>
                <c:pt idx="18">
                  <c:v>0.5813</c:v>
                </c:pt>
                <c:pt idx="19">
                  <c:v>0.2895</c:v>
                </c:pt>
                <c:pt idx="20" formatCode="0">
                  <c:v>0.0</c:v>
                </c:pt>
                <c:pt idx="21">
                  <c:v>-0.288</c:v>
                </c:pt>
                <c:pt idx="22">
                  <c:v>-0.5841</c:v>
                </c:pt>
                <c:pt idx="23">
                  <c:v>-0.8808</c:v>
                </c:pt>
                <c:pt idx="24">
                  <c:v>-1.1775</c:v>
                </c:pt>
                <c:pt idx="25">
                  <c:v>-1.474299999999999</c:v>
                </c:pt>
                <c:pt idx="26">
                  <c:v>-1.771099999999999</c:v>
                </c:pt>
                <c:pt idx="27">
                  <c:v>-2.0678</c:v>
                </c:pt>
                <c:pt idx="28">
                  <c:v>-2.3646</c:v>
                </c:pt>
                <c:pt idx="29">
                  <c:v>-2.6613</c:v>
                </c:pt>
                <c:pt idx="30">
                  <c:v>-2.9581</c:v>
                </c:pt>
                <c:pt idx="31">
                  <c:v>-3.2548</c:v>
                </c:pt>
                <c:pt idx="32">
                  <c:v>-3.551599999999999</c:v>
                </c:pt>
                <c:pt idx="33">
                  <c:v>-3.8482</c:v>
                </c:pt>
                <c:pt idx="34">
                  <c:v>-4.144799999999996</c:v>
                </c:pt>
                <c:pt idx="35">
                  <c:v>-4.441</c:v>
                </c:pt>
                <c:pt idx="36">
                  <c:v>-4.7359</c:v>
                </c:pt>
                <c:pt idx="37">
                  <c:v>-5.0299</c:v>
                </c:pt>
                <c:pt idx="38">
                  <c:v>-5.322899999999985</c:v>
                </c:pt>
                <c:pt idx="39">
                  <c:v>-5.615799999999996</c:v>
                </c:pt>
                <c:pt idx="40">
                  <c:v>-5.907</c:v>
                </c:pt>
              </c:numCache>
            </c:numRef>
          </c:xVal>
          <c:yVal>
            <c:numRef>
              <c:f>IRC!$F$72:$F$112</c:f>
              <c:numCache>
                <c:formatCode>0.0000</c:formatCode>
                <c:ptCount val="41"/>
                <c:pt idx="0">
                  <c:v>-0.0223816600000646</c:v>
                </c:pt>
                <c:pt idx="1">
                  <c:v>-0.0210072299998956</c:v>
                </c:pt>
                <c:pt idx="2">
                  <c:v>-0.0196514899998874</c:v>
                </c:pt>
                <c:pt idx="3">
                  <c:v>-0.0182765600000039</c:v>
                </c:pt>
                <c:pt idx="4">
                  <c:v>-0.016867990000037</c:v>
                </c:pt>
                <c:pt idx="5">
                  <c:v>-0.0153929799998878</c:v>
                </c:pt>
                <c:pt idx="6">
                  <c:v>-0.0138618199998746</c:v>
                </c:pt>
                <c:pt idx="7">
                  <c:v>-0.0124086799999077</c:v>
                </c:pt>
                <c:pt idx="8">
                  <c:v>-0.0109282299999904</c:v>
                </c:pt>
                <c:pt idx="9">
                  <c:v>-0.00949336999997285</c:v>
                </c:pt>
                <c:pt idx="10">
                  <c:v>-0.00809585999991215</c:v>
                </c:pt>
                <c:pt idx="11">
                  <c:v>-0.00678371000003608</c:v>
                </c:pt>
                <c:pt idx="12">
                  <c:v>-0.00558621999994103</c:v>
                </c:pt>
                <c:pt idx="13">
                  <c:v>-0.00450230000001284</c:v>
                </c:pt>
                <c:pt idx="14">
                  <c:v>-0.00351049999994757</c:v>
                </c:pt>
                <c:pt idx="15">
                  <c:v>-0.00258991999999125</c:v>
                </c:pt>
                <c:pt idx="16">
                  <c:v>-0.0017461600000388</c:v>
                </c:pt>
                <c:pt idx="17">
                  <c:v>-0.00101825000001554</c:v>
                </c:pt>
                <c:pt idx="18">
                  <c:v>-0.000460219999922629</c:v>
                </c:pt>
                <c:pt idx="19">
                  <c:v>-9.45500000852932E-5</c:v>
                </c:pt>
                <c:pt idx="20">
                  <c:v>0.0</c:v>
                </c:pt>
                <c:pt idx="21">
                  <c:v>-0.000176340000052733</c:v>
                </c:pt>
                <c:pt idx="22">
                  <c:v>-0.000596019999875353</c:v>
                </c:pt>
                <c:pt idx="23">
                  <c:v>-0.00126516000000265</c:v>
                </c:pt>
                <c:pt idx="24">
                  <c:v>-0.00212951000003159</c:v>
                </c:pt>
                <c:pt idx="25">
                  <c:v>-0.00313084999993407</c:v>
                </c:pt>
                <c:pt idx="26">
                  <c:v>-0.00424006999992344</c:v>
                </c:pt>
                <c:pt idx="27">
                  <c:v>-0.00542597000003298</c:v>
                </c:pt>
                <c:pt idx="28">
                  <c:v>-0.00660655000001498</c:v>
                </c:pt>
                <c:pt idx="29">
                  <c:v>-0.00774208000007093</c:v>
                </c:pt>
                <c:pt idx="30">
                  <c:v>-0.00881811999988714</c:v>
                </c:pt>
                <c:pt idx="31">
                  <c:v>-0.00984750999987228</c:v>
                </c:pt>
                <c:pt idx="32">
                  <c:v>-0.0108038099999703</c:v>
                </c:pt>
                <c:pt idx="33">
                  <c:v>-0.0116787699998895</c:v>
                </c:pt>
                <c:pt idx="34">
                  <c:v>-0.0124535099998866</c:v>
                </c:pt>
                <c:pt idx="35">
                  <c:v>-0.0131407399999262</c:v>
                </c:pt>
                <c:pt idx="36">
                  <c:v>-0.0137226599999849</c:v>
                </c:pt>
                <c:pt idx="37">
                  <c:v>-0.0142067599999791</c:v>
                </c:pt>
                <c:pt idx="38">
                  <c:v>-0.0146322099999452</c:v>
                </c:pt>
                <c:pt idx="39">
                  <c:v>-0.0150701800000661</c:v>
                </c:pt>
                <c:pt idx="40" formatCode="General">
                  <c:v>-0.015425119999918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957-4775-8469-6298AA44DE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41199592"/>
        <c:axId val="487147848"/>
      </c:scatterChart>
      <c:valAx>
        <c:axId val="2041199592"/>
        <c:scaling>
          <c:orientation val="minMax"/>
          <c:max val="7.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sz="10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reakcijska koordinata</a:t>
                </a:r>
                <a:endParaRPr lang="hr-HR" sz="10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44812734585652"/>
              <c:y val="0.868055477836844"/>
            </c:manualLayout>
          </c:layout>
          <c:overlay val="0"/>
        </c:title>
        <c:numFmt formatCode="0.0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solidFill>
                  <a:schemeClr val="bg1"/>
                </a:solidFill>
              </a:defRPr>
            </a:pPr>
            <a:endParaRPr lang="en-US"/>
          </a:p>
        </c:txPr>
        <c:crossAx val="487147848"/>
        <c:crossesAt val="-4.0"/>
        <c:crossBetween val="midCat"/>
      </c:valAx>
      <c:valAx>
        <c:axId val="487147848"/>
        <c:scaling>
          <c:orientation val="minMax"/>
          <c:max val="0.0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el-GR" b="0"/>
                  <a:t>Δ</a:t>
                </a:r>
                <a:r>
                  <a:rPr lang="hr-HR" b="0"/>
                  <a:t>Erel</a:t>
                </a:r>
              </a:p>
            </c:rich>
          </c:tx>
          <c:layout>
            <c:manualLayout>
              <c:xMode val="edge"/>
              <c:yMode val="edge"/>
              <c:x val="0.0497781122069639"/>
              <c:y val="0.00537541977558483"/>
            </c:manualLayout>
          </c:layout>
          <c:overlay val="0"/>
        </c:title>
        <c:numFmt formatCode="0.000" sourceLinked="0"/>
        <c:majorTickMark val="none"/>
        <c:minorTickMark val="none"/>
        <c:tickLblPos val="nextTo"/>
        <c:crossAx val="2041199592"/>
        <c:crossesAt val="-7.5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333763463513"/>
          <c:y val="0.129831712212444"/>
          <c:w val="0.762738788086272"/>
          <c:h val="0.745016805026068"/>
        </c:manualLayout>
      </c:layout>
      <c:scatterChart>
        <c:scatterStyle val="smoothMarker"/>
        <c:varyColors val="0"/>
        <c:ser>
          <c:idx val="1"/>
          <c:order val="0"/>
          <c:xVal>
            <c:numRef>
              <c:f>IRC!$D$27:$D$46</c:f>
              <c:numCache>
                <c:formatCode>0.0000</c:formatCode>
                <c:ptCount val="20"/>
                <c:pt idx="0">
                  <c:v>-2.894869999999996</c:v>
                </c:pt>
                <c:pt idx="1">
                  <c:v>-2.60447</c:v>
                </c:pt>
                <c:pt idx="2">
                  <c:v>-2.314209999999997</c:v>
                </c:pt>
                <c:pt idx="3">
                  <c:v>-2.024</c:v>
                </c:pt>
                <c:pt idx="4">
                  <c:v>-1.733859999999999</c:v>
                </c:pt>
                <c:pt idx="5">
                  <c:v>-1.443789999999999</c:v>
                </c:pt>
                <c:pt idx="6">
                  <c:v>-1.15361</c:v>
                </c:pt>
                <c:pt idx="7">
                  <c:v>-0.8633</c:v>
                </c:pt>
                <c:pt idx="8">
                  <c:v>-0.57301</c:v>
                </c:pt>
                <c:pt idx="9">
                  <c:v>-0.2838</c:v>
                </c:pt>
                <c:pt idx="10" formatCode="0">
                  <c:v>0.0</c:v>
                </c:pt>
                <c:pt idx="11">
                  <c:v>0.28167</c:v>
                </c:pt>
                <c:pt idx="12">
                  <c:v>0.57152</c:v>
                </c:pt>
                <c:pt idx="13">
                  <c:v>0.861920000000001</c:v>
                </c:pt>
                <c:pt idx="14">
                  <c:v>1.152350000000001</c:v>
                </c:pt>
                <c:pt idx="15">
                  <c:v>1.442799999999999</c:v>
                </c:pt>
                <c:pt idx="16">
                  <c:v>1.73325</c:v>
                </c:pt>
                <c:pt idx="17">
                  <c:v>2.0237</c:v>
                </c:pt>
                <c:pt idx="18">
                  <c:v>2.314079999999997</c:v>
                </c:pt>
                <c:pt idx="19">
                  <c:v>2.60449</c:v>
                </c:pt>
              </c:numCache>
            </c:numRef>
          </c:xVal>
          <c:yVal>
            <c:numRef>
              <c:f>IRC!$F$27:$F$46</c:f>
              <c:numCache>
                <c:formatCode>0.0000</c:formatCode>
                <c:ptCount val="20"/>
                <c:pt idx="0">
                  <c:v>-0.00767560000008417</c:v>
                </c:pt>
                <c:pt idx="1">
                  <c:v>-0.00644650999993247</c:v>
                </c:pt>
                <c:pt idx="2">
                  <c:v>-0.00532119000013154</c:v>
                </c:pt>
                <c:pt idx="3">
                  <c:v>-0.00429780000013125</c:v>
                </c:pt>
                <c:pt idx="4">
                  <c:v>-0.00335651000000325</c:v>
                </c:pt>
                <c:pt idx="5">
                  <c:v>-0.00247688000013113</c:v>
                </c:pt>
                <c:pt idx="6">
                  <c:v>-0.00166667000007692</c:v>
                </c:pt>
                <c:pt idx="7">
                  <c:v>-0.000969539999914561</c:v>
                </c:pt>
                <c:pt idx="8">
                  <c:v>-0.000435319999951389</c:v>
                </c:pt>
                <c:pt idx="9">
                  <c:v>-0.000100279999969644</c:v>
                </c:pt>
                <c:pt idx="10">
                  <c:v>0.0</c:v>
                </c:pt>
                <c:pt idx="11">
                  <c:v>-0.000179130000105943</c:v>
                </c:pt>
                <c:pt idx="12">
                  <c:v>-0.000581179999926464</c:v>
                </c:pt>
                <c:pt idx="13">
                  <c:v>-0.00124354000013227</c:v>
                </c:pt>
                <c:pt idx="14">
                  <c:v>-0.00212088000012045</c:v>
                </c:pt>
                <c:pt idx="15">
                  <c:v>-0.00312849000010829</c:v>
                </c:pt>
                <c:pt idx="16">
                  <c:v>-0.00423489000013433</c:v>
                </c:pt>
                <c:pt idx="17">
                  <c:v>-0.00543422999999167</c:v>
                </c:pt>
                <c:pt idx="18">
                  <c:v>-0.00662233999992168</c:v>
                </c:pt>
                <c:pt idx="19">
                  <c:v>-0.00775808999992479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7E80-4FC6-B5BB-0B984475F8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6877432"/>
        <c:axId val="-987552648"/>
      </c:scatterChart>
      <c:valAx>
        <c:axId val="486877432"/>
        <c:scaling>
          <c:orientation val="minMax"/>
          <c:max val="3.5"/>
          <c:min val="-3.5"/>
        </c:scaling>
        <c:delete val="0"/>
        <c:axPos val="b"/>
        <c:title>
          <c:tx>
            <c:rich>
              <a:bodyPr/>
              <a:lstStyle/>
              <a:p>
                <a:pPr algn="ctr">
                  <a:defRPr sz="1000"/>
                </a:pPr>
                <a:r>
                  <a:rPr lang="hr-HR" sz="10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reakcijska koordinata</a:t>
                </a:r>
                <a:endParaRPr lang="hr-HR" sz="10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90844020751587"/>
              <c:y val="0.892203180484792"/>
            </c:manualLayout>
          </c:layout>
          <c:overlay val="0"/>
        </c:title>
        <c:numFmt formatCode="0.0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solidFill>
                  <a:schemeClr val="bg1"/>
                </a:solidFill>
              </a:defRPr>
            </a:pPr>
            <a:endParaRPr lang="en-US"/>
          </a:p>
        </c:txPr>
        <c:crossAx val="-987552648"/>
        <c:crossesAt val="-4.0"/>
        <c:crossBetween val="midCat"/>
      </c:valAx>
      <c:valAx>
        <c:axId val="-987552648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l-GR" b="0"/>
                  <a:t>Δ</a:t>
                </a:r>
                <a:r>
                  <a:rPr lang="hr-HR" b="0"/>
                  <a:t>E</a:t>
                </a:r>
                <a:r>
                  <a:rPr lang="hr-HR" b="0" baseline="-25000"/>
                  <a:t>rel</a:t>
                </a:r>
              </a:p>
            </c:rich>
          </c:tx>
          <c:layout>
            <c:manualLayout>
              <c:xMode val="edge"/>
              <c:yMode val="edge"/>
              <c:x val="0.0489779580228057"/>
              <c:y val="0.00480374342347479"/>
            </c:manualLayout>
          </c:layout>
          <c:overlay val="0"/>
        </c:title>
        <c:numFmt formatCode="0.000" sourceLinked="0"/>
        <c:majorTickMark val="none"/>
        <c:minorTickMark val="none"/>
        <c:tickLblPos val="nextTo"/>
        <c:crossAx val="486877432"/>
        <c:crossesAt val="-4.0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043128484679"/>
          <c:y val="0.0314015383227957"/>
          <c:w val="0.861260619049838"/>
          <c:h val="0.865795515416368"/>
        </c:manualLayout>
      </c:layout>
      <c:scatterChart>
        <c:scatterStyle val="lineMarker"/>
        <c:varyColors val="0"/>
        <c:ser>
          <c:idx val="0"/>
          <c:order val="0"/>
          <c:xVal>
            <c:numRef>
              <c:f>Sheet1!$C$23:$C$25</c:f>
              <c:numCache>
                <c:formatCode>General</c:formatCode>
                <c:ptCount val="3"/>
                <c:pt idx="0">
                  <c:v>0.5</c:v>
                </c:pt>
                <c:pt idx="1">
                  <c:v>1.5</c:v>
                </c:pt>
                <c:pt idx="2">
                  <c:v>2.5</c:v>
                </c:pt>
              </c:numCache>
            </c:numRef>
          </c:xVal>
          <c:yVal>
            <c:numRef>
              <c:f>Sheet1!$D$23:$D$25</c:f>
              <c:numCache>
                <c:formatCode>0.000</c:formatCode>
                <c:ptCount val="3"/>
                <c:pt idx="0">
                  <c:v>2.304213048075326</c:v>
                </c:pt>
                <c:pt idx="1">
                  <c:v>14.54063854820561</c:v>
                </c:pt>
                <c:pt idx="2">
                  <c:v>-14.58142663282342</c:v>
                </c:pt>
              </c:numCache>
            </c:numRef>
          </c:yVal>
          <c:smooth val="0"/>
        </c:ser>
        <c:ser>
          <c:idx val="1"/>
          <c:order val="1"/>
          <c:xVal>
            <c:numRef>
              <c:f>Sheet1!$C$26:$C$28</c:f>
              <c:numCache>
                <c:formatCode>General</c:formatCode>
                <c:ptCount val="3"/>
                <c:pt idx="0">
                  <c:v>0.5</c:v>
                </c:pt>
                <c:pt idx="1">
                  <c:v>1.5</c:v>
                </c:pt>
                <c:pt idx="2">
                  <c:v>2.5</c:v>
                </c:pt>
              </c:numCache>
            </c:numRef>
          </c:xVal>
          <c:yVal>
            <c:numRef>
              <c:f>Sheet1!$D$26:$D$28</c:f>
              <c:numCache>
                <c:formatCode>0.000</c:formatCode>
                <c:ptCount val="3"/>
                <c:pt idx="0">
                  <c:v>1.404365142108872</c:v>
                </c:pt>
                <c:pt idx="1">
                  <c:v>18.15885544219055</c:v>
                </c:pt>
                <c:pt idx="2">
                  <c:v>-12.10527611884754</c:v>
                </c:pt>
              </c:numCache>
            </c:numRef>
          </c:yVal>
          <c:smooth val="0"/>
        </c:ser>
        <c:ser>
          <c:idx val="2"/>
          <c:order val="2"/>
          <c:xVal>
            <c:numRef>
              <c:f>Sheet1!$C$29:$C$31</c:f>
              <c:numCache>
                <c:formatCode>General</c:formatCode>
                <c:ptCount val="3"/>
                <c:pt idx="0">
                  <c:v>0.5</c:v>
                </c:pt>
                <c:pt idx="1">
                  <c:v>1.5</c:v>
                </c:pt>
                <c:pt idx="2">
                  <c:v>2.5</c:v>
                </c:pt>
              </c:numCache>
            </c:numRef>
          </c:xVal>
          <c:yVal>
            <c:numRef>
              <c:f>Sheet1!$D$29:$D$31</c:f>
              <c:numCache>
                <c:formatCode>0.000</c:formatCode>
                <c:ptCount val="3"/>
                <c:pt idx="0">
                  <c:v>0.668924594065175</c:v>
                </c:pt>
                <c:pt idx="1">
                  <c:v>14.3894088792149</c:v>
                </c:pt>
                <c:pt idx="2">
                  <c:v>-14.93534170882776</c:v>
                </c:pt>
              </c:numCache>
            </c:numRef>
          </c:yVal>
          <c:smooth val="0"/>
        </c:ser>
        <c:ser>
          <c:idx val="3"/>
          <c:order val="3"/>
          <c:xVal>
            <c:numRef>
              <c:f>Sheet1!$C$32:$C$34</c:f>
              <c:numCache>
                <c:formatCode>General</c:formatCode>
                <c:ptCount val="3"/>
                <c:pt idx="0">
                  <c:v>0.5</c:v>
                </c:pt>
                <c:pt idx="1">
                  <c:v>1.5</c:v>
                </c:pt>
                <c:pt idx="2">
                  <c:v>2.5</c:v>
                </c:pt>
              </c:numCache>
            </c:numRef>
          </c:xVal>
          <c:yVal>
            <c:numRef>
              <c:f>Sheet1!$D$32:$D$34</c:f>
              <c:numCache>
                <c:formatCode>0.000</c:formatCode>
                <c:ptCount val="3"/>
                <c:pt idx="0">
                  <c:v>0.0</c:v>
                </c:pt>
                <c:pt idx="1">
                  <c:v>15.52896522311494</c:v>
                </c:pt>
                <c:pt idx="2">
                  <c:v>-2.102782658883371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6812536"/>
        <c:axId val="2107747752"/>
      </c:scatterChart>
      <c:valAx>
        <c:axId val="336812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b="0">
                    <a:latin typeface="Times New Roman" pitchFamily="18" charset="0"/>
                    <a:cs typeface="Times New Roman" pitchFamily="18" charset="0"/>
                  </a:rPr>
                  <a:t>reakcijska koordinata</a:t>
                </a:r>
              </a:p>
            </c:rich>
          </c:tx>
          <c:layout/>
          <c:overlay val="0"/>
        </c:title>
        <c:numFmt formatCode="General" sourceLinked="0"/>
        <c:majorTickMark val="none"/>
        <c:minorTickMark val="none"/>
        <c:tickLblPos val="none"/>
        <c:crossAx val="2107747752"/>
        <c:crossesAt val="-20.0"/>
        <c:crossBetween val="midCat"/>
      </c:valAx>
      <c:valAx>
        <c:axId val="21077477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r-HR" sz="1200" b="0">
                    <a:latin typeface="Times New Roman" pitchFamily="18" charset="0"/>
                    <a:cs typeface="Times New Roman" pitchFamily="18" charset="0"/>
                  </a:rPr>
                  <a:t>G</a:t>
                </a:r>
                <a:r>
                  <a:rPr lang="hr-HR" sz="1200" b="0" baseline="-25000">
                    <a:latin typeface="Times New Roman" pitchFamily="18" charset="0"/>
                    <a:cs typeface="Times New Roman" pitchFamily="18" charset="0"/>
                  </a:rPr>
                  <a:t>rel</a:t>
                </a:r>
                <a:r>
                  <a:rPr lang="hr-HR" sz="1200" b="0">
                    <a:latin typeface="Times New Roman" pitchFamily="18" charset="0"/>
                    <a:cs typeface="Times New Roman" pitchFamily="18" charset="0"/>
                  </a:rPr>
                  <a:t> / kcalmol</a:t>
                </a:r>
                <a:r>
                  <a:rPr lang="hr-HR" sz="1200" b="0" baseline="30000">
                    <a:latin typeface="Times New Roman" pitchFamily="18" charset="0"/>
                    <a:cs typeface="Times New Roman" pitchFamily="18" charset="0"/>
                  </a:rPr>
                  <a:t>-1</a:t>
                </a:r>
              </a:p>
            </c:rich>
          </c:tx>
          <c:layout>
            <c:manualLayout>
              <c:xMode val="edge"/>
              <c:yMode val="edge"/>
              <c:x val="0.0177514792899408"/>
              <c:y val="0.0657437961303978"/>
            </c:manualLayout>
          </c:layout>
          <c:overlay val="0"/>
        </c:title>
        <c:numFmt formatCode="0.0" sourceLinked="0"/>
        <c:majorTickMark val="none"/>
        <c:minorTickMark val="none"/>
        <c:tickLblPos val="nextTo"/>
        <c:crossAx val="336812536"/>
        <c:crosses val="autoZero"/>
        <c:crossBetween val="midCat"/>
        <c:majorUnit val="5.0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0.12148</cdr:x>
      <cdr:y>0.12497</cdr:y>
    </cdr:from>
    <cdr:to>
      <cdr:x>0.92636</cdr:x>
      <cdr:y>0.12806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616747" y="386236"/>
          <a:ext cx="4086235" cy="9549"/>
        </a:xfrm>
        <a:prstGeom xmlns:a="http://schemas.openxmlformats.org/drawingml/2006/main" prst="line">
          <a:avLst/>
        </a:prstGeom>
        <a:ln xmlns:a="http://schemas.openxmlformats.org/drawingml/2006/main">
          <a:prstDash val="dash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01EEB-9652-0746-BD2D-520A47DE7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39</Pages>
  <Words>7212</Words>
  <Characters>41110</Characters>
  <Application>Microsoft Macintosh Word</Application>
  <DocSecurity>0</DocSecurity>
  <Lines>342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hdumi</dc:creator>
  <cp:lastModifiedBy/>
  <cp:revision>4</cp:revision>
  <cp:lastPrinted>2018-02-05T14:14:00Z</cp:lastPrinted>
  <dcterms:created xsi:type="dcterms:W3CDTF">2018-05-04T11:35:00Z</dcterms:created>
  <dcterms:modified xsi:type="dcterms:W3CDTF">2018-05-04T11:42:00Z</dcterms:modified>
</cp:coreProperties>
</file>