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Default Extension="gif" ContentType="image/gif"/>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4E9" w:rsidRPr="001C749B" w:rsidRDefault="004B6DE1" w:rsidP="00D23D6C">
      <w:pPr>
        <w:pStyle w:val="Heading1"/>
        <w:spacing w:line="360" w:lineRule="auto"/>
        <w:jc w:val="center"/>
        <w:rPr>
          <w:rFonts w:ascii="Times New Roman" w:hAnsi="Times New Roman" w:cs="Times New Roman"/>
          <w:noProof/>
          <w:color w:val="000000" w:themeColor="text1"/>
          <w:sz w:val="32"/>
          <w:szCs w:val="32"/>
          <w:lang w:val="hr-HR"/>
        </w:rPr>
      </w:pPr>
      <w:r w:rsidRPr="00C75AB6">
        <w:rPr>
          <w:rFonts w:ascii="Times New Roman" w:hAnsi="Times New Roman"/>
          <w:color w:val="000000" w:themeColor="text1"/>
          <w:sz w:val="32"/>
          <w:lang w:val="hr-HR"/>
        </w:rPr>
        <w:t>Sveu</w:t>
      </w:r>
      <w:r w:rsidRPr="001C749B">
        <w:rPr>
          <w:rFonts w:ascii="Times New Roman" w:hAnsi="Times New Roman" w:cs="Times New Roman"/>
          <w:noProof/>
          <w:color w:val="000000" w:themeColor="text1"/>
          <w:sz w:val="32"/>
          <w:szCs w:val="32"/>
          <w:lang w:val="hr-HR"/>
        </w:rPr>
        <w:t>čilište u Zagrebu</w:t>
      </w:r>
    </w:p>
    <w:p w:rsidR="004B6DE1" w:rsidRPr="001C749B" w:rsidRDefault="004B6DE1" w:rsidP="00D23D6C">
      <w:pPr>
        <w:spacing w:line="360" w:lineRule="auto"/>
        <w:jc w:val="center"/>
        <w:rPr>
          <w:rFonts w:ascii="Times New Roman" w:hAnsi="Times New Roman" w:cs="Times New Roman"/>
          <w:b/>
          <w:noProof/>
          <w:sz w:val="32"/>
          <w:szCs w:val="32"/>
          <w:lang w:val="hr-HR"/>
        </w:rPr>
      </w:pPr>
      <w:r w:rsidRPr="001C749B">
        <w:rPr>
          <w:rFonts w:ascii="Times New Roman" w:hAnsi="Times New Roman" w:cs="Times New Roman"/>
          <w:b/>
          <w:noProof/>
          <w:sz w:val="32"/>
          <w:szCs w:val="32"/>
          <w:lang w:val="hr-HR"/>
        </w:rPr>
        <w:t>Prirodoslovno-matematički fakultet</w:t>
      </w:r>
    </w:p>
    <w:p w:rsidR="004B6DE1" w:rsidRPr="001C749B" w:rsidRDefault="004B6DE1" w:rsidP="00D23D6C">
      <w:pPr>
        <w:spacing w:line="360" w:lineRule="auto"/>
        <w:jc w:val="center"/>
        <w:rPr>
          <w:rFonts w:ascii="Times New Roman" w:hAnsi="Times New Roman" w:cs="Times New Roman"/>
          <w:b/>
          <w:noProof/>
          <w:sz w:val="32"/>
          <w:szCs w:val="32"/>
          <w:lang w:val="hr-HR"/>
        </w:rPr>
      </w:pPr>
      <w:r w:rsidRPr="001C749B">
        <w:rPr>
          <w:rFonts w:ascii="Times New Roman" w:hAnsi="Times New Roman" w:cs="Times New Roman"/>
          <w:b/>
          <w:noProof/>
          <w:sz w:val="32"/>
          <w:szCs w:val="32"/>
          <w:lang w:val="hr-HR"/>
        </w:rPr>
        <w:t>Geološki odsjek</w:t>
      </w:r>
    </w:p>
    <w:p w:rsidR="004B6DE1" w:rsidRPr="001C749B" w:rsidRDefault="004B6DE1" w:rsidP="00D23D6C">
      <w:pPr>
        <w:spacing w:line="360" w:lineRule="auto"/>
        <w:jc w:val="center"/>
        <w:rPr>
          <w:rFonts w:ascii="Times New Roman" w:hAnsi="Times New Roman" w:cs="Times New Roman"/>
          <w:b/>
          <w:noProof/>
          <w:sz w:val="32"/>
          <w:szCs w:val="32"/>
          <w:lang w:val="hr-HR"/>
        </w:rPr>
      </w:pPr>
    </w:p>
    <w:p w:rsidR="004B6DE1" w:rsidRPr="001C749B" w:rsidRDefault="004B6DE1" w:rsidP="00D23D6C">
      <w:pPr>
        <w:spacing w:line="360" w:lineRule="auto"/>
        <w:jc w:val="center"/>
        <w:rPr>
          <w:rFonts w:ascii="Times New Roman" w:hAnsi="Times New Roman" w:cs="Times New Roman"/>
          <w:b/>
          <w:noProof/>
          <w:sz w:val="32"/>
          <w:szCs w:val="32"/>
          <w:lang w:val="hr-HR"/>
        </w:rPr>
      </w:pPr>
    </w:p>
    <w:p w:rsidR="004B6DE1" w:rsidRPr="001C749B" w:rsidRDefault="004B6DE1" w:rsidP="00D23D6C">
      <w:pPr>
        <w:spacing w:line="360" w:lineRule="auto"/>
        <w:jc w:val="center"/>
        <w:rPr>
          <w:rFonts w:ascii="Times New Roman" w:hAnsi="Times New Roman" w:cs="Times New Roman"/>
          <w:b/>
          <w:noProof/>
          <w:sz w:val="32"/>
          <w:szCs w:val="32"/>
          <w:lang w:val="hr-HR"/>
        </w:rPr>
      </w:pPr>
    </w:p>
    <w:p w:rsidR="004B6DE1" w:rsidRPr="001C749B" w:rsidRDefault="004B6DE1" w:rsidP="00D23D6C">
      <w:pPr>
        <w:spacing w:line="360" w:lineRule="auto"/>
        <w:jc w:val="center"/>
        <w:rPr>
          <w:rFonts w:ascii="Times New Roman" w:hAnsi="Times New Roman" w:cs="Times New Roman"/>
          <w:b/>
          <w:noProof/>
          <w:sz w:val="32"/>
          <w:szCs w:val="32"/>
          <w:lang w:val="hr-HR"/>
        </w:rPr>
      </w:pPr>
    </w:p>
    <w:p w:rsidR="004B6DE1" w:rsidRPr="001C749B" w:rsidRDefault="004B6DE1" w:rsidP="00D23D6C">
      <w:pPr>
        <w:spacing w:line="360" w:lineRule="auto"/>
        <w:jc w:val="center"/>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Lovro Šarić</w:t>
      </w:r>
    </w:p>
    <w:p w:rsidR="004B6DE1" w:rsidRPr="001C749B" w:rsidRDefault="004B6DE1" w:rsidP="00D23D6C">
      <w:pPr>
        <w:spacing w:line="360" w:lineRule="auto"/>
        <w:jc w:val="center"/>
        <w:rPr>
          <w:rFonts w:ascii="Times New Roman" w:hAnsi="Times New Roman" w:cs="Times New Roman"/>
          <w:noProof/>
          <w:sz w:val="24"/>
          <w:szCs w:val="24"/>
          <w:lang w:val="hr-HR"/>
        </w:rPr>
      </w:pPr>
    </w:p>
    <w:p w:rsidR="004B6DE1" w:rsidRPr="001C749B" w:rsidRDefault="004B6DE1" w:rsidP="00D23D6C">
      <w:pPr>
        <w:spacing w:line="360" w:lineRule="auto"/>
        <w:jc w:val="center"/>
        <w:rPr>
          <w:rFonts w:ascii="Times New Roman" w:hAnsi="Times New Roman" w:cs="Times New Roman"/>
          <w:b/>
          <w:noProof/>
          <w:sz w:val="36"/>
          <w:szCs w:val="36"/>
          <w:lang w:val="hr-HR"/>
        </w:rPr>
      </w:pPr>
      <w:r w:rsidRPr="001C749B">
        <w:rPr>
          <w:rFonts w:ascii="Times New Roman" w:hAnsi="Times New Roman" w:cs="Times New Roman"/>
          <w:b/>
          <w:noProof/>
          <w:sz w:val="36"/>
          <w:szCs w:val="36"/>
          <w:lang w:val="hr-HR"/>
        </w:rPr>
        <w:t>Mehanokemijska sinteza zeolitnih spojeva</w:t>
      </w:r>
    </w:p>
    <w:p w:rsidR="004B6DE1" w:rsidRPr="001C749B" w:rsidRDefault="004B6DE1" w:rsidP="00D23D6C">
      <w:pPr>
        <w:spacing w:line="360" w:lineRule="auto"/>
        <w:jc w:val="center"/>
        <w:rPr>
          <w:rFonts w:ascii="Times New Roman" w:hAnsi="Times New Roman" w:cs="Times New Roman"/>
          <w:b/>
          <w:noProof/>
          <w:sz w:val="36"/>
          <w:szCs w:val="36"/>
          <w:lang w:val="hr-HR"/>
        </w:rPr>
      </w:pPr>
    </w:p>
    <w:p w:rsidR="004B6DE1" w:rsidRPr="001C749B" w:rsidRDefault="004B6DE1" w:rsidP="00D23D6C">
      <w:pPr>
        <w:spacing w:line="360" w:lineRule="auto"/>
        <w:jc w:val="center"/>
        <w:rPr>
          <w:rFonts w:ascii="Times New Roman" w:hAnsi="Times New Roman" w:cs="Times New Roman"/>
          <w:b/>
          <w:noProof/>
          <w:sz w:val="36"/>
          <w:szCs w:val="36"/>
          <w:lang w:val="hr-HR"/>
        </w:rPr>
      </w:pPr>
    </w:p>
    <w:p w:rsidR="004B6DE1" w:rsidRPr="001C749B" w:rsidRDefault="004B6DE1" w:rsidP="00D23D6C">
      <w:pPr>
        <w:spacing w:line="360" w:lineRule="auto"/>
        <w:jc w:val="center"/>
        <w:rPr>
          <w:rFonts w:ascii="Times New Roman" w:hAnsi="Times New Roman" w:cs="Times New Roman"/>
          <w:b/>
          <w:noProof/>
          <w:sz w:val="36"/>
          <w:szCs w:val="36"/>
          <w:lang w:val="hr-HR"/>
        </w:rPr>
      </w:pPr>
    </w:p>
    <w:p w:rsidR="004B6DE1" w:rsidRPr="001C749B" w:rsidRDefault="004B6DE1" w:rsidP="00D23D6C">
      <w:pPr>
        <w:spacing w:line="360" w:lineRule="auto"/>
        <w:jc w:val="center"/>
        <w:rPr>
          <w:rFonts w:ascii="Times New Roman" w:hAnsi="Times New Roman" w:cs="Times New Roman"/>
          <w:b/>
          <w:noProof/>
          <w:sz w:val="36"/>
          <w:szCs w:val="36"/>
          <w:lang w:val="hr-HR"/>
        </w:rPr>
      </w:pPr>
    </w:p>
    <w:p w:rsidR="004B6DE1" w:rsidRPr="001C749B" w:rsidRDefault="004B6DE1" w:rsidP="00D23D6C">
      <w:pPr>
        <w:spacing w:line="360" w:lineRule="auto"/>
        <w:jc w:val="center"/>
        <w:rPr>
          <w:rFonts w:ascii="Times New Roman" w:hAnsi="Times New Roman" w:cs="Times New Roman"/>
          <w:b/>
          <w:noProof/>
          <w:sz w:val="36"/>
          <w:szCs w:val="36"/>
          <w:lang w:val="hr-HR"/>
        </w:rPr>
      </w:pPr>
    </w:p>
    <w:p w:rsidR="004B6DE1" w:rsidRPr="001C749B" w:rsidRDefault="004B6DE1" w:rsidP="00D23D6C">
      <w:pPr>
        <w:spacing w:line="360" w:lineRule="auto"/>
        <w:jc w:val="center"/>
        <w:rPr>
          <w:rFonts w:ascii="Times New Roman" w:hAnsi="Times New Roman" w:cs="Times New Roman"/>
          <w:b/>
          <w:noProof/>
          <w:sz w:val="36"/>
          <w:szCs w:val="36"/>
          <w:lang w:val="hr-HR"/>
        </w:rPr>
      </w:pPr>
    </w:p>
    <w:p w:rsidR="004B6DE1" w:rsidRPr="001C749B" w:rsidRDefault="004B6DE1" w:rsidP="00D23D6C">
      <w:pPr>
        <w:spacing w:line="360" w:lineRule="auto"/>
        <w:jc w:val="center"/>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Zagreb,</w:t>
      </w:r>
      <w:r w:rsidR="00345D8E"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t>2021.</w:t>
      </w:r>
    </w:p>
    <w:p w:rsidR="004B6DE1" w:rsidRPr="001C749B" w:rsidRDefault="00F018A1" w:rsidP="00DB00FA">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lastRenderedPageBreak/>
        <w:t xml:space="preserve">Ovaj rad je izrađen u laboratoriju za sintezu novih materijala na zavodu za kemiju materijala Instituta Ruđer Bošković, pod vodstvom dr.sc. Andreasa Puškarića te je u suradnji </w:t>
      </w:r>
      <w:r w:rsidR="00D23D6C" w:rsidRPr="001C749B">
        <w:rPr>
          <w:rFonts w:ascii="Times New Roman" w:hAnsi="Times New Roman" w:cs="Times New Roman"/>
          <w:noProof/>
          <w:sz w:val="24"/>
          <w:szCs w:val="24"/>
          <w:lang w:val="hr-HR"/>
        </w:rPr>
        <w:t>s Mineraloško – petrografskim zavodom Prirodoslovno matematičkoga fakuleta</w:t>
      </w:r>
      <w:r w:rsidRPr="001C749B">
        <w:rPr>
          <w:rFonts w:ascii="Times New Roman" w:hAnsi="Times New Roman" w:cs="Times New Roman"/>
          <w:noProof/>
          <w:sz w:val="24"/>
          <w:szCs w:val="24"/>
          <w:lang w:val="hr-HR"/>
        </w:rPr>
        <w:t>, po</w:t>
      </w:r>
      <w:r w:rsidR="00D677E4" w:rsidRPr="001C749B">
        <w:rPr>
          <w:rFonts w:ascii="Times New Roman" w:hAnsi="Times New Roman" w:cs="Times New Roman"/>
          <w:noProof/>
          <w:sz w:val="24"/>
          <w:szCs w:val="24"/>
          <w:lang w:val="hr-HR"/>
        </w:rPr>
        <w:t xml:space="preserve">d vodstvom </w:t>
      </w:r>
      <w:r w:rsidR="00D23D6C" w:rsidRPr="001C749B">
        <w:rPr>
          <w:rFonts w:ascii="Times New Roman" w:hAnsi="Times New Roman" w:cs="Times New Roman"/>
          <w:noProof/>
          <w:sz w:val="24"/>
          <w:szCs w:val="24"/>
          <w:lang w:val="hr-HR"/>
        </w:rPr>
        <w:t>prof. Dr.sc. Darka Tibljaša</w:t>
      </w:r>
      <w:r w:rsidRPr="001C749B">
        <w:rPr>
          <w:rFonts w:ascii="Times New Roman" w:hAnsi="Times New Roman" w:cs="Times New Roman"/>
          <w:noProof/>
          <w:sz w:val="24"/>
          <w:szCs w:val="24"/>
          <w:lang w:val="hr-HR"/>
        </w:rPr>
        <w:t xml:space="preserve"> predan na natječaj za dodjelu rektorove nagrade u akademskoj godini 2020./21.</w:t>
      </w:r>
    </w:p>
    <w:p w:rsidR="004B6DE1" w:rsidRPr="001C749B" w:rsidRDefault="004B6DE1" w:rsidP="00D23D6C">
      <w:pPr>
        <w:spacing w:line="360" w:lineRule="auto"/>
        <w:jc w:val="both"/>
        <w:rPr>
          <w:rFonts w:ascii="Times New Roman" w:hAnsi="Times New Roman" w:cs="Times New Roman"/>
          <w:b/>
          <w:noProof/>
          <w:sz w:val="36"/>
          <w:szCs w:val="36"/>
          <w:lang w:val="hr-HR"/>
        </w:rPr>
      </w:pPr>
    </w:p>
    <w:p w:rsidR="004B6DE1" w:rsidRPr="001C749B" w:rsidRDefault="004B6DE1" w:rsidP="00D23D6C">
      <w:pPr>
        <w:spacing w:line="360" w:lineRule="auto"/>
        <w:jc w:val="both"/>
        <w:rPr>
          <w:noProof/>
          <w:lang w:val="hr-HR"/>
        </w:rPr>
      </w:pPr>
    </w:p>
    <w:p w:rsidR="00F018A1" w:rsidRPr="001C749B" w:rsidRDefault="00F018A1" w:rsidP="00D23D6C">
      <w:pPr>
        <w:spacing w:line="360" w:lineRule="auto"/>
        <w:jc w:val="both"/>
        <w:rPr>
          <w:rFonts w:ascii="Times New Roman" w:hAnsi="Times New Roman" w:cs="Times New Roman"/>
          <w:noProof/>
          <w:sz w:val="24"/>
          <w:szCs w:val="24"/>
          <w:lang w:val="hr-HR"/>
        </w:rPr>
      </w:pPr>
    </w:p>
    <w:p w:rsidR="00F018A1" w:rsidRPr="001C749B" w:rsidRDefault="00F018A1" w:rsidP="00D23D6C">
      <w:pPr>
        <w:spacing w:line="360" w:lineRule="auto"/>
        <w:jc w:val="both"/>
        <w:rPr>
          <w:noProof/>
          <w:lang w:val="hr-HR"/>
        </w:rPr>
      </w:pPr>
      <w:r w:rsidRPr="001C749B">
        <w:rPr>
          <w:noProof/>
          <w:lang w:val="hr-HR"/>
        </w:rPr>
        <w:br w:type="page"/>
      </w:r>
    </w:p>
    <w:p w:rsidR="004B6DE1" w:rsidRPr="001C749B" w:rsidRDefault="00F018A1" w:rsidP="00D23D6C">
      <w:pPr>
        <w:spacing w:line="360" w:lineRule="auto"/>
        <w:jc w:val="both"/>
        <w:rPr>
          <w:rFonts w:ascii="Times New Roman" w:hAnsi="Times New Roman" w:cs="Times New Roman"/>
          <w:b/>
          <w:noProof/>
          <w:sz w:val="32"/>
          <w:szCs w:val="32"/>
          <w:lang w:val="hr-HR"/>
        </w:rPr>
      </w:pPr>
      <w:r w:rsidRPr="001C749B">
        <w:rPr>
          <w:rFonts w:ascii="Times New Roman" w:hAnsi="Times New Roman" w:cs="Times New Roman"/>
          <w:b/>
          <w:noProof/>
          <w:sz w:val="32"/>
          <w:szCs w:val="32"/>
          <w:lang w:val="hr-HR"/>
        </w:rPr>
        <w:lastRenderedPageBreak/>
        <w:t>Popis kratica</w:t>
      </w:r>
    </w:p>
    <w:p w:rsidR="000864FB" w:rsidRPr="001C749B" w:rsidRDefault="000864FB"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 xml:space="preserve">AAS- atomska apsorpcijska spektroskopija </w:t>
      </w:r>
    </w:p>
    <w:p w:rsidR="000864FB" w:rsidRDefault="000864FB"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ATR – Prigušena totalna refleksija (Attenuated total reflectance)</w:t>
      </w:r>
    </w:p>
    <w:p w:rsidR="000864FB" w:rsidRPr="001C749B" w:rsidRDefault="000864FB" w:rsidP="00C75AB6">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CTAB - Cetrimonijev bromid (cetyltrimethylammonium bromide)</w:t>
      </w:r>
    </w:p>
    <w:p w:rsidR="000864FB" w:rsidRPr="001C749B" w:rsidRDefault="000864FB" w:rsidP="006C69D1">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FTIR</w:t>
      </w:r>
      <w:r>
        <w:rPr>
          <w:rFonts w:ascii="Times New Roman" w:hAnsi="Times New Roman" w:cs="Times New Roman"/>
          <w:noProof/>
          <w:sz w:val="24"/>
          <w:szCs w:val="24"/>
          <w:lang w:val="hr-HR"/>
        </w:rPr>
        <w:t>- Infracrvena spektroskopija s F</w:t>
      </w:r>
      <w:r w:rsidRPr="001C749B">
        <w:rPr>
          <w:rFonts w:ascii="Times New Roman" w:hAnsi="Times New Roman" w:cs="Times New Roman"/>
          <w:noProof/>
          <w:sz w:val="24"/>
          <w:szCs w:val="24"/>
          <w:lang w:val="hr-HR"/>
        </w:rPr>
        <w:t>ourierovom transformaci</w:t>
      </w:r>
      <w:r>
        <w:rPr>
          <w:rFonts w:ascii="Times New Roman" w:hAnsi="Times New Roman" w:cs="Times New Roman"/>
          <w:noProof/>
          <w:sz w:val="24"/>
          <w:szCs w:val="24"/>
          <w:lang w:val="hr-HR"/>
        </w:rPr>
        <w:t>jom (F</w:t>
      </w:r>
      <w:r w:rsidRPr="001C749B">
        <w:rPr>
          <w:rFonts w:ascii="Times New Roman" w:hAnsi="Times New Roman" w:cs="Times New Roman"/>
          <w:noProof/>
          <w:sz w:val="24"/>
          <w:szCs w:val="24"/>
          <w:lang w:val="hr-HR"/>
        </w:rPr>
        <w:t>ourier transform infrared spectroscopy)</w:t>
      </w:r>
    </w:p>
    <w:p w:rsidR="000864FB" w:rsidRPr="001C749B" w:rsidRDefault="000864FB" w:rsidP="006C69D1">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LLS – laser light scattering</w:t>
      </w:r>
    </w:p>
    <w:p w:rsidR="000864FB" w:rsidRPr="001C749B" w:rsidRDefault="000864FB" w:rsidP="00D23D6C">
      <w:pPr>
        <w:spacing w:line="360" w:lineRule="auto"/>
        <w:jc w:val="both"/>
        <w:rPr>
          <w:rFonts w:ascii="Times New Roman" w:hAnsi="Times New Roman" w:cs="Times New Roman"/>
          <w:noProof/>
          <w:sz w:val="24"/>
          <w:szCs w:val="24"/>
          <w:lang w:val="hr-HR"/>
        </w:rPr>
      </w:pPr>
      <w:r>
        <w:rPr>
          <w:rFonts w:ascii="Times New Roman" w:hAnsi="Times New Roman" w:cs="Times New Roman"/>
          <w:noProof/>
          <w:sz w:val="24"/>
          <w:szCs w:val="24"/>
          <w:lang w:val="hr-HR"/>
        </w:rPr>
        <w:t>MOR - Mordenit</w:t>
      </w:r>
    </w:p>
    <w:p w:rsidR="000864FB" w:rsidRPr="001C749B" w:rsidRDefault="000864FB"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NMR – Nuklearna magnetska rezonancija</w:t>
      </w:r>
    </w:p>
    <w:p w:rsidR="000864FB" w:rsidRDefault="000864FB"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PMMA- Poli(metilmetakrilat)</w:t>
      </w:r>
    </w:p>
    <w:p w:rsidR="000864FB" w:rsidRPr="001C749B" w:rsidRDefault="000864FB" w:rsidP="006C69D1">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PXRD – Difrakcija rendgenskoga zračenja na prahu (powder x-ray diffraction)</w:t>
      </w:r>
    </w:p>
    <w:p w:rsidR="000864FB" w:rsidRPr="001C749B" w:rsidRDefault="000864FB" w:rsidP="006C69D1">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TPABr- Tetrapropilamonijev bromid</w:t>
      </w:r>
    </w:p>
    <w:p w:rsidR="000864FB" w:rsidRDefault="000864FB" w:rsidP="00D23D6C">
      <w:pPr>
        <w:spacing w:line="360" w:lineRule="auto"/>
        <w:jc w:val="both"/>
        <w:rPr>
          <w:rFonts w:ascii="Times New Roman" w:hAnsi="Times New Roman" w:cs="Times New Roman"/>
          <w:noProof/>
          <w:sz w:val="24"/>
          <w:szCs w:val="24"/>
          <w:lang w:val="hr-HR"/>
        </w:rPr>
      </w:pPr>
      <w:r>
        <w:rPr>
          <w:rFonts w:ascii="Times New Roman" w:hAnsi="Times New Roman" w:cs="Times New Roman"/>
          <w:noProof/>
          <w:sz w:val="24"/>
          <w:szCs w:val="24"/>
          <w:lang w:val="hr-HR"/>
        </w:rPr>
        <w:t>ZSM-5 – Zeolite socony mobil- 5</w:t>
      </w:r>
    </w:p>
    <w:p w:rsidR="00965BED" w:rsidRPr="001C749B" w:rsidRDefault="00965BED" w:rsidP="00D23D6C">
      <w:pPr>
        <w:spacing w:line="360" w:lineRule="auto"/>
        <w:jc w:val="both"/>
        <w:rPr>
          <w:rFonts w:ascii="Times New Roman" w:hAnsi="Times New Roman" w:cs="Times New Roman"/>
          <w:noProof/>
          <w:sz w:val="24"/>
          <w:szCs w:val="24"/>
          <w:lang w:val="hr-HR"/>
        </w:rPr>
      </w:pPr>
    </w:p>
    <w:p w:rsidR="00A73F8D" w:rsidRPr="001C749B" w:rsidRDefault="00A73F8D" w:rsidP="00D23D6C">
      <w:pPr>
        <w:spacing w:line="360" w:lineRule="auto"/>
        <w:jc w:val="both"/>
        <w:rPr>
          <w:rFonts w:ascii="Times New Roman" w:hAnsi="Times New Roman" w:cs="Times New Roman"/>
          <w:noProof/>
          <w:sz w:val="24"/>
          <w:szCs w:val="24"/>
          <w:lang w:val="hr-HR"/>
        </w:rPr>
      </w:pPr>
      <w:r w:rsidRPr="001C749B">
        <w:rPr>
          <w:noProof/>
          <w:lang w:val="hr-HR"/>
        </w:rPr>
        <w:br w:type="page"/>
      </w:r>
    </w:p>
    <w:p w:rsidR="00DB00FA" w:rsidRPr="001C749B" w:rsidRDefault="00DB00FA" w:rsidP="00D23D6C">
      <w:pPr>
        <w:pStyle w:val="Heading1"/>
        <w:jc w:val="both"/>
        <w:rPr>
          <w:rFonts w:ascii="Times New Roman" w:hAnsi="Times New Roman" w:cs="Times New Roman"/>
          <w:noProof/>
          <w:color w:val="auto"/>
          <w:sz w:val="36"/>
          <w:szCs w:val="36"/>
          <w:lang w:val="hr-HR"/>
        </w:rPr>
        <w:sectPr w:rsidR="00DB00FA" w:rsidRPr="001C749B" w:rsidSect="00702F52">
          <w:headerReference w:type="default" r:id="rId10"/>
          <w:footerReference w:type="default" r:id="rId11"/>
          <w:endnotePr>
            <w:numFmt w:val="decimal"/>
          </w:endnotePr>
          <w:pgSz w:w="12240" w:h="15840"/>
          <w:pgMar w:top="1440" w:right="1440" w:bottom="1440" w:left="1440" w:header="720" w:footer="720" w:gutter="0"/>
          <w:pgNumType w:start="1"/>
          <w:cols w:space="720"/>
          <w:titlePg/>
          <w:docGrid w:linePitch="360"/>
        </w:sectPr>
      </w:pPr>
    </w:p>
    <w:p w:rsidR="00A73F8D" w:rsidRPr="001C749B" w:rsidRDefault="00D870D7" w:rsidP="00D23D6C">
      <w:pPr>
        <w:pStyle w:val="Heading1"/>
        <w:jc w:val="both"/>
        <w:rPr>
          <w:rFonts w:ascii="Times New Roman" w:hAnsi="Times New Roman" w:cs="Times New Roman"/>
          <w:noProof/>
          <w:color w:val="auto"/>
          <w:sz w:val="36"/>
          <w:szCs w:val="36"/>
          <w:lang w:val="hr-HR"/>
        </w:rPr>
      </w:pPr>
      <w:r w:rsidRPr="001C749B">
        <w:rPr>
          <w:rFonts w:ascii="Times New Roman" w:hAnsi="Times New Roman" w:cs="Times New Roman"/>
          <w:noProof/>
          <w:color w:val="auto"/>
          <w:sz w:val="36"/>
          <w:szCs w:val="36"/>
          <w:lang w:val="hr-HR"/>
        </w:rPr>
        <w:lastRenderedPageBreak/>
        <w:t xml:space="preserve">1. </w:t>
      </w:r>
      <w:r w:rsidR="00A73F8D" w:rsidRPr="001C749B">
        <w:rPr>
          <w:rFonts w:ascii="Times New Roman" w:hAnsi="Times New Roman" w:cs="Times New Roman"/>
          <w:noProof/>
          <w:color w:val="auto"/>
          <w:sz w:val="36"/>
          <w:szCs w:val="36"/>
          <w:lang w:val="hr-HR"/>
        </w:rPr>
        <w:t>Uvod</w:t>
      </w:r>
    </w:p>
    <w:p w:rsidR="00A73F8D" w:rsidRPr="001C749B" w:rsidRDefault="009D528A" w:rsidP="00D23D6C">
      <w:pPr>
        <w:tabs>
          <w:tab w:val="left" w:pos="1410"/>
        </w:tabs>
        <w:spacing w:line="360" w:lineRule="auto"/>
        <w:jc w:val="both"/>
        <w:rPr>
          <w:noProof/>
          <w:lang w:val="hr-HR"/>
        </w:rPr>
      </w:pPr>
      <w:r w:rsidRPr="001C749B">
        <w:rPr>
          <w:noProof/>
          <w:lang w:val="hr-HR"/>
        </w:rPr>
        <w:tab/>
      </w:r>
    </w:p>
    <w:p w:rsidR="00A73F8D" w:rsidRPr="001C749B" w:rsidRDefault="00A73F8D" w:rsidP="00D23D6C">
      <w:pPr>
        <w:pStyle w:val="Heading1"/>
        <w:numPr>
          <w:ilvl w:val="1"/>
          <w:numId w:val="7"/>
        </w:numPr>
        <w:jc w:val="both"/>
        <w:rPr>
          <w:rFonts w:ascii="Times New Roman" w:hAnsi="Times New Roman" w:cs="Times New Roman"/>
          <w:noProof/>
          <w:color w:val="auto"/>
          <w:lang w:val="hr-HR"/>
        </w:rPr>
      </w:pPr>
      <w:r w:rsidRPr="001C749B">
        <w:rPr>
          <w:rFonts w:ascii="Times New Roman" w:hAnsi="Times New Roman" w:cs="Times New Roman"/>
          <w:noProof/>
          <w:color w:val="auto"/>
          <w:lang w:val="hr-HR"/>
        </w:rPr>
        <w:t>Ciljevi istraživanja</w:t>
      </w:r>
    </w:p>
    <w:p w:rsidR="00D73BCB" w:rsidRPr="001C749B" w:rsidRDefault="00D73BCB" w:rsidP="00D23D6C">
      <w:pPr>
        <w:jc w:val="both"/>
        <w:rPr>
          <w:noProof/>
          <w:lang w:val="hr-HR"/>
        </w:rPr>
      </w:pPr>
    </w:p>
    <w:p w:rsidR="0010268B" w:rsidRPr="001C749B" w:rsidRDefault="00A73F8D"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 xml:space="preserve">Cilj ovoga rada je priređivanje zeolitnih spojeva </w:t>
      </w:r>
      <w:r w:rsidR="001C779A" w:rsidRPr="001C749B">
        <w:rPr>
          <w:rFonts w:ascii="Times New Roman" w:hAnsi="Times New Roman" w:cs="Times New Roman"/>
          <w:noProof/>
          <w:sz w:val="24"/>
          <w:szCs w:val="24"/>
          <w:lang w:val="hr-HR"/>
        </w:rPr>
        <w:t xml:space="preserve">uz pomoć </w:t>
      </w:r>
      <w:r w:rsidRPr="001C749B">
        <w:rPr>
          <w:rFonts w:ascii="Times New Roman" w:hAnsi="Times New Roman" w:cs="Times New Roman"/>
          <w:noProof/>
          <w:sz w:val="24"/>
          <w:szCs w:val="24"/>
          <w:lang w:val="hr-HR"/>
        </w:rPr>
        <w:t>mehanokemijsko</w:t>
      </w:r>
      <w:r w:rsidR="001C779A" w:rsidRPr="001C749B">
        <w:rPr>
          <w:rFonts w:ascii="Times New Roman" w:hAnsi="Times New Roman" w:cs="Times New Roman"/>
          <w:noProof/>
          <w:sz w:val="24"/>
          <w:szCs w:val="24"/>
          <w:lang w:val="hr-HR"/>
        </w:rPr>
        <w:t>g</w:t>
      </w:r>
      <w:r w:rsidRPr="001C749B">
        <w:rPr>
          <w:rFonts w:ascii="Times New Roman" w:hAnsi="Times New Roman" w:cs="Times New Roman"/>
          <w:noProof/>
          <w:sz w:val="24"/>
          <w:szCs w:val="24"/>
          <w:lang w:val="hr-HR"/>
        </w:rPr>
        <w:t xml:space="preserve"> </w:t>
      </w:r>
      <w:r w:rsidR="001C779A" w:rsidRPr="001C749B">
        <w:rPr>
          <w:rFonts w:ascii="Times New Roman" w:hAnsi="Times New Roman" w:cs="Times New Roman"/>
          <w:noProof/>
          <w:sz w:val="24"/>
          <w:szCs w:val="24"/>
          <w:lang w:val="hr-HR"/>
        </w:rPr>
        <w:t xml:space="preserve">tretmana </w:t>
      </w:r>
      <w:r w:rsidRPr="001C749B">
        <w:rPr>
          <w:rFonts w:ascii="Times New Roman" w:hAnsi="Times New Roman" w:cs="Times New Roman"/>
          <w:noProof/>
          <w:sz w:val="24"/>
          <w:szCs w:val="24"/>
          <w:lang w:val="hr-HR"/>
        </w:rPr>
        <w:t xml:space="preserve">u čvrstome stanju te </w:t>
      </w:r>
      <w:r w:rsidR="00D16306" w:rsidRPr="001C749B">
        <w:rPr>
          <w:rFonts w:ascii="Times New Roman" w:hAnsi="Times New Roman" w:cs="Times New Roman"/>
          <w:noProof/>
          <w:sz w:val="24"/>
          <w:szCs w:val="24"/>
          <w:lang w:val="hr-HR"/>
        </w:rPr>
        <w:t>njihova kar</w:t>
      </w:r>
      <w:r w:rsidR="00721568" w:rsidRPr="001C749B">
        <w:rPr>
          <w:rFonts w:ascii="Times New Roman" w:hAnsi="Times New Roman" w:cs="Times New Roman"/>
          <w:noProof/>
          <w:sz w:val="24"/>
          <w:szCs w:val="24"/>
          <w:lang w:val="hr-HR"/>
        </w:rPr>
        <w:t xml:space="preserve">akterizacija i moguće primjene. </w:t>
      </w:r>
      <w:r w:rsidR="00D16306" w:rsidRPr="001C749B">
        <w:rPr>
          <w:rFonts w:ascii="Times New Roman" w:hAnsi="Times New Roman" w:cs="Times New Roman"/>
          <w:noProof/>
          <w:sz w:val="24"/>
          <w:szCs w:val="24"/>
          <w:lang w:val="hr-HR"/>
        </w:rPr>
        <w:t>Zeolitni spojevi zbog svojega svojstva mikroporoznosti predstavljaju bitnu klasu poroznih materijala</w:t>
      </w:r>
      <w:r w:rsidR="001F2363" w:rsidRPr="001C749B">
        <w:rPr>
          <w:rFonts w:ascii="Times New Roman" w:hAnsi="Times New Roman" w:cs="Times New Roman"/>
          <w:noProof/>
          <w:sz w:val="24"/>
          <w:szCs w:val="24"/>
          <w:lang w:val="hr-HR"/>
        </w:rPr>
        <w:t xml:space="preserve"> sa brojnim primjenama u industriji i zaštiti okoliša, među kojima su adsorpcija plinova, ionska izmjena</w:t>
      </w:r>
      <w:r w:rsidR="00E02275" w:rsidRPr="001C749B">
        <w:rPr>
          <w:rFonts w:ascii="Times New Roman" w:hAnsi="Times New Roman" w:cs="Times New Roman"/>
          <w:noProof/>
          <w:sz w:val="24"/>
          <w:szCs w:val="24"/>
          <w:lang w:val="hr-HR"/>
        </w:rPr>
        <w:t xml:space="preserve"> te </w:t>
      </w:r>
      <w:r w:rsidR="001F2363" w:rsidRPr="001C749B">
        <w:rPr>
          <w:rFonts w:ascii="Times New Roman" w:hAnsi="Times New Roman" w:cs="Times New Roman"/>
          <w:noProof/>
          <w:sz w:val="24"/>
          <w:szCs w:val="24"/>
          <w:lang w:val="hr-HR"/>
        </w:rPr>
        <w:t>selektivna kataliza.</w:t>
      </w:r>
      <w:r w:rsidR="00721568" w:rsidRPr="001C749B">
        <w:rPr>
          <w:rFonts w:ascii="Times New Roman" w:hAnsi="Times New Roman" w:cs="Times New Roman"/>
          <w:noProof/>
          <w:sz w:val="24"/>
          <w:szCs w:val="24"/>
          <w:lang w:val="hr-HR"/>
        </w:rPr>
        <w:t xml:space="preserve"> </w:t>
      </w:r>
      <w:r w:rsidR="00681B96" w:rsidRPr="001C749B">
        <w:rPr>
          <w:rFonts w:ascii="Times New Roman" w:hAnsi="Times New Roman" w:cs="Times New Roman"/>
          <w:noProof/>
          <w:sz w:val="24"/>
          <w:szCs w:val="24"/>
          <w:lang w:val="hr-HR"/>
        </w:rPr>
        <w:t>Trenutna</w:t>
      </w:r>
      <w:r w:rsidR="001F2363" w:rsidRPr="001C749B">
        <w:rPr>
          <w:rFonts w:ascii="Times New Roman" w:hAnsi="Times New Roman" w:cs="Times New Roman"/>
          <w:noProof/>
          <w:sz w:val="24"/>
          <w:szCs w:val="24"/>
          <w:lang w:val="hr-HR"/>
        </w:rPr>
        <w:t xml:space="preserve"> konvencionalna metoda za sintezu većih količina zeolitnih </w:t>
      </w:r>
      <w:r w:rsidR="00681B96" w:rsidRPr="001C749B">
        <w:rPr>
          <w:rFonts w:ascii="Times New Roman" w:hAnsi="Times New Roman" w:cs="Times New Roman"/>
          <w:noProof/>
          <w:sz w:val="24"/>
          <w:szCs w:val="24"/>
          <w:lang w:val="hr-HR"/>
        </w:rPr>
        <w:t>spojeva je solvotermalna sinteza, kod koje se reakcija odvija u zatvorenom autoklavu uz prisustvo većih količina vode kao otapala</w:t>
      </w:r>
      <w:r w:rsidR="006509C1" w:rsidRPr="001C749B">
        <w:rPr>
          <w:rFonts w:ascii="Times New Roman" w:hAnsi="Times New Roman" w:cs="Times New Roman"/>
          <w:noProof/>
          <w:sz w:val="24"/>
          <w:szCs w:val="24"/>
          <w:lang w:val="hr-HR"/>
        </w:rPr>
        <w:t xml:space="preserve"> </w:t>
      </w:r>
      <w:r w:rsidR="00035B98">
        <w:rPr>
          <w:rFonts w:ascii="Times New Roman" w:hAnsi="Times New Roman" w:cs="Times New Roman"/>
          <w:noProof/>
          <w:sz w:val="24"/>
          <w:szCs w:val="24"/>
          <w:lang w:val="hr-HR"/>
        </w:rPr>
        <w:t>(Wu et al., 2018)</w:t>
      </w:r>
      <w:r w:rsidR="0022375A" w:rsidRPr="001C749B">
        <w:rPr>
          <w:rFonts w:ascii="Times New Roman" w:hAnsi="Times New Roman" w:cs="Times New Roman"/>
          <w:noProof/>
          <w:sz w:val="24"/>
          <w:szCs w:val="24"/>
          <w:lang w:val="hr-HR"/>
        </w:rPr>
        <w:t xml:space="preserve">. </w:t>
      </w:r>
      <w:r w:rsidR="00822B78" w:rsidRPr="001C749B">
        <w:rPr>
          <w:rFonts w:ascii="Times New Roman" w:hAnsi="Times New Roman" w:cs="Times New Roman"/>
          <w:noProof/>
          <w:sz w:val="24"/>
          <w:szCs w:val="24"/>
          <w:lang w:val="hr-HR"/>
        </w:rPr>
        <w:t>Ovaj način sinteze</w:t>
      </w:r>
      <w:r w:rsidR="004D0F86" w:rsidRPr="001C749B">
        <w:rPr>
          <w:rFonts w:ascii="Times New Roman" w:hAnsi="Times New Roman" w:cs="Times New Roman"/>
          <w:noProof/>
          <w:sz w:val="24"/>
          <w:szCs w:val="24"/>
          <w:lang w:val="hr-HR"/>
        </w:rPr>
        <w:t xml:space="preserve"> može</w:t>
      </w:r>
      <w:r w:rsidR="00822B78" w:rsidRPr="001C749B">
        <w:rPr>
          <w:rFonts w:ascii="Times New Roman" w:hAnsi="Times New Roman" w:cs="Times New Roman"/>
          <w:noProof/>
          <w:sz w:val="24"/>
          <w:szCs w:val="24"/>
          <w:lang w:val="hr-HR"/>
        </w:rPr>
        <w:t xml:space="preserve"> predstavlja</w:t>
      </w:r>
      <w:r w:rsidR="004D0F86" w:rsidRPr="001C749B">
        <w:rPr>
          <w:rFonts w:ascii="Times New Roman" w:hAnsi="Times New Roman" w:cs="Times New Roman"/>
          <w:noProof/>
          <w:sz w:val="24"/>
          <w:szCs w:val="24"/>
          <w:lang w:val="hr-HR"/>
        </w:rPr>
        <w:t>ti</w:t>
      </w:r>
      <w:r w:rsidR="00822B78" w:rsidRPr="001C749B">
        <w:rPr>
          <w:rFonts w:ascii="Times New Roman" w:hAnsi="Times New Roman" w:cs="Times New Roman"/>
          <w:noProof/>
          <w:sz w:val="24"/>
          <w:szCs w:val="24"/>
          <w:lang w:val="hr-HR"/>
        </w:rPr>
        <w:t xml:space="preserve"> problem iz razloga što nusprodukti</w:t>
      </w:r>
      <w:r w:rsidR="004D0F86" w:rsidRPr="001C749B">
        <w:rPr>
          <w:rFonts w:ascii="Times New Roman" w:hAnsi="Times New Roman" w:cs="Times New Roman"/>
          <w:noProof/>
          <w:sz w:val="24"/>
          <w:szCs w:val="24"/>
          <w:lang w:val="hr-HR"/>
        </w:rPr>
        <w:t xml:space="preserve"> </w:t>
      </w:r>
      <w:r w:rsidR="00822B78" w:rsidRPr="001C749B">
        <w:rPr>
          <w:rFonts w:ascii="Times New Roman" w:hAnsi="Times New Roman" w:cs="Times New Roman"/>
          <w:noProof/>
          <w:sz w:val="24"/>
          <w:szCs w:val="24"/>
          <w:lang w:val="hr-HR"/>
        </w:rPr>
        <w:t xml:space="preserve">koji nastaju ovom metodom predstavljaju prijetnju za </w:t>
      </w:r>
      <w:r w:rsidR="00D677E4" w:rsidRPr="001C749B">
        <w:rPr>
          <w:rFonts w:ascii="Times New Roman" w:hAnsi="Times New Roman" w:cs="Times New Roman"/>
          <w:noProof/>
          <w:sz w:val="24"/>
          <w:szCs w:val="24"/>
          <w:lang w:val="hr-HR"/>
        </w:rPr>
        <w:t>sigurnost</w:t>
      </w:r>
      <w:r w:rsidR="00822B78" w:rsidRPr="001C749B">
        <w:rPr>
          <w:rFonts w:ascii="Times New Roman" w:hAnsi="Times New Roman" w:cs="Times New Roman"/>
          <w:noProof/>
          <w:sz w:val="24"/>
          <w:szCs w:val="24"/>
          <w:lang w:val="hr-HR"/>
        </w:rPr>
        <w:t xml:space="preserve"> okoliša</w:t>
      </w:r>
      <w:r w:rsidR="00D677E4" w:rsidRPr="001C749B">
        <w:rPr>
          <w:rFonts w:ascii="Times New Roman" w:hAnsi="Times New Roman" w:cs="Times New Roman"/>
          <w:noProof/>
          <w:sz w:val="24"/>
          <w:szCs w:val="24"/>
          <w:lang w:val="hr-HR"/>
        </w:rPr>
        <w:t xml:space="preserve"> </w:t>
      </w:r>
      <w:r w:rsidR="003932D9" w:rsidRPr="001C749B">
        <w:rPr>
          <w:rFonts w:ascii="Times New Roman" w:hAnsi="Times New Roman" w:cs="Times New Roman"/>
          <w:noProof/>
          <w:sz w:val="24"/>
          <w:szCs w:val="24"/>
          <w:lang w:val="hr-HR"/>
        </w:rPr>
        <w:t>(</w:t>
      </w:r>
      <w:r w:rsidR="00D677E4" w:rsidRPr="001C749B">
        <w:rPr>
          <w:rFonts w:ascii="Times New Roman" w:hAnsi="Times New Roman" w:cs="Times New Roman"/>
          <w:noProof/>
          <w:sz w:val="24"/>
          <w:szCs w:val="24"/>
          <w:lang w:val="hr-HR"/>
        </w:rPr>
        <w:t>onečišćenje</w:t>
      </w:r>
      <w:r w:rsidR="003932D9" w:rsidRPr="001C749B">
        <w:rPr>
          <w:rFonts w:ascii="Times New Roman" w:hAnsi="Times New Roman" w:cs="Times New Roman"/>
          <w:noProof/>
          <w:sz w:val="24"/>
          <w:szCs w:val="24"/>
          <w:lang w:val="hr-HR"/>
        </w:rPr>
        <w:t>)</w:t>
      </w:r>
      <w:r w:rsidR="00822B78" w:rsidRPr="001C749B">
        <w:rPr>
          <w:rFonts w:ascii="Times New Roman" w:hAnsi="Times New Roman" w:cs="Times New Roman"/>
          <w:noProof/>
          <w:sz w:val="24"/>
          <w:szCs w:val="24"/>
          <w:lang w:val="hr-HR"/>
        </w:rPr>
        <w:t xml:space="preserve"> te se </w:t>
      </w:r>
      <w:r w:rsidR="003932D9" w:rsidRPr="001C749B">
        <w:rPr>
          <w:rFonts w:ascii="Times New Roman" w:hAnsi="Times New Roman" w:cs="Times New Roman"/>
          <w:noProof/>
          <w:sz w:val="24"/>
          <w:szCs w:val="24"/>
          <w:lang w:val="hr-HR"/>
        </w:rPr>
        <w:t xml:space="preserve">stoga </w:t>
      </w:r>
      <w:r w:rsidR="00822B78" w:rsidRPr="001C749B">
        <w:rPr>
          <w:rFonts w:ascii="Times New Roman" w:hAnsi="Times New Roman" w:cs="Times New Roman"/>
          <w:noProof/>
          <w:sz w:val="24"/>
          <w:szCs w:val="24"/>
          <w:lang w:val="hr-HR"/>
        </w:rPr>
        <w:t>treba</w:t>
      </w:r>
      <w:r w:rsidR="003932D9" w:rsidRPr="001C749B">
        <w:rPr>
          <w:rFonts w:ascii="Times New Roman" w:hAnsi="Times New Roman" w:cs="Times New Roman"/>
          <w:noProof/>
          <w:sz w:val="24"/>
          <w:szCs w:val="24"/>
          <w:lang w:val="hr-HR"/>
        </w:rPr>
        <w:t>ju</w:t>
      </w:r>
      <w:r w:rsidR="00822B78" w:rsidRPr="001C749B">
        <w:rPr>
          <w:rFonts w:ascii="Times New Roman" w:hAnsi="Times New Roman" w:cs="Times New Roman"/>
          <w:noProof/>
          <w:sz w:val="24"/>
          <w:szCs w:val="24"/>
          <w:lang w:val="hr-HR"/>
        </w:rPr>
        <w:t xml:space="preserve"> propisno zbrinuti, </w:t>
      </w:r>
      <w:r w:rsidR="00721568" w:rsidRPr="001C749B">
        <w:rPr>
          <w:rFonts w:ascii="Times New Roman" w:hAnsi="Times New Roman" w:cs="Times New Roman"/>
          <w:noProof/>
          <w:sz w:val="24"/>
          <w:szCs w:val="24"/>
          <w:lang w:val="hr-HR"/>
        </w:rPr>
        <w:t xml:space="preserve">što je često skupocjeni proces. </w:t>
      </w:r>
      <w:r w:rsidR="00822B78" w:rsidRPr="001C749B">
        <w:rPr>
          <w:rFonts w:ascii="Times New Roman" w:hAnsi="Times New Roman" w:cs="Times New Roman"/>
          <w:noProof/>
          <w:sz w:val="24"/>
          <w:szCs w:val="24"/>
          <w:lang w:val="hr-HR"/>
        </w:rPr>
        <w:t>Metodom koja je opisana u ovome radu priređeni su zeolitni spojevi sintezom bez otapala</w:t>
      </w:r>
      <w:r w:rsidR="003932D9" w:rsidRPr="001C749B">
        <w:rPr>
          <w:rFonts w:ascii="Times New Roman" w:hAnsi="Times New Roman" w:cs="Times New Roman"/>
          <w:noProof/>
          <w:sz w:val="24"/>
          <w:szCs w:val="24"/>
          <w:lang w:val="hr-HR"/>
        </w:rPr>
        <w:t xml:space="preserve">, pomoću </w:t>
      </w:r>
      <w:r w:rsidR="0010268B" w:rsidRPr="001C749B">
        <w:rPr>
          <w:rFonts w:ascii="Times New Roman" w:hAnsi="Times New Roman" w:cs="Times New Roman"/>
          <w:noProof/>
          <w:sz w:val="24"/>
          <w:szCs w:val="24"/>
          <w:lang w:val="hr-HR"/>
        </w:rPr>
        <w:t>mehanokemijskih reakcija</w:t>
      </w:r>
      <w:r w:rsidR="00B04884" w:rsidRPr="001C749B">
        <w:rPr>
          <w:rFonts w:ascii="Times New Roman" w:hAnsi="Times New Roman" w:cs="Times New Roman"/>
          <w:noProof/>
          <w:sz w:val="24"/>
          <w:szCs w:val="24"/>
          <w:lang w:val="hr-HR"/>
        </w:rPr>
        <w:t xml:space="preserve"> dobivenih miješanjem</w:t>
      </w:r>
      <w:r w:rsidR="0010268B" w:rsidRPr="001C749B">
        <w:rPr>
          <w:rFonts w:ascii="Times New Roman" w:hAnsi="Times New Roman" w:cs="Times New Roman"/>
          <w:noProof/>
          <w:sz w:val="24"/>
          <w:szCs w:val="24"/>
          <w:lang w:val="hr-HR"/>
        </w:rPr>
        <w:t xml:space="preserve"> </w:t>
      </w:r>
      <w:r w:rsidR="003932D9" w:rsidRPr="001C749B">
        <w:rPr>
          <w:rFonts w:ascii="Times New Roman" w:hAnsi="Times New Roman" w:cs="Times New Roman"/>
          <w:noProof/>
          <w:sz w:val="24"/>
          <w:szCs w:val="24"/>
          <w:lang w:val="hr-HR"/>
        </w:rPr>
        <w:t xml:space="preserve">silike, </w:t>
      </w:r>
      <w:r w:rsidR="0010268B" w:rsidRPr="001C749B">
        <w:rPr>
          <w:rFonts w:ascii="Times New Roman" w:hAnsi="Times New Roman" w:cs="Times New Roman"/>
          <w:noProof/>
          <w:sz w:val="24"/>
          <w:szCs w:val="24"/>
          <w:lang w:val="hr-HR"/>
        </w:rPr>
        <w:t>prekursorskih</w:t>
      </w:r>
      <w:r w:rsidR="00B04884" w:rsidRPr="001C749B">
        <w:rPr>
          <w:rFonts w:ascii="Times New Roman" w:hAnsi="Times New Roman" w:cs="Times New Roman"/>
          <w:noProof/>
          <w:sz w:val="24"/>
          <w:szCs w:val="24"/>
          <w:lang w:val="hr-HR"/>
        </w:rPr>
        <w:t xml:space="preserve"> metala te u određenim uzorcima dodanog su</w:t>
      </w:r>
      <w:r w:rsidR="00D677E4" w:rsidRPr="001C749B">
        <w:rPr>
          <w:rFonts w:ascii="Times New Roman" w:hAnsi="Times New Roman" w:cs="Times New Roman"/>
          <w:noProof/>
          <w:sz w:val="24"/>
          <w:szCs w:val="24"/>
          <w:lang w:val="hr-HR"/>
        </w:rPr>
        <w:t>rfaktanta</w:t>
      </w:r>
      <w:r w:rsidR="0010268B" w:rsidRPr="001C749B">
        <w:rPr>
          <w:rFonts w:ascii="Times New Roman" w:hAnsi="Times New Roman" w:cs="Times New Roman"/>
          <w:noProof/>
          <w:sz w:val="24"/>
          <w:szCs w:val="24"/>
          <w:lang w:val="hr-HR"/>
        </w:rPr>
        <w:t>. Ova metoda predstavlja novi način dobivanja određenog broja spojeva iz jedne iznimno važne klase materijala s primjenom u industriji, koji je za razliku od konvencionalne solvotermalne sinteze ekološki prihvatl</w:t>
      </w:r>
      <w:r w:rsidR="00D677E4" w:rsidRPr="001C749B">
        <w:rPr>
          <w:rFonts w:ascii="Times New Roman" w:hAnsi="Times New Roman" w:cs="Times New Roman"/>
          <w:noProof/>
          <w:sz w:val="24"/>
          <w:szCs w:val="24"/>
          <w:lang w:val="hr-HR"/>
        </w:rPr>
        <w:t>jiviji</w:t>
      </w:r>
      <w:r w:rsidR="003932D9" w:rsidRPr="001C749B">
        <w:rPr>
          <w:rFonts w:ascii="Times New Roman" w:hAnsi="Times New Roman" w:cs="Times New Roman"/>
          <w:noProof/>
          <w:sz w:val="24"/>
          <w:szCs w:val="24"/>
          <w:lang w:val="hr-HR"/>
        </w:rPr>
        <w:t xml:space="preserve"> te potencijalno</w:t>
      </w:r>
      <w:r w:rsidR="00D677E4" w:rsidRPr="001C749B">
        <w:rPr>
          <w:rFonts w:ascii="Times New Roman" w:hAnsi="Times New Roman" w:cs="Times New Roman"/>
          <w:noProof/>
          <w:sz w:val="24"/>
          <w:szCs w:val="24"/>
          <w:lang w:val="hr-HR"/>
        </w:rPr>
        <w:t xml:space="preserve"> ekonomski isplativiji</w:t>
      </w:r>
      <w:r w:rsidR="00B04884" w:rsidRPr="001C749B">
        <w:rPr>
          <w:rFonts w:ascii="Times New Roman" w:hAnsi="Times New Roman" w:cs="Times New Roman"/>
          <w:noProof/>
          <w:sz w:val="24"/>
          <w:szCs w:val="24"/>
          <w:lang w:val="hr-HR"/>
        </w:rPr>
        <w:t xml:space="preserve"> način</w:t>
      </w:r>
      <w:r w:rsidR="0010268B" w:rsidRPr="001C749B">
        <w:rPr>
          <w:rFonts w:ascii="Times New Roman" w:hAnsi="Times New Roman" w:cs="Times New Roman"/>
          <w:noProof/>
          <w:sz w:val="24"/>
          <w:szCs w:val="24"/>
          <w:lang w:val="hr-HR"/>
        </w:rPr>
        <w:t xml:space="preserve"> provediv uz manju potrošnju energije</w:t>
      </w:r>
      <w:r w:rsidR="00C6135C">
        <w:rPr>
          <w:rFonts w:ascii="Times New Roman" w:hAnsi="Times New Roman" w:cs="Times New Roman"/>
          <w:noProof/>
          <w:sz w:val="24"/>
          <w:szCs w:val="24"/>
          <w:lang w:val="hr-HR"/>
        </w:rPr>
        <w:t xml:space="preserve"> (Slika 1)</w:t>
      </w:r>
      <w:r w:rsidR="0010268B" w:rsidRPr="001C749B">
        <w:rPr>
          <w:rFonts w:ascii="Times New Roman" w:hAnsi="Times New Roman" w:cs="Times New Roman"/>
          <w:noProof/>
          <w:sz w:val="24"/>
          <w:szCs w:val="24"/>
          <w:lang w:val="hr-HR"/>
        </w:rPr>
        <w:t>.</w:t>
      </w:r>
      <w:r w:rsidR="004A3FBE" w:rsidRPr="001C749B">
        <w:rPr>
          <w:rFonts w:ascii="Times New Roman" w:hAnsi="Times New Roman" w:cs="Times New Roman"/>
          <w:noProof/>
          <w:sz w:val="24"/>
          <w:szCs w:val="24"/>
          <w:lang w:val="hr-HR"/>
        </w:rPr>
        <w:t xml:space="preserve"> </w:t>
      </w:r>
    </w:p>
    <w:p w:rsidR="00B04884" w:rsidRPr="00C75AB6" w:rsidRDefault="0010268B" w:rsidP="00FE1389">
      <w:pPr>
        <w:keepNext/>
        <w:spacing w:line="360" w:lineRule="auto"/>
        <w:jc w:val="center"/>
        <w:rPr>
          <w:lang w:val="hr-HR"/>
        </w:rPr>
      </w:pPr>
      <w:r w:rsidRPr="001C749B">
        <w:rPr>
          <w:rFonts w:ascii="Times New Roman" w:hAnsi="Times New Roman" w:cs="Times New Roman"/>
          <w:noProof/>
          <w:sz w:val="24"/>
          <w:szCs w:val="24"/>
        </w:rPr>
        <w:drawing>
          <wp:inline distT="0" distB="0" distL="0" distR="0" wp14:anchorId="1E4064B8" wp14:editId="2764AA48">
            <wp:extent cx="3590925" cy="1276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teza zeolita.jfif"/>
                    <pic:cNvPicPr/>
                  </pic:nvPicPr>
                  <pic:blipFill>
                    <a:blip r:embed="rId12">
                      <a:extLst>
                        <a:ext uri="{28A0092B-C50C-407E-A947-70E740481C1C}">
                          <a14:useLocalDpi xmlns:a14="http://schemas.microsoft.com/office/drawing/2010/main" val="0"/>
                        </a:ext>
                      </a:extLst>
                    </a:blip>
                    <a:stretch>
                      <a:fillRect/>
                    </a:stretch>
                  </pic:blipFill>
                  <pic:spPr>
                    <a:xfrm>
                      <a:off x="0" y="0"/>
                      <a:ext cx="3590925" cy="1276350"/>
                    </a:xfrm>
                    <a:prstGeom prst="rect">
                      <a:avLst/>
                    </a:prstGeom>
                  </pic:spPr>
                </pic:pic>
              </a:graphicData>
            </a:graphic>
          </wp:inline>
        </w:drawing>
      </w:r>
    </w:p>
    <w:p w:rsidR="0010268B" w:rsidRPr="00C75AB6" w:rsidRDefault="00B04884" w:rsidP="00FE1389">
      <w:pPr>
        <w:pStyle w:val="Caption"/>
        <w:spacing w:line="360" w:lineRule="auto"/>
        <w:jc w:val="center"/>
        <w:rPr>
          <w:rFonts w:ascii="Times New Roman" w:hAnsi="Times New Roman"/>
          <w:sz w:val="24"/>
          <w:lang w:val="hr-HR"/>
        </w:rPr>
      </w:pPr>
      <w:r w:rsidRPr="00C75AB6">
        <w:rPr>
          <w:color w:val="000000" w:themeColor="text1"/>
          <w:lang w:val="hr-HR"/>
        </w:rPr>
        <w:t xml:space="preserve">Slika </w:t>
      </w:r>
      <w:r w:rsidRPr="00C75AB6">
        <w:rPr>
          <w:color w:val="000000" w:themeColor="text1"/>
          <w:lang w:val="hr-HR"/>
        </w:rPr>
        <w:fldChar w:fldCharType="begin"/>
      </w:r>
      <w:r w:rsidRPr="00C75AB6">
        <w:rPr>
          <w:color w:val="000000" w:themeColor="text1"/>
          <w:lang w:val="hr-HR"/>
        </w:rPr>
        <w:instrText xml:space="preserve"> SEQ Slika \* ARABIC </w:instrText>
      </w:r>
      <w:r w:rsidRPr="00C75AB6">
        <w:rPr>
          <w:color w:val="000000" w:themeColor="text1"/>
          <w:lang w:val="hr-HR"/>
        </w:rPr>
        <w:fldChar w:fldCharType="separate"/>
      </w:r>
      <w:r w:rsidR="00933DF5" w:rsidRPr="00C75AB6">
        <w:rPr>
          <w:color w:val="000000" w:themeColor="text1"/>
          <w:lang w:val="hr-HR"/>
        </w:rPr>
        <w:t>1</w:t>
      </w:r>
      <w:r w:rsidRPr="00C75AB6">
        <w:rPr>
          <w:color w:val="000000" w:themeColor="text1"/>
          <w:lang w:val="hr-HR"/>
        </w:rPr>
        <w:fldChar w:fldCharType="end"/>
      </w:r>
      <w:r w:rsidR="003932D9" w:rsidRPr="00C75AB6">
        <w:rPr>
          <w:color w:val="000000" w:themeColor="text1"/>
          <w:lang w:val="hr-HR"/>
        </w:rPr>
        <w:t>.</w:t>
      </w:r>
      <w:r w:rsidRPr="00C75AB6">
        <w:rPr>
          <w:color w:val="000000" w:themeColor="text1"/>
          <w:lang w:val="hr-HR"/>
        </w:rPr>
        <w:t xml:space="preserve"> Shematski prikaz mehanokemijske sinteze</w:t>
      </w:r>
      <w:r w:rsidR="00C6135C">
        <w:rPr>
          <w:color w:val="000000" w:themeColor="text1"/>
          <w:lang w:val="hr-HR"/>
        </w:rPr>
        <w:t xml:space="preserve"> (</w:t>
      </w:r>
      <w:r w:rsidR="00804194">
        <w:rPr>
          <w:color w:val="000000" w:themeColor="text1"/>
          <w:lang w:val="hr-HR"/>
        </w:rPr>
        <w:t xml:space="preserve">Prijevod : </w:t>
      </w:r>
      <w:r w:rsidR="00C6135C">
        <w:rPr>
          <w:color w:val="000000" w:themeColor="text1"/>
          <w:lang w:val="hr-HR"/>
        </w:rPr>
        <w:t>Raw solids-</w:t>
      </w:r>
      <w:r w:rsidR="00804194">
        <w:rPr>
          <w:color w:val="000000" w:themeColor="text1"/>
          <w:lang w:val="hr-HR"/>
        </w:rPr>
        <w:t xml:space="preserve"> krutine prekursori, Solvent free- uz odsustvo otapala, Zeolite crystals – Kristali zeolita, Mechanism utility – iskorištenje mehanizma)</w:t>
      </w:r>
      <w:r w:rsidR="003472C4" w:rsidRPr="00C75AB6">
        <w:rPr>
          <w:color w:val="000000" w:themeColor="text1"/>
          <w:lang w:val="hr-HR"/>
        </w:rPr>
        <w:t xml:space="preserve"> (Preuzeto </w:t>
      </w:r>
      <w:r w:rsidR="00C6135C">
        <w:rPr>
          <w:color w:val="000000" w:themeColor="text1"/>
          <w:lang w:val="hr-HR"/>
        </w:rPr>
        <w:t xml:space="preserve">i modificirano </w:t>
      </w:r>
      <w:r w:rsidR="003472C4" w:rsidRPr="00C75AB6">
        <w:rPr>
          <w:color w:val="000000" w:themeColor="text1"/>
          <w:lang w:val="hr-HR"/>
        </w:rPr>
        <w:t xml:space="preserve"> </w:t>
      </w:r>
      <w:r w:rsidR="00C6135C">
        <w:rPr>
          <w:color w:val="000000" w:themeColor="text1"/>
          <w:lang w:val="hr-HR"/>
        </w:rPr>
        <w:t xml:space="preserve">prema </w:t>
      </w:r>
      <w:r w:rsidR="003472C4" w:rsidRPr="00C75AB6">
        <w:rPr>
          <w:color w:val="000000" w:themeColor="text1"/>
          <w:lang w:val="hr-HR"/>
        </w:rPr>
        <w:t>Wu et al</w:t>
      </w:r>
      <w:r w:rsidR="003472C4" w:rsidRPr="001C749B">
        <w:rPr>
          <w:noProof/>
          <w:color w:val="000000" w:themeColor="text1"/>
          <w:lang w:val="hr-HR"/>
        </w:rPr>
        <w:t>,</w:t>
      </w:r>
      <w:r w:rsidR="003472C4" w:rsidRPr="00C75AB6">
        <w:rPr>
          <w:color w:val="000000" w:themeColor="text1"/>
          <w:lang w:val="hr-HR"/>
        </w:rPr>
        <w:t xml:space="preserve"> 2018)</w:t>
      </w:r>
    </w:p>
    <w:p w:rsidR="003932D9" w:rsidRPr="001C749B" w:rsidRDefault="00B04884" w:rsidP="00FE1389">
      <w:pPr>
        <w:tabs>
          <w:tab w:val="left" w:pos="3465"/>
          <w:tab w:val="left" w:pos="8602"/>
        </w:tabs>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ab/>
      </w:r>
      <w:r w:rsidR="00FE1389" w:rsidRPr="001C749B">
        <w:rPr>
          <w:rFonts w:ascii="Times New Roman" w:hAnsi="Times New Roman" w:cs="Times New Roman"/>
          <w:noProof/>
          <w:sz w:val="24"/>
          <w:szCs w:val="24"/>
          <w:lang w:val="hr-HR"/>
        </w:rPr>
        <w:tab/>
      </w:r>
    </w:p>
    <w:p w:rsidR="003932D9" w:rsidRPr="001C749B" w:rsidRDefault="003932D9" w:rsidP="00D23D6C">
      <w:pPr>
        <w:jc w:val="both"/>
        <w:rPr>
          <w:noProof/>
          <w:lang w:val="hr-HR"/>
        </w:rPr>
      </w:pPr>
      <w:r w:rsidRPr="001C749B">
        <w:rPr>
          <w:noProof/>
          <w:lang w:val="hr-HR"/>
        </w:rPr>
        <w:lastRenderedPageBreak/>
        <w:br w:type="page"/>
      </w:r>
    </w:p>
    <w:p w:rsidR="00F018A1" w:rsidRPr="001C749B" w:rsidRDefault="00D870D7" w:rsidP="00D23D6C">
      <w:pPr>
        <w:pStyle w:val="Heading2"/>
        <w:jc w:val="both"/>
        <w:rPr>
          <w:rFonts w:ascii="Times New Roman" w:hAnsi="Times New Roman" w:cs="Times New Roman"/>
          <w:noProof/>
          <w:color w:val="auto"/>
          <w:sz w:val="36"/>
          <w:szCs w:val="36"/>
          <w:lang w:val="hr-HR"/>
        </w:rPr>
      </w:pPr>
      <w:r w:rsidRPr="001C749B">
        <w:rPr>
          <w:rFonts w:ascii="Times New Roman" w:hAnsi="Times New Roman" w:cs="Times New Roman"/>
          <w:bCs w:val="0"/>
          <w:noProof/>
          <w:color w:val="auto"/>
          <w:sz w:val="36"/>
          <w:szCs w:val="36"/>
          <w:lang w:val="hr-HR"/>
        </w:rPr>
        <w:lastRenderedPageBreak/>
        <w:t>2.</w:t>
      </w:r>
      <w:r w:rsidRPr="001C749B">
        <w:rPr>
          <w:rFonts w:ascii="Times New Roman" w:hAnsi="Times New Roman" w:cs="Times New Roman"/>
          <w:noProof/>
          <w:color w:val="auto"/>
          <w:sz w:val="36"/>
          <w:szCs w:val="36"/>
          <w:lang w:val="hr-HR"/>
        </w:rPr>
        <w:t xml:space="preserve"> </w:t>
      </w:r>
      <w:r w:rsidR="00412068" w:rsidRPr="001C749B">
        <w:rPr>
          <w:rFonts w:ascii="Times New Roman" w:hAnsi="Times New Roman" w:cs="Times New Roman"/>
          <w:noProof/>
          <w:color w:val="auto"/>
          <w:sz w:val="36"/>
          <w:szCs w:val="36"/>
          <w:lang w:val="hr-HR"/>
        </w:rPr>
        <w:t xml:space="preserve">Pregled </w:t>
      </w:r>
      <w:r w:rsidR="003932D9" w:rsidRPr="001C749B">
        <w:rPr>
          <w:rFonts w:ascii="Times New Roman" w:hAnsi="Times New Roman" w:cs="Times New Roman"/>
          <w:noProof/>
          <w:color w:val="auto"/>
          <w:sz w:val="36"/>
          <w:szCs w:val="36"/>
          <w:lang w:val="hr-HR"/>
        </w:rPr>
        <w:t>d</w:t>
      </w:r>
      <w:r w:rsidR="00412068" w:rsidRPr="001C749B">
        <w:rPr>
          <w:rFonts w:ascii="Times New Roman" w:hAnsi="Times New Roman" w:cs="Times New Roman"/>
          <w:noProof/>
          <w:color w:val="auto"/>
          <w:sz w:val="36"/>
          <w:szCs w:val="36"/>
          <w:lang w:val="hr-HR"/>
        </w:rPr>
        <w:t>osadašnjih istraživanja</w:t>
      </w:r>
    </w:p>
    <w:p w:rsidR="00412068" w:rsidRPr="001C749B" w:rsidRDefault="00412068" w:rsidP="00D23D6C">
      <w:pPr>
        <w:spacing w:line="360" w:lineRule="auto"/>
        <w:jc w:val="both"/>
        <w:rPr>
          <w:noProof/>
          <w:lang w:val="hr-HR"/>
        </w:rPr>
      </w:pPr>
    </w:p>
    <w:p w:rsidR="00F512F1" w:rsidRPr="001C749B" w:rsidRDefault="00F512F1" w:rsidP="00D23D6C">
      <w:pPr>
        <w:pStyle w:val="Heading1"/>
        <w:jc w:val="both"/>
        <w:rPr>
          <w:rFonts w:ascii="Times New Roman" w:hAnsi="Times New Roman" w:cs="Times New Roman"/>
          <w:noProof/>
          <w:color w:val="auto"/>
          <w:lang w:val="hr-HR"/>
        </w:rPr>
      </w:pPr>
      <w:r w:rsidRPr="001C749B">
        <w:rPr>
          <w:rFonts w:ascii="Times New Roman" w:hAnsi="Times New Roman" w:cs="Times New Roman"/>
          <w:noProof/>
          <w:color w:val="auto"/>
          <w:lang w:val="hr-HR"/>
        </w:rPr>
        <w:t xml:space="preserve">2.1 Zeoliti – </w:t>
      </w:r>
      <w:r w:rsidR="003932D9" w:rsidRPr="001C749B">
        <w:rPr>
          <w:rFonts w:ascii="Times New Roman" w:hAnsi="Times New Roman" w:cs="Times New Roman"/>
          <w:noProof/>
          <w:color w:val="auto"/>
          <w:lang w:val="hr-HR"/>
        </w:rPr>
        <w:t>k</w:t>
      </w:r>
      <w:r w:rsidRPr="001C749B">
        <w:rPr>
          <w:rFonts w:ascii="Times New Roman" w:hAnsi="Times New Roman" w:cs="Times New Roman"/>
          <w:noProof/>
          <w:color w:val="auto"/>
          <w:lang w:val="hr-HR"/>
        </w:rPr>
        <w:t xml:space="preserve">ristalokemijske karakteristike, </w:t>
      </w:r>
      <w:r w:rsidR="000B0908" w:rsidRPr="001C749B">
        <w:rPr>
          <w:rFonts w:ascii="Times New Roman" w:hAnsi="Times New Roman" w:cs="Times New Roman"/>
          <w:noProof/>
          <w:color w:val="auto"/>
          <w:lang w:val="hr-HR"/>
        </w:rPr>
        <w:t xml:space="preserve">korelacija </w:t>
      </w:r>
      <w:r w:rsidRPr="001C749B">
        <w:rPr>
          <w:rFonts w:ascii="Times New Roman" w:hAnsi="Times New Roman" w:cs="Times New Roman"/>
          <w:noProof/>
          <w:color w:val="auto"/>
          <w:lang w:val="hr-HR"/>
        </w:rPr>
        <w:t xml:space="preserve">svojstva i </w:t>
      </w:r>
      <w:r w:rsidR="000B0908" w:rsidRPr="001C749B">
        <w:rPr>
          <w:rFonts w:ascii="Times New Roman" w:hAnsi="Times New Roman" w:cs="Times New Roman"/>
          <w:noProof/>
          <w:color w:val="auto"/>
          <w:lang w:val="hr-HR"/>
        </w:rPr>
        <w:t xml:space="preserve">strukture te </w:t>
      </w:r>
      <w:r w:rsidRPr="001C749B">
        <w:rPr>
          <w:rFonts w:ascii="Times New Roman" w:hAnsi="Times New Roman" w:cs="Times New Roman"/>
          <w:noProof/>
          <w:color w:val="auto"/>
          <w:lang w:val="hr-HR"/>
        </w:rPr>
        <w:t xml:space="preserve">primjena </w:t>
      </w:r>
    </w:p>
    <w:p w:rsidR="003932D9" w:rsidRPr="001C749B" w:rsidRDefault="003932D9" w:rsidP="00D23D6C">
      <w:pPr>
        <w:jc w:val="both"/>
        <w:rPr>
          <w:noProof/>
          <w:lang w:val="hr-HR"/>
        </w:rPr>
      </w:pPr>
    </w:p>
    <w:p w:rsidR="001A238A" w:rsidRPr="00C75AB6" w:rsidRDefault="003F16CA" w:rsidP="00D23D6C">
      <w:pPr>
        <w:keepNext/>
        <w:spacing w:after="120" w:line="360" w:lineRule="auto"/>
        <w:jc w:val="both"/>
        <w:rPr>
          <w:rFonts w:ascii="Times New Roman" w:hAnsi="Times New Roman"/>
          <w:sz w:val="24"/>
          <w:lang w:val="hr-HR"/>
        </w:rPr>
      </w:pPr>
      <w:r w:rsidRPr="001C749B">
        <w:rPr>
          <w:rFonts w:ascii="Times New Roman" w:eastAsia="Times New Roman" w:hAnsi="Times New Roman" w:cs="Times New Roman"/>
          <w:noProof/>
          <w:sz w:val="24"/>
          <w:szCs w:val="24"/>
          <w:lang w:val="hr-HR" w:eastAsia="hr-HR"/>
        </w:rPr>
        <w:lastRenderedPageBreak/>
        <w:t>Zeoliti spadaju u skupinu tektosilikata</w:t>
      </w:r>
      <w:r w:rsidR="00FF7393" w:rsidRPr="001C749B">
        <w:rPr>
          <w:rFonts w:ascii="Times New Roman" w:eastAsia="Times New Roman" w:hAnsi="Times New Roman" w:cs="Times New Roman"/>
          <w:noProof/>
          <w:sz w:val="24"/>
          <w:szCs w:val="24"/>
          <w:lang w:val="hr-HR" w:eastAsia="hr-HR"/>
        </w:rPr>
        <w:t>,</w:t>
      </w:r>
      <w:r w:rsidR="002114BD" w:rsidRPr="001C749B">
        <w:rPr>
          <w:rFonts w:ascii="Times New Roman" w:eastAsia="Times New Roman" w:hAnsi="Times New Roman" w:cs="Times New Roman"/>
          <w:noProof/>
          <w:sz w:val="24"/>
          <w:szCs w:val="24"/>
          <w:lang w:val="hr-HR" w:eastAsia="hr-HR"/>
        </w:rPr>
        <w:t xml:space="preserve"> odnosno alumosilikata sa mrežnim tipom strukture</w:t>
      </w:r>
      <w:r w:rsidRPr="001C749B">
        <w:rPr>
          <w:rFonts w:ascii="Times New Roman" w:eastAsia="Times New Roman" w:hAnsi="Times New Roman" w:cs="Times New Roman"/>
          <w:noProof/>
          <w:sz w:val="24"/>
          <w:szCs w:val="24"/>
          <w:lang w:val="hr-HR" w:eastAsia="hr-HR"/>
        </w:rPr>
        <w:t xml:space="preserve"> s</w:t>
      </w:r>
      <w:r w:rsidR="00FF7393" w:rsidRPr="001C749B">
        <w:rPr>
          <w:rFonts w:ascii="Times New Roman" w:eastAsia="Times New Roman" w:hAnsi="Times New Roman" w:cs="Times New Roman"/>
          <w:noProof/>
          <w:sz w:val="24"/>
          <w:szCs w:val="24"/>
          <w:lang w:val="hr-HR" w:eastAsia="hr-HR"/>
        </w:rPr>
        <w:t>a</w:t>
      </w:r>
      <w:r w:rsidRPr="001C749B">
        <w:rPr>
          <w:rFonts w:ascii="Times New Roman" w:eastAsia="Times New Roman" w:hAnsi="Times New Roman" w:cs="Times New Roman"/>
          <w:noProof/>
          <w:sz w:val="24"/>
          <w:szCs w:val="24"/>
          <w:lang w:val="hr-HR" w:eastAsia="hr-HR"/>
        </w:rPr>
        <w:t xml:space="preserve"> preko 50 različitih  prirodnih mineralnih vrsta koje se razlikuju po svojim fizikalnim i kemijskim svojstvima.</w:t>
      </w:r>
      <w:r w:rsidR="002114BD" w:rsidRPr="001C749B">
        <w:rPr>
          <w:rFonts w:ascii="Times New Roman" w:eastAsia="Times New Roman" w:hAnsi="Times New Roman" w:cs="Times New Roman"/>
          <w:noProof/>
          <w:sz w:val="24"/>
          <w:szCs w:val="24"/>
          <w:lang w:val="hr-HR" w:eastAsia="hr-HR"/>
        </w:rPr>
        <w:t xml:space="preserve"> U prirodi zeoliti nastaju pri niskim tlakovima i temperaturama te u prisustvu H</w:t>
      </w:r>
      <w:r w:rsidR="002114BD" w:rsidRPr="001C749B">
        <w:rPr>
          <w:rFonts w:ascii="Times New Roman" w:eastAsia="Times New Roman" w:hAnsi="Times New Roman" w:cs="Times New Roman"/>
          <w:noProof/>
          <w:sz w:val="24"/>
          <w:szCs w:val="24"/>
          <w:vertAlign w:val="subscript"/>
          <w:lang w:val="hr-HR" w:eastAsia="hr-HR"/>
        </w:rPr>
        <w:t>2</w:t>
      </w:r>
      <w:r w:rsidR="002114BD" w:rsidRPr="001C749B">
        <w:rPr>
          <w:rFonts w:ascii="Times New Roman" w:eastAsia="Times New Roman" w:hAnsi="Times New Roman" w:cs="Times New Roman"/>
          <w:noProof/>
          <w:sz w:val="24"/>
          <w:szCs w:val="24"/>
          <w:lang w:val="hr-HR" w:eastAsia="hr-HR"/>
        </w:rPr>
        <w:t>O, pri čemu nastaje struktura s prazninama i kanalima kroz strukturu radi čega su manje gustoće od ostalih silikatnih minerala.</w:t>
      </w:r>
      <w:r w:rsidRPr="001C749B">
        <w:rPr>
          <w:rFonts w:ascii="Times New Roman" w:eastAsia="Times New Roman" w:hAnsi="Times New Roman" w:cs="Times New Roman"/>
          <w:noProof/>
          <w:sz w:val="24"/>
          <w:szCs w:val="24"/>
          <w:lang w:val="hr-HR" w:eastAsia="hr-HR"/>
        </w:rPr>
        <w:t xml:space="preserve"> </w:t>
      </w:r>
    </w:p>
    <w:p w:rsidR="001A238A" w:rsidRPr="001C749B" w:rsidRDefault="006C69D1" w:rsidP="00D23D6C">
      <w:pPr>
        <w:keepNext/>
        <w:spacing w:after="120" w:line="360" w:lineRule="auto"/>
        <w:jc w:val="both"/>
        <w:rPr>
          <w:rFonts w:ascii="Times New Roman" w:eastAsia="Times New Roman" w:hAnsi="Times New Roman" w:cs="Times New Roman"/>
          <w:noProof/>
          <w:sz w:val="24"/>
          <w:szCs w:val="24"/>
          <w:lang w:val="hr-HR" w:eastAsia="hr-HR"/>
        </w:rPr>
      </w:pPr>
      <w:r>
        <w:rPr>
          <w:rFonts w:ascii="Times New Roman" w:eastAsia="Times New Roman" w:hAnsi="Times New Roman" w:cs="Times New Roman"/>
          <w:noProof/>
          <w:sz w:val="24"/>
          <w:szCs w:val="24"/>
        </w:rPr>
        <w:t xml:space="preserve">  </w:t>
      </w:r>
    </w:p>
    <w:p w:rsidR="00D90DC6" w:rsidRPr="001C749B" w:rsidRDefault="003F16CA" w:rsidP="00D23D6C">
      <w:pPr>
        <w:keepNext/>
        <w:spacing w:after="120" w:line="360" w:lineRule="auto"/>
        <w:ind w:firstLine="720"/>
        <w:jc w:val="both"/>
        <w:rPr>
          <w:rFonts w:ascii="Times New Roman" w:eastAsia="Times New Roman" w:hAnsi="Times New Roman" w:cs="Times New Roman"/>
          <w:noProof/>
          <w:sz w:val="24"/>
          <w:szCs w:val="24"/>
          <w:lang w:val="hr-HR" w:eastAsia="hr-HR"/>
        </w:rPr>
      </w:pPr>
      <w:r w:rsidRPr="001C749B">
        <w:rPr>
          <w:rFonts w:ascii="Times New Roman" w:eastAsia="Times New Roman" w:hAnsi="Times New Roman" w:cs="Times New Roman"/>
          <w:noProof/>
          <w:sz w:val="24"/>
          <w:szCs w:val="24"/>
          <w:lang w:val="hr-HR" w:eastAsia="hr-HR"/>
        </w:rPr>
        <w:t>Osnovna strukturna jedinica zeolitnih alumosilikata je TO</w:t>
      </w:r>
      <w:r w:rsidRPr="001C749B">
        <w:rPr>
          <w:rFonts w:ascii="Times New Roman" w:eastAsia="Times New Roman" w:hAnsi="Times New Roman" w:cs="Times New Roman"/>
          <w:noProof/>
          <w:sz w:val="24"/>
          <w:szCs w:val="24"/>
          <w:vertAlign w:val="subscript"/>
          <w:lang w:val="hr-HR" w:eastAsia="hr-HR"/>
        </w:rPr>
        <w:t xml:space="preserve">4 </w:t>
      </w:r>
      <w:r w:rsidRPr="001C749B">
        <w:rPr>
          <w:rFonts w:ascii="Times New Roman" w:eastAsia="Times New Roman" w:hAnsi="Times New Roman" w:cs="Times New Roman"/>
          <w:noProof/>
          <w:sz w:val="24"/>
          <w:szCs w:val="24"/>
          <w:lang w:val="hr-HR" w:eastAsia="hr-HR"/>
        </w:rPr>
        <w:t>(T=Si,</w:t>
      </w:r>
      <w:r w:rsidR="0015143F" w:rsidRPr="001C749B">
        <w:rPr>
          <w:rFonts w:ascii="Times New Roman" w:eastAsia="Times New Roman" w:hAnsi="Times New Roman" w:cs="Times New Roman"/>
          <w:noProof/>
          <w:sz w:val="24"/>
          <w:szCs w:val="24"/>
          <w:lang w:val="hr-HR" w:eastAsia="hr-HR"/>
        </w:rPr>
        <w:t xml:space="preserve"> </w:t>
      </w:r>
      <w:r w:rsidRPr="001C749B">
        <w:rPr>
          <w:rFonts w:ascii="Times New Roman" w:eastAsia="Times New Roman" w:hAnsi="Times New Roman" w:cs="Times New Roman"/>
          <w:noProof/>
          <w:sz w:val="24"/>
          <w:szCs w:val="24"/>
          <w:lang w:val="hr-HR" w:eastAsia="hr-HR"/>
        </w:rPr>
        <w:t>Al) tetraedar</w:t>
      </w:r>
      <w:r w:rsidR="002114BD" w:rsidRPr="001C749B">
        <w:rPr>
          <w:rFonts w:ascii="Times New Roman" w:eastAsia="Times New Roman" w:hAnsi="Times New Roman" w:cs="Times New Roman"/>
          <w:noProof/>
          <w:sz w:val="24"/>
          <w:szCs w:val="24"/>
          <w:lang w:val="hr-HR" w:eastAsia="hr-HR"/>
        </w:rPr>
        <w:t xml:space="preserve"> </w:t>
      </w:r>
      <w:r w:rsidR="00C42982" w:rsidRPr="001C749B">
        <w:rPr>
          <w:rFonts w:ascii="Times New Roman" w:eastAsia="Times New Roman" w:hAnsi="Times New Roman" w:cs="Times New Roman"/>
          <w:noProof/>
          <w:sz w:val="24"/>
          <w:szCs w:val="24"/>
          <w:lang w:val="hr-HR" w:eastAsia="hr-HR"/>
        </w:rPr>
        <w:t xml:space="preserve">s </w:t>
      </w:r>
      <w:r w:rsidR="002114BD" w:rsidRPr="001C749B">
        <w:rPr>
          <w:rFonts w:ascii="Times New Roman" w:eastAsia="Times New Roman" w:hAnsi="Times New Roman" w:cs="Times New Roman"/>
          <w:noProof/>
          <w:sz w:val="24"/>
          <w:szCs w:val="24"/>
          <w:lang w:val="hr-HR" w:eastAsia="hr-HR"/>
        </w:rPr>
        <w:t>omjer</w:t>
      </w:r>
      <w:r w:rsidR="00C42982" w:rsidRPr="001C749B">
        <w:rPr>
          <w:rFonts w:ascii="Times New Roman" w:eastAsia="Times New Roman" w:hAnsi="Times New Roman" w:cs="Times New Roman"/>
          <w:noProof/>
          <w:sz w:val="24"/>
          <w:szCs w:val="24"/>
          <w:lang w:val="hr-HR" w:eastAsia="hr-HR"/>
        </w:rPr>
        <w:t>om</w:t>
      </w:r>
      <w:r w:rsidR="002114BD" w:rsidRPr="001C749B">
        <w:rPr>
          <w:rFonts w:ascii="Times New Roman" w:eastAsia="Times New Roman" w:hAnsi="Times New Roman" w:cs="Times New Roman"/>
          <w:noProof/>
          <w:sz w:val="24"/>
          <w:szCs w:val="24"/>
          <w:lang w:val="hr-HR" w:eastAsia="hr-HR"/>
        </w:rPr>
        <w:t xml:space="preserve"> T:O=1:2 što bi značilo da je prisutna kovalentna veza </w:t>
      </w:r>
      <w:r w:rsidRPr="001C749B">
        <w:rPr>
          <w:rFonts w:ascii="Times New Roman" w:eastAsia="Times New Roman" w:hAnsi="Times New Roman" w:cs="Times New Roman"/>
          <w:noProof/>
          <w:sz w:val="24"/>
          <w:szCs w:val="24"/>
          <w:lang w:val="hr-HR" w:eastAsia="hr-HR"/>
        </w:rPr>
        <w:t xml:space="preserve">sa atomom </w:t>
      </w:r>
      <w:r w:rsidR="0015143F" w:rsidRPr="001C749B">
        <w:rPr>
          <w:rFonts w:ascii="Times New Roman" w:eastAsia="Times New Roman" w:hAnsi="Times New Roman" w:cs="Times New Roman"/>
          <w:noProof/>
          <w:sz w:val="24"/>
          <w:szCs w:val="24"/>
          <w:lang w:val="hr-HR" w:eastAsia="hr-HR"/>
        </w:rPr>
        <w:t xml:space="preserve">kisika </w:t>
      </w:r>
      <w:r w:rsidR="002114BD" w:rsidRPr="001C749B">
        <w:rPr>
          <w:rFonts w:ascii="Times New Roman" w:eastAsia="Times New Roman" w:hAnsi="Times New Roman" w:cs="Times New Roman"/>
          <w:noProof/>
          <w:sz w:val="24"/>
          <w:szCs w:val="24"/>
          <w:lang w:val="hr-HR" w:eastAsia="hr-HR"/>
        </w:rPr>
        <w:t>između tetraedara, čime su oni</w:t>
      </w:r>
      <w:r w:rsidRPr="001C749B">
        <w:rPr>
          <w:rFonts w:ascii="Times New Roman" w:eastAsia="Times New Roman" w:hAnsi="Times New Roman" w:cs="Times New Roman"/>
          <w:noProof/>
          <w:sz w:val="24"/>
          <w:szCs w:val="24"/>
          <w:lang w:val="hr-HR" w:eastAsia="hr-HR"/>
        </w:rPr>
        <w:t xml:space="preserve"> </w:t>
      </w:r>
      <w:r w:rsidR="006C69D1">
        <w:rPr>
          <w:rFonts w:ascii="Times New Roman" w:eastAsia="Times New Roman" w:hAnsi="Times New Roman" w:cs="Times New Roman"/>
          <w:noProof/>
          <w:sz w:val="24"/>
          <w:szCs w:val="24"/>
          <w:lang w:val="hr-HR" w:eastAsia="hr-HR"/>
        </w:rPr>
        <w:t xml:space="preserve">međusobno </w:t>
      </w:r>
      <w:r w:rsidRPr="001C749B">
        <w:rPr>
          <w:rFonts w:ascii="Times New Roman" w:eastAsia="Times New Roman" w:hAnsi="Times New Roman" w:cs="Times New Roman"/>
          <w:noProof/>
          <w:sz w:val="24"/>
          <w:szCs w:val="24"/>
          <w:lang w:val="hr-HR" w:eastAsia="hr-HR"/>
        </w:rPr>
        <w:t>povezani</w:t>
      </w:r>
      <w:r w:rsidR="002114BD" w:rsidRPr="001C749B">
        <w:rPr>
          <w:rFonts w:ascii="Times New Roman" w:eastAsia="Times New Roman" w:hAnsi="Times New Roman" w:cs="Times New Roman"/>
          <w:noProof/>
          <w:sz w:val="24"/>
          <w:szCs w:val="24"/>
          <w:lang w:val="hr-HR" w:eastAsia="hr-HR"/>
        </w:rPr>
        <w:t xml:space="preserve"> u svim vrhovima tetraedra, tvoreći </w:t>
      </w:r>
      <w:r w:rsidR="006C69D1">
        <w:rPr>
          <w:rFonts w:ascii="Times New Roman" w:eastAsia="Times New Roman" w:hAnsi="Times New Roman" w:cs="Times New Roman"/>
          <w:noProof/>
          <w:sz w:val="24"/>
          <w:szCs w:val="24"/>
          <w:lang w:val="hr-HR" w:eastAsia="hr-HR"/>
        </w:rPr>
        <w:t>strukturu</w:t>
      </w:r>
      <w:r w:rsidR="006C69D1" w:rsidRPr="001C749B">
        <w:rPr>
          <w:rFonts w:ascii="Times New Roman" w:eastAsia="Times New Roman" w:hAnsi="Times New Roman" w:cs="Times New Roman"/>
          <w:noProof/>
          <w:sz w:val="24"/>
          <w:szCs w:val="24"/>
          <w:lang w:val="hr-HR" w:eastAsia="hr-HR"/>
        </w:rPr>
        <w:t xml:space="preserve"> </w:t>
      </w:r>
      <w:r w:rsidR="002114BD" w:rsidRPr="001C749B">
        <w:rPr>
          <w:rFonts w:ascii="Times New Roman" w:eastAsia="Times New Roman" w:hAnsi="Times New Roman" w:cs="Times New Roman"/>
          <w:noProof/>
          <w:sz w:val="24"/>
          <w:szCs w:val="24"/>
          <w:lang w:val="hr-HR" w:eastAsia="hr-HR"/>
        </w:rPr>
        <w:t>s prazninama i kanalima koji zeolite čine poroznim materijalom.</w:t>
      </w:r>
      <w:r w:rsidR="00E64EB7" w:rsidRPr="001C749B">
        <w:rPr>
          <w:rFonts w:ascii="Times New Roman" w:eastAsia="Times New Roman" w:hAnsi="Times New Roman" w:cs="Times New Roman"/>
          <w:noProof/>
          <w:sz w:val="24"/>
          <w:szCs w:val="24"/>
          <w:lang w:val="hr-HR" w:eastAsia="hr-HR"/>
        </w:rPr>
        <w:t xml:space="preserve"> </w:t>
      </w:r>
      <w:r w:rsidR="0015143F" w:rsidRPr="001C749B">
        <w:rPr>
          <w:rFonts w:ascii="Times New Roman" w:eastAsia="Times New Roman" w:hAnsi="Times New Roman" w:cs="Times New Roman"/>
          <w:noProof/>
          <w:sz w:val="24"/>
          <w:szCs w:val="24"/>
          <w:lang w:val="hr-HR" w:eastAsia="hr-HR"/>
        </w:rPr>
        <w:t>Zamjena Si</w:t>
      </w:r>
      <w:r w:rsidR="0015143F" w:rsidRPr="001C749B">
        <w:rPr>
          <w:rFonts w:ascii="Times New Roman" w:eastAsia="Times New Roman" w:hAnsi="Times New Roman" w:cs="Times New Roman"/>
          <w:noProof/>
          <w:sz w:val="24"/>
          <w:szCs w:val="24"/>
          <w:vertAlign w:val="superscript"/>
          <w:lang w:val="hr-HR" w:eastAsia="hr-HR"/>
        </w:rPr>
        <w:t xml:space="preserve">4+ </w:t>
      </w:r>
      <w:r w:rsidR="0015143F" w:rsidRPr="001C749B">
        <w:rPr>
          <w:rFonts w:ascii="Times New Roman" w:eastAsia="Times New Roman" w:hAnsi="Times New Roman" w:cs="Times New Roman"/>
          <w:noProof/>
          <w:sz w:val="24"/>
          <w:szCs w:val="24"/>
          <w:lang w:val="hr-HR" w:eastAsia="hr-HR"/>
        </w:rPr>
        <w:t>sa</w:t>
      </w:r>
      <w:r w:rsidR="0015143F" w:rsidRPr="001C749B">
        <w:rPr>
          <w:rFonts w:ascii="Times New Roman" w:eastAsia="Times New Roman" w:hAnsi="Times New Roman" w:cs="Times New Roman"/>
          <w:noProof/>
          <w:sz w:val="24"/>
          <w:szCs w:val="24"/>
          <w:vertAlign w:val="superscript"/>
          <w:lang w:val="hr-HR" w:eastAsia="hr-HR"/>
        </w:rPr>
        <w:t xml:space="preserve"> </w:t>
      </w:r>
      <w:r w:rsidR="007B7510" w:rsidRPr="001C749B">
        <w:rPr>
          <w:rFonts w:ascii="Times New Roman" w:eastAsia="Times New Roman" w:hAnsi="Times New Roman" w:cs="Times New Roman"/>
          <w:noProof/>
          <w:sz w:val="24"/>
          <w:szCs w:val="24"/>
          <w:lang w:val="hr-HR" w:eastAsia="hr-HR"/>
        </w:rPr>
        <w:t>Al</w:t>
      </w:r>
      <w:r w:rsidR="007B7510" w:rsidRPr="001C749B">
        <w:rPr>
          <w:rFonts w:ascii="Times New Roman" w:eastAsia="Times New Roman" w:hAnsi="Times New Roman" w:cs="Times New Roman"/>
          <w:noProof/>
          <w:sz w:val="24"/>
          <w:szCs w:val="24"/>
          <w:vertAlign w:val="superscript"/>
          <w:lang w:val="hr-HR" w:eastAsia="hr-HR"/>
        </w:rPr>
        <w:t>3+</w:t>
      </w:r>
      <w:r w:rsidR="00E64EB7" w:rsidRPr="001C749B">
        <w:rPr>
          <w:rFonts w:ascii="Times New Roman" w:eastAsia="Times New Roman" w:hAnsi="Times New Roman" w:cs="Times New Roman"/>
          <w:noProof/>
          <w:sz w:val="24"/>
          <w:szCs w:val="24"/>
          <w:lang w:val="hr-HR" w:eastAsia="hr-HR"/>
        </w:rPr>
        <w:t xml:space="preserve"> </w:t>
      </w:r>
      <w:r w:rsidR="007B7510" w:rsidRPr="001C749B">
        <w:rPr>
          <w:rFonts w:ascii="Times New Roman" w:eastAsia="Times New Roman" w:hAnsi="Times New Roman" w:cs="Times New Roman"/>
          <w:noProof/>
          <w:sz w:val="24"/>
          <w:szCs w:val="24"/>
          <w:lang w:val="hr-HR" w:eastAsia="hr-HR"/>
        </w:rPr>
        <w:t>uzrok</w:t>
      </w:r>
      <w:r w:rsidR="0015143F" w:rsidRPr="001C749B">
        <w:rPr>
          <w:rFonts w:ascii="Times New Roman" w:eastAsia="Times New Roman" w:hAnsi="Times New Roman" w:cs="Times New Roman"/>
          <w:noProof/>
          <w:sz w:val="24"/>
          <w:szCs w:val="24"/>
          <w:lang w:val="hr-HR" w:eastAsia="hr-HR"/>
        </w:rPr>
        <w:t>uje</w:t>
      </w:r>
      <w:r w:rsidR="007B7510" w:rsidRPr="001C749B">
        <w:rPr>
          <w:rFonts w:ascii="Times New Roman" w:eastAsia="Times New Roman" w:hAnsi="Times New Roman" w:cs="Times New Roman"/>
          <w:noProof/>
          <w:sz w:val="24"/>
          <w:szCs w:val="24"/>
          <w:lang w:val="hr-HR" w:eastAsia="hr-HR"/>
        </w:rPr>
        <w:t xml:space="preserve"> </w:t>
      </w:r>
      <w:r w:rsidR="00A15B4C" w:rsidRPr="001C749B">
        <w:rPr>
          <w:rFonts w:ascii="Times New Roman" w:eastAsia="Times New Roman" w:hAnsi="Times New Roman" w:cs="Times New Roman"/>
          <w:noProof/>
          <w:sz w:val="24"/>
          <w:szCs w:val="24"/>
          <w:lang w:val="hr-HR" w:eastAsia="hr-HR"/>
        </w:rPr>
        <w:t xml:space="preserve">nastanak negativnog </w:t>
      </w:r>
      <w:r w:rsidR="00AF753D" w:rsidRPr="001C749B">
        <w:rPr>
          <w:rFonts w:ascii="Times New Roman" w:eastAsia="Times New Roman" w:hAnsi="Times New Roman" w:cs="Times New Roman"/>
          <w:noProof/>
          <w:sz w:val="24"/>
          <w:szCs w:val="24"/>
          <w:lang w:val="hr-HR" w:eastAsia="hr-HR"/>
        </w:rPr>
        <w:t xml:space="preserve">naboja </w:t>
      </w:r>
      <w:r w:rsidR="006C69D1">
        <w:rPr>
          <w:rFonts w:ascii="Times New Roman" w:eastAsia="Times New Roman" w:hAnsi="Times New Roman" w:cs="Times New Roman"/>
          <w:noProof/>
          <w:sz w:val="24"/>
          <w:szCs w:val="24"/>
          <w:lang w:val="hr-HR" w:eastAsia="hr-HR"/>
        </w:rPr>
        <w:t>kod alumosilikatnog kostura</w:t>
      </w:r>
      <w:r w:rsidR="00AF753D" w:rsidRPr="001C749B">
        <w:rPr>
          <w:rFonts w:ascii="Times New Roman" w:eastAsia="Times New Roman" w:hAnsi="Times New Roman" w:cs="Times New Roman"/>
          <w:noProof/>
          <w:sz w:val="24"/>
          <w:szCs w:val="24"/>
          <w:lang w:val="hr-HR" w:eastAsia="hr-HR"/>
        </w:rPr>
        <w:t xml:space="preserve"> koji se kompenzira ugradnjom kationa </w:t>
      </w:r>
      <w:r w:rsidR="00244AAE" w:rsidRPr="001C749B">
        <w:rPr>
          <w:rFonts w:ascii="Times New Roman" w:eastAsia="Times New Roman" w:hAnsi="Times New Roman" w:cs="Times New Roman"/>
          <w:noProof/>
          <w:sz w:val="24"/>
          <w:szCs w:val="24"/>
          <w:lang w:val="hr-HR" w:eastAsia="hr-HR"/>
        </w:rPr>
        <w:t xml:space="preserve">(npr. alkalijskih metala) </w:t>
      </w:r>
      <w:r w:rsidR="00AF753D" w:rsidRPr="001C749B">
        <w:rPr>
          <w:rFonts w:ascii="Times New Roman" w:eastAsia="Times New Roman" w:hAnsi="Times New Roman" w:cs="Times New Roman"/>
          <w:noProof/>
          <w:sz w:val="24"/>
          <w:szCs w:val="24"/>
          <w:lang w:val="hr-HR" w:eastAsia="hr-HR"/>
        </w:rPr>
        <w:t>u međumrežne praznine</w:t>
      </w:r>
      <w:r w:rsidR="00423585" w:rsidRPr="001C749B">
        <w:rPr>
          <w:rFonts w:ascii="Times New Roman" w:eastAsia="Times New Roman" w:hAnsi="Times New Roman" w:cs="Times New Roman"/>
          <w:noProof/>
          <w:sz w:val="24"/>
          <w:szCs w:val="24"/>
          <w:lang w:val="hr-HR" w:eastAsia="hr-HR"/>
        </w:rPr>
        <w:t xml:space="preserve"> </w:t>
      </w:r>
      <w:r w:rsidR="00035B98">
        <w:rPr>
          <w:rFonts w:ascii="Times New Roman" w:eastAsia="Times New Roman" w:hAnsi="Times New Roman" w:cs="Times New Roman"/>
          <w:noProof/>
          <w:sz w:val="24"/>
          <w:szCs w:val="24"/>
          <w:lang w:val="hr-HR" w:eastAsia="hr-HR"/>
        </w:rPr>
        <w:t xml:space="preserve">(Armbruster T., Gunter M.E., 2001) </w:t>
      </w:r>
      <w:r w:rsidR="00AF753D" w:rsidRPr="001C749B">
        <w:rPr>
          <w:rFonts w:ascii="Times New Roman" w:eastAsia="Times New Roman" w:hAnsi="Times New Roman" w:cs="Times New Roman"/>
          <w:noProof/>
          <w:sz w:val="24"/>
          <w:szCs w:val="24"/>
          <w:lang w:val="hr-HR" w:eastAsia="hr-HR"/>
        </w:rPr>
        <w:t>.</w:t>
      </w:r>
      <w:r w:rsidR="00D927E5" w:rsidRPr="001C749B">
        <w:rPr>
          <w:rFonts w:ascii="Times New Roman" w:eastAsia="Times New Roman" w:hAnsi="Times New Roman" w:cs="Times New Roman"/>
          <w:noProof/>
          <w:sz w:val="24"/>
          <w:szCs w:val="24"/>
          <w:lang w:val="hr-HR" w:eastAsia="hr-HR"/>
        </w:rPr>
        <w:t xml:space="preserve"> </w:t>
      </w:r>
    </w:p>
    <w:p w:rsidR="00D90DC6" w:rsidRPr="00C75AB6" w:rsidRDefault="00D90DC6" w:rsidP="00D23D6C">
      <w:pPr>
        <w:keepNext/>
        <w:spacing w:after="120" w:line="360" w:lineRule="auto"/>
        <w:jc w:val="both"/>
        <w:rPr>
          <w:lang w:val="hr-HR"/>
        </w:rPr>
      </w:pPr>
      <w:r w:rsidRPr="001C749B">
        <w:rPr>
          <w:rFonts w:ascii="Times New Roman" w:eastAsia="Times New Roman" w:hAnsi="Times New Roman" w:cs="Times New Roman"/>
          <w:noProof/>
          <w:sz w:val="24"/>
          <w:szCs w:val="24"/>
        </w:rPr>
        <w:drawing>
          <wp:inline distT="0" distB="0" distL="0" distR="0" wp14:anchorId="2EE69B27" wp14:editId="5FDB04C0">
            <wp:extent cx="4020111" cy="35628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4.png"/>
                    <pic:cNvPicPr/>
                  </pic:nvPicPr>
                  <pic:blipFill>
                    <a:blip r:embed="rId13">
                      <a:extLst>
                        <a:ext uri="{28A0092B-C50C-407E-A947-70E740481C1C}">
                          <a14:useLocalDpi xmlns:a14="http://schemas.microsoft.com/office/drawing/2010/main" val="0"/>
                        </a:ext>
                      </a:extLst>
                    </a:blip>
                    <a:stretch>
                      <a:fillRect/>
                    </a:stretch>
                  </pic:blipFill>
                  <pic:spPr>
                    <a:xfrm>
                      <a:off x="0" y="0"/>
                      <a:ext cx="4020111" cy="3562847"/>
                    </a:xfrm>
                    <a:prstGeom prst="rect">
                      <a:avLst/>
                    </a:prstGeom>
                  </pic:spPr>
                </pic:pic>
              </a:graphicData>
            </a:graphic>
          </wp:inline>
        </w:drawing>
      </w:r>
    </w:p>
    <w:p w:rsidR="00D90DC6" w:rsidRPr="001C749B" w:rsidRDefault="00D90DC6" w:rsidP="00D23D6C">
      <w:pPr>
        <w:pStyle w:val="Caption"/>
        <w:spacing w:line="360" w:lineRule="auto"/>
        <w:jc w:val="both"/>
        <w:rPr>
          <w:rFonts w:ascii="Times New Roman" w:eastAsia="Times New Roman" w:hAnsi="Times New Roman" w:cs="Times New Roman"/>
          <w:noProof/>
          <w:color w:val="000000" w:themeColor="text1"/>
          <w:sz w:val="24"/>
          <w:szCs w:val="24"/>
          <w:lang w:val="hr-HR" w:eastAsia="hr-HR"/>
        </w:rPr>
      </w:pPr>
      <w:r w:rsidRPr="00C75AB6">
        <w:rPr>
          <w:color w:val="000000" w:themeColor="text1"/>
          <w:lang w:val="hr-HR"/>
        </w:rPr>
        <w:t>Slika</w:t>
      </w:r>
      <w:r w:rsidR="00A15B4C" w:rsidRPr="00C75AB6">
        <w:rPr>
          <w:color w:val="000000" w:themeColor="text1"/>
          <w:lang w:val="hr-HR"/>
        </w:rPr>
        <w:t xml:space="preserve"> </w:t>
      </w:r>
      <w:r w:rsidR="00800C76">
        <w:rPr>
          <w:color w:val="000000" w:themeColor="text1"/>
          <w:lang w:val="hr-HR"/>
        </w:rPr>
        <w:t>2</w:t>
      </w:r>
      <w:r w:rsidR="00A15B4C" w:rsidRPr="00C75AB6">
        <w:rPr>
          <w:color w:val="000000" w:themeColor="text1"/>
          <w:lang w:val="hr-HR"/>
        </w:rPr>
        <w:t xml:space="preserve">. </w:t>
      </w:r>
      <w:r w:rsidRPr="00C75AB6">
        <w:rPr>
          <w:color w:val="000000" w:themeColor="text1"/>
          <w:lang w:val="hr-HR"/>
        </w:rPr>
        <w:t xml:space="preserve">Shematski prikaz kristalne strukture </w:t>
      </w:r>
      <w:r w:rsidR="006C69D1">
        <w:rPr>
          <w:color w:val="000000" w:themeColor="text1"/>
          <w:lang w:val="hr-HR"/>
        </w:rPr>
        <w:t>klinoptilolita</w:t>
      </w:r>
      <w:r w:rsidR="00D76F07" w:rsidRPr="00C75AB6">
        <w:rPr>
          <w:color w:val="000000" w:themeColor="text1"/>
          <w:lang w:val="hr-HR"/>
        </w:rPr>
        <w:t xml:space="preserve"> (Preuzeto sa Palmer chemicals inc.)</w:t>
      </w:r>
    </w:p>
    <w:p w:rsidR="00993397" w:rsidRPr="001C749B" w:rsidRDefault="00D927E5">
      <w:pPr>
        <w:keepNext/>
        <w:spacing w:after="120" w:line="360" w:lineRule="auto"/>
        <w:ind w:firstLine="720"/>
        <w:jc w:val="both"/>
        <w:rPr>
          <w:rFonts w:ascii="Times New Roman" w:hAnsi="Times New Roman" w:cs="Times New Roman"/>
          <w:noProof/>
          <w:color w:val="202124"/>
          <w:sz w:val="24"/>
          <w:szCs w:val="24"/>
          <w:shd w:val="clear" w:color="auto" w:fill="FFFFFF"/>
          <w:lang w:val="hr-HR"/>
        </w:rPr>
      </w:pPr>
      <w:r w:rsidRPr="001C749B">
        <w:rPr>
          <w:rFonts w:ascii="Times New Roman" w:eastAsia="Times New Roman" w:hAnsi="Times New Roman" w:cs="Times New Roman"/>
          <w:noProof/>
          <w:sz w:val="24"/>
          <w:szCs w:val="24"/>
          <w:lang w:val="hr-HR" w:eastAsia="hr-HR"/>
        </w:rPr>
        <w:t>Prema Loewenstein</w:t>
      </w:r>
      <w:r w:rsidR="00A15B4C" w:rsidRPr="001C749B">
        <w:rPr>
          <w:rFonts w:ascii="Times New Roman" w:eastAsia="Times New Roman" w:hAnsi="Times New Roman" w:cs="Times New Roman"/>
          <w:noProof/>
          <w:sz w:val="24"/>
          <w:szCs w:val="24"/>
          <w:lang w:val="hr-HR" w:eastAsia="hr-HR"/>
        </w:rPr>
        <w:t xml:space="preserve">u </w:t>
      </w:r>
      <w:r w:rsidR="00035B98">
        <w:rPr>
          <w:rFonts w:ascii="Times New Roman" w:eastAsia="Times New Roman" w:hAnsi="Times New Roman" w:cs="Times New Roman"/>
          <w:noProof/>
          <w:sz w:val="24"/>
          <w:szCs w:val="24"/>
          <w:lang w:val="hr-HR" w:eastAsia="hr-HR"/>
        </w:rPr>
        <w:t>(1954)</w:t>
      </w:r>
      <w:r w:rsidR="00BB4C6E" w:rsidRPr="001C749B">
        <w:rPr>
          <w:rFonts w:ascii="Times New Roman" w:eastAsia="Times New Roman" w:hAnsi="Times New Roman" w:cs="Times New Roman"/>
          <w:noProof/>
          <w:sz w:val="24"/>
          <w:szCs w:val="24"/>
          <w:lang w:val="hr-HR" w:eastAsia="hr-HR"/>
        </w:rPr>
        <w:t xml:space="preserve"> </w:t>
      </w:r>
      <w:r w:rsidRPr="001C749B">
        <w:rPr>
          <w:rFonts w:ascii="Times New Roman" w:eastAsia="Times New Roman" w:hAnsi="Times New Roman" w:cs="Times New Roman"/>
          <w:noProof/>
          <w:sz w:val="24"/>
          <w:szCs w:val="24"/>
          <w:lang w:val="hr-HR" w:eastAsia="hr-HR"/>
        </w:rPr>
        <w:t>postoji maksim</w:t>
      </w:r>
      <w:r w:rsidR="00E64EB7" w:rsidRPr="001C749B">
        <w:rPr>
          <w:rFonts w:ascii="Times New Roman" w:eastAsia="Times New Roman" w:hAnsi="Times New Roman" w:cs="Times New Roman"/>
          <w:noProof/>
          <w:sz w:val="24"/>
          <w:szCs w:val="24"/>
          <w:lang w:val="hr-HR" w:eastAsia="hr-HR"/>
        </w:rPr>
        <w:t>alni iznos supstitucije Al za Si</w:t>
      </w:r>
      <w:r w:rsidRPr="001C749B">
        <w:rPr>
          <w:rFonts w:ascii="Times New Roman" w:eastAsia="Times New Roman" w:hAnsi="Times New Roman" w:cs="Times New Roman"/>
          <w:noProof/>
          <w:sz w:val="24"/>
          <w:szCs w:val="24"/>
          <w:lang w:val="hr-HR" w:eastAsia="hr-HR"/>
        </w:rPr>
        <w:t xml:space="preserve"> pri kojemu neće doći do međusobnog kontakta AlO</w:t>
      </w:r>
      <w:r w:rsidRPr="001C749B">
        <w:rPr>
          <w:rFonts w:ascii="Times New Roman" w:eastAsia="Times New Roman" w:hAnsi="Times New Roman" w:cs="Times New Roman"/>
          <w:noProof/>
          <w:sz w:val="24"/>
          <w:szCs w:val="24"/>
          <w:vertAlign w:val="subscript"/>
          <w:lang w:val="hr-HR" w:eastAsia="hr-HR"/>
        </w:rPr>
        <w:t xml:space="preserve">4 </w:t>
      </w:r>
      <w:r w:rsidRPr="001C749B">
        <w:rPr>
          <w:rFonts w:ascii="Times New Roman" w:eastAsia="Times New Roman" w:hAnsi="Times New Roman" w:cs="Times New Roman"/>
          <w:noProof/>
          <w:sz w:val="24"/>
          <w:szCs w:val="24"/>
          <w:lang w:val="hr-HR" w:eastAsia="hr-HR"/>
        </w:rPr>
        <w:t>tetraedara</w:t>
      </w:r>
      <w:r w:rsidR="00A15B4C" w:rsidRPr="001C749B">
        <w:rPr>
          <w:rFonts w:ascii="Times New Roman" w:eastAsia="Times New Roman" w:hAnsi="Times New Roman" w:cs="Times New Roman"/>
          <w:noProof/>
          <w:sz w:val="24"/>
          <w:szCs w:val="24"/>
          <w:lang w:val="hr-HR" w:eastAsia="hr-HR"/>
        </w:rPr>
        <w:t>. Ta</w:t>
      </w:r>
      <w:r w:rsidRPr="001C749B">
        <w:rPr>
          <w:rFonts w:ascii="Times New Roman" w:eastAsia="Times New Roman" w:hAnsi="Times New Roman" w:cs="Times New Roman"/>
          <w:noProof/>
          <w:sz w:val="24"/>
          <w:szCs w:val="24"/>
          <w:lang w:val="hr-HR" w:eastAsia="hr-HR"/>
        </w:rPr>
        <w:t xml:space="preserve"> se tvrdnja definira kao pravilo izbjegavanja aluminija ili Loewensteinovo pravilo. Uz ranije navedeno, Loewensteinovo pravilo </w:t>
      </w:r>
      <w:r w:rsidRPr="001C749B">
        <w:rPr>
          <w:rFonts w:ascii="Times New Roman" w:eastAsia="Times New Roman" w:hAnsi="Times New Roman" w:cs="Times New Roman"/>
          <w:noProof/>
          <w:sz w:val="24"/>
          <w:szCs w:val="24"/>
          <w:lang w:val="hr-HR" w:eastAsia="hr-HR"/>
        </w:rPr>
        <w:lastRenderedPageBreak/>
        <w:t>također tvrdi da Si i Al unutar mreže moraju imati dobru uređenost te omjer Si:Al=1:1. U</w:t>
      </w:r>
      <w:r w:rsidR="005262FB" w:rsidRPr="001C749B">
        <w:rPr>
          <w:rFonts w:ascii="Times New Roman" w:eastAsia="Times New Roman" w:hAnsi="Times New Roman" w:cs="Times New Roman"/>
          <w:noProof/>
          <w:sz w:val="24"/>
          <w:szCs w:val="24"/>
          <w:lang w:val="hr-HR" w:eastAsia="hr-HR"/>
        </w:rPr>
        <w:t xml:space="preserve">ređenost raspodjele Si i Al kationa unutar alumosilikatne mreže </w:t>
      </w:r>
      <w:r w:rsidR="00A15B4C" w:rsidRPr="001C749B">
        <w:rPr>
          <w:rFonts w:ascii="Times New Roman" w:eastAsia="Times New Roman" w:hAnsi="Times New Roman" w:cs="Times New Roman"/>
          <w:noProof/>
          <w:sz w:val="24"/>
          <w:szCs w:val="24"/>
          <w:lang w:val="hr-HR" w:eastAsia="hr-HR"/>
        </w:rPr>
        <w:t>može</w:t>
      </w:r>
      <w:r w:rsidR="005262FB" w:rsidRPr="001C749B">
        <w:rPr>
          <w:rFonts w:ascii="Times New Roman" w:eastAsia="Times New Roman" w:hAnsi="Times New Roman" w:cs="Times New Roman"/>
          <w:noProof/>
          <w:sz w:val="24"/>
          <w:szCs w:val="24"/>
          <w:lang w:val="hr-HR" w:eastAsia="hr-HR"/>
        </w:rPr>
        <w:t xml:space="preserve"> </w:t>
      </w:r>
      <w:r w:rsidR="00A15B4C" w:rsidRPr="001C749B">
        <w:rPr>
          <w:rFonts w:ascii="Times New Roman" w:eastAsia="Times New Roman" w:hAnsi="Times New Roman" w:cs="Times New Roman"/>
          <w:noProof/>
          <w:sz w:val="24"/>
          <w:szCs w:val="24"/>
          <w:lang w:val="hr-HR" w:eastAsia="hr-HR"/>
        </w:rPr>
        <w:t xml:space="preserve">se odrediti </w:t>
      </w:r>
      <w:r w:rsidR="005262FB" w:rsidRPr="001C749B">
        <w:rPr>
          <w:rFonts w:ascii="Times New Roman" w:eastAsia="Times New Roman" w:hAnsi="Times New Roman" w:cs="Times New Roman"/>
          <w:noProof/>
          <w:sz w:val="24"/>
          <w:szCs w:val="24"/>
          <w:lang w:val="hr-HR" w:eastAsia="hr-HR"/>
        </w:rPr>
        <w:t>na više načina.</w:t>
      </w:r>
      <w:r w:rsidR="002114BD" w:rsidRPr="001C749B">
        <w:rPr>
          <w:rFonts w:ascii="Times New Roman" w:eastAsia="Times New Roman" w:hAnsi="Times New Roman" w:cs="Times New Roman"/>
          <w:noProof/>
          <w:sz w:val="24"/>
          <w:szCs w:val="24"/>
          <w:lang w:val="hr-HR" w:eastAsia="hr-HR"/>
        </w:rPr>
        <w:t xml:space="preserve"> </w:t>
      </w:r>
      <w:r w:rsidR="005262FB" w:rsidRPr="001C749B">
        <w:rPr>
          <w:rFonts w:ascii="Times New Roman" w:eastAsia="Times New Roman" w:hAnsi="Times New Roman" w:cs="Times New Roman"/>
          <w:noProof/>
          <w:sz w:val="24"/>
          <w:szCs w:val="24"/>
          <w:lang w:val="hr-HR" w:eastAsia="hr-HR"/>
        </w:rPr>
        <w:t xml:space="preserve">Jedan od mogućih načina determinacije jest </w:t>
      </w:r>
      <w:r w:rsidR="00A15B4C" w:rsidRPr="001C749B">
        <w:rPr>
          <w:rFonts w:ascii="Times New Roman" w:eastAsia="Times New Roman" w:hAnsi="Times New Roman" w:cs="Times New Roman"/>
          <w:noProof/>
          <w:sz w:val="24"/>
          <w:szCs w:val="24"/>
          <w:lang w:val="hr-HR" w:eastAsia="hr-HR"/>
        </w:rPr>
        <w:t xml:space="preserve">rendgenska strukturna analiza kojom se mogu </w:t>
      </w:r>
      <w:r w:rsidR="005262FB" w:rsidRPr="001C749B">
        <w:rPr>
          <w:rFonts w:ascii="Times New Roman" w:eastAsia="Times New Roman" w:hAnsi="Times New Roman" w:cs="Times New Roman"/>
          <w:noProof/>
          <w:sz w:val="24"/>
          <w:szCs w:val="24"/>
          <w:lang w:val="hr-HR" w:eastAsia="hr-HR"/>
        </w:rPr>
        <w:t>izračunat</w:t>
      </w:r>
      <w:r w:rsidR="00A15B4C" w:rsidRPr="001C749B">
        <w:rPr>
          <w:rFonts w:ascii="Times New Roman" w:eastAsia="Times New Roman" w:hAnsi="Times New Roman" w:cs="Times New Roman"/>
          <w:noProof/>
          <w:sz w:val="24"/>
          <w:szCs w:val="24"/>
          <w:lang w:val="hr-HR" w:eastAsia="hr-HR"/>
        </w:rPr>
        <w:t>i međuatomske udaljenosti</w:t>
      </w:r>
      <w:r w:rsidR="005262FB" w:rsidRPr="001C749B">
        <w:rPr>
          <w:rFonts w:ascii="Times New Roman" w:eastAsia="Times New Roman" w:hAnsi="Times New Roman" w:cs="Times New Roman"/>
          <w:noProof/>
          <w:sz w:val="24"/>
          <w:szCs w:val="24"/>
          <w:lang w:val="hr-HR" w:eastAsia="hr-HR"/>
        </w:rPr>
        <w:t>.</w:t>
      </w:r>
      <w:r w:rsidR="003B7F37" w:rsidRPr="001C749B">
        <w:rPr>
          <w:rFonts w:ascii="Times New Roman" w:eastAsia="Times New Roman" w:hAnsi="Times New Roman" w:cs="Times New Roman"/>
          <w:noProof/>
          <w:sz w:val="24"/>
          <w:szCs w:val="24"/>
          <w:lang w:val="hr-HR" w:eastAsia="hr-HR"/>
        </w:rPr>
        <w:t xml:space="preserve"> Prosječna vrijednost udaljenosti Si-O veze kod feldspata iznosi </w:t>
      </w:r>
      <w:r w:rsidR="003B7F37" w:rsidRPr="00C75AB6">
        <w:rPr>
          <w:rFonts w:ascii="Times New Roman" w:hAnsi="Times New Roman"/>
          <w:color w:val="202124"/>
          <w:sz w:val="24"/>
          <w:shd w:val="clear" w:color="auto" w:fill="FFFFFF"/>
          <w:lang w:val="hr-HR"/>
        </w:rPr>
        <w:t>~1,61 Å dok vrijednost udaljenosti za Al-O iznosi ~1,75 Å</w:t>
      </w:r>
      <w:r w:rsidR="00423585" w:rsidRPr="00C75AB6">
        <w:rPr>
          <w:rFonts w:ascii="Times New Roman" w:hAnsi="Times New Roman"/>
          <w:color w:val="202124"/>
          <w:sz w:val="24"/>
          <w:shd w:val="clear" w:color="auto" w:fill="FFFFFF"/>
          <w:lang w:val="hr-HR"/>
        </w:rPr>
        <w:t xml:space="preserve">. </w:t>
      </w:r>
      <w:r w:rsidR="00035B98">
        <w:rPr>
          <w:rFonts w:ascii="Times New Roman" w:hAnsi="Times New Roman"/>
          <w:color w:val="202124"/>
          <w:sz w:val="24"/>
          <w:shd w:val="clear" w:color="auto" w:fill="FFFFFF"/>
          <w:lang w:val="hr-HR"/>
        </w:rPr>
        <w:t xml:space="preserve">Kunz M., Armbruster T., 1990 </w:t>
      </w:r>
      <w:r w:rsidR="003B7F37" w:rsidRPr="00C75AB6">
        <w:rPr>
          <w:rFonts w:ascii="Times New Roman" w:hAnsi="Times New Roman"/>
          <w:color w:val="202124"/>
          <w:sz w:val="24"/>
          <w:shd w:val="clear" w:color="auto" w:fill="FFFFFF"/>
          <w:lang w:val="hr-HR"/>
        </w:rPr>
        <w:t xml:space="preserve">, te </w:t>
      </w:r>
      <w:r w:rsidR="003B7F37" w:rsidRPr="001C749B">
        <w:rPr>
          <w:rFonts w:ascii="Times New Roman" w:hAnsi="Times New Roman" w:cs="Times New Roman"/>
          <w:noProof/>
          <w:color w:val="202124"/>
          <w:sz w:val="24"/>
          <w:szCs w:val="24"/>
          <w:shd w:val="clear" w:color="auto" w:fill="FFFFFF"/>
          <w:lang w:val="hr-HR"/>
        </w:rPr>
        <w:t xml:space="preserve">će stoga međuvrijednosti predstavljati miješanu </w:t>
      </w:r>
      <w:r w:rsidR="006C69D1">
        <w:rPr>
          <w:rFonts w:ascii="Times New Roman" w:hAnsi="Times New Roman" w:cs="Times New Roman"/>
          <w:noProof/>
          <w:color w:val="202124"/>
          <w:sz w:val="24"/>
          <w:szCs w:val="24"/>
          <w:shd w:val="clear" w:color="auto" w:fill="FFFFFF"/>
          <w:lang w:val="hr-HR"/>
        </w:rPr>
        <w:t>zaposjednutost</w:t>
      </w:r>
      <w:r w:rsidR="007442F4">
        <w:rPr>
          <w:rFonts w:ascii="Times New Roman" w:hAnsi="Times New Roman" w:cs="Times New Roman"/>
          <w:noProof/>
          <w:color w:val="202124"/>
          <w:sz w:val="24"/>
          <w:szCs w:val="24"/>
          <w:shd w:val="clear" w:color="auto" w:fill="FFFFFF"/>
          <w:lang w:val="hr-HR"/>
        </w:rPr>
        <w:t xml:space="preserve"> </w:t>
      </w:r>
      <w:r w:rsidR="006C69D1">
        <w:rPr>
          <w:rFonts w:ascii="Times New Roman" w:hAnsi="Times New Roman" w:cs="Times New Roman"/>
          <w:noProof/>
          <w:color w:val="202124"/>
          <w:sz w:val="24"/>
          <w:szCs w:val="24"/>
          <w:shd w:val="clear" w:color="auto" w:fill="FFFFFF"/>
          <w:lang w:val="hr-HR"/>
        </w:rPr>
        <w:t>kationskog položaja</w:t>
      </w:r>
      <w:r w:rsidR="007442F4">
        <w:rPr>
          <w:rFonts w:ascii="Times New Roman" w:hAnsi="Times New Roman" w:cs="Times New Roman"/>
          <w:noProof/>
          <w:color w:val="202124"/>
          <w:sz w:val="24"/>
          <w:szCs w:val="24"/>
          <w:shd w:val="clear" w:color="auto" w:fill="FFFFFF"/>
          <w:lang w:val="hr-HR"/>
        </w:rPr>
        <w:t xml:space="preserve"> </w:t>
      </w:r>
      <w:r w:rsidR="003B7F37" w:rsidRPr="001C749B">
        <w:rPr>
          <w:rFonts w:ascii="Times New Roman" w:hAnsi="Times New Roman" w:cs="Times New Roman"/>
          <w:noProof/>
          <w:color w:val="202124"/>
          <w:sz w:val="24"/>
          <w:szCs w:val="24"/>
          <w:shd w:val="clear" w:color="auto" w:fill="FFFFFF"/>
          <w:lang w:val="hr-HR"/>
        </w:rPr>
        <w:t xml:space="preserve">unutar </w:t>
      </w:r>
      <w:r w:rsidR="006C69D1">
        <w:rPr>
          <w:rFonts w:ascii="Times New Roman" w:hAnsi="Times New Roman" w:cs="Times New Roman"/>
          <w:noProof/>
          <w:color w:val="202124"/>
          <w:sz w:val="24"/>
          <w:szCs w:val="24"/>
          <w:shd w:val="clear" w:color="auto" w:fill="FFFFFF"/>
          <w:lang w:val="hr-HR"/>
        </w:rPr>
        <w:t>strukture.</w:t>
      </w:r>
      <w:r w:rsidR="003B7F37" w:rsidRPr="001C749B">
        <w:rPr>
          <w:rFonts w:ascii="Times New Roman" w:hAnsi="Times New Roman" w:cs="Times New Roman"/>
          <w:noProof/>
          <w:color w:val="202124"/>
          <w:sz w:val="24"/>
          <w:szCs w:val="24"/>
          <w:shd w:val="clear" w:color="auto" w:fill="FFFFFF"/>
          <w:lang w:val="hr-HR"/>
        </w:rPr>
        <w:t xml:space="preserve"> Treba uzeti u obzir da prosječne vrijednosti međuatomskih udaljenosti nisu konstant</w:t>
      </w:r>
      <w:r w:rsidR="00C210FF" w:rsidRPr="001C749B">
        <w:rPr>
          <w:rFonts w:ascii="Times New Roman" w:hAnsi="Times New Roman" w:cs="Times New Roman"/>
          <w:noProof/>
          <w:color w:val="202124"/>
          <w:sz w:val="24"/>
          <w:szCs w:val="24"/>
          <w:shd w:val="clear" w:color="auto" w:fill="FFFFFF"/>
          <w:lang w:val="hr-HR"/>
        </w:rPr>
        <w:t>n</w:t>
      </w:r>
      <w:r w:rsidR="003B7F37" w:rsidRPr="001C749B">
        <w:rPr>
          <w:rFonts w:ascii="Times New Roman" w:hAnsi="Times New Roman" w:cs="Times New Roman"/>
          <w:noProof/>
          <w:color w:val="202124"/>
          <w:sz w:val="24"/>
          <w:szCs w:val="24"/>
          <w:shd w:val="clear" w:color="auto" w:fill="FFFFFF"/>
          <w:lang w:val="hr-HR"/>
        </w:rPr>
        <w:t xml:space="preserve">e te raspon mogućih vrijednosti ovisi o </w:t>
      </w:r>
      <w:r w:rsidR="006C69D1">
        <w:rPr>
          <w:rFonts w:ascii="Times New Roman" w:hAnsi="Times New Roman" w:cs="Times New Roman"/>
          <w:noProof/>
          <w:color w:val="202124"/>
          <w:sz w:val="24"/>
          <w:szCs w:val="24"/>
          <w:shd w:val="clear" w:color="auto" w:fill="FFFFFF"/>
          <w:lang w:val="hr-HR"/>
        </w:rPr>
        <w:t>izobličenosti</w:t>
      </w:r>
      <w:r w:rsidR="006C69D1" w:rsidRPr="001C749B">
        <w:rPr>
          <w:rFonts w:ascii="Times New Roman" w:hAnsi="Times New Roman" w:cs="Times New Roman"/>
          <w:noProof/>
          <w:color w:val="202124"/>
          <w:sz w:val="24"/>
          <w:szCs w:val="24"/>
          <w:shd w:val="clear" w:color="auto" w:fill="FFFFFF"/>
          <w:lang w:val="hr-HR"/>
        </w:rPr>
        <w:t xml:space="preserve"> </w:t>
      </w:r>
      <w:r w:rsidR="003B7F37" w:rsidRPr="001C749B">
        <w:rPr>
          <w:rFonts w:ascii="Times New Roman" w:hAnsi="Times New Roman" w:cs="Times New Roman"/>
          <w:noProof/>
          <w:color w:val="202124"/>
          <w:sz w:val="24"/>
          <w:szCs w:val="24"/>
          <w:shd w:val="clear" w:color="auto" w:fill="FFFFFF"/>
          <w:lang w:val="hr-HR"/>
        </w:rPr>
        <w:t xml:space="preserve">individualnog tetraedra ili čitave mreže, gdje su distorzije ovisne o dodatnim vezama uzrokovanim od strane </w:t>
      </w:r>
      <w:r w:rsidR="00DB42F5" w:rsidRPr="001C749B">
        <w:rPr>
          <w:rFonts w:ascii="Times New Roman" w:hAnsi="Times New Roman" w:cs="Times New Roman"/>
          <w:noProof/>
          <w:color w:val="202124"/>
          <w:sz w:val="24"/>
          <w:szCs w:val="24"/>
          <w:shd w:val="clear" w:color="auto" w:fill="FFFFFF"/>
          <w:lang w:val="hr-HR"/>
        </w:rPr>
        <w:t>kationa</w:t>
      </w:r>
      <w:r w:rsidR="007442F4">
        <w:rPr>
          <w:rFonts w:ascii="Times New Roman" w:hAnsi="Times New Roman" w:cs="Times New Roman"/>
          <w:noProof/>
          <w:color w:val="202124"/>
          <w:sz w:val="24"/>
          <w:szCs w:val="24"/>
          <w:shd w:val="clear" w:color="auto" w:fill="FFFFFF"/>
          <w:lang w:val="hr-HR"/>
        </w:rPr>
        <w:t xml:space="preserve"> u šupljinama</w:t>
      </w:r>
      <w:r w:rsidR="00DB42F5" w:rsidRPr="001C749B">
        <w:rPr>
          <w:rFonts w:ascii="Times New Roman" w:hAnsi="Times New Roman" w:cs="Times New Roman"/>
          <w:noProof/>
          <w:color w:val="202124"/>
          <w:sz w:val="24"/>
          <w:szCs w:val="24"/>
          <w:shd w:val="clear" w:color="auto" w:fill="FFFFFF"/>
          <w:lang w:val="hr-HR"/>
        </w:rPr>
        <w:t xml:space="preserve"> </w:t>
      </w:r>
      <w:r w:rsidR="00035B98">
        <w:rPr>
          <w:rFonts w:ascii="Times New Roman" w:hAnsi="Times New Roman" w:cs="Times New Roman"/>
          <w:noProof/>
          <w:color w:val="202124"/>
          <w:sz w:val="24"/>
          <w:szCs w:val="24"/>
          <w:shd w:val="clear" w:color="auto" w:fill="FFFFFF"/>
          <w:lang w:val="hr-HR"/>
        </w:rPr>
        <w:t xml:space="preserve">Alberti A., 1991 </w:t>
      </w:r>
      <w:r w:rsidRPr="001C749B">
        <w:rPr>
          <w:rFonts w:ascii="Times New Roman" w:hAnsi="Times New Roman" w:cs="Times New Roman"/>
          <w:noProof/>
          <w:color w:val="202124"/>
          <w:sz w:val="24"/>
          <w:szCs w:val="24"/>
          <w:shd w:val="clear" w:color="auto" w:fill="FFFFFF"/>
          <w:lang w:val="hr-HR"/>
        </w:rPr>
        <w:t>.</w:t>
      </w:r>
      <w:r w:rsidR="00E76D67" w:rsidRPr="001C749B">
        <w:rPr>
          <w:rFonts w:ascii="Times New Roman" w:hAnsi="Times New Roman" w:cs="Times New Roman"/>
          <w:noProof/>
          <w:color w:val="202124"/>
          <w:sz w:val="24"/>
          <w:szCs w:val="24"/>
          <w:shd w:val="clear" w:color="auto" w:fill="FFFFFF"/>
          <w:lang w:val="hr-HR"/>
        </w:rPr>
        <w:t xml:space="preserve"> </w:t>
      </w:r>
      <w:r w:rsidR="00993397" w:rsidRPr="001C749B">
        <w:rPr>
          <w:rFonts w:ascii="Times New Roman" w:hAnsi="Times New Roman" w:cs="Times New Roman"/>
          <w:noProof/>
          <w:color w:val="202124"/>
          <w:sz w:val="24"/>
          <w:szCs w:val="24"/>
          <w:shd w:val="clear" w:color="auto" w:fill="FFFFFF"/>
          <w:lang w:val="hr-HR"/>
        </w:rPr>
        <w:t>Položaj međumrežnih kationa će u velikoj mjeri ovisiti o raspodjeli (Si,Al) kationa</w:t>
      </w:r>
      <w:r w:rsidR="00DB42F5" w:rsidRPr="001C749B">
        <w:rPr>
          <w:rFonts w:ascii="Times New Roman" w:hAnsi="Times New Roman" w:cs="Times New Roman"/>
          <w:noProof/>
          <w:color w:val="202124"/>
          <w:sz w:val="24"/>
          <w:szCs w:val="24"/>
          <w:shd w:val="clear" w:color="auto" w:fill="FFFFFF"/>
          <w:lang w:val="hr-HR"/>
        </w:rPr>
        <w:t>.</w:t>
      </w:r>
      <w:r w:rsidR="00993397" w:rsidRPr="001C749B">
        <w:rPr>
          <w:rFonts w:ascii="Times New Roman" w:hAnsi="Times New Roman" w:cs="Times New Roman"/>
          <w:noProof/>
          <w:color w:val="202124"/>
          <w:sz w:val="24"/>
          <w:szCs w:val="24"/>
          <w:shd w:val="clear" w:color="auto" w:fill="FFFFFF"/>
          <w:lang w:val="hr-HR"/>
        </w:rPr>
        <w:t xml:space="preserve"> Ondje gdje se u tetraedrijskoj mreži nalazi Al kation, će se pojaviti i međumrežni protuion.</w:t>
      </w:r>
      <w:r w:rsidR="00DB42F5" w:rsidRPr="001C749B">
        <w:rPr>
          <w:rFonts w:ascii="Times New Roman" w:hAnsi="Times New Roman" w:cs="Times New Roman"/>
          <w:noProof/>
          <w:color w:val="202124"/>
          <w:sz w:val="24"/>
          <w:szCs w:val="24"/>
          <w:shd w:val="clear" w:color="auto" w:fill="FFFFFF"/>
          <w:lang w:val="hr-HR"/>
        </w:rPr>
        <w:t xml:space="preserve"> </w:t>
      </w:r>
    </w:p>
    <w:p w:rsidR="00C01EB6" w:rsidRPr="001C749B" w:rsidRDefault="00DB42F5" w:rsidP="00D23D6C">
      <w:pPr>
        <w:keepNext/>
        <w:spacing w:after="120" w:line="360" w:lineRule="auto"/>
        <w:ind w:firstLine="720"/>
        <w:jc w:val="both"/>
        <w:rPr>
          <w:rFonts w:ascii="Times New Roman" w:hAnsi="Times New Roman" w:cs="Times New Roman"/>
          <w:noProof/>
          <w:color w:val="202124"/>
          <w:sz w:val="24"/>
          <w:szCs w:val="24"/>
          <w:shd w:val="clear" w:color="auto" w:fill="FFFFFF"/>
          <w:lang w:val="hr-HR"/>
        </w:rPr>
      </w:pPr>
      <w:r w:rsidRPr="001C749B">
        <w:rPr>
          <w:rFonts w:ascii="Times New Roman" w:hAnsi="Times New Roman" w:cs="Times New Roman"/>
          <w:noProof/>
          <w:color w:val="202124"/>
          <w:sz w:val="24"/>
          <w:szCs w:val="24"/>
          <w:shd w:val="clear" w:color="auto" w:fill="FFFFFF"/>
          <w:lang w:val="hr-HR"/>
        </w:rPr>
        <w:t>Prema Pauling</w:t>
      </w:r>
      <w:r w:rsidR="009E5D87" w:rsidRPr="001C749B">
        <w:rPr>
          <w:rFonts w:ascii="Times New Roman" w:hAnsi="Times New Roman" w:cs="Times New Roman"/>
          <w:noProof/>
          <w:color w:val="202124"/>
          <w:sz w:val="24"/>
          <w:szCs w:val="24"/>
          <w:shd w:val="clear" w:color="auto" w:fill="FFFFFF"/>
          <w:lang w:val="hr-HR"/>
        </w:rPr>
        <w:t>u</w:t>
      </w:r>
      <w:r w:rsidR="009C36EE" w:rsidRPr="001C749B">
        <w:rPr>
          <w:rFonts w:ascii="Times New Roman" w:hAnsi="Times New Roman" w:cs="Times New Roman"/>
          <w:noProof/>
          <w:color w:val="202124"/>
          <w:sz w:val="24"/>
          <w:szCs w:val="24"/>
          <w:shd w:val="clear" w:color="auto" w:fill="FFFFFF"/>
          <w:lang w:val="hr-HR"/>
        </w:rPr>
        <w:t xml:space="preserve"> </w:t>
      </w:r>
      <w:r w:rsidR="00035B98">
        <w:rPr>
          <w:rFonts w:ascii="Times New Roman" w:hAnsi="Times New Roman" w:cs="Times New Roman"/>
          <w:noProof/>
          <w:color w:val="202124"/>
          <w:sz w:val="24"/>
          <w:szCs w:val="24"/>
          <w:shd w:val="clear" w:color="auto" w:fill="FFFFFF"/>
          <w:lang w:val="hr-HR"/>
        </w:rPr>
        <w:t>(1939)</w:t>
      </w:r>
      <w:r w:rsidR="00E76D67" w:rsidRPr="001C749B">
        <w:rPr>
          <w:rFonts w:ascii="Times New Roman" w:hAnsi="Times New Roman" w:cs="Times New Roman"/>
          <w:noProof/>
          <w:color w:val="202124"/>
          <w:sz w:val="24"/>
          <w:szCs w:val="24"/>
          <w:shd w:val="clear" w:color="auto" w:fill="FFFFFF"/>
          <w:lang w:val="hr-HR"/>
        </w:rPr>
        <w:t>, pravilo elektrostatske valencije tvrdi da je uz potrebu očuvanja neutralnosti naboja, potrebno da se svaki ion nala</w:t>
      </w:r>
      <w:r w:rsidR="0056500C" w:rsidRPr="001C749B">
        <w:rPr>
          <w:rFonts w:ascii="Times New Roman" w:hAnsi="Times New Roman" w:cs="Times New Roman"/>
          <w:noProof/>
          <w:color w:val="202124"/>
          <w:sz w:val="24"/>
          <w:szCs w:val="24"/>
          <w:shd w:val="clear" w:color="auto" w:fill="FFFFFF"/>
          <w:lang w:val="hr-HR"/>
        </w:rPr>
        <w:t>zi u elektrostatski balansiranom strukturnom okruženju</w:t>
      </w:r>
      <w:r w:rsidR="00E76D67" w:rsidRPr="001C749B">
        <w:rPr>
          <w:rFonts w:ascii="Times New Roman" w:hAnsi="Times New Roman" w:cs="Times New Roman"/>
          <w:noProof/>
          <w:color w:val="202124"/>
          <w:sz w:val="24"/>
          <w:szCs w:val="24"/>
          <w:shd w:val="clear" w:color="auto" w:fill="FFFFFF"/>
          <w:lang w:val="hr-HR"/>
        </w:rPr>
        <w:t>. Jačina elektrostatske veze se može definirati kao valentni naboj kationa podijeljen sa njegovim koordinacijskim brojem</w:t>
      </w:r>
      <w:r w:rsidR="005135D0" w:rsidRPr="001C749B">
        <w:rPr>
          <w:rFonts w:ascii="Times New Roman" w:hAnsi="Times New Roman" w:cs="Times New Roman"/>
          <w:noProof/>
          <w:color w:val="202124"/>
          <w:sz w:val="24"/>
          <w:szCs w:val="24"/>
          <w:shd w:val="clear" w:color="auto" w:fill="FFFFFF"/>
          <w:lang w:val="hr-HR"/>
        </w:rPr>
        <w:t xml:space="preserve">. Unutar (Si,Al) </w:t>
      </w:r>
      <w:r w:rsidR="00C210FF" w:rsidRPr="001C749B">
        <w:rPr>
          <w:rFonts w:ascii="Times New Roman" w:hAnsi="Times New Roman" w:cs="Times New Roman"/>
          <w:noProof/>
          <w:color w:val="202124"/>
          <w:sz w:val="24"/>
          <w:szCs w:val="24"/>
          <w:shd w:val="clear" w:color="auto" w:fill="FFFFFF"/>
          <w:lang w:val="hr-HR"/>
        </w:rPr>
        <w:t>t</w:t>
      </w:r>
      <w:r w:rsidR="005135D0" w:rsidRPr="001C749B">
        <w:rPr>
          <w:rFonts w:ascii="Times New Roman" w:hAnsi="Times New Roman" w:cs="Times New Roman"/>
          <w:noProof/>
          <w:color w:val="202124"/>
          <w:sz w:val="24"/>
          <w:szCs w:val="24"/>
          <w:shd w:val="clear" w:color="auto" w:fill="FFFFFF"/>
          <w:lang w:val="hr-HR"/>
        </w:rPr>
        <w:t>etraed</w:t>
      </w:r>
      <w:r w:rsidR="00C210FF" w:rsidRPr="001C749B">
        <w:rPr>
          <w:rFonts w:ascii="Times New Roman" w:hAnsi="Times New Roman" w:cs="Times New Roman"/>
          <w:noProof/>
          <w:color w:val="202124"/>
          <w:sz w:val="24"/>
          <w:szCs w:val="24"/>
          <w:shd w:val="clear" w:color="auto" w:fill="FFFFFF"/>
          <w:lang w:val="hr-HR"/>
        </w:rPr>
        <w:t>ar</w:t>
      </w:r>
      <w:r w:rsidR="005135D0" w:rsidRPr="001C749B">
        <w:rPr>
          <w:rFonts w:ascii="Times New Roman" w:hAnsi="Times New Roman" w:cs="Times New Roman"/>
          <w:noProof/>
          <w:color w:val="202124"/>
          <w:sz w:val="24"/>
          <w:szCs w:val="24"/>
          <w:shd w:val="clear" w:color="auto" w:fill="FFFFFF"/>
          <w:lang w:val="hr-HR"/>
        </w:rPr>
        <w:t>ske mreže, SiO</w:t>
      </w:r>
      <w:r w:rsidR="005135D0" w:rsidRPr="001C749B">
        <w:rPr>
          <w:rFonts w:ascii="Times New Roman" w:hAnsi="Times New Roman" w:cs="Times New Roman"/>
          <w:noProof/>
          <w:color w:val="202124"/>
          <w:sz w:val="24"/>
          <w:szCs w:val="24"/>
          <w:shd w:val="clear" w:color="auto" w:fill="FFFFFF"/>
          <w:vertAlign w:val="subscript"/>
          <w:lang w:val="hr-HR"/>
        </w:rPr>
        <w:t>4</w:t>
      </w:r>
      <w:r w:rsidR="005135D0" w:rsidRPr="001C749B">
        <w:rPr>
          <w:rFonts w:ascii="Times New Roman" w:hAnsi="Times New Roman" w:cs="Times New Roman"/>
          <w:noProof/>
          <w:color w:val="202124"/>
          <w:sz w:val="24"/>
          <w:szCs w:val="24"/>
          <w:shd w:val="clear" w:color="auto" w:fill="FFFFFF"/>
          <w:lang w:val="hr-HR"/>
        </w:rPr>
        <w:t xml:space="preserve"> tetraedar može biti povezan sa 3 atoma Si te jednim atomom Al. Svaka Si-O veza će </w:t>
      </w:r>
      <w:r w:rsidR="00C210FF" w:rsidRPr="001C749B">
        <w:rPr>
          <w:rFonts w:ascii="Times New Roman" w:hAnsi="Times New Roman" w:cs="Times New Roman"/>
          <w:noProof/>
          <w:color w:val="202124"/>
          <w:sz w:val="24"/>
          <w:szCs w:val="24"/>
          <w:shd w:val="clear" w:color="auto" w:fill="FFFFFF"/>
          <w:lang w:val="hr-HR"/>
        </w:rPr>
        <w:t xml:space="preserve">doprinijeti </w:t>
      </w:r>
      <w:r w:rsidR="005135D0" w:rsidRPr="001C749B">
        <w:rPr>
          <w:rFonts w:ascii="Times New Roman" w:hAnsi="Times New Roman" w:cs="Times New Roman"/>
          <w:noProof/>
          <w:color w:val="202124"/>
          <w:sz w:val="24"/>
          <w:szCs w:val="24"/>
          <w:shd w:val="clear" w:color="auto" w:fill="FFFFFF"/>
          <w:lang w:val="hr-HR"/>
        </w:rPr>
        <w:t xml:space="preserve">jačini elektrostatske veze 4/4=1, dok će svaka Al-O veza </w:t>
      </w:r>
      <w:r w:rsidR="00C210FF" w:rsidRPr="001C749B">
        <w:rPr>
          <w:rFonts w:ascii="Times New Roman" w:hAnsi="Times New Roman" w:cs="Times New Roman"/>
          <w:noProof/>
          <w:color w:val="202124"/>
          <w:sz w:val="24"/>
          <w:szCs w:val="24"/>
          <w:shd w:val="clear" w:color="auto" w:fill="FFFFFF"/>
          <w:lang w:val="hr-HR"/>
        </w:rPr>
        <w:t>doprinijeti</w:t>
      </w:r>
      <w:r w:rsidR="00C210FF" w:rsidRPr="001C749B" w:rsidDel="00C210FF">
        <w:rPr>
          <w:rFonts w:ascii="Times New Roman" w:hAnsi="Times New Roman" w:cs="Times New Roman"/>
          <w:noProof/>
          <w:color w:val="202124"/>
          <w:sz w:val="24"/>
          <w:szCs w:val="24"/>
          <w:shd w:val="clear" w:color="auto" w:fill="FFFFFF"/>
          <w:lang w:val="hr-HR"/>
        </w:rPr>
        <w:t xml:space="preserve"> </w:t>
      </w:r>
      <w:r w:rsidR="005135D0" w:rsidRPr="001C749B">
        <w:rPr>
          <w:rFonts w:ascii="Times New Roman" w:hAnsi="Times New Roman" w:cs="Times New Roman"/>
          <w:noProof/>
          <w:color w:val="202124"/>
          <w:sz w:val="24"/>
          <w:szCs w:val="24"/>
          <w:shd w:val="clear" w:color="auto" w:fill="FFFFFF"/>
          <w:lang w:val="hr-HR"/>
        </w:rPr>
        <w:t xml:space="preserve">3/4=0,75. Atom kisika koji dijeli </w:t>
      </w:r>
      <w:r w:rsidR="00C210FF" w:rsidRPr="001C749B">
        <w:rPr>
          <w:rFonts w:ascii="Times New Roman" w:hAnsi="Times New Roman" w:cs="Times New Roman"/>
          <w:noProof/>
          <w:color w:val="202124"/>
          <w:sz w:val="24"/>
          <w:szCs w:val="24"/>
          <w:shd w:val="clear" w:color="auto" w:fill="FFFFFF"/>
          <w:lang w:val="hr-HR"/>
        </w:rPr>
        <w:t>dva</w:t>
      </w:r>
      <w:r w:rsidR="005135D0" w:rsidRPr="001C749B">
        <w:rPr>
          <w:rFonts w:ascii="Times New Roman" w:hAnsi="Times New Roman" w:cs="Times New Roman"/>
          <w:noProof/>
          <w:color w:val="202124"/>
          <w:sz w:val="24"/>
          <w:szCs w:val="24"/>
          <w:shd w:val="clear" w:color="auto" w:fill="FFFFFF"/>
          <w:lang w:val="hr-HR"/>
        </w:rPr>
        <w:t xml:space="preserve"> Si tetraedra će imati </w:t>
      </w:r>
      <w:r w:rsidR="00C210FF" w:rsidRPr="001C749B">
        <w:rPr>
          <w:rFonts w:ascii="Times New Roman" w:hAnsi="Times New Roman" w:cs="Times New Roman"/>
          <w:noProof/>
          <w:color w:val="202124"/>
          <w:sz w:val="24"/>
          <w:szCs w:val="24"/>
          <w:shd w:val="clear" w:color="auto" w:fill="FFFFFF"/>
          <w:lang w:val="hr-HR"/>
        </w:rPr>
        <w:t xml:space="preserve">ukupnu </w:t>
      </w:r>
      <w:r w:rsidR="005135D0" w:rsidRPr="001C749B">
        <w:rPr>
          <w:rFonts w:ascii="Times New Roman" w:hAnsi="Times New Roman" w:cs="Times New Roman"/>
          <w:noProof/>
          <w:color w:val="202124"/>
          <w:sz w:val="24"/>
          <w:szCs w:val="24"/>
          <w:shd w:val="clear" w:color="auto" w:fill="FFFFFF"/>
          <w:lang w:val="hr-HR"/>
        </w:rPr>
        <w:t xml:space="preserve">jačinu veze iznosa </w:t>
      </w:r>
      <w:r w:rsidR="00C210FF" w:rsidRPr="001C749B">
        <w:rPr>
          <w:rFonts w:ascii="Times New Roman" w:hAnsi="Times New Roman" w:cs="Times New Roman"/>
          <w:noProof/>
          <w:color w:val="202124"/>
          <w:sz w:val="24"/>
          <w:szCs w:val="24"/>
          <w:shd w:val="clear" w:color="auto" w:fill="FFFFFF"/>
          <w:lang w:val="hr-HR"/>
        </w:rPr>
        <w:t>dva</w:t>
      </w:r>
      <w:r w:rsidR="005135D0" w:rsidRPr="001C749B">
        <w:rPr>
          <w:rFonts w:ascii="Times New Roman" w:hAnsi="Times New Roman" w:cs="Times New Roman"/>
          <w:noProof/>
          <w:color w:val="202124"/>
          <w:sz w:val="24"/>
          <w:szCs w:val="24"/>
          <w:shd w:val="clear" w:color="auto" w:fill="FFFFFF"/>
          <w:lang w:val="hr-HR"/>
        </w:rPr>
        <w:t xml:space="preserve">, što je u skladu sa formalnim nabojem kisika (-2). Međutim, za atom kisika koji dijeli Si i Al tetraedar, </w:t>
      </w:r>
      <w:r w:rsidR="00C210FF" w:rsidRPr="001C749B">
        <w:rPr>
          <w:rFonts w:ascii="Times New Roman" w:hAnsi="Times New Roman" w:cs="Times New Roman"/>
          <w:noProof/>
          <w:color w:val="202124"/>
          <w:sz w:val="24"/>
          <w:szCs w:val="24"/>
          <w:shd w:val="clear" w:color="auto" w:fill="FFFFFF"/>
          <w:lang w:val="hr-HR"/>
        </w:rPr>
        <w:t xml:space="preserve">ukupna </w:t>
      </w:r>
      <w:r w:rsidR="005135D0" w:rsidRPr="001C749B">
        <w:rPr>
          <w:rFonts w:ascii="Times New Roman" w:hAnsi="Times New Roman" w:cs="Times New Roman"/>
          <w:noProof/>
          <w:color w:val="202124"/>
          <w:sz w:val="24"/>
          <w:szCs w:val="24"/>
          <w:shd w:val="clear" w:color="auto" w:fill="FFFFFF"/>
          <w:lang w:val="hr-HR"/>
        </w:rPr>
        <w:t xml:space="preserve">jačina veze će iznositi 1,75 što je u neskladu s formalnim nabojem. Takav </w:t>
      </w:r>
      <w:r w:rsidR="00C210FF" w:rsidRPr="001C749B">
        <w:rPr>
          <w:rFonts w:ascii="Times New Roman" w:hAnsi="Times New Roman" w:cs="Times New Roman"/>
          <w:noProof/>
          <w:color w:val="202124"/>
          <w:sz w:val="24"/>
          <w:szCs w:val="24"/>
          <w:shd w:val="clear" w:color="auto" w:fill="FFFFFF"/>
          <w:lang w:val="hr-HR"/>
        </w:rPr>
        <w:t xml:space="preserve">atom </w:t>
      </w:r>
      <w:r w:rsidR="005135D0" w:rsidRPr="001C749B">
        <w:rPr>
          <w:rFonts w:ascii="Times New Roman" w:hAnsi="Times New Roman" w:cs="Times New Roman"/>
          <w:noProof/>
          <w:color w:val="202124"/>
          <w:sz w:val="24"/>
          <w:szCs w:val="24"/>
          <w:shd w:val="clear" w:color="auto" w:fill="FFFFFF"/>
          <w:lang w:val="hr-HR"/>
        </w:rPr>
        <w:t>ki</w:t>
      </w:r>
      <w:r w:rsidR="00DF3079" w:rsidRPr="001C749B">
        <w:rPr>
          <w:rFonts w:ascii="Times New Roman" w:hAnsi="Times New Roman" w:cs="Times New Roman"/>
          <w:noProof/>
          <w:color w:val="202124"/>
          <w:sz w:val="24"/>
          <w:szCs w:val="24"/>
          <w:shd w:val="clear" w:color="auto" w:fill="FFFFFF"/>
          <w:lang w:val="hr-HR"/>
        </w:rPr>
        <w:t>sik</w:t>
      </w:r>
      <w:r w:rsidR="00C210FF" w:rsidRPr="001C749B">
        <w:rPr>
          <w:rFonts w:ascii="Times New Roman" w:hAnsi="Times New Roman" w:cs="Times New Roman"/>
          <w:noProof/>
          <w:color w:val="202124"/>
          <w:sz w:val="24"/>
          <w:szCs w:val="24"/>
          <w:shd w:val="clear" w:color="auto" w:fill="FFFFFF"/>
          <w:lang w:val="hr-HR"/>
        </w:rPr>
        <w:t xml:space="preserve">a </w:t>
      </w:r>
      <w:r w:rsidR="00DF3079" w:rsidRPr="001C749B">
        <w:rPr>
          <w:rFonts w:ascii="Times New Roman" w:hAnsi="Times New Roman" w:cs="Times New Roman"/>
          <w:noProof/>
          <w:color w:val="202124"/>
          <w:sz w:val="24"/>
          <w:szCs w:val="24"/>
          <w:shd w:val="clear" w:color="auto" w:fill="FFFFFF"/>
          <w:lang w:val="hr-HR"/>
        </w:rPr>
        <w:t xml:space="preserve">će biti sposoban za stvaranje veze sa nekim međumrežnim kationom. </w:t>
      </w:r>
      <w:r w:rsidR="00C210FF" w:rsidRPr="001C749B">
        <w:rPr>
          <w:rFonts w:ascii="Times New Roman" w:hAnsi="Times New Roman" w:cs="Times New Roman"/>
          <w:noProof/>
          <w:color w:val="202124"/>
          <w:sz w:val="24"/>
          <w:szCs w:val="24"/>
          <w:shd w:val="clear" w:color="auto" w:fill="FFFFFF"/>
          <w:lang w:val="hr-HR"/>
        </w:rPr>
        <w:t>Na primjer, p</w:t>
      </w:r>
      <w:r w:rsidR="00DF3079" w:rsidRPr="001C749B">
        <w:rPr>
          <w:rFonts w:ascii="Times New Roman" w:hAnsi="Times New Roman" w:cs="Times New Roman"/>
          <w:noProof/>
          <w:color w:val="202124"/>
          <w:sz w:val="24"/>
          <w:szCs w:val="24"/>
          <w:shd w:val="clear" w:color="auto" w:fill="FFFFFF"/>
          <w:lang w:val="hr-HR"/>
        </w:rPr>
        <w:t xml:space="preserve">retpostavimo da </w:t>
      </w:r>
      <w:r w:rsidR="00C210FF" w:rsidRPr="001C749B">
        <w:rPr>
          <w:rFonts w:ascii="Times New Roman" w:hAnsi="Times New Roman" w:cs="Times New Roman"/>
          <w:noProof/>
          <w:color w:val="202124"/>
          <w:sz w:val="24"/>
          <w:szCs w:val="24"/>
          <w:shd w:val="clear" w:color="auto" w:fill="FFFFFF"/>
          <w:lang w:val="hr-HR"/>
        </w:rPr>
        <w:t xml:space="preserve">kisik čini </w:t>
      </w:r>
      <w:r w:rsidR="00DF3079" w:rsidRPr="001C749B">
        <w:rPr>
          <w:rFonts w:ascii="Times New Roman" w:hAnsi="Times New Roman" w:cs="Times New Roman"/>
          <w:noProof/>
          <w:color w:val="202124"/>
          <w:sz w:val="24"/>
          <w:szCs w:val="24"/>
          <w:shd w:val="clear" w:color="auto" w:fill="FFFFFF"/>
          <w:lang w:val="hr-HR"/>
        </w:rPr>
        <w:t>vezu sa međumrežnim kationom Ca</w:t>
      </w:r>
      <w:r w:rsidR="00DF3079" w:rsidRPr="001C749B">
        <w:rPr>
          <w:rFonts w:ascii="Times New Roman" w:hAnsi="Times New Roman" w:cs="Times New Roman"/>
          <w:noProof/>
          <w:color w:val="202124"/>
          <w:sz w:val="24"/>
          <w:szCs w:val="24"/>
          <w:shd w:val="clear" w:color="auto" w:fill="FFFFFF"/>
          <w:vertAlign w:val="superscript"/>
          <w:lang w:val="hr-HR"/>
        </w:rPr>
        <w:t>2+</w:t>
      </w:r>
      <w:r w:rsidR="00DF3079" w:rsidRPr="001C749B">
        <w:rPr>
          <w:rFonts w:ascii="Times New Roman" w:hAnsi="Times New Roman" w:cs="Times New Roman"/>
          <w:noProof/>
          <w:color w:val="202124"/>
          <w:sz w:val="24"/>
          <w:szCs w:val="24"/>
          <w:shd w:val="clear" w:color="auto" w:fill="FFFFFF"/>
          <w:lang w:val="hr-HR"/>
        </w:rPr>
        <w:t xml:space="preserve">, koordinacijskoga broja 8. U tom slučaju se jačina veze povećava za 2/8 te kisik postiže </w:t>
      </w:r>
      <w:r w:rsidR="0056500C" w:rsidRPr="001C749B">
        <w:rPr>
          <w:rFonts w:ascii="Times New Roman" w:hAnsi="Times New Roman" w:cs="Times New Roman"/>
          <w:noProof/>
          <w:color w:val="202124"/>
          <w:sz w:val="24"/>
          <w:szCs w:val="24"/>
          <w:shd w:val="clear" w:color="auto" w:fill="FFFFFF"/>
          <w:lang w:val="hr-HR"/>
        </w:rPr>
        <w:t xml:space="preserve">elektrostatsku neutralnost. Daljnja istraživanja </w:t>
      </w:r>
      <w:r w:rsidR="00DF3079" w:rsidRPr="001C749B">
        <w:rPr>
          <w:rFonts w:ascii="Times New Roman" w:hAnsi="Times New Roman" w:cs="Times New Roman"/>
          <w:noProof/>
          <w:color w:val="202124"/>
          <w:sz w:val="24"/>
          <w:szCs w:val="24"/>
          <w:shd w:val="clear" w:color="auto" w:fill="FFFFFF"/>
          <w:lang w:val="hr-HR"/>
        </w:rPr>
        <w:t>uzima</w:t>
      </w:r>
      <w:r w:rsidR="0056500C" w:rsidRPr="001C749B">
        <w:rPr>
          <w:rFonts w:ascii="Times New Roman" w:hAnsi="Times New Roman" w:cs="Times New Roman"/>
          <w:noProof/>
          <w:color w:val="202124"/>
          <w:sz w:val="24"/>
          <w:szCs w:val="24"/>
          <w:shd w:val="clear" w:color="auto" w:fill="FFFFFF"/>
          <w:lang w:val="hr-HR"/>
        </w:rPr>
        <w:t>ju</w:t>
      </w:r>
      <w:r w:rsidR="00DF3079" w:rsidRPr="001C749B">
        <w:rPr>
          <w:rFonts w:ascii="Times New Roman" w:hAnsi="Times New Roman" w:cs="Times New Roman"/>
          <w:noProof/>
          <w:color w:val="202124"/>
          <w:sz w:val="24"/>
          <w:szCs w:val="24"/>
          <w:shd w:val="clear" w:color="auto" w:fill="FFFFFF"/>
          <w:lang w:val="hr-HR"/>
        </w:rPr>
        <w:t xml:space="preserve"> u obzir i vari</w:t>
      </w:r>
      <w:r w:rsidR="0056500C" w:rsidRPr="001C749B">
        <w:rPr>
          <w:rFonts w:ascii="Times New Roman" w:hAnsi="Times New Roman" w:cs="Times New Roman"/>
          <w:noProof/>
          <w:color w:val="202124"/>
          <w:sz w:val="24"/>
          <w:szCs w:val="24"/>
          <w:shd w:val="clear" w:color="auto" w:fill="FFFFFF"/>
          <w:lang w:val="hr-HR"/>
        </w:rPr>
        <w:t xml:space="preserve">jacije duljine </w:t>
      </w:r>
      <w:r w:rsidR="00DF3079" w:rsidRPr="001C749B">
        <w:rPr>
          <w:rFonts w:ascii="Times New Roman" w:hAnsi="Times New Roman" w:cs="Times New Roman"/>
          <w:noProof/>
          <w:color w:val="202124"/>
          <w:sz w:val="24"/>
          <w:szCs w:val="24"/>
          <w:shd w:val="clear" w:color="auto" w:fill="FFFFFF"/>
          <w:lang w:val="hr-HR"/>
        </w:rPr>
        <w:t>veze</w:t>
      </w:r>
      <w:r w:rsidR="0056500C" w:rsidRPr="001C749B">
        <w:rPr>
          <w:rFonts w:ascii="Times New Roman" w:hAnsi="Times New Roman" w:cs="Times New Roman"/>
          <w:noProof/>
          <w:color w:val="202124"/>
          <w:sz w:val="24"/>
          <w:szCs w:val="24"/>
          <w:shd w:val="clear" w:color="auto" w:fill="FFFFFF"/>
          <w:lang w:val="hr-HR"/>
        </w:rPr>
        <w:t>. P</w:t>
      </w:r>
      <w:r w:rsidR="00DF3079" w:rsidRPr="001C749B">
        <w:rPr>
          <w:rFonts w:ascii="Times New Roman" w:hAnsi="Times New Roman" w:cs="Times New Roman"/>
          <w:noProof/>
          <w:color w:val="202124"/>
          <w:sz w:val="24"/>
          <w:szCs w:val="24"/>
          <w:shd w:val="clear" w:color="auto" w:fill="FFFFFF"/>
          <w:lang w:val="hr-HR"/>
        </w:rPr>
        <w:t>rema Brownovom</w:t>
      </w:r>
      <w:r w:rsidR="009C36EE" w:rsidRPr="001C749B">
        <w:rPr>
          <w:rFonts w:ascii="Times New Roman" w:hAnsi="Times New Roman" w:cs="Times New Roman"/>
          <w:noProof/>
          <w:color w:val="202124"/>
          <w:sz w:val="24"/>
          <w:szCs w:val="24"/>
          <w:shd w:val="clear" w:color="auto" w:fill="FFFFFF"/>
          <w:lang w:val="hr-HR"/>
        </w:rPr>
        <w:t xml:space="preserve"> </w:t>
      </w:r>
      <w:r w:rsidR="00035B98">
        <w:rPr>
          <w:rFonts w:ascii="Times New Roman" w:hAnsi="Times New Roman" w:cs="Times New Roman"/>
          <w:noProof/>
          <w:color w:val="202124"/>
          <w:sz w:val="24"/>
          <w:szCs w:val="24"/>
          <w:shd w:val="clear" w:color="auto" w:fill="FFFFFF"/>
          <w:lang w:val="hr-HR"/>
        </w:rPr>
        <w:t>(1992)</w:t>
      </w:r>
      <w:r w:rsidR="009C36EE" w:rsidRPr="001C749B">
        <w:rPr>
          <w:rFonts w:ascii="Times New Roman" w:hAnsi="Times New Roman" w:cs="Times New Roman"/>
          <w:noProof/>
          <w:color w:val="202124"/>
          <w:sz w:val="24"/>
          <w:szCs w:val="24"/>
          <w:shd w:val="clear" w:color="auto" w:fill="FFFFFF"/>
          <w:lang w:val="hr-HR"/>
        </w:rPr>
        <w:t xml:space="preserve"> </w:t>
      </w:r>
      <w:r w:rsidR="00DF3079" w:rsidRPr="001C749B">
        <w:rPr>
          <w:rFonts w:ascii="Times New Roman" w:hAnsi="Times New Roman" w:cs="Times New Roman"/>
          <w:noProof/>
          <w:color w:val="202124"/>
          <w:sz w:val="24"/>
          <w:szCs w:val="24"/>
          <w:shd w:val="clear" w:color="auto" w:fill="FFFFFF"/>
          <w:lang w:val="hr-HR"/>
        </w:rPr>
        <w:t>konceptu valencije veze</w:t>
      </w:r>
      <w:r w:rsidR="0056500C" w:rsidRPr="001C749B">
        <w:rPr>
          <w:rFonts w:ascii="Times New Roman" w:hAnsi="Times New Roman" w:cs="Times New Roman"/>
          <w:noProof/>
          <w:color w:val="202124"/>
          <w:sz w:val="24"/>
          <w:szCs w:val="24"/>
          <w:shd w:val="clear" w:color="auto" w:fill="FFFFFF"/>
          <w:lang w:val="hr-HR"/>
        </w:rPr>
        <w:t xml:space="preserve"> koja uzima u obzir i ranije navedeni faktor, moguće je dobiti kvalitetniju </w:t>
      </w:r>
      <w:r w:rsidR="00C210FF" w:rsidRPr="001C749B">
        <w:rPr>
          <w:rFonts w:ascii="Times New Roman" w:hAnsi="Times New Roman" w:cs="Times New Roman"/>
          <w:noProof/>
          <w:color w:val="202124"/>
          <w:sz w:val="24"/>
          <w:szCs w:val="24"/>
          <w:shd w:val="clear" w:color="auto" w:fill="FFFFFF"/>
          <w:lang w:val="hr-HR"/>
        </w:rPr>
        <w:t xml:space="preserve">procjenu </w:t>
      </w:r>
      <w:r w:rsidR="0056500C" w:rsidRPr="001C749B">
        <w:rPr>
          <w:rFonts w:ascii="Times New Roman" w:hAnsi="Times New Roman" w:cs="Times New Roman"/>
          <w:noProof/>
          <w:color w:val="202124"/>
          <w:sz w:val="24"/>
          <w:szCs w:val="24"/>
          <w:shd w:val="clear" w:color="auto" w:fill="FFFFFF"/>
          <w:lang w:val="hr-HR"/>
        </w:rPr>
        <w:t xml:space="preserve">elektrostatski balansiranog </w:t>
      </w:r>
      <w:r w:rsidR="00BB4C6E" w:rsidRPr="001C749B">
        <w:rPr>
          <w:rFonts w:ascii="Times New Roman" w:hAnsi="Times New Roman" w:cs="Times New Roman"/>
          <w:noProof/>
          <w:color w:val="202124"/>
          <w:sz w:val="24"/>
          <w:szCs w:val="24"/>
          <w:shd w:val="clear" w:color="auto" w:fill="FFFFFF"/>
          <w:lang w:val="hr-HR"/>
        </w:rPr>
        <w:t xml:space="preserve">strukturnog okruženja. </w:t>
      </w:r>
      <w:r w:rsidR="009E5D87" w:rsidRPr="001C749B">
        <w:rPr>
          <w:rFonts w:ascii="Times New Roman" w:hAnsi="Times New Roman" w:cs="Times New Roman"/>
          <w:noProof/>
          <w:color w:val="202124"/>
          <w:sz w:val="24"/>
          <w:szCs w:val="24"/>
          <w:shd w:val="clear" w:color="auto" w:fill="FFFFFF"/>
          <w:lang w:val="hr-HR"/>
        </w:rPr>
        <w:t xml:space="preserve">Paulingov model </w:t>
      </w:r>
      <w:r w:rsidR="00035B98">
        <w:rPr>
          <w:rFonts w:ascii="Times New Roman" w:hAnsi="Times New Roman" w:cs="Times New Roman"/>
          <w:noProof/>
          <w:color w:val="202124"/>
          <w:sz w:val="24"/>
          <w:szCs w:val="24"/>
          <w:shd w:val="clear" w:color="auto" w:fill="FFFFFF"/>
          <w:lang w:val="hr-HR"/>
        </w:rPr>
        <w:t>(1939)</w:t>
      </w:r>
      <w:r w:rsidR="00C210FF" w:rsidRPr="001C749B">
        <w:rPr>
          <w:rFonts w:ascii="Times New Roman" w:hAnsi="Times New Roman" w:cs="Times New Roman"/>
          <w:noProof/>
          <w:color w:val="202124"/>
          <w:sz w:val="24"/>
          <w:szCs w:val="24"/>
          <w:shd w:val="clear" w:color="auto" w:fill="FFFFFF"/>
          <w:lang w:val="hr-HR"/>
        </w:rPr>
        <w:t xml:space="preserve"> </w:t>
      </w:r>
      <w:r w:rsidR="00BB4C6E" w:rsidRPr="001C749B">
        <w:rPr>
          <w:rFonts w:ascii="Times New Roman" w:hAnsi="Times New Roman" w:cs="Times New Roman"/>
          <w:noProof/>
          <w:color w:val="202124"/>
          <w:sz w:val="24"/>
          <w:szCs w:val="24"/>
          <w:shd w:val="clear" w:color="auto" w:fill="FFFFFF"/>
          <w:lang w:val="hr-HR"/>
        </w:rPr>
        <w:t>za jačinu</w:t>
      </w:r>
      <w:r w:rsidR="0056500C" w:rsidRPr="001C749B">
        <w:rPr>
          <w:rFonts w:ascii="Times New Roman" w:hAnsi="Times New Roman" w:cs="Times New Roman"/>
          <w:noProof/>
          <w:color w:val="202124"/>
          <w:sz w:val="24"/>
          <w:szCs w:val="24"/>
          <w:shd w:val="clear" w:color="auto" w:fill="FFFFFF"/>
          <w:lang w:val="hr-HR"/>
        </w:rPr>
        <w:t xml:space="preserve"> veze </w:t>
      </w:r>
      <w:r w:rsidR="00C210FF" w:rsidRPr="001C749B">
        <w:rPr>
          <w:rFonts w:ascii="Times New Roman" w:hAnsi="Times New Roman" w:cs="Times New Roman"/>
          <w:noProof/>
          <w:color w:val="202124"/>
          <w:sz w:val="24"/>
          <w:szCs w:val="24"/>
          <w:shd w:val="clear" w:color="auto" w:fill="FFFFFF"/>
          <w:lang w:val="hr-HR"/>
        </w:rPr>
        <w:t xml:space="preserve">je </w:t>
      </w:r>
      <w:r w:rsidR="0056500C" w:rsidRPr="001C749B">
        <w:rPr>
          <w:rFonts w:ascii="Times New Roman" w:hAnsi="Times New Roman" w:cs="Times New Roman"/>
          <w:noProof/>
          <w:color w:val="202124"/>
          <w:sz w:val="24"/>
          <w:szCs w:val="24"/>
          <w:shd w:val="clear" w:color="auto" w:fill="FFFFFF"/>
          <w:lang w:val="hr-HR"/>
        </w:rPr>
        <w:t xml:space="preserve">dovoljno indikativan da mrežne strukture sa neuređenom raspodjelom (Si, Al) mrežnih kationa preferiraju neuređenu raspodjelu i međumrežnih kationa. </w:t>
      </w:r>
    </w:p>
    <w:p w:rsidR="009D7091" w:rsidRPr="001C749B" w:rsidRDefault="0056500C" w:rsidP="00D23D6C">
      <w:pPr>
        <w:keepNext/>
        <w:spacing w:after="120" w:line="360" w:lineRule="auto"/>
        <w:ind w:firstLine="720"/>
        <w:jc w:val="both"/>
        <w:rPr>
          <w:rFonts w:ascii="Times New Roman" w:eastAsia="Times New Roman" w:hAnsi="Times New Roman" w:cs="Times New Roman"/>
          <w:noProof/>
          <w:sz w:val="24"/>
          <w:szCs w:val="24"/>
          <w:lang w:val="hr-HR" w:eastAsia="hr-HR"/>
        </w:rPr>
      </w:pPr>
      <w:r w:rsidRPr="001C749B">
        <w:rPr>
          <w:rFonts w:ascii="Times New Roman" w:hAnsi="Times New Roman" w:cs="Times New Roman"/>
          <w:noProof/>
          <w:color w:val="202124"/>
          <w:sz w:val="24"/>
          <w:szCs w:val="24"/>
          <w:shd w:val="clear" w:color="auto" w:fill="FFFFFF"/>
          <w:lang w:val="hr-HR"/>
        </w:rPr>
        <w:t xml:space="preserve">Prema kemijskoj formuli, </w:t>
      </w:r>
      <w:r w:rsidR="00C01EB6" w:rsidRPr="001C749B">
        <w:rPr>
          <w:rFonts w:ascii="Times New Roman" w:hAnsi="Times New Roman" w:cs="Times New Roman"/>
          <w:noProof/>
          <w:color w:val="202124"/>
          <w:sz w:val="24"/>
          <w:szCs w:val="24"/>
          <w:shd w:val="clear" w:color="auto" w:fill="FFFFFF"/>
          <w:lang w:val="hr-HR"/>
        </w:rPr>
        <w:t>z</w:t>
      </w:r>
      <w:r w:rsidRPr="001C749B">
        <w:rPr>
          <w:rFonts w:ascii="Times New Roman" w:hAnsi="Times New Roman" w:cs="Times New Roman"/>
          <w:noProof/>
          <w:color w:val="202124"/>
          <w:sz w:val="24"/>
          <w:szCs w:val="24"/>
          <w:shd w:val="clear" w:color="auto" w:fill="FFFFFF"/>
          <w:lang w:val="hr-HR"/>
        </w:rPr>
        <w:t xml:space="preserve">eoliti </w:t>
      </w:r>
      <w:r w:rsidR="00C01EB6" w:rsidRPr="001C749B">
        <w:rPr>
          <w:rFonts w:ascii="Times New Roman" w:hAnsi="Times New Roman" w:cs="Times New Roman"/>
          <w:noProof/>
          <w:color w:val="202124"/>
          <w:sz w:val="24"/>
          <w:szCs w:val="24"/>
          <w:shd w:val="clear" w:color="auto" w:fill="FFFFFF"/>
          <w:lang w:val="hr-HR"/>
        </w:rPr>
        <w:t xml:space="preserve">su veoma slični </w:t>
      </w:r>
      <w:r w:rsidRPr="001C749B">
        <w:rPr>
          <w:rFonts w:ascii="Times New Roman" w:hAnsi="Times New Roman" w:cs="Times New Roman"/>
          <w:noProof/>
          <w:color w:val="202124"/>
          <w:sz w:val="24"/>
          <w:szCs w:val="24"/>
          <w:shd w:val="clear" w:color="auto" w:fill="FFFFFF"/>
          <w:lang w:val="hr-HR"/>
        </w:rPr>
        <w:t>srodnoj skupini tek</w:t>
      </w:r>
      <w:r w:rsidR="00004F92" w:rsidRPr="001C749B">
        <w:rPr>
          <w:rFonts w:ascii="Times New Roman" w:hAnsi="Times New Roman" w:cs="Times New Roman"/>
          <w:noProof/>
          <w:color w:val="202124"/>
          <w:sz w:val="24"/>
          <w:szCs w:val="24"/>
          <w:shd w:val="clear" w:color="auto" w:fill="FFFFFF"/>
          <w:lang w:val="hr-HR"/>
        </w:rPr>
        <w:t xml:space="preserve">tosilikatnih spojeva, feldspata, ali se razlikuju po tome što mogu sadržavati </w:t>
      </w:r>
      <w:r w:rsidR="00C01EB6" w:rsidRPr="001C749B">
        <w:rPr>
          <w:rFonts w:ascii="Times New Roman" w:hAnsi="Times New Roman" w:cs="Times New Roman"/>
          <w:noProof/>
          <w:color w:val="202124"/>
          <w:sz w:val="24"/>
          <w:szCs w:val="24"/>
          <w:shd w:val="clear" w:color="auto" w:fill="FFFFFF"/>
          <w:lang w:val="hr-HR"/>
        </w:rPr>
        <w:t xml:space="preserve">molekule vode </w:t>
      </w:r>
      <w:r w:rsidR="00004F92" w:rsidRPr="001C749B">
        <w:rPr>
          <w:rFonts w:ascii="Times New Roman" w:hAnsi="Times New Roman" w:cs="Times New Roman"/>
          <w:noProof/>
          <w:color w:val="202124"/>
          <w:sz w:val="24"/>
          <w:szCs w:val="24"/>
          <w:shd w:val="clear" w:color="auto" w:fill="FFFFFF"/>
          <w:lang w:val="hr-HR"/>
        </w:rPr>
        <w:t xml:space="preserve">u međumrežnom prostoru. </w:t>
      </w:r>
      <w:r w:rsidR="00004F92" w:rsidRPr="001C749B">
        <w:rPr>
          <w:rFonts w:ascii="Times New Roman" w:hAnsi="Times New Roman" w:cs="Times New Roman"/>
          <w:noProof/>
          <w:color w:val="202124"/>
          <w:sz w:val="24"/>
          <w:szCs w:val="24"/>
          <w:shd w:val="clear" w:color="auto" w:fill="FFFFFF"/>
          <w:lang w:val="hr-HR"/>
        </w:rPr>
        <w:lastRenderedPageBreak/>
        <w:t>Kao što je ranije utvrđeno, što je veća zamjena Si sa Al, veća je i deficijencija naboja koja se kompenzira ulaskom kationa u međumrežne pozicije u strukturi.</w:t>
      </w:r>
      <w:r w:rsidRPr="001C749B">
        <w:rPr>
          <w:rFonts w:ascii="Times New Roman" w:hAnsi="Times New Roman" w:cs="Times New Roman"/>
          <w:noProof/>
          <w:color w:val="202124"/>
          <w:sz w:val="24"/>
          <w:szCs w:val="24"/>
          <w:shd w:val="clear" w:color="auto" w:fill="FFFFFF"/>
          <w:lang w:val="hr-HR"/>
        </w:rPr>
        <w:t xml:space="preserve"> </w:t>
      </w:r>
      <w:r w:rsidR="006C7AD0" w:rsidRPr="001C749B">
        <w:rPr>
          <w:rFonts w:ascii="Times New Roman" w:eastAsia="Times New Roman" w:hAnsi="Times New Roman" w:cs="Times New Roman"/>
          <w:noProof/>
          <w:sz w:val="24"/>
          <w:szCs w:val="24"/>
          <w:lang w:val="hr-HR" w:eastAsia="hr-HR"/>
        </w:rPr>
        <w:t xml:space="preserve">Općenita formula alumosilikatne mreže je </w:t>
      </w:r>
      <w:r w:rsidR="006C7AD0" w:rsidRPr="00C75AB6">
        <w:rPr>
          <w:rFonts w:ascii="Times New Roman" w:hAnsi="Times New Roman"/>
          <w:sz w:val="24"/>
          <w:lang w:val="hr-HR"/>
        </w:rPr>
        <w:t>[Al</w:t>
      </w:r>
      <w:r w:rsidR="006C7AD0" w:rsidRPr="00C75AB6">
        <w:rPr>
          <w:rFonts w:ascii="Times New Roman" w:hAnsi="Times New Roman"/>
          <w:sz w:val="24"/>
          <w:vertAlign w:val="subscript"/>
          <w:lang w:val="hr-HR"/>
        </w:rPr>
        <w:t>nx</w:t>
      </w:r>
      <w:r w:rsidR="006C7AD0" w:rsidRPr="00C75AB6">
        <w:rPr>
          <w:rFonts w:ascii="Times New Roman" w:hAnsi="Times New Roman"/>
          <w:sz w:val="24"/>
          <w:lang w:val="hr-HR"/>
        </w:rPr>
        <w:t>Si</w:t>
      </w:r>
      <w:r w:rsidR="006C7AD0" w:rsidRPr="00C75AB6">
        <w:rPr>
          <w:rFonts w:ascii="Times New Roman" w:hAnsi="Times New Roman"/>
          <w:sz w:val="24"/>
          <w:vertAlign w:val="subscript"/>
          <w:lang w:val="hr-HR"/>
        </w:rPr>
        <w:t>n(4-x)</w:t>
      </w:r>
      <w:r w:rsidR="006C7AD0" w:rsidRPr="00C75AB6">
        <w:rPr>
          <w:rFonts w:ascii="Times New Roman" w:hAnsi="Times New Roman"/>
          <w:sz w:val="24"/>
          <w:lang w:val="hr-HR"/>
        </w:rPr>
        <w:t>O</w:t>
      </w:r>
      <w:r w:rsidR="006C7AD0" w:rsidRPr="00C75AB6">
        <w:rPr>
          <w:rFonts w:ascii="Times New Roman" w:hAnsi="Times New Roman"/>
          <w:sz w:val="24"/>
          <w:vertAlign w:val="subscript"/>
          <w:lang w:val="hr-HR"/>
        </w:rPr>
        <w:t>n8</w:t>
      </w:r>
      <w:r w:rsidR="006C7AD0" w:rsidRPr="00C75AB6">
        <w:rPr>
          <w:rFonts w:ascii="Times New Roman" w:hAnsi="Times New Roman"/>
          <w:sz w:val="24"/>
          <w:lang w:val="hr-HR"/>
        </w:rPr>
        <w:t>]</w:t>
      </w:r>
      <w:r w:rsidR="006C7AD0" w:rsidRPr="00C75AB6">
        <w:rPr>
          <w:rFonts w:ascii="Times New Roman" w:hAnsi="Times New Roman"/>
          <w:sz w:val="24"/>
          <w:vertAlign w:val="superscript"/>
          <w:lang w:val="hr-HR"/>
        </w:rPr>
        <w:t>nx-</w:t>
      </w:r>
      <w:r w:rsidR="006C7AD0" w:rsidRPr="001C749B">
        <w:rPr>
          <w:rFonts w:ascii="Times New Roman" w:eastAsia="Times New Roman" w:hAnsi="Times New Roman" w:cs="Times New Roman"/>
          <w:noProof/>
          <w:sz w:val="24"/>
          <w:szCs w:val="24"/>
          <w:lang w:val="hr-HR" w:eastAsia="hr-HR"/>
        </w:rPr>
        <w:t>, gdje „n“ predstavlja određen multiplicitet osnovne gradbene jedinice potreban za</w:t>
      </w:r>
      <w:r w:rsidR="00004F92" w:rsidRPr="001C749B">
        <w:rPr>
          <w:rFonts w:ascii="Times New Roman" w:eastAsia="Times New Roman" w:hAnsi="Times New Roman" w:cs="Times New Roman"/>
          <w:noProof/>
          <w:sz w:val="24"/>
          <w:szCs w:val="24"/>
          <w:lang w:val="hr-HR" w:eastAsia="hr-HR"/>
        </w:rPr>
        <w:t xml:space="preserve"> popunjavanje jedinične ćelije. </w:t>
      </w:r>
      <w:r w:rsidR="00BE3A17" w:rsidRPr="001C749B">
        <w:rPr>
          <w:rFonts w:ascii="Times New Roman" w:eastAsia="Times New Roman" w:hAnsi="Times New Roman" w:cs="Times New Roman"/>
          <w:noProof/>
          <w:sz w:val="24"/>
          <w:szCs w:val="24"/>
          <w:lang w:val="hr-HR" w:eastAsia="hr-HR"/>
        </w:rPr>
        <w:t xml:space="preserve">Takve mreže sadržavaju praznine ili kaveze u koje ulaze međumrežni kationi potrebni za očuvanje neutralnosti naboja. Ako primjerice započnemo sa </w:t>
      </w:r>
      <w:r w:rsidR="00BE3A17" w:rsidRPr="00C75AB6">
        <w:rPr>
          <w:rFonts w:ascii="Times New Roman" w:hAnsi="Times New Roman"/>
          <w:sz w:val="24"/>
          <w:lang w:val="hr-HR"/>
        </w:rPr>
        <w:t>[AlSi</w:t>
      </w:r>
      <w:r w:rsidR="00BE3A17" w:rsidRPr="00C75AB6">
        <w:rPr>
          <w:rFonts w:ascii="Times New Roman" w:hAnsi="Times New Roman"/>
          <w:sz w:val="24"/>
          <w:vertAlign w:val="subscript"/>
          <w:lang w:val="hr-HR"/>
        </w:rPr>
        <w:t>3</w:t>
      </w:r>
      <w:r w:rsidR="00BE3A17" w:rsidRPr="00C75AB6">
        <w:rPr>
          <w:rFonts w:ascii="Times New Roman" w:hAnsi="Times New Roman"/>
          <w:sz w:val="24"/>
          <w:lang w:val="hr-HR"/>
        </w:rPr>
        <w:t>O</w:t>
      </w:r>
      <w:r w:rsidR="00BE3A17" w:rsidRPr="00C75AB6">
        <w:rPr>
          <w:rFonts w:ascii="Times New Roman" w:hAnsi="Times New Roman"/>
          <w:sz w:val="24"/>
          <w:vertAlign w:val="subscript"/>
          <w:lang w:val="hr-HR"/>
        </w:rPr>
        <w:t>8</w:t>
      </w:r>
      <w:r w:rsidR="00BE3A17" w:rsidRPr="00C75AB6">
        <w:rPr>
          <w:rFonts w:ascii="Times New Roman" w:hAnsi="Times New Roman"/>
          <w:sz w:val="24"/>
          <w:lang w:val="hr-HR"/>
        </w:rPr>
        <w:t>]</w:t>
      </w:r>
      <w:r w:rsidR="00BE3A17" w:rsidRPr="00C75AB6">
        <w:rPr>
          <w:rFonts w:ascii="Times New Roman" w:hAnsi="Times New Roman"/>
          <w:sz w:val="24"/>
          <w:vertAlign w:val="superscript"/>
          <w:lang w:val="hr-HR"/>
        </w:rPr>
        <w:t>-</w:t>
      </w:r>
      <w:r w:rsidR="00BE3A17" w:rsidRPr="00C75AB6">
        <w:rPr>
          <w:rFonts w:ascii="Times New Roman" w:hAnsi="Times New Roman"/>
          <w:sz w:val="24"/>
          <w:lang w:val="hr-HR"/>
        </w:rPr>
        <w:t xml:space="preserve"> , postavimo n=9, x=1, dobili bi mrežni sastav [Al</w:t>
      </w:r>
      <w:r w:rsidR="006F23D4" w:rsidRPr="00C75AB6">
        <w:rPr>
          <w:rFonts w:ascii="Times New Roman" w:hAnsi="Times New Roman"/>
          <w:sz w:val="24"/>
          <w:vertAlign w:val="subscript"/>
          <w:lang w:val="hr-HR"/>
        </w:rPr>
        <w:t>9</w:t>
      </w:r>
      <w:r w:rsidR="00BE3A17" w:rsidRPr="00C75AB6">
        <w:rPr>
          <w:rFonts w:ascii="Times New Roman" w:hAnsi="Times New Roman"/>
          <w:sz w:val="24"/>
          <w:lang w:val="hr-HR"/>
        </w:rPr>
        <w:t>Si</w:t>
      </w:r>
      <w:r w:rsidR="006F23D4" w:rsidRPr="00C75AB6">
        <w:rPr>
          <w:rFonts w:ascii="Times New Roman" w:hAnsi="Times New Roman"/>
          <w:sz w:val="24"/>
          <w:vertAlign w:val="subscript"/>
          <w:lang w:val="hr-HR"/>
        </w:rPr>
        <w:t>27</w:t>
      </w:r>
      <w:r w:rsidR="00BE3A17" w:rsidRPr="00C75AB6">
        <w:rPr>
          <w:rFonts w:ascii="Times New Roman" w:hAnsi="Times New Roman"/>
          <w:sz w:val="24"/>
          <w:lang w:val="hr-HR"/>
        </w:rPr>
        <w:t>O</w:t>
      </w:r>
      <w:r w:rsidR="006F23D4" w:rsidRPr="00C75AB6">
        <w:rPr>
          <w:rFonts w:ascii="Times New Roman" w:hAnsi="Times New Roman"/>
          <w:sz w:val="24"/>
          <w:vertAlign w:val="subscript"/>
          <w:lang w:val="hr-HR"/>
        </w:rPr>
        <w:t>72</w:t>
      </w:r>
      <w:r w:rsidR="00BE3A17" w:rsidRPr="00C75AB6">
        <w:rPr>
          <w:rFonts w:ascii="Times New Roman" w:hAnsi="Times New Roman"/>
          <w:sz w:val="24"/>
          <w:lang w:val="hr-HR"/>
        </w:rPr>
        <w:t>]</w:t>
      </w:r>
      <w:r w:rsidR="006F23D4" w:rsidRPr="00C75AB6">
        <w:rPr>
          <w:rFonts w:ascii="Times New Roman" w:hAnsi="Times New Roman"/>
          <w:sz w:val="24"/>
          <w:vertAlign w:val="superscript"/>
          <w:lang w:val="hr-HR"/>
        </w:rPr>
        <w:t>9-</w:t>
      </w:r>
      <w:r w:rsidR="006F23D4" w:rsidRPr="00C75AB6">
        <w:rPr>
          <w:rFonts w:ascii="Times New Roman" w:hAnsi="Times New Roman"/>
          <w:sz w:val="24"/>
          <w:lang w:val="hr-HR"/>
        </w:rPr>
        <w:t>. Ova specifična mreža bi s obzirom na potrebe zadovoljavanja neutralnosti naboja imala sastav (Na,K)Ca</w:t>
      </w:r>
      <w:r w:rsidR="006F23D4" w:rsidRPr="00C75AB6">
        <w:rPr>
          <w:rFonts w:ascii="Times New Roman" w:hAnsi="Times New Roman"/>
          <w:sz w:val="24"/>
          <w:vertAlign w:val="subscript"/>
          <w:lang w:val="hr-HR"/>
        </w:rPr>
        <w:t>4</w:t>
      </w:r>
      <w:r w:rsidR="006F23D4" w:rsidRPr="00C75AB6">
        <w:rPr>
          <w:rFonts w:ascii="Times New Roman" w:hAnsi="Times New Roman"/>
          <w:sz w:val="24"/>
          <w:lang w:val="hr-HR"/>
        </w:rPr>
        <w:t>[Al</w:t>
      </w:r>
      <w:r w:rsidR="006F23D4" w:rsidRPr="00C75AB6">
        <w:rPr>
          <w:rFonts w:ascii="Times New Roman" w:hAnsi="Times New Roman"/>
          <w:sz w:val="24"/>
          <w:vertAlign w:val="subscript"/>
          <w:lang w:val="hr-HR"/>
        </w:rPr>
        <w:t>9</w:t>
      </w:r>
      <w:r w:rsidR="006F23D4" w:rsidRPr="00C75AB6">
        <w:rPr>
          <w:rFonts w:ascii="Times New Roman" w:hAnsi="Times New Roman"/>
          <w:sz w:val="24"/>
          <w:lang w:val="hr-HR"/>
        </w:rPr>
        <w:t>Si</w:t>
      </w:r>
      <w:r w:rsidR="006F23D4" w:rsidRPr="00C75AB6">
        <w:rPr>
          <w:rFonts w:ascii="Times New Roman" w:hAnsi="Times New Roman"/>
          <w:sz w:val="24"/>
          <w:vertAlign w:val="subscript"/>
          <w:lang w:val="hr-HR"/>
        </w:rPr>
        <w:t>27</w:t>
      </w:r>
      <w:r w:rsidR="006F23D4" w:rsidRPr="00C75AB6">
        <w:rPr>
          <w:rFonts w:ascii="Times New Roman" w:hAnsi="Times New Roman"/>
          <w:sz w:val="24"/>
          <w:lang w:val="hr-HR"/>
        </w:rPr>
        <w:t>O</w:t>
      </w:r>
      <w:r w:rsidR="006F23D4" w:rsidRPr="00C75AB6">
        <w:rPr>
          <w:rFonts w:ascii="Times New Roman" w:hAnsi="Times New Roman"/>
          <w:sz w:val="24"/>
          <w:vertAlign w:val="subscript"/>
          <w:lang w:val="hr-HR"/>
        </w:rPr>
        <w:t>72</w:t>
      </w:r>
      <w:r w:rsidR="006F23D4" w:rsidRPr="00C75AB6">
        <w:rPr>
          <w:rFonts w:ascii="Times New Roman" w:hAnsi="Times New Roman"/>
          <w:sz w:val="24"/>
          <w:lang w:val="hr-HR"/>
        </w:rPr>
        <w:t>]</w:t>
      </w:r>
      <w:r w:rsidR="00E16858" w:rsidRPr="00C75AB6">
        <w:rPr>
          <w:rFonts w:ascii="Times New Roman" w:hAnsi="Times New Roman"/>
          <w:sz w:val="24"/>
          <w:lang w:val="hr-HR"/>
        </w:rPr>
        <w:t xml:space="preserve">, </w:t>
      </w:r>
      <w:r w:rsidR="00BE3A17" w:rsidRPr="001C749B">
        <w:rPr>
          <w:rFonts w:ascii="Times New Roman" w:eastAsia="Times New Roman" w:hAnsi="Times New Roman" w:cs="Times New Roman"/>
          <w:noProof/>
          <w:sz w:val="24"/>
          <w:szCs w:val="24"/>
          <w:lang w:val="hr-HR" w:eastAsia="hr-HR"/>
        </w:rPr>
        <w:t xml:space="preserve"> </w:t>
      </w:r>
      <w:r w:rsidR="006F23D4" w:rsidRPr="001C749B">
        <w:rPr>
          <w:rFonts w:ascii="Times New Roman" w:eastAsia="Times New Roman" w:hAnsi="Times New Roman" w:cs="Times New Roman"/>
          <w:noProof/>
          <w:sz w:val="24"/>
          <w:szCs w:val="24"/>
          <w:lang w:val="hr-HR" w:eastAsia="hr-HR"/>
        </w:rPr>
        <w:t xml:space="preserve">gdje oble zagrade označavaju mogućnost ulaska </w:t>
      </w:r>
      <w:r w:rsidR="00C01EB6" w:rsidRPr="001C749B">
        <w:rPr>
          <w:rFonts w:ascii="Times New Roman" w:eastAsia="Times New Roman" w:hAnsi="Times New Roman" w:cs="Times New Roman"/>
          <w:noProof/>
          <w:sz w:val="24"/>
          <w:szCs w:val="24"/>
          <w:lang w:val="hr-HR" w:eastAsia="hr-HR"/>
        </w:rPr>
        <w:t>j</w:t>
      </w:r>
      <w:r w:rsidR="006F23D4" w:rsidRPr="001C749B">
        <w:rPr>
          <w:rFonts w:ascii="Times New Roman" w:eastAsia="Times New Roman" w:hAnsi="Times New Roman" w:cs="Times New Roman"/>
          <w:noProof/>
          <w:sz w:val="24"/>
          <w:szCs w:val="24"/>
          <w:lang w:val="hr-HR" w:eastAsia="hr-HR"/>
        </w:rPr>
        <w:t>ednoga</w:t>
      </w:r>
      <w:r w:rsidR="00C01EB6" w:rsidRPr="001C749B">
        <w:rPr>
          <w:rFonts w:ascii="Times New Roman" w:eastAsia="Times New Roman" w:hAnsi="Times New Roman" w:cs="Times New Roman"/>
          <w:noProof/>
          <w:sz w:val="24"/>
          <w:szCs w:val="24"/>
          <w:lang w:val="hr-HR" w:eastAsia="hr-HR"/>
        </w:rPr>
        <w:t>,</w:t>
      </w:r>
      <w:r w:rsidR="006F23D4" w:rsidRPr="001C749B">
        <w:rPr>
          <w:rFonts w:ascii="Times New Roman" w:eastAsia="Times New Roman" w:hAnsi="Times New Roman" w:cs="Times New Roman"/>
          <w:noProof/>
          <w:sz w:val="24"/>
          <w:szCs w:val="24"/>
          <w:lang w:val="hr-HR" w:eastAsia="hr-HR"/>
        </w:rPr>
        <w:t xml:space="preserve"> drugoga </w:t>
      </w:r>
      <w:r w:rsidR="00C01EB6" w:rsidRPr="001C749B">
        <w:rPr>
          <w:rFonts w:ascii="Times New Roman" w:eastAsia="Times New Roman" w:hAnsi="Times New Roman" w:cs="Times New Roman"/>
          <w:noProof/>
          <w:sz w:val="24"/>
          <w:szCs w:val="24"/>
          <w:lang w:val="hr-HR" w:eastAsia="hr-HR"/>
        </w:rPr>
        <w:t xml:space="preserve">ili oba monovalentna </w:t>
      </w:r>
      <w:r w:rsidR="006F23D4" w:rsidRPr="001C749B">
        <w:rPr>
          <w:rFonts w:ascii="Times New Roman" w:eastAsia="Times New Roman" w:hAnsi="Times New Roman" w:cs="Times New Roman"/>
          <w:noProof/>
          <w:sz w:val="24"/>
          <w:szCs w:val="24"/>
          <w:lang w:val="hr-HR" w:eastAsia="hr-HR"/>
        </w:rPr>
        <w:t>kationa u šupljine.</w:t>
      </w:r>
      <w:r w:rsidR="00993397" w:rsidRPr="00C75AB6">
        <w:rPr>
          <w:lang w:val="hr-HR"/>
        </w:rPr>
        <w:t xml:space="preserve"> </w:t>
      </w:r>
      <w:r w:rsidR="00993397" w:rsidRPr="001C749B">
        <w:rPr>
          <w:rFonts w:ascii="Times New Roman" w:eastAsia="Times New Roman" w:hAnsi="Times New Roman" w:cs="Times New Roman"/>
          <w:noProof/>
          <w:sz w:val="24"/>
          <w:szCs w:val="24"/>
          <w:lang w:val="hr-HR" w:eastAsia="hr-HR"/>
        </w:rPr>
        <w:t>Međumrežni kationi se vežu za mrežu ali posjeduju izloženu stranu kojoj nedostaje zadovoljavanje lokalnog naboja</w:t>
      </w:r>
      <w:r w:rsidR="006F23D4" w:rsidRPr="001C749B">
        <w:rPr>
          <w:rFonts w:ascii="Times New Roman" w:eastAsia="Times New Roman" w:hAnsi="Times New Roman" w:cs="Times New Roman"/>
          <w:noProof/>
          <w:sz w:val="24"/>
          <w:szCs w:val="24"/>
          <w:lang w:val="hr-HR" w:eastAsia="hr-HR"/>
        </w:rPr>
        <w:t xml:space="preserve">. </w:t>
      </w:r>
      <w:r w:rsidR="00C01EB6" w:rsidRPr="001C749B">
        <w:rPr>
          <w:rFonts w:ascii="Times New Roman" w:eastAsia="Times New Roman" w:hAnsi="Times New Roman" w:cs="Times New Roman"/>
          <w:noProof/>
          <w:sz w:val="24"/>
          <w:szCs w:val="24"/>
          <w:lang w:val="hr-HR" w:eastAsia="hr-HR"/>
        </w:rPr>
        <w:t xml:space="preserve">Molekule vode </w:t>
      </w:r>
      <w:r w:rsidR="006F23D4" w:rsidRPr="001C749B">
        <w:rPr>
          <w:rFonts w:ascii="Times New Roman" w:eastAsia="Times New Roman" w:hAnsi="Times New Roman" w:cs="Times New Roman"/>
          <w:noProof/>
          <w:sz w:val="24"/>
          <w:szCs w:val="24"/>
          <w:lang w:val="hr-HR" w:eastAsia="hr-HR"/>
        </w:rPr>
        <w:t>ulaz</w:t>
      </w:r>
      <w:r w:rsidR="00C01EB6" w:rsidRPr="001C749B">
        <w:rPr>
          <w:rFonts w:ascii="Times New Roman" w:eastAsia="Times New Roman" w:hAnsi="Times New Roman" w:cs="Times New Roman"/>
          <w:noProof/>
          <w:sz w:val="24"/>
          <w:szCs w:val="24"/>
          <w:lang w:val="hr-HR" w:eastAsia="hr-HR"/>
        </w:rPr>
        <w:t>e</w:t>
      </w:r>
      <w:r w:rsidR="006F23D4" w:rsidRPr="001C749B">
        <w:rPr>
          <w:rFonts w:ascii="Times New Roman" w:eastAsia="Times New Roman" w:hAnsi="Times New Roman" w:cs="Times New Roman"/>
          <w:noProof/>
          <w:sz w:val="24"/>
          <w:szCs w:val="24"/>
          <w:lang w:val="hr-HR" w:eastAsia="hr-HR"/>
        </w:rPr>
        <w:t xml:space="preserve"> u strukturu te tvor</w:t>
      </w:r>
      <w:r w:rsidR="00C01EB6" w:rsidRPr="001C749B">
        <w:rPr>
          <w:rFonts w:ascii="Times New Roman" w:eastAsia="Times New Roman" w:hAnsi="Times New Roman" w:cs="Times New Roman"/>
          <w:noProof/>
          <w:sz w:val="24"/>
          <w:szCs w:val="24"/>
          <w:lang w:val="hr-HR" w:eastAsia="hr-HR"/>
        </w:rPr>
        <w:t>e</w:t>
      </w:r>
      <w:r w:rsidR="006F23D4" w:rsidRPr="001C749B">
        <w:rPr>
          <w:rFonts w:ascii="Times New Roman" w:eastAsia="Times New Roman" w:hAnsi="Times New Roman" w:cs="Times New Roman"/>
          <w:noProof/>
          <w:sz w:val="24"/>
          <w:szCs w:val="24"/>
          <w:lang w:val="hr-HR" w:eastAsia="hr-HR"/>
        </w:rPr>
        <w:t xml:space="preserve"> parcijalne hidratacijske sfere oko međumrežnih kationa</w:t>
      </w:r>
      <w:r w:rsidR="00C01EB6" w:rsidRPr="001C749B">
        <w:rPr>
          <w:rFonts w:ascii="Times New Roman" w:eastAsia="Times New Roman" w:hAnsi="Times New Roman" w:cs="Times New Roman"/>
          <w:noProof/>
          <w:sz w:val="24"/>
          <w:szCs w:val="24"/>
          <w:lang w:val="hr-HR" w:eastAsia="hr-HR"/>
        </w:rPr>
        <w:t xml:space="preserve"> u šupljinama</w:t>
      </w:r>
      <w:r w:rsidR="006F23D4" w:rsidRPr="001C749B">
        <w:rPr>
          <w:rFonts w:ascii="Times New Roman" w:eastAsia="Times New Roman" w:hAnsi="Times New Roman" w:cs="Times New Roman"/>
          <w:noProof/>
          <w:sz w:val="24"/>
          <w:szCs w:val="24"/>
          <w:lang w:val="hr-HR" w:eastAsia="hr-HR"/>
        </w:rPr>
        <w:t>, gdje je negativni dipol molekule vode usmjeren prema izloženoj, pozitivnoj dipolnoj strani me</w:t>
      </w:r>
      <w:r w:rsidR="009D7091" w:rsidRPr="001C749B">
        <w:rPr>
          <w:rFonts w:ascii="Times New Roman" w:eastAsia="Times New Roman" w:hAnsi="Times New Roman" w:cs="Times New Roman"/>
          <w:noProof/>
          <w:sz w:val="24"/>
          <w:szCs w:val="24"/>
          <w:lang w:val="hr-HR" w:eastAsia="hr-HR"/>
        </w:rPr>
        <w:t xml:space="preserve">đumrežnoga kationa. Konačna kemijska formula </w:t>
      </w:r>
      <w:r w:rsidR="00C01EB6" w:rsidRPr="001C749B">
        <w:rPr>
          <w:rFonts w:ascii="Times New Roman" w:eastAsia="Times New Roman" w:hAnsi="Times New Roman" w:cs="Times New Roman"/>
          <w:noProof/>
          <w:sz w:val="24"/>
          <w:szCs w:val="24"/>
          <w:lang w:val="hr-HR" w:eastAsia="hr-HR"/>
        </w:rPr>
        <w:t>z</w:t>
      </w:r>
      <w:r w:rsidR="009D7091" w:rsidRPr="001C749B">
        <w:rPr>
          <w:rFonts w:ascii="Times New Roman" w:eastAsia="Times New Roman" w:hAnsi="Times New Roman" w:cs="Times New Roman"/>
          <w:noProof/>
          <w:sz w:val="24"/>
          <w:szCs w:val="24"/>
          <w:lang w:val="hr-HR" w:eastAsia="hr-HR"/>
        </w:rPr>
        <w:t xml:space="preserve">eolita bi stoga bila </w:t>
      </w:r>
      <w:r w:rsidR="009D7091" w:rsidRPr="00C75AB6">
        <w:rPr>
          <w:rFonts w:ascii="Times New Roman" w:hAnsi="Times New Roman"/>
          <w:sz w:val="24"/>
          <w:lang w:val="hr-HR"/>
        </w:rPr>
        <w:t>(Na,K)Ca</w:t>
      </w:r>
      <w:r w:rsidR="009D7091" w:rsidRPr="00C75AB6">
        <w:rPr>
          <w:rFonts w:ascii="Times New Roman" w:hAnsi="Times New Roman"/>
          <w:sz w:val="24"/>
          <w:vertAlign w:val="subscript"/>
          <w:lang w:val="hr-HR"/>
        </w:rPr>
        <w:t>4</w:t>
      </w:r>
      <w:r w:rsidR="009D7091" w:rsidRPr="00C75AB6">
        <w:rPr>
          <w:rFonts w:ascii="Times New Roman" w:hAnsi="Times New Roman"/>
          <w:sz w:val="24"/>
          <w:lang w:val="hr-HR"/>
        </w:rPr>
        <w:t>[Al</w:t>
      </w:r>
      <w:r w:rsidR="009D7091" w:rsidRPr="00C75AB6">
        <w:rPr>
          <w:rFonts w:ascii="Times New Roman" w:hAnsi="Times New Roman"/>
          <w:sz w:val="24"/>
          <w:vertAlign w:val="subscript"/>
          <w:lang w:val="hr-HR"/>
        </w:rPr>
        <w:t>9</w:t>
      </w:r>
      <w:r w:rsidR="009D7091" w:rsidRPr="00C75AB6">
        <w:rPr>
          <w:rFonts w:ascii="Times New Roman" w:hAnsi="Times New Roman"/>
          <w:sz w:val="24"/>
          <w:lang w:val="hr-HR"/>
        </w:rPr>
        <w:t>Si</w:t>
      </w:r>
      <w:r w:rsidR="009D7091" w:rsidRPr="00C75AB6">
        <w:rPr>
          <w:rFonts w:ascii="Times New Roman" w:hAnsi="Times New Roman"/>
          <w:sz w:val="24"/>
          <w:vertAlign w:val="subscript"/>
          <w:lang w:val="hr-HR"/>
        </w:rPr>
        <w:t>27</w:t>
      </w:r>
      <w:r w:rsidR="009D7091" w:rsidRPr="00C75AB6">
        <w:rPr>
          <w:rFonts w:ascii="Times New Roman" w:hAnsi="Times New Roman"/>
          <w:sz w:val="24"/>
          <w:lang w:val="hr-HR"/>
        </w:rPr>
        <w:t>O</w:t>
      </w:r>
      <w:r w:rsidR="009D7091" w:rsidRPr="00C75AB6">
        <w:rPr>
          <w:rFonts w:ascii="Times New Roman" w:hAnsi="Times New Roman"/>
          <w:sz w:val="24"/>
          <w:vertAlign w:val="subscript"/>
          <w:lang w:val="hr-HR"/>
        </w:rPr>
        <w:t>72</w:t>
      </w:r>
      <w:r w:rsidR="009D7091" w:rsidRPr="00C75AB6">
        <w:rPr>
          <w:rFonts w:ascii="Times New Roman" w:hAnsi="Times New Roman"/>
          <w:sz w:val="24"/>
          <w:lang w:val="hr-HR"/>
        </w:rPr>
        <w:t>]*24H</w:t>
      </w:r>
      <w:r w:rsidR="009D7091" w:rsidRPr="00C75AB6">
        <w:rPr>
          <w:rFonts w:ascii="Times New Roman" w:hAnsi="Times New Roman"/>
          <w:sz w:val="24"/>
          <w:vertAlign w:val="subscript"/>
          <w:lang w:val="hr-HR"/>
        </w:rPr>
        <w:t>2</w:t>
      </w:r>
      <w:r w:rsidR="009D7091" w:rsidRPr="00C75AB6">
        <w:rPr>
          <w:rFonts w:ascii="Times New Roman" w:hAnsi="Times New Roman"/>
          <w:sz w:val="24"/>
          <w:lang w:val="hr-HR"/>
        </w:rPr>
        <w:t>O, te je navedena formula</w:t>
      </w:r>
      <w:r w:rsidR="009D7091" w:rsidRPr="00C75AB6">
        <w:rPr>
          <w:rFonts w:ascii="TimesNewRomanPSMT" w:hAnsi="TimesNewRomanPSMT"/>
          <w:sz w:val="24"/>
          <w:lang w:val="hr-HR"/>
        </w:rPr>
        <w:t xml:space="preserve"> </w:t>
      </w:r>
      <w:r w:rsidR="009D7091" w:rsidRPr="00C75AB6">
        <w:rPr>
          <w:rFonts w:ascii="Times New Roman" w:hAnsi="Times New Roman"/>
          <w:sz w:val="24"/>
          <w:lang w:val="hr-HR"/>
        </w:rPr>
        <w:t>specifi</w:t>
      </w:r>
      <w:r w:rsidR="009D7091" w:rsidRPr="001C749B">
        <w:rPr>
          <w:rFonts w:ascii="Times New Roman" w:hAnsi="Times New Roman" w:cs="Times New Roman"/>
          <w:noProof/>
          <w:sz w:val="24"/>
          <w:szCs w:val="24"/>
          <w:lang w:val="hr-HR"/>
        </w:rPr>
        <w:t xml:space="preserve">čno pripadna </w:t>
      </w:r>
      <w:r w:rsidR="00C01EB6" w:rsidRPr="001C749B">
        <w:rPr>
          <w:rFonts w:ascii="Times New Roman" w:hAnsi="Times New Roman" w:cs="Times New Roman"/>
          <w:noProof/>
          <w:sz w:val="24"/>
          <w:szCs w:val="24"/>
          <w:lang w:val="hr-HR"/>
        </w:rPr>
        <w:t>h</w:t>
      </w:r>
      <w:r w:rsidR="009D7091" w:rsidRPr="001C749B">
        <w:rPr>
          <w:rFonts w:ascii="Times New Roman" w:hAnsi="Times New Roman" w:cs="Times New Roman"/>
          <w:noProof/>
          <w:sz w:val="24"/>
          <w:szCs w:val="24"/>
          <w:lang w:val="hr-HR"/>
        </w:rPr>
        <w:t xml:space="preserve">eulanditu. </w:t>
      </w:r>
      <w:r w:rsidR="00993397" w:rsidRPr="001C749B">
        <w:rPr>
          <w:rFonts w:ascii="Times New Roman" w:hAnsi="Times New Roman" w:cs="Times New Roman"/>
          <w:noProof/>
          <w:sz w:val="24"/>
          <w:szCs w:val="24"/>
          <w:lang w:val="hr-HR"/>
        </w:rPr>
        <w:t xml:space="preserve">Molekule vode i međumrežni kationi su podložni izmjeni i dehidraciji. </w:t>
      </w:r>
      <w:r w:rsidR="007442F4">
        <w:rPr>
          <w:rFonts w:ascii="Times New Roman" w:hAnsi="Times New Roman" w:cs="Times New Roman"/>
          <w:noProof/>
          <w:sz w:val="24"/>
          <w:szCs w:val="24"/>
          <w:lang w:val="hr-HR"/>
        </w:rPr>
        <w:t xml:space="preserve">Tetraedrijski kostur </w:t>
      </w:r>
      <w:r w:rsidR="00993397" w:rsidRPr="001C749B">
        <w:rPr>
          <w:rFonts w:ascii="Times New Roman" w:hAnsi="Times New Roman" w:cs="Times New Roman"/>
          <w:noProof/>
          <w:sz w:val="24"/>
          <w:szCs w:val="24"/>
          <w:lang w:val="hr-HR"/>
        </w:rPr>
        <w:t xml:space="preserve"> je strukturno stabil</w:t>
      </w:r>
      <w:r w:rsidR="007442F4">
        <w:rPr>
          <w:rFonts w:ascii="Times New Roman" w:hAnsi="Times New Roman" w:cs="Times New Roman"/>
          <w:noProof/>
          <w:sz w:val="24"/>
          <w:szCs w:val="24"/>
          <w:lang w:val="hr-HR"/>
        </w:rPr>
        <w:t>an</w:t>
      </w:r>
      <w:r w:rsidR="00993397" w:rsidRPr="001C749B">
        <w:rPr>
          <w:rFonts w:ascii="Times New Roman" w:hAnsi="Times New Roman" w:cs="Times New Roman"/>
          <w:noProof/>
          <w:sz w:val="24"/>
          <w:szCs w:val="24"/>
          <w:lang w:val="hr-HR"/>
        </w:rPr>
        <w:t xml:space="preserve"> i pri povišenim temperaturama</w:t>
      </w:r>
      <w:r w:rsidR="000910DE" w:rsidRPr="001C749B">
        <w:rPr>
          <w:rFonts w:ascii="Times New Roman" w:hAnsi="Times New Roman" w:cs="Times New Roman"/>
          <w:noProof/>
          <w:sz w:val="24"/>
          <w:szCs w:val="24"/>
          <w:lang w:val="hr-HR"/>
        </w:rPr>
        <w:t xml:space="preserve"> </w:t>
      </w:r>
      <w:r w:rsidR="00035B98">
        <w:rPr>
          <w:rFonts w:ascii="Times New Roman" w:eastAsia="Times New Roman" w:hAnsi="Times New Roman" w:cs="Times New Roman"/>
          <w:noProof/>
          <w:sz w:val="24"/>
          <w:szCs w:val="24"/>
          <w:lang w:val="hr-HR" w:eastAsia="hr-HR"/>
        </w:rPr>
        <w:t>(Wu et al., 2018)</w:t>
      </w:r>
      <w:r w:rsidR="00993397" w:rsidRPr="001C749B">
        <w:rPr>
          <w:rFonts w:ascii="Times New Roman" w:eastAsia="Times New Roman" w:hAnsi="Times New Roman" w:cs="Times New Roman"/>
          <w:noProof/>
          <w:sz w:val="24"/>
          <w:szCs w:val="24"/>
          <w:lang w:val="hr-HR" w:eastAsia="hr-HR"/>
        </w:rPr>
        <w:t>.</w:t>
      </w:r>
    </w:p>
    <w:p w:rsidR="000910DE" w:rsidRPr="00C75AB6" w:rsidRDefault="000910DE" w:rsidP="00D23D6C">
      <w:pPr>
        <w:keepNext/>
        <w:spacing w:after="120" w:line="360" w:lineRule="auto"/>
        <w:jc w:val="both"/>
        <w:rPr>
          <w:lang w:val="hr-HR"/>
        </w:rPr>
      </w:pPr>
      <w:r w:rsidRPr="001C749B">
        <w:rPr>
          <w:noProof/>
        </w:rPr>
        <w:drawing>
          <wp:inline distT="0" distB="0" distL="0" distR="0" wp14:anchorId="645465D8" wp14:editId="14D407CE">
            <wp:extent cx="3609340" cy="29508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340" cy="2950845"/>
                    </a:xfrm>
                    <a:prstGeom prst="rect">
                      <a:avLst/>
                    </a:prstGeom>
                    <a:noFill/>
                  </pic:spPr>
                </pic:pic>
              </a:graphicData>
            </a:graphic>
          </wp:inline>
        </w:drawing>
      </w:r>
    </w:p>
    <w:p w:rsidR="000910DE" w:rsidRPr="00C75AB6" w:rsidRDefault="000910DE" w:rsidP="00D23D6C">
      <w:pPr>
        <w:pStyle w:val="Caption"/>
        <w:spacing w:line="360" w:lineRule="auto"/>
        <w:jc w:val="both"/>
        <w:rPr>
          <w:color w:val="000000" w:themeColor="text1"/>
          <w:lang w:val="hr-HR"/>
        </w:rPr>
      </w:pPr>
      <w:r w:rsidRPr="00C75AB6">
        <w:rPr>
          <w:color w:val="000000" w:themeColor="text1"/>
          <w:lang w:val="hr-HR"/>
        </w:rPr>
        <w:t xml:space="preserve">Slika </w:t>
      </w:r>
      <w:r w:rsidR="00800C76">
        <w:rPr>
          <w:color w:val="000000" w:themeColor="text1"/>
          <w:lang w:val="hr-HR"/>
        </w:rPr>
        <w:t>3</w:t>
      </w:r>
      <w:r w:rsidR="00C01EB6" w:rsidRPr="00C75AB6">
        <w:rPr>
          <w:color w:val="000000" w:themeColor="text1"/>
          <w:lang w:val="hr-HR"/>
        </w:rPr>
        <w:t>.</w:t>
      </w:r>
      <w:r w:rsidRPr="00C75AB6">
        <w:rPr>
          <w:color w:val="000000" w:themeColor="text1"/>
          <w:lang w:val="hr-HR"/>
        </w:rPr>
        <w:t xml:space="preserve"> Neki karakteristični kavezi kod </w:t>
      </w:r>
      <w:r w:rsidR="00C01EB6" w:rsidRPr="00C75AB6">
        <w:rPr>
          <w:color w:val="000000" w:themeColor="text1"/>
          <w:lang w:val="hr-HR"/>
        </w:rPr>
        <w:t>z</w:t>
      </w:r>
      <w:r w:rsidRPr="00C75AB6">
        <w:rPr>
          <w:color w:val="000000" w:themeColor="text1"/>
          <w:lang w:val="hr-HR"/>
        </w:rPr>
        <w:t>eolita</w:t>
      </w:r>
      <w:r w:rsidR="000864FB">
        <w:rPr>
          <w:color w:val="000000" w:themeColor="text1"/>
          <w:lang w:val="hr-HR"/>
        </w:rPr>
        <w:t xml:space="preserve"> (a-kankrinitni kavez, b- gmelinitni kavez, c- habazitni kavez, d-levinitni kavez, e-erionitni kavez)</w:t>
      </w:r>
      <w:r w:rsidRPr="00C75AB6">
        <w:rPr>
          <w:color w:val="000000" w:themeColor="text1"/>
          <w:lang w:val="hr-HR"/>
        </w:rPr>
        <w:t xml:space="preserve"> (Preuzeto iz </w:t>
      </w:r>
      <w:r w:rsidR="007442F4">
        <w:rPr>
          <w:color w:val="000000" w:themeColor="text1"/>
          <w:lang w:val="hr-HR"/>
        </w:rPr>
        <w:t>Armbruster T. Gunter M.E., 2001)</w:t>
      </w:r>
    </w:p>
    <w:p w:rsidR="003F16CA" w:rsidRPr="001C749B" w:rsidRDefault="009D7091" w:rsidP="00D23D6C">
      <w:pPr>
        <w:spacing w:after="120" w:line="360" w:lineRule="auto"/>
        <w:ind w:firstLine="720"/>
        <w:jc w:val="both"/>
        <w:rPr>
          <w:rFonts w:ascii="Times New Roman" w:eastAsia="Times New Roman" w:hAnsi="Times New Roman" w:cs="Times New Roman"/>
          <w:noProof/>
          <w:sz w:val="24"/>
          <w:szCs w:val="24"/>
          <w:lang w:val="hr-HR" w:eastAsia="hr-HR"/>
        </w:rPr>
      </w:pPr>
      <w:r w:rsidRPr="001C749B">
        <w:rPr>
          <w:rFonts w:ascii="Times New Roman" w:eastAsia="Times New Roman" w:hAnsi="Times New Roman" w:cs="Times New Roman"/>
          <w:noProof/>
          <w:sz w:val="24"/>
          <w:szCs w:val="24"/>
          <w:lang w:val="hr-HR" w:eastAsia="hr-HR"/>
        </w:rPr>
        <w:lastRenderedPageBreak/>
        <w:t xml:space="preserve"> </w:t>
      </w:r>
      <w:r w:rsidR="006C7AD0" w:rsidRPr="001C749B">
        <w:rPr>
          <w:rFonts w:ascii="Times New Roman" w:eastAsia="Times New Roman" w:hAnsi="Times New Roman" w:cs="Times New Roman"/>
          <w:noProof/>
          <w:sz w:val="24"/>
          <w:szCs w:val="24"/>
          <w:lang w:val="hr-HR" w:eastAsia="hr-HR"/>
        </w:rPr>
        <w:t xml:space="preserve">S </w:t>
      </w:r>
      <w:r w:rsidR="003F16CA" w:rsidRPr="001C749B">
        <w:rPr>
          <w:rFonts w:ascii="Times New Roman" w:eastAsia="Times New Roman" w:hAnsi="Times New Roman" w:cs="Times New Roman"/>
          <w:noProof/>
          <w:sz w:val="24"/>
          <w:szCs w:val="24"/>
          <w:lang w:val="hr-HR" w:eastAsia="hr-HR"/>
        </w:rPr>
        <w:t xml:space="preserve">obzirom na raspored atoma u strukturi, </w:t>
      </w:r>
      <w:r w:rsidR="00C01EB6" w:rsidRPr="001C749B">
        <w:rPr>
          <w:rFonts w:ascii="Times New Roman" w:eastAsia="Times New Roman" w:hAnsi="Times New Roman" w:cs="Times New Roman"/>
          <w:noProof/>
          <w:sz w:val="24"/>
          <w:szCs w:val="24"/>
          <w:lang w:val="hr-HR" w:eastAsia="hr-HR"/>
        </w:rPr>
        <w:t>postoji</w:t>
      </w:r>
      <w:r w:rsidR="003F16CA" w:rsidRPr="001C749B">
        <w:rPr>
          <w:rFonts w:ascii="Times New Roman" w:eastAsia="Times New Roman" w:hAnsi="Times New Roman" w:cs="Times New Roman"/>
          <w:noProof/>
          <w:sz w:val="24"/>
          <w:szCs w:val="24"/>
          <w:lang w:val="hr-HR" w:eastAsia="hr-HR"/>
        </w:rPr>
        <w:t xml:space="preserve"> preko 150 različitih tipova zeolitnih „mreža.“ Razvitkom tehnoloških mogućnosti, danas postoji veliki broj sintetskih zeolita te metaloorganskih mreža koje su po strukturi analogne strukturi prirodnih zeolita.</w:t>
      </w:r>
      <w:r w:rsidR="00DF3079" w:rsidRPr="001C749B">
        <w:rPr>
          <w:rFonts w:ascii="Times New Roman" w:eastAsia="Times New Roman" w:hAnsi="Times New Roman" w:cs="Times New Roman"/>
          <w:noProof/>
          <w:sz w:val="24"/>
          <w:szCs w:val="24"/>
          <w:lang w:val="hr-HR" w:eastAsia="hr-HR"/>
        </w:rPr>
        <w:t xml:space="preserve"> Njihova porozna struktura </w:t>
      </w:r>
      <w:r w:rsidR="00AC6876" w:rsidRPr="001C749B">
        <w:rPr>
          <w:rFonts w:ascii="Times New Roman" w:eastAsia="Times New Roman" w:hAnsi="Times New Roman" w:cs="Times New Roman"/>
          <w:noProof/>
          <w:sz w:val="24"/>
          <w:szCs w:val="24"/>
          <w:lang w:val="hr-HR" w:eastAsia="hr-HR"/>
        </w:rPr>
        <w:t>je odgo</w:t>
      </w:r>
      <w:r w:rsidR="00DF3079" w:rsidRPr="001C749B">
        <w:rPr>
          <w:rFonts w:ascii="Times New Roman" w:eastAsia="Times New Roman" w:hAnsi="Times New Roman" w:cs="Times New Roman"/>
          <w:noProof/>
          <w:sz w:val="24"/>
          <w:szCs w:val="24"/>
          <w:lang w:val="hr-HR" w:eastAsia="hr-HR"/>
        </w:rPr>
        <w:t xml:space="preserve">vorna za brojna svojstva poput mogućnosti reverzibilne hidracije i dehidracije, adsorpcije, ionske izmjene, što su sve </w:t>
      </w:r>
      <w:r w:rsidR="00AC6876" w:rsidRPr="001C749B">
        <w:rPr>
          <w:rFonts w:ascii="Times New Roman" w:eastAsia="Times New Roman" w:hAnsi="Times New Roman" w:cs="Times New Roman"/>
          <w:noProof/>
          <w:sz w:val="24"/>
          <w:szCs w:val="24"/>
          <w:lang w:val="hr-HR" w:eastAsia="hr-HR"/>
        </w:rPr>
        <w:t>pogodna</w:t>
      </w:r>
      <w:r w:rsidR="00DF3079" w:rsidRPr="001C749B">
        <w:rPr>
          <w:rFonts w:ascii="Times New Roman" w:eastAsia="Times New Roman" w:hAnsi="Times New Roman" w:cs="Times New Roman"/>
          <w:noProof/>
          <w:sz w:val="24"/>
          <w:szCs w:val="24"/>
          <w:lang w:val="hr-HR" w:eastAsia="hr-HR"/>
        </w:rPr>
        <w:t xml:space="preserve"> svojstva</w:t>
      </w:r>
      <w:r w:rsidR="00AC6876" w:rsidRPr="001C749B">
        <w:rPr>
          <w:rFonts w:ascii="Times New Roman" w:eastAsia="Times New Roman" w:hAnsi="Times New Roman" w:cs="Times New Roman"/>
          <w:noProof/>
          <w:sz w:val="24"/>
          <w:szCs w:val="24"/>
          <w:lang w:val="hr-HR" w:eastAsia="hr-HR"/>
        </w:rPr>
        <w:t xml:space="preserve"> u različitim industrijskim procesima</w:t>
      </w:r>
      <w:r w:rsidR="00C01EB6" w:rsidRPr="001C749B">
        <w:rPr>
          <w:rFonts w:ascii="Times New Roman" w:eastAsia="Times New Roman" w:hAnsi="Times New Roman" w:cs="Times New Roman"/>
          <w:noProof/>
          <w:sz w:val="24"/>
          <w:szCs w:val="24"/>
          <w:lang w:val="hr-HR" w:eastAsia="hr-HR"/>
        </w:rPr>
        <w:t xml:space="preserve"> </w:t>
      </w:r>
      <w:r w:rsidR="00035B98">
        <w:rPr>
          <w:rFonts w:ascii="Times New Roman" w:eastAsia="Times New Roman" w:hAnsi="Times New Roman" w:cs="Times New Roman"/>
          <w:noProof/>
          <w:sz w:val="24"/>
          <w:szCs w:val="24"/>
          <w:lang w:val="hr-HR" w:eastAsia="hr-HR"/>
        </w:rPr>
        <w:t>(Pabalan R.T., Bertetti F.P.,2001)</w:t>
      </w:r>
      <w:r w:rsidR="009C36EE" w:rsidRPr="001C749B">
        <w:rPr>
          <w:rFonts w:ascii="Times New Roman" w:eastAsia="Times New Roman" w:hAnsi="Times New Roman" w:cs="Times New Roman"/>
          <w:noProof/>
          <w:sz w:val="24"/>
          <w:szCs w:val="24"/>
          <w:lang w:val="hr-HR" w:eastAsia="hr-HR"/>
        </w:rPr>
        <w:t>.</w:t>
      </w:r>
    </w:p>
    <w:p w:rsidR="00E44AA5" w:rsidRPr="001C749B" w:rsidRDefault="00FA43E6" w:rsidP="00D23D6C">
      <w:pPr>
        <w:keepNext/>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 xml:space="preserve">Zeoliti su se pokazali kao </w:t>
      </w:r>
      <w:r w:rsidR="00C01EB6" w:rsidRPr="001C749B">
        <w:rPr>
          <w:rFonts w:ascii="Times New Roman" w:hAnsi="Times New Roman" w:cs="Times New Roman"/>
          <w:noProof/>
          <w:sz w:val="24"/>
          <w:szCs w:val="24"/>
          <w:lang w:val="hr-HR"/>
        </w:rPr>
        <w:t xml:space="preserve">učinkoviti </w:t>
      </w:r>
      <w:r w:rsidRPr="001C749B">
        <w:rPr>
          <w:rFonts w:ascii="Times New Roman" w:hAnsi="Times New Roman" w:cs="Times New Roman"/>
          <w:noProof/>
          <w:sz w:val="24"/>
          <w:szCs w:val="24"/>
          <w:lang w:val="hr-HR"/>
        </w:rPr>
        <w:t xml:space="preserve">katalizatori </w:t>
      </w:r>
      <w:r w:rsidR="00C01EB6" w:rsidRPr="001C749B">
        <w:rPr>
          <w:rFonts w:ascii="Times New Roman" w:hAnsi="Times New Roman" w:cs="Times New Roman"/>
          <w:noProof/>
          <w:sz w:val="24"/>
          <w:szCs w:val="24"/>
          <w:lang w:val="hr-HR"/>
        </w:rPr>
        <w:t>za neke</w:t>
      </w:r>
      <w:r w:rsidRPr="001C749B">
        <w:rPr>
          <w:rFonts w:ascii="Times New Roman" w:hAnsi="Times New Roman" w:cs="Times New Roman"/>
          <w:noProof/>
          <w:sz w:val="24"/>
          <w:szCs w:val="24"/>
          <w:lang w:val="hr-HR"/>
        </w:rPr>
        <w:t xml:space="preserve"> kemijsk</w:t>
      </w:r>
      <w:r w:rsidR="00C01EB6" w:rsidRPr="001C749B">
        <w:rPr>
          <w:rFonts w:ascii="Times New Roman" w:hAnsi="Times New Roman" w:cs="Times New Roman"/>
          <w:noProof/>
          <w:sz w:val="24"/>
          <w:szCs w:val="24"/>
          <w:lang w:val="hr-HR"/>
        </w:rPr>
        <w:t>e</w:t>
      </w:r>
      <w:r w:rsidRPr="001C749B">
        <w:rPr>
          <w:rFonts w:ascii="Times New Roman" w:hAnsi="Times New Roman" w:cs="Times New Roman"/>
          <w:noProof/>
          <w:sz w:val="24"/>
          <w:szCs w:val="24"/>
          <w:lang w:val="hr-HR"/>
        </w:rPr>
        <w:t xml:space="preserve"> proces</w:t>
      </w:r>
      <w:r w:rsidR="00C01EB6" w:rsidRPr="001C749B">
        <w:rPr>
          <w:rFonts w:ascii="Times New Roman" w:hAnsi="Times New Roman" w:cs="Times New Roman"/>
          <w:noProof/>
          <w:sz w:val="24"/>
          <w:szCs w:val="24"/>
          <w:lang w:val="hr-HR"/>
        </w:rPr>
        <w:t>e</w:t>
      </w:r>
      <w:r w:rsidR="00821508" w:rsidRPr="001C749B">
        <w:rPr>
          <w:rFonts w:ascii="Times New Roman" w:hAnsi="Times New Roman" w:cs="Times New Roman"/>
          <w:noProof/>
          <w:sz w:val="24"/>
          <w:szCs w:val="24"/>
          <w:lang w:val="hr-HR"/>
        </w:rPr>
        <w:t xml:space="preserve"> koji </w:t>
      </w:r>
      <w:r w:rsidRPr="001C749B">
        <w:rPr>
          <w:rFonts w:ascii="Times New Roman" w:hAnsi="Times New Roman" w:cs="Times New Roman"/>
          <w:noProof/>
          <w:sz w:val="24"/>
          <w:szCs w:val="24"/>
          <w:lang w:val="hr-HR"/>
        </w:rPr>
        <w:t>su provedivi na industrijskoj razini.</w:t>
      </w:r>
      <w:r w:rsidR="00821508" w:rsidRPr="001C749B">
        <w:rPr>
          <w:rFonts w:ascii="Times New Roman" w:hAnsi="Times New Roman" w:cs="Times New Roman"/>
          <w:noProof/>
          <w:sz w:val="24"/>
          <w:szCs w:val="24"/>
          <w:lang w:val="hr-HR"/>
        </w:rPr>
        <w:t xml:space="preserve"> Selektivnost</w:t>
      </w:r>
      <w:r w:rsidR="00993397" w:rsidRPr="001C749B">
        <w:rPr>
          <w:rFonts w:ascii="Times New Roman" w:hAnsi="Times New Roman" w:cs="Times New Roman"/>
          <w:noProof/>
          <w:sz w:val="24"/>
          <w:szCs w:val="24"/>
          <w:lang w:val="hr-HR"/>
        </w:rPr>
        <w:t xml:space="preserve"> po/prema</w:t>
      </w:r>
      <w:r w:rsidR="00821508" w:rsidRPr="001C749B">
        <w:rPr>
          <w:rFonts w:ascii="Times New Roman" w:hAnsi="Times New Roman" w:cs="Times New Roman"/>
          <w:noProof/>
          <w:sz w:val="24"/>
          <w:szCs w:val="24"/>
          <w:lang w:val="hr-HR"/>
        </w:rPr>
        <w:t xml:space="preserve"> veličin</w:t>
      </w:r>
      <w:r w:rsidR="00262D0A" w:rsidRPr="001C749B">
        <w:rPr>
          <w:rFonts w:ascii="Times New Roman" w:hAnsi="Times New Roman" w:cs="Times New Roman"/>
          <w:noProof/>
          <w:sz w:val="24"/>
          <w:szCs w:val="24"/>
          <w:lang w:val="hr-HR"/>
        </w:rPr>
        <w:t>i</w:t>
      </w:r>
      <w:r w:rsidR="00821508" w:rsidRPr="001C749B">
        <w:rPr>
          <w:rFonts w:ascii="Times New Roman" w:hAnsi="Times New Roman" w:cs="Times New Roman"/>
          <w:noProof/>
          <w:sz w:val="24"/>
          <w:szCs w:val="24"/>
          <w:lang w:val="hr-HR"/>
        </w:rPr>
        <w:t xml:space="preserve"> i oblik</w:t>
      </w:r>
      <w:r w:rsidR="00262D0A" w:rsidRPr="001C749B">
        <w:rPr>
          <w:rFonts w:ascii="Times New Roman" w:hAnsi="Times New Roman" w:cs="Times New Roman"/>
          <w:noProof/>
          <w:sz w:val="24"/>
          <w:szCs w:val="24"/>
          <w:lang w:val="hr-HR"/>
        </w:rPr>
        <w:t>u</w:t>
      </w:r>
      <w:r w:rsidR="00821508" w:rsidRPr="001C749B">
        <w:rPr>
          <w:rFonts w:ascii="Times New Roman" w:hAnsi="Times New Roman" w:cs="Times New Roman"/>
          <w:noProof/>
          <w:sz w:val="24"/>
          <w:szCs w:val="24"/>
          <w:lang w:val="hr-HR"/>
        </w:rPr>
        <w:t xml:space="preserve"> </w:t>
      </w:r>
      <w:r w:rsidR="00262D0A" w:rsidRPr="001C749B">
        <w:rPr>
          <w:rFonts w:ascii="Times New Roman" w:hAnsi="Times New Roman" w:cs="Times New Roman"/>
          <w:noProof/>
          <w:sz w:val="24"/>
          <w:szCs w:val="24"/>
          <w:lang w:val="hr-HR"/>
        </w:rPr>
        <w:t xml:space="preserve">reaktanta, produkta ili čak međuprodukta </w:t>
      </w:r>
      <w:r w:rsidR="00821508" w:rsidRPr="001C749B">
        <w:rPr>
          <w:rFonts w:ascii="Times New Roman" w:hAnsi="Times New Roman" w:cs="Times New Roman"/>
          <w:noProof/>
          <w:sz w:val="24"/>
          <w:szCs w:val="24"/>
          <w:lang w:val="hr-HR"/>
        </w:rPr>
        <w:t>je jedan od ključnih faktora koji se razmatra pri odabiru katalizatora za industrijske procese.</w:t>
      </w:r>
      <w:r w:rsidR="00481CDB" w:rsidRPr="001C749B">
        <w:rPr>
          <w:rFonts w:ascii="Times New Roman" w:hAnsi="Times New Roman" w:cs="Times New Roman"/>
          <w:noProof/>
          <w:sz w:val="24"/>
          <w:szCs w:val="24"/>
          <w:lang w:val="hr-HR"/>
        </w:rPr>
        <w:t xml:space="preserve"> Kako bi se postigl</w:t>
      </w:r>
      <w:r w:rsidR="00262D0A" w:rsidRPr="001C749B">
        <w:rPr>
          <w:rFonts w:ascii="Times New Roman" w:hAnsi="Times New Roman" w:cs="Times New Roman"/>
          <w:noProof/>
          <w:sz w:val="24"/>
          <w:szCs w:val="24"/>
          <w:lang w:val="hr-HR"/>
        </w:rPr>
        <w:t>o</w:t>
      </w:r>
      <w:r w:rsidR="00481CDB" w:rsidRPr="001C749B">
        <w:rPr>
          <w:rFonts w:ascii="Times New Roman" w:hAnsi="Times New Roman" w:cs="Times New Roman"/>
          <w:noProof/>
          <w:sz w:val="24"/>
          <w:szCs w:val="24"/>
          <w:lang w:val="hr-HR"/>
        </w:rPr>
        <w:t xml:space="preserve"> selektivno ponašanje katalizatora, nužno je da posjeduje </w:t>
      </w:r>
      <w:r w:rsidR="00262D0A" w:rsidRPr="001C749B">
        <w:rPr>
          <w:rFonts w:ascii="Times New Roman" w:hAnsi="Times New Roman" w:cs="Times New Roman"/>
          <w:noProof/>
          <w:sz w:val="24"/>
          <w:szCs w:val="24"/>
          <w:lang w:val="hr-HR"/>
        </w:rPr>
        <w:t xml:space="preserve">jednolike </w:t>
      </w:r>
      <w:r w:rsidR="00481CDB" w:rsidRPr="001C749B">
        <w:rPr>
          <w:rFonts w:ascii="Times New Roman" w:hAnsi="Times New Roman" w:cs="Times New Roman"/>
          <w:noProof/>
          <w:sz w:val="24"/>
          <w:szCs w:val="24"/>
          <w:lang w:val="hr-HR"/>
        </w:rPr>
        <w:t xml:space="preserve">pore </w:t>
      </w:r>
      <w:r w:rsidR="00262D0A" w:rsidRPr="001C749B">
        <w:rPr>
          <w:rFonts w:ascii="Times New Roman" w:hAnsi="Times New Roman" w:cs="Times New Roman"/>
          <w:noProof/>
          <w:sz w:val="24"/>
          <w:szCs w:val="24"/>
          <w:lang w:val="hr-HR"/>
        </w:rPr>
        <w:t xml:space="preserve">molekulskih </w:t>
      </w:r>
      <w:r w:rsidR="00481CDB" w:rsidRPr="001C749B">
        <w:rPr>
          <w:rFonts w:ascii="Times New Roman" w:hAnsi="Times New Roman" w:cs="Times New Roman"/>
          <w:noProof/>
          <w:sz w:val="24"/>
          <w:szCs w:val="24"/>
          <w:lang w:val="hr-HR"/>
        </w:rPr>
        <w:t xml:space="preserve">dimenzija. </w:t>
      </w:r>
      <w:r w:rsidR="00262D0A" w:rsidRPr="001C749B">
        <w:rPr>
          <w:rFonts w:ascii="Times New Roman" w:hAnsi="Times New Roman" w:cs="Times New Roman"/>
          <w:noProof/>
          <w:sz w:val="24"/>
          <w:szCs w:val="24"/>
          <w:lang w:val="hr-HR"/>
        </w:rPr>
        <w:t>Jednolika poroznost</w:t>
      </w:r>
      <w:r w:rsidR="00481CDB" w:rsidRPr="001C749B">
        <w:rPr>
          <w:rFonts w:ascii="Times New Roman" w:hAnsi="Times New Roman" w:cs="Times New Roman"/>
          <w:noProof/>
          <w:sz w:val="24"/>
          <w:szCs w:val="24"/>
          <w:lang w:val="hr-HR"/>
        </w:rPr>
        <w:t xml:space="preserve"> je rezultat visoko uređene </w:t>
      </w:r>
      <w:r w:rsidR="00262D0A" w:rsidRPr="001C749B">
        <w:rPr>
          <w:rFonts w:ascii="Times New Roman" w:hAnsi="Times New Roman" w:cs="Times New Roman"/>
          <w:noProof/>
          <w:sz w:val="24"/>
          <w:szCs w:val="24"/>
          <w:lang w:val="hr-HR"/>
        </w:rPr>
        <w:t xml:space="preserve">kristalne </w:t>
      </w:r>
      <w:r w:rsidR="00481CDB" w:rsidRPr="001C749B">
        <w:rPr>
          <w:rFonts w:ascii="Times New Roman" w:hAnsi="Times New Roman" w:cs="Times New Roman"/>
          <w:noProof/>
          <w:sz w:val="24"/>
          <w:szCs w:val="24"/>
          <w:lang w:val="hr-HR"/>
        </w:rPr>
        <w:t>strukture</w:t>
      </w:r>
      <w:r w:rsidR="00262D0A" w:rsidRPr="001C749B">
        <w:rPr>
          <w:rFonts w:ascii="Times New Roman" w:hAnsi="Times New Roman" w:cs="Times New Roman"/>
          <w:noProof/>
          <w:sz w:val="24"/>
          <w:szCs w:val="24"/>
          <w:lang w:val="hr-HR"/>
        </w:rPr>
        <w:t> </w:t>
      </w:r>
      <w:r w:rsidR="00481CDB" w:rsidRPr="001C749B">
        <w:rPr>
          <w:rFonts w:ascii="Times New Roman" w:hAnsi="Times New Roman" w:cs="Times New Roman"/>
          <w:noProof/>
          <w:sz w:val="24"/>
          <w:szCs w:val="24"/>
          <w:lang w:val="hr-HR"/>
        </w:rPr>
        <w:t>gdje</w:t>
      </w:r>
      <w:r w:rsidR="00E44AA5" w:rsidRPr="001C749B">
        <w:rPr>
          <w:rFonts w:ascii="Times New Roman" w:hAnsi="Times New Roman" w:cs="Times New Roman"/>
          <w:noProof/>
          <w:sz w:val="24"/>
          <w:szCs w:val="24"/>
          <w:lang w:val="hr-HR"/>
        </w:rPr>
        <w:t xml:space="preserve"> </w:t>
      </w:r>
      <w:r w:rsidR="00481CDB" w:rsidRPr="001C749B">
        <w:rPr>
          <w:rFonts w:ascii="Times New Roman" w:hAnsi="Times New Roman" w:cs="Times New Roman"/>
          <w:noProof/>
          <w:sz w:val="24"/>
          <w:szCs w:val="24"/>
          <w:lang w:val="hr-HR"/>
        </w:rPr>
        <w:t>su šupljine i kanali dio osnovne gradbene jedinice strukture.</w:t>
      </w:r>
      <w:r w:rsidR="00CB0BEB" w:rsidRPr="00C75AB6">
        <w:rPr>
          <w:lang w:val="hr-HR"/>
        </w:rPr>
        <w:t xml:space="preserve"> </w:t>
      </w:r>
      <w:r w:rsidR="00CB0BEB" w:rsidRPr="001C749B">
        <w:rPr>
          <w:rFonts w:ascii="Times New Roman" w:hAnsi="Times New Roman" w:cs="Times New Roman"/>
          <w:noProof/>
          <w:sz w:val="24"/>
          <w:szCs w:val="24"/>
          <w:lang w:val="hr-HR"/>
        </w:rPr>
        <w:t>S obzirom na veliku specifičnu površinu zeolita, gustoć</w:t>
      </w:r>
      <w:r w:rsidR="009E5D87" w:rsidRPr="001C749B">
        <w:rPr>
          <w:rFonts w:ascii="Times New Roman" w:hAnsi="Times New Roman" w:cs="Times New Roman"/>
          <w:noProof/>
          <w:sz w:val="24"/>
          <w:szCs w:val="24"/>
          <w:lang w:val="hr-HR"/>
        </w:rPr>
        <w:t>a</w:t>
      </w:r>
      <w:r w:rsidR="00CB0BEB" w:rsidRPr="001C749B">
        <w:rPr>
          <w:rFonts w:ascii="Times New Roman" w:hAnsi="Times New Roman" w:cs="Times New Roman"/>
          <w:noProof/>
          <w:sz w:val="24"/>
          <w:szCs w:val="24"/>
          <w:lang w:val="hr-HR"/>
        </w:rPr>
        <w:t xml:space="preserve"> aktivnih mjesta </w:t>
      </w:r>
      <w:r w:rsidR="009E5D87" w:rsidRPr="001C749B">
        <w:rPr>
          <w:rFonts w:ascii="Times New Roman" w:hAnsi="Times New Roman" w:cs="Times New Roman"/>
          <w:noProof/>
          <w:sz w:val="24"/>
          <w:szCs w:val="24"/>
          <w:lang w:val="hr-HR"/>
        </w:rPr>
        <w:t xml:space="preserve">je visoka što je </w:t>
      </w:r>
      <w:r w:rsidR="00CB0BEB" w:rsidRPr="001C749B">
        <w:rPr>
          <w:rFonts w:ascii="Times New Roman" w:hAnsi="Times New Roman" w:cs="Times New Roman"/>
          <w:noProof/>
          <w:sz w:val="24"/>
          <w:szCs w:val="24"/>
          <w:lang w:val="hr-HR"/>
        </w:rPr>
        <w:t>direktno povezan</w:t>
      </w:r>
      <w:r w:rsidR="009E5D87" w:rsidRPr="001C749B">
        <w:rPr>
          <w:rFonts w:ascii="Times New Roman" w:hAnsi="Times New Roman" w:cs="Times New Roman"/>
          <w:noProof/>
          <w:sz w:val="24"/>
          <w:szCs w:val="24"/>
          <w:lang w:val="hr-HR"/>
        </w:rPr>
        <w:t>o</w:t>
      </w:r>
      <w:r w:rsidR="00CB0BEB" w:rsidRPr="001C749B">
        <w:rPr>
          <w:rFonts w:ascii="Times New Roman" w:hAnsi="Times New Roman" w:cs="Times New Roman"/>
          <w:noProof/>
          <w:sz w:val="24"/>
          <w:szCs w:val="24"/>
          <w:lang w:val="hr-HR"/>
        </w:rPr>
        <w:t xml:space="preserve"> s </w:t>
      </w:r>
      <w:r w:rsidR="009E5D87" w:rsidRPr="001C749B">
        <w:rPr>
          <w:rFonts w:ascii="Times New Roman" w:hAnsi="Times New Roman" w:cs="Times New Roman"/>
          <w:noProof/>
          <w:sz w:val="24"/>
          <w:szCs w:val="24"/>
          <w:lang w:val="hr-HR"/>
        </w:rPr>
        <w:t xml:space="preserve">reaktivnošću odnosno </w:t>
      </w:r>
      <w:r w:rsidR="00CB0BEB" w:rsidRPr="001C749B">
        <w:rPr>
          <w:rFonts w:ascii="Times New Roman" w:hAnsi="Times New Roman" w:cs="Times New Roman"/>
          <w:noProof/>
          <w:sz w:val="24"/>
          <w:szCs w:val="24"/>
          <w:lang w:val="hr-HR"/>
        </w:rPr>
        <w:t>povećan</w:t>
      </w:r>
      <w:r w:rsidR="009E5D87" w:rsidRPr="001C749B">
        <w:rPr>
          <w:rFonts w:ascii="Times New Roman" w:hAnsi="Times New Roman" w:cs="Times New Roman"/>
          <w:noProof/>
          <w:sz w:val="24"/>
          <w:szCs w:val="24"/>
          <w:lang w:val="hr-HR"/>
        </w:rPr>
        <w:t>om</w:t>
      </w:r>
      <w:r w:rsidR="00CB0BEB" w:rsidRPr="001C749B">
        <w:rPr>
          <w:rFonts w:ascii="Times New Roman" w:hAnsi="Times New Roman" w:cs="Times New Roman"/>
          <w:noProof/>
          <w:sz w:val="24"/>
          <w:szCs w:val="24"/>
          <w:lang w:val="hr-HR"/>
        </w:rPr>
        <w:t xml:space="preserve"> aktivnosti i </w:t>
      </w:r>
      <w:r w:rsidR="00A81C90" w:rsidRPr="001C749B">
        <w:rPr>
          <w:rFonts w:ascii="Times New Roman" w:hAnsi="Times New Roman" w:cs="Times New Roman"/>
          <w:noProof/>
          <w:sz w:val="24"/>
          <w:szCs w:val="24"/>
          <w:lang w:val="hr-HR"/>
        </w:rPr>
        <w:t xml:space="preserve">efikasnošću </w:t>
      </w:r>
      <w:r w:rsidR="00CB0BEB" w:rsidRPr="001C749B">
        <w:rPr>
          <w:rFonts w:ascii="Times New Roman" w:hAnsi="Times New Roman" w:cs="Times New Roman"/>
          <w:noProof/>
          <w:sz w:val="24"/>
          <w:szCs w:val="24"/>
          <w:lang w:val="hr-HR"/>
        </w:rPr>
        <w:t xml:space="preserve">katalitičkog sustava. </w:t>
      </w:r>
      <w:r w:rsidR="00821508" w:rsidRPr="001C749B">
        <w:rPr>
          <w:rFonts w:ascii="Times New Roman" w:hAnsi="Times New Roman" w:cs="Times New Roman"/>
          <w:noProof/>
          <w:sz w:val="24"/>
          <w:szCs w:val="24"/>
          <w:lang w:val="hr-HR"/>
        </w:rPr>
        <w:t xml:space="preserve">Katalizatori koji se koriste u industrijskim procesima </w:t>
      </w:r>
      <w:r w:rsidR="00E44AA5" w:rsidRPr="001C749B">
        <w:rPr>
          <w:rFonts w:ascii="Times New Roman" w:hAnsi="Times New Roman" w:cs="Times New Roman"/>
          <w:noProof/>
          <w:sz w:val="24"/>
          <w:szCs w:val="24"/>
          <w:lang w:val="hr-HR"/>
        </w:rPr>
        <w:t xml:space="preserve">(npr. hidroksilacija, epoksidacija, alkilacija i oksimacija) </w:t>
      </w:r>
      <w:r w:rsidR="00821508" w:rsidRPr="001C749B">
        <w:rPr>
          <w:rFonts w:ascii="Times New Roman" w:hAnsi="Times New Roman" w:cs="Times New Roman"/>
          <w:noProof/>
          <w:sz w:val="24"/>
          <w:szCs w:val="24"/>
          <w:lang w:val="hr-HR"/>
        </w:rPr>
        <w:t xml:space="preserve">se biraju na temelju </w:t>
      </w:r>
      <w:r w:rsidR="00E44AA5" w:rsidRPr="001C749B">
        <w:rPr>
          <w:rFonts w:ascii="Times New Roman" w:hAnsi="Times New Roman" w:cs="Times New Roman"/>
          <w:noProof/>
          <w:sz w:val="24"/>
          <w:szCs w:val="24"/>
          <w:lang w:val="hr-HR"/>
        </w:rPr>
        <w:t xml:space="preserve">određenih </w:t>
      </w:r>
      <w:r w:rsidR="00821508" w:rsidRPr="001C749B">
        <w:rPr>
          <w:rFonts w:ascii="Times New Roman" w:hAnsi="Times New Roman" w:cs="Times New Roman"/>
          <w:noProof/>
          <w:sz w:val="24"/>
          <w:szCs w:val="24"/>
          <w:lang w:val="hr-HR"/>
        </w:rPr>
        <w:t>strukturnih, morfoloških i kemijskih karakteristika</w:t>
      </w:r>
      <w:r w:rsidR="00E44AA5" w:rsidRPr="001C749B">
        <w:rPr>
          <w:rFonts w:ascii="Times New Roman" w:hAnsi="Times New Roman" w:cs="Times New Roman"/>
          <w:noProof/>
          <w:sz w:val="24"/>
          <w:szCs w:val="24"/>
          <w:lang w:val="hr-HR"/>
        </w:rPr>
        <w:t xml:space="preserve"> s obzirom na </w:t>
      </w:r>
      <w:r w:rsidR="00821508" w:rsidRPr="001C749B">
        <w:rPr>
          <w:rFonts w:ascii="Times New Roman" w:hAnsi="Times New Roman" w:cs="Times New Roman"/>
          <w:noProof/>
          <w:sz w:val="24"/>
          <w:szCs w:val="24"/>
          <w:lang w:val="hr-HR"/>
        </w:rPr>
        <w:t>potreb</w:t>
      </w:r>
      <w:r w:rsidR="00E44AA5" w:rsidRPr="001C749B">
        <w:rPr>
          <w:rFonts w:ascii="Times New Roman" w:hAnsi="Times New Roman" w:cs="Times New Roman"/>
          <w:noProof/>
          <w:sz w:val="24"/>
          <w:szCs w:val="24"/>
          <w:lang w:val="hr-HR"/>
        </w:rPr>
        <w:t>u</w:t>
      </w:r>
      <w:r w:rsidR="00821508" w:rsidRPr="001C749B">
        <w:rPr>
          <w:rFonts w:ascii="Times New Roman" w:hAnsi="Times New Roman" w:cs="Times New Roman"/>
          <w:noProof/>
          <w:sz w:val="24"/>
          <w:szCs w:val="24"/>
          <w:lang w:val="hr-HR"/>
        </w:rPr>
        <w:t xml:space="preserve"> i ograničenja pojedine vrste reakcije. Kako bi se postigla</w:t>
      </w:r>
      <w:r w:rsidR="00322E66" w:rsidRPr="001C749B">
        <w:rPr>
          <w:rFonts w:ascii="Times New Roman" w:hAnsi="Times New Roman" w:cs="Times New Roman"/>
          <w:noProof/>
          <w:sz w:val="24"/>
          <w:szCs w:val="24"/>
          <w:lang w:val="hr-HR"/>
        </w:rPr>
        <w:t xml:space="preserve"> kompatibilnost katalizatora s potrebnom reakcijom zeoliti će</w:t>
      </w:r>
      <w:r w:rsidR="00E44AA5" w:rsidRPr="001C749B">
        <w:rPr>
          <w:rFonts w:ascii="Times New Roman" w:hAnsi="Times New Roman" w:cs="Times New Roman"/>
          <w:noProof/>
          <w:sz w:val="24"/>
          <w:szCs w:val="24"/>
          <w:lang w:val="hr-HR"/>
        </w:rPr>
        <w:t>,</w:t>
      </w:r>
      <w:r w:rsidR="00322E66" w:rsidRPr="001C749B">
        <w:rPr>
          <w:rFonts w:ascii="Times New Roman" w:hAnsi="Times New Roman" w:cs="Times New Roman"/>
          <w:noProof/>
          <w:sz w:val="24"/>
          <w:szCs w:val="24"/>
          <w:lang w:val="hr-HR"/>
        </w:rPr>
        <w:t xml:space="preserve"> ovisno o reakciji, biti podvrgnuti različitim po</w:t>
      </w:r>
      <w:r w:rsidR="00E44AA5" w:rsidRPr="001C749B">
        <w:rPr>
          <w:rFonts w:ascii="Times New Roman" w:hAnsi="Times New Roman" w:cs="Times New Roman"/>
          <w:noProof/>
          <w:sz w:val="24"/>
          <w:szCs w:val="24"/>
          <w:lang w:val="hr-HR"/>
        </w:rPr>
        <w:t>st</w:t>
      </w:r>
      <w:r w:rsidR="00322E66" w:rsidRPr="001C749B">
        <w:rPr>
          <w:rFonts w:ascii="Times New Roman" w:hAnsi="Times New Roman" w:cs="Times New Roman"/>
          <w:noProof/>
          <w:sz w:val="24"/>
          <w:szCs w:val="24"/>
          <w:lang w:val="hr-HR"/>
        </w:rPr>
        <w:t>sintetskim modifikacijama poput prevođen</w:t>
      </w:r>
      <w:r w:rsidR="009C36EE" w:rsidRPr="001C749B">
        <w:rPr>
          <w:rFonts w:ascii="Times New Roman" w:hAnsi="Times New Roman" w:cs="Times New Roman"/>
          <w:noProof/>
          <w:sz w:val="24"/>
          <w:szCs w:val="24"/>
          <w:lang w:val="hr-HR"/>
        </w:rPr>
        <w:t xml:space="preserve">ja u H-formu i sl. </w:t>
      </w:r>
      <w:r w:rsidR="00035B98">
        <w:rPr>
          <w:rFonts w:ascii="Times New Roman" w:hAnsi="Times New Roman" w:cs="Times New Roman"/>
          <w:noProof/>
          <w:sz w:val="24"/>
          <w:szCs w:val="24"/>
          <w:lang w:val="hr-HR"/>
        </w:rPr>
        <w:t xml:space="preserve">(Yilmaz B., Mueller U., 2009) </w:t>
      </w:r>
      <w:r w:rsidR="00821508" w:rsidRPr="001C749B">
        <w:rPr>
          <w:rFonts w:ascii="Times New Roman" w:hAnsi="Times New Roman" w:cs="Times New Roman"/>
          <w:noProof/>
          <w:sz w:val="24"/>
          <w:szCs w:val="24"/>
          <w:lang w:val="hr-HR"/>
        </w:rPr>
        <w:t xml:space="preserve"> </w:t>
      </w:r>
      <w:r w:rsidR="002B66BE" w:rsidRPr="001C749B">
        <w:rPr>
          <w:rFonts w:ascii="Times New Roman" w:hAnsi="Times New Roman" w:cs="Times New Roman"/>
          <w:noProof/>
          <w:sz w:val="24"/>
          <w:szCs w:val="24"/>
          <w:lang w:val="hr-HR"/>
        </w:rPr>
        <w:t xml:space="preserve"> </w:t>
      </w:r>
    </w:p>
    <w:p w:rsidR="001A238A" w:rsidRPr="00C75AB6" w:rsidRDefault="001A238A" w:rsidP="00D23D6C">
      <w:pPr>
        <w:keepNext/>
        <w:spacing w:line="360" w:lineRule="auto"/>
        <w:ind w:firstLine="720"/>
        <w:jc w:val="both"/>
        <w:rPr>
          <w:lang w:val="hr-HR"/>
        </w:rPr>
      </w:pPr>
      <w:r w:rsidRPr="001C749B">
        <w:rPr>
          <w:rFonts w:ascii="Times New Roman" w:hAnsi="Times New Roman" w:cs="Times New Roman"/>
          <w:noProof/>
          <w:sz w:val="24"/>
          <w:szCs w:val="24"/>
        </w:rPr>
        <w:drawing>
          <wp:inline distT="0" distB="0" distL="0" distR="0" wp14:anchorId="1EFF772D" wp14:editId="498BAF25">
            <wp:extent cx="5506218" cy="26102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1.png"/>
                    <pic:cNvPicPr/>
                  </pic:nvPicPr>
                  <pic:blipFill>
                    <a:blip r:embed="rId15">
                      <a:extLst>
                        <a:ext uri="{28A0092B-C50C-407E-A947-70E740481C1C}">
                          <a14:useLocalDpi xmlns:a14="http://schemas.microsoft.com/office/drawing/2010/main" val="0"/>
                        </a:ext>
                      </a:extLst>
                    </a:blip>
                    <a:stretch>
                      <a:fillRect/>
                    </a:stretch>
                  </pic:blipFill>
                  <pic:spPr>
                    <a:xfrm>
                      <a:off x="0" y="0"/>
                      <a:ext cx="5506218" cy="2610214"/>
                    </a:xfrm>
                    <a:prstGeom prst="rect">
                      <a:avLst/>
                    </a:prstGeom>
                  </pic:spPr>
                </pic:pic>
              </a:graphicData>
            </a:graphic>
          </wp:inline>
        </w:drawing>
      </w:r>
    </w:p>
    <w:p w:rsidR="001A238A" w:rsidRPr="001C749B" w:rsidRDefault="001A238A" w:rsidP="00D23D6C">
      <w:pPr>
        <w:pStyle w:val="Caption"/>
        <w:spacing w:line="360" w:lineRule="auto"/>
        <w:jc w:val="both"/>
        <w:rPr>
          <w:rFonts w:ascii="Times New Roman" w:hAnsi="Times New Roman" w:cs="Times New Roman"/>
          <w:noProof/>
          <w:color w:val="000000" w:themeColor="text1"/>
          <w:sz w:val="24"/>
          <w:szCs w:val="24"/>
          <w:lang w:val="hr-HR"/>
        </w:rPr>
      </w:pPr>
      <w:r w:rsidRPr="00C75AB6">
        <w:rPr>
          <w:color w:val="000000" w:themeColor="text1"/>
          <w:lang w:val="hr-HR"/>
        </w:rPr>
        <w:t xml:space="preserve">Slika </w:t>
      </w:r>
      <w:r w:rsidR="00800C76">
        <w:rPr>
          <w:color w:val="000000" w:themeColor="text1"/>
          <w:lang w:val="hr-HR"/>
        </w:rPr>
        <w:t>4</w:t>
      </w:r>
      <w:r w:rsidR="00E44AA5" w:rsidRPr="00C75AB6">
        <w:rPr>
          <w:color w:val="000000" w:themeColor="text1"/>
          <w:lang w:val="hr-HR"/>
        </w:rPr>
        <w:t>.</w:t>
      </w:r>
      <w:r w:rsidRPr="00C75AB6">
        <w:rPr>
          <w:color w:val="000000" w:themeColor="text1"/>
          <w:lang w:val="hr-HR"/>
        </w:rPr>
        <w:t xml:space="preserve"> Shematski prikaz zeolita kao katalizatora u procesima heterogene katalize</w:t>
      </w:r>
      <w:r w:rsidR="00AC770D">
        <w:rPr>
          <w:color w:val="000000" w:themeColor="text1"/>
          <w:lang w:val="hr-HR"/>
        </w:rPr>
        <w:t xml:space="preserve"> (Preuzeto iz Toshiyuki, Takashi, 2016.)</w:t>
      </w:r>
    </w:p>
    <w:p w:rsidR="009D528A" w:rsidRPr="001C749B" w:rsidRDefault="00E44AA5"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lastRenderedPageBreak/>
        <w:t xml:space="preserve">Jedno od svojstava zeolita koji ga također čini materijalom od interesa za industriju je svojstvo ionske izmjene. </w:t>
      </w:r>
      <w:r w:rsidR="008813A4" w:rsidRPr="001C749B">
        <w:rPr>
          <w:rFonts w:ascii="Times New Roman" w:hAnsi="Times New Roman" w:cs="Times New Roman"/>
          <w:noProof/>
          <w:sz w:val="24"/>
          <w:szCs w:val="24"/>
          <w:lang w:val="hr-HR"/>
        </w:rPr>
        <w:t xml:space="preserve">Zeolite karakterizira sposobnost reverzibilne hidracije i dehidracije </w:t>
      </w:r>
      <w:r w:rsidR="00AE77B0" w:rsidRPr="001C749B">
        <w:rPr>
          <w:rFonts w:ascii="Times New Roman" w:hAnsi="Times New Roman" w:cs="Times New Roman"/>
          <w:noProof/>
          <w:sz w:val="24"/>
          <w:szCs w:val="24"/>
          <w:lang w:val="hr-HR"/>
        </w:rPr>
        <w:t xml:space="preserve">te </w:t>
      </w:r>
      <w:r w:rsidR="008813A4" w:rsidRPr="001C749B">
        <w:rPr>
          <w:rFonts w:ascii="Times New Roman" w:hAnsi="Times New Roman" w:cs="Times New Roman"/>
          <w:noProof/>
          <w:sz w:val="24"/>
          <w:szCs w:val="24"/>
          <w:lang w:val="hr-HR"/>
        </w:rPr>
        <w:t xml:space="preserve">izmjene konstituentnih kationa sa kationima u otopini. </w:t>
      </w:r>
      <w:r w:rsidR="002A79C9" w:rsidRPr="001C749B">
        <w:rPr>
          <w:rFonts w:ascii="Times New Roman" w:hAnsi="Times New Roman" w:cs="Times New Roman"/>
          <w:noProof/>
          <w:sz w:val="24"/>
          <w:szCs w:val="24"/>
          <w:lang w:val="hr-HR"/>
        </w:rPr>
        <w:t xml:space="preserve">Kao što je ranije opisano, zamjena </w:t>
      </w:r>
      <w:r w:rsidR="00AE77B0" w:rsidRPr="001C749B">
        <w:rPr>
          <w:rFonts w:ascii="Times New Roman" w:hAnsi="Times New Roman" w:cs="Times New Roman"/>
          <w:noProof/>
          <w:sz w:val="24"/>
          <w:szCs w:val="24"/>
          <w:lang w:val="hr-HR"/>
        </w:rPr>
        <w:t>silicija aluminijem</w:t>
      </w:r>
      <w:r w:rsidR="002A79C9" w:rsidRPr="001C749B">
        <w:rPr>
          <w:rFonts w:ascii="Times New Roman" w:hAnsi="Times New Roman" w:cs="Times New Roman"/>
          <w:noProof/>
          <w:sz w:val="24"/>
          <w:szCs w:val="24"/>
          <w:lang w:val="hr-HR"/>
        </w:rPr>
        <w:t xml:space="preserve"> će dovesti do </w:t>
      </w:r>
      <w:r w:rsidR="00AE77B0" w:rsidRPr="001C749B">
        <w:rPr>
          <w:rFonts w:ascii="Times New Roman" w:hAnsi="Times New Roman" w:cs="Times New Roman"/>
          <w:noProof/>
          <w:sz w:val="24"/>
          <w:szCs w:val="24"/>
          <w:lang w:val="hr-HR"/>
        </w:rPr>
        <w:t>pojave negativnog naboja u strukturi</w:t>
      </w:r>
      <w:r w:rsidR="00FD720F" w:rsidRPr="001C749B">
        <w:rPr>
          <w:rFonts w:ascii="Times New Roman" w:hAnsi="Times New Roman" w:cs="Times New Roman"/>
          <w:noProof/>
          <w:sz w:val="24"/>
          <w:szCs w:val="24"/>
          <w:lang w:val="hr-HR"/>
        </w:rPr>
        <w:t xml:space="preserve">. Kako bi se očuvala neutralnost naboja od u međumrežne šupljine </w:t>
      </w:r>
      <w:r w:rsidR="00AE77B0" w:rsidRPr="001C749B">
        <w:rPr>
          <w:rFonts w:ascii="Times New Roman" w:hAnsi="Times New Roman" w:cs="Times New Roman"/>
          <w:noProof/>
          <w:sz w:val="24"/>
          <w:szCs w:val="24"/>
          <w:lang w:val="hr-HR"/>
        </w:rPr>
        <w:t xml:space="preserve">će </w:t>
      </w:r>
      <w:r w:rsidR="00FD720F" w:rsidRPr="001C749B">
        <w:rPr>
          <w:rFonts w:ascii="Times New Roman" w:hAnsi="Times New Roman" w:cs="Times New Roman"/>
          <w:noProof/>
          <w:sz w:val="24"/>
          <w:szCs w:val="24"/>
          <w:lang w:val="hr-HR"/>
        </w:rPr>
        <w:t>ući različiti kationi</w:t>
      </w:r>
      <w:r w:rsidR="00AE77B0" w:rsidRPr="001C749B">
        <w:rPr>
          <w:rFonts w:ascii="Times New Roman" w:hAnsi="Times New Roman" w:cs="Times New Roman"/>
          <w:noProof/>
          <w:sz w:val="24"/>
          <w:szCs w:val="24"/>
          <w:lang w:val="hr-HR"/>
        </w:rPr>
        <w:t xml:space="preserve"> kao npr. </w:t>
      </w:r>
      <w:r w:rsidR="003803C4" w:rsidRPr="001C749B">
        <w:rPr>
          <w:rFonts w:ascii="Times New Roman" w:hAnsi="Times New Roman" w:cs="Times New Roman"/>
          <w:noProof/>
          <w:sz w:val="24"/>
          <w:szCs w:val="24"/>
          <w:lang w:val="hr-HR"/>
        </w:rPr>
        <w:t>Na</w:t>
      </w:r>
      <w:r w:rsidR="003803C4" w:rsidRPr="001C749B">
        <w:rPr>
          <w:rFonts w:ascii="Times New Roman" w:hAnsi="Times New Roman" w:cs="Times New Roman"/>
          <w:noProof/>
          <w:sz w:val="24"/>
          <w:szCs w:val="24"/>
          <w:vertAlign w:val="superscript"/>
          <w:lang w:val="hr-HR"/>
        </w:rPr>
        <w:t>+</w:t>
      </w:r>
      <w:r w:rsidR="003803C4" w:rsidRPr="001C749B">
        <w:rPr>
          <w:rFonts w:ascii="Times New Roman" w:hAnsi="Times New Roman" w:cs="Times New Roman"/>
          <w:noProof/>
          <w:sz w:val="24"/>
          <w:szCs w:val="24"/>
          <w:lang w:val="hr-HR"/>
        </w:rPr>
        <w:t>, K</w:t>
      </w:r>
      <w:r w:rsidR="003803C4" w:rsidRPr="001C749B">
        <w:rPr>
          <w:rFonts w:ascii="Times New Roman" w:hAnsi="Times New Roman" w:cs="Times New Roman"/>
          <w:noProof/>
          <w:sz w:val="24"/>
          <w:szCs w:val="24"/>
          <w:vertAlign w:val="superscript"/>
          <w:lang w:val="hr-HR"/>
        </w:rPr>
        <w:t>+</w:t>
      </w:r>
      <w:r w:rsidR="003803C4" w:rsidRPr="001C749B">
        <w:rPr>
          <w:rFonts w:ascii="Times New Roman" w:hAnsi="Times New Roman" w:cs="Times New Roman"/>
          <w:noProof/>
          <w:sz w:val="24"/>
          <w:szCs w:val="24"/>
          <w:lang w:val="hr-HR"/>
        </w:rPr>
        <w:t>, Ca</w:t>
      </w:r>
      <w:r w:rsidR="003803C4" w:rsidRPr="001C749B">
        <w:rPr>
          <w:rFonts w:ascii="Times New Roman" w:hAnsi="Times New Roman" w:cs="Times New Roman"/>
          <w:noProof/>
          <w:sz w:val="24"/>
          <w:szCs w:val="24"/>
          <w:vertAlign w:val="superscript"/>
          <w:lang w:val="hr-HR"/>
        </w:rPr>
        <w:t>2+</w:t>
      </w:r>
      <w:r w:rsidR="00FD720F" w:rsidRPr="001C749B">
        <w:rPr>
          <w:rFonts w:ascii="Times New Roman" w:hAnsi="Times New Roman" w:cs="Times New Roman"/>
          <w:noProof/>
          <w:sz w:val="24"/>
          <w:szCs w:val="24"/>
          <w:lang w:val="hr-HR"/>
        </w:rPr>
        <w:t>.</w:t>
      </w:r>
      <w:r w:rsidR="002A79C9" w:rsidRPr="001C749B">
        <w:rPr>
          <w:rFonts w:ascii="Times New Roman" w:hAnsi="Times New Roman" w:cs="Times New Roman"/>
          <w:noProof/>
          <w:sz w:val="24"/>
          <w:szCs w:val="24"/>
          <w:lang w:val="hr-HR"/>
        </w:rPr>
        <w:t xml:space="preserve"> </w:t>
      </w:r>
      <w:r w:rsidR="008813A4" w:rsidRPr="001C749B">
        <w:rPr>
          <w:rFonts w:ascii="Times New Roman" w:hAnsi="Times New Roman" w:cs="Times New Roman"/>
          <w:noProof/>
          <w:sz w:val="24"/>
          <w:szCs w:val="24"/>
          <w:lang w:val="hr-HR"/>
        </w:rPr>
        <w:t>Ti procesi će se odviti bez ikakvih bitni</w:t>
      </w:r>
      <w:r w:rsidR="00004F92" w:rsidRPr="001C749B">
        <w:rPr>
          <w:rFonts w:ascii="Times New Roman" w:hAnsi="Times New Roman" w:cs="Times New Roman"/>
          <w:noProof/>
          <w:sz w:val="24"/>
          <w:szCs w:val="24"/>
          <w:lang w:val="hr-HR"/>
        </w:rPr>
        <w:t>ji</w:t>
      </w:r>
      <w:r w:rsidR="008813A4" w:rsidRPr="001C749B">
        <w:rPr>
          <w:rFonts w:ascii="Times New Roman" w:hAnsi="Times New Roman" w:cs="Times New Roman"/>
          <w:noProof/>
          <w:sz w:val="24"/>
          <w:szCs w:val="24"/>
          <w:lang w:val="hr-HR"/>
        </w:rPr>
        <w:t>h promjena u strukturi samoga zeolita.</w:t>
      </w:r>
      <w:r w:rsidR="003803C4" w:rsidRPr="001C749B">
        <w:rPr>
          <w:rFonts w:ascii="Times New Roman" w:hAnsi="Times New Roman" w:cs="Times New Roman"/>
          <w:noProof/>
          <w:sz w:val="24"/>
          <w:szCs w:val="24"/>
          <w:lang w:val="hr-HR"/>
        </w:rPr>
        <w:t xml:space="preserve"> </w:t>
      </w:r>
      <w:r w:rsidR="00E64EB7" w:rsidRPr="001C749B">
        <w:rPr>
          <w:rFonts w:ascii="Times New Roman" w:hAnsi="Times New Roman" w:cs="Times New Roman"/>
          <w:noProof/>
          <w:sz w:val="24"/>
          <w:szCs w:val="24"/>
          <w:lang w:val="hr-HR"/>
        </w:rPr>
        <w:t xml:space="preserve">Što je </w:t>
      </w:r>
      <w:r w:rsidR="00AE77B0" w:rsidRPr="001C749B">
        <w:rPr>
          <w:rFonts w:ascii="Times New Roman" w:hAnsi="Times New Roman" w:cs="Times New Roman"/>
          <w:noProof/>
          <w:sz w:val="24"/>
          <w:szCs w:val="24"/>
          <w:lang w:val="hr-HR"/>
        </w:rPr>
        <w:t>više Si zamijenjeno Al</w:t>
      </w:r>
      <w:r w:rsidR="003803C4" w:rsidRPr="001C749B">
        <w:rPr>
          <w:rFonts w:ascii="Times New Roman" w:hAnsi="Times New Roman" w:cs="Times New Roman"/>
          <w:noProof/>
          <w:sz w:val="24"/>
          <w:szCs w:val="24"/>
          <w:lang w:val="hr-HR"/>
        </w:rPr>
        <w:t>, to će biti i viši kapacitet ionske izmjene</w:t>
      </w:r>
      <w:r w:rsidR="009C36EE" w:rsidRPr="001C749B">
        <w:rPr>
          <w:rFonts w:ascii="Times New Roman" w:hAnsi="Times New Roman" w:cs="Times New Roman"/>
          <w:noProof/>
          <w:sz w:val="24"/>
          <w:szCs w:val="24"/>
          <w:lang w:val="hr-HR"/>
        </w:rPr>
        <w:t xml:space="preserve"> </w:t>
      </w:r>
      <w:r w:rsidR="00035B98">
        <w:rPr>
          <w:rFonts w:ascii="Times New Roman" w:hAnsi="Times New Roman" w:cs="Times New Roman"/>
          <w:noProof/>
          <w:sz w:val="24"/>
          <w:szCs w:val="24"/>
          <w:lang w:val="hr-HR"/>
        </w:rPr>
        <w:t>(Pabalan R.T., Bertetti F.P.,2001)</w:t>
      </w:r>
      <w:r w:rsidR="00241F84" w:rsidRPr="001C749B">
        <w:rPr>
          <w:rFonts w:ascii="Times New Roman" w:hAnsi="Times New Roman" w:cs="Times New Roman"/>
          <w:noProof/>
          <w:sz w:val="24"/>
          <w:szCs w:val="24"/>
          <w:lang w:val="hr-HR"/>
        </w:rPr>
        <w:t xml:space="preserve">. Zamzow i suradnici </w:t>
      </w:r>
      <w:r w:rsidR="00035B98">
        <w:rPr>
          <w:rFonts w:ascii="Times New Roman" w:hAnsi="Times New Roman" w:cs="Times New Roman"/>
          <w:noProof/>
          <w:sz w:val="24"/>
          <w:szCs w:val="24"/>
          <w:lang w:val="hr-HR"/>
        </w:rPr>
        <w:t>(1990)</w:t>
      </w:r>
      <w:r w:rsidR="00A24F0A" w:rsidRPr="001C749B">
        <w:rPr>
          <w:rFonts w:ascii="Times New Roman" w:hAnsi="Times New Roman" w:cs="Times New Roman"/>
          <w:noProof/>
          <w:sz w:val="24"/>
          <w:szCs w:val="24"/>
          <w:lang w:val="hr-HR"/>
        </w:rPr>
        <w:t xml:space="preserve"> </w:t>
      </w:r>
      <w:r w:rsidR="003803C4" w:rsidRPr="001C749B">
        <w:rPr>
          <w:rFonts w:ascii="Times New Roman" w:hAnsi="Times New Roman" w:cs="Times New Roman"/>
          <w:noProof/>
          <w:sz w:val="24"/>
          <w:szCs w:val="24"/>
          <w:lang w:val="hr-HR"/>
        </w:rPr>
        <w:t>su pokazali studijom sorpcije teških metala na površine zeolita, da postoji linearna korelacija između omjera Si/Al te kapaciteta ionske izmjene sa Pb</w:t>
      </w:r>
      <w:r w:rsidR="003803C4" w:rsidRPr="001C749B">
        <w:rPr>
          <w:rFonts w:ascii="Times New Roman" w:hAnsi="Times New Roman" w:cs="Times New Roman"/>
          <w:noProof/>
          <w:sz w:val="24"/>
          <w:szCs w:val="24"/>
          <w:vertAlign w:val="superscript"/>
          <w:lang w:val="hr-HR"/>
        </w:rPr>
        <w:t>2+</w:t>
      </w:r>
      <w:r w:rsidR="00EE4458" w:rsidRPr="001C749B">
        <w:rPr>
          <w:rFonts w:ascii="Times New Roman" w:hAnsi="Times New Roman" w:cs="Times New Roman"/>
          <w:noProof/>
          <w:sz w:val="24"/>
          <w:szCs w:val="24"/>
          <w:lang w:val="hr-HR"/>
        </w:rPr>
        <w:t xml:space="preserve">. Izmjenjivi ioni su unutar </w:t>
      </w:r>
      <w:r w:rsidR="00AE77B0" w:rsidRPr="001C749B">
        <w:rPr>
          <w:rFonts w:ascii="Times New Roman" w:hAnsi="Times New Roman" w:cs="Times New Roman"/>
          <w:noProof/>
          <w:sz w:val="24"/>
          <w:szCs w:val="24"/>
          <w:lang w:val="hr-HR"/>
        </w:rPr>
        <w:t>strukture</w:t>
      </w:r>
      <w:r w:rsidR="00EE4458" w:rsidRPr="001C749B">
        <w:rPr>
          <w:rFonts w:ascii="Times New Roman" w:hAnsi="Times New Roman" w:cs="Times New Roman"/>
          <w:noProof/>
          <w:sz w:val="24"/>
          <w:szCs w:val="24"/>
          <w:lang w:val="hr-HR"/>
        </w:rPr>
        <w:t xml:space="preserve"> zadržani relativno slabim interakcijama te ih se lako da odvojiti i izmijeniti ispiranjem koncentriranom otopinom određenog kationa. Dimenzije iona i šupljin</w:t>
      </w:r>
      <w:r w:rsidR="00AE77B0" w:rsidRPr="001C749B">
        <w:rPr>
          <w:rFonts w:ascii="Times New Roman" w:hAnsi="Times New Roman" w:cs="Times New Roman"/>
          <w:noProof/>
          <w:sz w:val="24"/>
          <w:szCs w:val="24"/>
          <w:lang w:val="hr-HR"/>
        </w:rPr>
        <w:t>a/</w:t>
      </w:r>
      <w:r w:rsidR="00EE4458" w:rsidRPr="001C749B">
        <w:rPr>
          <w:rFonts w:ascii="Times New Roman" w:hAnsi="Times New Roman" w:cs="Times New Roman"/>
          <w:noProof/>
          <w:sz w:val="24"/>
          <w:szCs w:val="24"/>
          <w:lang w:val="hr-HR"/>
        </w:rPr>
        <w:t>kanala će odrediti hoće l</w:t>
      </w:r>
      <w:r w:rsidR="0073155A" w:rsidRPr="001C749B">
        <w:rPr>
          <w:rFonts w:ascii="Times New Roman" w:hAnsi="Times New Roman" w:cs="Times New Roman"/>
          <w:noProof/>
          <w:sz w:val="24"/>
          <w:szCs w:val="24"/>
          <w:lang w:val="hr-HR"/>
        </w:rPr>
        <w:t xml:space="preserve">i kation ući u strukturu </w:t>
      </w:r>
      <w:r w:rsidR="008D4983" w:rsidRPr="001C749B">
        <w:rPr>
          <w:rFonts w:ascii="Times New Roman" w:hAnsi="Times New Roman" w:cs="Times New Roman"/>
          <w:noProof/>
          <w:sz w:val="24"/>
          <w:szCs w:val="24"/>
          <w:lang w:val="hr-HR"/>
        </w:rPr>
        <w:t xml:space="preserve">ili ne </w:t>
      </w:r>
      <w:r w:rsidR="00035B98">
        <w:rPr>
          <w:rFonts w:ascii="Times New Roman" w:hAnsi="Times New Roman" w:cs="Times New Roman"/>
          <w:noProof/>
          <w:sz w:val="24"/>
          <w:szCs w:val="24"/>
          <w:lang w:val="hr-HR"/>
        </w:rPr>
        <w:t>(Pabalan R.T., Bertetti F.P.,2001)</w:t>
      </w:r>
      <w:r w:rsidR="00AE77B0" w:rsidRPr="001C749B">
        <w:rPr>
          <w:rFonts w:ascii="Times New Roman" w:hAnsi="Times New Roman" w:cs="Times New Roman"/>
          <w:noProof/>
          <w:sz w:val="24"/>
          <w:szCs w:val="24"/>
          <w:lang w:val="hr-HR"/>
        </w:rPr>
        <w:t>.</w:t>
      </w:r>
      <w:r w:rsidR="0073155A" w:rsidRPr="001C749B">
        <w:rPr>
          <w:rFonts w:ascii="Times New Roman" w:hAnsi="Times New Roman" w:cs="Times New Roman"/>
          <w:noProof/>
          <w:sz w:val="24"/>
          <w:szCs w:val="24"/>
          <w:lang w:val="hr-HR"/>
        </w:rPr>
        <w:t xml:space="preserve"> Primjerice, habazit pokazuje </w:t>
      </w:r>
      <w:r w:rsidR="007442F4">
        <w:rPr>
          <w:rFonts w:ascii="Times New Roman" w:hAnsi="Times New Roman" w:cs="Times New Roman"/>
          <w:noProof/>
          <w:sz w:val="24"/>
          <w:szCs w:val="24"/>
          <w:lang w:val="hr-HR"/>
        </w:rPr>
        <w:t>nema sposobnost vezanja</w:t>
      </w:r>
      <w:r w:rsidR="00CB0BEB" w:rsidRPr="001C749B">
        <w:rPr>
          <w:rFonts w:ascii="Times New Roman" w:hAnsi="Times New Roman" w:cs="Times New Roman"/>
          <w:noProof/>
          <w:sz w:val="24"/>
          <w:szCs w:val="24"/>
          <w:lang w:val="hr-HR"/>
        </w:rPr>
        <w:t xml:space="preserve"> </w:t>
      </w:r>
      <w:r w:rsidR="0073155A" w:rsidRPr="001C749B">
        <w:rPr>
          <w:rFonts w:ascii="Times New Roman" w:hAnsi="Times New Roman" w:cs="Times New Roman"/>
          <w:noProof/>
          <w:sz w:val="24"/>
          <w:szCs w:val="24"/>
          <w:lang w:val="hr-HR"/>
        </w:rPr>
        <w:t>iona La</w:t>
      </w:r>
      <w:r w:rsidR="0073155A" w:rsidRPr="001C749B">
        <w:rPr>
          <w:rFonts w:ascii="Times New Roman" w:hAnsi="Times New Roman" w:cs="Times New Roman"/>
          <w:noProof/>
          <w:sz w:val="24"/>
          <w:szCs w:val="24"/>
          <w:vertAlign w:val="superscript"/>
          <w:lang w:val="hr-HR"/>
        </w:rPr>
        <w:t>3+</w:t>
      </w:r>
      <w:r w:rsidR="0073155A" w:rsidRPr="001C749B">
        <w:rPr>
          <w:rFonts w:ascii="Times New Roman" w:hAnsi="Times New Roman" w:cs="Times New Roman"/>
          <w:noProof/>
          <w:sz w:val="24"/>
          <w:szCs w:val="24"/>
          <w:lang w:val="hr-HR"/>
        </w:rPr>
        <w:t>, (CH</w:t>
      </w:r>
      <w:r w:rsidR="0073155A" w:rsidRPr="001C749B">
        <w:rPr>
          <w:rFonts w:ascii="Times New Roman" w:hAnsi="Times New Roman" w:cs="Times New Roman"/>
          <w:noProof/>
          <w:sz w:val="24"/>
          <w:szCs w:val="24"/>
          <w:vertAlign w:val="subscript"/>
          <w:lang w:val="hr-HR"/>
        </w:rPr>
        <w:t>3</w:t>
      </w:r>
      <w:r w:rsidR="0073155A" w:rsidRPr="001C749B">
        <w:rPr>
          <w:rFonts w:ascii="Times New Roman" w:hAnsi="Times New Roman" w:cs="Times New Roman"/>
          <w:noProof/>
          <w:sz w:val="24"/>
          <w:szCs w:val="24"/>
          <w:lang w:val="hr-HR"/>
        </w:rPr>
        <w:t>)</w:t>
      </w:r>
      <w:r w:rsidR="0073155A" w:rsidRPr="001C749B">
        <w:rPr>
          <w:rFonts w:ascii="Times New Roman" w:hAnsi="Times New Roman" w:cs="Times New Roman"/>
          <w:noProof/>
          <w:sz w:val="24"/>
          <w:szCs w:val="24"/>
          <w:vertAlign w:val="subscript"/>
          <w:lang w:val="hr-HR"/>
        </w:rPr>
        <w:t>4</w:t>
      </w:r>
      <w:r w:rsidR="0073155A" w:rsidRPr="001C749B">
        <w:rPr>
          <w:rFonts w:ascii="Times New Roman" w:hAnsi="Times New Roman" w:cs="Times New Roman"/>
          <w:noProof/>
          <w:sz w:val="24"/>
          <w:szCs w:val="24"/>
          <w:lang w:val="hr-HR"/>
        </w:rPr>
        <w:t>N</w:t>
      </w:r>
      <w:r w:rsidR="0073155A" w:rsidRPr="001C749B">
        <w:rPr>
          <w:rFonts w:ascii="Times New Roman" w:hAnsi="Times New Roman" w:cs="Times New Roman"/>
          <w:noProof/>
          <w:sz w:val="24"/>
          <w:szCs w:val="24"/>
          <w:vertAlign w:val="superscript"/>
          <w:lang w:val="hr-HR"/>
        </w:rPr>
        <w:t>+</w:t>
      </w:r>
      <w:r w:rsidR="0073155A" w:rsidRPr="001C749B">
        <w:rPr>
          <w:rFonts w:ascii="Times New Roman" w:hAnsi="Times New Roman" w:cs="Times New Roman"/>
          <w:noProof/>
          <w:sz w:val="24"/>
          <w:szCs w:val="24"/>
          <w:lang w:val="hr-HR"/>
        </w:rPr>
        <w:t xml:space="preserve"> i (C</w:t>
      </w:r>
      <w:r w:rsidR="0073155A" w:rsidRPr="001C749B">
        <w:rPr>
          <w:rFonts w:ascii="Times New Roman" w:hAnsi="Times New Roman" w:cs="Times New Roman"/>
          <w:noProof/>
          <w:sz w:val="24"/>
          <w:szCs w:val="24"/>
          <w:vertAlign w:val="subscript"/>
          <w:lang w:val="hr-HR"/>
        </w:rPr>
        <w:t>2</w:t>
      </w:r>
      <w:r w:rsidR="0073155A" w:rsidRPr="001C749B">
        <w:rPr>
          <w:rFonts w:ascii="Times New Roman" w:hAnsi="Times New Roman" w:cs="Times New Roman"/>
          <w:noProof/>
          <w:sz w:val="24"/>
          <w:szCs w:val="24"/>
          <w:lang w:val="hr-HR"/>
        </w:rPr>
        <w:t>H</w:t>
      </w:r>
      <w:r w:rsidR="0073155A" w:rsidRPr="001C749B">
        <w:rPr>
          <w:rFonts w:ascii="Times New Roman" w:hAnsi="Times New Roman" w:cs="Times New Roman"/>
          <w:noProof/>
          <w:sz w:val="24"/>
          <w:szCs w:val="24"/>
          <w:vertAlign w:val="subscript"/>
          <w:lang w:val="hr-HR"/>
        </w:rPr>
        <w:t>5</w:t>
      </w:r>
      <w:r w:rsidR="0073155A" w:rsidRPr="001C749B">
        <w:rPr>
          <w:rFonts w:ascii="Times New Roman" w:hAnsi="Times New Roman" w:cs="Times New Roman"/>
          <w:noProof/>
          <w:sz w:val="24"/>
          <w:szCs w:val="24"/>
          <w:lang w:val="hr-HR"/>
        </w:rPr>
        <w:t>)</w:t>
      </w:r>
      <w:r w:rsidR="0073155A" w:rsidRPr="001C749B">
        <w:rPr>
          <w:rFonts w:ascii="Times New Roman" w:hAnsi="Times New Roman" w:cs="Times New Roman"/>
          <w:noProof/>
          <w:sz w:val="24"/>
          <w:szCs w:val="24"/>
          <w:vertAlign w:val="subscript"/>
          <w:lang w:val="hr-HR"/>
        </w:rPr>
        <w:t>4</w:t>
      </w:r>
      <w:r w:rsidR="0073155A" w:rsidRPr="001C749B">
        <w:rPr>
          <w:rFonts w:ascii="Times New Roman" w:hAnsi="Times New Roman" w:cs="Times New Roman"/>
          <w:noProof/>
          <w:sz w:val="24"/>
          <w:szCs w:val="24"/>
          <w:lang w:val="hr-HR"/>
        </w:rPr>
        <w:t>N</w:t>
      </w:r>
      <w:r w:rsidR="0073155A" w:rsidRPr="001C749B">
        <w:rPr>
          <w:rFonts w:ascii="Times New Roman" w:hAnsi="Times New Roman" w:cs="Times New Roman"/>
          <w:noProof/>
          <w:sz w:val="24"/>
          <w:szCs w:val="24"/>
          <w:vertAlign w:val="superscript"/>
          <w:lang w:val="hr-HR"/>
        </w:rPr>
        <w:t>+</w:t>
      </w:r>
      <w:r w:rsidR="0073155A" w:rsidRPr="001C749B">
        <w:rPr>
          <w:rFonts w:ascii="Times New Roman" w:hAnsi="Times New Roman" w:cs="Times New Roman"/>
          <w:noProof/>
          <w:sz w:val="24"/>
          <w:szCs w:val="24"/>
          <w:lang w:val="hr-HR"/>
        </w:rPr>
        <w:t xml:space="preserve"> rad</w:t>
      </w:r>
      <w:r w:rsidR="00DB42F5" w:rsidRPr="001C749B">
        <w:rPr>
          <w:rFonts w:ascii="Times New Roman" w:hAnsi="Times New Roman" w:cs="Times New Roman"/>
          <w:noProof/>
          <w:sz w:val="24"/>
          <w:szCs w:val="24"/>
          <w:lang w:val="hr-HR"/>
        </w:rPr>
        <w:t xml:space="preserve">i </w:t>
      </w:r>
      <w:r w:rsidR="000C18F2" w:rsidRPr="001C749B">
        <w:rPr>
          <w:rFonts w:ascii="Times New Roman" w:hAnsi="Times New Roman" w:cs="Times New Roman"/>
          <w:noProof/>
          <w:sz w:val="24"/>
          <w:szCs w:val="24"/>
          <w:lang w:val="hr-HR"/>
        </w:rPr>
        <w:t xml:space="preserve">njihove </w:t>
      </w:r>
      <w:r w:rsidR="00241F84" w:rsidRPr="001C749B">
        <w:rPr>
          <w:rFonts w:ascii="Times New Roman" w:hAnsi="Times New Roman" w:cs="Times New Roman"/>
          <w:noProof/>
          <w:sz w:val="24"/>
          <w:szCs w:val="24"/>
          <w:lang w:val="hr-HR"/>
        </w:rPr>
        <w:t xml:space="preserve">veličine </w:t>
      </w:r>
      <w:r w:rsidR="007D39DE">
        <w:rPr>
          <w:rFonts w:ascii="Times New Roman" w:hAnsi="Times New Roman" w:cs="Times New Roman"/>
          <w:noProof/>
          <w:sz w:val="24"/>
          <w:szCs w:val="24"/>
          <w:lang w:val="hr-HR"/>
        </w:rPr>
        <w:t>(Breck DW, 1974)</w:t>
      </w:r>
      <w:r w:rsidR="00A24F0A" w:rsidRPr="001C749B">
        <w:rPr>
          <w:rFonts w:ascii="Times New Roman" w:hAnsi="Times New Roman" w:cs="Times New Roman"/>
          <w:noProof/>
          <w:sz w:val="24"/>
          <w:szCs w:val="24"/>
          <w:lang w:val="hr-HR"/>
        </w:rPr>
        <w:t>.</w:t>
      </w:r>
      <w:r w:rsidR="00EE4458" w:rsidRPr="001C749B">
        <w:rPr>
          <w:rFonts w:ascii="Times New Roman" w:hAnsi="Times New Roman" w:cs="Times New Roman"/>
          <w:noProof/>
          <w:sz w:val="24"/>
          <w:szCs w:val="24"/>
          <w:lang w:val="hr-HR"/>
        </w:rPr>
        <w:t xml:space="preserve"> </w:t>
      </w:r>
      <w:r w:rsidR="003803C4" w:rsidRPr="001C749B">
        <w:rPr>
          <w:rFonts w:ascii="Times New Roman" w:hAnsi="Times New Roman" w:cs="Times New Roman"/>
          <w:noProof/>
          <w:sz w:val="24"/>
          <w:szCs w:val="24"/>
          <w:lang w:val="hr-HR"/>
        </w:rPr>
        <w:t>Određeni</w:t>
      </w:r>
      <w:r w:rsidR="008813A4" w:rsidRPr="001C749B">
        <w:rPr>
          <w:rFonts w:ascii="Times New Roman" w:hAnsi="Times New Roman" w:cs="Times New Roman"/>
          <w:noProof/>
          <w:sz w:val="24"/>
          <w:szCs w:val="24"/>
          <w:lang w:val="hr-HR"/>
        </w:rPr>
        <w:t xml:space="preserve"> prirodni zeoliti su zbog svojeg svojstva selektivnosti ionske izmjene sa kationima</w:t>
      </w:r>
      <w:r w:rsidR="000C18F2" w:rsidRPr="001C749B">
        <w:rPr>
          <w:rFonts w:ascii="Times New Roman" w:hAnsi="Times New Roman" w:cs="Times New Roman"/>
          <w:noProof/>
          <w:sz w:val="24"/>
          <w:szCs w:val="24"/>
          <w:lang w:val="hr-HR"/>
        </w:rPr>
        <w:t xml:space="preserve"> </w:t>
      </w:r>
      <w:r w:rsidR="008813A4" w:rsidRPr="001C749B">
        <w:rPr>
          <w:rFonts w:ascii="Times New Roman" w:hAnsi="Times New Roman" w:cs="Times New Roman"/>
          <w:noProof/>
          <w:sz w:val="24"/>
          <w:szCs w:val="24"/>
          <w:lang w:val="hr-HR"/>
        </w:rPr>
        <w:t>poput Cs</w:t>
      </w:r>
      <w:r w:rsidR="008813A4" w:rsidRPr="001C749B">
        <w:rPr>
          <w:rFonts w:ascii="Times New Roman" w:hAnsi="Times New Roman" w:cs="Times New Roman"/>
          <w:noProof/>
          <w:sz w:val="24"/>
          <w:szCs w:val="24"/>
          <w:vertAlign w:val="superscript"/>
          <w:lang w:val="hr-HR"/>
        </w:rPr>
        <w:t>+</w:t>
      </w:r>
      <w:r w:rsidR="008813A4" w:rsidRPr="001C749B">
        <w:rPr>
          <w:rFonts w:ascii="Times New Roman" w:hAnsi="Times New Roman" w:cs="Times New Roman"/>
          <w:noProof/>
          <w:sz w:val="24"/>
          <w:szCs w:val="24"/>
          <w:lang w:val="hr-HR"/>
        </w:rPr>
        <w:t>, Sr</w:t>
      </w:r>
      <w:r w:rsidR="008813A4" w:rsidRPr="001C749B">
        <w:rPr>
          <w:rFonts w:ascii="Times New Roman" w:hAnsi="Times New Roman" w:cs="Times New Roman"/>
          <w:noProof/>
          <w:sz w:val="24"/>
          <w:szCs w:val="24"/>
          <w:vertAlign w:val="superscript"/>
          <w:lang w:val="hr-HR"/>
        </w:rPr>
        <w:t>2+</w:t>
      </w:r>
      <w:r w:rsidR="008813A4" w:rsidRPr="001C749B">
        <w:rPr>
          <w:rFonts w:ascii="Times New Roman" w:hAnsi="Times New Roman" w:cs="Times New Roman"/>
          <w:noProof/>
          <w:sz w:val="24"/>
          <w:szCs w:val="24"/>
          <w:lang w:val="hr-HR"/>
        </w:rPr>
        <w:t xml:space="preserve"> te NH</w:t>
      </w:r>
      <w:r w:rsidR="008813A4" w:rsidRPr="001C749B">
        <w:rPr>
          <w:rFonts w:ascii="Times New Roman" w:hAnsi="Times New Roman" w:cs="Times New Roman"/>
          <w:noProof/>
          <w:sz w:val="24"/>
          <w:szCs w:val="24"/>
          <w:vertAlign w:val="subscript"/>
          <w:lang w:val="hr-HR"/>
        </w:rPr>
        <w:t>4</w:t>
      </w:r>
      <w:r w:rsidR="008813A4" w:rsidRPr="001C749B">
        <w:rPr>
          <w:rFonts w:ascii="Times New Roman" w:hAnsi="Times New Roman" w:cs="Times New Roman"/>
          <w:noProof/>
          <w:sz w:val="24"/>
          <w:szCs w:val="24"/>
          <w:vertAlign w:val="superscript"/>
          <w:lang w:val="hr-HR"/>
        </w:rPr>
        <w:t>+</w:t>
      </w:r>
      <w:r w:rsidR="008813A4" w:rsidRPr="001C749B">
        <w:rPr>
          <w:rFonts w:ascii="Times New Roman" w:hAnsi="Times New Roman" w:cs="Times New Roman"/>
          <w:noProof/>
          <w:sz w:val="24"/>
          <w:szCs w:val="24"/>
          <w:lang w:val="hr-HR"/>
        </w:rPr>
        <w:t xml:space="preserve"> proučavani</w:t>
      </w:r>
      <w:r w:rsidR="00AC6876" w:rsidRPr="001C749B">
        <w:rPr>
          <w:rFonts w:ascii="Times New Roman" w:hAnsi="Times New Roman" w:cs="Times New Roman"/>
          <w:noProof/>
          <w:sz w:val="24"/>
          <w:szCs w:val="24"/>
          <w:lang w:val="hr-HR"/>
        </w:rPr>
        <w:t xml:space="preserve"> u svrhu potencijalne uporabe prilikom zbrinjavanja nuklearnih</w:t>
      </w:r>
      <w:r w:rsidR="00DB42F5" w:rsidRPr="001C749B">
        <w:rPr>
          <w:rFonts w:ascii="Times New Roman" w:hAnsi="Times New Roman" w:cs="Times New Roman"/>
          <w:noProof/>
          <w:sz w:val="24"/>
          <w:szCs w:val="24"/>
          <w:lang w:val="hr-HR"/>
        </w:rPr>
        <w:t xml:space="preserve"> </w:t>
      </w:r>
      <w:r w:rsidR="007D39DE">
        <w:rPr>
          <w:rFonts w:ascii="Times New Roman" w:hAnsi="Times New Roman" w:cs="Times New Roman"/>
          <w:noProof/>
          <w:sz w:val="24"/>
          <w:szCs w:val="24"/>
          <w:lang w:val="hr-HR"/>
        </w:rPr>
        <w:t xml:space="preserve">(Howden M., Pilot J.,1984)  </w:t>
      </w:r>
      <w:r w:rsidR="008D4983" w:rsidRPr="001C749B">
        <w:rPr>
          <w:rFonts w:ascii="Times New Roman" w:hAnsi="Times New Roman" w:cs="Times New Roman"/>
          <w:noProof/>
          <w:sz w:val="24"/>
          <w:szCs w:val="24"/>
          <w:lang w:val="hr-HR"/>
        </w:rPr>
        <w:t xml:space="preserve"> </w:t>
      </w:r>
      <w:r w:rsidR="00AC6876" w:rsidRPr="001C749B">
        <w:rPr>
          <w:rFonts w:ascii="Times New Roman" w:hAnsi="Times New Roman" w:cs="Times New Roman"/>
          <w:noProof/>
          <w:sz w:val="24"/>
          <w:szCs w:val="24"/>
          <w:lang w:val="hr-HR"/>
        </w:rPr>
        <w:t xml:space="preserve"> i industrijskih otpadnih voda </w:t>
      </w:r>
      <w:r w:rsidR="007D39DE">
        <w:rPr>
          <w:rFonts w:ascii="Times New Roman" w:hAnsi="Times New Roman" w:cs="Times New Roman"/>
          <w:noProof/>
          <w:sz w:val="24"/>
          <w:szCs w:val="24"/>
          <w:lang w:val="hr-HR"/>
        </w:rPr>
        <w:t>(Kallo D., 1995)</w:t>
      </w:r>
      <w:r w:rsidR="00FD720F" w:rsidRPr="001C749B">
        <w:rPr>
          <w:rFonts w:ascii="Times New Roman" w:hAnsi="Times New Roman" w:cs="Times New Roman"/>
          <w:noProof/>
          <w:sz w:val="24"/>
          <w:szCs w:val="24"/>
          <w:lang w:val="hr-HR"/>
        </w:rPr>
        <w:t xml:space="preserve"> </w:t>
      </w:r>
      <w:r w:rsidR="00AC6876" w:rsidRPr="001C749B">
        <w:rPr>
          <w:rFonts w:ascii="Times New Roman" w:hAnsi="Times New Roman" w:cs="Times New Roman"/>
          <w:noProof/>
          <w:sz w:val="24"/>
          <w:szCs w:val="24"/>
          <w:lang w:val="hr-HR"/>
        </w:rPr>
        <w:t xml:space="preserve">te remedijacije terena </w:t>
      </w:r>
      <w:r w:rsidR="000C18F2" w:rsidRPr="001C749B">
        <w:rPr>
          <w:rFonts w:ascii="Times New Roman" w:hAnsi="Times New Roman" w:cs="Times New Roman"/>
          <w:noProof/>
          <w:sz w:val="24"/>
          <w:szCs w:val="24"/>
          <w:lang w:val="hr-HR"/>
        </w:rPr>
        <w:t xml:space="preserve">onečišćenih </w:t>
      </w:r>
      <w:r w:rsidR="00AC6876" w:rsidRPr="001C749B">
        <w:rPr>
          <w:rFonts w:ascii="Times New Roman" w:hAnsi="Times New Roman" w:cs="Times New Roman"/>
          <w:noProof/>
          <w:sz w:val="24"/>
          <w:szCs w:val="24"/>
          <w:lang w:val="hr-HR"/>
        </w:rPr>
        <w:t xml:space="preserve">fisijskim produktima poput </w:t>
      </w:r>
      <w:r w:rsidR="00AC6876" w:rsidRPr="001C749B">
        <w:rPr>
          <w:rFonts w:ascii="Times New Roman" w:hAnsi="Times New Roman" w:cs="Times New Roman"/>
          <w:noProof/>
          <w:sz w:val="24"/>
          <w:szCs w:val="24"/>
          <w:vertAlign w:val="superscript"/>
          <w:lang w:val="hr-HR"/>
        </w:rPr>
        <w:t>90</w:t>
      </w:r>
      <w:r w:rsidR="00AC6876" w:rsidRPr="001C749B">
        <w:rPr>
          <w:rFonts w:ascii="Times New Roman" w:hAnsi="Times New Roman" w:cs="Times New Roman"/>
          <w:noProof/>
          <w:sz w:val="24"/>
          <w:szCs w:val="24"/>
          <w:lang w:val="hr-HR"/>
        </w:rPr>
        <w:t xml:space="preserve">Sr, </w:t>
      </w:r>
      <w:r w:rsidR="00AC6876" w:rsidRPr="001C749B">
        <w:rPr>
          <w:rFonts w:ascii="Times New Roman" w:hAnsi="Times New Roman" w:cs="Times New Roman"/>
          <w:noProof/>
          <w:sz w:val="24"/>
          <w:szCs w:val="24"/>
          <w:vertAlign w:val="superscript"/>
          <w:lang w:val="hr-HR"/>
        </w:rPr>
        <w:t>135,137</w:t>
      </w:r>
      <w:r w:rsidR="002A79C9" w:rsidRPr="001C749B">
        <w:rPr>
          <w:rFonts w:ascii="Times New Roman" w:hAnsi="Times New Roman" w:cs="Times New Roman"/>
          <w:noProof/>
          <w:sz w:val="24"/>
          <w:szCs w:val="24"/>
          <w:lang w:val="hr-HR"/>
        </w:rPr>
        <w:t xml:space="preserve">Cs.  </w:t>
      </w:r>
      <w:r w:rsidR="007D39DE">
        <w:rPr>
          <w:rFonts w:ascii="Times New Roman" w:hAnsi="Times New Roman" w:cs="Times New Roman"/>
          <w:noProof/>
          <w:sz w:val="24"/>
          <w:szCs w:val="24"/>
          <w:lang w:val="hr-HR"/>
        </w:rPr>
        <w:t>(Leppert DE, 1988)</w:t>
      </w:r>
    </w:p>
    <w:p w:rsidR="00D76F07" w:rsidRPr="001C749B" w:rsidRDefault="00D76F07" w:rsidP="00D23D6C">
      <w:pPr>
        <w:pStyle w:val="Heading1"/>
        <w:jc w:val="both"/>
        <w:rPr>
          <w:rFonts w:ascii="Times New Roman" w:hAnsi="Times New Roman" w:cs="Times New Roman"/>
          <w:noProof/>
          <w:color w:val="auto"/>
          <w:lang w:val="hr-HR"/>
        </w:rPr>
      </w:pPr>
      <w:r w:rsidRPr="001C749B">
        <w:rPr>
          <w:rFonts w:ascii="Times New Roman" w:hAnsi="Times New Roman" w:cs="Times New Roman"/>
          <w:noProof/>
          <w:color w:val="auto"/>
          <w:lang w:val="hr-HR"/>
        </w:rPr>
        <w:t>2.2 Mehanokemija</w:t>
      </w:r>
      <w:r w:rsidR="00D65C0E" w:rsidRPr="001C749B">
        <w:rPr>
          <w:rFonts w:ascii="Times New Roman" w:hAnsi="Times New Roman" w:cs="Times New Roman"/>
          <w:noProof/>
          <w:color w:val="auto"/>
          <w:lang w:val="hr-HR"/>
        </w:rPr>
        <w:t xml:space="preserve"> </w:t>
      </w:r>
      <w:r w:rsidRPr="001C749B">
        <w:rPr>
          <w:rFonts w:ascii="Times New Roman" w:hAnsi="Times New Roman" w:cs="Times New Roman"/>
          <w:noProof/>
          <w:color w:val="auto"/>
          <w:lang w:val="hr-HR"/>
        </w:rPr>
        <w:t>- kratki pregled</w:t>
      </w:r>
    </w:p>
    <w:p w:rsidR="000803C0" w:rsidRPr="001C749B" w:rsidRDefault="000803C0" w:rsidP="00D23D6C">
      <w:pPr>
        <w:jc w:val="both"/>
        <w:rPr>
          <w:noProof/>
          <w:lang w:val="hr-HR"/>
        </w:rPr>
      </w:pPr>
    </w:p>
    <w:p w:rsidR="00FF7393" w:rsidRPr="001C749B" w:rsidRDefault="00891F5D"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Jedan od glavnih razloga za ponovno uspostavljeni interes za mehanokemijske reakcije potječe iz razvitka zelene kemije odnosno potrebe kemijske i farmaceutske industrije za efikasnije i ekološki prihvatljive kemijske transformacije</w:t>
      </w:r>
      <w:r w:rsidR="00982E74" w:rsidRPr="001C749B">
        <w:rPr>
          <w:rFonts w:ascii="Times New Roman" w:hAnsi="Times New Roman" w:cs="Times New Roman"/>
          <w:noProof/>
          <w:sz w:val="24"/>
          <w:szCs w:val="24"/>
          <w:lang w:val="hr-HR"/>
        </w:rPr>
        <w:t>.</w:t>
      </w:r>
    </w:p>
    <w:p w:rsidR="00D76F07" w:rsidRPr="00C75AB6" w:rsidRDefault="00D16408" w:rsidP="00D23D6C">
      <w:pPr>
        <w:spacing w:line="360" w:lineRule="auto"/>
        <w:jc w:val="both"/>
        <w:rPr>
          <w:rFonts w:ascii="Times New Roman" w:hAnsi="Times New Roman"/>
          <w:sz w:val="24"/>
          <w:lang w:val="hr-HR"/>
        </w:rPr>
      </w:pPr>
      <w:r w:rsidRPr="001C749B">
        <w:rPr>
          <w:rFonts w:ascii="Times New Roman" w:hAnsi="Times New Roman" w:cs="Times New Roman"/>
          <w:noProof/>
          <w:sz w:val="24"/>
          <w:szCs w:val="24"/>
          <w:lang w:val="hr-HR"/>
        </w:rPr>
        <w:t>Glavno obilježje mehanokemije je postizanje kemijskih reakcija uz pomoć mljevenja i drobljenja te bez potrebe za otapanjem reaktanata u otapalu. Reakcija se vrši pomoću različitih vrsta posuda, kuglica i mlinova</w:t>
      </w:r>
      <w:r w:rsidR="000803C0" w:rsidRPr="001C749B">
        <w:rPr>
          <w:rFonts w:ascii="Times New Roman" w:hAnsi="Times New Roman" w:cs="Times New Roman"/>
          <w:noProof/>
          <w:sz w:val="24"/>
          <w:szCs w:val="24"/>
          <w:lang w:val="hr-HR"/>
        </w:rPr>
        <w:t>.</w:t>
      </w:r>
      <w:r w:rsidRPr="001C749B">
        <w:rPr>
          <w:rFonts w:ascii="Times New Roman" w:hAnsi="Times New Roman" w:cs="Times New Roman"/>
          <w:noProof/>
          <w:sz w:val="24"/>
          <w:szCs w:val="24"/>
          <w:lang w:val="hr-HR"/>
        </w:rPr>
        <w:t xml:space="preserve"> </w:t>
      </w:r>
      <w:r w:rsidR="000803C0" w:rsidRPr="001C749B">
        <w:rPr>
          <w:rFonts w:ascii="Times New Roman" w:hAnsi="Times New Roman" w:cs="Times New Roman"/>
          <w:noProof/>
          <w:sz w:val="24"/>
          <w:szCs w:val="24"/>
          <w:lang w:val="hr-HR"/>
        </w:rPr>
        <w:t xml:space="preserve">Jedan od </w:t>
      </w:r>
      <w:r w:rsidRPr="001C749B">
        <w:rPr>
          <w:rFonts w:ascii="Times New Roman" w:hAnsi="Times New Roman" w:cs="Times New Roman"/>
          <w:noProof/>
          <w:sz w:val="24"/>
          <w:szCs w:val="24"/>
          <w:lang w:val="hr-HR"/>
        </w:rPr>
        <w:t>popularni</w:t>
      </w:r>
      <w:r w:rsidR="000803C0" w:rsidRPr="001C749B">
        <w:rPr>
          <w:rFonts w:ascii="Times New Roman" w:hAnsi="Times New Roman" w:cs="Times New Roman"/>
          <w:noProof/>
          <w:sz w:val="24"/>
          <w:szCs w:val="24"/>
          <w:lang w:val="hr-HR"/>
        </w:rPr>
        <w:t>h mlinova je</w:t>
      </w:r>
      <w:r w:rsidRPr="001C749B">
        <w:rPr>
          <w:rFonts w:ascii="Times New Roman" w:hAnsi="Times New Roman" w:cs="Times New Roman"/>
          <w:noProof/>
          <w:sz w:val="24"/>
          <w:szCs w:val="24"/>
          <w:lang w:val="hr-HR"/>
        </w:rPr>
        <w:t xml:space="preserve"> </w:t>
      </w:r>
      <w:r w:rsidR="000803C0" w:rsidRPr="001C749B">
        <w:rPr>
          <w:rFonts w:ascii="Times New Roman" w:hAnsi="Times New Roman" w:cs="Times New Roman"/>
          <w:noProof/>
          <w:sz w:val="24"/>
          <w:szCs w:val="24"/>
          <w:lang w:val="hr-HR"/>
        </w:rPr>
        <w:t xml:space="preserve">vibracijski </w:t>
      </w:r>
      <w:r w:rsidRPr="001C749B">
        <w:rPr>
          <w:rFonts w:ascii="Times New Roman" w:hAnsi="Times New Roman" w:cs="Times New Roman"/>
          <w:noProof/>
          <w:sz w:val="24"/>
          <w:szCs w:val="24"/>
          <w:lang w:val="hr-HR"/>
        </w:rPr>
        <w:t xml:space="preserve">mlin gdje se posude unutar kojih se nalaze reaktanti i kuglica </w:t>
      </w:r>
      <w:r w:rsidR="001E46CD" w:rsidRPr="001C749B">
        <w:rPr>
          <w:rFonts w:ascii="Times New Roman" w:hAnsi="Times New Roman" w:cs="Times New Roman"/>
          <w:noProof/>
          <w:sz w:val="24"/>
          <w:szCs w:val="24"/>
          <w:lang w:val="hr-HR"/>
        </w:rPr>
        <w:t>tresu duž određenoga smjera pri određenoj frekvenciji koja određuje intenzitet</w:t>
      </w:r>
      <w:r w:rsidR="000803C0" w:rsidRPr="001C749B">
        <w:rPr>
          <w:rFonts w:ascii="Times New Roman" w:hAnsi="Times New Roman" w:cs="Times New Roman"/>
          <w:noProof/>
          <w:sz w:val="24"/>
          <w:szCs w:val="24"/>
          <w:lang w:val="hr-HR"/>
        </w:rPr>
        <w:t xml:space="preserve"> i brzinu </w:t>
      </w:r>
      <w:r w:rsidR="001E46CD" w:rsidRPr="001C749B">
        <w:rPr>
          <w:rFonts w:ascii="Times New Roman" w:hAnsi="Times New Roman" w:cs="Times New Roman"/>
          <w:noProof/>
          <w:sz w:val="24"/>
          <w:szCs w:val="24"/>
          <w:lang w:val="hr-HR"/>
        </w:rPr>
        <w:t xml:space="preserve">mljevenja reaktanata. Kuglice i posude za mljevenje mogu biti od </w:t>
      </w:r>
      <w:r w:rsidR="000803C0" w:rsidRPr="001C749B">
        <w:rPr>
          <w:rFonts w:ascii="Times New Roman" w:hAnsi="Times New Roman" w:cs="Times New Roman"/>
          <w:noProof/>
          <w:sz w:val="24"/>
          <w:szCs w:val="24"/>
          <w:lang w:val="hr-HR"/>
        </w:rPr>
        <w:t>č</w:t>
      </w:r>
      <w:r w:rsidR="001E46CD" w:rsidRPr="001C749B">
        <w:rPr>
          <w:rFonts w:ascii="Times New Roman" w:hAnsi="Times New Roman" w:cs="Times New Roman"/>
          <w:noProof/>
          <w:sz w:val="24"/>
          <w:szCs w:val="24"/>
          <w:lang w:val="hr-HR"/>
        </w:rPr>
        <w:t xml:space="preserve">elika, </w:t>
      </w:r>
      <w:r w:rsidR="000803C0" w:rsidRPr="001C749B">
        <w:rPr>
          <w:rFonts w:ascii="Times New Roman" w:hAnsi="Times New Roman" w:cs="Times New Roman"/>
          <w:noProof/>
          <w:sz w:val="24"/>
          <w:szCs w:val="24"/>
          <w:lang w:val="hr-HR"/>
        </w:rPr>
        <w:t>c</w:t>
      </w:r>
      <w:r w:rsidR="001E46CD" w:rsidRPr="001C749B">
        <w:rPr>
          <w:rFonts w:ascii="Times New Roman" w:hAnsi="Times New Roman" w:cs="Times New Roman"/>
          <w:noProof/>
          <w:sz w:val="24"/>
          <w:szCs w:val="24"/>
          <w:lang w:val="hr-HR"/>
        </w:rPr>
        <w:t xml:space="preserve">irkonijeva </w:t>
      </w:r>
      <w:r w:rsidR="000803C0" w:rsidRPr="001C749B">
        <w:rPr>
          <w:rFonts w:ascii="Times New Roman" w:hAnsi="Times New Roman" w:cs="Times New Roman"/>
          <w:noProof/>
          <w:sz w:val="24"/>
          <w:szCs w:val="24"/>
          <w:lang w:val="hr-HR"/>
        </w:rPr>
        <w:t>k</w:t>
      </w:r>
      <w:r w:rsidR="001E46CD" w:rsidRPr="001C749B">
        <w:rPr>
          <w:rFonts w:ascii="Times New Roman" w:hAnsi="Times New Roman" w:cs="Times New Roman"/>
          <w:noProof/>
          <w:sz w:val="24"/>
          <w:szCs w:val="24"/>
          <w:lang w:val="hr-HR"/>
        </w:rPr>
        <w:t xml:space="preserve">arbida i </w:t>
      </w:r>
      <w:r w:rsidR="000803C0" w:rsidRPr="001C749B">
        <w:rPr>
          <w:rFonts w:ascii="Times New Roman" w:hAnsi="Times New Roman" w:cs="Times New Roman"/>
          <w:noProof/>
          <w:sz w:val="24"/>
          <w:szCs w:val="24"/>
          <w:lang w:val="hr-HR"/>
        </w:rPr>
        <w:t>t</w:t>
      </w:r>
      <w:r w:rsidR="001E46CD" w:rsidRPr="001C749B">
        <w:rPr>
          <w:rFonts w:ascii="Times New Roman" w:hAnsi="Times New Roman" w:cs="Times New Roman"/>
          <w:noProof/>
          <w:sz w:val="24"/>
          <w:szCs w:val="24"/>
          <w:lang w:val="hr-HR"/>
        </w:rPr>
        <w:t xml:space="preserve">eflona. </w:t>
      </w:r>
      <w:r w:rsidR="009A047C" w:rsidRPr="001C749B">
        <w:rPr>
          <w:rFonts w:ascii="Times New Roman" w:hAnsi="Times New Roman" w:cs="Times New Roman"/>
          <w:noProof/>
          <w:sz w:val="24"/>
          <w:szCs w:val="24"/>
          <w:lang w:val="hr-HR"/>
        </w:rPr>
        <w:t xml:space="preserve">Posebna vrsta posuda za </w:t>
      </w:r>
      <w:r w:rsidR="009A047C" w:rsidRPr="001C749B">
        <w:rPr>
          <w:rFonts w:ascii="Times New Roman" w:hAnsi="Times New Roman" w:cs="Times New Roman"/>
          <w:i/>
          <w:noProof/>
          <w:sz w:val="24"/>
          <w:szCs w:val="24"/>
          <w:lang w:val="hr-HR"/>
        </w:rPr>
        <w:t xml:space="preserve">in situ </w:t>
      </w:r>
      <w:r w:rsidR="009A047C" w:rsidRPr="001C749B">
        <w:rPr>
          <w:rFonts w:ascii="Times New Roman" w:hAnsi="Times New Roman" w:cs="Times New Roman"/>
          <w:noProof/>
          <w:sz w:val="24"/>
          <w:szCs w:val="24"/>
          <w:lang w:val="hr-HR"/>
        </w:rPr>
        <w:t>praćenje mehanokemijskih reakcija je napravljena od PMMA.</w:t>
      </w:r>
      <w:r w:rsidR="00504199" w:rsidRPr="001C749B">
        <w:rPr>
          <w:rFonts w:ascii="Times New Roman" w:hAnsi="Times New Roman" w:cs="Times New Roman"/>
          <w:noProof/>
          <w:sz w:val="24"/>
          <w:szCs w:val="24"/>
          <w:lang w:val="hr-HR"/>
        </w:rPr>
        <w:t xml:space="preserve"> </w:t>
      </w:r>
      <w:r w:rsidR="007442F4" w:rsidRPr="004C700C">
        <w:rPr>
          <w:rFonts w:ascii="Times New Roman" w:hAnsi="Times New Roman" w:cs="Times New Roman"/>
          <w:noProof/>
          <w:sz w:val="24"/>
          <w:szCs w:val="24"/>
          <w:lang w:val="hr-HR"/>
        </w:rPr>
        <w:t xml:space="preserve">Mehanokemijske reakcije se mogu pratiti </w:t>
      </w:r>
      <w:r w:rsidR="007442F4" w:rsidRPr="007442F4">
        <w:rPr>
          <w:rFonts w:ascii="Times New Roman" w:hAnsi="Times New Roman" w:cs="Times New Roman"/>
          <w:i/>
          <w:noProof/>
          <w:sz w:val="24"/>
          <w:szCs w:val="24"/>
          <w:lang w:val="hr-HR"/>
        </w:rPr>
        <w:t>in situ</w:t>
      </w:r>
      <w:r w:rsidR="007442F4" w:rsidRPr="004C700C">
        <w:rPr>
          <w:rFonts w:ascii="Times New Roman" w:hAnsi="Times New Roman" w:cs="Times New Roman"/>
          <w:noProof/>
          <w:sz w:val="24"/>
          <w:szCs w:val="24"/>
          <w:lang w:val="hr-HR"/>
        </w:rPr>
        <w:t xml:space="preserve"> Ramanovom </w:t>
      </w:r>
      <w:r w:rsidR="007442F4" w:rsidRPr="004C700C">
        <w:rPr>
          <w:rFonts w:ascii="Times New Roman" w:hAnsi="Times New Roman" w:cs="Times New Roman"/>
          <w:noProof/>
          <w:sz w:val="24"/>
          <w:szCs w:val="24"/>
          <w:lang w:val="hr-HR"/>
        </w:rPr>
        <w:lastRenderedPageBreak/>
        <w:t>spektroskopijom</w:t>
      </w:r>
      <w:r w:rsidR="00504199" w:rsidRPr="001C749B">
        <w:rPr>
          <w:rFonts w:ascii="Times New Roman" w:hAnsi="Times New Roman" w:cs="Times New Roman"/>
          <w:noProof/>
          <w:sz w:val="24"/>
          <w:szCs w:val="24"/>
          <w:lang w:val="hr-HR"/>
        </w:rPr>
        <w:t>, XRPD analizom koristeći sin</w:t>
      </w:r>
      <w:r w:rsidR="00D65C0E" w:rsidRPr="001C749B">
        <w:rPr>
          <w:rFonts w:ascii="Times New Roman" w:hAnsi="Times New Roman" w:cs="Times New Roman"/>
          <w:noProof/>
          <w:sz w:val="24"/>
          <w:szCs w:val="24"/>
          <w:lang w:val="hr-HR"/>
        </w:rPr>
        <w:t>k</w:t>
      </w:r>
      <w:r w:rsidR="00504199" w:rsidRPr="001C749B">
        <w:rPr>
          <w:rFonts w:ascii="Times New Roman" w:hAnsi="Times New Roman" w:cs="Times New Roman"/>
          <w:noProof/>
          <w:sz w:val="24"/>
          <w:szCs w:val="24"/>
          <w:lang w:val="hr-HR"/>
        </w:rPr>
        <w:t>rotronsko zračenje ili kombinacijom ovih tehnika.</w:t>
      </w:r>
      <w:r w:rsidR="009A047C" w:rsidRPr="001C749B">
        <w:rPr>
          <w:rFonts w:ascii="Times New Roman" w:hAnsi="Times New Roman" w:cs="Times New Roman"/>
          <w:noProof/>
          <w:sz w:val="24"/>
          <w:szCs w:val="24"/>
          <w:lang w:val="hr-HR"/>
        </w:rPr>
        <w:t xml:space="preserve"> </w:t>
      </w:r>
      <w:r w:rsidR="009F4283" w:rsidRPr="001C749B">
        <w:rPr>
          <w:rFonts w:ascii="Times New Roman" w:hAnsi="Times New Roman" w:cs="Times New Roman"/>
          <w:noProof/>
          <w:sz w:val="24"/>
          <w:szCs w:val="24"/>
          <w:lang w:val="hr-HR"/>
        </w:rPr>
        <w:t>Takvo</w:t>
      </w:r>
      <w:r w:rsidR="009F4283" w:rsidRPr="001C749B">
        <w:rPr>
          <w:rFonts w:ascii="Times New Roman" w:hAnsi="Times New Roman" w:cs="Times New Roman"/>
          <w:i/>
          <w:noProof/>
          <w:sz w:val="24"/>
          <w:szCs w:val="24"/>
          <w:lang w:val="hr-HR"/>
        </w:rPr>
        <w:t xml:space="preserve"> </w:t>
      </w:r>
      <w:r w:rsidR="009A047C" w:rsidRPr="001C749B">
        <w:rPr>
          <w:rFonts w:ascii="Times New Roman" w:hAnsi="Times New Roman" w:cs="Times New Roman"/>
          <w:noProof/>
          <w:sz w:val="24"/>
          <w:szCs w:val="24"/>
          <w:lang w:val="hr-HR"/>
        </w:rPr>
        <w:t xml:space="preserve">praćenje mehanokemijskih reakcija je bitno zato što se time može dobiti uvid u temeljne aspekte </w:t>
      </w:r>
      <w:r w:rsidR="009F4283" w:rsidRPr="001C749B">
        <w:rPr>
          <w:rFonts w:ascii="Times New Roman" w:hAnsi="Times New Roman" w:cs="Times New Roman"/>
          <w:noProof/>
          <w:sz w:val="24"/>
          <w:szCs w:val="24"/>
          <w:lang w:val="hr-HR"/>
        </w:rPr>
        <w:t xml:space="preserve">reaktivnosti </w:t>
      </w:r>
      <w:r w:rsidR="009A047C" w:rsidRPr="001C749B">
        <w:rPr>
          <w:rFonts w:ascii="Times New Roman" w:hAnsi="Times New Roman" w:cs="Times New Roman"/>
          <w:noProof/>
          <w:sz w:val="24"/>
          <w:szCs w:val="24"/>
          <w:lang w:val="hr-HR"/>
        </w:rPr>
        <w:t xml:space="preserve">o kojima postoji dobro razumijevanje kada se govori o solvotermalnoj sintezi, ali je za sada dobrim dijelom neistraženo kada govorimo o mehanokemijskim reakcijama. Neki od tih aspekata su primjerice reakcijska kinetika ili utjecaj temperature na </w:t>
      </w:r>
      <w:r w:rsidR="009F4283" w:rsidRPr="001C749B">
        <w:rPr>
          <w:rFonts w:ascii="Times New Roman" w:hAnsi="Times New Roman" w:cs="Times New Roman"/>
          <w:noProof/>
          <w:sz w:val="24"/>
          <w:szCs w:val="24"/>
          <w:lang w:val="hr-HR"/>
        </w:rPr>
        <w:t xml:space="preserve">reaktivnost </w:t>
      </w:r>
      <w:r w:rsidR="007D39DE">
        <w:rPr>
          <w:rFonts w:ascii="Times New Roman" w:hAnsi="Times New Roman" w:cs="Times New Roman"/>
          <w:noProof/>
          <w:sz w:val="24"/>
          <w:szCs w:val="24"/>
          <w:lang w:val="hr-HR"/>
        </w:rPr>
        <w:t>(Friščić T., Do J.L., 2017)</w:t>
      </w:r>
      <w:r w:rsidR="00AC7ADF" w:rsidRPr="001C749B">
        <w:rPr>
          <w:rFonts w:ascii="Times New Roman" w:hAnsi="Times New Roman" w:cs="Times New Roman"/>
          <w:noProof/>
          <w:sz w:val="24"/>
          <w:szCs w:val="24"/>
          <w:lang w:val="hr-HR"/>
        </w:rPr>
        <w:t>.</w:t>
      </w:r>
      <w:r w:rsidR="00DB42F5" w:rsidRPr="001C749B">
        <w:rPr>
          <w:rFonts w:ascii="Times New Roman" w:hAnsi="Times New Roman" w:cs="Times New Roman"/>
          <w:noProof/>
          <w:sz w:val="24"/>
          <w:szCs w:val="24"/>
          <w:lang w:val="hr-HR"/>
        </w:rPr>
        <w:t xml:space="preserve"> Halasz </w:t>
      </w:r>
      <w:r w:rsidR="009F4283" w:rsidRPr="001C749B">
        <w:rPr>
          <w:rFonts w:ascii="Times New Roman" w:hAnsi="Times New Roman" w:cs="Times New Roman"/>
          <w:noProof/>
          <w:sz w:val="24"/>
          <w:szCs w:val="24"/>
          <w:lang w:val="hr-HR"/>
        </w:rPr>
        <w:t>i suradnici</w:t>
      </w:r>
      <w:r w:rsidR="00AC7ADF" w:rsidRPr="001C749B">
        <w:rPr>
          <w:rFonts w:ascii="Times New Roman" w:hAnsi="Times New Roman" w:cs="Times New Roman"/>
          <w:noProof/>
          <w:sz w:val="24"/>
          <w:szCs w:val="24"/>
          <w:lang w:val="hr-HR"/>
        </w:rPr>
        <w:t xml:space="preserve"> </w:t>
      </w:r>
      <w:r w:rsidR="007D39DE">
        <w:rPr>
          <w:rFonts w:ascii="Times New Roman" w:hAnsi="Times New Roman" w:cs="Times New Roman"/>
          <w:noProof/>
          <w:sz w:val="24"/>
          <w:szCs w:val="24"/>
          <w:lang w:val="hr-HR"/>
        </w:rPr>
        <w:t>(Halasz I. et al, 2014)</w:t>
      </w:r>
      <w:r w:rsidR="00504199" w:rsidRPr="001C749B">
        <w:rPr>
          <w:rFonts w:ascii="Times New Roman" w:hAnsi="Times New Roman" w:cs="Times New Roman"/>
          <w:noProof/>
          <w:sz w:val="24"/>
          <w:szCs w:val="24"/>
          <w:lang w:val="hr-HR"/>
        </w:rPr>
        <w:t xml:space="preserve"> </w:t>
      </w:r>
      <w:r w:rsidR="009F4283" w:rsidRPr="001C749B">
        <w:rPr>
          <w:rFonts w:ascii="Times New Roman" w:hAnsi="Times New Roman" w:cs="Times New Roman"/>
          <w:noProof/>
          <w:sz w:val="24"/>
          <w:szCs w:val="24"/>
          <w:lang w:val="hr-HR"/>
        </w:rPr>
        <w:t xml:space="preserve">su </w:t>
      </w:r>
      <w:r w:rsidR="00504199" w:rsidRPr="001C749B">
        <w:rPr>
          <w:rFonts w:ascii="Times New Roman" w:hAnsi="Times New Roman" w:cs="Times New Roman"/>
          <w:noProof/>
          <w:sz w:val="24"/>
          <w:szCs w:val="24"/>
          <w:lang w:val="hr-HR"/>
        </w:rPr>
        <w:t>kinetičkim studijama modelnih sinteza MOF-ova u stvarnome vremenu pokazal</w:t>
      </w:r>
      <w:r w:rsidR="009F4283" w:rsidRPr="001C749B">
        <w:rPr>
          <w:rFonts w:ascii="Times New Roman" w:hAnsi="Times New Roman" w:cs="Times New Roman"/>
          <w:noProof/>
          <w:sz w:val="24"/>
          <w:szCs w:val="24"/>
          <w:lang w:val="hr-HR"/>
        </w:rPr>
        <w:t>i</w:t>
      </w:r>
      <w:r w:rsidR="00504199" w:rsidRPr="001C749B">
        <w:rPr>
          <w:rFonts w:ascii="Times New Roman" w:hAnsi="Times New Roman" w:cs="Times New Roman"/>
          <w:noProof/>
          <w:sz w:val="24"/>
          <w:szCs w:val="24"/>
          <w:lang w:val="hr-HR"/>
        </w:rPr>
        <w:t xml:space="preserve"> da </w:t>
      </w:r>
      <w:r w:rsidR="009F4283" w:rsidRPr="001C749B">
        <w:rPr>
          <w:rFonts w:ascii="Times New Roman" w:hAnsi="Times New Roman" w:cs="Times New Roman"/>
          <w:noProof/>
          <w:sz w:val="24"/>
          <w:szCs w:val="24"/>
          <w:lang w:val="hr-HR"/>
        </w:rPr>
        <w:t>se mehanokemijske reakcije</w:t>
      </w:r>
      <w:r w:rsidR="00504199" w:rsidRPr="001C749B">
        <w:rPr>
          <w:rFonts w:ascii="Times New Roman" w:hAnsi="Times New Roman" w:cs="Times New Roman"/>
          <w:noProof/>
          <w:sz w:val="24"/>
          <w:szCs w:val="24"/>
          <w:lang w:val="hr-HR"/>
        </w:rPr>
        <w:t xml:space="preserve"> </w:t>
      </w:r>
      <w:r w:rsidR="009F4283" w:rsidRPr="001C749B">
        <w:rPr>
          <w:rFonts w:ascii="Times New Roman" w:hAnsi="Times New Roman" w:cs="Times New Roman"/>
          <w:noProof/>
          <w:sz w:val="24"/>
          <w:szCs w:val="24"/>
          <w:lang w:val="hr-HR"/>
        </w:rPr>
        <w:t xml:space="preserve">mogu opisati </w:t>
      </w:r>
      <w:r w:rsidR="00504199" w:rsidRPr="001C749B">
        <w:rPr>
          <w:rFonts w:ascii="Times New Roman" w:hAnsi="Times New Roman" w:cs="Times New Roman"/>
          <w:noProof/>
          <w:sz w:val="24"/>
          <w:szCs w:val="24"/>
          <w:lang w:val="hr-HR"/>
        </w:rPr>
        <w:t>zakon</w:t>
      </w:r>
      <w:r w:rsidR="009F4283" w:rsidRPr="001C749B">
        <w:rPr>
          <w:rFonts w:ascii="Times New Roman" w:hAnsi="Times New Roman" w:cs="Times New Roman"/>
          <w:noProof/>
          <w:sz w:val="24"/>
          <w:szCs w:val="24"/>
          <w:lang w:val="hr-HR"/>
        </w:rPr>
        <w:t xml:space="preserve">om reakcije </w:t>
      </w:r>
      <w:r w:rsidR="00504199" w:rsidRPr="001C749B">
        <w:rPr>
          <w:rFonts w:ascii="Times New Roman" w:hAnsi="Times New Roman" w:cs="Times New Roman"/>
          <w:noProof/>
          <w:sz w:val="24"/>
          <w:szCs w:val="24"/>
          <w:lang w:val="hr-HR"/>
        </w:rPr>
        <w:t>prvoga reda</w:t>
      </w:r>
      <w:r w:rsidR="00AC7ADF" w:rsidRPr="001C749B">
        <w:rPr>
          <w:rFonts w:ascii="Times New Roman" w:hAnsi="Times New Roman" w:cs="Times New Roman"/>
          <w:noProof/>
          <w:sz w:val="24"/>
          <w:szCs w:val="24"/>
          <w:lang w:val="hr-HR"/>
        </w:rPr>
        <w:t>. Ma i suradnici</w:t>
      </w:r>
      <w:r w:rsidR="00A70BE1" w:rsidRPr="001C749B">
        <w:rPr>
          <w:rFonts w:ascii="Times New Roman" w:hAnsi="Times New Roman" w:cs="Times New Roman"/>
          <w:noProof/>
          <w:sz w:val="24"/>
          <w:szCs w:val="24"/>
          <w:lang w:val="hr-HR"/>
        </w:rPr>
        <w:t xml:space="preserve"> </w:t>
      </w:r>
      <w:r w:rsidR="007D39DE">
        <w:rPr>
          <w:rFonts w:ascii="Times New Roman" w:hAnsi="Times New Roman" w:cs="Times New Roman"/>
          <w:noProof/>
          <w:sz w:val="24"/>
          <w:szCs w:val="24"/>
          <w:lang w:val="hr-HR"/>
        </w:rPr>
        <w:t>(Ma X. et al., 2014)</w:t>
      </w:r>
      <w:r w:rsidR="00961B76" w:rsidRPr="001C749B">
        <w:rPr>
          <w:rFonts w:ascii="Times New Roman" w:hAnsi="Times New Roman" w:cs="Times New Roman"/>
          <w:noProof/>
          <w:sz w:val="24"/>
          <w:szCs w:val="24"/>
          <w:lang w:val="hr-HR"/>
        </w:rPr>
        <w:t xml:space="preserve"> su također pokazali </w:t>
      </w:r>
      <w:r w:rsidR="00961B76" w:rsidRPr="001C749B">
        <w:rPr>
          <w:rFonts w:ascii="Times New Roman" w:hAnsi="Times New Roman" w:cs="Times New Roman"/>
          <w:i/>
          <w:noProof/>
          <w:sz w:val="24"/>
          <w:szCs w:val="24"/>
          <w:lang w:val="hr-HR"/>
        </w:rPr>
        <w:t xml:space="preserve">ex situ </w:t>
      </w:r>
      <w:r w:rsidR="00961B76" w:rsidRPr="001C749B">
        <w:rPr>
          <w:rFonts w:ascii="Times New Roman" w:hAnsi="Times New Roman" w:cs="Times New Roman"/>
          <w:noProof/>
          <w:sz w:val="24"/>
          <w:szCs w:val="24"/>
          <w:lang w:val="hr-HR"/>
        </w:rPr>
        <w:t xml:space="preserve">Ramanovom spektroskopijom da reakcije nalikuju kinetici reakcije u otopini te su objasnili tu pojavu pseudofluidnim modelom, gdje brzina reakcije ovisi o mehanički induciranim sudarima reaktanata, </w:t>
      </w:r>
      <w:r w:rsidR="009F4283" w:rsidRPr="001C749B">
        <w:rPr>
          <w:rFonts w:ascii="Times New Roman" w:hAnsi="Times New Roman" w:cs="Times New Roman"/>
          <w:noProof/>
          <w:sz w:val="24"/>
          <w:szCs w:val="24"/>
          <w:lang w:val="hr-HR"/>
        </w:rPr>
        <w:t xml:space="preserve">odnosno </w:t>
      </w:r>
      <w:r w:rsidR="00961B76" w:rsidRPr="001C749B">
        <w:rPr>
          <w:rFonts w:ascii="Times New Roman" w:hAnsi="Times New Roman" w:cs="Times New Roman"/>
          <w:noProof/>
          <w:sz w:val="24"/>
          <w:szCs w:val="24"/>
          <w:lang w:val="hr-HR"/>
        </w:rPr>
        <w:t xml:space="preserve">o frekvenciji mljevenja. </w:t>
      </w:r>
      <w:r w:rsidR="00961B76" w:rsidRPr="001C749B">
        <w:rPr>
          <w:rFonts w:ascii="Times New Roman" w:hAnsi="Times New Roman" w:cs="Times New Roman"/>
          <w:i/>
          <w:noProof/>
          <w:sz w:val="24"/>
          <w:szCs w:val="24"/>
          <w:lang w:val="hr-HR"/>
        </w:rPr>
        <w:t xml:space="preserve">In situ </w:t>
      </w:r>
      <w:r w:rsidR="00961B76" w:rsidRPr="001C749B">
        <w:rPr>
          <w:rFonts w:ascii="Times New Roman" w:hAnsi="Times New Roman" w:cs="Times New Roman"/>
          <w:noProof/>
          <w:sz w:val="24"/>
          <w:szCs w:val="24"/>
          <w:lang w:val="hr-HR"/>
        </w:rPr>
        <w:t xml:space="preserve">difrakcija uz </w:t>
      </w:r>
      <w:r w:rsidR="009F4283" w:rsidRPr="001C749B">
        <w:rPr>
          <w:rFonts w:ascii="Times New Roman" w:hAnsi="Times New Roman" w:cs="Times New Roman"/>
          <w:noProof/>
          <w:sz w:val="24"/>
          <w:szCs w:val="24"/>
          <w:lang w:val="hr-HR"/>
        </w:rPr>
        <w:t xml:space="preserve">promjenu </w:t>
      </w:r>
      <w:r w:rsidR="00961B76" w:rsidRPr="001C749B">
        <w:rPr>
          <w:rFonts w:ascii="Times New Roman" w:hAnsi="Times New Roman" w:cs="Times New Roman"/>
          <w:noProof/>
          <w:sz w:val="24"/>
          <w:szCs w:val="24"/>
          <w:lang w:val="hr-HR"/>
        </w:rPr>
        <w:t>temperature reakcij</w:t>
      </w:r>
      <w:r w:rsidR="009F4283" w:rsidRPr="001C749B">
        <w:rPr>
          <w:rFonts w:ascii="Times New Roman" w:hAnsi="Times New Roman" w:cs="Times New Roman"/>
          <w:noProof/>
          <w:sz w:val="24"/>
          <w:szCs w:val="24"/>
          <w:lang w:val="hr-HR"/>
        </w:rPr>
        <w:t>e</w:t>
      </w:r>
      <w:r w:rsidR="00961B76" w:rsidRPr="001C749B">
        <w:rPr>
          <w:rFonts w:ascii="Times New Roman" w:hAnsi="Times New Roman" w:cs="Times New Roman"/>
          <w:noProof/>
          <w:sz w:val="24"/>
          <w:szCs w:val="24"/>
          <w:lang w:val="hr-HR"/>
        </w:rPr>
        <w:t xml:space="preserve">  je pokazal</w:t>
      </w:r>
      <w:r w:rsidR="009F4283" w:rsidRPr="001C749B">
        <w:rPr>
          <w:rFonts w:ascii="Times New Roman" w:hAnsi="Times New Roman" w:cs="Times New Roman"/>
          <w:noProof/>
          <w:sz w:val="24"/>
          <w:szCs w:val="24"/>
          <w:lang w:val="hr-HR"/>
        </w:rPr>
        <w:t>a</w:t>
      </w:r>
      <w:r w:rsidR="00961B76" w:rsidRPr="001C749B">
        <w:rPr>
          <w:rFonts w:ascii="Times New Roman" w:hAnsi="Times New Roman" w:cs="Times New Roman"/>
          <w:noProof/>
          <w:sz w:val="24"/>
          <w:szCs w:val="24"/>
          <w:lang w:val="hr-HR"/>
        </w:rPr>
        <w:t xml:space="preserve"> da se mehanokemijski reakcijski mehanizmi mijenjaju sa </w:t>
      </w:r>
      <w:r w:rsidR="009F4283" w:rsidRPr="001C749B">
        <w:rPr>
          <w:rFonts w:ascii="Times New Roman" w:hAnsi="Times New Roman" w:cs="Times New Roman"/>
          <w:noProof/>
          <w:sz w:val="24"/>
          <w:szCs w:val="24"/>
          <w:lang w:val="hr-HR"/>
        </w:rPr>
        <w:t xml:space="preserve">relativno </w:t>
      </w:r>
      <w:r w:rsidR="00961B76" w:rsidRPr="001C749B">
        <w:rPr>
          <w:rFonts w:ascii="Times New Roman" w:hAnsi="Times New Roman" w:cs="Times New Roman"/>
          <w:noProof/>
          <w:sz w:val="24"/>
          <w:szCs w:val="24"/>
          <w:lang w:val="hr-HR"/>
        </w:rPr>
        <w:t>mal</w:t>
      </w:r>
      <w:r w:rsidR="009F4283" w:rsidRPr="001C749B">
        <w:rPr>
          <w:rFonts w:ascii="Times New Roman" w:hAnsi="Times New Roman" w:cs="Times New Roman"/>
          <w:noProof/>
          <w:sz w:val="24"/>
          <w:szCs w:val="24"/>
          <w:lang w:val="hr-HR"/>
        </w:rPr>
        <w:t>o</w:t>
      </w:r>
      <w:r w:rsidR="00961B76" w:rsidRPr="001C749B">
        <w:rPr>
          <w:rFonts w:ascii="Times New Roman" w:hAnsi="Times New Roman" w:cs="Times New Roman"/>
          <w:noProof/>
          <w:sz w:val="24"/>
          <w:szCs w:val="24"/>
          <w:lang w:val="hr-HR"/>
        </w:rPr>
        <w:t>m promjenom temperature</w:t>
      </w:r>
      <w:r w:rsidR="009F4283" w:rsidRPr="001C749B">
        <w:rPr>
          <w:rFonts w:ascii="Times New Roman" w:hAnsi="Times New Roman" w:cs="Times New Roman"/>
          <w:noProof/>
          <w:sz w:val="24"/>
          <w:szCs w:val="24"/>
          <w:lang w:val="hr-HR"/>
        </w:rPr>
        <w:t>,</w:t>
      </w:r>
      <w:r w:rsidR="00961B76" w:rsidRPr="001C749B">
        <w:rPr>
          <w:rFonts w:ascii="Times New Roman" w:hAnsi="Times New Roman" w:cs="Times New Roman"/>
          <w:noProof/>
          <w:sz w:val="24"/>
          <w:szCs w:val="24"/>
          <w:lang w:val="hr-HR"/>
        </w:rPr>
        <w:t xml:space="preserve"> t</w:t>
      </w:r>
      <w:r w:rsidR="009F4283" w:rsidRPr="001C749B">
        <w:rPr>
          <w:rFonts w:ascii="Times New Roman" w:hAnsi="Times New Roman" w:cs="Times New Roman"/>
          <w:noProof/>
          <w:sz w:val="24"/>
          <w:szCs w:val="24"/>
          <w:lang w:val="hr-HR"/>
        </w:rPr>
        <w:t xml:space="preserve">o jest, </w:t>
      </w:r>
      <w:r w:rsidR="00961B76" w:rsidRPr="001C749B">
        <w:rPr>
          <w:rFonts w:ascii="Times New Roman" w:hAnsi="Times New Roman" w:cs="Times New Roman"/>
          <w:noProof/>
          <w:sz w:val="24"/>
          <w:szCs w:val="24"/>
          <w:lang w:val="hr-HR"/>
        </w:rPr>
        <w:t>da brzina kemijske reakcije uvelike ovisi o parametru temperature rea</w:t>
      </w:r>
      <w:r w:rsidR="00AC7ADF" w:rsidRPr="001C749B">
        <w:rPr>
          <w:rFonts w:ascii="Times New Roman" w:hAnsi="Times New Roman" w:cs="Times New Roman"/>
          <w:noProof/>
          <w:sz w:val="24"/>
          <w:szCs w:val="24"/>
          <w:lang w:val="hr-HR"/>
        </w:rPr>
        <w:t xml:space="preserve">kcije </w:t>
      </w:r>
      <w:r w:rsidR="007D39DE">
        <w:rPr>
          <w:rFonts w:ascii="Times New Roman" w:hAnsi="Times New Roman" w:cs="Times New Roman"/>
          <w:noProof/>
          <w:sz w:val="24"/>
          <w:szCs w:val="24"/>
          <w:lang w:val="hr-HR"/>
        </w:rPr>
        <w:t>(Užarević K. et al, 2016)</w:t>
      </w:r>
      <w:r w:rsidR="00AC7ADF" w:rsidRPr="001C749B">
        <w:rPr>
          <w:rFonts w:ascii="Times New Roman" w:hAnsi="Times New Roman" w:cs="Times New Roman"/>
          <w:noProof/>
          <w:sz w:val="24"/>
          <w:szCs w:val="24"/>
          <w:lang w:val="hr-HR"/>
        </w:rPr>
        <w:t>.</w:t>
      </w:r>
    </w:p>
    <w:p w:rsidR="00D677E4" w:rsidRPr="001C749B" w:rsidRDefault="00D76F07" w:rsidP="00D23D6C">
      <w:pPr>
        <w:pStyle w:val="Heading1"/>
        <w:jc w:val="both"/>
        <w:rPr>
          <w:rFonts w:ascii="Times New Roman" w:hAnsi="Times New Roman" w:cs="Times New Roman"/>
          <w:noProof/>
          <w:color w:val="000000" w:themeColor="text1"/>
          <w:lang w:val="hr-HR"/>
        </w:rPr>
      </w:pPr>
      <w:r w:rsidRPr="001C749B">
        <w:rPr>
          <w:rFonts w:ascii="Times New Roman" w:hAnsi="Times New Roman" w:cs="Times New Roman"/>
          <w:noProof/>
          <w:color w:val="000000" w:themeColor="text1"/>
          <w:lang w:val="hr-HR"/>
        </w:rPr>
        <w:t>2.3</w:t>
      </w:r>
      <w:r w:rsidR="00D677E4" w:rsidRPr="001C749B">
        <w:rPr>
          <w:rFonts w:ascii="Times New Roman" w:hAnsi="Times New Roman" w:cs="Times New Roman"/>
          <w:noProof/>
          <w:color w:val="000000" w:themeColor="text1"/>
          <w:lang w:val="hr-HR"/>
        </w:rPr>
        <w:t xml:space="preserve"> </w:t>
      </w:r>
      <w:r w:rsidR="003F7DED" w:rsidRPr="001C749B">
        <w:rPr>
          <w:rFonts w:ascii="Times New Roman" w:hAnsi="Times New Roman" w:cs="Times New Roman"/>
          <w:noProof/>
          <w:color w:val="000000" w:themeColor="text1"/>
          <w:lang w:val="hr-HR"/>
        </w:rPr>
        <w:t xml:space="preserve">Mehanokemijska sinteza zeolitnih spojeva </w:t>
      </w:r>
    </w:p>
    <w:p w:rsidR="009F4283" w:rsidRPr="001C749B" w:rsidRDefault="009F4283" w:rsidP="00D23D6C">
      <w:pPr>
        <w:jc w:val="both"/>
        <w:rPr>
          <w:noProof/>
          <w:lang w:val="hr-HR"/>
        </w:rPr>
      </w:pPr>
    </w:p>
    <w:p w:rsidR="0005526A" w:rsidRPr="001C749B" w:rsidRDefault="00CE27CE" w:rsidP="00C75AB6">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Većina mehanokemijskih sinteza zeolita</w:t>
      </w:r>
      <w:r w:rsidR="003F7DED" w:rsidRPr="001C749B">
        <w:rPr>
          <w:rFonts w:ascii="Times New Roman" w:hAnsi="Times New Roman" w:cs="Times New Roman"/>
          <w:noProof/>
          <w:sz w:val="24"/>
          <w:szCs w:val="24"/>
          <w:lang w:val="hr-HR"/>
        </w:rPr>
        <w:t xml:space="preserve"> se uglavnom odvija</w:t>
      </w:r>
      <w:r w:rsidRPr="001C749B">
        <w:rPr>
          <w:rFonts w:ascii="Times New Roman" w:hAnsi="Times New Roman" w:cs="Times New Roman"/>
          <w:noProof/>
          <w:sz w:val="24"/>
          <w:szCs w:val="24"/>
          <w:lang w:val="hr-HR"/>
        </w:rPr>
        <w:t xml:space="preserve"> </w:t>
      </w:r>
      <w:r w:rsidR="00673175" w:rsidRPr="001C749B">
        <w:rPr>
          <w:rFonts w:ascii="Times New Roman" w:hAnsi="Times New Roman" w:cs="Times New Roman"/>
          <w:noProof/>
          <w:sz w:val="24"/>
          <w:szCs w:val="24"/>
          <w:lang w:val="hr-HR"/>
        </w:rPr>
        <w:t>pomoću vibracijskog ili planetarnog mlina</w:t>
      </w:r>
      <w:r w:rsidRPr="001C749B">
        <w:rPr>
          <w:rFonts w:ascii="Times New Roman" w:hAnsi="Times New Roman" w:cs="Times New Roman"/>
          <w:noProof/>
          <w:sz w:val="24"/>
          <w:szCs w:val="24"/>
          <w:lang w:val="hr-HR"/>
        </w:rPr>
        <w:t xml:space="preserve"> </w:t>
      </w:r>
      <w:r w:rsidR="00673175" w:rsidRPr="001C749B">
        <w:rPr>
          <w:rFonts w:ascii="Times New Roman" w:hAnsi="Times New Roman" w:cs="Times New Roman"/>
          <w:noProof/>
          <w:sz w:val="24"/>
          <w:szCs w:val="24"/>
          <w:lang w:val="hr-HR"/>
        </w:rPr>
        <w:t>gdje se reaktanti melju u</w:t>
      </w:r>
      <w:r w:rsidRPr="001C749B">
        <w:rPr>
          <w:rFonts w:ascii="Times New Roman" w:hAnsi="Times New Roman" w:cs="Times New Roman"/>
          <w:noProof/>
          <w:sz w:val="24"/>
          <w:szCs w:val="24"/>
          <w:lang w:val="hr-HR"/>
        </w:rPr>
        <w:t xml:space="preserve"> čelični</w:t>
      </w:r>
      <w:r w:rsidR="00673175" w:rsidRPr="001C749B">
        <w:rPr>
          <w:rFonts w:ascii="Times New Roman" w:hAnsi="Times New Roman" w:cs="Times New Roman"/>
          <w:noProof/>
          <w:sz w:val="24"/>
          <w:szCs w:val="24"/>
          <w:lang w:val="hr-HR"/>
        </w:rPr>
        <w:t>m ili ahatnim</w:t>
      </w:r>
      <w:r w:rsidRPr="001C749B">
        <w:rPr>
          <w:rFonts w:ascii="Times New Roman" w:hAnsi="Times New Roman" w:cs="Times New Roman"/>
          <w:noProof/>
          <w:sz w:val="24"/>
          <w:szCs w:val="24"/>
          <w:lang w:val="hr-HR"/>
        </w:rPr>
        <w:t xml:space="preserve"> posuda</w:t>
      </w:r>
      <w:r w:rsidR="00673175" w:rsidRPr="001C749B">
        <w:rPr>
          <w:rFonts w:ascii="Times New Roman" w:hAnsi="Times New Roman" w:cs="Times New Roman"/>
          <w:noProof/>
          <w:sz w:val="24"/>
          <w:szCs w:val="24"/>
          <w:lang w:val="hr-HR"/>
        </w:rPr>
        <w:t>ma</w:t>
      </w:r>
      <w:r w:rsidRPr="001C749B">
        <w:rPr>
          <w:rFonts w:ascii="Times New Roman" w:hAnsi="Times New Roman" w:cs="Times New Roman"/>
          <w:noProof/>
          <w:sz w:val="24"/>
          <w:szCs w:val="24"/>
          <w:lang w:val="hr-HR"/>
        </w:rPr>
        <w:t xml:space="preserve"> s kuglicama za mljevenje.</w:t>
      </w:r>
      <w:r w:rsidR="00116BC6" w:rsidRPr="001C749B">
        <w:rPr>
          <w:rFonts w:ascii="Times New Roman" w:hAnsi="Times New Roman" w:cs="Times New Roman"/>
          <w:noProof/>
          <w:sz w:val="24"/>
          <w:szCs w:val="24"/>
          <w:lang w:val="hr-HR"/>
        </w:rPr>
        <w:t xml:space="preserve"> </w:t>
      </w:r>
      <w:r w:rsidR="00673175" w:rsidRPr="001C749B">
        <w:rPr>
          <w:rFonts w:ascii="Times New Roman" w:hAnsi="Times New Roman" w:cs="Times New Roman"/>
          <w:noProof/>
          <w:sz w:val="24"/>
          <w:szCs w:val="24"/>
          <w:lang w:val="hr-HR"/>
        </w:rPr>
        <w:t>Osim pomoću mlina</w:t>
      </w:r>
      <w:r w:rsidR="00116BC6" w:rsidRPr="001C749B">
        <w:rPr>
          <w:rFonts w:ascii="Times New Roman" w:hAnsi="Times New Roman" w:cs="Times New Roman"/>
          <w:noProof/>
          <w:sz w:val="24"/>
          <w:szCs w:val="24"/>
          <w:lang w:val="hr-HR"/>
        </w:rPr>
        <w:t xml:space="preserve">, primjenjuje </w:t>
      </w:r>
      <w:r w:rsidR="009F4283" w:rsidRPr="001C749B">
        <w:rPr>
          <w:rFonts w:ascii="Times New Roman" w:hAnsi="Times New Roman" w:cs="Times New Roman"/>
          <w:noProof/>
          <w:sz w:val="24"/>
          <w:szCs w:val="24"/>
          <w:lang w:val="hr-HR"/>
        </w:rPr>
        <w:t xml:space="preserve">se </w:t>
      </w:r>
      <w:r w:rsidR="00116BC6" w:rsidRPr="001C749B">
        <w:rPr>
          <w:rFonts w:ascii="Times New Roman" w:hAnsi="Times New Roman" w:cs="Times New Roman"/>
          <w:noProof/>
          <w:sz w:val="24"/>
          <w:szCs w:val="24"/>
          <w:lang w:val="hr-HR"/>
        </w:rPr>
        <w:t>i metoda ručnoga mljevenja pomoću tučka i tarionika. N</w:t>
      </w:r>
      <w:r w:rsidRPr="001C749B">
        <w:rPr>
          <w:rFonts w:ascii="Times New Roman" w:hAnsi="Times New Roman" w:cs="Times New Roman"/>
          <w:noProof/>
          <w:sz w:val="24"/>
          <w:szCs w:val="24"/>
          <w:lang w:val="hr-HR"/>
        </w:rPr>
        <w:t xml:space="preserve">akon što </w:t>
      </w:r>
      <w:r w:rsidR="009F4283" w:rsidRPr="001C749B">
        <w:rPr>
          <w:rFonts w:ascii="Times New Roman" w:hAnsi="Times New Roman" w:cs="Times New Roman"/>
          <w:noProof/>
          <w:sz w:val="24"/>
          <w:szCs w:val="24"/>
          <w:lang w:val="hr-HR"/>
        </w:rPr>
        <w:t>se reakcijska smjesa izmelje</w:t>
      </w:r>
      <w:r w:rsidRPr="001C749B">
        <w:rPr>
          <w:rFonts w:ascii="Times New Roman" w:hAnsi="Times New Roman" w:cs="Times New Roman"/>
          <w:noProof/>
          <w:sz w:val="24"/>
          <w:szCs w:val="24"/>
          <w:lang w:val="hr-HR"/>
        </w:rPr>
        <w:t xml:space="preserve">, prebacuje </w:t>
      </w:r>
      <w:r w:rsidR="009F4283" w:rsidRPr="001C749B">
        <w:rPr>
          <w:rFonts w:ascii="Times New Roman" w:hAnsi="Times New Roman" w:cs="Times New Roman"/>
          <w:noProof/>
          <w:sz w:val="24"/>
          <w:szCs w:val="24"/>
          <w:lang w:val="hr-HR"/>
        </w:rPr>
        <w:t>se</w:t>
      </w:r>
      <w:r w:rsidR="00673175"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t>u autoklav</w:t>
      </w:r>
      <w:r w:rsidR="00116BC6" w:rsidRPr="001C749B">
        <w:rPr>
          <w:rFonts w:ascii="Times New Roman" w:hAnsi="Times New Roman" w:cs="Times New Roman"/>
          <w:noProof/>
          <w:sz w:val="24"/>
          <w:szCs w:val="24"/>
          <w:lang w:val="hr-HR"/>
        </w:rPr>
        <w:t xml:space="preserve"> i zagrijava u</w:t>
      </w:r>
      <w:r w:rsidRPr="001C749B">
        <w:rPr>
          <w:rFonts w:ascii="Times New Roman" w:hAnsi="Times New Roman" w:cs="Times New Roman"/>
          <w:noProof/>
          <w:sz w:val="24"/>
          <w:szCs w:val="24"/>
          <w:lang w:val="hr-HR"/>
        </w:rPr>
        <w:t xml:space="preserve"> određenom temperaturnom i vremenskom rasponu ovisno o tome koji se strukturni tip zeolita pokušava dobit</w:t>
      </w:r>
      <w:r w:rsidR="00A02D00" w:rsidRPr="001C749B">
        <w:rPr>
          <w:rFonts w:ascii="Times New Roman" w:hAnsi="Times New Roman" w:cs="Times New Roman"/>
          <w:noProof/>
          <w:sz w:val="24"/>
          <w:szCs w:val="24"/>
          <w:lang w:val="hr-HR"/>
        </w:rPr>
        <w:t>i</w:t>
      </w:r>
      <w:r w:rsidRPr="001C749B">
        <w:rPr>
          <w:rFonts w:ascii="Times New Roman" w:hAnsi="Times New Roman" w:cs="Times New Roman"/>
          <w:noProof/>
          <w:sz w:val="24"/>
          <w:szCs w:val="24"/>
          <w:lang w:val="hr-HR"/>
        </w:rPr>
        <w:t>.</w:t>
      </w:r>
      <w:r w:rsidR="00CB0BEB" w:rsidRPr="00C75AB6">
        <w:rPr>
          <w:lang w:val="hr-HR"/>
        </w:rPr>
        <w:t xml:space="preserve"> </w:t>
      </w:r>
      <w:r w:rsidR="00EF6426" w:rsidRPr="001C749B">
        <w:rPr>
          <w:rFonts w:ascii="Times New Roman" w:hAnsi="Times New Roman" w:cs="Times New Roman"/>
          <w:noProof/>
          <w:sz w:val="24"/>
          <w:szCs w:val="24"/>
          <w:lang w:val="hr-HR"/>
        </w:rPr>
        <w:t xml:space="preserve">Ren i suradnici </w:t>
      </w:r>
      <w:r w:rsidR="007D39DE">
        <w:rPr>
          <w:rFonts w:ascii="Times New Roman" w:hAnsi="Times New Roman" w:cs="Times New Roman"/>
          <w:noProof/>
          <w:sz w:val="24"/>
          <w:szCs w:val="24"/>
          <w:lang w:val="hr-HR"/>
        </w:rPr>
        <w:t>(Ren L. et al., 2012)</w:t>
      </w:r>
      <w:r w:rsidR="00546103"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t xml:space="preserve">su </w:t>
      </w:r>
      <w:r w:rsidR="006509C1" w:rsidRPr="001C749B">
        <w:rPr>
          <w:rFonts w:ascii="Times New Roman" w:hAnsi="Times New Roman" w:cs="Times New Roman"/>
          <w:noProof/>
          <w:sz w:val="24"/>
          <w:szCs w:val="24"/>
          <w:lang w:val="hr-HR"/>
        </w:rPr>
        <w:t>razjasn</w:t>
      </w:r>
      <w:r w:rsidR="00736FFA" w:rsidRPr="001C749B">
        <w:rPr>
          <w:rFonts w:ascii="Times New Roman" w:hAnsi="Times New Roman" w:cs="Times New Roman"/>
          <w:noProof/>
          <w:sz w:val="24"/>
          <w:szCs w:val="24"/>
          <w:lang w:val="hr-HR"/>
        </w:rPr>
        <w:t>i</w:t>
      </w:r>
      <w:r w:rsidR="006509C1" w:rsidRPr="001C749B">
        <w:rPr>
          <w:rFonts w:ascii="Times New Roman" w:hAnsi="Times New Roman" w:cs="Times New Roman"/>
          <w:noProof/>
          <w:sz w:val="24"/>
          <w:szCs w:val="24"/>
          <w:lang w:val="hr-HR"/>
        </w:rPr>
        <w:t>li</w:t>
      </w:r>
      <w:r w:rsidR="00736FFA" w:rsidRPr="001C749B">
        <w:rPr>
          <w:rFonts w:ascii="Times New Roman" w:hAnsi="Times New Roman" w:cs="Times New Roman"/>
          <w:noProof/>
          <w:sz w:val="24"/>
          <w:szCs w:val="24"/>
          <w:lang w:val="hr-HR"/>
        </w:rPr>
        <w:t xml:space="preserve"> metodu kojom je moguće </w:t>
      </w:r>
      <w:r w:rsidR="006509C1" w:rsidRPr="001C749B">
        <w:rPr>
          <w:rFonts w:ascii="Times New Roman" w:hAnsi="Times New Roman" w:cs="Times New Roman"/>
          <w:noProof/>
          <w:sz w:val="24"/>
          <w:szCs w:val="24"/>
          <w:lang w:val="hr-HR"/>
        </w:rPr>
        <w:t>uspješno sintetizirat</w:t>
      </w:r>
      <w:r w:rsidRPr="001C749B">
        <w:rPr>
          <w:rFonts w:ascii="Times New Roman" w:hAnsi="Times New Roman" w:cs="Times New Roman"/>
          <w:noProof/>
          <w:sz w:val="24"/>
          <w:szCs w:val="24"/>
          <w:lang w:val="hr-HR"/>
        </w:rPr>
        <w:t>i zeolitne spojeve MFI topologije</w:t>
      </w:r>
      <w:r w:rsidR="00546103" w:rsidRPr="001C749B">
        <w:rPr>
          <w:rFonts w:ascii="Times New Roman" w:hAnsi="Times New Roman" w:cs="Times New Roman"/>
          <w:noProof/>
          <w:sz w:val="24"/>
          <w:szCs w:val="24"/>
          <w:lang w:val="hr-HR"/>
        </w:rPr>
        <w:t xml:space="preserve"> </w:t>
      </w:r>
      <w:r w:rsidR="00736FFA" w:rsidRPr="001C749B">
        <w:rPr>
          <w:rFonts w:ascii="Times New Roman" w:hAnsi="Times New Roman" w:cs="Times New Roman"/>
          <w:noProof/>
          <w:sz w:val="24"/>
          <w:szCs w:val="24"/>
          <w:lang w:val="hr-HR"/>
        </w:rPr>
        <w:t xml:space="preserve">M-ZSM-5 </w:t>
      </w:r>
      <w:r w:rsidR="000864FB">
        <w:rPr>
          <w:rFonts w:ascii="Times New Roman" w:hAnsi="Times New Roman" w:cs="Times New Roman"/>
          <w:noProof/>
          <w:sz w:val="24"/>
          <w:szCs w:val="24"/>
          <w:lang w:val="hr-HR"/>
        </w:rPr>
        <w:t xml:space="preserve">(ZSM-5 – zeolite socony mobile – 5, naziv firme koja je prva sintetizirala spoj te patentirala proces) </w:t>
      </w:r>
      <w:r w:rsidR="00736FFA" w:rsidRPr="001C749B">
        <w:rPr>
          <w:rFonts w:ascii="Times New Roman" w:hAnsi="Times New Roman" w:cs="Times New Roman"/>
          <w:noProof/>
          <w:sz w:val="24"/>
          <w:szCs w:val="24"/>
          <w:lang w:val="hr-HR"/>
        </w:rPr>
        <w:t>(M= Si, Al, Fe, Ga ili B)</w:t>
      </w:r>
      <w:r w:rsidR="006E41A5" w:rsidRPr="001C749B">
        <w:rPr>
          <w:rFonts w:ascii="Times New Roman" w:hAnsi="Times New Roman" w:cs="Times New Roman"/>
          <w:noProof/>
          <w:sz w:val="24"/>
          <w:szCs w:val="24"/>
          <w:lang w:val="hr-HR"/>
        </w:rPr>
        <w:t xml:space="preserve"> uz odsustvo otapala</w:t>
      </w:r>
      <w:r w:rsidR="00736FFA" w:rsidRPr="001C749B">
        <w:rPr>
          <w:rFonts w:ascii="Times New Roman" w:hAnsi="Times New Roman" w:cs="Times New Roman"/>
          <w:noProof/>
          <w:sz w:val="24"/>
          <w:szCs w:val="24"/>
          <w:lang w:val="hr-HR"/>
        </w:rPr>
        <w:t>. Kao reaktanti su korišteni NaSiO</w:t>
      </w:r>
      <w:r w:rsidR="00736FFA" w:rsidRPr="001C749B">
        <w:rPr>
          <w:rFonts w:ascii="Times New Roman" w:hAnsi="Times New Roman" w:cs="Times New Roman"/>
          <w:noProof/>
          <w:sz w:val="24"/>
          <w:szCs w:val="24"/>
          <w:vertAlign w:val="subscript"/>
          <w:lang w:val="hr-HR"/>
        </w:rPr>
        <w:t>3</w:t>
      </w:r>
      <w:r w:rsidR="00736FFA" w:rsidRPr="001C749B">
        <w:rPr>
          <w:rFonts w:ascii="Times New Roman" w:hAnsi="Times New Roman" w:cs="Times New Roman"/>
          <w:noProof/>
          <w:sz w:val="24"/>
          <w:szCs w:val="24"/>
          <w:lang w:val="hr-HR"/>
        </w:rPr>
        <w:t>*9H</w:t>
      </w:r>
      <w:r w:rsidR="00736FFA" w:rsidRPr="001C749B">
        <w:rPr>
          <w:rFonts w:ascii="Times New Roman" w:hAnsi="Times New Roman" w:cs="Times New Roman"/>
          <w:noProof/>
          <w:sz w:val="24"/>
          <w:szCs w:val="24"/>
          <w:vertAlign w:val="subscript"/>
          <w:lang w:val="hr-HR"/>
        </w:rPr>
        <w:t>2</w:t>
      </w:r>
      <w:r w:rsidR="00736FFA" w:rsidRPr="001C749B">
        <w:rPr>
          <w:rFonts w:ascii="Times New Roman" w:hAnsi="Times New Roman" w:cs="Times New Roman"/>
          <w:noProof/>
          <w:sz w:val="24"/>
          <w:szCs w:val="24"/>
          <w:lang w:val="hr-HR"/>
        </w:rPr>
        <w:t xml:space="preserve">O, </w:t>
      </w:r>
      <w:r w:rsidR="00546103" w:rsidRPr="001C749B">
        <w:rPr>
          <w:rFonts w:ascii="Times New Roman" w:hAnsi="Times New Roman" w:cs="Times New Roman"/>
          <w:noProof/>
          <w:sz w:val="24"/>
          <w:szCs w:val="24"/>
          <w:lang w:val="hr-HR"/>
        </w:rPr>
        <w:t>d</w:t>
      </w:r>
      <w:r w:rsidR="00736FFA" w:rsidRPr="001C749B">
        <w:rPr>
          <w:rFonts w:ascii="Times New Roman" w:hAnsi="Times New Roman" w:cs="Times New Roman"/>
          <w:noProof/>
          <w:sz w:val="24"/>
          <w:szCs w:val="24"/>
          <w:lang w:val="hr-HR"/>
        </w:rPr>
        <w:t>imljena silika, TPABr, NH</w:t>
      </w:r>
      <w:r w:rsidR="00736FFA" w:rsidRPr="001C749B">
        <w:rPr>
          <w:rFonts w:ascii="Times New Roman" w:hAnsi="Times New Roman" w:cs="Times New Roman"/>
          <w:noProof/>
          <w:sz w:val="24"/>
          <w:szCs w:val="24"/>
          <w:vertAlign w:val="subscript"/>
          <w:lang w:val="hr-HR"/>
        </w:rPr>
        <w:t>4</w:t>
      </w:r>
      <w:r w:rsidR="00736FFA" w:rsidRPr="001C749B">
        <w:rPr>
          <w:rFonts w:ascii="Times New Roman" w:hAnsi="Times New Roman" w:cs="Times New Roman"/>
          <w:noProof/>
          <w:sz w:val="24"/>
          <w:szCs w:val="24"/>
          <w:lang w:val="hr-HR"/>
        </w:rPr>
        <w:t xml:space="preserve">Cl te </w:t>
      </w:r>
      <w:r w:rsidR="007442F4">
        <w:rPr>
          <w:rFonts w:ascii="Times New Roman" w:hAnsi="Times New Roman" w:cs="Times New Roman"/>
          <w:noProof/>
          <w:sz w:val="24"/>
          <w:szCs w:val="24"/>
          <w:lang w:val="hr-HR"/>
        </w:rPr>
        <w:t>Boehmit</w:t>
      </w:r>
      <w:r w:rsidR="00CB0BEB" w:rsidRPr="001C749B">
        <w:rPr>
          <w:rFonts w:ascii="Times New Roman" w:hAnsi="Times New Roman" w:cs="Times New Roman"/>
          <w:noProof/>
          <w:sz w:val="24"/>
          <w:szCs w:val="24"/>
          <w:lang w:val="hr-HR"/>
        </w:rPr>
        <w:t xml:space="preserve">, </w:t>
      </w:r>
      <w:r w:rsidR="00736FFA" w:rsidRPr="001C749B">
        <w:rPr>
          <w:rFonts w:ascii="Times New Roman" w:hAnsi="Times New Roman" w:cs="Times New Roman"/>
          <w:noProof/>
          <w:sz w:val="24"/>
          <w:szCs w:val="24"/>
          <w:lang w:val="hr-HR"/>
        </w:rPr>
        <w:t>Fe(NO</w:t>
      </w:r>
      <w:r w:rsidR="00736FFA" w:rsidRPr="001C749B">
        <w:rPr>
          <w:rFonts w:ascii="Times New Roman" w:hAnsi="Times New Roman" w:cs="Times New Roman"/>
          <w:noProof/>
          <w:sz w:val="24"/>
          <w:szCs w:val="24"/>
          <w:vertAlign w:val="subscript"/>
          <w:lang w:val="hr-HR"/>
        </w:rPr>
        <w:t>3</w:t>
      </w:r>
      <w:r w:rsidR="00736FFA" w:rsidRPr="001C749B">
        <w:rPr>
          <w:rFonts w:ascii="Times New Roman" w:hAnsi="Times New Roman" w:cs="Times New Roman"/>
          <w:noProof/>
          <w:sz w:val="24"/>
          <w:szCs w:val="24"/>
          <w:lang w:val="hr-HR"/>
        </w:rPr>
        <w:t>)*9H</w:t>
      </w:r>
      <w:r w:rsidR="00736FFA" w:rsidRPr="001C749B">
        <w:rPr>
          <w:rFonts w:ascii="Times New Roman" w:hAnsi="Times New Roman" w:cs="Times New Roman"/>
          <w:noProof/>
          <w:sz w:val="24"/>
          <w:szCs w:val="24"/>
          <w:vertAlign w:val="subscript"/>
          <w:lang w:val="hr-HR"/>
        </w:rPr>
        <w:t>2</w:t>
      </w:r>
      <w:r w:rsidR="00736FFA" w:rsidRPr="001C749B">
        <w:rPr>
          <w:rFonts w:ascii="Times New Roman" w:hAnsi="Times New Roman" w:cs="Times New Roman"/>
          <w:noProof/>
          <w:sz w:val="24"/>
          <w:szCs w:val="24"/>
          <w:lang w:val="hr-HR"/>
        </w:rPr>
        <w:t>O, Ga</w:t>
      </w:r>
      <w:r w:rsidR="00736FFA" w:rsidRPr="001C749B">
        <w:rPr>
          <w:rFonts w:ascii="Times New Roman" w:hAnsi="Times New Roman" w:cs="Times New Roman"/>
          <w:noProof/>
          <w:sz w:val="24"/>
          <w:szCs w:val="24"/>
          <w:vertAlign w:val="subscript"/>
          <w:lang w:val="hr-HR"/>
        </w:rPr>
        <w:t>2</w:t>
      </w:r>
      <w:r w:rsidR="00736FFA" w:rsidRPr="001C749B">
        <w:rPr>
          <w:rFonts w:ascii="Times New Roman" w:hAnsi="Times New Roman" w:cs="Times New Roman"/>
          <w:noProof/>
          <w:sz w:val="24"/>
          <w:szCs w:val="24"/>
          <w:lang w:val="hr-HR"/>
        </w:rPr>
        <w:t>O</w:t>
      </w:r>
      <w:r w:rsidR="00736FFA" w:rsidRPr="001C749B">
        <w:rPr>
          <w:rFonts w:ascii="Times New Roman" w:hAnsi="Times New Roman" w:cs="Times New Roman"/>
          <w:noProof/>
          <w:sz w:val="24"/>
          <w:szCs w:val="24"/>
          <w:vertAlign w:val="subscript"/>
          <w:lang w:val="hr-HR"/>
        </w:rPr>
        <w:t>3</w:t>
      </w:r>
      <w:r w:rsidR="00736FFA" w:rsidRPr="001C749B">
        <w:rPr>
          <w:rFonts w:ascii="Times New Roman" w:hAnsi="Times New Roman" w:cs="Times New Roman"/>
          <w:noProof/>
          <w:sz w:val="24"/>
          <w:szCs w:val="24"/>
          <w:lang w:val="hr-HR"/>
        </w:rPr>
        <w:t xml:space="preserve"> ili H</w:t>
      </w:r>
      <w:r w:rsidR="00736FFA" w:rsidRPr="001C749B">
        <w:rPr>
          <w:rFonts w:ascii="Times New Roman" w:hAnsi="Times New Roman" w:cs="Times New Roman"/>
          <w:noProof/>
          <w:sz w:val="24"/>
          <w:szCs w:val="24"/>
          <w:vertAlign w:val="subscript"/>
          <w:lang w:val="hr-HR"/>
        </w:rPr>
        <w:t>3</w:t>
      </w:r>
      <w:r w:rsidR="00736FFA" w:rsidRPr="001C749B">
        <w:rPr>
          <w:rFonts w:ascii="Times New Roman" w:hAnsi="Times New Roman" w:cs="Times New Roman"/>
          <w:noProof/>
          <w:sz w:val="24"/>
          <w:szCs w:val="24"/>
          <w:lang w:val="hr-HR"/>
        </w:rPr>
        <w:t>BO</w:t>
      </w:r>
      <w:r w:rsidR="00736FFA" w:rsidRPr="001C749B">
        <w:rPr>
          <w:rFonts w:ascii="Times New Roman" w:hAnsi="Times New Roman" w:cs="Times New Roman"/>
          <w:noProof/>
          <w:sz w:val="24"/>
          <w:szCs w:val="24"/>
          <w:vertAlign w:val="subscript"/>
          <w:lang w:val="hr-HR"/>
        </w:rPr>
        <w:t>3</w:t>
      </w:r>
      <w:r w:rsidR="0064006F" w:rsidRPr="001C749B">
        <w:rPr>
          <w:rFonts w:ascii="Times New Roman" w:hAnsi="Times New Roman" w:cs="Times New Roman"/>
          <w:noProof/>
          <w:sz w:val="24"/>
          <w:szCs w:val="24"/>
          <w:vertAlign w:val="subscript"/>
          <w:lang w:val="hr-HR"/>
        </w:rPr>
        <w:t xml:space="preserve"> </w:t>
      </w:r>
      <w:r w:rsidR="0064006F" w:rsidRPr="001C749B">
        <w:rPr>
          <w:rFonts w:ascii="Times New Roman" w:hAnsi="Times New Roman" w:cs="Times New Roman"/>
          <w:noProof/>
          <w:sz w:val="24"/>
          <w:szCs w:val="24"/>
          <w:lang w:val="hr-HR"/>
        </w:rPr>
        <w:t>kao izvori heteroatoma</w:t>
      </w:r>
      <w:r w:rsidR="00736FFA" w:rsidRPr="001C749B">
        <w:rPr>
          <w:rFonts w:ascii="Times New Roman" w:hAnsi="Times New Roman" w:cs="Times New Roman"/>
          <w:noProof/>
          <w:sz w:val="24"/>
          <w:szCs w:val="24"/>
          <w:vertAlign w:val="subscript"/>
          <w:lang w:val="hr-HR"/>
        </w:rPr>
        <w:t>.</w:t>
      </w:r>
      <w:r w:rsidR="00736FFA" w:rsidRPr="001C749B">
        <w:rPr>
          <w:rFonts w:ascii="Times New Roman" w:hAnsi="Times New Roman" w:cs="Times New Roman"/>
          <w:noProof/>
          <w:sz w:val="24"/>
          <w:szCs w:val="24"/>
          <w:lang w:val="hr-HR"/>
        </w:rPr>
        <w:t xml:space="preserve"> </w:t>
      </w:r>
      <w:r w:rsidR="006E41A5" w:rsidRPr="001C749B">
        <w:rPr>
          <w:rFonts w:ascii="Times New Roman" w:hAnsi="Times New Roman" w:cs="Times New Roman"/>
          <w:noProof/>
          <w:sz w:val="24"/>
          <w:szCs w:val="24"/>
          <w:lang w:val="hr-HR"/>
        </w:rPr>
        <w:t xml:space="preserve">Mljevenjem reaktanata u trajanju 10-20 minuta </w:t>
      </w:r>
      <w:r w:rsidR="007442F4">
        <w:rPr>
          <w:rFonts w:ascii="Times New Roman" w:hAnsi="Times New Roman" w:cs="Times New Roman"/>
          <w:noProof/>
          <w:sz w:val="24"/>
          <w:szCs w:val="24"/>
          <w:lang w:val="hr-HR"/>
        </w:rPr>
        <w:t>autori su dobili</w:t>
      </w:r>
      <w:r w:rsidR="007442F4" w:rsidRPr="001C749B">
        <w:rPr>
          <w:rFonts w:ascii="Times New Roman" w:hAnsi="Times New Roman" w:cs="Times New Roman"/>
          <w:noProof/>
          <w:sz w:val="24"/>
          <w:szCs w:val="24"/>
          <w:lang w:val="hr-HR"/>
        </w:rPr>
        <w:t xml:space="preserve"> </w:t>
      </w:r>
      <w:r w:rsidR="007442F4">
        <w:rPr>
          <w:rFonts w:ascii="Times New Roman" w:hAnsi="Times New Roman" w:cs="Times New Roman"/>
          <w:noProof/>
          <w:sz w:val="24"/>
          <w:szCs w:val="24"/>
          <w:lang w:val="hr-HR"/>
        </w:rPr>
        <w:t>praškastu</w:t>
      </w:r>
      <w:r w:rsidR="006E41A5" w:rsidRPr="001C749B">
        <w:rPr>
          <w:rFonts w:ascii="Times New Roman" w:hAnsi="Times New Roman" w:cs="Times New Roman"/>
          <w:noProof/>
          <w:sz w:val="24"/>
          <w:szCs w:val="24"/>
          <w:lang w:val="hr-HR"/>
        </w:rPr>
        <w:t>mješavin</w:t>
      </w:r>
      <w:r w:rsidR="007442F4">
        <w:rPr>
          <w:rFonts w:ascii="Times New Roman" w:hAnsi="Times New Roman" w:cs="Times New Roman"/>
          <w:noProof/>
          <w:sz w:val="24"/>
          <w:szCs w:val="24"/>
          <w:lang w:val="hr-HR"/>
        </w:rPr>
        <w:t>u</w:t>
      </w:r>
      <w:r w:rsidR="006E41A5" w:rsidRPr="001C749B">
        <w:rPr>
          <w:rFonts w:ascii="Times New Roman" w:hAnsi="Times New Roman" w:cs="Times New Roman"/>
          <w:noProof/>
          <w:sz w:val="24"/>
          <w:szCs w:val="24"/>
          <w:lang w:val="hr-HR"/>
        </w:rPr>
        <w:t xml:space="preserve"> </w:t>
      </w:r>
      <w:r w:rsidR="006509C1" w:rsidRPr="001C749B">
        <w:rPr>
          <w:rFonts w:ascii="Times New Roman" w:hAnsi="Times New Roman" w:cs="Times New Roman"/>
          <w:noProof/>
          <w:sz w:val="24"/>
          <w:szCs w:val="24"/>
          <w:lang w:val="hr-HR"/>
        </w:rPr>
        <w:t xml:space="preserve">koja je prebačena u zatvoreni autoklav te grijana pri temperaturi 180 °C u vremenskom razdoblju od 24-48 h. Uzorak je u potpunosti iskristalizirao </w:t>
      </w:r>
      <w:r w:rsidR="00995EE1" w:rsidRPr="001C749B">
        <w:rPr>
          <w:rFonts w:ascii="Times New Roman" w:hAnsi="Times New Roman" w:cs="Times New Roman"/>
          <w:noProof/>
          <w:sz w:val="24"/>
          <w:szCs w:val="24"/>
          <w:lang w:val="hr-HR"/>
        </w:rPr>
        <w:t xml:space="preserve">te je karakterizacija XRD-om pokazala difrakcijske maksimume koji ukazuju na prisutnost </w:t>
      </w:r>
      <w:r w:rsidR="006E41A5" w:rsidRPr="001C749B">
        <w:rPr>
          <w:rFonts w:ascii="Times New Roman" w:hAnsi="Times New Roman" w:cs="Times New Roman"/>
          <w:noProof/>
          <w:sz w:val="24"/>
          <w:szCs w:val="24"/>
          <w:lang w:val="hr-HR"/>
        </w:rPr>
        <w:t>faze s MFI strukturom</w:t>
      </w:r>
      <w:r w:rsidR="00995EE1" w:rsidRPr="001C749B">
        <w:rPr>
          <w:rFonts w:ascii="Times New Roman" w:hAnsi="Times New Roman" w:cs="Times New Roman"/>
          <w:noProof/>
          <w:sz w:val="24"/>
          <w:szCs w:val="24"/>
          <w:lang w:val="hr-HR"/>
        </w:rPr>
        <w:t>.</w:t>
      </w:r>
      <w:r w:rsidR="00562045" w:rsidRPr="001C749B">
        <w:rPr>
          <w:rFonts w:ascii="Times New Roman" w:hAnsi="Times New Roman" w:cs="Times New Roman"/>
          <w:noProof/>
          <w:sz w:val="24"/>
          <w:szCs w:val="24"/>
          <w:lang w:val="hr-HR"/>
        </w:rPr>
        <w:t xml:space="preserve"> Kristali dobiveni ovom metodom su </w:t>
      </w:r>
      <w:r w:rsidR="00C05EC6" w:rsidRPr="001C749B">
        <w:rPr>
          <w:rFonts w:ascii="Times New Roman" w:hAnsi="Times New Roman" w:cs="Times New Roman"/>
          <w:noProof/>
          <w:sz w:val="24"/>
          <w:szCs w:val="24"/>
          <w:lang w:val="hr-HR"/>
        </w:rPr>
        <w:t xml:space="preserve">veći </w:t>
      </w:r>
      <w:r w:rsidR="00562045" w:rsidRPr="001C749B">
        <w:rPr>
          <w:rFonts w:ascii="Times New Roman" w:hAnsi="Times New Roman" w:cs="Times New Roman"/>
          <w:noProof/>
          <w:sz w:val="24"/>
          <w:szCs w:val="24"/>
          <w:lang w:val="hr-HR"/>
        </w:rPr>
        <w:t xml:space="preserve">naspram onih </w:t>
      </w:r>
      <w:r w:rsidR="00562045" w:rsidRPr="001C749B">
        <w:rPr>
          <w:rFonts w:ascii="Times New Roman" w:hAnsi="Times New Roman" w:cs="Times New Roman"/>
          <w:noProof/>
          <w:sz w:val="24"/>
          <w:szCs w:val="24"/>
          <w:lang w:val="hr-HR"/>
        </w:rPr>
        <w:lastRenderedPageBreak/>
        <w:t>dobivenih putem hidrotermalne sinteze, gdje su kristali mikrometarskih veličina</w:t>
      </w:r>
      <w:r w:rsidR="00EF6426" w:rsidRPr="001C749B">
        <w:rPr>
          <w:rFonts w:ascii="Times New Roman" w:hAnsi="Times New Roman" w:cs="Times New Roman"/>
          <w:noProof/>
          <w:sz w:val="24"/>
          <w:szCs w:val="24"/>
          <w:lang w:val="hr-HR"/>
        </w:rPr>
        <w:t xml:space="preserve"> </w:t>
      </w:r>
      <w:r w:rsidR="007D39DE">
        <w:rPr>
          <w:rFonts w:ascii="Times New Roman" w:hAnsi="Times New Roman" w:cs="Times New Roman"/>
          <w:noProof/>
          <w:sz w:val="24"/>
          <w:szCs w:val="24"/>
          <w:lang w:val="hr-HR"/>
        </w:rPr>
        <w:t>(Xu R. et al., 2007)</w:t>
      </w:r>
      <w:r w:rsidR="00562045" w:rsidRPr="001C749B">
        <w:rPr>
          <w:rFonts w:ascii="Times New Roman" w:hAnsi="Times New Roman" w:cs="Times New Roman"/>
          <w:noProof/>
          <w:sz w:val="24"/>
          <w:szCs w:val="24"/>
          <w:lang w:val="hr-HR"/>
        </w:rPr>
        <w:t xml:space="preserve"> te je znatno veće i ukupno iskorištenje.</w:t>
      </w:r>
      <w:r w:rsidR="003472C4" w:rsidRPr="001C749B">
        <w:rPr>
          <w:rFonts w:ascii="Times New Roman" w:hAnsi="Times New Roman" w:cs="Times New Roman"/>
          <w:noProof/>
          <w:sz w:val="24"/>
          <w:szCs w:val="24"/>
          <w:lang w:val="hr-HR"/>
        </w:rPr>
        <w:t xml:space="preserve"> Također je </w:t>
      </w:r>
      <w:r w:rsidR="0005526A" w:rsidRPr="001C749B">
        <w:rPr>
          <w:rFonts w:ascii="Times New Roman" w:hAnsi="Times New Roman" w:cs="Times New Roman"/>
          <w:noProof/>
          <w:sz w:val="24"/>
          <w:szCs w:val="24"/>
          <w:lang w:val="hr-HR"/>
        </w:rPr>
        <w:t xml:space="preserve">u radu </w:t>
      </w:r>
      <w:r w:rsidR="003472C4" w:rsidRPr="001C749B">
        <w:rPr>
          <w:rFonts w:ascii="Times New Roman" w:hAnsi="Times New Roman" w:cs="Times New Roman"/>
          <w:noProof/>
          <w:sz w:val="24"/>
          <w:szCs w:val="24"/>
          <w:lang w:val="hr-HR"/>
        </w:rPr>
        <w:t xml:space="preserve">ustanovljeno da nije moguće dobiti zeolitne produkte navedenom metodom </w:t>
      </w:r>
      <w:r w:rsidR="00673175" w:rsidRPr="001C749B">
        <w:rPr>
          <w:rFonts w:ascii="Times New Roman" w:hAnsi="Times New Roman" w:cs="Times New Roman"/>
          <w:noProof/>
          <w:sz w:val="24"/>
          <w:szCs w:val="24"/>
          <w:lang w:val="hr-HR"/>
        </w:rPr>
        <w:t xml:space="preserve">bez prisustva </w:t>
      </w:r>
      <w:r w:rsidR="003472C4" w:rsidRPr="001C749B">
        <w:rPr>
          <w:rFonts w:ascii="Times New Roman" w:hAnsi="Times New Roman" w:cs="Times New Roman"/>
          <w:noProof/>
          <w:sz w:val="24"/>
          <w:szCs w:val="24"/>
          <w:lang w:val="hr-HR"/>
        </w:rPr>
        <w:t>vod</w:t>
      </w:r>
      <w:r w:rsidR="00673175" w:rsidRPr="001C749B">
        <w:rPr>
          <w:rFonts w:ascii="Times New Roman" w:hAnsi="Times New Roman" w:cs="Times New Roman"/>
          <w:noProof/>
          <w:sz w:val="24"/>
          <w:szCs w:val="24"/>
          <w:lang w:val="hr-HR"/>
        </w:rPr>
        <w:t>e</w:t>
      </w:r>
      <w:r w:rsidR="003472C4" w:rsidRPr="001C749B">
        <w:rPr>
          <w:rFonts w:ascii="Times New Roman" w:hAnsi="Times New Roman" w:cs="Times New Roman"/>
          <w:noProof/>
          <w:sz w:val="24"/>
          <w:szCs w:val="24"/>
          <w:lang w:val="hr-HR"/>
        </w:rPr>
        <w:t xml:space="preserve">. U opisanom sustavu </w:t>
      </w:r>
      <w:r w:rsidR="0005526A" w:rsidRPr="001C749B">
        <w:rPr>
          <w:rFonts w:ascii="Times New Roman" w:hAnsi="Times New Roman" w:cs="Times New Roman"/>
          <w:noProof/>
          <w:sz w:val="24"/>
          <w:szCs w:val="24"/>
          <w:lang w:val="hr-HR"/>
        </w:rPr>
        <w:t>se voda nalazi u kristalnome obliku u vidu hidratiziranog natrijeva metasilikata nonahidrata</w:t>
      </w:r>
      <w:r w:rsidR="00CB0BEB" w:rsidRPr="001C749B">
        <w:rPr>
          <w:rFonts w:ascii="Times New Roman" w:hAnsi="Times New Roman" w:cs="Times New Roman"/>
          <w:noProof/>
          <w:sz w:val="24"/>
          <w:szCs w:val="24"/>
          <w:lang w:val="hr-HR"/>
        </w:rPr>
        <w:t xml:space="preserve">. Wu </w:t>
      </w:r>
      <w:r w:rsidR="00EF6426" w:rsidRPr="001C749B">
        <w:rPr>
          <w:rFonts w:ascii="Times New Roman" w:hAnsi="Times New Roman" w:cs="Times New Roman"/>
          <w:noProof/>
          <w:sz w:val="24"/>
          <w:szCs w:val="24"/>
          <w:lang w:val="hr-HR"/>
        </w:rPr>
        <w:t xml:space="preserve">i suradnici </w:t>
      </w:r>
      <w:r w:rsidR="00035B98">
        <w:rPr>
          <w:rFonts w:ascii="Times New Roman" w:hAnsi="Times New Roman" w:cs="Times New Roman"/>
          <w:noProof/>
          <w:sz w:val="24"/>
          <w:szCs w:val="24"/>
          <w:lang w:val="hr-HR"/>
        </w:rPr>
        <w:t>(Wu et al., 2018)</w:t>
      </w:r>
      <w:r w:rsidR="00CB0BEB" w:rsidRPr="001C749B">
        <w:rPr>
          <w:rFonts w:ascii="Times New Roman" w:hAnsi="Times New Roman" w:cs="Times New Roman"/>
          <w:noProof/>
          <w:sz w:val="24"/>
          <w:szCs w:val="24"/>
          <w:lang w:val="hr-HR"/>
        </w:rPr>
        <w:t xml:space="preserve"> </w:t>
      </w:r>
      <w:r w:rsidR="0005526A" w:rsidRPr="001C749B">
        <w:rPr>
          <w:rFonts w:ascii="Times New Roman" w:hAnsi="Times New Roman" w:cs="Times New Roman"/>
          <w:noProof/>
          <w:sz w:val="24"/>
          <w:szCs w:val="24"/>
          <w:lang w:val="hr-HR"/>
        </w:rPr>
        <w:t>s</w:t>
      </w:r>
      <w:r w:rsidR="00E71355" w:rsidRPr="001C749B">
        <w:rPr>
          <w:rFonts w:ascii="Times New Roman" w:hAnsi="Times New Roman" w:cs="Times New Roman"/>
          <w:noProof/>
          <w:sz w:val="24"/>
          <w:szCs w:val="24"/>
          <w:lang w:val="hr-HR"/>
        </w:rPr>
        <w:t>u ulogu vode u reakc</w:t>
      </w:r>
      <w:r w:rsidR="002434BC" w:rsidRPr="001C749B">
        <w:rPr>
          <w:rFonts w:ascii="Times New Roman" w:hAnsi="Times New Roman" w:cs="Times New Roman"/>
          <w:noProof/>
          <w:sz w:val="24"/>
          <w:szCs w:val="24"/>
          <w:lang w:val="hr-HR"/>
        </w:rPr>
        <w:t>ijskom sustavu opisali</w:t>
      </w:r>
      <w:r w:rsidR="00E71355" w:rsidRPr="001C749B">
        <w:rPr>
          <w:rFonts w:ascii="Times New Roman" w:hAnsi="Times New Roman" w:cs="Times New Roman"/>
          <w:noProof/>
          <w:sz w:val="24"/>
          <w:szCs w:val="24"/>
          <w:lang w:val="hr-HR"/>
        </w:rPr>
        <w:t xml:space="preserve"> jednadžbama:</w:t>
      </w:r>
    </w:p>
    <w:p w:rsidR="00E71355" w:rsidRPr="001C749B" w:rsidRDefault="00E71355" w:rsidP="00C75AB6">
      <w:pPr>
        <w:pStyle w:val="ListParagraph"/>
        <w:numPr>
          <w:ilvl w:val="0"/>
          <w:numId w:val="2"/>
        </w:num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Si(OSi)</w:t>
      </w:r>
      <w:r w:rsidRPr="001C749B">
        <w:rPr>
          <w:rFonts w:ascii="Times New Roman" w:hAnsi="Times New Roman" w:cs="Times New Roman"/>
          <w:noProof/>
          <w:sz w:val="24"/>
          <w:szCs w:val="24"/>
          <w:vertAlign w:val="subscript"/>
          <w:lang w:val="hr-HR"/>
        </w:rPr>
        <w:t>4</w:t>
      </w:r>
      <w:r w:rsidRPr="001C749B">
        <w:rPr>
          <w:rFonts w:ascii="Times New Roman" w:hAnsi="Times New Roman" w:cs="Times New Roman"/>
          <w:noProof/>
          <w:sz w:val="24"/>
          <w:szCs w:val="24"/>
          <w:lang w:val="hr-HR"/>
        </w:rPr>
        <w:t xml:space="preserve"> + nH</w:t>
      </w:r>
      <w:r w:rsidRPr="001C749B">
        <w:rPr>
          <w:rFonts w:ascii="Times New Roman" w:hAnsi="Times New Roman" w:cs="Times New Roman"/>
          <w:noProof/>
          <w:sz w:val="24"/>
          <w:szCs w:val="24"/>
          <w:vertAlign w:val="subscript"/>
          <w:lang w:val="hr-HR"/>
        </w:rPr>
        <w:t>2</w:t>
      </w:r>
      <w:r w:rsidRPr="001C749B">
        <w:rPr>
          <w:rFonts w:ascii="Times New Roman" w:hAnsi="Times New Roman" w:cs="Times New Roman"/>
          <w:noProof/>
          <w:sz w:val="24"/>
          <w:szCs w:val="24"/>
          <w:lang w:val="hr-HR"/>
        </w:rPr>
        <w:t xml:space="preserve">O </w:t>
      </w:r>
      <w:r w:rsidRPr="00C75AB6">
        <w:rPr>
          <w:rFonts w:ascii="Times New Roman" w:hAnsi="Times New Roman"/>
          <w:sz w:val="24"/>
          <w:lang w:val="hr-HR"/>
        </w:rPr>
        <w:sym w:font="Wingdings" w:char="F0E0"/>
      </w:r>
      <w:r w:rsidRPr="001C749B">
        <w:rPr>
          <w:rFonts w:ascii="Times New Roman" w:hAnsi="Times New Roman" w:cs="Times New Roman"/>
          <w:noProof/>
          <w:sz w:val="24"/>
          <w:szCs w:val="24"/>
          <w:lang w:val="hr-HR"/>
        </w:rPr>
        <w:t xml:space="preserve"> Si(OSi)</w:t>
      </w:r>
      <w:r w:rsidRPr="001C749B">
        <w:rPr>
          <w:rFonts w:ascii="Times New Roman" w:hAnsi="Times New Roman" w:cs="Times New Roman"/>
          <w:noProof/>
          <w:sz w:val="24"/>
          <w:szCs w:val="24"/>
          <w:vertAlign w:val="subscript"/>
          <w:lang w:val="hr-HR"/>
        </w:rPr>
        <w:t>4-m</w:t>
      </w:r>
      <w:r w:rsidRPr="001C749B">
        <w:rPr>
          <w:rFonts w:ascii="Times New Roman" w:hAnsi="Times New Roman" w:cs="Times New Roman"/>
          <w:noProof/>
          <w:sz w:val="24"/>
          <w:szCs w:val="24"/>
          <w:lang w:val="hr-HR"/>
        </w:rPr>
        <w:t>(OH)</w:t>
      </w:r>
      <w:r w:rsidRPr="001C749B">
        <w:rPr>
          <w:rFonts w:ascii="Times New Roman" w:hAnsi="Times New Roman" w:cs="Times New Roman"/>
          <w:noProof/>
          <w:sz w:val="24"/>
          <w:szCs w:val="24"/>
          <w:vertAlign w:val="subscript"/>
          <w:lang w:val="hr-HR"/>
        </w:rPr>
        <w:t xml:space="preserve">m     </w:t>
      </w:r>
      <w:r w:rsidRPr="001C749B">
        <w:rPr>
          <w:rFonts w:ascii="Times New Roman" w:hAnsi="Times New Roman" w:cs="Times New Roman"/>
          <w:noProof/>
          <w:sz w:val="24"/>
          <w:szCs w:val="24"/>
          <w:lang w:val="hr-HR"/>
        </w:rPr>
        <w:t>(1≤m≤4)</w:t>
      </w:r>
    </w:p>
    <w:p w:rsidR="002434BC" w:rsidRPr="001C749B" w:rsidRDefault="00E71355" w:rsidP="00D23D6C">
      <w:pPr>
        <w:pStyle w:val="ListParagraph"/>
        <w:numPr>
          <w:ilvl w:val="0"/>
          <w:numId w:val="2"/>
        </w:num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Si(OSi)</w:t>
      </w:r>
      <w:r w:rsidRPr="001C749B">
        <w:rPr>
          <w:rFonts w:ascii="Times New Roman" w:hAnsi="Times New Roman" w:cs="Times New Roman"/>
          <w:noProof/>
          <w:sz w:val="24"/>
          <w:szCs w:val="24"/>
          <w:vertAlign w:val="subscript"/>
          <w:lang w:val="hr-HR"/>
        </w:rPr>
        <w:t>4-m</w:t>
      </w:r>
      <w:r w:rsidRPr="001C749B">
        <w:rPr>
          <w:rFonts w:ascii="Times New Roman" w:hAnsi="Times New Roman" w:cs="Times New Roman"/>
          <w:noProof/>
          <w:sz w:val="24"/>
          <w:szCs w:val="24"/>
          <w:lang w:val="hr-HR"/>
        </w:rPr>
        <w:t>(OH)</w:t>
      </w:r>
      <w:r w:rsidRPr="001C749B">
        <w:rPr>
          <w:rFonts w:ascii="Times New Roman" w:hAnsi="Times New Roman" w:cs="Times New Roman"/>
          <w:noProof/>
          <w:sz w:val="24"/>
          <w:szCs w:val="24"/>
          <w:vertAlign w:val="subscript"/>
          <w:lang w:val="hr-HR"/>
        </w:rPr>
        <w:t>m</w:t>
      </w:r>
      <w:r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sym w:font="Wingdings" w:char="F0E0"/>
      </w:r>
      <w:r w:rsidRPr="00C75AB6">
        <w:rPr>
          <w:rFonts w:ascii="Times New Roman" w:hAnsi="Times New Roman"/>
          <w:sz w:val="24"/>
          <w:lang w:val="hr-HR"/>
        </w:rPr>
        <w:t xml:space="preserve"> </w:t>
      </w:r>
      <w:r w:rsidRPr="001C749B">
        <w:rPr>
          <w:rFonts w:ascii="Times New Roman" w:hAnsi="Times New Roman" w:cs="Times New Roman"/>
          <w:noProof/>
          <w:sz w:val="24"/>
          <w:szCs w:val="24"/>
          <w:lang w:val="hr-HR"/>
        </w:rPr>
        <w:t>Si(OSi)</w:t>
      </w:r>
      <w:r w:rsidRPr="001C749B">
        <w:rPr>
          <w:rFonts w:ascii="Times New Roman" w:hAnsi="Times New Roman" w:cs="Times New Roman"/>
          <w:noProof/>
          <w:sz w:val="24"/>
          <w:szCs w:val="24"/>
          <w:vertAlign w:val="subscript"/>
          <w:lang w:val="hr-HR"/>
        </w:rPr>
        <w:t xml:space="preserve">4 </w:t>
      </w:r>
      <w:r w:rsidRPr="001C749B">
        <w:rPr>
          <w:rFonts w:ascii="Times New Roman" w:hAnsi="Times New Roman" w:cs="Times New Roman"/>
          <w:noProof/>
          <w:sz w:val="24"/>
          <w:szCs w:val="24"/>
          <w:lang w:val="hr-HR"/>
        </w:rPr>
        <w:t>+ nH2O</w:t>
      </w:r>
      <w:r w:rsidR="002434BC" w:rsidRPr="001C749B">
        <w:rPr>
          <w:rFonts w:ascii="Times New Roman" w:hAnsi="Times New Roman" w:cs="Times New Roman"/>
          <w:noProof/>
          <w:sz w:val="24"/>
          <w:szCs w:val="24"/>
          <w:lang w:val="hr-HR"/>
        </w:rPr>
        <w:t xml:space="preserve"> (1≤m≤4)</w:t>
      </w:r>
    </w:p>
    <w:p w:rsidR="00E71355" w:rsidRPr="001C749B" w:rsidRDefault="00E71355" w:rsidP="00D23D6C">
      <w:pPr>
        <w:pStyle w:val="ListParagraph"/>
        <w:spacing w:line="360" w:lineRule="auto"/>
        <w:jc w:val="both"/>
        <w:rPr>
          <w:rFonts w:ascii="Times New Roman" w:hAnsi="Times New Roman" w:cs="Times New Roman"/>
          <w:noProof/>
          <w:sz w:val="24"/>
          <w:szCs w:val="24"/>
          <w:lang w:val="hr-HR"/>
        </w:rPr>
      </w:pPr>
    </w:p>
    <w:p w:rsidR="00DF75C7" w:rsidRPr="001C749B" w:rsidRDefault="00E71355"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 xml:space="preserve">Gdje (1) reakcija predstavlja </w:t>
      </w:r>
      <w:r w:rsidR="00FD3FF2" w:rsidRPr="001C749B">
        <w:rPr>
          <w:rFonts w:ascii="Times New Roman" w:hAnsi="Times New Roman" w:cs="Times New Roman"/>
          <w:noProof/>
          <w:sz w:val="24"/>
          <w:szCs w:val="24"/>
          <w:lang w:val="hr-HR"/>
        </w:rPr>
        <w:t>d</w:t>
      </w:r>
      <w:r w:rsidRPr="001C749B">
        <w:rPr>
          <w:rFonts w:ascii="Times New Roman" w:hAnsi="Times New Roman" w:cs="Times New Roman"/>
          <w:noProof/>
          <w:sz w:val="24"/>
          <w:szCs w:val="24"/>
          <w:lang w:val="hr-HR"/>
        </w:rPr>
        <w:t>epolimerizacij</w:t>
      </w:r>
      <w:r w:rsidR="00FD3FF2" w:rsidRPr="001C749B">
        <w:rPr>
          <w:rFonts w:ascii="Times New Roman" w:hAnsi="Times New Roman" w:cs="Times New Roman"/>
          <w:noProof/>
          <w:sz w:val="24"/>
          <w:szCs w:val="24"/>
          <w:lang w:val="hr-HR"/>
        </w:rPr>
        <w:t>u</w:t>
      </w:r>
      <w:r w:rsidRPr="001C749B">
        <w:rPr>
          <w:rFonts w:ascii="Times New Roman" w:hAnsi="Times New Roman" w:cs="Times New Roman"/>
          <w:noProof/>
          <w:sz w:val="24"/>
          <w:szCs w:val="24"/>
          <w:lang w:val="hr-HR"/>
        </w:rPr>
        <w:t xml:space="preserve"> </w:t>
      </w:r>
      <w:r w:rsidR="00FD3FF2" w:rsidRPr="001C749B">
        <w:rPr>
          <w:rFonts w:ascii="Times New Roman" w:hAnsi="Times New Roman" w:cs="Times New Roman"/>
          <w:noProof/>
          <w:sz w:val="24"/>
          <w:szCs w:val="24"/>
          <w:lang w:val="hr-HR"/>
        </w:rPr>
        <w:t xml:space="preserve">vrsta </w:t>
      </w:r>
      <w:r w:rsidRPr="001C749B">
        <w:rPr>
          <w:rFonts w:ascii="Times New Roman" w:hAnsi="Times New Roman" w:cs="Times New Roman"/>
          <w:noProof/>
          <w:sz w:val="24"/>
          <w:szCs w:val="24"/>
          <w:lang w:val="hr-HR"/>
        </w:rPr>
        <w:t>silike</w:t>
      </w:r>
      <w:r w:rsidR="00FD3FF2" w:rsidRPr="001C749B">
        <w:rPr>
          <w:rFonts w:ascii="Times New Roman" w:hAnsi="Times New Roman" w:cs="Times New Roman"/>
          <w:noProof/>
          <w:sz w:val="24"/>
          <w:szCs w:val="24"/>
          <w:lang w:val="hr-HR"/>
        </w:rPr>
        <w:t xml:space="preserve"> hidratacijom</w:t>
      </w:r>
      <w:r w:rsidRPr="001C749B">
        <w:rPr>
          <w:rFonts w:ascii="Times New Roman" w:hAnsi="Times New Roman" w:cs="Times New Roman"/>
          <w:noProof/>
          <w:sz w:val="24"/>
          <w:szCs w:val="24"/>
          <w:lang w:val="hr-HR"/>
        </w:rPr>
        <w:t>, a (2) predstavlja kondenzacij</w:t>
      </w:r>
      <w:r w:rsidR="00FD3FF2" w:rsidRPr="001C749B">
        <w:rPr>
          <w:rFonts w:ascii="Times New Roman" w:hAnsi="Times New Roman" w:cs="Times New Roman"/>
          <w:noProof/>
          <w:sz w:val="24"/>
          <w:szCs w:val="24"/>
          <w:lang w:val="hr-HR"/>
        </w:rPr>
        <w:t>u</w:t>
      </w:r>
      <w:r w:rsidRPr="001C749B">
        <w:rPr>
          <w:rFonts w:ascii="Times New Roman" w:hAnsi="Times New Roman" w:cs="Times New Roman"/>
          <w:noProof/>
          <w:sz w:val="24"/>
          <w:szCs w:val="24"/>
          <w:lang w:val="hr-HR"/>
        </w:rPr>
        <w:t xml:space="preserve"> hidratiziranih </w:t>
      </w:r>
      <w:r w:rsidR="00FD3FF2" w:rsidRPr="001C749B">
        <w:rPr>
          <w:rFonts w:ascii="Times New Roman" w:hAnsi="Times New Roman" w:cs="Times New Roman"/>
          <w:noProof/>
          <w:sz w:val="24"/>
          <w:szCs w:val="24"/>
          <w:lang w:val="hr-HR"/>
        </w:rPr>
        <w:t xml:space="preserve">vrsta </w:t>
      </w:r>
      <w:r w:rsidRPr="001C749B">
        <w:rPr>
          <w:rFonts w:ascii="Times New Roman" w:hAnsi="Times New Roman" w:cs="Times New Roman"/>
          <w:noProof/>
          <w:sz w:val="24"/>
          <w:szCs w:val="24"/>
          <w:lang w:val="hr-HR"/>
        </w:rPr>
        <w:t xml:space="preserve">silike. </w:t>
      </w:r>
      <w:r w:rsidR="00FD3FF2" w:rsidRPr="001C749B">
        <w:rPr>
          <w:rFonts w:ascii="Times New Roman" w:hAnsi="Times New Roman" w:cs="Times New Roman"/>
          <w:noProof/>
          <w:sz w:val="24"/>
          <w:szCs w:val="24"/>
          <w:lang w:val="hr-HR"/>
        </w:rPr>
        <w:t xml:space="preserve">Budući </w:t>
      </w:r>
      <w:r w:rsidRPr="001C749B">
        <w:rPr>
          <w:rFonts w:ascii="Times New Roman" w:hAnsi="Times New Roman" w:cs="Times New Roman"/>
          <w:noProof/>
          <w:sz w:val="24"/>
          <w:szCs w:val="24"/>
          <w:lang w:val="hr-HR"/>
        </w:rPr>
        <w:t>se voda pojavljuje na obje strane</w:t>
      </w:r>
      <w:r w:rsidR="00FD3FF2" w:rsidRPr="001C749B">
        <w:rPr>
          <w:rFonts w:ascii="Times New Roman" w:hAnsi="Times New Roman" w:cs="Times New Roman"/>
          <w:noProof/>
          <w:sz w:val="24"/>
          <w:szCs w:val="24"/>
          <w:lang w:val="hr-HR"/>
        </w:rPr>
        <w:t xml:space="preserve"> ukupne kemijske</w:t>
      </w:r>
      <w:r w:rsidRPr="001C749B">
        <w:rPr>
          <w:rFonts w:ascii="Times New Roman" w:hAnsi="Times New Roman" w:cs="Times New Roman"/>
          <w:noProof/>
          <w:sz w:val="24"/>
          <w:szCs w:val="24"/>
          <w:lang w:val="hr-HR"/>
        </w:rPr>
        <w:t xml:space="preserve"> </w:t>
      </w:r>
      <w:r w:rsidR="00FD3FF2" w:rsidRPr="001C749B">
        <w:rPr>
          <w:rFonts w:ascii="Times New Roman" w:hAnsi="Times New Roman" w:cs="Times New Roman"/>
          <w:noProof/>
          <w:sz w:val="24"/>
          <w:szCs w:val="24"/>
          <w:lang w:val="hr-HR"/>
        </w:rPr>
        <w:t>jednadžbe</w:t>
      </w:r>
      <w:r w:rsidR="00C05EC6" w:rsidRPr="001C749B">
        <w:rPr>
          <w:rFonts w:ascii="Times New Roman" w:hAnsi="Times New Roman" w:cs="Times New Roman"/>
          <w:noProof/>
          <w:sz w:val="24"/>
          <w:szCs w:val="24"/>
          <w:lang w:val="hr-HR"/>
        </w:rPr>
        <w:t>, može se smatrati</w:t>
      </w:r>
      <w:r w:rsidR="00FD3FF2" w:rsidRPr="001C749B">
        <w:rPr>
          <w:rFonts w:ascii="Times New Roman" w:hAnsi="Times New Roman" w:cs="Times New Roman"/>
          <w:noProof/>
          <w:sz w:val="24"/>
          <w:szCs w:val="24"/>
          <w:lang w:val="hr-HR"/>
        </w:rPr>
        <w:t xml:space="preserve"> </w:t>
      </w:r>
      <w:r w:rsidR="00D14E6E" w:rsidRPr="001C749B">
        <w:rPr>
          <w:rFonts w:ascii="Times New Roman" w:hAnsi="Times New Roman" w:cs="Times New Roman"/>
          <w:noProof/>
          <w:sz w:val="24"/>
          <w:szCs w:val="24"/>
          <w:lang w:val="hr-HR"/>
        </w:rPr>
        <w:t xml:space="preserve">kao </w:t>
      </w:r>
      <w:r w:rsidR="00C05EC6" w:rsidRPr="001C749B">
        <w:rPr>
          <w:rFonts w:ascii="Times New Roman" w:hAnsi="Times New Roman" w:cs="Times New Roman"/>
          <w:noProof/>
          <w:sz w:val="24"/>
          <w:szCs w:val="24"/>
          <w:lang w:val="hr-HR"/>
        </w:rPr>
        <w:t>„</w:t>
      </w:r>
      <w:r w:rsidR="00D14E6E" w:rsidRPr="001C749B">
        <w:rPr>
          <w:rFonts w:ascii="Times New Roman" w:hAnsi="Times New Roman" w:cs="Times New Roman"/>
          <w:noProof/>
          <w:sz w:val="24"/>
          <w:szCs w:val="24"/>
          <w:lang w:val="hr-HR"/>
        </w:rPr>
        <w:t>katalizator</w:t>
      </w:r>
      <w:r w:rsidR="00C05EC6" w:rsidRPr="001C749B">
        <w:rPr>
          <w:rFonts w:ascii="Times New Roman" w:hAnsi="Times New Roman" w:cs="Times New Roman"/>
          <w:noProof/>
          <w:sz w:val="24"/>
          <w:szCs w:val="24"/>
          <w:lang w:val="hr-HR"/>
        </w:rPr>
        <w:t>“</w:t>
      </w:r>
      <w:r w:rsidR="00D14E6E" w:rsidRPr="001C749B">
        <w:rPr>
          <w:rFonts w:ascii="Times New Roman" w:hAnsi="Times New Roman" w:cs="Times New Roman"/>
          <w:noProof/>
          <w:sz w:val="24"/>
          <w:szCs w:val="24"/>
          <w:lang w:val="hr-HR"/>
        </w:rPr>
        <w:t xml:space="preserve"> pri kristalizaciji zeolita. Radi navedenoga </w:t>
      </w:r>
      <w:r w:rsidR="007442F4">
        <w:rPr>
          <w:rFonts w:ascii="Times New Roman" w:hAnsi="Times New Roman" w:cs="Times New Roman"/>
          <w:noProof/>
          <w:sz w:val="24"/>
          <w:szCs w:val="24"/>
          <w:lang w:val="hr-HR"/>
        </w:rPr>
        <w:t xml:space="preserve">su autori došli do zaključka </w:t>
      </w:r>
      <w:r w:rsidR="00D14E6E" w:rsidRPr="001C749B">
        <w:rPr>
          <w:rFonts w:ascii="Times New Roman" w:hAnsi="Times New Roman" w:cs="Times New Roman"/>
          <w:noProof/>
          <w:sz w:val="24"/>
          <w:szCs w:val="24"/>
          <w:lang w:val="hr-HR"/>
        </w:rPr>
        <w:t>da nisu nužno potrebne veće količine vode pri kristalizaciji zeolita.</w:t>
      </w:r>
      <w:r w:rsidR="0041554D" w:rsidRPr="001C749B">
        <w:rPr>
          <w:rFonts w:ascii="Times New Roman" w:hAnsi="Times New Roman" w:cs="Times New Roman"/>
          <w:noProof/>
          <w:sz w:val="24"/>
          <w:szCs w:val="24"/>
          <w:lang w:val="hr-HR"/>
        </w:rPr>
        <w:t xml:space="preserve"> Nakon što su </w:t>
      </w:r>
      <w:r w:rsidR="0089379E">
        <w:rPr>
          <w:rFonts w:ascii="Times New Roman" w:hAnsi="Times New Roman" w:cs="Times New Roman"/>
          <w:noProof/>
          <w:sz w:val="24"/>
          <w:szCs w:val="24"/>
          <w:lang w:val="hr-HR"/>
        </w:rPr>
        <w:t xml:space="preserve">sintetizirali </w:t>
      </w:r>
      <w:r w:rsidR="0041554D" w:rsidRPr="001C749B">
        <w:rPr>
          <w:rFonts w:ascii="Times New Roman" w:hAnsi="Times New Roman" w:cs="Times New Roman"/>
          <w:noProof/>
          <w:sz w:val="24"/>
          <w:szCs w:val="24"/>
          <w:lang w:val="hr-HR"/>
        </w:rPr>
        <w:t>zeolit</w:t>
      </w:r>
      <w:r w:rsidR="007442F4">
        <w:rPr>
          <w:rFonts w:ascii="Times New Roman" w:hAnsi="Times New Roman" w:cs="Times New Roman"/>
          <w:noProof/>
          <w:sz w:val="24"/>
          <w:szCs w:val="24"/>
          <w:lang w:val="hr-HR"/>
        </w:rPr>
        <w:t>e</w:t>
      </w:r>
      <w:r w:rsidR="0041554D" w:rsidRPr="001C749B">
        <w:rPr>
          <w:rFonts w:ascii="Times New Roman" w:hAnsi="Times New Roman" w:cs="Times New Roman"/>
          <w:noProof/>
          <w:sz w:val="24"/>
          <w:szCs w:val="24"/>
          <w:lang w:val="hr-HR"/>
        </w:rPr>
        <w:t xml:space="preserve"> bez prisustva otapala te uz prisustvo vrlo male količine vode, </w:t>
      </w:r>
      <w:r w:rsidR="00A05931" w:rsidRPr="001C749B">
        <w:rPr>
          <w:rFonts w:ascii="Times New Roman" w:hAnsi="Times New Roman" w:cs="Times New Roman"/>
          <w:noProof/>
          <w:sz w:val="24"/>
          <w:szCs w:val="24"/>
          <w:lang w:val="hr-HR"/>
        </w:rPr>
        <w:t xml:space="preserve">autori su </w:t>
      </w:r>
      <w:r w:rsidR="0041554D" w:rsidRPr="001C749B">
        <w:rPr>
          <w:rFonts w:ascii="Times New Roman" w:hAnsi="Times New Roman" w:cs="Times New Roman"/>
          <w:noProof/>
          <w:sz w:val="24"/>
          <w:szCs w:val="24"/>
          <w:lang w:val="hr-HR"/>
        </w:rPr>
        <w:t>razm</w:t>
      </w:r>
      <w:r w:rsidR="00A05931" w:rsidRPr="001C749B">
        <w:rPr>
          <w:rFonts w:ascii="Times New Roman" w:hAnsi="Times New Roman" w:cs="Times New Roman"/>
          <w:noProof/>
          <w:sz w:val="24"/>
          <w:szCs w:val="24"/>
          <w:lang w:val="hr-HR"/>
        </w:rPr>
        <w:t>otrili</w:t>
      </w:r>
      <w:r w:rsidR="0041554D" w:rsidRPr="001C749B">
        <w:rPr>
          <w:rFonts w:ascii="Times New Roman" w:hAnsi="Times New Roman" w:cs="Times New Roman"/>
          <w:noProof/>
          <w:sz w:val="24"/>
          <w:szCs w:val="24"/>
          <w:lang w:val="hr-HR"/>
        </w:rPr>
        <w:t xml:space="preserve"> mogućnosti sinteze zeolita </w:t>
      </w:r>
      <w:r w:rsidR="00A05931" w:rsidRPr="001C749B">
        <w:rPr>
          <w:rFonts w:ascii="Times New Roman" w:hAnsi="Times New Roman" w:cs="Times New Roman"/>
          <w:noProof/>
          <w:sz w:val="24"/>
          <w:szCs w:val="24"/>
          <w:lang w:val="hr-HR"/>
        </w:rPr>
        <w:t xml:space="preserve">iz </w:t>
      </w:r>
      <w:r w:rsidR="0041554D" w:rsidRPr="001C749B">
        <w:rPr>
          <w:rFonts w:ascii="Times New Roman" w:hAnsi="Times New Roman" w:cs="Times New Roman"/>
          <w:noProof/>
          <w:sz w:val="24"/>
          <w:szCs w:val="24"/>
          <w:lang w:val="hr-HR"/>
        </w:rPr>
        <w:t xml:space="preserve">bezvodnih </w:t>
      </w:r>
      <w:r w:rsidR="00A05931" w:rsidRPr="001C749B">
        <w:rPr>
          <w:rFonts w:ascii="Times New Roman" w:hAnsi="Times New Roman" w:cs="Times New Roman"/>
          <w:noProof/>
          <w:sz w:val="24"/>
          <w:szCs w:val="24"/>
          <w:lang w:val="hr-HR"/>
        </w:rPr>
        <w:t>reaktanata</w:t>
      </w:r>
      <w:r w:rsidR="0041554D" w:rsidRPr="001C749B">
        <w:rPr>
          <w:rFonts w:ascii="Times New Roman" w:hAnsi="Times New Roman" w:cs="Times New Roman"/>
          <w:noProof/>
          <w:sz w:val="24"/>
          <w:szCs w:val="24"/>
          <w:lang w:val="hr-HR"/>
        </w:rPr>
        <w:t>.</w:t>
      </w:r>
      <w:r w:rsidR="00DF75C7" w:rsidRPr="001C749B">
        <w:rPr>
          <w:rFonts w:ascii="Times New Roman" w:hAnsi="Times New Roman" w:cs="Times New Roman"/>
          <w:noProof/>
          <w:sz w:val="24"/>
          <w:szCs w:val="24"/>
          <w:lang w:val="hr-HR"/>
        </w:rPr>
        <w:t xml:space="preserve"> </w:t>
      </w:r>
      <w:r w:rsidR="00A05931" w:rsidRPr="001C749B">
        <w:rPr>
          <w:rFonts w:ascii="Times New Roman" w:hAnsi="Times New Roman" w:cs="Times New Roman"/>
          <w:noProof/>
          <w:sz w:val="24"/>
          <w:szCs w:val="24"/>
          <w:lang w:val="hr-HR"/>
        </w:rPr>
        <w:t xml:space="preserve">Stoga su </w:t>
      </w:r>
      <w:r w:rsidR="00DF75C7" w:rsidRPr="001C749B">
        <w:rPr>
          <w:rFonts w:ascii="Times New Roman" w:hAnsi="Times New Roman" w:cs="Times New Roman"/>
          <w:noProof/>
          <w:sz w:val="24"/>
          <w:szCs w:val="24"/>
          <w:lang w:val="hr-HR"/>
        </w:rPr>
        <w:t>sintez</w:t>
      </w:r>
      <w:r w:rsidR="00A05931" w:rsidRPr="001C749B">
        <w:rPr>
          <w:rFonts w:ascii="Times New Roman" w:hAnsi="Times New Roman" w:cs="Times New Roman"/>
          <w:noProof/>
          <w:sz w:val="24"/>
          <w:szCs w:val="24"/>
          <w:lang w:val="hr-HR"/>
        </w:rPr>
        <w:t>e</w:t>
      </w:r>
      <w:r w:rsidR="00DF75C7" w:rsidRPr="001C749B">
        <w:rPr>
          <w:rFonts w:ascii="Times New Roman" w:hAnsi="Times New Roman" w:cs="Times New Roman"/>
          <w:noProof/>
          <w:sz w:val="24"/>
          <w:szCs w:val="24"/>
          <w:lang w:val="hr-HR"/>
        </w:rPr>
        <w:t xml:space="preserve"> </w:t>
      </w:r>
      <w:r w:rsidR="00A05931" w:rsidRPr="001C749B">
        <w:rPr>
          <w:rFonts w:ascii="Times New Roman" w:hAnsi="Times New Roman" w:cs="Times New Roman"/>
          <w:noProof/>
          <w:sz w:val="24"/>
          <w:szCs w:val="24"/>
          <w:lang w:val="hr-HR"/>
        </w:rPr>
        <w:t xml:space="preserve">proveli </w:t>
      </w:r>
      <w:r w:rsidR="00DF75C7" w:rsidRPr="001C749B">
        <w:rPr>
          <w:rFonts w:ascii="Times New Roman" w:hAnsi="Times New Roman" w:cs="Times New Roman"/>
          <w:noProof/>
          <w:sz w:val="24"/>
          <w:szCs w:val="24"/>
          <w:lang w:val="hr-HR"/>
        </w:rPr>
        <w:t>uz prisu</w:t>
      </w:r>
      <w:r w:rsidR="004D5285" w:rsidRPr="001C749B">
        <w:rPr>
          <w:rFonts w:ascii="Times New Roman" w:hAnsi="Times New Roman" w:cs="Times New Roman"/>
          <w:noProof/>
          <w:sz w:val="24"/>
          <w:szCs w:val="24"/>
          <w:lang w:val="hr-HR"/>
        </w:rPr>
        <w:t>stvo</w:t>
      </w:r>
      <w:r w:rsidR="00DF75C7" w:rsidRPr="001C749B">
        <w:rPr>
          <w:rFonts w:ascii="Times New Roman" w:hAnsi="Times New Roman" w:cs="Times New Roman"/>
          <w:noProof/>
          <w:sz w:val="24"/>
          <w:szCs w:val="24"/>
          <w:lang w:val="hr-HR"/>
        </w:rPr>
        <w:t xml:space="preserve"> NH</w:t>
      </w:r>
      <w:r w:rsidR="00DF75C7" w:rsidRPr="001C749B">
        <w:rPr>
          <w:rFonts w:ascii="Times New Roman" w:hAnsi="Times New Roman" w:cs="Times New Roman"/>
          <w:noProof/>
          <w:sz w:val="24"/>
          <w:szCs w:val="24"/>
          <w:vertAlign w:val="subscript"/>
          <w:lang w:val="hr-HR"/>
        </w:rPr>
        <w:t>4</w:t>
      </w:r>
      <w:r w:rsidR="00DF75C7" w:rsidRPr="001C749B">
        <w:rPr>
          <w:rFonts w:ascii="Times New Roman" w:hAnsi="Times New Roman" w:cs="Times New Roman"/>
          <w:noProof/>
          <w:sz w:val="24"/>
          <w:szCs w:val="24"/>
          <w:lang w:val="hr-HR"/>
        </w:rPr>
        <w:t xml:space="preserve">F </w:t>
      </w:r>
      <w:r w:rsidR="00A05931" w:rsidRPr="001C749B">
        <w:rPr>
          <w:rFonts w:ascii="Times New Roman" w:hAnsi="Times New Roman" w:cs="Times New Roman"/>
          <w:noProof/>
          <w:sz w:val="24"/>
          <w:szCs w:val="24"/>
          <w:lang w:val="hr-HR"/>
        </w:rPr>
        <w:t xml:space="preserve">te </w:t>
      </w:r>
      <w:r w:rsidR="00DF75C7" w:rsidRPr="001C749B">
        <w:rPr>
          <w:rFonts w:ascii="Times New Roman" w:hAnsi="Times New Roman" w:cs="Times New Roman"/>
          <w:noProof/>
          <w:sz w:val="24"/>
          <w:szCs w:val="24"/>
          <w:lang w:val="hr-HR"/>
        </w:rPr>
        <w:t xml:space="preserve">su dobiveni </w:t>
      </w:r>
      <w:r w:rsidR="00A05931" w:rsidRPr="001C749B">
        <w:rPr>
          <w:rFonts w:ascii="Times New Roman" w:hAnsi="Times New Roman" w:cs="Times New Roman"/>
          <w:noProof/>
          <w:sz w:val="24"/>
          <w:szCs w:val="24"/>
          <w:lang w:val="hr-HR"/>
        </w:rPr>
        <w:t xml:space="preserve">željeni kristalni </w:t>
      </w:r>
      <w:r w:rsidR="00DF75C7" w:rsidRPr="001C749B">
        <w:rPr>
          <w:rFonts w:ascii="Times New Roman" w:hAnsi="Times New Roman" w:cs="Times New Roman"/>
          <w:noProof/>
          <w:sz w:val="24"/>
          <w:szCs w:val="24"/>
          <w:lang w:val="hr-HR"/>
        </w:rPr>
        <w:t xml:space="preserve">produkti. Doprinos fluoridnih </w:t>
      </w:r>
      <w:r w:rsidR="00A05931" w:rsidRPr="001C749B">
        <w:rPr>
          <w:rFonts w:ascii="Times New Roman" w:hAnsi="Times New Roman" w:cs="Times New Roman"/>
          <w:noProof/>
          <w:sz w:val="24"/>
          <w:szCs w:val="24"/>
          <w:lang w:val="hr-HR"/>
        </w:rPr>
        <w:t xml:space="preserve">iona </w:t>
      </w:r>
      <w:r w:rsidR="00DF75C7" w:rsidRPr="001C749B">
        <w:rPr>
          <w:rFonts w:ascii="Times New Roman" w:hAnsi="Times New Roman" w:cs="Times New Roman"/>
          <w:noProof/>
          <w:sz w:val="24"/>
          <w:szCs w:val="24"/>
          <w:lang w:val="hr-HR"/>
        </w:rPr>
        <w:t>u sintezi zeolita MFI istražen</w:t>
      </w:r>
      <w:r w:rsidR="00A05931" w:rsidRPr="001C749B">
        <w:rPr>
          <w:rFonts w:ascii="Times New Roman" w:hAnsi="Times New Roman" w:cs="Times New Roman"/>
          <w:noProof/>
          <w:sz w:val="24"/>
          <w:szCs w:val="24"/>
          <w:lang w:val="hr-HR"/>
        </w:rPr>
        <w:t xml:space="preserve"> je</w:t>
      </w:r>
      <w:r w:rsidR="00DF75C7" w:rsidRPr="001C749B">
        <w:rPr>
          <w:rFonts w:ascii="Times New Roman" w:hAnsi="Times New Roman" w:cs="Times New Roman"/>
          <w:noProof/>
          <w:sz w:val="24"/>
          <w:szCs w:val="24"/>
          <w:lang w:val="hr-HR"/>
        </w:rPr>
        <w:t xml:space="preserve"> tehnik</w:t>
      </w:r>
      <w:r w:rsidR="00A05931" w:rsidRPr="001C749B">
        <w:rPr>
          <w:rFonts w:ascii="Times New Roman" w:hAnsi="Times New Roman" w:cs="Times New Roman"/>
          <w:noProof/>
          <w:sz w:val="24"/>
          <w:szCs w:val="24"/>
          <w:lang w:val="hr-HR"/>
        </w:rPr>
        <w:t>om</w:t>
      </w:r>
      <w:r w:rsidR="00DF75C7" w:rsidRPr="001C749B">
        <w:rPr>
          <w:rFonts w:ascii="Times New Roman" w:hAnsi="Times New Roman" w:cs="Times New Roman"/>
          <w:noProof/>
          <w:sz w:val="24"/>
          <w:szCs w:val="24"/>
          <w:lang w:val="hr-HR"/>
        </w:rPr>
        <w:t xml:space="preserve"> </w:t>
      </w:r>
      <w:r w:rsidR="00DF75C7" w:rsidRPr="001C749B">
        <w:rPr>
          <w:rFonts w:ascii="Times New Roman" w:hAnsi="Times New Roman" w:cs="Times New Roman"/>
          <w:noProof/>
          <w:sz w:val="24"/>
          <w:szCs w:val="24"/>
          <w:vertAlign w:val="superscript"/>
          <w:lang w:val="hr-HR"/>
        </w:rPr>
        <w:t>19</w:t>
      </w:r>
      <w:r w:rsidR="00DF75C7" w:rsidRPr="001C749B">
        <w:rPr>
          <w:rFonts w:ascii="Times New Roman" w:hAnsi="Times New Roman" w:cs="Times New Roman"/>
          <w:noProof/>
          <w:sz w:val="24"/>
          <w:szCs w:val="24"/>
          <w:lang w:val="hr-HR"/>
        </w:rPr>
        <w:t>F NMR. U početnom koraku procesa sinteze</w:t>
      </w:r>
      <w:r w:rsidR="000D2FB8" w:rsidRPr="001C749B">
        <w:rPr>
          <w:rFonts w:ascii="Times New Roman" w:hAnsi="Times New Roman" w:cs="Times New Roman"/>
          <w:noProof/>
          <w:sz w:val="24"/>
          <w:szCs w:val="24"/>
          <w:lang w:val="hr-HR"/>
        </w:rPr>
        <w:t>, na temelju interpretacije dobivenih spektroskopskih rezultata,</w:t>
      </w:r>
      <w:r w:rsidR="00DF75C7" w:rsidRPr="001C749B">
        <w:rPr>
          <w:rFonts w:ascii="Times New Roman" w:hAnsi="Times New Roman" w:cs="Times New Roman"/>
          <w:noProof/>
          <w:sz w:val="24"/>
          <w:szCs w:val="24"/>
          <w:lang w:val="hr-HR"/>
        </w:rPr>
        <w:t xml:space="preserve"> predložena je sljedeća </w:t>
      </w:r>
      <w:r w:rsidR="00A05931" w:rsidRPr="001C749B">
        <w:rPr>
          <w:rFonts w:ascii="Times New Roman" w:hAnsi="Times New Roman" w:cs="Times New Roman"/>
          <w:noProof/>
          <w:sz w:val="24"/>
          <w:szCs w:val="24"/>
          <w:lang w:val="hr-HR"/>
        </w:rPr>
        <w:t xml:space="preserve">kemijska </w:t>
      </w:r>
      <w:r w:rsidR="00DF75C7" w:rsidRPr="001C749B">
        <w:rPr>
          <w:rFonts w:ascii="Times New Roman" w:hAnsi="Times New Roman" w:cs="Times New Roman"/>
          <w:noProof/>
          <w:sz w:val="24"/>
          <w:szCs w:val="24"/>
          <w:lang w:val="hr-HR"/>
        </w:rPr>
        <w:t>jednadžb</w:t>
      </w:r>
      <w:r w:rsidR="00A05931" w:rsidRPr="001C749B">
        <w:rPr>
          <w:rFonts w:ascii="Times New Roman" w:hAnsi="Times New Roman" w:cs="Times New Roman"/>
          <w:noProof/>
          <w:sz w:val="24"/>
          <w:szCs w:val="24"/>
          <w:lang w:val="hr-HR"/>
        </w:rPr>
        <w:t>a</w:t>
      </w:r>
      <w:r w:rsidR="00DF75C7" w:rsidRPr="001C749B">
        <w:rPr>
          <w:rFonts w:ascii="Times New Roman" w:hAnsi="Times New Roman" w:cs="Times New Roman"/>
          <w:noProof/>
          <w:sz w:val="24"/>
          <w:szCs w:val="24"/>
          <w:lang w:val="hr-HR"/>
        </w:rPr>
        <w:t>:</w:t>
      </w:r>
    </w:p>
    <w:p w:rsidR="00DF75C7" w:rsidRPr="001C749B" w:rsidRDefault="00DF75C7"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SiO</w:t>
      </w:r>
      <w:r w:rsidRPr="001C749B">
        <w:rPr>
          <w:rFonts w:ascii="Times New Roman" w:hAnsi="Times New Roman" w:cs="Times New Roman"/>
          <w:noProof/>
          <w:sz w:val="24"/>
          <w:szCs w:val="24"/>
          <w:vertAlign w:val="subscript"/>
          <w:lang w:val="hr-HR"/>
        </w:rPr>
        <w:t>2</w:t>
      </w:r>
      <w:r w:rsidRPr="001C749B">
        <w:rPr>
          <w:rFonts w:ascii="Times New Roman" w:hAnsi="Times New Roman" w:cs="Times New Roman"/>
          <w:noProof/>
          <w:sz w:val="24"/>
          <w:szCs w:val="24"/>
          <w:lang w:val="hr-HR"/>
        </w:rPr>
        <w:t>+ 6NH</w:t>
      </w:r>
      <w:r w:rsidRPr="001C749B">
        <w:rPr>
          <w:rFonts w:ascii="Times New Roman" w:hAnsi="Times New Roman" w:cs="Times New Roman"/>
          <w:noProof/>
          <w:sz w:val="24"/>
          <w:szCs w:val="24"/>
          <w:vertAlign w:val="subscript"/>
          <w:lang w:val="hr-HR"/>
        </w:rPr>
        <w:t>4</w:t>
      </w:r>
      <w:r w:rsidRPr="001C749B">
        <w:rPr>
          <w:rFonts w:ascii="Times New Roman" w:hAnsi="Times New Roman" w:cs="Times New Roman"/>
          <w:noProof/>
          <w:sz w:val="24"/>
          <w:szCs w:val="24"/>
          <w:lang w:val="hr-HR"/>
        </w:rPr>
        <w:t xml:space="preserve">F </w:t>
      </w:r>
      <w:r w:rsidRPr="00C75AB6">
        <w:rPr>
          <w:lang w:val="hr-HR"/>
        </w:rPr>
        <w:sym w:font="Wingdings" w:char="F0E0"/>
      </w:r>
      <w:r w:rsidRPr="00C75AB6">
        <w:rPr>
          <w:rFonts w:ascii="Times New Roman" w:hAnsi="Times New Roman"/>
          <w:sz w:val="24"/>
          <w:lang w:val="hr-HR"/>
        </w:rPr>
        <w:t xml:space="preserve"> SiF</w:t>
      </w:r>
      <w:r w:rsidRPr="00C75AB6">
        <w:rPr>
          <w:rFonts w:ascii="Times New Roman" w:hAnsi="Times New Roman"/>
          <w:sz w:val="24"/>
          <w:vertAlign w:val="subscript"/>
          <w:lang w:val="hr-HR"/>
        </w:rPr>
        <w:t>6</w:t>
      </w:r>
      <w:r w:rsidRPr="00C75AB6">
        <w:rPr>
          <w:rFonts w:ascii="Times New Roman" w:hAnsi="Times New Roman"/>
          <w:sz w:val="24"/>
          <w:vertAlign w:val="superscript"/>
          <w:lang w:val="hr-HR"/>
        </w:rPr>
        <w:t>2-</w:t>
      </w:r>
      <w:r w:rsidR="000D2FB8" w:rsidRPr="00C75AB6">
        <w:rPr>
          <w:rFonts w:ascii="Times New Roman" w:hAnsi="Times New Roman"/>
          <w:sz w:val="24"/>
          <w:lang w:val="hr-HR"/>
        </w:rPr>
        <w:t xml:space="preserve"> + 2NH</w:t>
      </w:r>
      <w:r w:rsidR="000D2FB8" w:rsidRPr="00C75AB6">
        <w:rPr>
          <w:rFonts w:ascii="Times New Roman" w:hAnsi="Times New Roman"/>
          <w:sz w:val="24"/>
          <w:vertAlign w:val="subscript"/>
          <w:lang w:val="hr-HR"/>
        </w:rPr>
        <w:t>4</w:t>
      </w:r>
      <w:r w:rsidR="000D2FB8" w:rsidRPr="00C75AB6">
        <w:rPr>
          <w:rFonts w:ascii="Times New Roman" w:hAnsi="Times New Roman"/>
          <w:sz w:val="24"/>
          <w:vertAlign w:val="superscript"/>
          <w:lang w:val="hr-HR"/>
        </w:rPr>
        <w:t>+</w:t>
      </w:r>
      <w:r w:rsidR="000D2FB8" w:rsidRPr="00C75AB6">
        <w:rPr>
          <w:rFonts w:ascii="Times New Roman" w:hAnsi="Times New Roman"/>
          <w:sz w:val="24"/>
          <w:lang w:val="hr-HR"/>
        </w:rPr>
        <w:t xml:space="preserve"> + 2H</w:t>
      </w:r>
      <w:r w:rsidR="000D2FB8" w:rsidRPr="00C75AB6">
        <w:rPr>
          <w:rFonts w:ascii="Times New Roman" w:hAnsi="Times New Roman"/>
          <w:sz w:val="24"/>
          <w:vertAlign w:val="subscript"/>
          <w:lang w:val="hr-HR"/>
        </w:rPr>
        <w:t>2</w:t>
      </w:r>
      <w:r w:rsidR="000D2FB8" w:rsidRPr="00C75AB6">
        <w:rPr>
          <w:rFonts w:ascii="Times New Roman" w:hAnsi="Times New Roman"/>
          <w:sz w:val="24"/>
          <w:lang w:val="hr-HR"/>
        </w:rPr>
        <w:t>O + 4NH</w:t>
      </w:r>
      <w:r w:rsidR="000D2FB8" w:rsidRPr="00C75AB6">
        <w:rPr>
          <w:rFonts w:ascii="Times New Roman" w:hAnsi="Times New Roman"/>
          <w:sz w:val="24"/>
          <w:vertAlign w:val="subscript"/>
          <w:lang w:val="hr-HR"/>
        </w:rPr>
        <w:t>3</w:t>
      </w:r>
    </w:p>
    <w:p w:rsidR="000D2FB8" w:rsidRPr="001C749B" w:rsidRDefault="000D2FB8"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Nakon kristaliz</w:t>
      </w:r>
      <w:r w:rsidR="00A05931" w:rsidRPr="001C749B">
        <w:rPr>
          <w:rFonts w:ascii="Times New Roman" w:hAnsi="Times New Roman" w:cs="Times New Roman"/>
          <w:noProof/>
          <w:sz w:val="24"/>
          <w:szCs w:val="24"/>
          <w:lang w:val="hr-HR"/>
        </w:rPr>
        <w:t>a</w:t>
      </w:r>
      <w:r w:rsidRPr="001C749B">
        <w:rPr>
          <w:rFonts w:ascii="Times New Roman" w:hAnsi="Times New Roman" w:cs="Times New Roman"/>
          <w:noProof/>
          <w:sz w:val="24"/>
          <w:szCs w:val="24"/>
          <w:lang w:val="hr-HR"/>
        </w:rPr>
        <w:t>cije u trajanju od 2</w:t>
      </w:r>
      <w:r w:rsidR="00A05931" w:rsidRPr="001C749B">
        <w:rPr>
          <w:rFonts w:ascii="Times New Roman" w:hAnsi="Times New Roman" w:cs="Times New Roman"/>
          <w:noProof/>
          <w:sz w:val="24"/>
          <w:szCs w:val="24"/>
          <w:lang w:val="hr-HR"/>
        </w:rPr>
        <w:t>,</w:t>
      </w:r>
      <w:r w:rsidRPr="001C749B">
        <w:rPr>
          <w:rFonts w:ascii="Times New Roman" w:hAnsi="Times New Roman" w:cs="Times New Roman"/>
          <w:noProof/>
          <w:sz w:val="24"/>
          <w:szCs w:val="24"/>
          <w:lang w:val="hr-HR"/>
        </w:rPr>
        <w:t>5 h, spektroskop</w:t>
      </w:r>
      <w:r w:rsidR="00A05931" w:rsidRPr="001C749B">
        <w:rPr>
          <w:rFonts w:ascii="Times New Roman" w:hAnsi="Times New Roman" w:cs="Times New Roman"/>
          <w:noProof/>
          <w:sz w:val="24"/>
          <w:szCs w:val="24"/>
          <w:lang w:val="hr-HR"/>
        </w:rPr>
        <w:t>ska</w:t>
      </w:r>
      <w:r w:rsidRPr="001C749B">
        <w:rPr>
          <w:rFonts w:ascii="Times New Roman" w:hAnsi="Times New Roman" w:cs="Times New Roman"/>
          <w:noProof/>
          <w:sz w:val="24"/>
          <w:szCs w:val="24"/>
          <w:lang w:val="hr-HR"/>
        </w:rPr>
        <w:t xml:space="preserve"> </w:t>
      </w:r>
      <w:r w:rsidR="00A05931" w:rsidRPr="001C749B">
        <w:rPr>
          <w:rFonts w:ascii="Times New Roman" w:hAnsi="Times New Roman" w:cs="Times New Roman"/>
          <w:noProof/>
          <w:sz w:val="24"/>
          <w:szCs w:val="24"/>
          <w:lang w:val="hr-HR"/>
        </w:rPr>
        <w:t xml:space="preserve">analiza je pokazala </w:t>
      </w:r>
      <w:r w:rsidRPr="001C749B">
        <w:rPr>
          <w:rFonts w:ascii="Times New Roman" w:hAnsi="Times New Roman" w:cs="Times New Roman"/>
          <w:noProof/>
          <w:sz w:val="24"/>
          <w:szCs w:val="24"/>
          <w:lang w:val="hr-HR"/>
        </w:rPr>
        <w:t xml:space="preserve">da </w:t>
      </w:r>
      <w:r w:rsidR="00C05EC6" w:rsidRPr="001C749B">
        <w:rPr>
          <w:rFonts w:ascii="Times New Roman" w:hAnsi="Times New Roman" w:cs="Times New Roman"/>
          <w:noProof/>
          <w:sz w:val="24"/>
          <w:szCs w:val="24"/>
          <w:lang w:val="hr-HR"/>
        </w:rPr>
        <w:t>je došlo do</w:t>
      </w:r>
      <w:r w:rsidRPr="001C749B">
        <w:rPr>
          <w:rFonts w:ascii="Times New Roman" w:hAnsi="Times New Roman" w:cs="Times New Roman"/>
          <w:noProof/>
          <w:sz w:val="24"/>
          <w:szCs w:val="24"/>
          <w:lang w:val="hr-HR"/>
        </w:rPr>
        <w:t xml:space="preserve"> kondenzacij</w:t>
      </w:r>
      <w:r w:rsidR="00C05EC6" w:rsidRPr="001C749B">
        <w:rPr>
          <w:rFonts w:ascii="Times New Roman" w:hAnsi="Times New Roman" w:cs="Times New Roman"/>
          <w:noProof/>
          <w:sz w:val="24"/>
          <w:szCs w:val="24"/>
          <w:lang w:val="hr-HR"/>
        </w:rPr>
        <w:t>e</w:t>
      </w:r>
      <w:r w:rsidRPr="001C749B">
        <w:rPr>
          <w:rFonts w:ascii="Times New Roman" w:hAnsi="Times New Roman" w:cs="Times New Roman"/>
          <w:noProof/>
          <w:sz w:val="24"/>
          <w:szCs w:val="24"/>
          <w:lang w:val="hr-HR"/>
        </w:rPr>
        <w:t xml:space="preserve"> SiF</w:t>
      </w:r>
      <w:r w:rsidRPr="001C749B">
        <w:rPr>
          <w:rFonts w:ascii="Times New Roman" w:hAnsi="Times New Roman" w:cs="Times New Roman"/>
          <w:noProof/>
          <w:sz w:val="24"/>
          <w:szCs w:val="24"/>
          <w:vertAlign w:val="subscript"/>
          <w:lang w:val="hr-HR"/>
        </w:rPr>
        <w:t>6</w:t>
      </w:r>
      <w:r w:rsidRPr="001C749B">
        <w:rPr>
          <w:rFonts w:ascii="Times New Roman" w:hAnsi="Times New Roman" w:cs="Times New Roman"/>
          <w:noProof/>
          <w:sz w:val="24"/>
          <w:szCs w:val="24"/>
          <w:vertAlign w:val="superscript"/>
          <w:lang w:val="hr-HR"/>
        </w:rPr>
        <w:t>-</w:t>
      </w:r>
      <w:r w:rsidRPr="001C749B">
        <w:rPr>
          <w:rFonts w:ascii="Times New Roman" w:hAnsi="Times New Roman" w:cs="Times New Roman"/>
          <w:noProof/>
          <w:sz w:val="24"/>
          <w:szCs w:val="24"/>
          <w:lang w:val="hr-HR"/>
        </w:rPr>
        <w:t xml:space="preserve"> </w:t>
      </w:r>
      <w:r w:rsidR="00A05931" w:rsidRPr="001C749B">
        <w:rPr>
          <w:rFonts w:ascii="Times New Roman" w:hAnsi="Times New Roman" w:cs="Times New Roman"/>
          <w:noProof/>
          <w:sz w:val="24"/>
          <w:szCs w:val="24"/>
          <w:lang w:val="hr-HR"/>
        </w:rPr>
        <w:t>u</w:t>
      </w:r>
      <w:r w:rsidRPr="001C749B">
        <w:rPr>
          <w:rFonts w:ascii="Times New Roman" w:hAnsi="Times New Roman" w:cs="Times New Roman"/>
          <w:noProof/>
          <w:sz w:val="24"/>
          <w:szCs w:val="24"/>
          <w:lang w:val="hr-HR"/>
        </w:rPr>
        <w:t xml:space="preserve"> Si(OSi)</w:t>
      </w:r>
      <w:r w:rsidRPr="001C749B">
        <w:rPr>
          <w:rFonts w:ascii="Times New Roman" w:hAnsi="Times New Roman" w:cs="Times New Roman"/>
          <w:noProof/>
          <w:sz w:val="24"/>
          <w:szCs w:val="24"/>
          <w:vertAlign w:val="subscript"/>
          <w:lang w:val="hr-HR"/>
        </w:rPr>
        <w:t xml:space="preserve">4 </w:t>
      </w:r>
      <w:r w:rsidRPr="001C749B">
        <w:rPr>
          <w:rFonts w:ascii="Times New Roman" w:hAnsi="Times New Roman" w:cs="Times New Roman"/>
          <w:noProof/>
          <w:sz w:val="24"/>
          <w:szCs w:val="24"/>
          <w:lang w:val="hr-HR"/>
        </w:rPr>
        <w:t xml:space="preserve">te </w:t>
      </w:r>
      <w:r w:rsidR="00C05EC6" w:rsidRPr="001C749B">
        <w:rPr>
          <w:rFonts w:ascii="Times New Roman" w:hAnsi="Times New Roman" w:cs="Times New Roman"/>
          <w:noProof/>
          <w:sz w:val="24"/>
          <w:szCs w:val="24"/>
          <w:lang w:val="hr-HR"/>
        </w:rPr>
        <w:t xml:space="preserve">oslobađanja </w:t>
      </w:r>
      <w:r w:rsidRPr="001C749B">
        <w:rPr>
          <w:rFonts w:ascii="Times New Roman" w:hAnsi="Times New Roman" w:cs="Times New Roman"/>
          <w:noProof/>
          <w:sz w:val="24"/>
          <w:szCs w:val="24"/>
          <w:lang w:val="hr-HR"/>
        </w:rPr>
        <w:t xml:space="preserve">fluoridnih </w:t>
      </w:r>
      <w:r w:rsidR="00A05931" w:rsidRPr="001C749B">
        <w:rPr>
          <w:rFonts w:ascii="Times New Roman" w:hAnsi="Times New Roman" w:cs="Times New Roman"/>
          <w:noProof/>
          <w:sz w:val="24"/>
          <w:szCs w:val="24"/>
          <w:lang w:val="hr-HR"/>
        </w:rPr>
        <w:t>iona</w:t>
      </w:r>
      <w:r w:rsidRPr="001C749B">
        <w:rPr>
          <w:rFonts w:ascii="Times New Roman" w:hAnsi="Times New Roman" w:cs="Times New Roman"/>
          <w:noProof/>
          <w:sz w:val="24"/>
          <w:szCs w:val="24"/>
          <w:lang w:val="hr-HR"/>
        </w:rPr>
        <w:t>.</w:t>
      </w:r>
      <w:r w:rsidR="00A05931"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t xml:space="preserve">Navedeni proces opisan je jednadžbom: </w:t>
      </w:r>
    </w:p>
    <w:p w:rsidR="000D2FB8" w:rsidRPr="00C75AB6" w:rsidRDefault="000D2FB8" w:rsidP="00D23D6C">
      <w:pPr>
        <w:spacing w:line="360" w:lineRule="auto"/>
        <w:jc w:val="both"/>
        <w:rPr>
          <w:rFonts w:ascii="Times New Roman" w:hAnsi="Times New Roman"/>
          <w:sz w:val="24"/>
          <w:lang w:val="hr-HR"/>
        </w:rPr>
      </w:pPr>
      <w:r w:rsidRPr="001C749B">
        <w:rPr>
          <w:rFonts w:ascii="Times New Roman" w:hAnsi="Times New Roman" w:cs="Times New Roman"/>
          <w:noProof/>
          <w:sz w:val="24"/>
          <w:szCs w:val="24"/>
          <w:lang w:val="hr-HR"/>
        </w:rPr>
        <w:t>SiF</w:t>
      </w:r>
      <w:r w:rsidRPr="001C749B">
        <w:rPr>
          <w:rFonts w:ascii="Times New Roman" w:hAnsi="Times New Roman" w:cs="Times New Roman"/>
          <w:noProof/>
          <w:sz w:val="24"/>
          <w:szCs w:val="24"/>
          <w:vertAlign w:val="subscript"/>
          <w:lang w:val="hr-HR"/>
        </w:rPr>
        <w:t>6</w:t>
      </w:r>
      <w:r w:rsidRPr="001C749B">
        <w:rPr>
          <w:rFonts w:ascii="Times New Roman" w:hAnsi="Times New Roman" w:cs="Times New Roman"/>
          <w:noProof/>
          <w:sz w:val="24"/>
          <w:szCs w:val="24"/>
          <w:vertAlign w:val="superscript"/>
          <w:lang w:val="hr-HR"/>
        </w:rPr>
        <w:t xml:space="preserve">2- </w:t>
      </w:r>
      <w:r w:rsidRPr="001C749B">
        <w:rPr>
          <w:rFonts w:ascii="Times New Roman" w:hAnsi="Times New Roman" w:cs="Times New Roman"/>
          <w:noProof/>
          <w:sz w:val="24"/>
          <w:szCs w:val="24"/>
          <w:lang w:val="hr-HR"/>
        </w:rPr>
        <w:t>+ 2H</w:t>
      </w:r>
      <w:r w:rsidRPr="001C749B">
        <w:rPr>
          <w:rFonts w:ascii="Times New Roman" w:hAnsi="Times New Roman" w:cs="Times New Roman"/>
          <w:noProof/>
          <w:sz w:val="24"/>
          <w:szCs w:val="24"/>
          <w:vertAlign w:val="subscript"/>
          <w:lang w:val="hr-HR"/>
        </w:rPr>
        <w:t>2</w:t>
      </w:r>
      <w:r w:rsidRPr="001C749B">
        <w:rPr>
          <w:rFonts w:ascii="Times New Roman" w:hAnsi="Times New Roman" w:cs="Times New Roman"/>
          <w:noProof/>
          <w:sz w:val="24"/>
          <w:szCs w:val="24"/>
          <w:lang w:val="hr-HR"/>
        </w:rPr>
        <w:t>O + 4NH</w:t>
      </w:r>
      <w:r w:rsidRPr="001C749B">
        <w:rPr>
          <w:rFonts w:ascii="Times New Roman" w:hAnsi="Times New Roman" w:cs="Times New Roman"/>
          <w:noProof/>
          <w:sz w:val="24"/>
          <w:szCs w:val="24"/>
          <w:vertAlign w:val="subscript"/>
          <w:lang w:val="hr-HR"/>
        </w:rPr>
        <w:t>3</w:t>
      </w:r>
      <w:r w:rsidRPr="001C749B">
        <w:rPr>
          <w:rFonts w:ascii="Times New Roman" w:hAnsi="Times New Roman" w:cs="Times New Roman"/>
          <w:noProof/>
          <w:sz w:val="24"/>
          <w:szCs w:val="24"/>
          <w:lang w:val="hr-HR"/>
        </w:rPr>
        <w:t xml:space="preserve"> </w:t>
      </w:r>
      <w:r w:rsidRPr="00C75AB6">
        <w:rPr>
          <w:rFonts w:ascii="Times New Roman" w:hAnsi="Times New Roman"/>
          <w:sz w:val="24"/>
          <w:lang w:val="hr-HR"/>
        </w:rPr>
        <w:sym w:font="Wingdings" w:char="F0E0"/>
      </w:r>
      <w:r w:rsidRPr="00C75AB6">
        <w:rPr>
          <w:rFonts w:ascii="Times New Roman" w:hAnsi="Times New Roman"/>
          <w:sz w:val="24"/>
          <w:lang w:val="hr-HR"/>
        </w:rPr>
        <w:t xml:space="preserve"> SiO</w:t>
      </w:r>
      <w:r w:rsidRPr="00C75AB6">
        <w:rPr>
          <w:rFonts w:ascii="Times New Roman" w:hAnsi="Times New Roman"/>
          <w:sz w:val="24"/>
          <w:vertAlign w:val="subscript"/>
          <w:lang w:val="hr-HR"/>
        </w:rPr>
        <w:t>2</w:t>
      </w:r>
      <w:r w:rsidR="00C05EC6" w:rsidRPr="001C749B">
        <w:rPr>
          <w:rFonts w:ascii="Times New Roman" w:hAnsi="Times New Roman" w:cs="Times New Roman"/>
          <w:noProof/>
          <w:sz w:val="24"/>
          <w:szCs w:val="24"/>
          <w:vertAlign w:val="subscript"/>
          <w:lang w:val="hr-HR"/>
        </w:rPr>
        <w:t xml:space="preserve"> </w:t>
      </w:r>
      <w:r w:rsidRPr="001C749B">
        <w:rPr>
          <w:rFonts w:ascii="Times New Roman" w:hAnsi="Times New Roman" w:cs="Times New Roman"/>
          <w:noProof/>
          <w:sz w:val="24"/>
          <w:szCs w:val="24"/>
          <w:lang w:val="hr-HR"/>
        </w:rPr>
        <w:t>+</w:t>
      </w:r>
      <w:r w:rsidR="00C05EC6" w:rsidRPr="001C749B">
        <w:rPr>
          <w:rFonts w:ascii="Times New Roman" w:hAnsi="Times New Roman" w:cs="Times New Roman"/>
          <w:noProof/>
          <w:sz w:val="24"/>
          <w:szCs w:val="24"/>
          <w:lang w:val="hr-HR"/>
        </w:rPr>
        <w:t xml:space="preserve"> </w:t>
      </w:r>
      <w:r w:rsidRPr="00C75AB6">
        <w:rPr>
          <w:rFonts w:ascii="Times New Roman" w:hAnsi="Times New Roman"/>
          <w:sz w:val="24"/>
          <w:lang w:val="hr-HR"/>
        </w:rPr>
        <w:t>4NH</w:t>
      </w:r>
      <w:r w:rsidRPr="00C75AB6">
        <w:rPr>
          <w:rFonts w:ascii="Times New Roman" w:hAnsi="Times New Roman"/>
          <w:sz w:val="24"/>
          <w:vertAlign w:val="subscript"/>
          <w:lang w:val="hr-HR"/>
        </w:rPr>
        <w:t>4</w:t>
      </w:r>
      <w:r w:rsidRPr="00C75AB6">
        <w:rPr>
          <w:rFonts w:ascii="Times New Roman" w:hAnsi="Times New Roman"/>
          <w:sz w:val="24"/>
          <w:vertAlign w:val="superscript"/>
          <w:lang w:val="hr-HR"/>
        </w:rPr>
        <w:t>+</w:t>
      </w:r>
      <w:r w:rsidRPr="00C75AB6">
        <w:rPr>
          <w:rFonts w:ascii="Times New Roman" w:hAnsi="Times New Roman"/>
          <w:sz w:val="24"/>
          <w:lang w:val="hr-HR"/>
        </w:rPr>
        <w:t xml:space="preserve"> + 6F</w:t>
      </w:r>
      <w:r w:rsidRPr="00C75AB6">
        <w:rPr>
          <w:rFonts w:ascii="Times New Roman" w:hAnsi="Times New Roman"/>
          <w:sz w:val="24"/>
          <w:vertAlign w:val="superscript"/>
          <w:lang w:val="hr-HR"/>
        </w:rPr>
        <w:t>-</w:t>
      </w:r>
    </w:p>
    <w:p w:rsidR="004A3FBE" w:rsidRPr="001C749B" w:rsidRDefault="009450F4" w:rsidP="00C75AB6">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Zbrajanjem</w:t>
      </w:r>
      <w:r w:rsidR="000D2FB8" w:rsidRPr="001C749B">
        <w:rPr>
          <w:rFonts w:ascii="Times New Roman" w:hAnsi="Times New Roman" w:cs="Times New Roman"/>
          <w:noProof/>
          <w:sz w:val="24"/>
          <w:szCs w:val="24"/>
          <w:lang w:val="hr-HR"/>
        </w:rPr>
        <w:t xml:space="preserve"> gore opisane </w:t>
      </w:r>
      <w:r w:rsidR="00A05931" w:rsidRPr="001C749B">
        <w:rPr>
          <w:rFonts w:ascii="Times New Roman" w:hAnsi="Times New Roman" w:cs="Times New Roman"/>
          <w:noProof/>
          <w:sz w:val="24"/>
          <w:szCs w:val="24"/>
          <w:lang w:val="hr-HR"/>
        </w:rPr>
        <w:t xml:space="preserve">dvije </w:t>
      </w:r>
      <w:r w:rsidR="000D2FB8" w:rsidRPr="001C749B">
        <w:rPr>
          <w:rFonts w:ascii="Times New Roman" w:hAnsi="Times New Roman" w:cs="Times New Roman"/>
          <w:noProof/>
          <w:sz w:val="24"/>
          <w:szCs w:val="24"/>
          <w:lang w:val="hr-HR"/>
        </w:rPr>
        <w:t xml:space="preserve">jednadžbe, </w:t>
      </w:r>
      <w:r w:rsidRPr="001C749B">
        <w:rPr>
          <w:rFonts w:ascii="Times New Roman" w:hAnsi="Times New Roman" w:cs="Times New Roman"/>
          <w:noProof/>
          <w:sz w:val="24"/>
          <w:szCs w:val="24"/>
          <w:lang w:val="hr-HR"/>
        </w:rPr>
        <w:t xml:space="preserve">može se </w:t>
      </w:r>
      <w:r w:rsidR="00A05931" w:rsidRPr="001C749B">
        <w:rPr>
          <w:rFonts w:ascii="Times New Roman" w:hAnsi="Times New Roman" w:cs="Times New Roman"/>
          <w:noProof/>
          <w:sz w:val="24"/>
          <w:szCs w:val="24"/>
          <w:lang w:val="hr-HR"/>
        </w:rPr>
        <w:t xml:space="preserve">pretpostaviti </w:t>
      </w:r>
      <w:r w:rsidRPr="001C749B">
        <w:rPr>
          <w:rFonts w:ascii="Times New Roman" w:hAnsi="Times New Roman" w:cs="Times New Roman"/>
          <w:noProof/>
          <w:sz w:val="24"/>
          <w:szCs w:val="24"/>
          <w:lang w:val="hr-HR"/>
        </w:rPr>
        <w:t>da fluorid</w:t>
      </w:r>
      <w:r w:rsidR="00A05931" w:rsidRPr="001C749B">
        <w:rPr>
          <w:rFonts w:ascii="Times New Roman" w:hAnsi="Times New Roman" w:cs="Times New Roman"/>
          <w:noProof/>
          <w:sz w:val="24"/>
          <w:szCs w:val="24"/>
          <w:lang w:val="hr-HR"/>
        </w:rPr>
        <w:t>ni</w:t>
      </w:r>
      <w:r w:rsidRPr="001C749B">
        <w:rPr>
          <w:rFonts w:ascii="Times New Roman" w:hAnsi="Times New Roman" w:cs="Times New Roman"/>
          <w:noProof/>
          <w:sz w:val="24"/>
          <w:szCs w:val="24"/>
          <w:lang w:val="hr-HR"/>
        </w:rPr>
        <w:t xml:space="preserve"> </w:t>
      </w:r>
      <w:r w:rsidR="00A05931" w:rsidRPr="001C749B">
        <w:rPr>
          <w:rFonts w:ascii="Times New Roman" w:hAnsi="Times New Roman" w:cs="Times New Roman"/>
          <w:noProof/>
          <w:sz w:val="24"/>
          <w:szCs w:val="24"/>
          <w:lang w:val="hr-HR"/>
        </w:rPr>
        <w:t xml:space="preserve">ioni mogu poslužiti </w:t>
      </w:r>
      <w:r w:rsidRPr="001C749B">
        <w:rPr>
          <w:rFonts w:ascii="Times New Roman" w:hAnsi="Times New Roman" w:cs="Times New Roman"/>
          <w:noProof/>
          <w:sz w:val="24"/>
          <w:szCs w:val="24"/>
          <w:lang w:val="hr-HR"/>
        </w:rPr>
        <w:t>kao katalizatori depolimerizacij</w:t>
      </w:r>
      <w:r w:rsidR="00A05931" w:rsidRPr="001C749B">
        <w:rPr>
          <w:rFonts w:ascii="Times New Roman" w:hAnsi="Times New Roman" w:cs="Times New Roman"/>
          <w:noProof/>
          <w:sz w:val="24"/>
          <w:szCs w:val="24"/>
          <w:lang w:val="hr-HR"/>
        </w:rPr>
        <w:t>e</w:t>
      </w:r>
      <w:r w:rsidRPr="001C749B">
        <w:rPr>
          <w:rFonts w:ascii="Times New Roman" w:hAnsi="Times New Roman" w:cs="Times New Roman"/>
          <w:noProof/>
          <w:sz w:val="24"/>
          <w:szCs w:val="24"/>
          <w:lang w:val="hr-HR"/>
        </w:rPr>
        <w:t xml:space="preserve"> </w:t>
      </w:r>
      <w:r w:rsidR="00A05931" w:rsidRPr="001C749B">
        <w:rPr>
          <w:rFonts w:ascii="Times New Roman" w:hAnsi="Times New Roman" w:cs="Times New Roman"/>
          <w:noProof/>
          <w:sz w:val="24"/>
          <w:szCs w:val="24"/>
          <w:lang w:val="hr-HR"/>
        </w:rPr>
        <w:t xml:space="preserve">i kondenzacije </w:t>
      </w:r>
      <w:r w:rsidRPr="001C749B">
        <w:rPr>
          <w:rFonts w:ascii="Times New Roman" w:hAnsi="Times New Roman" w:cs="Times New Roman"/>
          <w:noProof/>
          <w:sz w:val="24"/>
          <w:szCs w:val="24"/>
          <w:lang w:val="hr-HR"/>
        </w:rPr>
        <w:t xml:space="preserve">silike, uz </w:t>
      </w:r>
      <w:r w:rsidR="0041779C" w:rsidRPr="001C749B">
        <w:rPr>
          <w:rFonts w:ascii="Times New Roman" w:hAnsi="Times New Roman" w:cs="Times New Roman"/>
          <w:noProof/>
          <w:sz w:val="24"/>
          <w:szCs w:val="24"/>
          <w:lang w:val="hr-HR"/>
        </w:rPr>
        <w:t xml:space="preserve">nastanak </w:t>
      </w:r>
      <w:r w:rsidRPr="001C749B">
        <w:rPr>
          <w:rFonts w:ascii="Times New Roman" w:hAnsi="Times New Roman" w:cs="Times New Roman"/>
          <w:noProof/>
          <w:sz w:val="24"/>
          <w:szCs w:val="24"/>
          <w:lang w:val="hr-HR"/>
        </w:rPr>
        <w:t>vode</w:t>
      </w:r>
      <w:r w:rsidR="0041779C" w:rsidRPr="001C749B">
        <w:rPr>
          <w:rFonts w:ascii="Times New Roman" w:hAnsi="Times New Roman" w:cs="Times New Roman"/>
          <w:noProof/>
          <w:sz w:val="24"/>
          <w:szCs w:val="24"/>
          <w:lang w:val="hr-HR"/>
        </w:rPr>
        <w:t>.</w:t>
      </w:r>
      <w:r w:rsidR="00CB0BEB" w:rsidRPr="00C75AB6">
        <w:rPr>
          <w:lang w:val="hr-HR"/>
        </w:rPr>
        <w:t xml:space="preserve"> </w:t>
      </w:r>
      <w:r w:rsidR="00CB0BEB" w:rsidRPr="001C749B">
        <w:rPr>
          <w:rFonts w:ascii="Times New Roman" w:hAnsi="Times New Roman" w:cs="Times New Roman"/>
          <w:noProof/>
          <w:sz w:val="24"/>
          <w:szCs w:val="24"/>
          <w:lang w:val="hr-HR"/>
        </w:rPr>
        <w:t>Dobiveni rezultati potvrđuju prethodne radove koji su se bavili ovom tematikom.</w:t>
      </w:r>
      <w:r w:rsidR="00894354" w:rsidRPr="001C749B">
        <w:rPr>
          <w:rFonts w:ascii="Times New Roman" w:hAnsi="Times New Roman" w:cs="Times New Roman"/>
          <w:noProof/>
          <w:sz w:val="24"/>
          <w:szCs w:val="24"/>
          <w:lang w:val="hr-HR"/>
        </w:rPr>
        <w:t xml:space="preserve"> </w:t>
      </w:r>
      <w:r w:rsidR="004A3FBE" w:rsidRPr="001C749B">
        <w:rPr>
          <w:rFonts w:ascii="Times New Roman" w:hAnsi="Times New Roman" w:cs="Times New Roman"/>
          <w:noProof/>
          <w:sz w:val="24"/>
          <w:szCs w:val="24"/>
          <w:lang w:val="hr-HR"/>
        </w:rPr>
        <w:t xml:space="preserve">Nada </w:t>
      </w:r>
      <w:r w:rsidR="002B1D69" w:rsidRPr="001C749B">
        <w:rPr>
          <w:rFonts w:ascii="Times New Roman" w:hAnsi="Times New Roman" w:cs="Times New Roman"/>
          <w:noProof/>
          <w:sz w:val="24"/>
          <w:szCs w:val="24"/>
          <w:lang w:val="hr-HR"/>
        </w:rPr>
        <w:t xml:space="preserve">i suradnici </w:t>
      </w:r>
      <w:r w:rsidR="007D39DE">
        <w:rPr>
          <w:rFonts w:ascii="Times New Roman" w:hAnsi="Times New Roman" w:cs="Times New Roman"/>
          <w:noProof/>
          <w:sz w:val="24"/>
          <w:szCs w:val="24"/>
          <w:lang w:val="hr-HR"/>
        </w:rPr>
        <w:t>(2019)</w:t>
      </w:r>
      <w:r w:rsidR="004A3FBE" w:rsidRPr="001C749B">
        <w:rPr>
          <w:rFonts w:ascii="Times New Roman" w:hAnsi="Times New Roman" w:cs="Times New Roman"/>
          <w:noProof/>
          <w:sz w:val="24"/>
          <w:szCs w:val="24"/>
          <w:lang w:val="hr-HR"/>
        </w:rPr>
        <w:t xml:space="preserve"> također opisuju proces mehanokemijski potpomognute sinteze </w:t>
      </w:r>
      <w:r w:rsidR="0041779C" w:rsidRPr="001C749B">
        <w:rPr>
          <w:rFonts w:ascii="Times New Roman" w:hAnsi="Times New Roman" w:cs="Times New Roman"/>
          <w:noProof/>
          <w:sz w:val="24"/>
          <w:szCs w:val="24"/>
          <w:lang w:val="hr-HR"/>
        </w:rPr>
        <w:t xml:space="preserve">zeolita </w:t>
      </w:r>
      <w:r w:rsidR="004A3FBE" w:rsidRPr="001C749B">
        <w:rPr>
          <w:rFonts w:ascii="Times New Roman" w:hAnsi="Times New Roman" w:cs="Times New Roman"/>
          <w:noProof/>
          <w:sz w:val="24"/>
          <w:szCs w:val="24"/>
          <w:lang w:val="hr-HR"/>
        </w:rPr>
        <w:t>s odsustvom otapala</w:t>
      </w:r>
      <w:r w:rsidR="0041779C" w:rsidRPr="001C749B">
        <w:rPr>
          <w:rFonts w:ascii="Times New Roman" w:hAnsi="Times New Roman" w:cs="Times New Roman"/>
          <w:noProof/>
          <w:sz w:val="24"/>
          <w:szCs w:val="24"/>
          <w:lang w:val="hr-HR"/>
        </w:rPr>
        <w:t xml:space="preserve"> no uz dodatak kristalnih klica</w:t>
      </w:r>
      <w:r w:rsidR="004A3FBE" w:rsidRPr="001C749B">
        <w:rPr>
          <w:rFonts w:ascii="Times New Roman" w:hAnsi="Times New Roman" w:cs="Times New Roman"/>
          <w:noProof/>
          <w:sz w:val="24"/>
          <w:szCs w:val="24"/>
          <w:lang w:val="hr-HR"/>
        </w:rPr>
        <w:t xml:space="preserve">. Procesom koji je opisan u radu su dobiveni ZSM-5 </w:t>
      </w:r>
      <w:r w:rsidR="0041779C" w:rsidRPr="001C749B">
        <w:rPr>
          <w:rFonts w:ascii="Times New Roman" w:hAnsi="Times New Roman" w:cs="Times New Roman"/>
          <w:noProof/>
          <w:sz w:val="24"/>
          <w:szCs w:val="24"/>
          <w:lang w:val="hr-HR"/>
        </w:rPr>
        <w:t xml:space="preserve">(MFI topologija) </w:t>
      </w:r>
      <w:r w:rsidR="004A3FBE" w:rsidRPr="001C749B">
        <w:rPr>
          <w:rFonts w:ascii="Times New Roman" w:hAnsi="Times New Roman" w:cs="Times New Roman"/>
          <w:noProof/>
          <w:sz w:val="24"/>
          <w:szCs w:val="24"/>
          <w:lang w:val="hr-HR"/>
        </w:rPr>
        <w:t xml:space="preserve">i </w:t>
      </w:r>
      <w:r w:rsidR="0041779C" w:rsidRPr="001C749B">
        <w:rPr>
          <w:rFonts w:ascii="Times New Roman" w:hAnsi="Times New Roman" w:cs="Times New Roman"/>
          <w:noProof/>
          <w:sz w:val="24"/>
          <w:szCs w:val="24"/>
          <w:lang w:val="hr-HR"/>
        </w:rPr>
        <w:t>m</w:t>
      </w:r>
      <w:r w:rsidR="004A3FBE" w:rsidRPr="001C749B">
        <w:rPr>
          <w:rFonts w:ascii="Times New Roman" w:hAnsi="Times New Roman" w:cs="Times New Roman"/>
          <w:noProof/>
          <w:sz w:val="24"/>
          <w:szCs w:val="24"/>
          <w:lang w:val="hr-HR"/>
        </w:rPr>
        <w:t xml:space="preserve">ordenit. </w:t>
      </w:r>
      <w:r w:rsidR="004A3FBE" w:rsidRPr="001C749B">
        <w:rPr>
          <w:rFonts w:ascii="Times New Roman" w:hAnsi="Times New Roman" w:cs="Times New Roman"/>
          <w:noProof/>
          <w:sz w:val="24"/>
          <w:szCs w:val="24"/>
          <w:lang w:val="hr-HR"/>
        </w:rPr>
        <w:lastRenderedPageBreak/>
        <w:t>Materijali koji su korišteni kao reaktanti u ovoj sintezi su Na</w:t>
      </w:r>
      <w:r w:rsidR="004A3FBE" w:rsidRPr="001C749B">
        <w:rPr>
          <w:rFonts w:ascii="Times New Roman" w:hAnsi="Times New Roman" w:cs="Times New Roman"/>
          <w:noProof/>
          <w:sz w:val="24"/>
          <w:szCs w:val="24"/>
          <w:vertAlign w:val="subscript"/>
          <w:lang w:val="hr-HR"/>
        </w:rPr>
        <w:t>2</w:t>
      </w:r>
      <w:r w:rsidR="004A3FBE" w:rsidRPr="001C749B">
        <w:rPr>
          <w:rFonts w:ascii="Times New Roman" w:hAnsi="Times New Roman" w:cs="Times New Roman"/>
          <w:noProof/>
          <w:sz w:val="24"/>
          <w:szCs w:val="24"/>
          <w:lang w:val="hr-HR"/>
        </w:rPr>
        <w:t>SiO</w:t>
      </w:r>
      <w:r w:rsidR="004A3FBE" w:rsidRPr="001C749B">
        <w:rPr>
          <w:rFonts w:ascii="Times New Roman" w:hAnsi="Times New Roman" w:cs="Times New Roman"/>
          <w:noProof/>
          <w:sz w:val="24"/>
          <w:szCs w:val="24"/>
          <w:vertAlign w:val="subscript"/>
          <w:lang w:val="hr-HR"/>
        </w:rPr>
        <w:t>3</w:t>
      </w:r>
      <w:r w:rsidR="004A3FBE" w:rsidRPr="001C749B">
        <w:rPr>
          <w:rFonts w:ascii="Times New Roman" w:hAnsi="Times New Roman" w:cs="Times New Roman"/>
          <w:noProof/>
          <w:sz w:val="24"/>
          <w:szCs w:val="24"/>
          <w:lang w:val="hr-HR"/>
        </w:rPr>
        <w:t>*9H</w:t>
      </w:r>
      <w:r w:rsidR="004A3FBE" w:rsidRPr="001C749B">
        <w:rPr>
          <w:rFonts w:ascii="Times New Roman" w:hAnsi="Times New Roman" w:cs="Times New Roman"/>
          <w:noProof/>
          <w:sz w:val="24"/>
          <w:szCs w:val="24"/>
          <w:vertAlign w:val="subscript"/>
          <w:lang w:val="hr-HR"/>
        </w:rPr>
        <w:t>2</w:t>
      </w:r>
      <w:r w:rsidR="004A3FBE" w:rsidRPr="001C749B">
        <w:rPr>
          <w:rFonts w:ascii="Times New Roman" w:hAnsi="Times New Roman" w:cs="Times New Roman"/>
          <w:noProof/>
          <w:sz w:val="24"/>
          <w:szCs w:val="24"/>
          <w:lang w:val="hr-HR"/>
        </w:rPr>
        <w:t>O, Al</w:t>
      </w:r>
      <w:r w:rsidR="004A3FBE" w:rsidRPr="001C749B">
        <w:rPr>
          <w:rFonts w:ascii="Times New Roman" w:hAnsi="Times New Roman" w:cs="Times New Roman"/>
          <w:noProof/>
          <w:sz w:val="24"/>
          <w:szCs w:val="24"/>
          <w:vertAlign w:val="subscript"/>
          <w:lang w:val="hr-HR"/>
        </w:rPr>
        <w:t>2</w:t>
      </w:r>
      <w:r w:rsidR="004A3FBE" w:rsidRPr="001C749B">
        <w:rPr>
          <w:rFonts w:ascii="Times New Roman" w:hAnsi="Times New Roman" w:cs="Times New Roman"/>
          <w:noProof/>
          <w:sz w:val="24"/>
          <w:szCs w:val="24"/>
          <w:lang w:val="hr-HR"/>
        </w:rPr>
        <w:t>(SO</w:t>
      </w:r>
      <w:r w:rsidR="004A3FBE" w:rsidRPr="001C749B">
        <w:rPr>
          <w:rFonts w:ascii="Times New Roman" w:hAnsi="Times New Roman" w:cs="Times New Roman"/>
          <w:noProof/>
          <w:sz w:val="24"/>
          <w:szCs w:val="24"/>
          <w:vertAlign w:val="subscript"/>
          <w:lang w:val="hr-HR"/>
        </w:rPr>
        <w:t>4</w:t>
      </w:r>
      <w:r w:rsidR="004A3FBE" w:rsidRPr="001C749B">
        <w:rPr>
          <w:rFonts w:ascii="Times New Roman" w:hAnsi="Times New Roman" w:cs="Times New Roman"/>
          <w:noProof/>
          <w:sz w:val="24"/>
          <w:szCs w:val="24"/>
          <w:lang w:val="hr-HR"/>
        </w:rPr>
        <w:t>)</w:t>
      </w:r>
      <w:r w:rsidR="004A3FBE" w:rsidRPr="001C749B">
        <w:rPr>
          <w:rFonts w:ascii="Times New Roman" w:hAnsi="Times New Roman" w:cs="Times New Roman"/>
          <w:noProof/>
          <w:sz w:val="24"/>
          <w:szCs w:val="24"/>
          <w:vertAlign w:val="subscript"/>
          <w:lang w:val="hr-HR"/>
        </w:rPr>
        <w:t>3</w:t>
      </w:r>
      <w:r w:rsidR="004A3FBE" w:rsidRPr="001C749B">
        <w:rPr>
          <w:rFonts w:ascii="Times New Roman" w:hAnsi="Times New Roman" w:cs="Times New Roman"/>
          <w:noProof/>
          <w:sz w:val="24"/>
          <w:szCs w:val="24"/>
          <w:lang w:val="hr-HR"/>
        </w:rPr>
        <w:t>*x</w:t>
      </w:r>
      <w:r w:rsidR="00C05EC6" w:rsidRPr="001C749B">
        <w:rPr>
          <w:rFonts w:ascii="Times New Roman" w:hAnsi="Times New Roman" w:cs="Times New Roman"/>
          <w:noProof/>
          <w:sz w:val="24"/>
          <w:szCs w:val="24"/>
          <w:lang w:val="hr-HR"/>
        </w:rPr>
        <w:t>18</w:t>
      </w:r>
      <w:r w:rsidR="004A3FBE" w:rsidRPr="001C749B">
        <w:rPr>
          <w:rFonts w:ascii="Times New Roman" w:hAnsi="Times New Roman" w:cs="Times New Roman"/>
          <w:noProof/>
          <w:sz w:val="24"/>
          <w:szCs w:val="24"/>
          <w:lang w:val="hr-HR"/>
        </w:rPr>
        <w:t>H</w:t>
      </w:r>
      <w:r w:rsidR="004A3FBE" w:rsidRPr="001C749B">
        <w:rPr>
          <w:rFonts w:ascii="Times New Roman" w:hAnsi="Times New Roman" w:cs="Times New Roman"/>
          <w:noProof/>
          <w:sz w:val="24"/>
          <w:szCs w:val="24"/>
          <w:vertAlign w:val="subscript"/>
          <w:lang w:val="hr-HR"/>
        </w:rPr>
        <w:t>2</w:t>
      </w:r>
      <w:r w:rsidR="002434BC" w:rsidRPr="001C749B">
        <w:rPr>
          <w:rFonts w:ascii="Times New Roman" w:hAnsi="Times New Roman" w:cs="Times New Roman"/>
          <w:noProof/>
          <w:sz w:val="24"/>
          <w:szCs w:val="24"/>
          <w:lang w:val="hr-HR"/>
        </w:rPr>
        <w:t xml:space="preserve">O, </w:t>
      </w:r>
      <w:r w:rsidR="00E5757C" w:rsidRPr="001C749B">
        <w:rPr>
          <w:rFonts w:ascii="Times New Roman" w:hAnsi="Times New Roman" w:cs="Times New Roman"/>
          <w:noProof/>
          <w:sz w:val="24"/>
          <w:szCs w:val="24"/>
          <w:lang w:val="hr-HR"/>
        </w:rPr>
        <w:t>silikagel</w:t>
      </w:r>
      <w:r w:rsidR="004A3FBE" w:rsidRPr="001C749B">
        <w:rPr>
          <w:rFonts w:ascii="Times New Roman" w:hAnsi="Times New Roman" w:cs="Times New Roman"/>
          <w:noProof/>
          <w:sz w:val="24"/>
          <w:szCs w:val="24"/>
          <w:lang w:val="hr-HR"/>
        </w:rPr>
        <w:t xml:space="preserve"> (SiO</w:t>
      </w:r>
      <w:r w:rsidR="004A3FBE" w:rsidRPr="001C749B">
        <w:rPr>
          <w:rFonts w:ascii="Times New Roman" w:hAnsi="Times New Roman" w:cs="Times New Roman"/>
          <w:noProof/>
          <w:sz w:val="24"/>
          <w:szCs w:val="24"/>
          <w:vertAlign w:val="subscript"/>
          <w:lang w:val="hr-HR"/>
        </w:rPr>
        <w:t>2</w:t>
      </w:r>
      <w:r w:rsidR="00811F7D" w:rsidRPr="001C749B">
        <w:rPr>
          <w:rFonts w:ascii="Times New Roman" w:hAnsi="Times New Roman" w:cs="Times New Roman"/>
          <w:noProof/>
          <w:sz w:val="24"/>
          <w:szCs w:val="24"/>
          <w:lang w:val="hr-HR"/>
        </w:rPr>
        <w:t>) te NaOH</w:t>
      </w:r>
      <w:r w:rsidR="0041779C" w:rsidRPr="001C749B">
        <w:rPr>
          <w:rFonts w:ascii="Times New Roman" w:hAnsi="Times New Roman" w:cs="Times New Roman"/>
          <w:noProof/>
          <w:sz w:val="24"/>
          <w:szCs w:val="24"/>
          <w:lang w:val="hr-HR"/>
        </w:rPr>
        <w:t xml:space="preserve"> </w:t>
      </w:r>
      <w:r w:rsidR="00811F7D" w:rsidRPr="001C749B">
        <w:rPr>
          <w:rFonts w:ascii="Times New Roman" w:hAnsi="Times New Roman" w:cs="Times New Roman"/>
          <w:noProof/>
          <w:sz w:val="24"/>
          <w:szCs w:val="24"/>
          <w:lang w:val="hr-HR"/>
        </w:rPr>
        <w:t xml:space="preserve">koji su pomiješani u </w:t>
      </w:r>
      <w:r w:rsidR="00E5757C" w:rsidRPr="001C749B">
        <w:rPr>
          <w:rFonts w:ascii="Times New Roman" w:hAnsi="Times New Roman" w:cs="Times New Roman"/>
          <w:noProof/>
          <w:sz w:val="24"/>
          <w:szCs w:val="24"/>
          <w:lang w:val="hr-HR"/>
        </w:rPr>
        <w:t xml:space="preserve">teflonskoj posudici </w:t>
      </w:r>
      <w:r w:rsidR="00811F7D" w:rsidRPr="001C749B">
        <w:rPr>
          <w:rFonts w:ascii="Times New Roman" w:hAnsi="Times New Roman" w:cs="Times New Roman"/>
          <w:noProof/>
          <w:sz w:val="24"/>
          <w:szCs w:val="24"/>
          <w:lang w:val="hr-HR"/>
        </w:rPr>
        <w:t xml:space="preserve">i mljeveni </w:t>
      </w:r>
      <w:r w:rsidR="0041779C" w:rsidRPr="001C749B">
        <w:rPr>
          <w:rFonts w:ascii="Times New Roman" w:hAnsi="Times New Roman" w:cs="Times New Roman"/>
          <w:noProof/>
          <w:sz w:val="24"/>
          <w:szCs w:val="24"/>
          <w:lang w:val="hr-HR"/>
        </w:rPr>
        <w:t>vibracijsk</w:t>
      </w:r>
      <w:r w:rsidR="00F30DCB" w:rsidRPr="001C749B">
        <w:rPr>
          <w:rFonts w:ascii="Times New Roman" w:hAnsi="Times New Roman" w:cs="Times New Roman"/>
          <w:noProof/>
          <w:sz w:val="24"/>
          <w:szCs w:val="24"/>
          <w:lang w:val="hr-HR"/>
        </w:rPr>
        <w:t>i</w:t>
      </w:r>
      <w:r w:rsidR="0041779C" w:rsidRPr="001C749B">
        <w:rPr>
          <w:rFonts w:ascii="Times New Roman" w:hAnsi="Times New Roman" w:cs="Times New Roman"/>
          <w:noProof/>
          <w:sz w:val="24"/>
          <w:szCs w:val="24"/>
          <w:lang w:val="hr-HR"/>
        </w:rPr>
        <w:t xml:space="preserve">m </w:t>
      </w:r>
      <w:r w:rsidR="00F30DCB" w:rsidRPr="001C749B">
        <w:rPr>
          <w:rFonts w:ascii="Times New Roman" w:hAnsi="Times New Roman" w:cs="Times New Roman"/>
          <w:noProof/>
          <w:sz w:val="24"/>
          <w:szCs w:val="24"/>
          <w:lang w:val="hr-HR"/>
        </w:rPr>
        <w:t>mlinom</w:t>
      </w:r>
      <w:r w:rsidR="00E5757C" w:rsidRPr="001C749B">
        <w:rPr>
          <w:rFonts w:ascii="Times New Roman" w:hAnsi="Times New Roman" w:cs="Times New Roman"/>
          <w:noProof/>
          <w:sz w:val="24"/>
          <w:szCs w:val="24"/>
          <w:lang w:val="hr-HR"/>
        </w:rPr>
        <w:t xml:space="preserve"> s ZrO</w:t>
      </w:r>
      <w:r w:rsidR="00E5757C" w:rsidRPr="001C749B">
        <w:rPr>
          <w:rFonts w:ascii="Times New Roman" w:hAnsi="Times New Roman" w:cs="Times New Roman"/>
          <w:noProof/>
          <w:sz w:val="24"/>
          <w:szCs w:val="24"/>
          <w:vertAlign w:val="subscript"/>
          <w:lang w:val="hr-HR"/>
        </w:rPr>
        <w:t>2</w:t>
      </w:r>
      <w:r w:rsidR="00E5757C" w:rsidRPr="001C749B">
        <w:rPr>
          <w:rFonts w:ascii="Times New Roman" w:hAnsi="Times New Roman" w:cs="Times New Roman"/>
          <w:noProof/>
          <w:sz w:val="24"/>
          <w:szCs w:val="24"/>
          <w:lang w:val="hr-HR"/>
        </w:rPr>
        <w:t xml:space="preserve"> kuglicama</w:t>
      </w:r>
      <w:r w:rsidR="0041779C" w:rsidRPr="001C749B">
        <w:rPr>
          <w:rFonts w:ascii="Times New Roman" w:hAnsi="Times New Roman" w:cs="Times New Roman"/>
          <w:noProof/>
          <w:sz w:val="24"/>
          <w:szCs w:val="24"/>
          <w:lang w:val="hr-HR"/>
        </w:rPr>
        <w:t>.</w:t>
      </w:r>
      <w:r w:rsidR="0004516E" w:rsidRPr="00C75AB6">
        <w:rPr>
          <w:rFonts w:ascii="Times New Roman" w:hAnsi="Times New Roman"/>
          <w:sz w:val="24"/>
          <w:lang w:val="hr-HR"/>
        </w:rPr>
        <w:t xml:space="preserve"> PXRD analizom </w:t>
      </w:r>
      <w:r w:rsidR="0041779C" w:rsidRPr="00C75AB6">
        <w:rPr>
          <w:rFonts w:ascii="Times New Roman" w:hAnsi="Times New Roman"/>
          <w:sz w:val="24"/>
          <w:lang w:val="hr-HR"/>
        </w:rPr>
        <w:t xml:space="preserve">je </w:t>
      </w:r>
      <w:r w:rsidR="0004516E" w:rsidRPr="00C75AB6">
        <w:rPr>
          <w:rFonts w:ascii="Times New Roman" w:hAnsi="Times New Roman"/>
          <w:sz w:val="24"/>
          <w:lang w:val="hr-HR"/>
        </w:rPr>
        <w:t xml:space="preserve">ustanovljeno </w:t>
      </w:r>
      <w:r w:rsidR="0041779C" w:rsidRPr="00C75AB6">
        <w:rPr>
          <w:rFonts w:ascii="Times New Roman" w:hAnsi="Times New Roman"/>
          <w:sz w:val="24"/>
          <w:lang w:val="hr-HR"/>
        </w:rPr>
        <w:t xml:space="preserve">da mljevenjem nastaje </w:t>
      </w:r>
      <w:r w:rsidR="0004516E" w:rsidRPr="00C75AB6">
        <w:rPr>
          <w:rFonts w:ascii="Times New Roman" w:hAnsi="Times New Roman"/>
          <w:sz w:val="24"/>
          <w:lang w:val="hr-HR"/>
        </w:rPr>
        <w:t>Na</w:t>
      </w:r>
      <w:r w:rsidR="0004516E" w:rsidRPr="00C75AB6">
        <w:rPr>
          <w:rFonts w:ascii="Times New Roman" w:hAnsi="Times New Roman"/>
          <w:sz w:val="24"/>
          <w:vertAlign w:val="subscript"/>
          <w:lang w:val="hr-HR"/>
        </w:rPr>
        <w:t>2</w:t>
      </w:r>
      <w:r w:rsidR="0004516E" w:rsidRPr="00C75AB6">
        <w:rPr>
          <w:rFonts w:ascii="Times New Roman" w:hAnsi="Times New Roman"/>
          <w:sz w:val="24"/>
          <w:lang w:val="hr-HR"/>
        </w:rPr>
        <w:t>SO</w:t>
      </w:r>
      <w:r w:rsidR="0004516E" w:rsidRPr="00C75AB6">
        <w:rPr>
          <w:rFonts w:ascii="Times New Roman" w:hAnsi="Times New Roman"/>
          <w:sz w:val="24"/>
          <w:vertAlign w:val="subscript"/>
          <w:lang w:val="hr-HR"/>
        </w:rPr>
        <w:t xml:space="preserve">4 </w:t>
      </w:r>
      <w:r w:rsidR="0012519F" w:rsidRPr="00C75AB6">
        <w:rPr>
          <w:rFonts w:ascii="Times New Roman" w:hAnsi="Times New Roman"/>
          <w:sz w:val="24"/>
          <w:lang w:val="hr-HR"/>
        </w:rPr>
        <w:t>prema reakciji</w:t>
      </w:r>
      <w:r w:rsidR="0004516E" w:rsidRPr="00C75AB6">
        <w:rPr>
          <w:rFonts w:ascii="Times New Roman" w:hAnsi="Times New Roman"/>
          <w:sz w:val="24"/>
          <w:lang w:val="hr-HR"/>
        </w:rPr>
        <w:t xml:space="preserve">: </w:t>
      </w:r>
    </w:p>
    <w:p w:rsidR="0004516E" w:rsidRPr="00C75AB6" w:rsidRDefault="0004516E" w:rsidP="00D23D6C">
      <w:pPr>
        <w:spacing w:line="360" w:lineRule="auto"/>
        <w:jc w:val="both"/>
        <w:rPr>
          <w:rFonts w:ascii="Times New Roman" w:hAnsi="Times New Roman"/>
          <w:sz w:val="24"/>
          <w:lang w:val="hr-HR"/>
        </w:rPr>
      </w:pPr>
      <w:r w:rsidRPr="001C749B">
        <w:rPr>
          <w:rFonts w:ascii="Times New Roman" w:hAnsi="Times New Roman" w:cs="Times New Roman"/>
          <w:noProof/>
          <w:sz w:val="24"/>
          <w:szCs w:val="24"/>
          <w:lang w:val="hr-HR"/>
        </w:rPr>
        <w:t>3Na</w:t>
      </w:r>
      <w:r w:rsidRPr="001C749B">
        <w:rPr>
          <w:rFonts w:ascii="Times New Roman" w:hAnsi="Times New Roman" w:cs="Times New Roman"/>
          <w:noProof/>
          <w:sz w:val="24"/>
          <w:szCs w:val="24"/>
          <w:vertAlign w:val="subscript"/>
          <w:lang w:val="hr-HR"/>
        </w:rPr>
        <w:t>2</w:t>
      </w:r>
      <w:r w:rsidRPr="001C749B">
        <w:rPr>
          <w:rFonts w:ascii="Times New Roman" w:hAnsi="Times New Roman" w:cs="Times New Roman"/>
          <w:noProof/>
          <w:sz w:val="24"/>
          <w:szCs w:val="24"/>
          <w:lang w:val="hr-HR"/>
        </w:rPr>
        <w:t>SiO</w:t>
      </w:r>
      <w:r w:rsidRPr="001C749B">
        <w:rPr>
          <w:rFonts w:ascii="Times New Roman" w:hAnsi="Times New Roman" w:cs="Times New Roman"/>
          <w:noProof/>
          <w:sz w:val="24"/>
          <w:szCs w:val="24"/>
          <w:lang w:val="hr-HR"/>
        </w:rPr>
        <w:softHyphen/>
      </w:r>
      <w:r w:rsidRPr="001C749B">
        <w:rPr>
          <w:rFonts w:ascii="Times New Roman" w:hAnsi="Times New Roman" w:cs="Times New Roman"/>
          <w:noProof/>
          <w:sz w:val="24"/>
          <w:szCs w:val="24"/>
          <w:vertAlign w:val="subscript"/>
          <w:lang w:val="hr-HR"/>
        </w:rPr>
        <w:t>3</w:t>
      </w:r>
      <w:r w:rsidRPr="00C75AB6">
        <w:rPr>
          <w:rFonts w:ascii="Times New Roman" w:hAnsi="Times New Roman"/>
          <w:sz w:val="24"/>
          <w:lang w:val="hr-HR"/>
        </w:rPr>
        <w:t>*9H</w:t>
      </w:r>
      <w:r w:rsidRPr="00C75AB6">
        <w:rPr>
          <w:rFonts w:ascii="Times New Roman" w:hAnsi="Times New Roman"/>
          <w:sz w:val="24"/>
          <w:vertAlign w:val="subscript"/>
          <w:lang w:val="hr-HR"/>
        </w:rPr>
        <w:t>2</w:t>
      </w:r>
      <w:r w:rsidRPr="00C75AB6">
        <w:rPr>
          <w:rFonts w:ascii="Times New Roman" w:hAnsi="Times New Roman"/>
          <w:sz w:val="24"/>
          <w:lang w:val="hr-HR"/>
        </w:rPr>
        <w:t>O</w:t>
      </w:r>
      <w:r w:rsidR="00C05EC6"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t>+</w:t>
      </w:r>
      <w:r w:rsidR="00C05EC6" w:rsidRPr="001C749B">
        <w:rPr>
          <w:rFonts w:ascii="Times New Roman" w:hAnsi="Times New Roman" w:cs="Times New Roman"/>
          <w:noProof/>
          <w:sz w:val="24"/>
          <w:szCs w:val="24"/>
          <w:lang w:val="hr-HR"/>
        </w:rPr>
        <w:t xml:space="preserve"> </w:t>
      </w:r>
      <w:r w:rsidRPr="00C75AB6">
        <w:rPr>
          <w:rFonts w:ascii="Times New Roman" w:hAnsi="Times New Roman"/>
          <w:sz w:val="24"/>
          <w:lang w:val="hr-HR"/>
        </w:rPr>
        <w:t>Al</w:t>
      </w:r>
      <w:r w:rsidRPr="00C75AB6">
        <w:rPr>
          <w:rFonts w:ascii="Times New Roman" w:hAnsi="Times New Roman"/>
          <w:sz w:val="24"/>
          <w:vertAlign w:val="subscript"/>
          <w:lang w:val="hr-HR"/>
        </w:rPr>
        <w:t>2</w:t>
      </w:r>
      <w:r w:rsidRPr="00C75AB6">
        <w:rPr>
          <w:rFonts w:ascii="Times New Roman" w:hAnsi="Times New Roman"/>
          <w:sz w:val="24"/>
          <w:lang w:val="hr-HR"/>
        </w:rPr>
        <w:t>(SO</w:t>
      </w:r>
      <w:r w:rsidRPr="00C75AB6">
        <w:rPr>
          <w:rFonts w:ascii="Times New Roman" w:hAnsi="Times New Roman"/>
          <w:sz w:val="24"/>
          <w:vertAlign w:val="subscript"/>
          <w:lang w:val="hr-HR"/>
        </w:rPr>
        <w:t>4</w:t>
      </w:r>
      <w:r w:rsidRPr="00C75AB6">
        <w:rPr>
          <w:rFonts w:ascii="Times New Roman" w:hAnsi="Times New Roman"/>
          <w:sz w:val="24"/>
          <w:lang w:val="hr-HR"/>
        </w:rPr>
        <w:t>)</w:t>
      </w:r>
      <w:r w:rsidRPr="00C75AB6">
        <w:rPr>
          <w:rFonts w:ascii="Times New Roman" w:hAnsi="Times New Roman"/>
          <w:sz w:val="24"/>
          <w:vertAlign w:val="subscript"/>
          <w:lang w:val="hr-HR"/>
        </w:rPr>
        <w:t>3</w:t>
      </w:r>
      <w:r w:rsidRPr="00C75AB6">
        <w:rPr>
          <w:rFonts w:ascii="Times New Roman" w:hAnsi="Times New Roman"/>
          <w:sz w:val="24"/>
          <w:lang w:val="hr-HR"/>
        </w:rPr>
        <w:t>*18H</w:t>
      </w:r>
      <w:r w:rsidRPr="00C75AB6">
        <w:rPr>
          <w:rFonts w:ascii="Times New Roman" w:hAnsi="Times New Roman"/>
          <w:sz w:val="24"/>
          <w:vertAlign w:val="subscript"/>
          <w:lang w:val="hr-HR"/>
        </w:rPr>
        <w:t>2</w:t>
      </w:r>
      <w:r w:rsidRPr="00C75AB6">
        <w:rPr>
          <w:rFonts w:ascii="Times New Roman" w:hAnsi="Times New Roman"/>
          <w:sz w:val="24"/>
          <w:lang w:val="hr-HR"/>
        </w:rPr>
        <w:t xml:space="preserve">O </w:t>
      </w:r>
      <w:r w:rsidRPr="00C75AB6">
        <w:rPr>
          <w:rFonts w:ascii="Times New Roman" w:hAnsi="Times New Roman"/>
          <w:sz w:val="24"/>
          <w:lang w:val="hr-HR"/>
        </w:rPr>
        <w:sym w:font="Wingdings" w:char="F0E0"/>
      </w:r>
      <w:r w:rsidRPr="00C75AB6">
        <w:rPr>
          <w:rFonts w:ascii="Times New Roman" w:hAnsi="Times New Roman"/>
          <w:sz w:val="24"/>
          <w:lang w:val="hr-HR"/>
        </w:rPr>
        <w:t xml:space="preserve"> 3Na</w:t>
      </w:r>
      <w:r w:rsidRPr="00C75AB6">
        <w:rPr>
          <w:rFonts w:ascii="Times New Roman" w:hAnsi="Times New Roman"/>
          <w:sz w:val="24"/>
          <w:vertAlign w:val="subscript"/>
          <w:lang w:val="hr-HR"/>
        </w:rPr>
        <w:t>2</w:t>
      </w:r>
      <w:r w:rsidRPr="00C75AB6">
        <w:rPr>
          <w:rFonts w:ascii="Times New Roman" w:hAnsi="Times New Roman"/>
          <w:sz w:val="24"/>
          <w:lang w:val="hr-HR"/>
        </w:rPr>
        <w:t>SO</w:t>
      </w:r>
      <w:r w:rsidRPr="00C75AB6">
        <w:rPr>
          <w:rFonts w:ascii="Times New Roman" w:hAnsi="Times New Roman"/>
          <w:sz w:val="24"/>
          <w:vertAlign w:val="subscript"/>
          <w:lang w:val="hr-HR"/>
        </w:rPr>
        <w:t xml:space="preserve">4 </w:t>
      </w:r>
      <w:r w:rsidRPr="00C75AB6">
        <w:rPr>
          <w:rFonts w:ascii="Times New Roman" w:hAnsi="Times New Roman"/>
          <w:sz w:val="24"/>
          <w:lang w:val="hr-HR"/>
        </w:rPr>
        <w:t xml:space="preserve">+ </w:t>
      </w:r>
      <w:r w:rsidR="0012519F" w:rsidRPr="00C75AB6">
        <w:rPr>
          <w:rFonts w:ascii="Times New Roman" w:hAnsi="Times New Roman"/>
          <w:sz w:val="24"/>
          <w:lang w:val="hr-HR"/>
        </w:rPr>
        <w:t>{</w:t>
      </w:r>
      <w:r w:rsidRPr="00C75AB6">
        <w:rPr>
          <w:rFonts w:ascii="Times New Roman" w:hAnsi="Times New Roman"/>
          <w:sz w:val="24"/>
          <w:lang w:val="hr-HR"/>
        </w:rPr>
        <w:t>Al</w:t>
      </w:r>
      <w:r w:rsidRPr="00C75AB6">
        <w:rPr>
          <w:rFonts w:ascii="Times New Roman" w:hAnsi="Times New Roman"/>
          <w:sz w:val="24"/>
          <w:vertAlign w:val="subscript"/>
          <w:lang w:val="hr-HR"/>
        </w:rPr>
        <w:t>2</w:t>
      </w:r>
      <w:r w:rsidR="002434BC" w:rsidRPr="00C75AB6">
        <w:rPr>
          <w:rFonts w:ascii="Times New Roman" w:hAnsi="Times New Roman"/>
          <w:color w:val="202124"/>
          <w:sz w:val="24"/>
          <w:shd w:val="clear" w:color="auto" w:fill="FFFFFF"/>
          <w:lang w:val="hr-HR"/>
        </w:rPr>
        <w:t>[SiO</w:t>
      </w:r>
      <w:r w:rsidR="002434BC" w:rsidRPr="00C75AB6">
        <w:rPr>
          <w:rFonts w:ascii="Times New Roman" w:hAnsi="Times New Roman"/>
          <w:color w:val="202124"/>
          <w:sz w:val="24"/>
          <w:shd w:val="clear" w:color="auto" w:fill="FFFFFF"/>
          <w:vertAlign w:val="subscript"/>
          <w:lang w:val="hr-HR"/>
        </w:rPr>
        <w:t>3</w:t>
      </w:r>
      <w:r w:rsidR="002434BC" w:rsidRPr="00C75AB6">
        <w:rPr>
          <w:rFonts w:ascii="Times New Roman" w:hAnsi="Times New Roman"/>
          <w:color w:val="202124"/>
          <w:sz w:val="24"/>
          <w:shd w:val="clear" w:color="auto" w:fill="FFFFFF"/>
          <w:lang w:val="hr-HR"/>
        </w:rPr>
        <w:t>]</w:t>
      </w:r>
      <w:r w:rsidR="002434BC" w:rsidRPr="00C75AB6">
        <w:rPr>
          <w:rFonts w:ascii="Times New Roman" w:hAnsi="Times New Roman"/>
          <w:color w:val="202124"/>
          <w:sz w:val="24"/>
          <w:shd w:val="clear" w:color="auto" w:fill="FFFFFF"/>
          <w:vertAlign w:val="subscript"/>
          <w:lang w:val="hr-HR"/>
        </w:rPr>
        <w:t>3</w:t>
      </w:r>
      <w:r w:rsidR="0012519F" w:rsidRPr="00C75AB6">
        <w:rPr>
          <w:rFonts w:ascii="Times New Roman" w:hAnsi="Times New Roman"/>
          <w:color w:val="202124"/>
          <w:sz w:val="24"/>
          <w:shd w:val="clear" w:color="auto" w:fill="FFFFFF"/>
          <w:lang w:val="hr-HR"/>
        </w:rPr>
        <w:t>}</w:t>
      </w:r>
      <w:r w:rsidR="002434BC" w:rsidRPr="00C75AB6">
        <w:rPr>
          <w:rFonts w:ascii="Times New Roman" w:hAnsi="Times New Roman"/>
          <w:color w:val="202124"/>
          <w:sz w:val="24"/>
          <w:shd w:val="clear" w:color="auto" w:fill="FFFFFF"/>
          <w:vertAlign w:val="subscript"/>
          <w:lang w:val="hr-HR"/>
        </w:rPr>
        <w:t xml:space="preserve"> </w:t>
      </w:r>
      <w:r w:rsidR="002434BC" w:rsidRPr="00C75AB6">
        <w:rPr>
          <w:rFonts w:ascii="Times New Roman" w:hAnsi="Times New Roman"/>
          <w:color w:val="202124"/>
          <w:sz w:val="24"/>
          <w:shd w:val="clear" w:color="auto" w:fill="FFFFFF"/>
          <w:lang w:val="hr-HR"/>
        </w:rPr>
        <w:t>+ 45H</w:t>
      </w:r>
      <w:r w:rsidR="002434BC" w:rsidRPr="00C75AB6">
        <w:rPr>
          <w:rFonts w:ascii="Times New Roman" w:hAnsi="Times New Roman"/>
          <w:color w:val="202124"/>
          <w:sz w:val="24"/>
          <w:shd w:val="clear" w:color="auto" w:fill="FFFFFF"/>
          <w:vertAlign w:val="subscript"/>
          <w:lang w:val="hr-HR"/>
        </w:rPr>
        <w:t>2</w:t>
      </w:r>
      <w:r w:rsidR="002434BC" w:rsidRPr="00C75AB6">
        <w:rPr>
          <w:rFonts w:ascii="Times New Roman" w:hAnsi="Times New Roman"/>
          <w:color w:val="202124"/>
          <w:sz w:val="24"/>
          <w:shd w:val="clear" w:color="auto" w:fill="FFFFFF"/>
          <w:lang w:val="hr-HR"/>
        </w:rPr>
        <w:t>O</w:t>
      </w:r>
      <w:r w:rsidR="006A3195" w:rsidRPr="001C749B">
        <w:rPr>
          <w:rFonts w:ascii="Times New Roman" w:hAnsi="Times New Roman" w:cs="Times New Roman"/>
          <w:noProof/>
          <w:color w:val="202124"/>
          <w:sz w:val="24"/>
          <w:szCs w:val="24"/>
          <w:shd w:val="clear" w:color="auto" w:fill="FFFFFF"/>
          <w:lang w:val="hr-HR"/>
        </w:rPr>
        <w:t>.</w:t>
      </w:r>
      <w:r w:rsidR="002434BC" w:rsidRPr="00C75AB6">
        <w:rPr>
          <w:rFonts w:ascii="Times New Roman" w:hAnsi="Times New Roman"/>
          <w:color w:val="202124"/>
          <w:sz w:val="24"/>
          <w:shd w:val="clear" w:color="auto" w:fill="FFFFFF"/>
          <w:lang w:val="hr-HR"/>
        </w:rPr>
        <w:t> </w:t>
      </w:r>
    </w:p>
    <w:p w:rsidR="001B687F" w:rsidRPr="001C749B" w:rsidRDefault="00800C76" w:rsidP="00D23D6C">
      <w:pPr>
        <w:spacing w:line="360" w:lineRule="auto"/>
        <w:jc w:val="both"/>
        <w:rPr>
          <w:rFonts w:ascii="Times New Roman" w:hAnsi="Times New Roman" w:cs="Times New Roman"/>
          <w:noProof/>
          <w:sz w:val="24"/>
          <w:szCs w:val="24"/>
          <w:lang w:val="hr-HR"/>
        </w:rPr>
      </w:pPr>
      <w:r w:rsidRPr="00C75AB6">
        <w:rPr>
          <w:rFonts w:ascii="Times New Roman" w:hAnsi="Times New Roman"/>
          <w:sz w:val="24"/>
          <w:lang w:val="hr-HR"/>
        </w:rPr>
        <w:t>{Al</w:t>
      </w:r>
      <w:r w:rsidRPr="00C75AB6">
        <w:rPr>
          <w:rFonts w:ascii="Times New Roman" w:hAnsi="Times New Roman"/>
          <w:sz w:val="24"/>
          <w:vertAlign w:val="subscript"/>
          <w:lang w:val="hr-HR"/>
        </w:rPr>
        <w:t>2</w:t>
      </w:r>
      <w:r w:rsidRPr="00C75AB6">
        <w:rPr>
          <w:rFonts w:ascii="Times New Roman" w:hAnsi="Times New Roman"/>
          <w:color w:val="202124"/>
          <w:sz w:val="24"/>
          <w:shd w:val="clear" w:color="auto" w:fill="FFFFFF"/>
          <w:lang w:val="hr-HR"/>
        </w:rPr>
        <w:t>[SiO</w:t>
      </w:r>
      <w:r w:rsidRPr="00C75AB6">
        <w:rPr>
          <w:rFonts w:ascii="Times New Roman" w:hAnsi="Times New Roman"/>
          <w:color w:val="202124"/>
          <w:sz w:val="24"/>
          <w:shd w:val="clear" w:color="auto" w:fill="FFFFFF"/>
          <w:vertAlign w:val="subscript"/>
          <w:lang w:val="hr-HR"/>
        </w:rPr>
        <w:t>3</w:t>
      </w:r>
      <w:r w:rsidRPr="00C75AB6">
        <w:rPr>
          <w:rFonts w:ascii="Times New Roman" w:hAnsi="Times New Roman"/>
          <w:color w:val="202124"/>
          <w:sz w:val="24"/>
          <w:shd w:val="clear" w:color="auto" w:fill="FFFFFF"/>
          <w:lang w:val="hr-HR"/>
        </w:rPr>
        <w:t>]</w:t>
      </w:r>
      <w:r w:rsidRPr="00C75AB6">
        <w:rPr>
          <w:rFonts w:ascii="Times New Roman" w:hAnsi="Times New Roman"/>
          <w:color w:val="202124"/>
          <w:sz w:val="24"/>
          <w:shd w:val="clear" w:color="auto" w:fill="FFFFFF"/>
          <w:vertAlign w:val="subscript"/>
          <w:lang w:val="hr-HR"/>
        </w:rPr>
        <w:t>3</w:t>
      </w:r>
      <w:r w:rsidRPr="00C75AB6">
        <w:rPr>
          <w:rFonts w:ascii="Times New Roman" w:hAnsi="Times New Roman"/>
          <w:color w:val="202124"/>
          <w:sz w:val="24"/>
          <w:shd w:val="clear" w:color="auto" w:fill="FFFFFF"/>
          <w:lang w:val="hr-HR"/>
        </w:rPr>
        <w:t>}</w:t>
      </w:r>
      <w:r w:rsidRPr="00C75AB6">
        <w:rPr>
          <w:rFonts w:ascii="Times New Roman" w:hAnsi="Times New Roman"/>
          <w:color w:val="202124"/>
          <w:sz w:val="24"/>
          <w:shd w:val="clear" w:color="auto" w:fill="FFFFFF"/>
          <w:vertAlign w:val="subscript"/>
          <w:lang w:val="hr-HR"/>
        </w:rPr>
        <w:t xml:space="preserve"> </w:t>
      </w:r>
      <w:r>
        <w:rPr>
          <w:rFonts w:ascii="Times New Roman" w:hAnsi="Times New Roman"/>
          <w:color w:val="202124"/>
          <w:sz w:val="24"/>
          <w:shd w:val="clear" w:color="auto" w:fill="FFFFFF"/>
          <w:lang w:val="hr-HR"/>
        </w:rPr>
        <w:t xml:space="preserve">predstavlja međuprodukt koji nastaje tijekom reakcije. </w:t>
      </w:r>
      <w:r w:rsidR="001B687F" w:rsidRPr="001C749B">
        <w:rPr>
          <w:rFonts w:ascii="Times New Roman" w:hAnsi="Times New Roman" w:cs="Times New Roman"/>
          <w:noProof/>
          <w:sz w:val="24"/>
          <w:szCs w:val="24"/>
          <w:lang w:val="hr-HR"/>
        </w:rPr>
        <w:t xml:space="preserve">Kako </w:t>
      </w:r>
      <w:r w:rsidR="006A3195" w:rsidRPr="001C749B">
        <w:rPr>
          <w:rFonts w:ascii="Times New Roman" w:hAnsi="Times New Roman" w:cs="Times New Roman"/>
          <w:noProof/>
          <w:sz w:val="24"/>
          <w:szCs w:val="24"/>
          <w:lang w:val="hr-HR"/>
        </w:rPr>
        <w:t>n</w:t>
      </w:r>
      <w:r w:rsidR="001B687F" w:rsidRPr="001C749B">
        <w:rPr>
          <w:rFonts w:ascii="Times New Roman" w:hAnsi="Times New Roman" w:cs="Times New Roman"/>
          <w:noProof/>
          <w:sz w:val="24"/>
          <w:szCs w:val="24"/>
          <w:lang w:val="hr-HR"/>
        </w:rPr>
        <w:t xml:space="preserve">atrijev sulfat posjeduje sposobnost </w:t>
      </w:r>
      <w:r w:rsidR="006A3195" w:rsidRPr="001C749B">
        <w:rPr>
          <w:rFonts w:ascii="Times New Roman" w:hAnsi="Times New Roman" w:cs="Times New Roman"/>
          <w:noProof/>
          <w:sz w:val="24"/>
          <w:szCs w:val="24"/>
          <w:lang w:val="hr-HR"/>
        </w:rPr>
        <w:t xml:space="preserve">stvaranja </w:t>
      </w:r>
      <w:r w:rsidR="001B687F" w:rsidRPr="001C749B">
        <w:rPr>
          <w:rFonts w:ascii="Times New Roman" w:hAnsi="Times New Roman" w:cs="Times New Roman"/>
          <w:noProof/>
          <w:sz w:val="24"/>
          <w:szCs w:val="24"/>
          <w:lang w:val="hr-HR"/>
        </w:rPr>
        <w:t xml:space="preserve">stabilnih dekahidrata, tako se i većina vode oslobođena iz reaktanata u ovom predreakcijskom koraku veže za njega. </w:t>
      </w:r>
      <w:r w:rsidR="00AD5905" w:rsidRPr="001C749B">
        <w:rPr>
          <w:rFonts w:ascii="Times New Roman" w:hAnsi="Times New Roman" w:cs="Times New Roman"/>
          <w:noProof/>
          <w:sz w:val="24"/>
          <w:szCs w:val="24"/>
          <w:lang w:val="hr-HR"/>
        </w:rPr>
        <w:t xml:space="preserve">Reakcijske smjese su </w:t>
      </w:r>
      <w:r w:rsidR="001B687F" w:rsidRPr="001C749B">
        <w:rPr>
          <w:rFonts w:ascii="Times New Roman" w:hAnsi="Times New Roman" w:cs="Times New Roman"/>
          <w:noProof/>
          <w:sz w:val="24"/>
          <w:szCs w:val="24"/>
          <w:lang w:val="hr-HR"/>
        </w:rPr>
        <w:t>mljeven</w:t>
      </w:r>
      <w:r w:rsidR="00AD5905" w:rsidRPr="001C749B">
        <w:rPr>
          <w:rFonts w:ascii="Times New Roman" w:hAnsi="Times New Roman" w:cs="Times New Roman"/>
          <w:noProof/>
          <w:sz w:val="24"/>
          <w:szCs w:val="24"/>
          <w:lang w:val="hr-HR"/>
        </w:rPr>
        <w:t>e</w:t>
      </w:r>
      <w:r w:rsidR="001B687F" w:rsidRPr="001C749B">
        <w:rPr>
          <w:rFonts w:ascii="Times New Roman" w:hAnsi="Times New Roman" w:cs="Times New Roman"/>
          <w:noProof/>
          <w:sz w:val="24"/>
          <w:szCs w:val="24"/>
          <w:lang w:val="hr-HR"/>
        </w:rPr>
        <w:t xml:space="preserve"> </w:t>
      </w:r>
      <w:r w:rsidR="00AD5905" w:rsidRPr="001C749B">
        <w:rPr>
          <w:rFonts w:ascii="Times New Roman" w:hAnsi="Times New Roman" w:cs="Times New Roman"/>
          <w:noProof/>
          <w:sz w:val="24"/>
          <w:szCs w:val="24"/>
          <w:lang w:val="hr-HR"/>
        </w:rPr>
        <w:t xml:space="preserve">25, </w:t>
      </w:r>
      <w:r w:rsidR="001B687F" w:rsidRPr="001C749B">
        <w:rPr>
          <w:rFonts w:ascii="Times New Roman" w:hAnsi="Times New Roman" w:cs="Times New Roman"/>
          <w:noProof/>
          <w:sz w:val="24"/>
          <w:szCs w:val="24"/>
          <w:lang w:val="hr-HR"/>
        </w:rPr>
        <w:t>50 minuta</w:t>
      </w:r>
      <w:r w:rsidR="00AD5905" w:rsidRPr="001C749B">
        <w:rPr>
          <w:rFonts w:ascii="Times New Roman" w:hAnsi="Times New Roman" w:cs="Times New Roman"/>
          <w:noProof/>
          <w:sz w:val="24"/>
          <w:szCs w:val="24"/>
          <w:lang w:val="hr-HR"/>
        </w:rPr>
        <w:t xml:space="preserve"> ili nisu uopće. </w:t>
      </w:r>
      <w:r w:rsidR="00E5757C" w:rsidRPr="001C749B">
        <w:rPr>
          <w:rFonts w:ascii="Times New Roman" w:hAnsi="Times New Roman" w:cs="Times New Roman"/>
          <w:noProof/>
          <w:sz w:val="24"/>
          <w:szCs w:val="24"/>
          <w:lang w:val="hr-HR"/>
        </w:rPr>
        <w:t xml:space="preserve">Nakon 24h grijanja rezultati </w:t>
      </w:r>
      <w:r w:rsidR="001B687F" w:rsidRPr="001C749B">
        <w:rPr>
          <w:rFonts w:ascii="Times New Roman" w:hAnsi="Times New Roman" w:cs="Times New Roman"/>
          <w:noProof/>
          <w:sz w:val="24"/>
          <w:szCs w:val="24"/>
          <w:lang w:val="hr-HR"/>
        </w:rPr>
        <w:t xml:space="preserve">PXRD </w:t>
      </w:r>
      <w:r w:rsidR="00E5757C" w:rsidRPr="001C749B">
        <w:rPr>
          <w:rFonts w:ascii="Times New Roman" w:hAnsi="Times New Roman" w:cs="Times New Roman"/>
          <w:noProof/>
          <w:sz w:val="24"/>
          <w:szCs w:val="24"/>
          <w:lang w:val="hr-HR"/>
        </w:rPr>
        <w:t xml:space="preserve">analize </w:t>
      </w:r>
      <w:r w:rsidR="001B687F" w:rsidRPr="001C749B">
        <w:rPr>
          <w:rFonts w:ascii="Times New Roman" w:hAnsi="Times New Roman" w:cs="Times New Roman"/>
          <w:noProof/>
          <w:sz w:val="24"/>
          <w:szCs w:val="24"/>
          <w:lang w:val="hr-HR"/>
        </w:rPr>
        <w:t xml:space="preserve">pokazuju da je </w:t>
      </w:r>
      <w:r w:rsidR="00E5757C" w:rsidRPr="001C749B">
        <w:rPr>
          <w:rFonts w:ascii="Times New Roman" w:hAnsi="Times New Roman" w:cs="Times New Roman"/>
          <w:noProof/>
          <w:sz w:val="24"/>
          <w:szCs w:val="24"/>
          <w:lang w:val="hr-HR"/>
        </w:rPr>
        <w:t xml:space="preserve">produkt </w:t>
      </w:r>
      <w:r w:rsidR="001B687F" w:rsidRPr="001C749B">
        <w:rPr>
          <w:rFonts w:ascii="Times New Roman" w:hAnsi="Times New Roman" w:cs="Times New Roman"/>
          <w:noProof/>
          <w:sz w:val="24"/>
          <w:szCs w:val="24"/>
          <w:lang w:val="hr-HR"/>
        </w:rPr>
        <w:t xml:space="preserve">ZSM-5 dobiven jedino iz </w:t>
      </w:r>
      <w:r w:rsidR="00E5757C" w:rsidRPr="001C749B">
        <w:rPr>
          <w:rFonts w:ascii="Times New Roman" w:hAnsi="Times New Roman" w:cs="Times New Roman"/>
          <w:noProof/>
          <w:sz w:val="24"/>
          <w:szCs w:val="24"/>
          <w:lang w:val="hr-HR"/>
        </w:rPr>
        <w:t xml:space="preserve">reakcijske smjese </w:t>
      </w:r>
      <w:r w:rsidR="001B687F" w:rsidRPr="001C749B">
        <w:rPr>
          <w:rFonts w:ascii="Times New Roman" w:hAnsi="Times New Roman" w:cs="Times New Roman"/>
          <w:noProof/>
          <w:sz w:val="24"/>
          <w:szCs w:val="24"/>
          <w:lang w:val="hr-HR"/>
        </w:rPr>
        <w:t>koja je mljevena 50 minuta</w:t>
      </w:r>
      <w:r w:rsidR="00E5757C" w:rsidRPr="001C749B">
        <w:rPr>
          <w:rFonts w:ascii="Times New Roman" w:hAnsi="Times New Roman" w:cs="Times New Roman"/>
          <w:noProof/>
          <w:sz w:val="24"/>
          <w:szCs w:val="24"/>
          <w:lang w:val="hr-HR"/>
        </w:rPr>
        <w:t xml:space="preserve"> no uz nepotpunu </w:t>
      </w:r>
      <w:r w:rsidR="001B687F" w:rsidRPr="001C749B">
        <w:rPr>
          <w:rFonts w:ascii="Times New Roman" w:hAnsi="Times New Roman" w:cs="Times New Roman"/>
          <w:noProof/>
          <w:sz w:val="24"/>
          <w:szCs w:val="24"/>
          <w:lang w:val="hr-HR"/>
        </w:rPr>
        <w:t>kristalizacij</w:t>
      </w:r>
      <w:r w:rsidR="00E5757C" w:rsidRPr="001C749B">
        <w:rPr>
          <w:rFonts w:ascii="Times New Roman" w:hAnsi="Times New Roman" w:cs="Times New Roman"/>
          <w:noProof/>
          <w:sz w:val="24"/>
          <w:szCs w:val="24"/>
          <w:lang w:val="hr-HR"/>
        </w:rPr>
        <w:t>u</w:t>
      </w:r>
      <w:r w:rsidR="001B687F" w:rsidRPr="001C749B">
        <w:rPr>
          <w:rFonts w:ascii="Times New Roman" w:hAnsi="Times New Roman" w:cs="Times New Roman"/>
          <w:noProof/>
          <w:sz w:val="24"/>
          <w:szCs w:val="24"/>
          <w:lang w:val="hr-HR"/>
        </w:rPr>
        <w:t>. Difraktogrami za</w:t>
      </w:r>
      <w:r w:rsidR="00AD5905" w:rsidRPr="001C749B">
        <w:rPr>
          <w:rFonts w:ascii="Times New Roman" w:hAnsi="Times New Roman" w:cs="Times New Roman"/>
          <w:noProof/>
          <w:sz w:val="24"/>
          <w:szCs w:val="24"/>
          <w:lang w:val="hr-HR"/>
        </w:rPr>
        <w:t xml:space="preserve"> reakcijske smjese</w:t>
      </w:r>
      <w:r w:rsidR="001B687F" w:rsidRPr="001C749B">
        <w:rPr>
          <w:rFonts w:ascii="Times New Roman" w:hAnsi="Times New Roman" w:cs="Times New Roman"/>
          <w:noProof/>
          <w:sz w:val="24"/>
          <w:szCs w:val="24"/>
          <w:lang w:val="hr-HR"/>
        </w:rPr>
        <w:t xml:space="preserve"> </w:t>
      </w:r>
      <w:r w:rsidR="00AD5905" w:rsidRPr="001C749B">
        <w:rPr>
          <w:rFonts w:ascii="Times New Roman" w:hAnsi="Times New Roman" w:cs="Times New Roman"/>
          <w:noProof/>
          <w:sz w:val="24"/>
          <w:szCs w:val="24"/>
          <w:lang w:val="hr-HR"/>
        </w:rPr>
        <w:t xml:space="preserve">mljevene 0 ili 25 minuta </w:t>
      </w:r>
      <w:r w:rsidR="001B687F" w:rsidRPr="001C749B">
        <w:rPr>
          <w:rFonts w:ascii="Times New Roman" w:hAnsi="Times New Roman" w:cs="Times New Roman"/>
          <w:noProof/>
          <w:sz w:val="24"/>
          <w:szCs w:val="24"/>
          <w:lang w:val="hr-HR"/>
        </w:rPr>
        <w:t xml:space="preserve">ukazuju na nastanak amorfnog materijala. Ako se </w:t>
      </w:r>
      <w:r w:rsidR="00E5757C" w:rsidRPr="001C749B">
        <w:rPr>
          <w:rFonts w:ascii="Times New Roman" w:hAnsi="Times New Roman" w:cs="Times New Roman"/>
          <w:noProof/>
          <w:sz w:val="24"/>
          <w:szCs w:val="24"/>
          <w:lang w:val="hr-HR"/>
        </w:rPr>
        <w:t xml:space="preserve">grijanje </w:t>
      </w:r>
      <w:r w:rsidR="001B687F" w:rsidRPr="001C749B">
        <w:rPr>
          <w:rFonts w:ascii="Times New Roman" w:hAnsi="Times New Roman" w:cs="Times New Roman"/>
          <w:noProof/>
          <w:sz w:val="24"/>
          <w:szCs w:val="24"/>
          <w:lang w:val="hr-HR"/>
        </w:rPr>
        <w:t>produž</w:t>
      </w:r>
      <w:r w:rsidR="00E5757C" w:rsidRPr="001C749B">
        <w:rPr>
          <w:rFonts w:ascii="Times New Roman" w:hAnsi="Times New Roman" w:cs="Times New Roman"/>
          <w:noProof/>
          <w:sz w:val="24"/>
          <w:szCs w:val="24"/>
          <w:lang w:val="hr-HR"/>
        </w:rPr>
        <w:t>i</w:t>
      </w:r>
      <w:r w:rsidR="001B687F" w:rsidRPr="001C749B">
        <w:rPr>
          <w:rFonts w:ascii="Times New Roman" w:hAnsi="Times New Roman" w:cs="Times New Roman"/>
          <w:noProof/>
          <w:sz w:val="24"/>
          <w:szCs w:val="24"/>
          <w:lang w:val="hr-HR"/>
        </w:rPr>
        <w:t xml:space="preserve"> na 48 h i 72 h, reaktant</w:t>
      </w:r>
      <w:r w:rsidR="00AD5905" w:rsidRPr="001C749B">
        <w:rPr>
          <w:rFonts w:ascii="Times New Roman" w:hAnsi="Times New Roman" w:cs="Times New Roman"/>
          <w:noProof/>
          <w:sz w:val="24"/>
          <w:szCs w:val="24"/>
          <w:lang w:val="hr-HR"/>
        </w:rPr>
        <w:t>i</w:t>
      </w:r>
      <w:r w:rsidR="001B687F" w:rsidRPr="001C749B">
        <w:rPr>
          <w:rFonts w:ascii="Times New Roman" w:hAnsi="Times New Roman" w:cs="Times New Roman"/>
          <w:noProof/>
          <w:sz w:val="24"/>
          <w:szCs w:val="24"/>
          <w:lang w:val="hr-HR"/>
        </w:rPr>
        <w:t xml:space="preserve"> mljeven</w:t>
      </w:r>
      <w:r w:rsidR="00AD5905" w:rsidRPr="001C749B">
        <w:rPr>
          <w:rFonts w:ascii="Times New Roman" w:hAnsi="Times New Roman" w:cs="Times New Roman"/>
          <w:noProof/>
          <w:sz w:val="24"/>
          <w:szCs w:val="24"/>
          <w:lang w:val="hr-HR"/>
        </w:rPr>
        <w:t>i</w:t>
      </w:r>
      <w:r w:rsidR="001B687F" w:rsidRPr="001C749B">
        <w:rPr>
          <w:rFonts w:ascii="Times New Roman" w:hAnsi="Times New Roman" w:cs="Times New Roman"/>
          <w:noProof/>
          <w:sz w:val="24"/>
          <w:szCs w:val="24"/>
          <w:lang w:val="hr-HR"/>
        </w:rPr>
        <w:t xml:space="preserve"> 50 min će </w:t>
      </w:r>
      <w:r w:rsidR="00AD5905" w:rsidRPr="001C749B">
        <w:rPr>
          <w:rFonts w:ascii="Times New Roman" w:hAnsi="Times New Roman" w:cs="Times New Roman"/>
          <w:noProof/>
          <w:sz w:val="24"/>
          <w:szCs w:val="24"/>
          <w:lang w:val="hr-HR"/>
        </w:rPr>
        <w:t>dati gotov potpuno kristalan produkt</w:t>
      </w:r>
      <w:r w:rsidR="001B687F" w:rsidRPr="001C749B">
        <w:rPr>
          <w:rFonts w:ascii="Times New Roman" w:hAnsi="Times New Roman" w:cs="Times New Roman"/>
          <w:noProof/>
          <w:sz w:val="24"/>
          <w:szCs w:val="24"/>
          <w:lang w:val="hr-HR"/>
        </w:rPr>
        <w:t xml:space="preserve">, </w:t>
      </w:r>
      <w:r w:rsidR="00AD5905" w:rsidRPr="001C749B">
        <w:rPr>
          <w:rFonts w:ascii="Times New Roman" w:hAnsi="Times New Roman" w:cs="Times New Roman"/>
          <w:noProof/>
          <w:sz w:val="24"/>
          <w:szCs w:val="24"/>
          <w:lang w:val="hr-HR"/>
        </w:rPr>
        <w:t xml:space="preserve">dok će </w:t>
      </w:r>
      <w:r w:rsidR="001B687F" w:rsidRPr="001C749B">
        <w:rPr>
          <w:rFonts w:ascii="Times New Roman" w:hAnsi="Times New Roman" w:cs="Times New Roman"/>
          <w:noProof/>
          <w:sz w:val="24"/>
          <w:szCs w:val="24"/>
          <w:lang w:val="hr-HR"/>
        </w:rPr>
        <w:t>nemljeven</w:t>
      </w:r>
      <w:r w:rsidR="00AD5905" w:rsidRPr="001C749B">
        <w:rPr>
          <w:rFonts w:ascii="Times New Roman" w:hAnsi="Times New Roman" w:cs="Times New Roman"/>
          <w:noProof/>
          <w:sz w:val="24"/>
          <w:szCs w:val="24"/>
          <w:lang w:val="hr-HR"/>
        </w:rPr>
        <w:t>a reakcijska smjesa i ona od 25 minuta</w:t>
      </w:r>
      <w:r w:rsidR="001B687F" w:rsidRPr="001C749B">
        <w:rPr>
          <w:rFonts w:ascii="Times New Roman" w:hAnsi="Times New Roman" w:cs="Times New Roman"/>
          <w:noProof/>
          <w:sz w:val="24"/>
          <w:szCs w:val="24"/>
          <w:lang w:val="hr-HR"/>
        </w:rPr>
        <w:t xml:space="preserve"> </w:t>
      </w:r>
      <w:r w:rsidR="00AD5905" w:rsidRPr="001C749B">
        <w:rPr>
          <w:rFonts w:ascii="Times New Roman" w:hAnsi="Times New Roman" w:cs="Times New Roman"/>
          <w:noProof/>
          <w:sz w:val="24"/>
          <w:szCs w:val="24"/>
          <w:lang w:val="hr-HR"/>
        </w:rPr>
        <w:t xml:space="preserve">dati </w:t>
      </w:r>
      <w:r w:rsidR="001B687F" w:rsidRPr="001C749B">
        <w:rPr>
          <w:rFonts w:ascii="Times New Roman" w:hAnsi="Times New Roman" w:cs="Times New Roman"/>
          <w:noProof/>
          <w:sz w:val="24"/>
          <w:szCs w:val="24"/>
          <w:lang w:val="hr-HR"/>
        </w:rPr>
        <w:t xml:space="preserve">kvarc. Navedeni rezultati ukazuju da će produljena 50-minutna predreakcija mljevenja </w:t>
      </w:r>
      <w:r w:rsidR="00FA5181" w:rsidRPr="001C749B">
        <w:rPr>
          <w:rFonts w:ascii="Times New Roman" w:hAnsi="Times New Roman" w:cs="Times New Roman"/>
          <w:noProof/>
          <w:sz w:val="24"/>
          <w:szCs w:val="24"/>
          <w:lang w:val="hr-HR"/>
        </w:rPr>
        <w:t xml:space="preserve">u </w:t>
      </w:r>
      <w:r w:rsidR="001B687F" w:rsidRPr="001C749B">
        <w:rPr>
          <w:rFonts w:ascii="Times New Roman" w:hAnsi="Times New Roman" w:cs="Times New Roman"/>
          <w:noProof/>
          <w:sz w:val="24"/>
          <w:szCs w:val="24"/>
          <w:lang w:val="hr-HR"/>
        </w:rPr>
        <w:t>kojo</w:t>
      </w:r>
      <w:r w:rsidR="00FA5181" w:rsidRPr="001C749B">
        <w:rPr>
          <w:rFonts w:ascii="Times New Roman" w:hAnsi="Times New Roman" w:cs="Times New Roman"/>
          <w:noProof/>
          <w:sz w:val="24"/>
          <w:szCs w:val="24"/>
          <w:lang w:val="hr-HR"/>
        </w:rPr>
        <w:t>j</w:t>
      </w:r>
      <w:r w:rsidR="001B687F" w:rsidRPr="001C749B">
        <w:rPr>
          <w:rFonts w:ascii="Times New Roman" w:hAnsi="Times New Roman" w:cs="Times New Roman"/>
          <w:noProof/>
          <w:sz w:val="24"/>
          <w:szCs w:val="24"/>
          <w:lang w:val="hr-HR"/>
        </w:rPr>
        <w:t xml:space="preserve"> nastaje i Na</w:t>
      </w:r>
      <w:r w:rsidR="001B687F" w:rsidRPr="00C75AB6">
        <w:rPr>
          <w:rFonts w:ascii="Times New Roman" w:hAnsi="Times New Roman"/>
          <w:sz w:val="24"/>
          <w:vertAlign w:val="subscript"/>
          <w:lang w:val="hr-HR"/>
        </w:rPr>
        <w:t>2</w:t>
      </w:r>
      <w:r w:rsidR="001B687F" w:rsidRPr="001C749B">
        <w:rPr>
          <w:rFonts w:ascii="Times New Roman" w:hAnsi="Times New Roman" w:cs="Times New Roman"/>
          <w:noProof/>
          <w:sz w:val="24"/>
          <w:szCs w:val="24"/>
          <w:lang w:val="hr-HR"/>
        </w:rPr>
        <w:t>SO</w:t>
      </w:r>
      <w:r w:rsidR="001B687F" w:rsidRPr="00C75AB6">
        <w:rPr>
          <w:rFonts w:ascii="Times New Roman" w:hAnsi="Times New Roman"/>
          <w:sz w:val="24"/>
          <w:vertAlign w:val="subscript"/>
          <w:lang w:val="hr-HR"/>
        </w:rPr>
        <w:t>4</w:t>
      </w:r>
      <w:r w:rsidR="001B687F" w:rsidRPr="001C749B">
        <w:rPr>
          <w:rFonts w:ascii="Times New Roman" w:hAnsi="Times New Roman" w:cs="Times New Roman"/>
          <w:noProof/>
          <w:sz w:val="24"/>
          <w:szCs w:val="24"/>
          <w:lang w:val="hr-HR"/>
        </w:rPr>
        <w:t xml:space="preserve">, proizvesti dovoljno dobro pomiješane alumosilikatne </w:t>
      </w:r>
      <w:r w:rsidR="00FA5181" w:rsidRPr="001C749B">
        <w:rPr>
          <w:rFonts w:ascii="Times New Roman" w:hAnsi="Times New Roman" w:cs="Times New Roman"/>
          <w:noProof/>
          <w:sz w:val="24"/>
          <w:szCs w:val="24"/>
          <w:lang w:val="hr-HR"/>
        </w:rPr>
        <w:t xml:space="preserve">prekursore </w:t>
      </w:r>
      <w:r w:rsidR="001B687F" w:rsidRPr="001C749B">
        <w:rPr>
          <w:rFonts w:ascii="Times New Roman" w:hAnsi="Times New Roman" w:cs="Times New Roman"/>
          <w:noProof/>
          <w:sz w:val="24"/>
          <w:szCs w:val="24"/>
          <w:lang w:val="hr-HR"/>
        </w:rPr>
        <w:t xml:space="preserve">koji će zagrijavanjem dati porozne zeolitne strukture. U sustavima </w:t>
      </w:r>
      <w:r w:rsidR="00FA5181" w:rsidRPr="001C749B">
        <w:rPr>
          <w:rFonts w:ascii="Times New Roman" w:hAnsi="Times New Roman" w:cs="Times New Roman"/>
          <w:noProof/>
          <w:sz w:val="24"/>
          <w:szCs w:val="24"/>
          <w:lang w:val="hr-HR"/>
        </w:rPr>
        <w:t xml:space="preserve">bez </w:t>
      </w:r>
      <w:r w:rsidR="001B687F" w:rsidRPr="001C749B">
        <w:rPr>
          <w:rFonts w:ascii="Times New Roman" w:hAnsi="Times New Roman" w:cs="Times New Roman"/>
          <w:noProof/>
          <w:sz w:val="24"/>
          <w:szCs w:val="24"/>
          <w:lang w:val="hr-HR"/>
        </w:rPr>
        <w:t>organsk</w:t>
      </w:r>
      <w:r w:rsidR="00FA5181" w:rsidRPr="001C749B">
        <w:rPr>
          <w:rFonts w:ascii="Times New Roman" w:hAnsi="Times New Roman" w:cs="Times New Roman"/>
          <w:noProof/>
          <w:sz w:val="24"/>
          <w:szCs w:val="24"/>
          <w:lang w:val="hr-HR"/>
        </w:rPr>
        <w:t>og</w:t>
      </w:r>
      <w:r w:rsidR="001B687F" w:rsidRPr="001C749B">
        <w:rPr>
          <w:rFonts w:ascii="Times New Roman" w:hAnsi="Times New Roman" w:cs="Times New Roman"/>
          <w:noProof/>
          <w:sz w:val="24"/>
          <w:szCs w:val="24"/>
          <w:lang w:val="hr-HR"/>
        </w:rPr>
        <w:t xml:space="preserve"> templat</w:t>
      </w:r>
      <w:r w:rsidR="00FA5181" w:rsidRPr="001C749B">
        <w:rPr>
          <w:rFonts w:ascii="Times New Roman" w:hAnsi="Times New Roman" w:cs="Times New Roman"/>
          <w:noProof/>
          <w:sz w:val="24"/>
          <w:szCs w:val="24"/>
          <w:lang w:val="hr-HR"/>
        </w:rPr>
        <w:t>a</w:t>
      </w:r>
      <w:r w:rsidR="001B687F" w:rsidRPr="001C749B">
        <w:rPr>
          <w:rFonts w:ascii="Times New Roman" w:hAnsi="Times New Roman" w:cs="Times New Roman"/>
          <w:noProof/>
          <w:sz w:val="24"/>
          <w:szCs w:val="24"/>
          <w:lang w:val="hr-HR"/>
        </w:rPr>
        <w:t>,</w:t>
      </w:r>
      <w:r>
        <w:rPr>
          <w:rFonts w:ascii="Times New Roman" w:hAnsi="Times New Roman" w:cs="Times New Roman"/>
          <w:noProof/>
          <w:sz w:val="24"/>
          <w:szCs w:val="24"/>
          <w:lang w:val="hr-HR"/>
        </w:rPr>
        <w:t xml:space="preserve"> prema prijedlogu autora,</w:t>
      </w:r>
      <w:r w:rsidR="001B687F" w:rsidRPr="001C749B">
        <w:rPr>
          <w:rFonts w:ascii="Times New Roman" w:hAnsi="Times New Roman" w:cs="Times New Roman"/>
          <w:noProof/>
          <w:sz w:val="24"/>
          <w:szCs w:val="24"/>
          <w:lang w:val="hr-HR"/>
        </w:rPr>
        <w:t xml:space="preserve"> ulogu strukturno usmjerevajućeg agensa preuzimaju kationi </w:t>
      </w:r>
      <w:r w:rsidR="00FA5181" w:rsidRPr="001C749B">
        <w:rPr>
          <w:rFonts w:ascii="Times New Roman" w:hAnsi="Times New Roman" w:cs="Times New Roman"/>
          <w:noProof/>
          <w:sz w:val="24"/>
          <w:szCs w:val="24"/>
          <w:lang w:val="hr-HR"/>
        </w:rPr>
        <w:t>n</w:t>
      </w:r>
      <w:r w:rsidR="001B687F" w:rsidRPr="001C749B">
        <w:rPr>
          <w:rFonts w:ascii="Times New Roman" w:hAnsi="Times New Roman" w:cs="Times New Roman"/>
          <w:noProof/>
          <w:sz w:val="24"/>
          <w:szCs w:val="24"/>
          <w:lang w:val="hr-HR"/>
        </w:rPr>
        <w:t>atrija.</w:t>
      </w:r>
    </w:p>
    <w:p w:rsidR="001B687F" w:rsidRPr="001C749B" w:rsidRDefault="001B687F"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Kako bi se istražio utjecaj suviška Na</w:t>
      </w:r>
      <w:r w:rsidRPr="00C75AB6">
        <w:rPr>
          <w:rFonts w:ascii="Times New Roman" w:hAnsi="Times New Roman"/>
          <w:sz w:val="24"/>
          <w:vertAlign w:val="superscript"/>
          <w:lang w:val="hr-HR"/>
        </w:rPr>
        <w:t>+</w:t>
      </w:r>
      <w:r w:rsidRPr="001C749B">
        <w:rPr>
          <w:rFonts w:ascii="Times New Roman" w:hAnsi="Times New Roman" w:cs="Times New Roman"/>
          <w:noProof/>
          <w:sz w:val="24"/>
          <w:szCs w:val="24"/>
          <w:lang w:val="hr-HR"/>
        </w:rPr>
        <w:t xml:space="preserve"> u mehanokemijskoj sint</w:t>
      </w:r>
      <w:r w:rsidR="002B1D69" w:rsidRPr="001C749B">
        <w:rPr>
          <w:rFonts w:ascii="Times New Roman" w:hAnsi="Times New Roman" w:cs="Times New Roman"/>
          <w:noProof/>
          <w:sz w:val="24"/>
          <w:szCs w:val="24"/>
          <w:lang w:val="hr-HR"/>
        </w:rPr>
        <w:t xml:space="preserve">ezi ZSM-5, Nada i suradnici </w:t>
      </w:r>
      <w:r w:rsidR="007D39DE">
        <w:rPr>
          <w:rFonts w:ascii="Times New Roman" w:hAnsi="Times New Roman" w:cs="Times New Roman"/>
          <w:noProof/>
          <w:sz w:val="24"/>
          <w:szCs w:val="24"/>
          <w:lang w:val="hr-HR"/>
        </w:rPr>
        <w:t>(2019)</w:t>
      </w:r>
      <w:r w:rsidRPr="001C749B">
        <w:rPr>
          <w:rFonts w:ascii="Times New Roman" w:hAnsi="Times New Roman" w:cs="Times New Roman"/>
          <w:noProof/>
          <w:sz w:val="24"/>
          <w:szCs w:val="24"/>
          <w:lang w:val="hr-HR"/>
        </w:rPr>
        <w:t>su proveli niz sinteza u kojima su varirali količinu Na</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SiO</w:t>
      </w:r>
      <w:r w:rsidRPr="00C75AB6">
        <w:rPr>
          <w:rFonts w:ascii="Times New Roman" w:hAnsi="Times New Roman"/>
          <w:sz w:val="24"/>
          <w:vertAlign w:val="subscript"/>
          <w:lang w:val="hr-HR"/>
        </w:rPr>
        <w:t>3</w:t>
      </w:r>
      <w:r w:rsidRPr="001C749B">
        <w:rPr>
          <w:rFonts w:ascii="Times New Roman" w:hAnsi="Times New Roman" w:cs="Times New Roman"/>
          <w:noProof/>
          <w:sz w:val="24"/>
          <w:szCs w:val="24"/>
          <w:lang w:val="hr-HR"/>
        </w:rPr>
        <w:t>*9H</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O ili dodali NaOH u reakcijsku smjesu. U slučaju dodatka NaOH, mijenja se lokalna bazičnost mljevene reakcijske smjese</w:t>
      </w:r>
      <w:r w:rsidR="00FA5181" w:rsidRPr="001C749B">
        <w:rPr>
          <w:rFonts w:ascii="Times New Roman" w:hAnsi="Times New Roman" w:cs="Times New Roman"/>
          <w:noProof/>
          <w:sz w:val="24"/>
          <w:szCs w:val="24"/>
          <w:lang w:val="hr-HR"/>
        </w:rPr>
        <w:t xml:space="preserve">. </w:t>
      </w:r>
      <w:r w:rsidRPr="001C749B">
        <w:rPr>
          <w:rFonts w:ascii="Times New Roman" w:hAnsi="Times New Roman" w:cs="Times New Roman"/>
          <w:noProof/>
          <w:sz w:val="24"/>
          <w:szCs w:val="24"/>
          <w:lang w:val="hr-HR"/>
        </w:rPr>
        <w:t xml:space="preserve"> Mljevenje sa različitim omjerima Na</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O/Al</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O</w:t>
      </w:r>
      <w:r w:rsidRPr="00C75AB6">
        <w:rPr>
          <w:rFonts w:ascii="Times New Roman" w:hAnsi="Times New Roman"/>
          <w:sz w:val="24"/>
          <w:vertAlign w:val="subscript"/>
          <w:lang w:val="hr-HR"/>
        </w:rPr>
        <w:t>3</w:t>
      </w:r>
      <w:r w:rsidRPr="001C749B">
        <w:rPr>
          <w:rFonts w:ascii="Times New Roman" w:hAnsi="Times New Roman" w:cs="Times New Roman"/>
          <w:noProof/>
          <w:sz w:val="24"/>
          <w:szCs w:val="24"/>
          <w:lang w:val="hr-HR"/>
        </w:rPr>
        <w:t xml:space="preserve"> pokazalo je kako taj omjer utječe na kristalnost produkata te na to koji će produkt nastati. Reaktanti se u opisanom eksperimentu nalaze u molarnom odnosu  Na</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O : Al</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O</w:t>
      </w:r>
      <w:r w:rsidRPr="00C75AB6">
        <w:rPr>
          <w:rFonts w:ascii="Times New Roman" w:hAnsi="Times New Roman"/>
          <w:sz w:val="24"/>
          <w:vertAlign w:val="subscript"/>
          <w:lang w:val="hr-HR"/>
        </w:rPr>
        <w:t>3</w:t>
      </w:r>
      <w:r w:rsidRPr="001C749B">
        <w:rPr>
          <w:rFonts w:ascii="Times New Roman" w:hAnsi="Times New Roman" w:cs="Times New Roman"/>
          <w:noProof/>
          <w:sz w:val="24"/>
          <w:szCs w:val="24"/>
          <w:lang w:val="hr-HR"/>
        </w:rPr>
        <w:t xml:space="preserve"> : SiO</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 xml:space="preserve"> = x : 1 : 30 (x= 3-9).  Kada je x = 3, tada svi dostupni kationi natrija odlaze u nusprodukt, Na</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SO</w:t>
      </w:r>
      <w:r w:rsidRPr="00C75AB6">
        <w:rPr>
          <w:rFonts w:ascii="Times New Roman" w:hAnsi="Times New Roman"/>
          <w:sz w:val="24"/>
          <w:vertAlign w:val="subscript"/>
          <w:lang w:val="hr-HR"/>
        </w:rPr>
        <w:t>4</w:t>
      </w:r>
      <w:r w:rsidRPr="001C749B">
        <w:rPr>
          <w:rFonts w:ascii="Times New Roman" w:hAnsi="Times New Roman" w:cs="Times New Roman"/>
          <w:noProof/>
          <w:sz w:val="24"/>
          <w:szCs w:val="24"/>
          <w:lang w:val="hr-HR"/>
        </w:rPr>
        <w:t>, stoga nema dostupnih natrijevih kationa koji mogu usmjeravati reakciju ka određenom produktu. Produkt dobiven nakon grijanja pri ovoj vrijednosti x je amorfan. Ako se poveća udio Na</w:t>
      </w:r>
      <w:r w:rsidRPr="00C75AB6">
        <w:rPr>
          <w:rFonts w:ascii="Times New Roman" w:hAnsi="Times New Roman"/>
          <w:sz w:val="24"/>
          <w:vertAlign w:val="superscript"/>
          <w:lang w:val="hr-HR"/>
        </w:rPr>
        <w:t>+</w:t>
      </w:r>
      <w:r w:rsidRPr="001C749B">
        <w:rPr>
          <w:rFonts w:ascii="Times New Roman" w:hAnsi="Times New Roman" w:cs="Times New Roman"/>
          <w:noProof/>
          <w:sz w:val="24"/>
          <w:szCs w:val="24"/>
          <w:lang w:val="hr-HR"/>
        </w:rPr>
        <w:t xml:space="preserve"> (suvišak) nastaje kristalni ZSM-5. Pri maksimalnom omjeru Na</w:t>
      </w:r>
      <w:r w:rsidRPr="001C749B">
        <w:rPr>
          <w:rFonts w:ascii="Times New Roman" w:hAnsi="Times New Roman" w:cs="Times New Roman"/>
          <w:noProof/>
          <w:sz w:val="24"/>
          <w:szCs w:val="24"/>
          <w:vertAlign w:val="subscript"/>
          <w:lang w:val="hr-HR"/>
        </w:rPr>
        <w:t>2</w:t>
      </w:r>
      <w:r w:rsidRPr="001C749B">
        <w:rPr>
          <w:rFonts w:ascii="Times New Roman" w:hAnsi="Times New Roman" w:cs="Times New Roman"/>
          <w:noProof/>
          <w:sz w:val="24"/>
          <w:szCs w:val="24"/>
          <w:lang w:val="hr-HR"/>
        </w:rPr>
        <w:t>O/Al</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O</w:t>
      </w:r>
      <w:r w:rsidRPr="00C75AB6">
        <w:rPr>
          <w:rFonts w:ascii="Times New Roman" w:hAnsi="Times New Roman"/>
          <w:sz w:val="24"/>
          <w:vertAlign w:val="subscript"/>
          <w:lang w:val="hr-HR"/>
        </w:rPr>
        <w:t>3</w:t>
      </w:r>
      <w:r w:rsidRPr="001C749B">
        <w:rPr>
          <w:rFonts w:ascii="Times New Roman" w:hAnsi="Times New Roman" w:cs="Times New Roman"/>
          <w:noProof/>
          <w:sz w:val="24"/>
          <w:szCs w:val="24"/>
          <w:lang w:val="hr-HR"/>
        </w:rPr>
        <w:t xml:space="preserve"> = 9, kristalizira mordenit </w:t>
      </w:r>
      <w:r w:rsidR="00800C76">
        <w:rPr>
          <w:rFonts w:ascii="Times New Roman" w:hAnsi="Times New Roman" w:cs="Times New Roman"/>
          <w:noProof/>
          <w:sz w:val="24"/>
          <w:szCs w:val="24"/>
          <w:lang w:val="hr-HR"/>
        </w:rPr>
        <w:t xml:space="preserve">s visokim udjelom </w:t>
      </w:r>
      <w:r w:rsidRPr="001C749B">
        <w:rPr>
          <w:rFonts w:ascii="Times New Roman" w:hAnsi="Times New Roman" w:cs="Times New Roman"/>
          <w:noProof/>
          <w:sz w:val="24"/>
          <w:szCs w:val="24"/>
          <w:lang w:val="hr-HR"/>
        </w:rPr>
        <w:t>aluminij</w:t>
      </w:r>
      <w:r w:rsidR="00800C76">
        <w:rPr>
          <w:rFonts w:ascii="Times New Roman" w:hAnsi="Times New Roman" w:cs="Times New Roman"/>
          <w:noProof/>
          <w:sz w:val="24"/>
          <w:szCs w:val="24"/>
          <w:lang w:val="hr-HR"/>
        </w:rPr>
        <w:t>a</w:t>
      </w:r>
      <w:r w:rsidRPr="001C749B">
        <w:rPr>
          <w:rFonts w:ascii="Times New Roman" w:hAnsi="Times New Roman" w:cs="Times New Roman"/>
          <w:noProof/>
          <w:sz w:val="24"/>
          <w:szCs w:val="24"/>
          <w:lang w:val="hr-HR"/>
        </w:rPr>
        <w:t xml:space="preserve">. </w:t>
      </w:r>
    </w:p>
    <w:p w:rsidR="009D528A" w:rsidRPr="001C749B" w:rsidRDefault="001B687F"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lastRenderedPageBreak/>
        <w:t>Dodatkom NaOH u reakcijsku sm</w:t>
      </w:r>
      <w:r w:rsidR="00973286" w:rsidRPr="001C749B">
        <w:rPr>
          <w:rFonts w:ascii="Times New Roman" w:hAnsi="Times New Roman" w:cs="Times New Roman"/>
          <w:noProof/>
          <w:sz w:val="24"/>
          <w:szCs w:val="24"/>
          <w:lang w:val="hr-HR"/>
        </w:rPr>
        <w:t>jesu preferabilno kristalizira</w:t>
      </w:r>
      <w:r w:rsidRPr="001C749B">
        <w:rPr>
          <w:rFonts w:ascii="Times New Roman" w:hAnsi="Times New Roman" w:cs="Times New Roman"/>
          <w:noProof/>
          <w:sz w:val="24"/>
          <w:szCs w:val="24"/>
          <w:lang w:val="hr-HR"/>
        </w:rPr>
        <w:t xml:space="preserve"> mordenit umjesto ZSM-5 čak i za iste omjere reaktanata kojima je ranije dobiven ZSM-5. U reakcijskoj smjesi s dodatkom NaOH te uz veću količinu SiO</w:t>
      </w:r>
      <w:r w:rsidRPr="00C75AB6">
        <w:rPr>
          <w:rFonts w:ascii="Times New Roman" w:hAnsi="Times New Roman"/>
          <w:sz w:val="24"/>
          <w:vertAlign w:val="subscript"/>
          <w:lang w:val="hr-HR"/>
        </w:rPr>
        <w:t>2</w:t>
      </w:r>
      <w:r w:rsidRPr="001C749B">
        <w:rPr>
          <w:rFonts w:ascii="Times New Roman" w:hAnsi="Times New Roman" w:cs="Times New Roman"/>
          <w:noProof/>
          <w:sz w:val="24"/>
          <w:szCs w:val="24"/>
          <w:lang w:val="hr-HR"/>
        </w:rPr>
        <w:t xml:space="preserve"> kao produkt nastaje ZSM-5, dok mordenit nije identificiran.</w:t>
      </w:r>
    </w:p>
    <w:p w:rsidR="009D528A" w:rsidRPr="00C75AB6" w:rsidRDefault="009D528A" w:rsidP="00D23D6C">
      <w:pPr>
        <w:pStyle w:val="ListParagraph"/>
        <w:keepNext/>
        <w:spacing w:line="360" w:lineRule="auto"/>
        <w:jc w:val="both"/>
        <w:rPr>
          <w:lang w:val="hr-HR"/>
        </w:rPr>
      </w:pPr>
      <w:r w:rsidRPr="001C749B">
        <w:rPr>
          <w:rFonts w:ascii="Times New Roman" w:hAnsi="Times New Roman" w:cs="Times New Roman"/>
          <w:noProof/>
          <w:sz w:val="24"/>
          <w:szCs w:val="24"/>
        </w:rPr>
        <w:drawing>
          <wp:inline distT="0" distB="0" distL="0" distR="0" wp14:anchorId="0285B361" wp14:editId="5E3F339A">
            <wp:extent cx="4592159" cy="2552700"/>
            <wp:effectExtent l="0" t="0" r="0" b="0"/>
            <wp:docPr id="2" name="Picture 2" descr="Graphical abstract: Mechanochemically-assisted solvent-free and template-free synthesis of zeolites ZSM-5 and morden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abstract: Mechanochemically-assisted solvent-free and template-free synthesis of zeolites ZSM-5 and mordeni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2159" cy="2552700"/>
                    </a:xfrm>
                    <a:prstGeom prst="rect">
                      <a:avLst/>
                    </a:prstGeom>
                    <a:noFill/>
                    <a:ln>
                      <a:noFill/>
                    </a:ln>
                  </pic:spPr>
                </pic:pic>
              </a:graphicData>
            </a:graphic>
          </wp:inline>
        </w:drawing>
      </w:r>
    </w:p>
    <w:p w:rsidR="00E71355" w:rsidRPr="00C75AB6" w:rsidRDefault="009D528A" w:rsidP="00D23D6C">
      <w:pPr>
        <w:pStyle w:val="Caption"/>
        <w:jc w:val="both"/>
        <w:rPr>
          <w:color w:val="auto"/>
          <w:lang w:val="hr-HR"/>
        </w:rPr>
      </w:pPr>
      <w:r w:rsidRPr="00C75AB6">
        <w:rPr>
          <w:color w:val="auto"/>
          <w:lang w:val="hr-HR"/>
        </w:rPr>
        <w:t xml:space="preserve">Slika </w:t>
      </w:r>
      <w:r w:rsidR="00800C76">
        <w:rPr>
          <w:color w:val="auto"/>
          <w:lang w:val="hr-HR"/>
        </w:rPr>
        <w:t>5.</w:t>
      </w:r>
      <w:r w:rsidR="0012519F" w:rsidRPr="00C75AB6">
        <w:rPr>
          <w:color w:val="auto"/>
          <w:lang w:val="hr-HR"/>
        </w:rPr>
        <w:t xml:space="preserve"> </w:t>
      </w:r>
      <w:r w:rsidRPr="00C75AB6">
        <w:rPr>
          <w:color w:val="auto"/>
          <w:lang w:val="hr-HR"/>
        </w:rPr>
        <w:t>Shematski prikaz mehanokemijski potpomognute sinteze (preuzeto iz Nada et al., 2019.)</w:t>
      </w:r>
    </w:p>
    <w:p w:rsidR="00412068" w:rsidRPr="00C75AB6" w:rsidRDefault="00412068" w:rsidP="00D23D6C">
      <w:pPr>
        <w:jc w:val="both"/>
        <w:rPr>
          <w:lang w:val="hr-HR"/>
        </w:rPr>
      </w:pPr>
    </w:p>
    <w:p w:rsidR="00412068" w:rsidRPr="00C75AB6" w:rsidRDefault="00D870D7" w:rsidP="001C749B">
      <w:pPr>
        <w:pStyle w:val="Naslov1Times"/>
        <w:jc w:val="both"/>
        <w:rPr>
          <w:lang w:val="hr-HR"/>
        </w:rPr>
      </w:pPr>
      <w:r w:rsidRPr="00C75AB6">
        <w:rPr>
          <w:lang w:val="hr-HR"/>
        </w:rPr>
        <w:t xml:space="preserve">3. </w:t>
      </w:r>
      <w:r w:rsidR="00412068" w:rsidRPr="00C75AB6">
        <w:rPr>
          <w:lang w:val="hr-HR"/>
        </w:rPr>
        <w:t>Materijali i metode istraživanja</w:t>
      </w:r>
    </w:p>
    <w:p w:rsidR="00412068" w:rsidRPr="001C749B" w:rsidRDefault="00283618" w:rsidP="00D23D6C">
      <w:pPr>
        <w:pStyle w:val="Naslov2Times"/>
        <w:numPr>
          <w:ilvl w:val="0"/>
          <w:numId w:val="0"/>
        </w:numPr>
        <w:ind w:left="1080" w:hanging="720"/>
        <w:jc w:val="both"/>
        <w:rPr>
          <w:noProof/>
        </w:rPr>
      </w:pPr>
      <w:r w:rsidRPr="001C749B">
        <w:rPr>
          <w:noProof/>
        </w:rPr>
        <w:t xml:space="preserve">3.1 </w:t>
      </w:r>
      <w:r w:rsidR="00A70BE1" w:rsidRPr="001C749B">
        <w:rPr>
          <w:noProof/>
        </w:rPr>
        <w:t>Difrakcija</w:t>
      </w:r>
      <w:r w:rsidR="00412068" w:rsidRPr="001C749B">
        <w:rPr>
          <w:noProof/>
        </w:rPr>
        <w:t xml:space="preserve"> rendgenskoga zračenja</w:t>
      </w:r>
    </w:p>
    <w:p w:rsidR="00412068" w:rsidRPr="001C749B" w:rsidRDefault="00412068" w:rsidP="00D23D6C">
      <w:pPr>
        <w:jc w:val="both"/>
        <w:rPr>
          <w:noProof/>
          <w:lang w:val="hr-HR"/>
        </w:rPr>
      </w:pPr>
    </w:p>
    <w:p w:rsidR="00412068" w:rsidRPr="001C749B" w:rsidRDefault="00E92283" w:rsidP="00D23D6C">
      <w:pPr>
        <w:spacing w:line="360" w:lineRule="auto"/>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Prilikom kvalitativne odredbe produkata dobivenih mehanokemijskom sintezom, korištena je tehnika rendgenske difrakcije na praškastome uzorku (PXRD</w:t>
      </w:r>
      <w:r w:rsidR="00804194">
        <w:rPr>
          <w:rFonts w:ascii="Times New Roman" w:hAnsi="Times New Roman" w:cs="Times New Roman"/>
          <w:noProof/>
          <w:sz w:val="24"/>
          <w:szCs w:val="24"/>
          <w:lang w:val="hr-HR"/>
        </w:rPr>
        <w:t>- powder X ray diffraction</w:t>
      </w:r>
      <w:r w:rsidRPr="001C749B">
        <w:rPr>
          <w:rFonts w:ascii="Times New Roman" w:hAnsi="Times New Roman" w:cs="Times New Roman"/>
          <w:noProof/>
          <w:sz w:val="24"/>
          <w:szCs w:val="24"/>
          <w:lang w:val="hr-HR"/>
        </w:rPr>
        <w:t>).</w:t>
      </w:r>
    </w:p>
    <w:p w:rsidR="00E92283" w:rsidRPr="001C749B" w:rsidRDefault="00E92283"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Rendgenska difrakcija se temelji na Braggovom zakonu koji tvrdi da će do koherentnoga raspršenja valnih zraka sa kristalne rešetke doći pri točno određenom kutu. U svom objašnjenju, Bragg uzima u obzir superpoziciju valnih fronti raspršenih sa ravnina rešetke, čime se postavlja striktna relacija između valne duljine i kuta raspršenja. Iako je početno Braggov zakon formuliran kako bi opisao fenomen difrakcije rendgenskih zraka prolaskom kroz kristalni materijal, on je primjenjiv i na druge vrste kvantnih zračenja kao što su elektronske i neutronske zrake.</w:t>
      </w:r>
    </w:p>
    <w:p w:rsidR="00E92283" w:rsidRPr="00C75AB6" w:rsidRDefault="00E92283" w:rsidP="00D23D6C">
      <w:pPr>
        <w:keepNext/>
        <w:spacing w:line="360" w:lineRule="auto"/>
        <w:ind w:firstLine="720"/>
        <w:jc w:val="both"/>
        <w:rPr>
          <w:lang w:val="hr-HR"/>
        </w:rPr>
      </w:pPr>
      <w:r w:rsidRPr="001C749B">
        <w:rPr>
          <w:rFonts w:ascii="Times New Roman" w:hAnsi="Times New Roman" w:cs="Times New Roman"/>
          <w:noProof/>
          <w:sz w:val="24"/>
          <w:szCs w:val="24"/>
        </w:rPr>
        <w:lastRenderedPageBreak/>
        <w:drawing>
          <wp:inline distT="0" distB="0" distL="0" distR="0" wp14:anchorId="39AB90F6" wp14:editId="05E4FB12">
            <wp:extent cx="4389120" cy="2143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17">
                      <a:extLst>
                        <a:ext uri="{28A0092B-C50C-407E-A947-70E740481C1C}">
                          <a14:useLocalDpi xmlns:a14="http://schemas.microsoft.com/office/drawing/2010/main" val="0"/>
                        </a:ext>
                      </a:extLst>
                    </a:blip>
                    <a:stretch>
                      <a:fillRect/>
                    </a:stretch>
                  </pic:blipFill>
                  <pic:spPr>
                    <a:xfrm>
                      <a:off x="0" y="0"/>
                      <a:ext cx="4389120" cy="2143125"/>
                    </a:xfrm>
                    <a:prstGeom prst="rect">
                      <a:avLst/>
                    </a:prstGeom>
                  </pic:spPr>
                </pic:pic>
              </a:graphicData>
            </a:graphic>
          </wp:inline>
        </w:drawing>
      </w:r>
    </w:p>
    <w:p w:rsidR="00E92283" w:rsidRPr="00C75AB6" w:rsidRDefault="00E92283" w:rsidP="00D23D6C">
      <w:pPr>
        <w:pStyle w:val="Caption"/>
        <w:jc w:val="both"/>
        <w:rPr>
          <w:color w:val="auto"/>
          <w:lang w:val="hr-HR"/>
        </w:rPr>
      </w:pPr>
      <w:r w:rsidRPr="00C75AB6">
        <w:rPr>
          <w:color w:val="auto"/>
          <w:lang w:val="hr-HR"/>
        </w:rPr>
        <w:t xml:space="preserve">Slika </w:t>
      </w:r>
      <w:r w:rsidR="00800C76">
        <w:rPr>
          <w:color w:val="auto"/>
          <w:lang w:val="hr-HR"/>
        </w:rPr>
        <w:t>6.</w:t>
      </w:r>
      <w:r w:rsidRPr="00C75AB6">
        <w:rPr>
          <w:color w:val="auto"/>
          <w:lang w:val="hr-HR"/>
        </w:rPr>
        <w:t xml:space="preserve"> Slikovni prikaz Braggovog zakona (Preuzeto sa </w:t>
      </w:r>
      <w:r w:rsidR="00521F56" w:rsidRPr="00C75AB6">
        <w:fldChar w:fldCharType="begin"/>
      </w:r>
      <w:r w:rsidR="00521F56" w:rsidRPr="00C75AB6">
        <w:rPr>
          <w:lang w:val="hr-HR"/>
        </w:rPr>
        <w:instrText xml:space="preserve"> HYPERLINK "http://hyperphysics.phy-astr.gsu.edu/hbase/quantum/bragg.html" </w:instrText>
      </w:r>
      <w:r w:rsidR="00521F56" w:rsidRPr="00C75AB6">
        <w:fldChar w:fldCharType="separate"/>
      </w:r>
      <w:r w:rsidRPr="00C75AB6">
        <w:rPr>
          <w:rStyle w:val="Hyperlink"/>
          <w:lang w:val="hr-HR"/>
        </w:rPr>
        <w:t>http://hyperphysics.phy-astr.gsu.edu/hbase/quantum/bragg.html</w:t>
      </w:r>
      <w:r w:rsidR="00521F56" w:rsidRPr="00C75AB6">
        <w:rPr>
          <w:rStyle w:val="Hyperlink"/>
          <w:lang w:val="hr-HR"/>
        </w:rPr>
        <w:fldChar w:fldCharType="end"/>
      </w:r>
      <w:r w:rsidRPr="00C75AB6">
        <w:rPr>
          <w:color w:val="auto"/>
          <w:lang w:val="hr-HR"/>
        </w:rPr>
        <w:t>)</w:t>
      </w:r>
    </w:p>
    <w:p w:rsidR="00E92283" w:rsidRPr="00C75AB6" w:rsidRDefault="00E92283" w:rsidP="00D23D6C">
      <w:pPr>
        <w:jc w:val="both"/>
        <w:rPr>
          <w:lang w:val="hr-HR"/>
        </w:rPr>
      </w:pPr>
    </w:p>
    <w:p w:rsidR="00E92283" w:rsidRPr="001C749B" w:rsidRDefault="00E92283" w:rsidP="00D23D6C">
      <w:pPr>
        <w:spacing w:after="120" w:line="360" w:lineRule="auto"/>
        <w:ind w:firstLine="567"/>
        <w:jc w:val="both"/>
        <w:rPr>
          <w:rFonts w:ascii="Times New Roman" w:eastAsia="Times New Roman" w:hAnsi="Times New Roman" w:cs="Times New Roman"/>
          <w:noProof/>
          <w:sz w:val="24"/>
          <w:szCs w:val="24"/>
          <w:lang w:val="hr-HR"/>
        </w:rPr>
      </w:pPr>
      <w:r w:rsidRPr="001C749B">
        <w:rPr>
          <w:rFonts w:ascii="Times New Roman" w:eastAsia="Times New Roman" w:hAnsi="Times New Roman" w:cs="Times New Roman"/>
          <w:noProof/>
          <w:sz w:val="24"/>
          <w:szCs w:val="24"/>
          <w:lang w:val="hr-HR"/>
        </w:rPr>
        <w:t xml:space="preserve">Do braggove difrakcije će doći kada zračenje valne duljine </w:t>
      </w:r>
      <w:r w:rsidRPr="001C749B">
        <w:rPr>
          <w:rFonts w:ascii="Times New Roman" w:eastAsia="Times New Roman" w:hAnsi="Times New Roman" w:cs="Times New Roman"/>
          <w:i/>
          <w:noProof/>
          <w:sz w:val="24"/>
          <w:szCs w:val="24"/>
          <w:lang w:val="hr-HR"/>
        </w:rPr>
        <w:t>λ</w:t>
      </w:r>
      <w:r w:rsidRPr="001C749B">
        <w:rPr>
          <w:rFonts w:ascii="Times New Roman" w:eastAsia="Times New Roman" w:hAnsi="Times New Roman" w:cs="Times New Roman"/>
          <w:noProof/>
          <w:sz w:val="24"/>
          <w:szCs w:val="24"/>
          <w:lang w:val="hr-HR"/>
        </w:rPr>
        <w:t>,</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xml:space="preserve">koje je slične vrijednosti kao međuatomski razmak u kristalnoj rešetci, se zrcalno reflektira upadom na atome kristalne rešetke, te podliježe konstruktivnoj interferenciji. Za kristalnu krutinu, su valovi raspršeni sa ravnina rešetki, odvojenih međumrežnim razmakom </w:t>
      </w:r>
      <w:r w:rsidRPr="001C749B">
        <w:rPr>
          <w:rFonts w:ascii="Times New Roman" w:eastAsia="Times New Roman" w:hAnsi="Times New Roman" w:cs="Times New Roman"/>
          <w:i/>
          <w:noProof/>
          <w:sz w:val="24"/>
          <w:szCs w:val="24"/>
          <w:lang w:val="hr-HR"/>
        </w:rPr>
        <w:t>d</w:t>
      </w:r>
      <w:r w:rsidRPr="001C749B">
        <w:rPr>
          <w:rFonts w:ascii="Times New Roman" w:eastAsia="Times New Roman" w:hAnsi="Times New Roman" w:cs="Times New Roman"/>
          <w:noProof/>
          <w:sz w:val="24"/>
          <w:szCs w:val="24"/>
          <w:lang w:val="hr-HR"/>
        </w:rPr>
        <w:t xml:space="preserve">, između sukcesivnih slojeva atoma. Kada dolazi do konstruktivne interferencije raspršenoga zračenja, ono ostaje u fazi. Do konstruktivne interferencije će doći samo onda kada reflektirano zračenje upada pod točno određenim kutom upada </w:t>
      </w:r>
      <w:r w:rsidRPr="001C749B">
        <w:rPr>
          <w:rFonts w:ascii="Times New Roman" w:eastAsia="Times New Roman" w:hAnsi="Times New Roman" w:cs="Times New Roman"/>
          <w:i/>
          <w:noProof/>
          <w:sz w:val="24"/>
          <w:szCs w:val="24"/>
          <w:lang w:val="hr-HR"/>
        </w:rPr>
        <w:t>θ</w:t>
      </w:r>
      <w:r w:rsidRPr="001C749B">
        <w:rPr>
          <w:rFonts w:ascii="Times New Roman" w:eastAsia="Times New Roman" w:hAnsi="Times New Roman" w:cs="Times New Roman"/>
          <w:noProof/>
          <w:sz w:val="24"/>
          <w:szCs w:val="24"/>
          <w:lang w:val="hr-HR"/>
        </w:rPr>
        <w:t xml:space="preserve"> (koji je u slučaju Braggovog zakona mjeren od ravnine kristalne rešetke, a ne od normale kao kod Snellovog zakona), koji je povezan sa </w:t>
      </w:r>
      <w:r w:rsidRPr="001C749B">
        <w:rPr>
          <w:rFonts w:ascii="Times New Roman" w:eastAsia="Times New Roman" w:hAnsi="Times New Roman" w:cs="Times New Roman"/>
          <w:i/>
          <w:noProof/>
          <w:sz w:val="24"/>
          <w:szCs w:val="24"/>
          <w:lang w:val="hr-HR"/>
        </w:rPr>
        <w:t>λ</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xml:space="preserve">i </w:t>
      </w:r>
      <w:r w:rsidRPr="001C749B">
        <w:rPr>
          <w:rFonts w:ascii="Times New Roman" w:eastAsia="Times New Roman" w:hAnsi="Times New Roman" w:cs="Times New Roman"/>
          <w:i/>
          <w:noProof/>
          <w:sz w:val="24"/>
          <w:szCs w:val="24"/>
          <w:lang w:val="hr-HR"/>
        </w:rPr>
        <w:t>d</w:t>
      </w:r>
      <w:r w:rsidRPr="001C749B">
        <w:rPr>
          <w:rFonts w:ascii="Times New Roman" w:eastAsia="Times New Roman" w:hAnsi="Times New Roman" w:cs="Times New Roman"/>
          <w:noProof/>
          <w:sz w:val="24"/>
          <w:szCs w:val="24"/>
          <w:lang w:val="hr-HR"/>
        </w:rPr>
        <w:t xml:space="preserve">, putem relacije : </w:t>
      </w:r>
    </w:p>
    <w:p w:rsidR="00E92283" w:rsidRPr="001C749B" w:rsidRDefault="00E92283" w:rsidP="00D23D6C">
      <w:pPr>
        <w:spacing w:after="120" w:line="360" w:lineRule="auto"/>
        <w:ind w:firstLine="567"/>
        <w:jc w:val="both"/>
        <w:rPr>
          <w:rFonts w:ascii="Times New Roman" w:eastAsia="Times New Roman" w:hAnsi="Times New Roman" w:cs="Times New Roman"/>
          <w:b/>
          <w:noProof/>
          <w:sz w:val="24"/>
          <w:szCs w:val="24"/>
          <w:lang w:val="hr-HR"/>
        </w:rPr>
      </w:pPr>
      <m:oMathPara>
        <m:oMath>
          <m:r>
            <m:rPr>
              <m:sty m:val="bi"/>
            </m:rPr>
            <w:rPr>
              <w:rFonts w:ascii="Cambria Math" w:eastAsia="Times New Roman" w:hAnsi="Cambria Math" w:cs="Times New Roman"/>
              <w:noProof/>
              <w:sz w:val="24"/>
              <w:szCs w:val="24"/>
              <w:lang w:val="hr-HR"/>
            </w:rPr>
            <m:t>nλ=2</m:t>
          </m:r>
          <m:r>
            <m:rPr>
              <m:sty m:val="bi"/>
            </m:rPr>
            <w:rPr>
              <w:rFonts w:ascii="Cambria Math" w:eastAsia="Times New Roman" w:hAnsi="Cambria Math" w:cs="Times New Roman"/>
              <w:noProof/>
              <w:sz w:val="24"/>
              <w:szCs w:val="24"/>
              <w:lang w:val="hr-HR"/>
            </w:rPr>
            <m:t>d</m:t>
          </m:r>
          <m:func>
            <m:funcPr>
              <m:ctrlPr>
                <w:rPr>
                  <w:rFonts w:ascii="Cambria Math" w:eastAsia="Times New Roman" w:hAnsi="Cambria Math" w:cs="Times New Roman"/>
                  <w:b/>
                  <w:i/>
                  <w:noProof/>
                  <w:sz w:val="24"/>
                  <w:szCs w:val="24"/>
                  <w:lang w:val="hr-HR"/>
                </w:rPr>
              </m:ctrlPr>
            </m:funcPr>
            <m:fName>
              <m:r>
                <m:rPr>
                  <m:sty m:val="b"/>
                </m:rPr>
                <w:rPr>
                  <w:rFonts w:ascii="Cambria Math" w:eastAsia="Times New Roman" w:hAnsi="Cambria Math" w:cs="Times New Roman"/>
                  <w:noProof/>
                  <w:sz w:val="24"/>
                  <w:szCs w:val="24"/>
                  <w:lang w:val="hr-HR"/>
                </w:rPr>
                <m:t>sin</m:t>
              </m:r>
            </m:fName>
            <m:e>
              <m:r>
                <m:rPr>
                  <m:sty m:val="bi"/>
                </m:rPr>
                <w:rPr>
                  <w:rFonts w:ascii="Cambria Math" w:eastAsia="Times New Roman" w:hAnsi="Cambria Math" w:cs="Times New Roman"/>
                  <w:noProof/>
                  <w:sz w:val="24"/>
                  <w:szCs w:val="24"/>
                  <w:lang w:val="hr-HR"/>
                </w:rPr>
                <m:t>θ</m:t>
              </m:r>
            </m:e>
          </m:func>
        </m:oMath>
      </m:oMathPara>
    </w:p>
    <w:p w:rsidR="00E92283" w:rsidRPr="001C749B" w:rsidRDefault="00E92283" w:rsidP="00D23D6C">
      <w:pPr>
        <w:spacing w:after="0" w:line="360" w:lineRule="auto"/>
        <w:jc w:val="both"/>
        <w:rPr>
          <w:rFonts w:ascii="Times New Roman" w:eastAsia="Times New Roman" w:hAnsi="Times New Roman" w:cs="Times New Roman"/>
          <w:noProof/>
          <w:sz w:val="24"/>
          <w:szCs w:val="24"/>
          <w:lang w:val="hr-HR"/>
        </w:rPr>
      </w:pPr>
      <w:r w:rsidRPr="001C749B">
        <w:rPr>
          <w:rFonts w:ascii="Times New Roman" w:eastAsia="Times New Roman" w:hAnsi="Times New Roman" w:cs="Times New Roman"/>
          <w:noProof/>
          <w:sz w:val="24"/>
          <w:szCs w:val="24"/>
          <w:lang w:val="hr-HR"/>
        </w:rPr>
        <w:t xml:space="preserve">U relaciji, </w:t>
      </w:r>
      <w:r w:rsidRPr="001C749B">
        <w:rPr>
          <w:rFonts w:ascii="Times New Roman" w:eastAsia="Times New Roman" w:hAnsi="Times New Roman" w:cs="Times New Roman"/>
          <w:i/>
          <w:noProof/>
          <w:sz w:val="24"/>
          <w:szCs w:val="24"/>
          <w:lang w:val="hr-HR"/>
        </w:rPr>
        <w:t>n</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xml:space="preserve">predstavlja red difrakcije (gdje je </w:t>
      </w:r>
      <w:r w:rsidRPr="001C749B">
        <w:rPr>
          <w:rFonts w:ascii="Times New Roman" w:eastAsia="Times New Roman" w:hAnsi="Times New Roman" w:cs="Times New Roman"/>
          <w:i/>
          <w:noProof/>
          <w:sz w:val="24"/>
          <w:szCs w:val="24"/>
          <w:lang w:val="hr-HR"/>
        </w:rPr>
        <w:t>n</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xml:space="preserve">= 1, predstavlja prvi red, </w:t>
      </w:r>
      <w:r w:rsidRPr="001C749B">
        <w:rPr>
          <w:rFonts w:ascii="Times New Roman" w:eastAsia="Times New Roman" w:hAnsi="Times New Roman" w:cs="Times New Roman"/>
          <w:i/>
          <w:noProof/>
          <w:sz w:val="24"/>
          <w:szCs w:val="24"/>
          <w:lang w:val="hr-HR"/>
        </w:rPr>
        <w:t>n</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2, drugi red itd...) .</w:t>
      </w:r>
    </w:p>
    <w:p w:rsidR="00D870D7" w:rsidRPr="001C749B" w:rsidRDefault="00D870D7" w:rsidP="00D23D6C">
      <w:pPr>
        <w:spacing w:after="120" w:line="360" w:lineRule="auto"/>
        <w:ind w:firstLine="720"/>
        <w:jc w:val="both"/>
        <w:rPr>
          <w:rFonts w:ascii="Arial" w:eastAsia="Times New Roman" w:hAnsi="Arial" w:cs="Arial"/>
          <w:noProof/>
          <w:sz w:val="24"/>
          <w:szCs w:val="24"/>
          <w:lang w:val="hr-HR"/>
        </w:rPr>
      </w:pPr>
    </w:p>
    <w:p w:rsidR="00D870D7" w:rsidRPr="001C749B" w:rsidRDefault="00D870D7" w:rsidP="00D23D6C">
      <w:pPr>
        <w:spacing w:after="120" w:line="360" w:lineRule="auto"/>
        <w:ind w:firstLine="720"/>
        <w:jc w:val="both"/>
        <w:rPr>
          <w:rFonts w:ascii="Times New Roman" w:eastAsia="Times New Roman" w:hAnsi="Times New Roman" w:cs="Times New Roman"/>
          <w:noProof/>
          <w:sz w:val="24"/>
          <w:szCs w:val="24"/>
          <w:lang w:val="hr-HR"/>
        </w:rPr>
      </w:pPr>
      <w:r w:rsidRPr="001C749B">
        <w:rPr>
          <w:rFonts w:ascii="Times New Roman" w:eastAsia="Times New Roman" w:hAnsi="Times New Roman" w:cs="Times New Roman"/>
          <w:noProof/>
          <w:sz w:val="24"/>
          <w:szCs w:val="24"/>
          <w:lang w:val="hr-HR"/>
        </w:rPr>
        <w:t xml:space="preserve">Braggov zakon se primjenjuje za dobivanje vrijednosti međumrežnoga razmaka </w:t>
      </w:r>
      <w:r w:rsidRPr="001C749B">
        <w:rPr>
          <w:rFonts w:ascii="Times New Roman" w:eastAsia="Times New Roman" w:hAnsi="Times New Roman" w:cs="Times New Roman"/>
          <w:i/>
          <w:noProof/>
          <w:sz w:val="24"/>
          <w:szCs w:val="24"/>
          <w:lang w:val="hr-HR"/>
        </w:rPr>
        <w:t>d</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xml:space="preserve">te će relacija za dobivanje vrijednosti ovisiti o kristalnom sustavu materijala koji je analiziran. Primjerice, za kubični sustav će relacija biti : </w:t>
      </w:r>
    </w:p>
    <w:p w:rsidR="00D870D7" w:rsidRPr="001C749B" w:rsidRDefault="00D870D7" w:rsidP="00D23D6C">
      <w:pPr>
        <w:spacing w:after="120" w:line="360" w:lineRule="auto"/>
        <w:ind w:firstLine="720"/>
        <w:jc w:val="both"/>
        <w:rPr>
          <w:rFonts w:ascii="Times New Roman" w:eastAsia="Times New Roman" w:hAnsi="Times New Roman" w:cs="Times New Roman"/>
          <w:b/>
          <w:i/>
          <w:noProof/>
          <w:sz w:val="24"/>
          <w:szCs w:val="24"/>
          <w:lang w:val="hr-HR"/>
        </w:rPr>
      </w:pPr>
      <m:oMathPara>
        <m:oMath>
          <m:r>
            <m:rPr>
              <m:sty m:val="bi"/>
            </m:rPr>
            <w:rPr>
              <w:rFonts w:ascii="Cambria Math" w:eastAsia="Times New Roman" w:hAnsi="Cambria Math" w:cs="Times New Roman"/>
              <w:noProof/>
              <w:sz w:val="24"/>
              <w:szCs w:val="24"/>
              <w:lang w:val="hr-HR"/>
            </w:rPr>
            <m:t xml:space="preserve">d= </m:t>
          </m:r>
          <m:f>
            <m:fPr>
              <m:ctrlPr>
                <w:rPr>
                  <w:rFonts w:ascii="Cambria Math" w:eastAsia="Times New Roman" w:hAnsi="Cambria Math" w:cs="Times New Roman"/>
                  <w:b/>
                  <w:i/>
                  <w:noProof/>
                  <w:sz w:val="24"/>
                  <w:szCs w:val="24"/>
                  <w:lang w:val="hr-HR"/>
                </w:rPr>
              </m:ctrlPr>
            </m:fPr>
            <m:num>
              <m:r>
                <m:rPr>
                  <m:sty m:val="bi"/>
                </m:rPr>
                <w:rPr>
                  <w:rFonts w:ascii="Cambria Math" w:eastAsia="Times New Roman" w:hAnsi="Cambria Math" w:cs="Times New Roman"/>
                  <w:noProof/>
                  <w:sz w:val="24"/>
                  <w:szCs w:val="24"/>
                  <w:lang w:val="hr-HR"/>
                </w:rPr>
                <m:t>a</m:t>
              </m:r>
            </m:num>
            <m:den>
              <m:rad>
                <m:radPr>
                  <m:degHide m:val="1"/>
                  <m:ctrlPr>
                    <w:rPr>
                      <w:rFonts w:ascii="Cambria Math" w:eastAsia="Times New Roman" w:hAnsi="Cambria Math" w:cs="Times New Roman"/>
                      <w:b/>
                      <w:i/>
                      <w:noProof/>
                      <w:sz w:val="24"/>
                      <w:szCs w:val="24"/>
                      <w:lang w:val="hr-HR"/>
                    </w:rPr>
                  </m:ctrlPr>
                </m:radPr>
                <m:deg/>
                <m:e>
                  <m:sSup>
                    <m:sSupPr>
                      <m:ctrlPr>
                        <w:rPr>
                          <w:rFonts w:ascii="Cambria Math" w:eastAsia="Times New Roman" w:hAnsi="Cambria Math" w:cs="Times New Roman"/>
                          <w:b/>
                          <w:i/>
                          <w:noProof/>
                          <w:sz w:val="24"/>
                          <w:szCs w:val="24"/>
                          <w:lang w:val="hr-HR"/>
                        </w:rPr>
                      </m:ctrlPr>
                    </m:sSupPr>
                    <m:e>
                      <m:r>
                        <m:rPr>
                          <m:sty m:val="bi"/>
                        </m:rPr>
                        <w:rPr>
                          <w:rFonts w:ascii="Cambria Math" w:eastAsia="Times New Roman" w:hAnsi="Cambria Math" w:cs="Times New Roman"/>
                          <w:noProof/>
                          <w:sz w:val="24"/>
                          <w:szCs w:val="24"/>
                          <w:lang w:val="hr-HR"/>
                        </w:rPr>
                        <m:t>h</m:t>
                      </m:r>
                    </m:e>
                    <m:sup>
                      <m:r>
                        <m:rPr>
                          <m:sty m:val="bi"/>
                        </m:rPr>
                        <w:rPr>
                          <w:rFonts w:ascii="Cambria Math" w:eastAsia="Times New Roman" w:hAnsi="Cambria Math" w:cs="Times New Roman"/>
                          <w:noProof/>
                          <w:sz w:val="24"/>
                          <w:szCs w:val="24"/>
                          <w:lang w:val="hr-HR"/>
                        </w:rPr>
                        <m:t>2</m:t>
                      </m:r>
                    </m:sup>
                  </m:sSup>
                  <m:r>
                    <m:rPr>
                      <m:sty m:val="bi"/>
                    </m:rPr>
                    <w:rPr>
                      <w:rFonts w:ascii="Cambria Math" w:eastAsia="Times New Roman" w:hAnsi="Cambria Math" w:cs="Times New Roman"/>
                      <w:noProof/>
                      <w:sz w:val="24"/>
                      <w:szCs w:val="24"/>
                      <w:lang w:val="hr-HR"/>
                    </w:rPr>
                    <m:t>+</m:t>
                  </m:r>
                  <m:sSup>
                    <m:sSupPr>
                      <m:ctrlPr>
                        <w:rPr>
                          <w:rFonts w:ascii="Cambria Math" w:eastAsia="Times New Roman" w:hAnsi="Cambria Math" w:cs="Times New Roman"/>
                          <w:b/>
                          <w:i/>
                          <w:noProof/>
                          <w:sz w:val="24"/>
                          <w:szCs w:val="24"/>
                          <w:lang w:val="hr-HR"/>
                        </w:rPr>
                      </m:ctrlPr>
                    </m:sSupPr>
                    <m:e>
                      <m:r>
                        <m:rPr>
                          <m:sty m:val="bi"/>
                        </m:rPr>
                        <w:rPr>
                          <w:rFonts w:ascii="Cambria Math" w:eastAsia="Times New Roman" w:hAnsi="Cambria Math" w:cs="Times New Roman"/>
                          <w:noProof/>
                          <w:sz w:val="24"/>
                          <w:szCs w:val="24"/>
                          <w:lang w:val="hr-HR"/>
                        </w:rPr>
                        <m:t>k</m:t>
                      </m:r>
                    </m:e>
                    <m:sup>
                      <m:r>
                        <m:rPr>
                          <m:sty m:val="bi"/>
                        </m:rPr>
                        <w:rPr>
                          <w:rFonts w:ascii="Cambria Math" w:eastAsia="Times New Roman" w:hAnsi="Cambria Math" w:cs="Times New Roman"/>
                          <w:noProof/>
                          <w:sz w:val="24"/>
                          <w:szCs w:val="24"/>
                          <w:lang w:val="hr-HR"/>
                        </w:rPr>
                        <m:t>2</m:t>
                      </m:r>
                    </m:sup>
                  </m:sSup>
                  <m:r>
                    <m:rPr>
                      <m:sty m:val="bi"/>
                    </m:rPr>
                    <w:rPr>
                      <w:rFonts w:ascii="Cambria Math" w:eastAsia="Times New Roman" w:hAnsi="Cambria Math" w:cs="Times New Roman"/>
                      <w:noProof/>
                      <w:sz w:val="24"/>
                      <w:szCs w:val="24"/>
                      <w:lang w:val="hr-HR"/>
                    </w:rPr>
                    <m:t>+</m:t>
                  </m:r>
                  <m:sSup>
                    <m:sSupPr>
                      <m:ctrlPr>
                        <w:rPr>
                          <w:rFonts w:ascii="Cambria Math" w:eastAsia="Times New Roman" w:hAnsi="Cambria Math" w:cs="Times New Roman"/>
                          <w:b/>
                          <w:i/>
                          <w:noProof/>
                          <w:sz w:val="24"/>
                          <w:szCs w:val="24"/>
                          <w:lang w:val="hr-HR"/>
                        </w:rPr>
                      </m:ctrlPr>
                    </m:sSupPr>
                    <m:e>
                      <m:r>
                        <m:rPr>
                          <m:sty m:val="bi"/>
                        </m:rPr>
                        <w:rPr>
                          <w:rFonts w:ascii="Cambria Math" w:eastAsia="Times New Roman" w:hAnsi="Cambria Math" w:cs="Times New Roman"/>
                          <w:noProof/>
                          <w:sz w:val="24"/>
                          <w:szCs w:val="24"/>
                          <w:lang w:val="hr-HR"/>
                        </w:rPr>
                        <m:t>l</m:t>
                      </m:r>
                    </m:e>
                    <m:sup>
                      <m:r>
                        <m:rPr>
                          <m:sty m:val="bi"/>
                        </m:rPr>
                        <w:rPr>
                          <w:rFonts w:ascii="Cambria Math" w:eastAsia="Times New Roman" w:hAnsi="Cambria Math" w:cs="Times New Roman"/>
                          <w:noProof/>
                          <w:sz w:val="24"/>
                          <w:szCs w:val="24"/>
                          <w:lang w:val="hr-HR"/>
                        </w:rPr>
                        <m:t>2</m:t>
                      </m:r>
                    </m:sup>
                  </m:sSup>
                </m:e>
              </m:rad>
            </m:den>
          </m:f>
        </m:oMath>
      </m:oMathPara>
    </w:p>
    <w:p w:rsidR="00D870D7" w:rsidRPr="001C749B" w:rsidRDefault="00D870D7" w:rsidP="00D23D6C">
      <w:pPr>
        <w:spacing w:after="120" w:line="360" w:lineRule="auto"/>
        <w:jc w:val="both"/>
        <w:rPr>
          <w:rFonts w:ascii="Times New Roman" w:eastAsia="Times New Roman" w:hAnsi="Times New Roman" w:cs="Times New Roman"/>
          <w:noProof/>
          <w:sz w:val="24"/>
          <w:szCs w:val="24"/>
          <w:lang w:val="hr-HR"/>
        </w:rPr>
      </w:pPr>
      <w:r w:rsidRPr="001C749B">
        <w:rPr>
          <w:rFonts w:ascii="Times New Roman" w:eastAsia="Times New Roman" w:hAnsi="Times New Roman" w:cs="Times New Roman"/>
          <w:noProof/>
          <w:sz w:val="24"/>
          <w:szCs w:val="24"/>
          <w:lang w:val="hr-HR"/>
        </w:rPr>
        <w:t xml:space="preserve">gdje je </w:t>
      </w:r>
      <w:r w:rsidRPr="001C749B">
        <w:rPr>
          <w:rFonts w:ascii="Times New Roman" w:eastAsia="Times New Roman" w:hAnsi="Times New Roman" w:cs="Times New Roman"/>
          <w:b/>
          <w:i/>
          <w:noProof/>
          <w:sz w:val="24"/>
          <w:szCs w:val="24"/>
          <w:lang w:val="hr-HR"/>
        </w:rPr>
        <w:t>a</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 xml:space="preserve">parametar jedinične ćelije kubičnoga sustava, a </w:t>
      </w:r>
      <w:r w:rsidRPr="001C749B">
        <w:rPr>
          <w:rFonts w:ascii="Times New Roman" w:eastAsia="Times New Roman" w:hAnsi="Times New Roman" w:cs="Times New Roman"/>
          <w:b/>
          <w:noProof/>
          <w:sz w:val="24"/>
          <w:szCs w:val="24"/>
          <w:lang w:val="hr-HR"/>
        </w:rPr>
        <w:t xml:space="preserve">h,k,l </w:t>
      </w:r>
      <w:r w:rsidRPr="001C749B">
        <w:rPr>
          <w:rFonts w:ascii="Times New Roman" w:eastAsia="Times New Roman" w:hAnsi="Times New Roman" w:cs="Times New Roman"/>
          <w:noProof/>
          <w:sz w:val="24"/>
          <w:szCs w:val="24"/>
          <w:lang w:val="hr-HR"/>
        </w:rPr>
        <w:t>Millerovi indeksi Braggove ravnine.</w:t>
      </w:r>
      <w:r w:rsidRPr="001C749B">
        <w:rPr>
          <w:rFonts w:ascii="Times New Roman" w:eastAsia="Times New Roman" w:hAnsi="Times New Roman" w:cs="Times New Roman"/>
          <w:b/>
          <w:noProof/>
          <w:sz w:val="24"/>
          <w:szCs w:val="24"/>
          <w:lang w:val="hr-HR"/>
        </w:rPr>
        <w:t xml:space="preserve"> </w:t>
      </w:r>
      <w:r w:rsidRPr="001C749B">
        <w:rPr>
          <w:rFonts w:ascii="Times New Roman" w:eastAsia="Times New Roman" w:hAnsi="Times New Roman" w:cs="Times New Roman"/>
          <w:noProof/>
          <w:sz w:val="24"/>
          <w:szCs w:val="24"/>
          <w:lang w:val="hr-HR"/>
        </w:rPr>
        <w:t>Kada se navedena relacija poveže sa Braggovim zakonom, dobiva se :</w:t>
      </w:r>
    </w:p>
    <w:p w:rsidR="00D870D7" w:rsidRPr="001C749B" w:rsidRDefault="0078144D" w:rsidP="00D23D6C">
      <w:pPr>
        <w:spacing w:after="120" w:line="360" w:lineRule="auto"/>
        <w:jc w:val="both"/>
        <w:rPr>
          <w:rFonts w:ascii="Times New Roman" w:eastAsia="Times New Roman" w:hAnsi="Times New Roman" w:cs="Times New Roman"/>
          <w:b/>
          <w:noProof/>
          <w:sz w:val="24"/>
          <w:szCs w:val="24"/>
          <w:lang w:val="hr-HR"/>
        </w:rPr>
      </w:pPr>
      <m:oMathPara>
        <m:oMath>
          <m:sSup>
            <m:sSupPr>
              <m:ctrlPr>
                <w:rPr>
                  <w:rFonts w:ascii="Cambria Math" w:eastAsia="Times New Roman" w:hAnsi="Cambria Math" w:cs="Times New Roman"/>
                  <w:b/>
                  <w:i/>
                  <w:noProof/>
                  <w:sz w:val="24"/>
                  <w:szCs w:val="24"/>
                  <w:lang w:val="hr-HR"/>
                </w:rPr>
              </m:ctrlPr>
            </m:sSupPr>
            <m:e>
              <m:d>
                <m:dPr>
                  <m:ctrlPr>
                    <w:rPr>
                      <w:rFonts w:ascii="Cambria Math" w:eastAsia="Times New Roman" w:hAnsi="Cambria Math" w:cs="Times New Roman"/>
                      <w:b/>
                      <w:i/>
                      <w:noProof/>
                      <w:sz w:val="24"/>
                      <w:szCs w:val="24"/>
                      <w:lang w:val="hr-HR"/>
                    </w:rPr>
                  </m:ctrlPr>
                </m:dPr>
                <m:e>
                  <m:f>
                    <m:fPr>
                      <m:ctrlPr>
                        <w:rPr>
                          <w:rFonts w:ascii="Cambria Math" w:eastAsia="Times New Roman" w:hAnsi="Cambria Math" w:cs="Times New Roman"/>
                          <w:b/>
                          <w:i/>
                          <w:noProof/>
                          <w:sz w:val="24"/>
                          <w:szCs w:val="24"/>
                          <w:lang w:val="hr-HR"/>
                        </w:rPr>
                      </m:ctrlPr>
                    </m:fPr>
                    <m:num>
                      <m:r>
                        <m:rPr>
                          <m:sty m:val="bi"/>
                        </m:rPr>
                        <w:rPr>
                          <w:rFonts w:ascii="Cambria Math" w:eastAsia="Times New Roman" w:hAnsi="Cambria Math" w:cs="Times New Roman"/>
                          <w:noProof/>
                          <w:sz w:val="24"/>
                          <w:szCs w:val="24"/>
                          <w:lang w:val="hr-HR"/>
                        </w:rPr>
                        <m:t>λ</m:t>
                      </m:r>
                    </m:num>
                    <m:den>
                      <m:r>
                        <m:rPr>
                          <m:sty m:val="bi"/>
                        </m:rPr>
                        <w:rPr>
                          <w:rFonts w:ascii="Cambria Math" w:eastAsia="Times New Roman" w:hAnsi="Cambria Math" w:cs="Times New Roman"/>
                          <w:noProof/>
                          <w:sz w:val="24"/>
                          <w:szCs w:val="24"/>
                          <w:lang w:val="hr-HR"/>
                        </w:rPr>
                        <m:t>2</m:t>
                      </m:r>
                      <m:r>
                        <m:rPr>
                          <m:sty m:val="bi"/>
                        </m:rPr>
                        <w:rPr>
                          <w:rFonts w:ascii="Cambria Math" w:eastAsia="Times New Roman" w:hAnsi="Cambria Math" w:cs="Times New Roman"/>
                          <w:noProof/>
                          <w:sz w:val="24"/>
                          <w:szCs w:val="24"/>
                          <w:lang w:val="hr-HR"/>
                        </w:rPr>
                        <m:t>a</m:t>
                      </m:r>
                    </m:den>
                  </m:f>
                </m:e>
              </m:d>
            </m:e>
            <m:sup>
              <m:r>
                <m:rPr>
                  <m:sty m:val="bi"/>
                </m:rPr>
                <w:rPr>
                  <w:rFonts w:ascii="Cambria Math" w:eastAsia="Times New Roman" w:hAnsi="Cambria Math" w:cs="Times New Roman"/>
                  <w:noProof/>
                  <w:sz w:val="24"/>
                  <w:szCs w:val="24"/>
                  <w:lang w:val="hr-HR"/>
                </w:rPr>
                <m:t>2</m:t>
              </m:r>
            </m:sup>
          </m:sSup>
          <m:r>
            <m:rPr>
              <m:sty m:val="bi"/>
            </m:rPr>
            <w:rPr>
              <w:rFonts w:ascii="Cambria Math" w:eastAsia="Times New Roman" w:hAnsi="Cambria Math" w:cs="Times New Roman"/>
              <w:noProof/>
              <w:sz w:val="24"/>
              <w:szCs w:val="24"/>
              <w:lang w:val="hr-HR"/>
            </w:rPr>
            <m:t xml:space="preserve">= </m:t>
          </m:r>
          <m:sSup>
            <m:sSupPr>
              <m:ctrlPr>
                <w:rPr>
                  <w:rFonts w:ascii="Cambria Math" w:eastAsia="Times New Roman" w:hAnsi="Cambria Math" w:cs="Times New Roman"/>
                  <w:b/>
                  <w:i/>
                  <w:noProof/>
                  <w:sz w:val="24"/>
                  <w:szCs w:val="24"/>
                  <w:lang w:val="hr-HR"/>
                </w:rPr>
              </m:ctrlPr>
            </m:sSupPr>
            <m:e>
              <m:d>
                <m:dPr>
                  <m:ctrlPr>
                    <w:rPr>
                      <w:rFonts w:ascii="Cambria Math" w:eastAsia="Times New Roman" w:hAnsi="Cambria Math" w:cs="Times New Roman"/>
                      <w:b/>
                      <w:i/>
                      <w:noProof/>
                      <w:sz w:val="24"/>
                      <w:szCs w:val="24"/>
                      <w:lang w:val="hr-HR"/>
                    </w:rPr>
                  </m:ctrlPr>
                </m:dPr>
                <m:e>
                  <m:f>
                    <m:fPr>
                      <m:ctrlPr>
                        <w:rPr>
                          <w:rFonts w:ascii="Cambria Math" w:eastAsia="Times New Roman" w:hAnsi="Cambria Math" w:cs="Times New Roman"/>
                          <w:b/>
                          <w:i/>
                          <w:noProof/>
                          <w:sz w:val="24"/>
                          <w:szCs w:val="24"/>
                          <w:lang w:val="hr-HR"/>
                        </w:rPr>
                      </m:ctrlPr>
                    </m:fPr>
                    <m:num>
                      <m:r>
                        <m:rPr>
                          <m:sty m:val="bi"/>
                        </m:rPr>
                        <w:rPr>
                          <w:rFonts w:ascii="Cambria Math" w:eastAsia="Times New Roman" w:hAnsi="Cambria Math" w:cs="Times New Roman"/>
                          <w:noProof/>
                          <w:sz w:val="24"/>
                          <w:szCs w:val="24"/>
                          <w:lang w:val="hr-HR"/>
                        </w:rPr>
                        <m:t>λ</m:t>
                      </m:r>
                    </m:num>
                    <m:den>
                      <m:r>
                        <m:rPr>
                          <m:sty m:val="bi"/>
                        </m:rPr>
                        <w:rPr>
                          <w:rFonts w:ascii="Cambria Math" w:eastAsia="Times New Roman" w:hAnsi="Cambria Math" w:cs="Times New Roman"/>
                          <w:noProof/>
                          <w:sz w:val="24"/>
                          <w:szCs w:val="24"/>
                          <w:lang w:val="hr-HR"/>
                        </w:rPr>
                        <m:t>2</m:t>
                      </m:r>
                      <m:r>
                        <m:rPr>
                          <m:sty m:val="bi"/>
                        </m:rPr>
                        <w:rPr>
                          <w:rFonts w:ascii="Cambria Math" w:eastAsia="Times New Roman" w:hAnsi="Cambria Math" w:cs="Times New Roman"/>
                          <w:noProof/>
                          <w:sz w:val="24"/>
                          <w:szCs w:val="24"/>
                          <w:lang w:val="hr-HR"/>
                        </w:rPr>
                        <m:t>d</m:t>
                      </m:r>
                    </m:den>
                  </m:f>
                </m:e>
              </m:d>
            </m:e>
            <m:sup>
              <m:r>
                <m:rPr>
                  <m:sty m:val="bi"/>
                </m:rPr>
                <w:rPr>
                  <w:rFonts w:ascii="Cambria Math" w:eastAsia="Times New Roman" w:hAnsi="Cambria Math" w:cs="Times New Roman"/>
                  <w:noProof/>
                  <w:sz w:val="24"/>
                  <w:szCs w:val="24"/>
                  <w:lang w:val="hr-HR"/>
                </w:rPr>
                <m:t>2</m:t>
              </m:r>
            </m:sup>
          </m:sSup>
          <m:f>
            <m:fPr>
              <m:ctrlPr>
                <w:rPr>
                  <w:rFonts w:ascii="Cambria Math" w:eastAsia="Times New Roman" w:hAnsi="Cambria Math" w:cs="Times New Roman"/>
                  <w:b/>
                  <w:i/>
                  <w:noProof/>
                  <w:sz w:val="24"/>
                  <w:szCs w:val="24"/>
                  <w:lang w:val="hr-HR"/>
                </w:rPr>
              </m:ctrlPr>
            </m:fPr>
            <m:num>
              <m:r>
                <m:rPr>
                  <m:sty m:val="bi"/>
                </m:rPr>
                <w:rPr>
                  <w:rFonts w:ascii="Cambria Math" w:eastAsia="Times New Roman" w:hAnsi="Cambria Math" w:cs="Times New Roman"/>
                  <w:noProof/>
                  <w:sz w:val="24"/>
                  <w:szCs w:val="24"/>
                  <w:lang w:val="hr-HR"/>
                </w:rPr>
                <m:t>1</m:t>
              </m:r>
            </m:num>
            <m:den>
              <m:sSup>
                <m:sSupPr>
                  <m:ctrlPr>
                    <w:rPr>
                      <w:rFonts w:ascii="Cambria Math" w:eastAsia="Times New Roman" w:hAnsi="Cambria Math" w:cs="Times New Roman"/>
                      <w:b/>
                      <w:i/>
                      <w:noProof/>
                      <w:sz w:val="24"/>
                      <w:szCs w:val="24"/>
                      <w:lang w:val="hr-HR"/>
                    </w:rPr>
                  </m:ctrlPr>
                </m:sSupPr>
                <m:e>
                  <m:r>
                    <m:rPr>
                      <m:sty m:val="bi"/>
                    </m:rPr>
                    <w:rPr>
                      <w:rFonts w:ascii="Cambria Math" w:eastAsia="Times New Roman" w:hAnsi="Cambria Math" w:cs="Times New Roman"/>
                      <w:noProof/>
                      <w:sz w:val="24"/>
                      <w:szCs w:val="24"/>
                      <w:lang w:val="hr-HR"/>
                    </w:rPr>
                    <m:t>h</m:t>
                  </m:r>
                </m:e>
                <m:sup>
                  <m:r>
                    <m:rPr>
                      <m:sty m:val="bi"/>
                    </m:rPr>
                    <w:rPr>
                      <w:rFonts w:ascii="Cambria Math" w:eastAsia="Times New Roman" w:hAnsi="Cambria Math" w:cs="Times New Roman"/>
                      <w:noProof/>
                      <w:sz w:val="24"/>
                      <w:szCs w:val="24"/>
                      <w:lang w:val="hr-HR"/>
                    </w:rPr>
                    <m:t>2</m:t>
                  </m:r>
                </m:sup>
              </m:sSup>
              <m:r>
                <m:rPr>
                  <m:sty m:val="bi"/>
                </m:rPr>
                <w:rPr>
                  <w:rFonts w:ascii="Cambria Math" w:eastAsia="Times New Roman" w:hAnsi="Cambria Math" w:cs="Times New Roman"/>
                  <w:noProof/>
                  <w:sz w:val="24"/>
                  <w:szCs w:val="24"/>
                  <w:lang w:val="hr-HR"/>
                </w:rPr>
                <m:t>+</m:t>
              </m:r>
              <m:sSup>
                <m:sSupPr>
                  <m:ctrlPr>
                    <w:rPr>
                      <w:rFonts w:ascii="Cambria Math" w:eastAsia="Times New Roman" w:hAnsi="Cambria Math" w:cs="Times New Roman"/>
                      <w:b/>
                      <w:i/>
                      <w:noProof/>
                      <w:sz w:val="24"/>
                      <w:szCs w:val="24"/>
                      <w:lang w:val="hr-HR"/>
                    </w:rPr>
                  </m:ctrlPr>
                </m:sSupPr>
                <m:e>
                  <m:r>
                    <m:rPr>
                      <m:sty m:val="bi"/>
                    </m:rPr>
                    <w:rPr>
                      <w:rFonts w:ascii="Cambria Math" w:eastAsia="Times New Roman" w:hAnsi="Cambria Math" w:cs="Times New Roman"/>
                      <w:noProof/>
                      <w:sz w:val="24"/>
                      <w:szCs w:val="24"/>
                      <w:lang w:val="hr-HR"/>
                    </w:rPr>
                    <m:t>k</m:t>
                  </m:r>
                </m:e>
                <m:sup>
                  <m:r>
                    <m:rPr>
                      <m:sty m:val="bi"/>
                    </m:rPr>
                    <w:rPr>
                      <w:rFonts w:ascii="Cambria Math" w:eastAsia="Times New Roman" w:hAnsi="Cambria Math" w:cs="Times New Roman"/>
                      <w:noProof/>
                      <w:sz w:val="24"/>
                      <w:szCs w:val="24"/>
                      <w:lang w:val="hr-HR"/>
                    </w:rPr>
                    <m:t>2</m:t>
                  </m:r>
                </m:sup>
              </m:sSup>
              <m:r>
                <m:rPr>
                  <m:sty m:val="bi"/>
                </m:rPr>
                <w:rPr>
                  <w:rFonts w:ascii="Cambria Math" w:eastAsia="Times New Roman" w:hAnsi="Cambria Math" w:cs="Times New Roman"/>
                  <w:noProof/>
                  <w:sz w:val="24"/>
                  <w:szCs w:val="24"/>
                  <w:lang w:val="hr-HR"/>
                </w:rPr>
                <m:t>+</m:t>
              </m:r>
              <m:sSup>
                <m:sSupPr>
                  <m:ctrlPr>
                    <w:rPr>
                      <w:rFonts w:ascii="Cambria Math" w:eastAsia="Times New Roman" w:hAnsi="Cambria Math" w:cs="Times New Roman"/>
                      <w:b/>
                      <w:i/>
                      <w:noProof/>
                      <w:sz w:val="24"/>
                      <w:szCs w:val="24"/>
                      <w:lang w:val="hr-HR"/>
                    </w:rPr>
                  </m:ctrlPr>
                </m:sSupPr>
                <m:e>
                  <m:r>
                    <m:rPr>
                      <m:sty m:val="bi"/>
                    </m:rPr>
                    <w:rPr>
                      <w:rFonts w:ascii="Cambria Math" w:eastAsia="Times New Roman" w:hAnsi="Cambria Math" w:cs="Times New Roman"/>
                      <w:noProof/>
                      <w:sz w:val="24"/>
                      <w:szCs w:val="24"/>
                      <w:lang w:val="hr-HR"/>
                    </w:rPr>
                    <m:t>l</m:t>
                  </m:r>
                </m:e>
                <m:sup>
                  <m:r>
                    <m:rPr>
                      <m:sty m:val="bi"/>
                    </m:rPr>
                    <w:rPr>
                      <w:rFonts w:ascii="Cambria Math" w:eastAsia="Times New Roman" w:hAnsi="Cambria Math" w:cs="Times New Roman"/>
                      <w:noProof/>
                      <w:sz w:val="24"/>
                      <w:szCs w:val="24"/>
                      <w:lang w:val="hr-HR"/>
                    </w:rPr>
                    <m:t>2</m:t>
                  </m:r>
                </m:sup>
              </m:sSup>
            </m:den>
          </m:f>
        </m:oMath>
      </m:oMathPara>
    </w:p>
    <w:p w:rsidR="00D870D7" w:rsidRDefault="00D870D7" w:rsidP="00D23D6C">
      <w:pPr>
        <w:spacing w:after="120" w:line="360" w:lineRule="auto"/>
        <w:jc w:val="both"/>
        <w:rPr>
          <w:rFonts w:ascii="Times New Roman" w:eastAsia="Times New Roman" w:hAnsi="Times New Roman" w:cs="Times New Roman"/>
          <w:noProof/>
          <w:sz w:val="24"/>
          <w:szCs w:val="24"/>
          <w:lang w:val="hr-HR"/>
        </w:rPr>
      </w:pPr>
      <w:r w:rsidRPr="001C749B">
        <w:rPr>
          <w:rFonts w:ascii="Times New Roman" w:eastAsia="Times New Roman" w:hAnsi="Times New Roman" w:cs="Times New Roman"/>
          <w:noProof/>
          <w:sz w:val="24"/>
          <w:szCs w:val="24"/>
          <w:lang w:val="hr-HR"/>
        </w:rPr>
        <w:t>Iz navedene relacije</w:t>
      </w:r>
      <w:r w:rsidR="00800C76">
        <w:rPr>
          <w:rFonts w:ascii="Times New Roman" w:eastAsia="Times New Roman" w:hAnsi="Times New Roman" w:cs="Times New Roman"/>
          <w:noProof/>
          <w:sz w:val="24"/>
          <w:szCs w:val="24"/>
          <w:lang w:val="hr-HR"/>
        </w:rPr>
        <w:t>, u kombinaciji sa još nekoliko izraza</w:t>
      </w:r>
      <w:r w:rsidRPr="001C749B">
        <w:rPr>
          <w:rFonts w:ascii="Times New Roman" w:eastAsia="Times New Roman" w:hAnsi="Times New Roman" w:cs="Times New Roman"/>
          <w:noProof/>
          <w:sz w:val="24"/>
          <w:szCs w:val="24"/>
          <w:lang w:val="hr-HR"/>
        </w:rPr>
        <w:t xml:space="preserve"> se mogu izvesti selekcijska pravila za Millerove indekse različitih Bravaisovih rešetki te će refleksije s određenih ravnina biti dozvoljene</w:t>
      </w:r>
      <w:r w:rsidR="004B2A58" w:rsidRPr="001C749B">
        <w:rPr>
          <w:rFonts w:ascii="Times New Roman" w:eastAsia="Times New Roman" w:hAnsi="Times New Roman" w:cs="Times New Roman"/>
          <w:noProof/>
          <w:sz w:val="24"/>
          <w:szCs w:val="24"/>
          <w:lang w:val="hr-HR"/>
        </w:rPr>
        <w:t>,</w:t>
      </w:r>
      <w:r w:rsidRPr="001C749B">
        <w:rPr>
          <w:rFonts w:ascii="Times New Roman" w:eastAsia="Times New Roman" w:hAnsi="Times New Roman" w:cs="Times New Roman"/>
          <w:noProof/>
          <w:sz w:val="24"/>
          <w:szCs w:val="24"/>
          <w:lang w:val="hr-HR"/>
        </w:rPr>
        <w:t xml:space="preserve"> a s određenih zabranjene</w:t>
      </w:r>
      <w:r w:rsidR="004B2A58" w:rsidRPr="001C749B">
        <w:rPr>
          <w:rFonts w:ascii="Times New Roman" w:eastAsia="Times New Roman" w:hAnsi="Times New Roman" w:cs="Times New Roman"/>
          <w:noProof/>
          <w:sz w:val="24"/>
          <w:szCs w:val="24"/>
          <w:lang w:val="hr-HR"/>
        </w:rPr>
        <w:t>.</w:t>
      </w:r>
      <w:r w:rsidRPr="001C749B">
        <w:rPr>
          <w:rFonts w:ascii="Times New Roman" w:eastAsia="Times New Roman" w:hAnsi="Times New Roman" w:cs="Times New Roman"/>
          <w:noProof/>
          <w:sz w:val="24"/>
          <w:szCs w:val="24"/>
          <w:lang w:val="hr-HR"/>
        </w:rPr>
        <w:t xml:space="preserve"> </w:t>
      </w:r>
    </w:p>
    <w:p w:rsidR="0089379E" w:rsidRPr="001C749B" w:rsidRDefault="0089379E" w:rsidP="00D23D6C">
      <w:pPr>
        <w:spacing w:after="120" w:line="360" w:lineRule="auto"/>
        <w:jc w:val="both"/>
        <w:rPr>
          <w:rFonts w:ascii="Times New Roman" w:eastAsia="Times New Roman" w:hAnsi="Times New Roman" w:cs="Times New Roman"/>
          <w:noProof/>
          <w:sz w:val="24"/>
          <w:szCs w:val="24"/>
          <w:lang w:val="hr-HR"/>
        </w:rPr>
      </w:pPr>
      <w:r w:rsidRPr="0089379E">
        <w:rPr>
          <w:rFonts w:ascii="Times New Roman" w:eastAsia="Times New Roman" w:hAnsi="Times New Roman" w:cs="Times New Roman"/>
          <w:noProof/>
          <w:sz w:val="24"/>
          <w:szCs w:val="24"/>
        </w:rPr>
        <w:t>Difraktogrami praha su prikupljeni uređajem Aeris (Malvern Panalytical) koje koristi zračenje dobiveno bakrenom anodom (CuKα</w:t>
      </w:r>
      <w:r w:rsidRPr="0089379E">
        <w:rPr>
          <w:rFonts w:ascii="Times New Roman" w:eastAsia="Times New Roman" w:hAnsi="Times New Roman" w:cs="Times New Roman"/>
          <w:noProof/>
          <w:sz w:val="24"/>
          <w:szCs w:val="24"/>
          <w:vertAlign w:val="subscript"/>
        </w:rPr>
        <w:t>1</w:t>
      </w:r>
      <w:r w:rsidRPr="0089379E">
        <w:rPr>
          <w:rFonts w:ascii="Times New Roman" w:eastAsia="Times New Roman" w:hAnsi="Times New Roman" w:cs="Times New Roman"/>
          <w:noProof/>
          <w:sz w:val="24"/>
          <w:szCs w:val="24"/>
        </w:rPr>
        <w:t>). Podaci su snimljeni u kutnom području 5–50 2</w:t>
      </w:r>
      <w:r w:rsidRPr="0089379E">
        <w:rPr>
          <w:rFonts w:ascii="Times New Roman" w:eastAsia="Times New Roman" w:hAnsi="Times New Roman" w:cs="Times New Roman"/>
          <w:i/>
          <w:noProof/>
          <w:sz w:val="24"/>
          <w:szCs w:val="24"/>
        </w:rPr>
        <w:t>θ°</w:t>
      </w:r>
      <w:r w:rsidRPr="0089379E">
        <w:rPr>
          <w:rFonts w:ascii="Times New Roman" w:eastAsia="Times New Roman" w:hAnsi="Times New Roman" w:cs="Times New Roman"/>
          <w:noProof/>
          <w:sz w:val="24"/>
          <w:szCs w:val="24"/>
        </w:rPr>
        <w:t>.</w:t>
      </w:r>
    </w:p>
    <w:p w:rsidR="0070451D" w:rsidRPr="00C75AB6" w:rsidRDefault="001E1B96" w:rsidP="00D23D6C">
      <w:pPr>
        <w:pStyle w:val="Heading1"/>
        <w:spacing w:line="360" w:lineRule="auto"/>
        <w:jc w:val="both"/>
        <w:rPr>
          <w:rFonts w:ascii="Times New Roman" w:hAnsi="Times New Roman"/>
          <w:color w:val="auto"/>
          <w:lang w:val="hr-HR"/>
        </w:rPr>
      </w:pPr>
      <w:r w:rsidRPr="00C75AB6">
        <w:rPr>
          <w:rFonts w:ascii="Times New Roman" w:hAnsi="Times New Roman"/>
          <w:color w:val="auto"/>
          <w:lang w:val="hr-HR"/>
        </w:rPr>
        <w:t>3.2</w:t>
      </w:r>
      <w:r w:rsidR="00D870D7" w:rsidRPr="00C75AB6">
        <w:rPr>
          <w:rFonts w:ascii="Times New Roman" w:hAnsi="Times New Roman"/>
          <w:color w:val="auto"/>
          <w:lang w:val="hr-HR"/>
        </w:rPr>
        <w:t xml:space="preserve"> Metoda infracrvene spektroskopije</w:t>
      </w:r>
    </w:p>
    <w:p w:rsidR="00FC6AA7" w:rsidRPr="00C75AB6" w:rsidRDefault="00FC6AA7" w:rsidP="00D23D6C">
      <w:pPr>
        <w:spacing w:line="360" w:lineRule="auto"/>
        <w:jc w:val="both"/>
        <w:rPr>
          <w:lang w:val="hr-HR"/>
        </w:rPr>
      </w:pPr>
    </w:p>
    <w:p w:rsidR="00FC6AA7" w:rsidRPr="00C75AB6" w:rsidRDefault="00FC6AA7" w:rsidP="00D23D6C">
      <w:pPr>
        <w:spacing w:line="360" w:lineRule="auto"/>
        <w:jc w:val="both"/>
        <w:rPr>
          <w:rFonts w:ascii="Times New Roman" w:hAnsi="Times New Roman"/>
          <w:sz w:val="24"/>
          <w:lang w:val="hr-HR"/>
        </w:rPr>
      </w:pPr>
      <w:r w:rsidRPr="00C75AB6">
        <w:rPr>
          <w:rFonts w:ascii="Times New Roman" w:hAnsi="Times New Roman"/>
          <w:sz w:val="24"/>
          <w:lang w:val="hr-HR"/>
        </w:rPr>
        <w:t>Metoda infracrvene spektroskopije se temelji na činjenici da molekule apsorbiraju zračenje frekvencija koje su karakteristične za njihovu strukturu, što znači da se apsorbcija odvija pri rezonantnim frekvencijama odnosno da</w:t>
      </w:r>
      <w:r w:rsidR="0008214D" w:rsidRPr="00C75AB6">
        <w:rPr>
          <w:rFonts w:ascii="Times New Roman" w:hAnsi="Times New Roman"/>
          <w:sz w:val="24"/>
          <w:lang w:val="hr-HR"/>
        </w:rPr>
        <w:t xml:space="preserve"> se</w:t>
      </w:r>
      <w:r w:rsidRPr="00C75AB6">
        <w:rPr>
          <w:rFonts w:ascii="Times New Roman" w:hAnsi="Times New Roman"/>
          <w:sz w:val="24"/>
          <w:lang w:val="hr-HR"/>
        </w:rPr>
        <w:t xml:space="preserve"> frekvenci</w:t>
      </w:r>
      <w:r w:rsidR="00373FF7" w:rsidRPr="00C75AB6">
        <w:rPr>
          <w:rFonts w:ascii="Times New Roman" w:hAnsi="Times New Roman"/>
          <w:sz w:val="24"/>
          <w:lang w:val="hr-HR"/>
        </w:rPr>
        <w:t>ja apsorbiranog zračenja poklapa frekvencijom</w:t>
      </w:r>
      <w:r w:rsidR="0008214D" w:rsidRPr="00C75AB6">
        <w:rPr>
          <w:rFonts w:ascii="Times New Roman" w:hAnsi="Times New Roman"/>
          <w:sz w:val="24"/>
          <w:lang w:val="hr-HR"/>
        </w:rPr>
        <w:t xml:space="preserve"> vibracije</w:t>
      </w:r>
      <w:r w:rsidR="00373FF7" w:rsidRPr="001C749B">
        <w:rPr>
          <w:rFonts w:ascii="Times New Roman" w:hAnsi="Times New Roman" w:cs="Times New Roman"/>
          <w:noProof/>
          <w:sz w:val="24"/>
          <w:szCs w:val="24"/>
          <w:lang w:val="hr-HR"/>
        </w:rPr>
        <w:t>.</w:t>
      </w:r>
      <w:r w:rsidR="00373FF7" w:rsidRPr="00C75AB6">
        <w:rPr>
          <w:rFonts w:ascii="Times New Roman" w:hAnsi="Times New Roman"/>
          <w:sz w:val="24"/>
          <w:lang w:val="hr-HR"/>
        </w:rPr>
        <w:t xml:space="preserve"> </w:t>
      </w:r>
    </w:p>
    <w:p w:rsidR="0070451D" w:rsidRPr="00C75AB6" w:rsidRDefault="00373FF7" w:rsidP="00D23D6C">
      <w:pPr>
        <w:spacing w:line="360" w:lineRule="auto"/>
        <w:ind w:firstLine="720"/>
        <w:jc w:val="both"/>
        <w:rPr>
          <w:rFonts w:ascii="Times New Roman" w:hAnsi="Times New Roman"/>
          <w:sz w:val="24"/>
          <w:lang w:val="hr-HR"/>
        </w:rPr>
      </w:pPr>
      <w:r w:rsidRPr="00C75AB6">
        <w:rPr>
          <w:rFonts w:ascii="Times New Roman" w:hAnsi="Times New Roman"/>
          <w:sz w:val="24"/>
          <w:lang w:val="hr-HR"/>
        </w:rPr>
        <w:t xml:space="preserve">Kako bi </w:t>
      </w:r>
      <w:r w:rsidR="0008214D" w:rsidRPr="00C75AB6">
        <w:rPr>
          <w:rFonts w:ascii="Times New Roman" w:hAnsi="Times New Roman"/>
          <w:sz w:val="24"/>
          <w:lang w:val="hr-HR"/>
        </w:rPr>
        <w:t xml:space="preserve">određena </w:t>
      </w:r>
      <w:r w:rsidRPr="00C75AB6">
        <w:rPr>
          <w:rFonts w:ascii="Times New Roman" w:hAnsi="Times New Roman"/>
          <w:sz w:val="24"/>
          <w:lang w:val="hr-HR"/>
        </w:rPr>
        <w:t>vibracij</w:t>
      </w:r>
      <w:r w:rsidR="0008214D" w:rsidRPr="00C75AB6">
        <w:rPr>
          <w:rFonts w:ascii="Times New Roman" w:hAnsi="Times New Roman"/>
          <w:sz w:val="24"/>
          <w:lang w:val="hr-HR"/>
        </w:rPr>
        <w:t>a</w:t>
      </w:r>
      <w:r w:rsidRPr="00C75AB6">
        <w:rPr>
          <w:rFonts w:ascii="Times New Roman" w:hAnsi="Times New Roman"/>
          <w:sz w:val="24"/>
          <w:lang w:val="hr-HR"/>
        </w:rPr>
        <w:t xml:space="preserve"> molekule bi</w:t>
      </w:r>
      <w:r w:rsidR="0008214D" w:rsidRPr="00C75AB6">
        <w:rPr>
          <w:rFonts w:ascii="Times New Roman" w:hAnsi="Times New Roman"/>
          <w:sz w:val="24"/>
          <w:lang w:val="hr-HR"/>
        </w:rPr>
        <w:t>la a</w:t>
      </w:r>
      <w:r w:rsidRPr="00C75AB6">
        <w:rPr>
          <w:rFonts w:ascii="Times New Roman" w:hAnsi="Times New Roman"/>
          <w:sz w:val="24"/>
          <w:lang w:val="hr-HR"/>
        </w:rPr>
        <w:t>ktivn</w:t>
      </w:r>
      <w:r w:rsidR="0008214D" w:rsidRPr="00C75AB6">
        <w:rPr>
          <w:rFonts w:ascii="Times New Roman" w:hAnsi="Times New Roman"/>
          <w:sz w:val="24"/>
          <w:lang w:val="hr-HR"/>
        </w:rPr>
        <w:t>a</w:t>
      </w:r>
      <w:r w:rsidRPr="00C75AB6">
        <w:rPr>
          <w:rFonts w:ascii="Times New Roman" w:hAnsi="Times New Roman"/>
          <w:sz w:val="24"/>
          <w:lang w:val="hr-HR"/>
        </w:rPr>
        <w:t xml:space="preserve">, nužno je da </w:t>
      </w:r>
      <w:r w:rsidR="0008214D" w:rsidRPr="00C75AB6">
        <w:rPr>
          <w:rFonts w:ascii="Times New Roman" w:hAnsi="Times New Roman"/>
          <w:sz w:val="24"/>
          <w:lang w:val="hr-HR"/>
        </w:rPr>
        <w:t xml:space="preserve">tijekom vibracije dolazi do promjene </w:t>
      </w:r>
      <w:r w:rsidRPr="00C75AB6">
        <w:rPr>
          <w:rFonts w:ascii="Times New Roman" w:hAnsi="Times New Roman"/>
          <w:sz w:val="24"/>
          <w:lang w:val="hr-HR"/>
        </w:rPr>
        <w:t xml:space="preserve">dipolnoga momenta, gdje stalni dipol nije nužan uvjet. Molekula može vibrirati </w:t>
      </w:r>
      <w:r w:rsidR="0008214D" w:rsidRPr="00C75AB6">
        <w:rPr>
          <w:rFonts w:ascii="Times New Roman" w:hAnsi="Times New Roman"/>
          <w:sz w:val="24"/>
          <w:lang w:val="hr-HR"/>
        </w:rPr>
        <w:t xml:space="preserve">na više </w:t>
      </w:r>
      <w:r w:rsidRPr="00C75AB6">
        <w:rPr>
          <w:rFonts w:ascii="Times New Roman" w:hAnsi="Times New Roman"/>
          <w:sz w:val="24"/>
          <w:lang w:val="hr-HR"/>
        </w:rPr>
        <w:t xml:space="preserve">različitih </w:t>
      </w:r>
      <w:r w:rsidR="0008214D" w:rsidRPr="00C75AB6">
        <w:rPr>
          <w:rFonts w:ascii="Times New Roman" w:hAnsi="Times New Roman"/>
          <w:sz w:val="24"/>
          <w:lang w:val="hr-HR"/>
        </w:rPr>
        <w:t>načina</w:t>
      </w:r>
      <w:r w:rsidRPr="00C75AB6">
        <w:rPr>
          <w:rFonts w:ascii="Times New Roman" w:hAnsi="Times New Roman"/>
          <w:sz w:val="24"/>
          <w:lang w:val="hr-HR"/>
        </w:rPr>
        <w:t xml:space="preserve">. Za molekulu sa </w:t>
      </w:r>
      <w:r w:rsidRPr="00C75AB6">
        <w:rPr>
          <w:rFonts w:ascii="Times New Roman" w:hAnsi="Times New Roman"/>
          <w:b/>
          <w:i/>
          <w:sz w:val="24"/>
          <w:lang w:val="hr-HR"/>
        </w:rPr>
        <w:t>N</w:t>
      </w:r>
      <w:r w:rsidRPr="00C75AB6">
        <w:rPr>
          <w:rFonts w:ascii="Times New Roman" w:hAnsi="Times New Roman"/>
          <w:sz w:val="24"/>
          <w:lang w:val="hr-HR"/>
        </w:rPr>
        <w:t xml:space="preserve"> brojem atoma, linearne molekule će posjedovati </w:t>
      </w:r>
      <w:r w:rsidRPr="00C75AB6">
        <w:rPr>
          <w:rFonts w:ascii="Times New Roman" w:hAnsi="Times New Roman"/>
          <w:b/>
          <w:i/>
          <w:sz w:val="24"/>
          <w:lang w:val="hr-HR"/>
        </w:rPr>
        <w:t>3N – 5</w:t>
      </w:r>
      <w:r w:rsidRPr="00C75AB6">
        <w:rPr>
          <w:rFonts w:ascii="Times New Roman" w:hAnsi="Times New Roman"/>
          <w:sz w:val="24"/>
          <w:lang w:val="hr-HR"/>
        </w:rPr>
        <w:t xml:space="preserve">, </w:t>
      </w:r>
      <w:r w:rsidR="0008214D" w:rsidRPr="00C75AB6">
        <w:rPr>
          <w:rFonts w:ascii="Times New Roman" w:hAnsi="Times New Roman"/>
          <w:sz w:val="24"/>
          <w:lang w:val="hr-HR"/>
        </w:rPr>
        <w:t xml:space="preserve">a </w:t>
      </w:r>
      <w:r w:rsidRPr="00C75AB6">
        <w:rPr>
          <w:rFonts w:ascii="Times New Roman" w:hAnsi="Times New Roman"/>
          <w:sz w:val="24"/>
          <w:lang w:val="hr-HR"/>
        </w:rPr>
        <w:t xml:space="preserve">nelinearne molekule </w:t>
      </w:r>
      <w:r w:rsidRPr="00C75AB6">
        <w:rPr>
          <w:rFonts w:ascii="Times New Roman" w:hAnsi="Times New Roman"/>
          <w:b/>
          <w:i/>
          <w:sz w:val="24"/>
          <w:lang w:val="hr-HR"/>
        </w:rPr>
        <w:t>3N – 6</w:t>
      </w:r>
      <w:r w:rsidRPr="00C75AB6">
        <w:rPr>
          <w:rFonts w:ascii="Times New Roman" w:hAnsi="Times New Roman"/>
          <w:sz w:val="24"/>
          <w:lang w:val="hr-HR"/>
        </w:rPr>
        <w:t xml:space="preserve"> </w:t>
      </w:r>
      <w:r w:rsidR="00EA2B38" w:rsidRPr="00C75AB6">
        <w:rPr>
          <w:rFonts w:ascii="Times New Roman" w:hAnsi="Times New Roman"/>
          <w:sz w:val="24"/>
          <w:lang w:val="hr-HR"/>
        </w:rPr>
        <w:t xml:space="preserve">vibracijskih </w:t>
      </w:r>
      <w:r w:rsidRPr="00C75AB6">
        <w:rPr>
          <w:rFonts w:ascii="Times New Roman" w:hAnsi="Times New Roman"/>
          <w:sz w:val="24"/>
          <w:lang w:val="hr-HR"/>
        </w:rPr>
        <w:t xml:space="preserve">stupnjeva </w:t>
      </w:r>
      <w:r w:rsidR="00EA2B38" w:rsidRPr="00C75AB6">
        <w:rPr>
          <w:rFonts w:ascii="Times New Roman" w:hAnsi="Times New Roman"/>
          <w:sz w:val="24"/>
          <w:lang w:val="hr-HR"/>
        </w:rPr>
        <w:t>slobode</w:t>
      </w:r>
      <w:r w:rsidRPr="00C75AB6">
        <w:rPr>
          <w:rFonts w:ascii="Times New Roman" w:hAnsi="Times New Roman"/>
          <w:sz w:val="24"/>
          <w:lang w:val="hr-HR"/>
        </w:rPr>
        <w:t xml:space="preserve">. Jednostavne dvoatomne molekule </w:t>
      </w:r>
      <w:r w:rsidR="00861F17" w:rsidRPr="00C75AB6">
        <w:rPr>
          <w:rFonts w:ascii="Times New Roman" w:hAnsi="Times New Roman"/>
          <w:sz w:val="24"/>
          <w:lang w:val="hr-HR"/>
        </w:rPr>
        <w:t xml:space="preserve">posjeduju samo jednu vezu, stoga </w:t>
      </w:r>
      <w:r w:rsidR="004B2A58" w:rsidRPr="00C75AB6">
        <w:rPr>
          <w:rFonts w:ascii="Times New Roman" w:hAnsi="Times New Roman"/>
          <w:sz w:val="24"/>
          <w:lang w:val="hr-HR"/>
        </w:rPr>
        <w:t>i</w:t>
      </w:r>
      <w:r w:rsidR="00861F17" w:rsidRPr="00C75AB6">
        <w:rPr>
          <w:rFonts w:ascii="Times New Roman" w:hAnsi="Times New Roman"/>
          <w:sz w:val="24"/>
          <w:lang w:val="hr-HR"/>
        </w:rPr>
        <w:t xml:space="preserve"> jednu vibracijsku vrpcu. Ukoliko je takva molekula simetrična, ona neće apsorbirati zračenje u infracrvenom spektru, dok će asimetrična molekula apsorbirati dio infracrvenoga </w:t>
      </w:r>
      <w:r w:rsidR="00861F17" w:rsidRPr="001C749B">
        <w:rPr>
          <w:rFonts w:ascii="Times New Roman" w:hAnsi="Times New Roman" w:cs="Times New Roman"/>
          <w:noProof/>
          <w:sz w:val="24"/>
          <w:szCs w:val="24"/>
          <w:lang w:val="hr-HR"/>
        </w:rPr>
        <w:t>spectra.</w:t>
      </w:r>
      <w:r w:rsidR="00861F17" w:rsidRPr="00C75AB6">
        <w:rPr>
          <w:rFonts w:ascii="Times New Roman" w:hAnsi="Times New Roman"/>
          <w:sz w:val="24"/>
          <w:lang w:val="hr-HR"/>
        </w:rPr>
        <w:t xml:space="preserve"> Porastom kompleksnosti molekule</w:t>
      </w:r>
      <w:r w:rsidR="00861F17" w:rsidRPr="001C749B">
        <w:rPr>
          <w:rFonts w:ascii="Times New Roman" w:hAnsi="Times New Roman" w:cs="Times New Roman"/>
          <w:noProof/>
          <w:sz w:val="24"/>
          <w:szCs w:val="24"/>
          <w:lang w:val="hr-HR"/>
        </w:rPr>
        <w:t xml:space="preserve">, </w:t>
      </w:r>
      <w:r w:rsidR="004B2A58" w:rsidRPr="001C749B">
        <w:rPr>
          <w:rFonts w:ascii="Times New Roman" w:hAnsi="Times New Roman" w:cs="Times New Roman"/>
          <w:noProof/>
          <w:sz w:val="24"/>
          <w:szCs w:val="24"/>
          <w:lang w:val="hr-HR"/>
        </w:rPr>
        <w:t>odgovarajuće</w:t>
      </w:r>
      <w:r w:rsidR="004B2A58" w:rsidRPr="00C75AB6">
        <w:rPr>
          <w:rFonts w:ascii="Times New Roman" w:hAnsi="Times New Roman"/>
          <w:sz w:val="24"/>
          <w:lang w:val="hr-HR"/>
        </w:rPr>
        <w:t xml:space="preserve"> </w:t>
      </w:r>
      <w:r w:rsidR="00861F17" w:rsidRPr="00C75AB6">
        <w:rPr>
          <w:rFonts w:ascii="Times New Roman" w:hAnsi="Times New Roman"/>
          <w:sz w:val="24"/>
          <w:lang w:val="hr-HR"/>
        </w:rPr>
        <w:t>rast</w:t>
      </w:r>
      <w:r w:rsidR="00C62CFC" w:rsidRPr="00C75AB6">
        <w:rPr>
          <w:rFonts w:ascii="Times New Roman" w:hAnsi="Times New Roman"/>
          <w:sz w:val="24"/>
          <w:lang w:val="hr-HR"/>
        </w:rPr>
        <w:t>e</w:t>
      </w:r>
      <w:r w:rsidR="00861F17" w:rsidRPr="00C75AB6">
        <w:rPr>
          <w:rFonts w:ascii="Times New Roman" w:hAnsi="Times New Roman"/>
          <w:sz w:val="24"/>
          <w:lang w:val="hr-HR"/>
        </w:rPr>
        <w:t xml:space="preserve"> i</w:t>
      </w:r>
      <w:r w:rsidR="00861F17" w:rsidRPr="001C749B">
        <w:rPr>
          <w:rFonts w:ascii="Times New Roman" w:hAnsi="Times New Roman" w:cs="Times New Roman"/>
          <w:noProof/>
          <w:sz w:val="24"/>
          <w:szCs w:val="24"/>
          <w:lang w:val="hr-HR"/>
        </w:rPr>
        <w:t xml:space="preserve"> razina</w:t>
      </w:r>
      <w:r w:rsidR="00861F17" w:rsidRPr="00C75AB6">
        <w:rPr>
          <w:rFonts w:ascii="Times New Roman" w:hAnsi="Times New Roman"/>
          <w:sz w:val="24"/>
          <w:lang w:val="hr-HR"/>
        </w:rPr>
        <w:t xml:space="preserve"> kompleksnosti vi</w:t>
      </w:r>
      <w:r w:rsidR="001B687F" w:rsidRPr="00C75AB6">
        <w:rPr>
          <w:rFonts w:ascii="Times New Roman" w:hAnsi="Times New Roman"/>
          <w:sz w:val="24"/>
          <w:lang w:val="hr-HR"/>
        </w:rPr>
        <w:t xml:space="preserve">bracijskoga spektra te </w:t>
      </w:r>
      <w:r w:rsidR="001B687F" w:rsidRPr="001C749B">
        <w:rPr>
          <w:rFonts w:ascii="Times New Roman" w:hAnsi="Times New Roman" w:cs="Times New Roman"/>
          <w:noProof/>
          <w:sz w:val="24"/>
          <w:szCs w:val="24"/>
          <w:lang w:val="hr-HR"/>
        </w:rPr>
        <w:t>molecule</w:t>
      </w:r>
      <w:r w:rsidR="001B687F" w:rsidRPr="00C75AB6">
        <w:rPr>
          <w:rFonts w:ascii="Times New Roman" w:hAnsi="Times New Roman"/>
          <w:sz w:val="24"/>
          <w:lang w:val="hr-HR"/>
        </w:rPr>
        <w:t>.</w:t>
      </w:r>
    </w:p>
    <w:p w:rsidR="00861F17" w:rsidRPr="001C749B" w:rsidRDefault="00861F17" w:rsidP="00D23D6C">
      <w:pPr>
        <w:spacing w:line="360" w:lineRule="auto"/>
        <w:ind w:firstLine="720"/>
        <w:jc w:val="both"/>
        <w:rPr>
          <w:noProof/>
          <w:lang w:val="hr-HR"/>
        </w:rPr>
      </w:pPr>
    </w:p>
    <w:p w:rsidR="00861F17" w:rsidRPr="00C75AB6" w:rsidRDefault="00861F17" w:rsidP="00D23D6C">
      <w:pPr>
        <w:keepNext/>
        <w:spacing w:line="360" w:lineRule="auto"/>
        <w:jc w:val="both"/>
        <w:rPr>
          <w:lang w:val="hr-HR"/>
        </w:rPr>
      </w:pPr>
      <w:r w:rsidRPr="001C749B">
        <w:rPr>
          <w:noProof/>
        </w:rPr>
        <w:lastRenderedPageBreak/>
        <w:drawing>
          <wp:inline distT="0" distB="0" distL="0" distR="0" wp14:anchorId="3C80A2E1" wp14:editId="2DF55433">
            <wp:extent cx="3042605" cy="1553671"/>
            <wp:effectExtent l="0" t="0" r="571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2.0-B9780128186107000104-f10-05-9780128186107.jpg"/>
                    <pic:cNvPicPr/>
                  </pic:nvPicPr>
                  <pic:blipFill>
                    <a:blip r:embed="rId18">
                      <a:extLst>
                        <a:ext uri="{28A0092B-C50C-407E-A947-70E740481C1C}">
                          <a14:useLocalDpi xmlns:a14="http://schemas.microsoft.com/office/drawing/2010/main" val="0"/>
                        </a:ext>
                      </a:extLst>
                    </a:blip>
                    <a:stretch>
                      <a:fillRect/>
                    </a:stretch>
                  </pic:blipFill>
                  <pic:spPr>
                    <a:xfrm>
                      <a:off x="0" y="0"/>
                      <a:ext cx="3042605" cy="1553671"/>
                    </a:xfrm>
                    <a:prstGeom prst="rect">
                      <a:avLst/>
                    </a:prstGeom>
                  </pic:spPr>
                </pic:pic>
              </a:graphicData>
            </a:graphic>
          </wp:inline>
        </w:drawing>
      </w:r>
    </w:p>
    <w:p w:rsidR="006E41AB" w:rsidRDefault="00861F17" w:rsidP="00D23D6C">
      <w:pPr>
        <w:pStyle w:val="Caption"/>
        <w:spacing w:line="360" w:lineRule="auto"/>
        <w:jc w:val="both"/>
        <w:rPr>
          <w:color w:val="auto"/>
          <w:lang w:val="hr-HR"/>
        </w:rPr>
      </w:pPr>
      <w:r w:rsidRPr="00C75AB6">
        <w:rPr>
          <w:color w:val="auto"/>
          <w:lang w:val="hr-HR"/>
        </w:rPr>
        <w:t xml:space="preserve">Slika </w:t>
      </w:r>
      <w:r w:rsidR="00800C76">
        <w:rPr>
          <w:color w:val="auto"/>
          <w:lang w:val="hr-HR"/>
        </w:rPr>
        <w:t>7.</w:t>
      </w:r>
      <w:r w:rsidR="00800C76" w:rsidRPr="00C75AB6">
        <w:rPr>
          <w:color w:val="auto"/>
          <w:lang w:val="hr-HR"/>
        </w:rPr>
        <w:t xml:space="preserve"> </w:t>
      </w:r>
      <w:r w:rsidRPr="00C75AB6">
        <w:rPr>
          <w:color w:val="auto"/>
          <w:lang w:val="hr-HR"/>
        </w:rPr>
        <w:t>Neki od mogućih vibracijskih modusa molekula</w:t>
      </w:r>
      <w:r w:rsidR="006E41AB">
        <w:rPr>
          <w:color w:val="auto"/>
          <w:lang w:val="hr-HR"/>
        </w:rPr>
        <w:t xml:space="preserve"> (s</w:t>
      </w:r>
      <w:r w:rsidR="0057613A">
        <w:rPr>
          <w:color w:val="auto"/>
          <w:lang w:val="hr-HR"/>
        </w:rPr>
        <w:t xml:space="preserve">tretching vibrations- </w:t>
      </w:r>
      <w:r w:rsidR="006E41AB">
        <w:rPr>
          <w:color w:val="auto"/>
          <w:lang w:val="hr-HR"/>
        </w:rPr>
        <w:t>vibracije istezanja</w:t>
      </w:r>
    </w:p>
    <w:p w:rsidR="00061EBB" w:rsidRPr="00C75AB6" w:rsidRDefault="0057613A" w:rsidP="00D23D6C">
      <w:pPr>
        <w:pStyle w:val="Caption"/>
        <w:spacing w:line="360" w:lineRule="auto"/>
        <w:jc w:val="both"/>
        <w:rPr>
          <w:color w:val="auto"/>
          <w:lang w:val="hr-HR"/>
        </w:rPr>
      </w:pPr>
      <w:r>
        <w:rPr>
          <w:color w:val="auto"/>
          <w:lang w:val="hr-HR"/>
        </w:rPr>
        <w:t>, symmetrical-simetrično</w:t>
      </w:r>
      <w:r w:rsidR="006E41AB">
        <w:rPr>
          <w:color w:val="auto"/>
          <w:lang w:val="hr-HR"/>
        </w:rPr>
        <w:t>, asymmetrical-asimetrično, bending vibrations- vibracije savijanja, twisting-uvijanje izvan ravnine, rocking –Njihanje u ravnini, wagging-njihanje van ravnine, scissoring – strižanje)</w:t>
      </w:r>
      <w:r w:rsidR="00861F17" w:rsidRPr="00C75AB6">
        <w:rPr>
          <w:color w:val="auto"/>
          <w:lang w:val="hr-HR"/>
        </w:rPr>
        <w:t xml:space="preserve"> (Preuzeto sa sciencedirect.com)</w:t>
      </w:r>
    </w:p>
    <w:p w:rsidR="00861F17" w:rsidRPr="001C749B" w:rsidRDefault="00861F17" w:rsidP="00D23D6C">
      <w:pPr>
        <w:spacing w:line="360" w:lineRule="auto"/>
        <w:ind w:firstLine="720"/>
        <w:jc w:val="both"/>
        <w:rPr>
          <w:rFonts w:ascii="Times New Roman" w:hAnsi="Times New Roman" w:cs="Times New Roman"/>
          <w:noProof/>
          <w:sz w:val="24"/>
          <w:szCs w:val="24"/>
          <w:lang w:val="hr-HR"/>
        </w:rPr>
      </w:pPr>
      <w:r w:rsidRPr="00C75AB6">
        <w:rPr>
          <w:rFonts w:ascii="Times New Roman" w:hAnsi="Times New Roman"/>
          <w:sz w:val="24"/>
          <w:lang w:val="hr-HR"/>
        </w:rPr>
        <w:t>Infracrvena spektroskopija se koristi kod istraživanja zeolita</w:t>
      </w:r>
      <w:r w:rsidRPr="001C749B">
        <w:rPr>
          <w:rFonts w:ascii="Times New Roman" w:hAnsi="Times New Roman" w:cs="Times New Roman"/>
          <w:noProof/>
          <w:sz w:val="24"/>
          <w:szCs w:val="24"/>
          <w:lang w:val="hr-HR"/>
        </w:rPr>
        <w:t xml:space="preserve"> iz razloga što može pružati informacije o formaciji strukture, vibracijama tetradearske mreže, svojstvima površina te katalitičkim i adsorpscijskim svojstvima. Infracrvena spektroskopija se dijeli u 3 podkategorije :</w:t>
      </w:r>
    </w:p>
    <w:p w:rsidR="001B687F" w:rsidRPr="001C749B" w:rsidRDefault="001B687F"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1.</w:t>
      </w:r>
      <w:r w:rsidRPr="001C749B">
        <w:rPr>
          <w:rFonts w:ascii="Times New Roman" w:hAnsi="Times New Roman" w:cs="Times New Roman"/>
          <w:noProof/>
          <w:sz w:val="24"/>
          <w:szCs w:val="24"/>
          <w:lang w:val="hr-HR"/>
        </w:rPr>
        <w:tab/>
        <w:t>Bliska– IR spektroskopija(&gt; 3000 cm</w:t>
      </w:r>
      <w:r w:rsidRPr="001C749B">
        <w:rPr>
          <w:rFonts w:ascii="Times New Roman" w:hAnsi="Times New Roman" w:cs="Times New Roman"/>
          <w:noProof/>
          <w:sz w:val="24"/>
          <w:szCs w:val="24"/>
          <w:vertAlign w:val="superscript"/>
          <w:lang w:val="hr-HR"/>
        </w:rPr>
        <w:t>-1</w:t>
      </w:r>
      <w:r w:rsidRPr="001C749B">
        <w:rPr>
          <w:rFonts w:ascii="Times New Roman" w:hAnsi="Times New Roman" w:cs="Times New Roman"/>
          <w:noProof/>
          <w:sz w:val="24"/>
          <w:szCs w:val="24"/>
          <w:lang w:val="hr-HR"/>
        </w:rPr>
        <w:t>)</w:t>
      </w:r>
    </w:p>
    <w:p w:rsidR="001B687F" w:rsidRPr="001C749B" w:rsidRDefault="001B687F"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2.</w:t>
      </w:r>
      <w:r w:rsidRPr="001C749B">
        <w:rPr>
          <w:rFonts w:ascii="Times New Roman" w:hAnsi="Times New Roman" w:cs="Times New Roman"/>
          <w:noProof/>
          <w:sz w:val="24"/>
          <w:szCs w:val="24"/>
          <w:lang w:val="hr-HR"/>
        </w:rPr>
        <w:tab/>
        <w:t>Srednja– IR spektroskopija (4000 – 400 cm</w:t>
      </w:r>
      <w:r w:rsidRPr="001C749B">
        <w:rPr>
          <w:rFonts w:ascii="Times New Roman" w:hAnsi="Times New Roman" w:cs="Times New Roman"/>
          <w:noProof/>
          <w:sz w:val="24"/>
          <w:szCs w:val="24"/>
          <w:vertAlign w:val="superscript"/>
          <w:lang w:val="hr-HR"/>
        </w:rPr>
        <w:t>-1</w:t>
      </w:r>
      <w:r w:rsidRPr="001C749B">
        <w:rPr>
          <w:rFonts w:ascii="Times New Roman" w:hAnsi="Times New Roman" w:cs="Times New Roman"/>
          <w:noProof/>
          <w:sz w:val="24"/>
          <w:szCs w:val="24"/>
          <w:lang w:val="hr-HR"/>
        </w:rPr>
        <w:t>)</w:t>
      </w:r>
    </w:p>
    <w:p w:rsidR="001B687F" w:rsidRPr="001C749B" w:rsidRDefault="001B687F"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3.</w:t>
      </w:r>
      <w:r w:rsidRPr="001C749B">
        <w:rPr>
          <w:rFonts w:ascii="Times New Roman" w:hAnsi="Times New Roman" w:cs="Times New Roman"/>
          <w:noProof/>
          <w:sz w:val="24"/>
          <w:szCs w:val="24"/>
          <w:lang w:val="hr-HR"/>
        </w:rPr>
        <w:tab/>
      </w:r>
      <w:r w:rsidR="00C62CFC" w:rsidRPr="001C749B">
        <w:rPr>
          <w:rFonts w:ascii="Times New Roman" w:hAnsi="Times New Roman" w:cs="Times New Roman"/>
          <w:noProof/>
          <w:sz w:val="24"/>
          <w:szCs w:val="24"/>
          <w:lang w:val="hr-HR"/>
        </w:rPr>
        <w:t xml:space="preserve">Daleka </w:t>
      </w:r>
      <w:r w:rsidRPr="001C749B">
        <w:rPr>
          <w:rFonts w:ascii="Times New Roman" w:hAnsi="Times New Roman" w:cs="Times New Roman"/>
          <w:noProof/>
          <w:sz w:val="24"/>
          <w:szCs w:val="24"/>
          <w:lang w:val="hr-HR"/>
        </w:rPr>
        <w:t>– IR spektroskopija(&lt; 300 cm</w:t>
      </w:r>
      <w:r w:rsidRPr="001C749B">
        <w:rPr>
          <w:rFonts w:ascii="Times New Roman" w:hAnsi="Times New Roman" w:cs="Times New Roman"/>
          <w:noProof/>
          <w:sz w:val="24"/>
          <w:szCs w:val="24"/>
          <w:vertAlign w:val="superscript"/>
          <w:lang w:val="hr-HR"/>
        </w:rPr>
        <w:t>-1</w:t>
      </w:r>
      <w:r w:rsidRPr="001C749B">
        <w:rPr>
          <w:rFonts w:ascii="Times New Roman" w:hAnsi="Times New Roman" w:cs="Times New Roman"/>
          <w:noProof/>
          <w:sz w:val="24"/>
          <w:szCs w:val="24"/>
          <w:lang w:val="hr-HR"/>
        </w:rPr>
        <w:t>)</w:t>
      </w:r>
    </w:p>
    <w:p w:rsidR="00861F17" w:rsidRDefault="00861F17"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 xml:space="preserve">Svaka pojedina </w:t>
      </w:r>
      <w:r w:rsidR="00C62CFC" w:rsidRPr="001C749B">
        <w:rPr>
          <w:rFonts w:ascii="Times New Roman" w:hAnsi="Times New Roman" w:cs="Times New Roman"/>
          <w:noProof/>
          <w:sz w:val="24"/>
          <w:szCs w:val="24"/>
          <w:lang w:val="hr-HR"/>
        </w:rPr>
        <w:t xml:space="preserve">podkategorija </w:t>
      </w:r>
      <w:r w:rsidRPr="001C749B">
        <w:rPr>
          <w:rFonts w:ascii="Times New Roman" w:hAnsi="Times New Roman" w:cs="Times New Roman"/>
          <w:noProof/>
          <w:sz w:val="24"/>
          <w:szCs w:val="24"/>
          <w:lang w:val="hr-HR"/>
        </w:rPr>
        <w:t xml:space="preserve">se koristi za istraživanje pojedinih aspekata i svojstava </w:t>
      </w:r>
      <w:r w:rsidR="00C62CFC" w:rsidRPr="001C749B">
        <w:rPr>
          <w:rFonts w:ascii="Times New Roman" w:hAnsi="Times New Roman" w:cs="Times New Roman"/>
          <w:noProof/>
          <w:sz w:val="24"/>
          <w:szCs w:val="24"/>
          <w:lang w:val="hr-HR"/>
        </w:rPr>
        <w:t>z</w:t>
      </w:r>
      <w:r w:rsidRPr="001C749B">
        <w:rPr>
          <w:rFonts w:ascii="Times New Roman" w:hAnsi="Times New Roman" w:cs="Times New Roman"/>
          <w:noProof/>
          <w:sz w:val="24"/>
          <w:szCs w:val="24"/>
          <w:lang w:val="hr-HR"/>
        </w:rPr>
        <w:t xml:space="preserve">eolitnih materijala. </w:t>
      </w:r>
      <w:r w:rsidR="001B687F" w:rsidRPr="001C749B">
        <w:rPr>
          <w:rFonts w:ascii="Times New Roman" w:hAnsi="Times New Roman" w:cs="Times New Roman"/>
          <w:noProof/>
          <w:sz w:val="24"/>
          <w:szCs w:val="24"/>
          <w:lang w:val="hr-HR"/>
        </w:rPr>
        <w:t xml:space="preserve">Bliska - </w:t>
      </w:r>
      <w:r w:rsidRPr="001C749B">
        <w:rPr>
          <w:rFonts w:ascii="Times New Roman" w:hAnsi="Times New Roman" w:cs="Times New Roman"/>
          <w:noProof/>
          <w:sz w:val="24"/>
          <w:szCs w:val="24"/>
          <w:lang w:val="hr-HR"/>
        </w:rPr>
        <w:t>IR spektroskopija se koristi za dobivanje podataka o temeljnim vibracijama te nam pruža</w:t>
      </w:r>
      <w:r w:rsidR="00981674" w:rsidRPr="001C749B">
        <w:rPr>
          <w:rFonts w:ascii="Times New Roman" w:hAnsi="Times New Roman" w:cs="Times New Roman"/>
          <w:noProof/>
          <w:sz w:val="24"/>
          <w:szCs w:val="24"/>
          <w:lang w:val="hr-HR"/>
        </w:rPr>
        <w:t xml:space="preserve"> i</w:t>
      </w:r>
      <w:r w:rsidRPr="001C749B">
        <w:rPr>
          <w:rFonts w:ascii="Times New Roman" w:hAnsi="Times New Roman" w:cs="Times New Roman"/>
          <w:noProof/>
          <w:sz w:val="24"/>
          <w:szCs w:val="24"/>
          <w:lang w:val="hr-HR"/>
        </w:rPr>
        <w:t xml:space="preserve"> informacije o adsorbiranim </w:t>
      </w:r>
      <w:r w:rsidR="00EA2B38" w:rsidRPr="001C749B">
        <w:rPr>
          <w:rFonts w:ascii="Times New Roman" w:hAnsi="Times New Roman" w:cs="Times New Roman"/>
          <w:noProof/>
          <w:sz w:val="24"/>
          <w:szCs w:val="24"/>
          <w:lang w:val="hr-HR"/>
        </w:rPr>
        <w:t xml:space="preserve">vrstama </w:t>
      </w:r>
      <w:r w:rsidRPr="001C749B">
        <w:rPr>
          <w:rFonts w:ascii="Times New Roman" w:hAnsi="Times New Roman" w:cs="Times New Roman"/>
          <w:noProof/>
          <w:sz w:val="24"/>
          <w:szCs w:val="24"/>
          <w:lang w:val="hr-HR"/>
        </w:rPr>
        <w:t>poput molekula vode, organskih molekula te molekula plinova unutar šupljina</w:t>
      </w:r>
      <w:r w:rsidR="00981674" w:rsidRPr="001C749B">
        <w:rPr>
          <w:rFonts w:ascii="Times New Roman" w:hAnsi="Times New Roman" w:cs="Times New Roman"/>
          <w:noProof/>
          <w:sz w:val="24"/>
          <w:szCs w:val="24"/>
          <w:lang w:val="hr-HR"/>
        </w:rPr>
        <w:t xml:space="preserve"> i kanala</w:t>
      </w:r>
      <w:r w:rsidRPr="001C749B">
        <w:rPr>
          <w:rFonts w:ascii="Times New Roman" w:hAnsi="Times New Roman" w:cs="Times New Roman"/>
          <w:noProof/>
          <w:sz w:val="24"/>
          <w:szCs w:val="24"/>
          <w:lang w:val="hr-HR"/>
        </w:rPr>
        <w:t xml:space="preserve"> </w:t>
      </w:r>
      <w:r w:rsidR="00981674" w:rsidRPr="001C749B">
        <w:rPr>
          <w:rFonts w:ascii="Times New Roman" w:hAnsi="Times New Roman" w:cs="Times New Roman"/>
          <w:noProof/>
          <w:sz w:val="24"/>
          <w:szCs w:val="24"/>
          <w:lang w:val="hr-HR"/>
        </w:rPr>
        <w:t>u</w:t>
      </w:r>
      <w:r w:rsidR="00C62CFC" w:rsidRPr="001C749B">
        <w:rPr>
          <w:rFonts w:ascii="Times New Roman" w:hAnsi="Times New Roman" w:cs="Times New Roman"/>
          <w:noProof/>
          <w:sz w:val="24"/>
          <w:szCs w:val="24"/>
          <w:lang w:val="hr-HR"/>
        </w:rPr>
        <w:t xml:space="preserve">nutar </w:t>
      </w:r>
      <w:r w:rsidR="00981674" w:rsidRPr="001C749B">
        <w:rPr>
          <w:rFonts w:ascii="Times New Roman" w:hAnsi="Times New Roman" w:cs="Times New Roman"/>
          <w:noProof/>
          <w:sz w:val="24"/>
          <w:szCs w:val="24"/>
          <w:lang w:val="hr-HR"/>
        </w:rPr>
        <w:t>struktur</w:t>
      </w:r>
      <w:r w:rsidR="00C62CFC" w:rsidRPr="001C749B">
        <w:rPr>
          <w:rFonts w:ascii="Times New Roman" w:hAnsi="Times New Roman" w:cs="Times New Roman"/>
          <w:noProof/>
          <w:sz w:val="24"/>
          <w:szCs w:val="24"/>
          <w:lang w:val="hr-HR"/>
        </w:rPr>
        <w:t>e</w:t>
      </w:r>
      <w:r w:rsidR="00981674" w:rsidRPr="001C749B">
        <w:rPr>
          <w:rFonts w:ascii="Times New Roman" w:hAnsi="Times New Roman" w:cs="Times New Roman"/>
          <w:noProof/>
          <w:sz w:val="24"/>
          <w:szCs w:val="24"/>
          <w:lang w:val="hr-HR"/>
        </w:rPr>
        <w:t xml:space="preserve">. </w:t>
      </w:r>
      <w:r w:rsidR="001B687F" w:rsidRPr="001C749B">
        <w:rPr>
          <w:rFonts w:ascii="Times New Roman" w:hAnsi="Times New Roman" w:cs="Times New Roman"/>
          <w:noProof/>
          <w:sz w:val="24"/>
          <w:szCs w:val="24"/>
          <w:lang w:val="hr-HR"/>
        </w:rPr>
        <w:t>Srednja</w:t>
      </w:r>
      <w:r w:rsidR="00981674" w:rsidRPr="001C749B">
        <w:rPr>
          <w:rFonts w:ascii="Times New Roman" w:hAnsi="Times New Roman" w:cs="Times New Roman"/>
          <w:noProof/>
          <w:sz w:val="24"/>
          <w:szCs w:val="24"/>
          <w:lang w:val="hr-HR"/>
        </w:rPr>
        <w:t xml:space="preserve"> – IR spektroskopija je </w:t>
      </w:r>
      <w:r w:rsidR="00EA2B38" w:rsidRPr="001C749B">
        <w:rPr>
          <w:rFonts w:ascii="Times New Roman" w:hAnsi="Times New Roman" w:cs="Times New Roman"/>
          <w:noProof/>
          <w:sz w:val="24"/>
          <w:szCs w:val="24"/>
          <w:lang w:val="hr-HR"/>
        </w:rPr>
        <w:t xml:space="preserve">vrlo bitna </w:t>
      </w:r>
      <w:r w:rsidR="00C62CFC" w:rsidRPr="001C749B">
        <w:rPr>
          <w:rFonts w:ascii="Times New Roman" w:hAnsi="Times New Roman" w:cs="Times New Roman"/>
          <w:noProof/>
          <w:sz w:val="24"/>
          <w:szCs w:val="24"/>
          <w:lang w:val="hr-HR"/>
        </w:rPr>
        <w:t xml:space="preserve">jer </w:t>
      </w:r>
      <w:r w:rsidR="00EA2B38" w:rsidRPr="001C749B">
        <w:rPr>
          <w:rFonts w:ascii="Times New Roman" w:hAnsi="Times New Roman" w:cs="Times New Roman"/>
          <w:noProof/>
          <w:sz w:val="24"/>
          <w:szCs w:val="24"/>
          <w:lang w:val="hr-HR"/>
        </w:rPr>
        <w:t xml:space="preserve">daje </w:t>
      </w:r>
      <w:r w:rsidR="00981674" w:rsidRPr="001C749B">
        <w:rPr>
          <w:rFonts w:ascii="Times New Roman" w:hAnsi="Times New Roman" w:cs="Times New Roman"/>
          <w:noProof/>
          <w:sz w:val="24"/>
          <w:szCs w:val="24"/>
          <w:lang w:val="hr-HR"/>
        </w:rPr>
        <w:t xml:space="preserve">podatke o položaju površinskih hidroksilnih grupa u strukturi, adsorbiranih molekula te o vibracijama tetraedrijske mreže. </w:t>
      </w:r>
      <w:r w:rsidR="001B687F" w:rsidRPr="001C749B">
        <w:rPr>
          <w:rFonts w:ascii="Times New Roman" w:hAnsi="Times New Roman" w:cs="Times New Roman"/>
          <w:noProof/>
          <w:sz w:val="24"/>
          <w:szCs w:val="24"/>
          <w:lang w:val="hr-HR"/>
        </w:rPr>
        <w:t>Daleka</w:t>
      </w:r>
      <w:r w:rsidR="00C62CFC" w:rsidRPr="001C749B">
        <w:rPr>
          <w:rFonts w:ascii="Times New Roman" w:hAnsi="Times New Roman" w:cs="Times New Roman"/>
          <w:noProof/>
          <w:sz w:val="24"/>
          <w:szCs w:val="24"/>
          <w:lang w:val="hr-HR"/>
        </w:rPr>
        <w:t xml:space="preserve"> </w:t>
      </w:r>
      <w:r w:rsidR="00981674" w:rsidRPr="001C749B">
        <w:rPr>
          <w:rFonts w:ascii="Times New Roman" w:hAnsi="Times New Roman" w:cs="Times New Roman"/>
          <w:noProof/>
          <w:sz w:val="24"/>
          <w:szCs w:val="24"/>
          <w:lang w:val="hr-HR"/>
        </w:rPr>
        <w:t xml:space="preserve">– IR spektroskopija se koristi za dobivanje informacija o </w:t>
      </w:r>
      <w:r w:rsidR="001B687F" w:rsidRPr="001C749B">
        <w:rPr>
          <w:rFonts w:ascii="Times New Roman" w:hAnsi="Times New Roman" w:cs="Times New Roman"/>
          <w:noProof/>
          <w:sz w:val="24"/>
          <w:szCs w:val="24"/>
          <w:lang w:val="hr-HR"/>
        </w:rPr>
        <w:t>kisiku koji tvori mrežu</w:t>
      </w:r>
      <w:r w:rsidR="00981674" w:rsidRPr="001C749B">
        <w:rPr>
          <w:rFonts w:ascii="Times New Roman" w:hAnsi="Times New Roman" w:cs="Times New Roman"/>
          <w:noProof/>
          <w:sz w:val="24"/>
          <w:szCs w:val="24"/>
          <w:lang w:val="hr-HR"/>
        </w:rPr>
        <w:t xml:space="preserve"> te kationima unutar šupljina </w:t>
      </w:r>
      <w:r w:rsidR="00EA2B38" w:rsidRPr="001C749B">
        <w:rPr>
          <w:rFonts w:ascii="Times New Roman" w:hAnsi="Times New Roman" w:cs="Times New Roman"/>
          <w:noProof/>
          <w:sz w:val="24"/>
          <w:szCs w:val="24"/>
          <w:lang w:val="hr-HR"/>
        </w:rPr>
        <w:t>zeolitne strukture</w:t>
      </w:r>
      <w:r w:rsidR="00371282" w:rsidRPr="001C749B">
        <w:rPr>
          <w:rFonts w:ascii="Times New Roman" w:hAnsi="Times New Roman" w:cs="Times New Roman"/>
          <w:noProof/>
          <w:sz w:val="24"/>
          <w:szCs w:val="24"/>
          <w:lang w:val="hr-HR"/>
        </w:rPr>
        <w:t>. Kod zeolita, apsorpcijske vrpce se</w:t>
      </w:r>
      <w:r w:rsidR="00981674" w:rsidRPr="001C749B">
        <w:rPr>
          <w:rFonts w:ascii="Times New Roman" w:hAnsi="Times New Roman" w:cs="Times New Roman"/>
          <w:noProof/>
          <w:sz w:val="24"/>
          <w:szCs w:val="24"/>
          <w:lang w:val="hr-HR"/>
        </w:rPr>
        <w:t xml:space="preserve"> </w:t>
      </w:r>
      <w:r w:rsidR="00371282" w:rsidRPr="001C749B">
        <w:rPr>
          <w:rFonts w:ascii="Times New Roman" w:hAnsi="Times New Roman" w:cs="Times New Roman"/>
          <w:noProof/>
          <w:sz w:val="24"/>
          <w:szCs w:val="24"/>
          <w:lang w:val="hr-HR"/>
        </w:rPr>
        <w:t>mogu podijeliti u dvije kategorije: vrpce internih vibracija TO</w:t>
      </w:r>
      <w:r w:rsidR="00371282" w:rsidRPr="001C749B">
        <w:rPr>
          <w:rFonts w:ascii="Times New Roman" w:hAnsi="Times New Roman" w:cs="Times New Roman"/>
          <w:noProof/>
          <w:sz w:val="24"/>
          <w:szCs w:val="24"/>
          <w:vertAlign w:val="subscript"/>
          <w:lang w:val="hr-HR"/>
        </w:rPr>
        <w:t>4</w:t>
      </w:r>
      <w:r w:rsidR="00371282" w:rsidRPr="001C749B">
        <w:rPr>
          <w:rFonts w:ascii="Times New Roman" w:hAnsi="Times New Roman" w:cs="Times New Roman"/>
          <w:noProof/>
          <w:sz w:val="24"/>
          <w:szCs w:val="24"/>
          <w:lang w:val="hr-HR"/>
        </w:rPr>
        <w:t>,</w:t>
      </w:r>
      <w:r w:rsidR="00371282" w:rsidRPr="001C749B">
        <w:rPr>
          <w:rFonts w:ascii="Times New Roman" w:hAnsi="Times New Roman" w:cs="Times New Roman"/>
          <w:noProof/>
          <w:sz w:val="24"/>
          <w:szCs w:val="24"/>
          <w:vertAlign w:val="subscript"/>
          <w:lang w:val="hr-HR"/>
        </w:rPr>
        <w:t xml:space="preserve"> </w:t>
      </w:r>
      <w:r w:rsidR="00371282" w:rsidRPr="001C749B">
        <w:rPr>
          <w:rFonts w:ascii="Times New Roman" w:hAnsi="Times New Roman" w:cs="Times New Roman"/>
          <w:noProof/>
          <w:sz w:val="24"/>
          <w:szCs w:val="24"/>
          <w:lang w:val="hr-HR"/>
        </w:rPr>
        <w:t>koje su neosjetljive na strukturu i mogu se opaziti u svim (čak i amorfnim) (alumo)silikatima; te vrpce koje se pojavljuju ovisno o strukturi zeolita</w:t>
      </w:r>
      <w:r w:rsidR="000C7B11">
        <w:rPr>
          <w:rFonts w:ascii="Times New Roman" w:hAnsi="Times New Roman" w:cs="Times New Roman"/>
          <w:noProof/>
          <w:sz w:val="24"/>
          <w:szCs w:val="24"/>
          <w:lang w:val="hr-HR"/>
        </w:rPr>
        <w:t>(Xinsheng L., 2009)</w:t>
      </w:r>
      <w:r w:rsidR="00371282" w:rsidRPr="001C749B">
        <w:rPr>
          <w:rFonts w:ascii="Times New Roman" w:hAnsi="Times New Roman" w:cs="Times New Roman"/>
          <w:noProof/>
          <w:sz w:val="24"/>
          <w:szCs w:val="24"/>
          <w:lang w:val="hr-HR"/>
        </w:rPr>
        <w:t>.</w:t>
      </w:r>
    </w:p>
    <w:p w:rsidR="0089379E" w:rsidRPr="001C749B" w:rsidRDefault="0089379E" w:rsidP="00D23D6C">
      <w:pPr>
        <w:spacing w:line="360" w:lineRule="auto"/>
        <w:ind w:firstLine="720"/>
        <w:jc w:val="both"/>
        <w:rPr>
          <w:rFonts w:ascii="Times New Roman" w:hAnsi="Times New Roman" w:cs="Times New Roman"/>
          <w:noProof/>
          <w:sz w:val="24"/>
          <w:szCs w:val="24"/>
          <w:lang w:val="hr-HR"/>
        </w:rPr>
      </w:pPr>
      <w:r w:rsidRPr="0089379E">
        <w:rPr>
          <w:rFonts w:ascii="Times New Roman" w:hAnsi="Times New Roman" w:cs="Times New Roman"/>
          <w:noProof/>
          <w:sz w:val="24"/>
          <w:szCs w:val="24"/>
        </w:rPr>
        <w:t>Infracrveni spektri prikupljeni su na instrumentu Perkin Elmer FT-IR spektrometar u ATR načinu, u rasponu 4000–400 cm</w:t>
      </w:r>
      <w:r w:rsidRPr="0089379E">
        <w:rPr>
          <w:rFonts w:ascii="Times New Roman" w:hAnsi="Times New Roman" w:cs="Times New Roman"/>
          <w:noProof/>
          <w:sz w:val="24"/>
          <w:szCs w:val="24"/>
          <w:vertAlign w:val="superscript"/>
        </w:rPr>
        <w:t>-1</w:t>
      </w:r>
      <w:r w:rsidRPr="0089379E">
        <w:rPr>
          <w:rFonts w:ascii="Times New Roman" w:hAnsi="Times New Roman" w:cs="Times New Roman"/>
          <w:noProof/>
          <w:sz w:val="24"/>
          <w:szCs w:val="24"/>
        </w:rPr>
        <w:t xml:space="preserve"> uz razlučenje 4 cm</w:t>
      </w:r>
      <w:r w:rsidRPr="0089379E">
        <w:rPr>
          <w:rFonts w:ascii="Times New Roman" w:hAnsi="Times New Roman" w:cs="Times New Roman"/>
          <w:noProof/>
          <w:sz w:val="24"/>
          <w:szCs w:val="24"/>
          <w:vertAlign w:val="superscript"/>
        </w:rPr>
        <w:t>-1</w:t>
      </w:r>
      <w:r w:rsidRPr="0089379E">
        <w:rPr>
          <w:rFonts w:ascii="Times New Roman" w:hAnsi="Times New Roman" w:cs="Times New Roman"/>
          <w:noProof/>
          <w:sz w:val="24"/>
          <w:szCs w:val="24"/>
        </w:rPr>
        <w:t>.</w:t>
      </w:r>
    </w:p>
    <w:p w:rsidR="00981674" w:rsidRPr="001C749B" w:rsidRDefault="001E1B96" w:rsidP="00D23D6C">
      <w:pPr>
        <w:pStyle w:val="Heading1"/>
        <w:jc w:val="both"/>
        <w:rPr>
          <w:rFonts w:ascii="Times New Roman" w:hAnsi="Times New Roman" w:cs="Times New Roman"/>
          <w:noProof/>
          <w:color w:val="auto"/>
          <w:lang w:val="hr-HR"/>
        </w:rPr>
      </w:pPr>
      <w:r w:rsidRPr="001C749B">
        <w:rPr>
          <w:rFonts w:ascii="Times New Roman" w:hAnsi="Times New Roman" w:cs="Times New Roman"/>
          <w:noProof/>
          <w:color w:val="auto"/>
          <w:lang w:val="hr-HR"/>
        </w:rPr>
        <w:lastRenderedPageBreak/>
        <w:t>3.3</w:t>
      </w:r>
      <w:r w:rsidR="00981674" w:rsidRPr="001C749B">
        <w:rPr>
          <w:rFonts w:ascii="Times New Roman" w:hAnsi="Times New Roman" w:cs="Times New Roman"/>
          <w:noProof/>
          <w:color w:val="auto"/>
          <w:lang w:val="hr-HR"/>
        </w:rPr>
        <w:t xml:space="preserve"> Metoda atomske apsorpcijske spektrometrije (AAS)</w:t>
      </w:r>
    </w:p>
    <w:p w:rsidR="00981674" w:rsidRPr="001C749B" w:rsidRDefault="00981674" w:rsidP="00D23D6C">
      <w:pPr>
        <w:jc w:val="both"/>
        <w:rPr>
          <w:noProof/>
          <w:lang w:val="hr-HR"/>
        </w:rPr>
      </w:pPr>
    </w:p>
    <w:p w:rsidR="00981674" w:rsidRPr="001C749B" w:rsidRDefault="00933DF5" w:rsidP="00D23D6C">
      <w:pPr>
        <w:spacing w:line="360" w:lineRule="auto"/>
        <w:jc w:val="both"/>
        <w:rPr>
          <w:rFonts w:ascii="Times New Roman" w:hAnsi="Times New Roman" w:cs="Times New Roman"/>
          <w:noProof/>
          <w:sz w:val="24"/>
          <w:lang w:val="hr-HR"/>
        </w:rPr>
      </w:pPr>
      <w:r w:rsidRPr="001C749B">
        <w:rPr>
          <w:rFonts w:ascii="Times New Roman" w:hAnsi="Times New Roman" w:cs="Times New Roman"/>
          <w:noProof/>
          <w:sz w:val="24"/>
          <w:lang w:val="hr-HR"/>
        </w:rPr>
        <w:t>Za kvalitativnu i kvantitativnu odredbu kemijskoga sastava dobivenih spojeva i omjera Si/Al, korištena je tehnika atomske apsorpcijske spektrometrije.</w:t>
      </w:r>
    </w:p>
    <w:p w:rsidR="001B687F" w:rsidRDefault="001B687F" w:rsidP="00D23D6C">
      <w:pPr>
        <w:spacing w:line="360" w:lineRule="auto"/>
        <w:jc w:val="both"/>
        <w:rPr>
          <w:rFonts w:ascii="Times New Roman" w:hAnsi="Times New Roman" w:cs="Times New Roman"/>
          <w:noProof/>
          <w:sz w:val="24"/>
          <w:lang w:val="hr-HR"/>
        </w:rPr>
      </w:pPr>
      <w:r w:rsidRPr="001C749B">
        <w:rPr>
          <w:rFonts w:ascii="Times New Roman" w:hAnsi="Times New Roman" w:cs="Times New Roman"/>
          <w:noProof/>
          <w:sz w:val="24"/>
          <w:lang w:val="hr-HR"/>
        </w:rPr>
        <w:t xml:space="preserve">Metoda atomske apsorpcijske spektrometrije temelji se na tome da atom u osnovnome energetskom stanju apsorbira svjetlost određene energije i valne duljine. Povećanjem broja atoma koji se nalaze na putu kojim se širi svjetlost će prouzrokovati apsorpciju zračenja. Mjerenjem količine apsorbiranoga zračenja, kvantitativno se može odrediti koncentracija prisutnoga analita. </w:t>
      </w:r>
      <w:r w:rsidR="00C62CFC" w:rsidRPr="001C749B">
        <w:rPr>
          <w:rFonts w:ascii="Times New Roman" w:hAnsi="Times New Roman" w:cs="Times New Roman"/>
          <w:noProof/>
          <w:sz w:val="24"/>
          <w:lang w:val="hr-HR"/>
        </w:rPr>
        <w:t xml:space="preserve">Određivanje </w:t>
      </w:r>
      <w:r w:rsidRPr="001C749B">
        <w:rPr>
          <w:rFonts w:ascii="Times New Roman" w:hAnsi="Times New Roman" w:cs="Times New Roman"/>
          <w:noProof/>
          <w:sz w:val="24"/>
          <w:lang w:val="hr-HR"/>
        </w:rPr>
        <w:t>specifičnoga elementa koji se želi analizirati se vrši odabirom odgovarajućega izvora zračenja koji će atome toga elementa dovesti u pobuđeno stanje.</w:t>
      </w:r>
    </w:p>
    <w:p w:rsidR="0089379E" w:rsidRPr="001C749B" w:rsidRDefault="0089379E" w:rsidP="00D23D6C">
      <w:pPr>
        <w:spacing w:line="360" w:lineRule="auto"/>
        <w:jc w:val="both"/>
        <w:rPr>
          <w:rFonts w:ascii="Times New Roman" w:hAnsi="Times New Roman" w:cs="Times New Roman"/>
          <w:noProof/>
          <w:sz w:val="24"/>
          <w:lang w:val="hr-HR"/>
        </w:rPr>
      </w:pPr>
      <w:r w:rsidRPr="001C749B">
        <w:rPr>
          <w:noProof/>
        </w:rPr>
        <w:t>Elementna analiza provedena je atomskom apsorpcijskom spektroskopijom pomoću Perkin Elmer Aanalyst 200</w:t>
      </w:r>
    </w:p>
    <w:p w:rsidR="00933DF5" w:rsidRPr="00C75AB6" w:rsidRDefault="00933DF5" w:rsidP="00D23D6C">
      <w:pPr>
        <w:keepNext/>
        <w:ind w:firstLine="720"/>
        <w:jc w:val="both"/>
        <w:rPr>
          <w:lang w:val="hr-HR"/>
        </w:rPr>
      </w:pPr>
      <w:r w:rsidRPr="001C749B">
        <w:rPr>
          <w:rFonts w:ascii="Times New Roman" w:hAnsi="Times New Roman" w:cs="Times New Roman"/>
          <w:noProof/>
          <w:sz w:val="24"/>
        </w:rPr>
        <w:drawing>
          <wp:inline distT="0" distB="0" distL="0" distR="0" wp14:anchorId="2FD9BAF6" wp14:editId="4EE638B9">
            <wp:extent cx="3429479" cy="12384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png"/>
                    <pic:cNvPicPr/>
                  </pic:nvPicPr>
                  <pic:blipFill>
                    <a:blip r:embed="rId19">
                      <a:extLst>
                        <a:ext uri="{28A0092B-C50C-407E-A947-70E740481C1C}">
                          <a14:useLocalDpi xmlns:a14="http://schemas.microsoft.com/office/drawing/2010/main" val="0"/>
                        </a:ext>
                      </a:extLst>
                    </a:blip>
                    <a:stretch>
                      <a:fillRect/>
                    </a:stretch>
                  </pic:blipFill>
                  <pic:spPr>
                    <a:xfrm>
                      <a:off x="0" y="0"/>
                      <a:ext cx="3429479" cy="1238423"/>
                    </a:xfrm>
                    <a:prstGeom prst="rect">
                      <a:avLst/>
                    </a:prstGeom>
                  </pic:spPr>
                </pic:pic>
              </a:graphicData>
            </a:graphic>
          </wp:inline>
        </w:drawing>
      </w:r>
    </w:p>
    <w:p w:rsidR="00933DF5" w:rsidRPr="00C75AB6" w:rsidRDefault="00933DF5" w:rsidP="00D23D6C">
      <w:pPr>
        <w:pStyle w:val="Caption"/>
        <w:jc w:val="both"/>
        <w:rPr>
          <w:color w:val="auto"/>
          <w:lang w:val="hr-HR"/>
        </w:rPr>
      </w:pPr>
      <w:r w:rsidRPr="00C75AB6">
        <w:rPr>
          <w:color w:val="auto"/>
          <w:lang w:val="hr-HR"/>
        </w:rPr>
        <w:t xml:space="preserve">Slika </w:t>
      </w:r>
      <w:r w:rsidR="004C700C">
        <w:rPr>
          <w:color w:val="auto"/>
          <w:lang w:val="hr-HR"/>
        </w:rPr>
        <w:t>8</w:t>
      </w:r>
      <w:r w:rsidR="00BE5BFA" w:rsidRPr="00C75AB6">
        <w:rPr>
          <w:color w:val="auto"/>
          <w:lang w:val="hr-HR"/>
        </w:rPr>
        <w:t>.</w:t>
      </w:r>
      <w:r w:rsidRPr="00C75AB6">
        <w:rPr>
          <w:color w:val="auto"/>
          <w:lang w:val="hr-HR"/>
        </w:rPr>
        <w:t xml:space="preserve">  Shematski prikaz procesa apsorpcije  (</w:t>
      </w:r>
      <w:r w:rsidR="0089379E">
        <w:rPr>
          <w:color w:val="auto"/>
          <w:lang w:val="hr-HR"/>
        </w:rPr>
        <w:t>P</w:t>
      </w:r>
      <w:r w:rsidRPr="00C75AB6">
        <w:rPr>
          <w:color w:val="auto"/>
          <w:lang w:val="hr-HR"/>
        </w:rPr>
        <w:t>reuzeto iz</w:t>
      </w:r>
      <w:r w:rsidR="00800C76">
        <w:rPr>
          <w:color w:val="auto"/>
          <w:lang w:val="hr-HR"/>
        </w:rPr>
        <w:t>:</w:t>
      </w:r>
      <w:r w:rsidRPr="00C75AB6">
        <w:rPr>
          <w:color w:val="auto"/>
          <w:lang w:val="hr-HR"/>
        </w:rPr>
        <w:t xml:space="preserve"> PerkinElmer " Analytical Methods for atomic absorption spectroscopy”)</w:t>
      </w:r>
    </w:p>
    <w:p w:rsidR="00933DF5" w:rsidRPr="001C749B" w:rsidRDefault="00933DF5" w:rsidP="00D23D6C">
      <w:pPr>
        <w:jc w:val="both"/>
        <w:rPr>
          <w:noProof/>
          <w:lang w:val="hr-HR"/>
        </w:rPr>
      </w:pPr>
    </w:p>
    <w:p w:rsidR="00933DF5" w:rsidRDefault="00933DF5" w:rsidP="00D23D6C">
      <w:pPr>
        <w:spacing w:line="360" w:lineRule="auto"/>
        <w:ind w:firstLine="720"/>
        <w:jc w:val="both"/>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 xml:space="preserve">Osnovna razlika između atomske emisije </w:t>
      </w:r>
      <w:r w:rsidR="0034200C" w:rsidRPr="001C749B">
        <w:rPr>
          <w:rFonts w:ascii="Times New Roman" w:hAnsi="Times New Roman" w:cs="Times New Roman"/>
          <w:noProof/>
          <w:sz w:val="24"/>
          <w:szCs w:val="24"/>
          <w:lang w:val="hr-HR"/>
        </w:rPr>
        <w:t>i apsor</w:t>
      </w:r>
      <w:r w:rsidR="00BE5BFA" w:rsidRPr="001C749B">
        <w:rPr>
          <w:rFonts w:ascii="Times New Roman" w:hAnsi="Times New Roman" w:cs="Times New Roman"/>
          <w:noProof/>
          <w:sz w:val="24"/>
          <w:szCs w:val="24"/>
          <w:lang w:val="hr-HR"/>
        </w:rPr>
        <w:t>p</w:t>
      </w:r>
      <w:r w:rsidR="0034200C" w:rsidRPr="001C749B">
        <w:rPr>
          <w:rFonts w:ascii="Times New Roman" w:hAnsi="Times New Roman" w:cs="Times New Roman"/>
          <w:noProof/>
          <w:sz w:val="24"/>
          <w:szCs w:val="24"/>
          <w:lang w:val="hr-HR"/>
        </w:rPr>
        <w:t xml:space="preserve">cije </w:t>
      </w:r>
      <w:r w:rsidRPr="001C749B">
        <w:rPr>
          <w:rFonts w:ascii="Times New Roman" w:hAnsi="Times New Roman" w:cs="Times New Roman"/>
          <w:noProof/>
          <w:sz w:val="24"/>
          <w:szCs w:val="24"/>
          <w:lang w:val="hr-HR"/>
        </w:rPr>
        <w:t xml:space="preserve">jest da će u procesu </w:t>
      </w:r>
      <w:r w:rsidR="0034200C" w:rsidRPr="001C749B">
        <w:rPr>
          <w:rFonts w:ascii="Times New Roman" w:hAnsi="Times New Roman" w:cs="Times New Roman"/>
          <w:noProof/>
          <w:sz w:val="24"/>
          <w:szCs w:val="24"/>
          <w:lang w:val="hr-HR"/>
        </w:rPr>
        <w:t>emisije</w:t>
      </w:r>
      <w:r w:rsidRPr="001C749B">
        <w:rPr>
          <w:rFonts w:ascii="Times New Roman" w:hAnsi="Times New Roman" w:cs="Times New Roman"/>
          <w:noProof/>
          <w:sz w:val="24"/>
          <w:szCs w:val="24"/>
          <w:lang w:val="hr-HR"/>
        </w:rPr>
        <w:t xml:space="preserve">, plamen imati dvojaku ulogu. Prvo, pretvara analit u atomiziranu paru te dovodi atome u pobuđeno stanje. Prilikom povratka tih atoma u osnovno stanje, oni emitiraju svjetlo koje </w:t>
      </w:r>
      <w:r w:rsidR="00BE5BFA" w:rsidRPr="001C749B">
        <w:rPr>
          <w:rFonts w:ascii="Times New Roman" w:hAnsi="Times New Roman" w:cs="Times New Roman"/>
          <w:noProof/>
          <w:sz w:val="24"/>
          <w:szCs w:val="24"/>
          <w:lang w:val="hr-HR"/>
        </w:rPr>
        <w:t xml:space="preserve">se </w:t>
      </w:r>
      <w:r w:rsidRPr="001C749B">
        <w:rPr>
          <w:rFonts w:ascii="Times New Roman" w:hAnsi="Times New Roman" w:cs="Times New Roman"/>
          <w:noProof/>
          <w:sz w:val="24"/>
          <w:szCs w:val="24"/>
          <w:lang w:val="hr-HR"/>
        </w:rPr>
        <w:t>detektira</w:t>
      </w:r>
      <w:r w:rsidR="00BE5BFA" w:rsidRPr="001C749B">
        <w:rPr>
          <w:rFonts w:ascii="Times New Roman" w:hAnsi="Times New Roman" w:cs="Times New Roman"/>
          <w:noProof/>
          <w:sz w:val="24"/>
          <w:szCs w:val="24"/>
          <w:lang w:val="hr-HR"/>
        </w:rPr>
        <w:t>.</w:t>
      </w:r>
      <w:r w:rsidRPr="001C749B">
        <w:rPr>
          <w:rFonts w:ascii="Times New Roman" w:hAnsi="Times New Roman" w:cs="Times New Roman"/>
          <w:noProof/>
          <w:sz w:val="24"/>
          <w:szCs w:val="24"/>
          <w:lang w:val="hr-HR"/>
        </w:rPr>
        <w:t xml:space="preserve"> Intenzitet tog svjetla je u direktnoj korelaciji sa koncentracijom analiziranoga elementa. Kod atomske apsorpcije, jedina funkcija koju plamen posjeduje je pretvorba analita u </w:t>
      </w:r>
      <w:r w:rsidR="0034200C" w:rsidRPr="001C749B">
        <w:rPr>
          <w:rFonts w:ascii="Times New Roman" w:hAnsi="Times New Roman" w:cs="Times New Roman"/>
          <w:noProof/>
          <w:sz w:val="24"/>
          <w:szCs w:val="24"/>
          <w:lang w:val="hr-HR"/>
        </w:rPr>
        <w:t xml:space="preserve">atomiziranu paru koja zatim </w:t>
      </w:r>
      <w:r w:rsidR="0034200C" w:rsidRPr="001C749B">
        <w:rPr>
          <w:rStyle w:val="Lovro1Char"/>
          <w:noProof/>
        </w:rPr>
        <w:t xml:space="preserve">apsorbira </w:t>
      </w:r>
      <w:r w:rsidR="004D055D" w:rsidRPr="001C749B">
        <w:rPr>
          <w:rStyle w:val="Lovro1Char"/>
          <w:noProof/>
        </w:rPr>
        <w:t xml:space="preserve">zračenje </w:t>
      </w:r>
      <w:r w:rsidR="0034200C" w:rsidRPr="001C749B">
        <w:rPr>
          <w:rStyle w:val="Lovro1Char"/>
          <w:noProof/>
        </w:rPr>
        <w:t>od primarnoga</w:t>
      </w:r>
      <w:r w:rsidR="0034200C" w:rsidRPr="001C749B">
        <w:rPr>
          <w:rFonts w:ascii="Times New Roman" w:hAnsi="Times New Roman" w:cs="Times New Roman"/>
          <w:noProof/>
          <w:sz w:val="24"/>
          <w:szCs w:val="24"/>
          <w:lang w:val="hr-HR"/>
        </w:rPr>
        <w:t xml:space="preserve"> izvora svjetlosti.</w:t>
      </w:r>
    </w:p>
    <w:p w:rsidR="000B0C40" w:rsidRPr="0089379E" w:rsidRDefault="000B0C40" w:rsidP="0089379E">
      <w:pPr>
        <w:pStyle w:val="Heading1"/>
        <w:rPr>
          <w:rFonts w:ascii="Times New Roman" w:hAnsi="Times New Roman" w:cs="Times New Roman"/>
          <w:noProof/>
          <w:color w:val="auto"/>
          <w:lang w:val="hr-HR"/>
        </w:rPr>
      </w:pPr>
      <w:r w:rsidRPr="0089379E">
        <w:rPr>
          <w:rFonts w:ascii="Times New Roman" w:hAnsi="Times New Roman" w:cs="Times New Roman"/>
          <w:noProof/>
          <w:color w:val="auto"/>
          <w:lang w:val="hr-HR"/>
        </w:rPr>
        <w:t>3.4 Analiza veličine</w:t>
      </w:r>
      <w:r w:rsidR="006E41AB">
        <w:rPr>
          <w:rFonts w:ascii="Times New Roman" w:hAnsi="Times New Roman" w:cs="Times New Roman"/>
          <w:noProof/>
          <w:color w:val="auto"/>
          <w:lang w:val="hr-HR"/>
        </w:rPr>
        <w:t xml:space="preserve"> i oblika</w:t>
      </w:r>
      <w:r w:rsidRPr="0089379E">
        <w:rPr>
          <w:rFonts w:ascii="Times New Roman" w:hAnsi="Times New Roman" w:cs="Times New Roman"/>
          <w:noProof/>
          <w:color w:val="auto"/>
          <w:lang w:val="hr-HR"/>
        </w:rPr>
        <w:t xml:space="preserve"> čestica</w:t>
      </w:r>
    </w:p>
    <w:p w:rsidR="000B0C40" w:rsidRPr="0089379E" w:rsidRDefault="000B0C40" w:rsidP="0089379E">
      <w:pPr>
        <w:rPr>
          <w:lang w:val="hr-HR"/>
        </w:rPr>
      </w:pPr>
    </w:p>
    <w:p w:rsidR="000B0C40" w:rsidRPr="0089379E" w:rsidRDefault="000B0C40" w:rsidP="0089379E">
      <w:pPr>
        <w:spacing w:line="360" w:lineRule="auto"/>
        <w:rPr>
          <w:rFonts w:ascii="Times New Roman" w:hAnsi="Times New Roman" w:cs="Times New Roman"/>
          <w:sz w:val="24"/>
          <w:szCs w:val="24"/>
          <w:lang w:val="hr-HR"/>
        </w:rPr>
      </w:pPr>
      <w:r w:rsidRPr="0089379E">
        <w:rPr>
          <w:rFonts w:ascii="Times New Roman" w:hAnsi="Times New Roman" w:cs="Times New Roman"/>
          <w:noProof/>
          <w:sz w:val="24"/>
          <w:szCs w:val="24"/>
        </w:rPr>
        <w:lastRenderedPageBreak/>
        <w:t>Raspodjela veličina čestica određena je na uređaju Mastersizer 2000 (Malvern) čiji se rad temelji na raspršenju laserskoga svjetla na česticam</w:t>
      </w:r>
      <w:r w:rsidR="0089379E">
        <w:rPr>
          <w:rFonts w:ascii="Times New Roman" w:hAnsi="Times New Roman" w:cs="Times New Roman"/>
          <w:noProof/>
          <w:sz w:val="24"/>
          <w:szCs w:val="24"/>
        </w:rPr>
        <w:t>a</w:t>
      </w:r>
      <w:r w:rsidR="00804194" w:rsidRPr="0089379E">
        <w:rPr>
          <w:rFonts w:ascii="Times New Roman" w:hAnsi="Times New Roman" w:cs="Times New Roman"/>
          <w:color w:val="212529"/>
          <w:sz w:val="24"/>
          <w:szCs w:val="24"/>
          <w:shd w:val="clear" w:color="auto" w:fill="FFFFFF"/>
        </w:rPr>
        <w:t xml:space="preserve"> u </w:t>
      </w:r>
      <w:proofErr w:type="spellStart"/>
      <w:r w:rsidR="00804194" w:rsidRPr="0089379E">
        <w:rPr>
          <w:rFonts w:ascii="Times New Roman" w:hAnsi="Times New Roman" w:cs="Times New Roman"/>
          <w:color w:val="212529"/>
          <w:sz w:val="24"/>
          <w:szCs w:val="24"/>
          <w:shd w:val="clear" w:color="auto" w:fill="FFFFFF"/>
        </w:rPr>
        <w:t>području</w:t>
      </w:r>
      <w:proofErr w:type="spellEnd"/>
      <w:r w:rsidR="00804194" w:rsidRPr="0089379E">
        <w:rPr>
          <w:rFonts w:ascii="Times New Roman" w:hAnsi="Times New Roman" w:cs="Times New Roman"/>
          <w:color w:val="212529"/>
          <w:sz w:val="24"/>
          <w:szCs w:val="24"/>
          <w:shd w:val="clear" w:color="auto" w:fill="FFFFFF"/>
        </w:rPr>
        <w:t xml:space="preserve"> od 20 nm do 2 mm</w:t>
      </w:r>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Optičkom</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mikroskopijom</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su</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uz</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proučavanje</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morfologije</w:t>
      </w:r>
      <w:proofErr w:type="spellEnd"/>
      <w:r w:rsidR="0089379E">
        <w:rPr>
          <w:rFonts w:ascii="Times New Roman" w:hAnsi="Times New Roman" w:cs="Times New Roman"/>
          <w:color w:val="212529"/>
          <w:sz w:val="24"/>
          <w:szCs w:val="24"/>
          <w:shd w:val="clear" w:color="auto" w:fill="FFFFFF"/>
        </w:rPr>
        <w:t xml:space="preserve"> i </w:t>
      </w:r>
      <w:proofErr w:type="spellStart"/>
      <w:r w:rsidR="0089379E">
        <w:rPr>
          <w:rFonts w:ascii="Times New Roman" w:hAnsi="Times New Roman" w:cs="Times New Roman"/>
          <w:color w:val="212529"/>
          <w:sz w:val="24"/>
          <w:szCs w:val="24"/>
          <w:shd w:val="clear" w:color="auto" w:fill="FFFFFF"/>
        </w:rPr>
        <w:t>habitusa</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uzoraka</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također</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analizirane</w:t>
      </w:r>
      <w:proofErr w:type="spellEnd"/>
      <w:r w:rsidR="0089379E">
        <w:rPr>
          <w:rFonts w:ascii="Times New Roman" w:hAnsi="Times New Roman" w:cs="Times New Roman"/>
          <w:color w:val="212529"/>
          <w:sz w:val="24"/>
          <w:szCs w:val="24"/>
          <w:shd w:val="clear" w:color="auto" w:fill="FFFFFF"/>
        </w:rPr>
        <w:t xml:space="preserve"> i </w:t>
      </w:r>
      <w:proofErr w:type="spellStart"/>
      <w:r w:rsidR="0089379E">
        <w:rPr>
          <w:rFonts w:ascii="Times New Roman" w:hAnsi="Times New Roman" w:cs="Times New Roman"/>
          <w:color w:val="212529"/>
          <w:sz w:val="24"/>
          <w:szCs w:val="24"/>
          <w:shd w:val="clear" w:color="auto" w:fill="FFFFFF"/>
        </w:rPr>
        <w:t>veličine</w:t>
      </w:r>
      <w:proofErr w:type="spellEnd"/>
      <w:r w:rsidR="0089379E">
        <w:rPr>
          <w:rFonts w:ascii="Times New Roman" w:hAnsi="Times New Roman" w:cs="Times New Roman"/>
          <w:color w:val="212529"/>
          <w:sz w:val="24"/>
          <w:szCs w:val="24"/>
          <w:shd w:val="clear" w:color="auto" w:fill="FFFFFF"/>
        </w:rPr>
        <w:t xml:space="preserve"> </w:t>
      </w:r>
      <w:proofErr w:type="spellStart"/>
      <w:r w:rsidR="0089379E">
        <w:rPr>
          <w:rFonts w:ascii="Times New Roman" w:hAnsi="Times New Roman" w:cs="Times New Roman"/>
          <w:color w:val="212529"/>
          <w:sz w:val="24"/>
          <w:szCs w:val="24"/>
          <w:shd w:val="clear" w:color="auto" w:fill="FFFFFF"/>
        </w:rPr>
        <w:t>čestica</w:t>
      </w:r>
      <w:proofErr w:type="spellEnd"/>
      <w:r w:rsidR="0089379E">
        <w:rPr>
          <w:rFonts w:ascii="Times New Roman" w:hAnsi="Times New Roman" w:cs="Times New Roman"/>
          <w:color w:val="212529"/>
          <w:sz w:val="24"/>
          <w:szCs w:val="24"/>
          <w:shd w:val="clear" w:color="auto" w:fill="FFFFFF"/>
        </w:rPr>
        <w:t xml:space="preserve">. </w:t>
      </w:r>
    </w:p>
    <w:p w:rsidR="0034200C" w:rsidRDefault="0034200C" w:rsidP="00D23D6C">
      <w:pPr>
        <w:pStyle w:val="Heading1"/>
        <w:jc w:val="both"/>
        <w:rPr>
          <w:rFonts w:ascii="Times New Roman" w:hAnsi="Times New Roman" w:cs="Times New Roman"/>
          <w:noProof/>
          <w:color w:val="auto"/>
          <w:lang w:val="hr-HR"/>
        </w:rPr>
      </w:pPr>
      <w:r w:rsidRPr="001C749B">
        <w:rPr>
          <w:rFonts w:ascii="Times New Roman" w:hAnsi="Times New Roman" w:cs="Times New Roman"/>
          <w:noProof/>
          <w:color w:val="auto"/>
          <w:lang w:val="hr-HR"/>
        </w:rPr>
        <w:t>3.</w:t>
      </w:r>
      <w:r w:rsidR="0089379E">
        <w:rPr>
          <w:rFonts w:ascii="Times New Roman" w:hAnsi="Times New Roman" w:cs="Times New Roman"/>
          <w:noProof/>
          <w:color w:val="auto"/>
          <w:lang w:val="hr-HR"/>
        </w:rPr>
        <w:t>5</w:t>
      </w:r>
      <w:r w:rsidRPr="001C749B">
        <w:rPr>
          <w:rFonts w:ascii="Times New Roman" w:hAnsi="Times New Roman" w:cs="Times New Roman"/>
          <w:noProof/>
          <w:color w:val="auto"/>
          <w:lang w:val="hr-HR"/>
        </w:rPr>
        <w:t xml:space="preserve"> Korištene kemikalije</w:t>
      </w:r>
    </w:p>
    <w:p w:rsidR="00800C76" w:rsidRPr="004C700C" w:rsidRDefault="00800C76" w:rsidP="004C700C">
      <w:pPr>
        <w:rPr>
          <w:lang w:val="hr-HR"/>
        </w:rPr>
      </w:pPr>
    </w:p>
    <w:p w:rsidR="0034200C" w:rsidRPr="0089379E" w:rsidRDefault="00800C76" w:rsidP="0089379E">
      <w:pPr>
        <w:spacing w:line="360" w:lineRule="auto"/>
        <w:jc w:val="both"/>
        <w:rPr>
          <w:rFonts w:ascii="Times New Roman" w:hAnsi="Times New Roman" w:cs="Times New Roman"/>
          <w:noProof/>
          <w:sz w:val="24"/>
          <w:szCs w:val="24"/>
          <w:lang w:val="hr-HR"/>
        </w:rPr>
      </w:pPr>
      <w:r w:rsidRPr="0089379E">
        <w:rPr>
          <w:rFonts w:ascii="Times New Roman" w:hAnsi="Times New Roman" w:cs="Times New Roman"/>
          <w:noProof/>
          <w:sz w:val="24"/>
          <w:szCs w:val="24"/>
        </w:rPr>
        <w:t>U ovome radu istražena je sinteza zeolita MFI (ZSM-5 i silikalit), MOR (mordenit) uz mehanokemijski predtretman te bez otapala. Općenito, sinteza se sastoji od vaganja reaktanata, mljevenja, prebacivanja mljevene reakcijske smjese u autoklave s teflonskim uloškom i grijanja pri određenoj temperaturi i vremenu. Dobiveni produkt se ispere vodom, centrifugira nekoliko puta dok se ne postigne neutralan pH supernatanta te suši pri 80 °C preko noći. Kod zeolita MFI, uzorak je žaren 8 h pri 550 °C da bi se iz šupljina uklonio organski templat (TPABr). Žareni produkt se prevodi u H-formu putem ionske izmjene koja se vrši na način da se zeolit suspendira (1g zeolita u 15 mL otopine) u otopini NH</w:t>
      </w:r>
      <w:r w:rsidRPr="0089379E">
        <w:rPr>
          <w:rFonts w:ascii="Times New Roman" w:hAnsi="Times New Roman" w:cs="Times New Roman"/>
          <w:noProof/>
          <w:sz w:val="24"/>
          <w:szCs w:val="24"/>
          <w:vertAlign w:val="subscript"/>
        </w:rPr>
        <w:t>4</w:t>
      </w:r>
      <w:r w:rsidRPr="0089379E">
        <w:rPr>
          <w:rFonts w:ascii="Times New Roman" w:hAnsi="Times New Roman" w:cs="Times New Roman"/>
          <w:noProof/>
          <w:sz w:val="24"/>
          <w:szCs w:val="24"/>
        </w:rPr>
        <w:t>NO</w:t>
      </w:r>
      <w:r w:rsidRPr="0089379E">
        <w:rPr>
          <w:rFonts w:ascii="Times New Roman" w:hAnsi="Times New Roman" w:cs="Times New Roman"/>
          <w:noProof/>
          <w:sz w:val="24"/>
          <w:szCs w:val="24"/>
          <w:vertAlign w:val="subscript"/>
        </w:rPr>
        <w:t>4</w:t>
      </w:r>
      <w:r w:rsidRPr="0089379E">
        <w:rPr>
          <w:rFonts w:ascii="Times New Roman" w:hAnsi="Times New Roman" w:cs="Times New Roman"/>
          <w:noProof/>
          <w:sz w:val="24"/>
          <w:szCs w:val="24"/>
        </w:rPr>
        <w:t xml:space="preserve"> (c = 0,8 mol dm</w:t>
      </w:r>
      <w:r w:rsidRPr="0089379E">
        <w:rPr>
          <w:rFonts w:ascii="Times New Roman" w:hAnsi="Times New Roman" w:cs="Times New Roman"/>
          <w:noProof/>
          <w:sz w:val="24"/>
          <w:szCs w:val="24"/>
          <w:vertAlign w:val="superscript"/>
        </w:rPr>
        <w:t>-3</w:t>
      </w:r>
      <w:r w:rsidRPr="0089379E">
        <w:rPr>
          <w:rFonts w:ascii="Times New Roman" w:hAnsi="Times New Roman" w:cs="Times New Roman"/>
          <w:noProof/>
          <w:sz w:val="24"/>
          <w:szCs w:val="24"/>
        </w:rPr>
        <w:t>). Suspenzija se potom dva sata miješa pri 70 °C te odcentrifugira, a zatim se postupak ponovi. Produkt u NH</w:t>
      </w:r>
      <w:r w:rsidRPr="0089379E">
        <w:rPr>
          <w:rFonts w:ascii="Times New Roman" w:hAnsi="Times New Roman" w:cs="Times New Roman"/>
          <w:noProof/>
          <w:sz w:val="24"/>
          <w:szCs w:val="24"/>
          <w:vertAlign w:val="subscript"/>
        </w:rPr>
        <w:t>4</w:t>
      </w:r>
      <w:r w:rsidRPr="0089379E">
        <w:rPr>
          <w:rFonts w:ascii="Times New Roman" w:hAnsi="Times New Roman" w:cs="Times New Roman"/>
          <w:noProof/>
          <w:sz w:val="24"/>
          <w:szCs w:val="24"/>
        </w:rPr>
        <w:t>-formi se potom žari 5 sati pri 550</w:t>
      </w:r>
      <w:r w:rsidR="0045046D">
        <w:rPr>
          <w:rFonts w:ascii="Times New Roman" w:hAnsi="Times New Roman" w:cs="Times New Roman"/>
          <w:noProof/>
          <w:sz w:val="24"/>
          <w:szCs w:val="24"/>
        </w:rPr>
        <w:t xml:space="preserve"> </w:t>
      </w:r>
      <w:r w:rsidR="0045046D" w:rsidRPr="0089379E">
        <w:rPr>
          <w:rFonts w:ascii="Times New Roman" w:hAnsi="Times New Roman" w:cs="Times New Roman"/>
          <w:noProof/>
          <w:sz w:val="24"/>
          <w:szCs w:val="24"/>
        </w:rPr>
        <w:t>°C</w:t>
      </w:r>
    </w:p>
    <w:p w:rsidR="00BE5008" w:rsidRPr="001C749B" w:rsidRDefault="00AF067D" w:rsidP="00D23D6C">
      <w:pPr>
        <w:pStyle w:val="Lovro1"/>
        <w:ind w:firstLine="0"/>
        <w:rPr>
          <w:noProof/>
        </w:rPr>
      </w:pPr>
      <w:r w:rsidRPr="001C749B">
        <w:rPr>
          <w:noProof/>
        </w:rPr>
        <w:t xml:space="preserve">Za sintezu </w:t>
      </w:r>
      <w:r w:rsidR="006F2076" w:rsidRPr="001C749B">
        <w:rPr>
          <w:noProof/>
        </w:rPr>
        <w:t xml:space="preserve">su </w:t>
      </w:r>
      <w:r w:rsidRPr="001C749B">
        <w:rPr>
          <w:noProof/>
        </w:rPr>
        <w:t xml:space="preserve">korištene kemikalije: </w:t>
      </w:r>
      <w:r w:rsidR="00B176A6" w:rsidRPr="001C749B">
        <w:rPr>
          <w:noProof/>
        </w:rPr>
        <w:t>Na</w:t>
      </w:r>
      <w:r w:rsidR="00B176A6" w:rsidRPr="001C749B">
        <w:rPr>
          <w:noProof/>
          <w:vertAlign w:val="subscript"/>
        </w:rPr>
        <w:t>2</w:t>
      </w:r>
      <w:r w:rsidR="00B176A6" w:rsidRPr="001C749B">
        <w:rPr>
          <w:noProof/>
        </w:rPr>
        <w:t>SiO</w:t>
      </w:r>
      <w:r w:rsidR="00B176A6" w:rsidRPr="001C749B">
        <w:rPr>
          <w:noProof/>
          <w:vertAlign w:val="subscript"/>
        </w:rPr>
        <w:t>3</w:t>
      </w:r>
      <w:r w:rsidR="00B176A6" w:rsidRPr="001C749B">
        <w:rPr>
          <w:noProof/>
        </w:rPr>
        <w:t>*9H</w:t>
      </w:r>
      <w:r w:rsidR="00B176A6" w:rsidRPr="001C749B">
        <w:rPr>
          <w:noProof/>
          <w:vertAlign w:val="subscript"/>
        </w:rPr>
        <w:t>2</w:t>
      </w:r>
      <w:r w:rsidR="00B176A6" w:rsidRPr="001C749B">
        <w:rPr>
          <w:noProof/>
        </w:rPr>
        <w:t>O</w:t>
      </w:r>
      <w:r w:rsidRPr="001C749B">
        <w:rPr>
          <w:noProof/>
        </w:rPr>
        <w:t xml:space="preserve"> (</w:t>
      </w:r>
      <w:r w:rsidR="00B176A6" w:rsidRPr="001C749B">
        <w:rPr>
          <w:noProof/>
        </w:rPr>
        <w:t>Sigma-Aldrich</w:t>
      </w:r>
      <w:r w:rsidRPr="001C749B">
        <w:rPr>
          <w:noProof/>
        </w:rPr>
        <w:t xml:space="preserve">, čistoća p.a), </w:t>
      </w:r>
      <w:r w:rsidR="00B176A6" w:rsidRPr="001C749B">
        <w:rPr>
          <w:noProof/>
        </w:rPr>
        <w:t>SiO</w:t>
      </w:r>
      <w:r w:rsidR="00B176A6" w:rsidRPr="00C75AB6">
        <w:rPr>
          <w:vertAlign w:val="subscript"/>
        </w:rPr>
        <w:t>2</w:t>
      </w:r>
      <w:r w:rsidR="00B176A6" w:rsidRPr="001C749B">
        <w:rPr>
          <w:noProof/>
        </w:rPr>
        <w:t xml:space="preserve"> (Cab-O-Sil, p.a), NaOH (Kemika, 98%), Al(OH)</w:t>
      </w:r>
      <w:r w:rsidR="00B176A6" w:rsidRPr="001C749B">
        <w:rPr>
          <w:noProof/>
          <w:vertAlign w:val="subscript"/>
        </w:rPr>
        <w:t>3</w:t>
      </w:r>
      <w:r w:rsidR="00B176A6" w:rsidRPr="001C749B">
        <w:rPr>
          <w:noProof/>
        </w:rPr>
        <w:t xml:space="preserve"> (Fluka, p.a.), Al</w:t>
      </w:r>
      <w:r w:rsidR="00B176A6" w:rsidRPr="001C749B">
        <w:rPr>
          <w:noProof/>
          <w:vertAlign w:val="subscript"/>
        </w:rPr>
        <w:t>2</w:t>
      </w:r>
      <w:r w:rsidR="00B176A6" w:rsidRPr="001C749B">
        <w:rPr>
          <w:noProof/>
        </w:rPr>
        <w:t>(SO</w:t>
      </w:r>
      <w:r w:rsidR="00B176A6" w:rsidRPr="001C749B">
        <w:rPr>
          <w:noProof/>
          <w:vertAlign w:val="subscript"/>
        </w:rPr>
        <w:t>4</w:t>
      </w:r>
      <w:r w:rsidR="00B176A6" w:rsidRPr="001C749B">
        <w:rPr>
          <w:noProof/>
        </w:rPr>
        <w:t>)*18H</w:t>
      </w:r>
      <w:r w:rsidR="00B176A6" w:rsidRPr="001C749B">
        <w:rPr>
          <w:noProof/>
          <w:vertAlign w:val="subscript"/>
        </w:rPr>
        <w:t>2</w:t>
      </w:r>
      <w:r w:rsidR="00B176A6" w:rsidRPr="001C749B">
        <w:rPr>
          <w:noProof/>
        </w:rPr>
        <w:t>O (Kemika, čistoća p.a), NH</w:t>
      </w:r>
      <w:r w:rsidR="00B176A6" w:rsidRPr="001C749B">
        <w:rPr>
          <w:noProof/>
          <w:vertAlign w:val="subscript"/>
        </w:rPr>
        <w:t>4</w:t>
      </w:r>
      <w:r w:rsidR="00B176A6" w:rsidRPr="001C749B">
        <w:rPr>
          <w:noProof/>
        </w:rPr>
        <w:t>Cl (Kemika, čistoća p.a.), tetrapropilamonijev bromid (Sigma-Aldrich, 98%),</w:t>
      </w:r>
      <w:r w:rsidR="006F2076" w:rsidRPr="001C749B">
        <w:rPr>
          <w:noProof/>
        </w:rPr>
        <w:t xml:space="preserve"> heksadeciltrimetil amonijev bromid (Fluka, 95%). </w:t>
      </w:r>
      <w:r w:rsidR="00E13635" w:rsidRPr="001C749B">
        <w:rPr>
          <w:noProof/>
        </w:rPr>
        <w:t>Mljevenje je provedeno pomoću vibracijskog mlina Retsch MM 400 u čeličnim posudicama volumena 25 cm</w:t>
      </w:r>
      <w:r w:rsidR="00E13635" w:rsidRPr="001C749B">
        <w:rPr>
          <w:noProof/>
          <w:vertAlign w:val="superscript"/>
        </w:rPr>
        <w:t>3</w:t>
      </w:r>
      <w:r w:rsidR="00E13635" w:rsidRPr="001C749B">
        <w:rPr>
          <w:noProof/>
        </w:rPr>
        <w:t xml:space="preserve">, s jednom čeličnom kuglicom mase </w:t>
      </w:r>
      <w:r w:rsidR="00A21C7E" w:rsidRPr="001C749B">
        <w:rPr>
          <w:rFonts w:ascii="Calibri" w:hAnsi="Calibri" w:cs="Calibri"/>
          <w:noProof/>
        </w:rPr>
        <w:t>≈</w:t>
      </w:r>
      <w:r w:rsidR="00A21C7E" w:rsidRPr="001C749B">
        <w:rPr>
          <w:noProof/>
        </w:rPr>
        <w:t>4,7</w:t>
      </w:r>
      <w:r w:rsidR="00052436" w:rsidRPr="001C749B">
        <w:rPr>
          <w:noProof/>
        </w:rPr>
        <w:t xml:space="preserve"> </w:t>
      </w:r>
      <w:r w:rsidR="00A21C7E" w:rsidRPr="00C75AB6">
        <w:t>g</w:t>
      </w:r>
      <w:r w:rsidR="00A21C7E" w:rsidRPr="001C749B">
        <w:rPr>
          <w:noProof/>
        </w:rPr>
        <w:t xml:space="preserve"> </w:t>
      </w:r>
      <w:r w:rsidR="00E13635" w:rsidRPr="001C749B">
        <w:rPr>
          <w:noProof/>
        </w:rPr>
        <w:t>i frekvencijom 25 Hz</w:t>
      </w:r>
      <w:r w:rsidR="00B2669F" w:rsidRPr="001C749B">
        <w:rPr>
          <w:noProof/>
        </w:rPr>
        <w:t xml:space="preserve">. . </w:t>
      </w:r>
    </w:p>
    <w:p w:rsidR="00BE5008" w:rsidRPr="00C75AB6" w:rsidRDefault="00BE5008" w:rsidP="00D23D6C">
      <w:pPr>
        <w:pStyle w:val="Naslov1Times"/>
        <w:numPr>
          <w:ilvl w:val="0"/>
          <w:numId w:val="9"/>
        </w:numPr>
        <w:ind w:left="426"/>
        <w:jc w:val="both"/>
        <w:rPr>
          <w:lang w:val="hr-HR"/>
        </w:rPr>
      </w:pPr>
      <w:r w:rsidRPr="00C75AB6">
        <w:rPr>
          <w:lang w:val="hr-HR"/>
        </w:rPr>
        <w:t>Rezultati i rasprava</w:t>
      </w:r>
    </w:p>
    <w:p w:rsidR="00BE5008" w:rsidRPr="001C749B" w:rsidRDefault="00BE5008" w:rsidP="00D23D6C">
      <w:pPr>
        <w:pStyle w:val="Lovro1"/>
        <w:rPr>
          <w:noProof/>
        </w:rPr>
      </w:pPr>
    </w:p>
    <w:p w:rsidR="009E1147" w:rsidRPr="001C749B" w:rsidRDefault="009E1147" w:rsidP="00C75AB6">
      <w:pPr>
        <w:pStyle w:val="Lovro1"/>
        <w:rPr>
          <w:noProof/>
        </w:rPr>
      </w:pPr>
    </w:p>
    <w:p w:rsidR="009E1147" w:rsidRPr="001C749B" w:rsidRDefault="009E1147" w:rsidP="00D23D6C">
      <w:pPr>
        <w:pStyle w:val="ListParagraph"/>
        <w:keepNext/>
        <w:keepLines/>
        <w:numPr>
          <w:ilvl w:val="0"/>
          <w:numId w:val="2"/>
        </w:numPr>
        <w:spacing w:before="480" w:after="0"/>
        <w:contextualSpacing w:val="0"/>
        <w:jc w:val="both"/>
        <w:outlineLvl w:val="0"/>
        <w:rPr>
          <w:rFonts w:ascii="Times New Roman" w:eastAsiaTheme="majorEastAsia" w:hAnsi="Times New Roman" w:cs="Times New Roman"/>
          <w:b/>
          <w:bCs/>
          <w:noProof/>
          <w:vanish/>
          <w:sz w:val="28"/>
          <w:szCs w:val="28"/>
          <w:lang w:val="hr-HR"/>
        </w:rPr>
      </w:pPr>
    </w:p>
    <w:p w:rsidR="001E1B96" w:rsidRPr="001C749B" w:rsidRDefault="001E1B96" w:rsidP="00D23D6C">
      <w:pPr>
        <w:pStyle w:val="Naslov2Times"/>
        <w:numPr>
          <w:ilvl w:val="0"/>
          <w:numId w:val="0"/>
        </w:numPr>
        <w:jc w:val="both"/>
        <w:rPr>
          <w:noProof/>
        </w:rPr>
      </w:pPr>
      <w:r w:rsidRPr="001C749B">
        <w:rPr>
          <w:noProof/>
        </w:rPr>
        <w:t>4.1 MFI – ZSM-5</w:t>
      </w:r>
    </w:p>
    <w:p w:rsidR="001E1B96" w:rsidRPr="001C749B" w:rsidRDefault="001E1B96" w:rsidP="00D23D6C">
      <w:pPr>
        <w:pStyle w:val="Lovro1"/>
        <w:ind w:firstLine="0"/>
        <w:rPr>
          <w:noProof/>
        </w:rPr>
      </w:pPr>
    </w:p>
    <w:p w:rsidR="005A333A" w:rsidRDefault="005A333A" w:rsidP="00D23D6C">
      <w:pPr>
        <w:pStyle w:val="Lovro1"/>
        <w:ind w:firstLine="0"/>
        <w:rPr>
          <w:noProof/>
        </w:rPr>
      </w:pPr>
      <w:r w:rsidRPr="001C749B">
        <w:rPr>
          <w:noProof/>
        </w:rPr>
        <w:t>ZSM – 5 je zeolit iz skupine spojeva s MFI topologijom. Koristi se kao heterogeni katalizator u svrhu izomerizacije ugljikovodika.</w:t>
      </w:r>
      <w:r w:rsidR="0036187C" w:rsidRPr="001C749B">
        <w:rPr>
          <w:noProof/>
        </w:rPr>
        <w:t xml:space="preserve"> Spada u skupinu penta</w:t>
      </w:r>
      <w:r w:rsidR="006E41AB">
        <w:rPr>
          <w:noProof/>
        </w:rPr>
        <w:t>s</w:t>
      </w:r>
      <w:r w:rsidR="0036187C" w:rsidRPr="001C749B">
        <w:rPr>
          <w:noProof/>
        </w:rPr>
        <w:t>ilnih zeolita pošto je osnovna gradbena jedinica penta</w:t>
      </w:r>
      <w:r w:rsidR="006E41AB">
        <w:rPr>
          <w:noProof/>
        </w:rPr>
        <w:t>s</w:t>
      </w:r>
      <w:r w:rsidR="0036187C" w:rsidRPr="001C749B">
        <w:rPr>
          <w:noProof/>
        </w:rPr>
        <w:t xml:space="preserve">il koji tvori pentazilne lance putem </w:t>
      </w:r>
      <w:r w:rsidR="001E1B96" w:rsidRPr="001C749B">
        <w:rPr>
          <w:noProof/>
        </w:rPr>
        <w:t>premošćujućih kisika.</w:t>
      </w:r>
      <w:r w:rsidR="00DC3AD9" w:rsidRPr="001C749B">
        <w:rPr>
          <w:noProof/>
        </w:rPr>
        <w:t xml:space="preserve"> </w:t>
      </w:r>
    </w:p>
    <w:p w:rsidR="00A63D91" w:rsidRDefault="006E41AB" w:rsidP="00A63D91">
      <w:pPr>
        <w:pStyle w:val="Lovro1"/>
        <w:keepNext/>
        <w:ind w:firstLine="0"/>
        <w:jc w:val="center"/>
      </w:pPr>
      <w:r>
        <w:rPr>
          <w:noProof/>
          <w:lang w:val="en-US"/>
        </w:rPr>
        <w:drawing>
          <wp:inline distT="0" distB="0" distL="0" distR="0" wp14:anchorId="4DDD13A8" wp14:editId="3547FE35">
            <wp:extent cx="5510254" cy="2891263"/>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s-constituting-the-structure-of-a-ZSM-5-zeolite-a-Type-5-1-SBU-secondary.png"/>
                    <pic:cNvPicPr/>
                  </pic:nvPicPr>
                  <pic:blipFill>
                    <a:blip r:embed="rId20">
                      <a:extLst>
                        <a:ext uri="{28A0092B-C50C-407E-A947-70E740481C1C}">
                          <a14:useLocalDpi xmlns:a14="http://schemas.microsoft.com/office/drawing/2010/main" val="0"/>
                        </a:ext>
                      </a:extLst>
                    </a:blip>
                    <a:stretch>
                      <a:fillRect/>
                    </a:stretch>
                  </pic:blipFill>
                  <pic:spPr>
                    <a:xfrm>
                      <a:off x="0" y="0"/>
                      <a:ext cx="5510399" cy="2891339"/>
                    </a:xfrm>
                    <a:prstGeom prst="rect">
                      <a:avLst/>
                    </a:prstGeom>
                  </pic:spPr>
                </pic:pic>
              </a:graphicData>
            </a:graphic>
          </wp:inline>
        </w:drawing>
      </w:r>
    </w:p>
    <w:p w:rsidR="006E41AB" w:rsidRPr="00A63D91" w:rsidRDefault="00A63D91" w:rsidP="00A63D91">
      <w:pPr>
        <w:pStyle w:val="Caption"/>
        <w:jc w:val="center"/>
        <w:rPr>
          <w:noProof/>
          <w:color w:val="auto"/>
        </w:rPr>
      </w:pPr>
      <w:proofErr w:type="spellStart"/>
      <w:proofErr w:type="gramStart"/>
      <w:r>
        <w:rPr>
          <w:color w:val="auto"/>
        </w:rPr>
        <w:t>Slika</w:t>
      </w:r>
      <w:proofErr w:type="spellEnd"/>
      <w:r>
        <w:rPr>
          <w:color w:val="auto"/>
        </w:rPr>
        <w:t xml:space="preserve"> 9</w:t>
      </w:r>
      <w:r w:rsidR="000C7B11">
        <w:rPr>
          <w:color w:val="auto"/>
        </w:rPr>
        <w:t>.</w:t>
      </w:r>
      <w:proofErr w:type="gramEnd"/>
      <w:r w:rsidRPr="00A63D91">
        <w:rPr>
          <w:color w:val="auto"/>
        </w:rPr>
        <w:t xml:space="preserve"> </w:t>
      </w:r>
      <w:proofErr w:type="spellStart"/>
      <w:r w:rsidRPr="00A63D91">
        <w:rPr>
          <w:color w:val="auto"/>
        </w:rPr>
        <w:t>Pentasil</w:t>
      </w:r>
      <w:proofErr w:type="spellEnd"/>
      <w:r w:rsidRPr="00A63D91">
        <w:rPr>
          <w:color w:val="auto"/>
        </w:rPr>
        <w:t xml:space="preserve"> (a) </w:t>
      </w:r>
      <w:proofErr w:type="spellStart"/>
      <w:r w:rsidRPr="00A63D91">
        <w:rPr>
          <w:color w:val="auto"/>
        </w:rPr>
        <w:t>kao</w:t>
      </w:r>
      <w:proofErr w:type="spellEnd"/>
      <w:r w:rsidRPr="00A63D91">
        <w:rPr>
          <w:color w:val="auto"/>
        </w:rPr>
        <w:t xml:space="preserve"> </w:t>
      </w:r>
      <w:proofErr w:type="spellStart"/>
      <w:r w:rsidRPr="00A63D91">
        <w:rPr>
          <w:color w:val="auto"/>
        </w:rPr>
        <w:t>osnovna</w:t>
      </w:r>
      <w:proofErr w:type="spellEnd"/>
      <w:r w:rsidRPr="00A63D91">
        <w:rPr>
          <w:color w:val="auto"/>
        </w:rPr>
        <w:t xml:space="preserve"> </w:t>
      </w:r>
      <w:proofErr w:type="spellStart"/>
      <w:r w:rsidRPr="00A63D91">
        <w:rPr>
          <w:color w:val="auto"/>
        </w:rPr>
        <w:t>gradbena</w:t>
      </w:r>
      <w:proofErr w:type="spellEnd"/>
      <w:r w:rsidRPr="00A63D91">
        <w:rPr>
          <w:color w:val="auto"/>
        </w:rPr>
        <w:t xml:space="preserve"> </w:t>
      </w:r>
      <w:proofErr w:type="spellStart"/>
      <w:r w:rsidRPr="00A63D91">
        <w:rPr>
          <w:color w:val="auto"/>
        </w:rPr>
        <w:t>jedinica</w:t>
      </w:r>
      <w:proofErr w:type="spellEnd"/>
      <w:r w:rsidRPr="00A63D91">
        <w:rPr>
          <w:color w:val="auto"/>
        </w:rPr>
        <w:t xml:space="preserve"> </w:t>
      </w:r>
      <w:proofErr w:type="spellStart"/>
      <w:r w:rsidRPr="00A63D91">
        <w:rPr>
          <w:color w:val="auto"/>
        </w:rPr>
        <w:t>strukture</w:t>
      </w:r>
      <w:proofErr w:type="spellEnd"/>
      <w:r w:rsidRPr="00A63D91">
        <w:rPr>
          <w:color w:val="auto"/>
        </w:rPr>
        <w:t xml:space="preserve"> ZSM-5</w:t>
      </w:r>
      <w:r w:rsidR="005563A7">
        <w:rPr>
          <w:color w:val="auto"/>
        </w:rPr>
        <w:t xml:space="preserve"> (d)</w:t>
      </w:r>
      <w:r w:rsidR="00D34E05">
        <w:rPr>
          <w:color w:val="auto"/>
        </w:rPr>
        <w:t xml:space="preserve"> (</w:t>
      </w:r>
      <w:proofErr w:type="spellStart"/>
      <w:r w:rsidR="00D34E05">
        <w:rPr>
          <w:color w:val="auto"/>
        </w:rPr>
        <w:t>Preuzeto</w:t>
      </w:r>
      <w:proofErr w:type="spellEnd"/>
      <w:r w:rsidR="00D34E05">
        <w:rPr>
          <w:color w:val="auto"/>
        </w:rPr>
        <w:t xml:space="preserve"> </w:t>
      </w:r>
      <w:proofErr w:type="spellStart"/>
      <w:r w:rsidR="00D34E05">
        <w:rPr>
          <w:color w:val="auto"/>
        </w:rPr>
        <w:t>iz</w:t>
      </w:r>
      <w:proofErr w:type="spellEnd"/>
      <w:r w:rsidR="00D34E05">
        <w:rPr>
          <w:color w:val="auto"/>
        </w:rPr>
        <w:t xml:space="preserve"> </w:t>
      </w:r>
      <w:proofErr w:type="spellStart"/>
      <w:r w:rsidR="00D34E05">
        <w:rPr>
          <w:color w:val="auto"/>
        </w:rPr>
        <w:t>Belarbi</w:t>
      </w:r>
      <w:proofErr w:type="spellEnd"/>
      <w:r w:rsidR="00D34E05">
        <w:rPr>
          <w:color w:val="auto"/>
        </w:rPr>
        <w:t xml:space="preserve"> H., </w:t>
      </w:r>
      <w:proofErr w:type="spellStart"/>
      <w:r w:rsidR="00D34E05">
        <w:rPr>
          <w:color w:val="auto"/>
        </w:rPr>
        <w:t>Lounis</w:t>
      </w:r>
      <w:proofErr w:type="spellEnd"/>
      <w:r w:rsidR="00D34E05">
        <w:rPr>
          <w:color w:val="auto"/>
        </w:rPr>
        <w:t xml:space="preserve"> Z., 2018) </w:t>
      </w:r>
    </w:p>
    <w:p w:rsidR="00AA7A5C" w:rsidRPr="001C749B" w:rsidRDefault="00AA7A5C" w:rsidP="00D23D6C">
      <w:pPr>
        <w:pStyle w:val="Lovro1"/>
        <w:rPr>
          <w:noProof/>
        </w:rPr>
      </w:pPr>
    </w:p>
    <w:p w:rsidR="0042245D" w:rsidRPr="00C75AB6" w:rsidRDefault="0042245D" w:rsidP="00D23D6C">
      <w:pPr>
        <w:pStyle w:val="Caption"/>
        <w:keepNext/>
        <w:jc w:val="both"/>
        <w:rPr>
          <w:color w:val="000000" w:themeColor="text1"/>
          <w:lang w:val="hr-HR"/>
        </w:rPr>
      </w:pPr>
      <w:r w:rsidRPr="00C75AB6">
        <w:rPr>
          <w:color w:val="000000" w:themeColor="text1"/>
          <w:lang w:val="hr-HR"/>
        </w:rPr>
        <w:t xml:space="preserve">Tablica </w:t>
      </w:r>
      <w:r w:rsidRPr="00C75AB6">
        <w:rPr>
          <w:color w:val="000000" w:themeColor="text1"/>
          <w:lang w:val="hr-HR"/>
        </w:rPr>
        <w:fldChar w:fldCharType="begin"/>
      </w:r>
      <w:r w:rsidRPr="00C75AB6">
        <w:rPr>
          <w:color w:val="000000" w:themeColor="text1"/>
          <w:lang w:val="hr-HR"/>
        </w:rPr>
        <w:instrText xml:space="preserve"> SEQ Table \* ARABIC </w:instrText>
      </w:r>
      <w:r w:rsidRPr="00C75AB6">
        <w:rPr>
          <w:color w:val="000000" w:themeColor="text1"/>
          <w:lang w:val="hr-HR"/>
        </w:rPr>
        <w:fldChar w:fldCharType="separate"/>
      </w:r>
      <w:r w:rsidR="00031A3A" w:rsidRPr="00C75AB6">
        <w:rPr>
          <w:color w:val="000000" w:themeColor="text1"/>
          <w:lang w:val="hr-HR"/>
        </w:rPr>
        <w:t>1</w:t>
      </w:r>
      <w:r w:rsidRPr="00C75AB6">
        <w:rPr>
          <w:color w:val="000000" w:themeColor="text1"/>
          <w:lang w:val="hr-HR"/>
        </w:rPr>
        <w:fldChar w:fldCharType="end"/>
      </w:r>
      <w:r w:rsidRPr="00C75AB6">
        <w:rPr>
          <w:color w:val="000000" w:themeColor="text1"/>
          <w:lang w:val="hr-HR"/>
        </w:rPr>
        <w:t xml:space="preserve">. Množinski sastavi reaktanata </w:t>
      </w:r>
    </w:p>
    <w:tbl>
      <w:tblPr>
        <w:tblStyle w:val="TableGrid"/>
        <w:tblW w:w="7808" w:type="dxa"/>
        <w:jc w:val="center"/>
        <w:tblLook w:val="04A0" w:firstRow="1" w:lastRow="0" w:firstColumn="1" w:lastColumn="0" w:noHBand="0" w:noVBand="1"/>
      </w:tblPr>
      <w:tblGrid>
        <w:gridCol w:w="976"/>
        <w:gridCol w:w="976"/>
        <w:gridCol w:w="976"/>
        <w:gridCol w:w="976"/>
        <w:gridCol w:w="976"/>
        <w:gridCol w:w="976"/>
        <w:gridCol w:w="976"/>
        <w:gridCol w:w="976"/>
      </w:tblGrid>
      <w:tr w:rsidR="00FE2B9E" w:rsidRPr="00251FEF" w:rsidTr="00C75AB6">
        <w:trPr>
          <w:trHeight w:val="600"/>
          <w:jc w:val="center"/>
        </w:trPr>
        <w:tc>
          <w:tcPr>
            <w:tcW w:w="976" w:type="dxa"/>
            <w:vMerge w:val="restart"/>
            <w:noWrap/>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Broj uzorka</w:t>
            </w:r>
          </w:p>
        </w:tc>
        <w:tc>
          <w:tcPr>
            <w:tcW w:w="6832" w:type="dxa"/>
            <w:gridSpan w:val="7"/>
            <w:noWrap/>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Množinski sastav reaktanata</w:t>
            </w:r>
            <w:r w:rsidR="0089379E">
              <w:rPr>
                <w:rFonts w:ascii="Times New Roman" w:hAnsi="Times New Roman"/>
                <w:color w:val="000000"/>
                <w:lang w:val="hr-HR"/>
              </w:rPr>
              <w:t xml:space="preserve"> (dio sastava reaktanta je preveden u okside)</w:t>
            </w:r>
          </w:p>
        </w:tc>
      </w:tr>
      <w:tr w:rsidR="00FE2B9E" w:rsidRPr="00251FEF" w:rsidTr="00FE2B9E">
        <w:trPr>
          <w:trHeight w:val="600"/>
          <w:jc w:val="center"/>
        </w:trPr>
        <w:tc>
          <w:tcPr>
            <w:tcW w:w="976" w:type="dxa"/>
            <w:vMerge/>
            <w:noWrap/>
            <w:hideMark/>
          </w:tcPr>
          <w:p w:rsidR="00FE2B9E" w:rsidRPr="00C75AB6" w:rsidRDefault="00FE2B9E">
            <w:pPr>
              <w:spacing w:after="200" w:line="276" w:lineRule="auto"/>
              <w:jc w:val="both"/>
              <w:rPr>
                <w:rFonts w:ascii="Times New Roman" w:hAnsi="Times New Roman"/>
                <w:color w:val="000000"/>
                <w:lang w:val="hr-HR"/>
              </w:rPr>
            </w:pP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Na</w:t>
            </w:r>
            <w:r w:rsidRPr="00C75AB6">
              <w:rPr>
                <w:rFonts w:ascii="Times New Roman" w:hAnsi="Times New Roman"/>
                <w:color w:val="000000"/>
                <w:vertAlign w:val="subscript"/>
                <w:lang w:val="hr-HR"/>
              </w:rPr>
              <w:t>2</w:t>
            </w:r>
            <w:r w:rsidRPr="00C75AB6">
              <w:rPr>
                <w:rFonts w:ascii="Times New Roman" w:hAnsi="Times New Roman"/>
                <w:color w:val="000000"/>
                <w:lang w:val="hr-HR"/>
              </w:rPr>
              <w:t>O</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Al</w:t>
            </w:r>
            <w:r w:rsidRPr="00C75AB6">
              <w:rPr>
                <w:rFonts w:ascii="Times New Roman" w:hAnsi="Times New Roman"/>
                <w:color w:val="000000"/>
                <w:vertAlign w:val="subscript"/>
                <w:lang w:val="hr-HR"/>
              </w:rPr>
              <w:t>2</w:t>
            </w:r>
            <w:r w:rsidRPr="00C75AB6">
              <w:rPr>
                <w:rFonts w:ascii="Times New Roman" w:hAnsi="Times New Roman"/>
                <w:color w:val="000000"/>
                <w:lang w:val="hr-HR"/>
              </w:rPr>
              <w:t>O</w:t>
            </w:r>
            <w:r w:rsidRPr="00C75AB6">
              <w:rPr>
                <w:rFonts w:ascii="Times New Roman" w:hAnsi="Times New Roman"/>
                <w:color w:val="000000"/>
                <w:vertAlign w:val="subscript"/>
                <w:lang w:val="hr-HR"/>
              </w:rPr>
              <w:t>3</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SiO</w:t>
            </w:r>
            <w:r w:rsidRPr="00C75AB6">
              <w:rPr>
                <w:rFonts w:ascii="Times New Roman" w:hAnsi="Times New Roman"/>
                <w:color w:val="000000"/>
                <w:vertAlign w:val="subscript"/>
                <w:lang w:val="hr-HR"/>
              </w:rPr>
              <w:t>2</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H</w:t>
            </w:r>
            <w:r w:rsidRPr="00C75AB6">
              <w:rPr>
                <w:rFonts w:ascii="Times New Roman" w:hAnsi="Times New Roman"/>
                <w:color w:val="000000"/>
                <w:vertAlign w:val="subscript"/>
                <w:lang w:val="hr-HR"/>
              </w:rPr>
              <w:t>2</w:t>
            </w:r>
            <w:r w:rsidRPr="00C75AB6">
              <w:rPr>
                <w:rFonts w:ascii="Times New Roman" w:hAnsi="Times New Roman"/>
                <w:color w:val="000000"/>
                <w:lang w:val="hr-HR"/>
              </w:rPr>
              <w:t>O</w:t>
            </w:r>
          </w:p>
        </w:tc>
        <w:tc>
          <w:tcPr>
            <w:tcW w:w="976" w:type="dxa"/>
            <w:noWrap/>
            <w:hideMark/>
          </w:tcPr>
          <w:p w:rsidR="00FE2B9E" w:rsidRPr="00C75AB6" w:rsidRDefault="00C6135C">
            <w:pPr>
              <w:spacing w:after="200" w:line="276" w:lineRule="auto"/>
              <w:jc w:val="both"/>
              <w:rPr>
                <w:rFonts w:ascii="Times New Roman" w:hAnsi="Times New Roman"/>
                <w:color w:val="000000"/>
                <w:lang w:val="hr-HR"/>
              </w:rPr>
            </w:pPr>
            <w:r>
              <w:rPr>
                <w:rFonts w:ascii="Times New Roman" w:hAnsi="Times New Roman"/>
                <w:color w:val="000000"/>
                <w:lang w:val="hr-HR"/>
              </w:rPr>
              <w:t>TPABr</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NH</w:t>
            </w:r>
            <w:r w:rsidRPr="00C75AB6">
              <w:rPr>
                <w:rFonts w:ascii="Times New Roman" w:hAnsi="Times New Roman"/>
                <w:color w:val="000000"/>
                <w:vertAlign w:val="subscript"/>
                <w:lang w:val="hr-HR"/>
              </w:rPr>
              <w:t>4</w:t>
            </w:r>
            <w:r w:rsidRPr="00C75AB6">
              <w:rPr>
                <w:rFonts w:ascii="Times New Roman" w:hAnsi="Times New Roman"/>
                <w:color w:val="000000"/>
                <w:lang w:val="hr-HR"/>
              </w:rPr>
              <w:t>Cl</w:t>
            </w:r>
          </w:p>
        </w:tc>
        <w:tc>
          <w:tcPr>
            <w:tcW w:w="976" w:type="dxa"/>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CTAB</w:t>
            </w:r>
          </w:p>
        </w:tc>
      </w:tr>
      <w:tr w:rsidR="00FE2B9E" w:rsidRPr="00251FEF" w:rsidTr="00C75AB6">
        <w:trPr>
          <w:trHeight w:val="300"/>
          <w:jc w:val="center"/>
        </w:trPr>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U1</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28.9</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1</w:t>
            </w:r>
          </w:p>
        </w:tc>
        <w:tc>
          <w:tcPr>
            <w:tcW w:w="976" w:type="dxa"/>
            <w:noWrap/>
            <w:hideMark/>
          </w:tcPr>
          <w:p w:rsidR="00FE2B9E" w:rsidRPr="00C75AB6" w:rsidRDefault="008A0C6C">
            <w:pPr>
              <w:spacing w:after="200" w:line="276" w:lineRule="auto"/>
              <w:jc w:val="both"/>
              <w:rPr>
                <w:rFonts w:ascii="Times New Roman" w:hAnsi="Times New Roman"/>
                <w:color w:val="000000"/>
                <w:lang w:val="hr-HR"/>
              </w:rPr>
            </w:pPr>
            <w:r w:rsidRPr="00C75AB6">
              <w:rPr>
                <w:rFonts w:ascii="Times New Roman" w:hAnsi="Times New Roman"/>
                <w:color w:val="000000"/>
                <w:lang w:val="hr-HR"/>
              </w:rPr>
              <w:t>60.9</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262.8</w:t>
            </w:r>
          </w:p>
        </w:tc>
        <w:tc>
          <w:tcPr>
            <w:tcW w:w="976" w:type="dxa"/>
            <w:noWrap/>
            <w:hideMark/>
          </w:tcPr>
          <w:p w:rsidR="00FE2B9E" w:rsidRPr="00C75AB6" w:rsidRDefault="008A0C6C">
            <w:pPr>
              <w:spacing w:after="200" w:line="276" w:lineRule="auto"/>
              <w:jc w:val="both"/>
              <w:rPr>
                <w:rFonts w:ascii="Times New Roman" w:hAnsi="Times New Roman"/>
                <w:color w:val="000000"/>
                <w:lang w:val="hr-HR"/>
              </w:rPr>
            </w:pPr>
            <w:r w:rsidRPr="00C75AB6">
              <w:rPr>
                <w:rFonts w:ascii="Times New Roman" w:hAnsi="Times New Roman"/>
                <w:color w:val="000000"/>
                <w:lang w:val="hr-HR"/>
              </w:rPr>
              <w:t>7.1</w:t>
            </w:r>
          </w:p>
        </w:tc>
        <w:tc>
          <w:tcPr>
            <w:tcW w:w="976" w:type="dxa"/>
            <w:noWrap/>
            <w:hideMark/>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48.2</w:t>
            </w:r>
          </w:p>
        </w:tc>
        <w:tc>
          <w:tcPr>
            <w:tcW w:w="976" w:type="dxa"/>
          </w:tcPr>
          <w:p w:rsidR="00FE2B9E" w:rsidRPr="00C75AB6" w:rsidRDefault="00FE2B9E">
            <w:pPr>
              <w:spacing w:after="200" w:line="276" w:lineRule="auto"/>
              <w:jc w:val="both"/>
              <w:rPr>
                <w:rFonts w:ascii="Times New Roman" w:hAnsi="Times New Roman"/>
                <w:color w:val="000000"/>
                <w:lang w:val="hr-HR"/>
              </w:rPr>
            </w:pPr>
          </w:p>
        </w:tc>
      </w:tr>
      <w:tr w:rsidR="00FE2B9E" w:rsidRPr="00251FEF" w:rsidTr="00C75AB6">
        <w:trPr>
          <w:trHeight w:val="300"/>
          <w:jc w:val="center"/>
        </w:trPr>
        <w:tc>
          <w:tcPr>
            <w:tcW w:w="976" w:type="dxa"/>
            <w:noWrap/>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U2</w:t>
            </w:r>
          </w:p>
        </w:tc>
        <w:tc>
          <w:tcPr>
            <w:tcW w:w="976" w:type="dxa"/>
            <w:noWrap/>
          </w:tcPr>
          <w:p w:rsidR="00FE2B9E" w:rsidRPr="00C75AB6" w:rsidRDefault="008A0C6C">
            <w:pPr>
              <w:spacing w:after="200" w:line="276" w:lineRule="auto"/>
              <w:jc w:val="both"/>
              <w:rPr>
                <w:rFonts w:ascii="Times New Roman" w:hAnsi="Times New Roman"/>
                <w:color w:val="000000"/>
                <w:lang w:val="hr-HR"/>
              </w:rPr>
            </w:pPr>
            <w:r w:rsidRPr="00C75AB6">
              <w:rPr>
                <w:rFonts w:ascii="Times New Roman" w:hAnsi="Times New Roman"/>
                <w:color w:val="000000"/>
                <w:lang w:val="hr-HR"/>
              </w:rPr>
              <w:t>29.2</w:t>
            </w:r>
          </w:p>
        </w:tc>
        <w:tc>
          <w:tcPr>
            <w:tcW w:w="976" w:type="dxa"/>
            <w:noWrap/>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1</w:t>
            </w:r>
          </w:p>
        </w:tc>
        <w:tc>
          <w:tcPr>
            <w:tcW w:w="976" w:type="dxa"/>
            <w:noWrap/>
          </w:tcPr>
          <w:p w:rsidR="00FE2B9E" w:rsidRPr="00C75AB6" w:rsidRDefault="008A0C6C">
            <w:pPr>
              <w:spacing w:after="200" w:line="276" w:lineRule="auto"/>
              <w:jc w:val="both"/>
              <w:rPr>
                <w:rFonts w:ascii="Times New Roman" w:hAnsi="Times New Roman"/>
                <w:color w:val="000000"/>
                <w:lang w:val="hr-HR"/>
              </w:rPr>
            </w:pPr>
            <w:r w:rsidRPr="00C75AB6">
              <w:rPr>
                <w:rFonts w:ascii="Times New Roman" w:hAnsi="Times New Roman"/>
                <w:color w:val="000000"/>
                <w:lang w:val="hr-HR"/>
              </w:rPr>
              <w:t>61.0</w:t>
            </w:r>
          </w:p>
        </w:tc>
        <w:tc>
          <w:tcPr>
            <w:tcW w:w="976" w:type="dxa"/>
            <w:noWrap/>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265.6</w:t>
            </w:r>
          </w:p>
        </w:tc>
        <w:tc>
          <w:tcPr>
            <w:tcW w:w="976" w:type="dxa"/>
            <w:noWrap/>
          </w:tcPr>
          <w:p w:rsidR="00FE2B9E" w:rsidRPr="00C75AB6" w:rsidRDefault="00FE2B9E">
            <w:pPr>
              <w:spacing w:after="200" w:line="276" w:lineRule="auto"/>
              <w:jc w:val="both"/>
              <w:rPr>
                <w:rFonts w:ascii="Times New Roman" w:hAnsi="Times New Roman"/>
                <w:color w:val="000000"/>
                <w:lang w:val="hr-HR"/>
              </w:rPr>
            </w:pPr>
            <w:r w:rsidRPr="00C75AB6">
              <w:rPr>
                <w:rFonts w:ascii="Times New Roman" w:hAnsi="Times New Roman"/>
                <w:color w:val="000000"/>
                <w:lang w:val="hr-HR"/>
              </w:rPr>
              <w:t>7</w:t>
            </w:r>
          </w:p>
        </w:tc>
        <w:tc>
          <w:tcPr>
            <w:tcW w:w="976" w:type="dxa"/>
            <w:noWrap/>
          </w:tcPr>
          <w:p w:rsidR="00FE2B9E" w:rsidRPr="00C75AB6" w:rsidRDefault="008A0C6C">
            <w:pPr>
              <w:spacing w:after="200" w:line="276" w:lineRule="auto"/>
              <w:jc w:val="both"/>
              <w:rPr>
                <w:rFonts w:ascii="Times New Roman" w:hAnsi="Times New Roman"/>
                <w:color w:val="000000"/>
                <w:lang w:val="hr-HR"/>
              </w:rPr>
            </w:pPr>
            <w:r w:rsidRPr="00C75AB6">
              <w:rPr>
                <w:rFonts w:ascii="Times New Roman" w:hAnsi="Times New Roman"/>
                <w:color w:val="000000"/>
                <w:lang w:val="hr-HR"/>
              </w:rPr>
              <w:t>48.9</w:t>
            </w:r>
          </w:p>
        </w:tc>
        <w:tc>
          <w:tcPr>
            <w:tcW w:w="976" w:type="dxa"/>
          </w:tcPr>
          <w:p w:rsidR="00FE2B9E" w:rsidRPr="00C75AB6" w:rsidRDefault="008A0C6C">
            <w:pPr>
              <w:spacing w:after="200" w:line="276" w:lineRule="auto"/>
              <w:jc w:val="both"/>
              <w:rPr>
                <w:rFonts w:ascii="Times New Roman" w:hAnsi="Times New Roman"/>
                <w:color w:val="000000"/>
                <w:lang w:val="hr-HR"/>
              </w:rPr>
            </w:pPr>
            <w:r w:rsidRPr="00C75AB6">
              <w:rPr>
                <w:rFonts w:ascii="Times New Roman" w:hAnsi="Times New Roman"/>
                <w:color w:val="000000"/>
                <w:lang w:val="hr-HR"/>
              </w:rPr>
              <w:t>2.9</w:t>
            </w:r>
          </w:p>
        </w:tc>
      </w:tr>
      <w:tr w:rsidR="000A2680" w:rsidRPr="00251FEF" w:rsidTr="00C75AB6">
        <w:trPr>
          <w:trHeight w:val="300"/>
          <w:jc w:val="center"/>
        </w:trPr>
        <w:tc>
          <w:tcPr>
            <w:tcW w:w="976" w:type="dxa"/>
            <w:noWrap/>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U3</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29.2</w:t>
            </w:r>
          </w:p>
        </w:tc>
        <w:tc>
          <w:tcPr>
            <w:tcW w:w="976" w:type="dxa"/>
            <w:noWrap/>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1</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60.9</w:t>
            </w:r>
          </w:p>
        </w:tc>
        <w:tc>
          <w:tcPr>
            <w:tcW w:w="976" w:type="dxa"/>
            <w:noWrap/>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265.4</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7.3</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48.7</w:t>
            </w:r>
          </w:p>
        </w:tc>
        <w:tc>
          <w:tcPr>
            <w:tcW w:w="976" w:type="dxa"/>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w:t>
            </w:r>
          </w:p>
        </w:tc>
      </w:tr>
      <w:tr w:rsidR="000A2680" w:rsidRPr="00251FEF" w:rsidTr="00FE2B9E">
        <w:trPr>
          <w:trHeight w:val="300"/>
          <w:jc w:val="center"/>
        </w:trPr>
        <w:tc>
          <w:tcPr>
            <w:tcW w:w="976" w:type="dxa"/>
            <w:noWrap/>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U4</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29.2</w:t>
            </w:r>
          </w:p>
        </w:tc>
        <w:tc>
          <w:tcPr>
            <w:tcW w:w="976" w:type="dxa"/>
            <w:noWrap/>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1</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60.9</w:t>
            </w:r>
          </w:p>
        </w:tc>
        <w:tc>
          <w:tcPr>
            <w:tcW w:w="976" w:type="dxa"/>
            <w:noWrap/>
          </w:tcPr>
          <w:p w:rsidR="000A2680" w:rsidRPr="00C75AB6" w:rsidRDefault="000A2680">
            <w:pPr>
              <w:spacing w:after="200" w:line="276" w:lineRule="auto"/>
              <w:jc w:val="both"/>
              <w:rPr>
                <w:rFonts w:ascii="Times New Roman" w:hAnsi="Times New Roman"/>
                <w:lang w:val="hr-HR"/>
              </w:rPr>
            </w:pPr>
            <w:r w:rsidRPr="00C75AB6">
              <w:rPr>
                <w:rFonts w:ascii="Times New Roman" w:hAnsi="Times New Roman"/>
                <w:lang w:val="hr-HR"/>
              </w:rPr>
              <w:t>265.4</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7.3</w:t>
            </w:r>
          </w:p>
        </w:tc>
        <w:tc>
          <w:tcPr>
            <w:tcW w:w="976" w:type="dxa"/>
            <w:noWrap/>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48.7</w:t>
            </w:r>
          </w:p>
        </w:tc>
        <w:tc>
          <w:tcPr>
            <w:tcW w:w="976" w:type="dxa"/>
          </w:tcPr>
          <w:p w:rsidR="000A2680" w:rsidRPr="00C75AB6" w:rsidRDefault="008A0C6C">
            <w:pPr>
              <w:spacing w:after="200" w:line="276" w:lineRule="auto"/>
              <w:jc w:val="both"/>
              <w:rPr>
                <w:rFonts w:ascii="Times New Roman" w:hAnsi="Times New Roman"/>
                <w:lang w:val="hr-HR"/>
              </w:rPr>
            </w:pPr>
            <w:r w:rsidRPr="00C75AB6">
              <w:rPr>
                <w:rFonts w:ascii="Times New Roman" w:hAnsi="Times New Roman"/>
                <w:lang w:val="hr-HR"/>
              </w:rPr>
              <w:t>2.4</w:t>
            </w:r>
          </w:p>
        </w:tc>
      </w:tr>
    </w:tbl>
    <w:p w:rsidR="00FE2B9E" w:rsidRPr="001C749B" w:rsidRDefault="00FE2B9E" w:rsidP="00D23D6C">
      <w:pPr>
        <w:pStyle w:val="Lovro1"/>
        <w:rPr>
          <w:noProof/>
        </w:rPr>
      </w:pPr>
    </w:p>
    <w:p w:rsidR="00283618" w:rsidRDefault="00B361AE" w:rsidP="00C75AB6">
      <w:pPr>
        <w:pStyle w:val="Lovro1"/>
        <w:ind w:firstLine="0"/>
        <w:rPr>
          <w:noProof/>
        </w:rPr>
      </w:pPr>
      <w:r w:rsidRPr="001C749B">
        <w:rPr>
          <w:noProof/>
        </w:rPr>
        <w:lastRenderedPageBreak/>
        <w:t xml:space="preserve">Mljevenjem reakcijske smjese </w:t>
      </w:r>
      <w:r w:rsidR="005A333A" w:rsidRPr="001C749B">
        <w:rPr>
          <w:noProof/>
        </w:rPr>
        <w:t xml:space="preserve">navedenih množinskih </w:t>
      </w:r>
      <w:r w:rsidRPr="001C749B">
        <w:rPr>
          <w:noProof/>
        </w:rPr>
        <w:t>sastava</w:t>
      </w:r>
      <w:r w:rsidR="00AA7A5C" w:rsidRPr="001C749B">
        <w:rPr>
          <w:noProof/>
        </w:rPr>
        <w:t xml:space="preserve"> </w:t>
      </w:r>
      <w:r w:rsidR="00060153" w:rsidRPr="001C749B">
        <w:rPr>
          <w:noProof/>
        </w:rPr>
        <w:t xml:space="preserve">pomoću tarionika i tučka </w:t>
      </w:r>
      <w:r w:rsidR="005A333A" w:rsidRPr="001C749B">
        <w:rPr>
          <w:noProof/>
        </w:rPr>
        <w:t>dobiva se past</w:t>
      </w:r>
      <w:r w:rsidR="004C700C">
        <w:rPr>
          <w:noProof/>
        </w:rPr>
        <w:t>a</w:t>
      </w:r>
      <w:r w:rsidR="005A333A" w:rsidRPr="001C749B">
        <w:rPr>
          <w:noProof/>
        </w:rPr>
        <w:t xml:space="preserve"> kod U1, dok će kod U2 dodatak CTAB-a </w:t>
      </w:r>
      <w:r w:rsidR="004C700C">
        <w:rPr>
          <w:noProof/>
        </w:rPr>
        <w:t>uzrokovati nastanak suhoga praha</w:t>
      </w:r>
      <w:r w:rsidR="005A333A" w:rsidRPr="001C749B">
        <w:rPr>
          <w:noProof/>
        </w:rPr>
        <w:t>.</w:t>
      </w:r>
      <w:r w:rsidR="008A0C6C" w:rsidRPr="001C749B">
        <w:rPr>
          <w:noProof/>
        </w:rPr>
        <w:t xml:space="preserve"> Na konzistenciju </w:t>
      </w:r>
      <w:r w:rsidR="004C700C">
        <w:rPr>
          <w:noProof/>
        </w:rPr>
        <w:t>utjecaj ima</w:t>
      </w:r>
      <w:r w:rsidR="008A0C6C" w:rsidRPr="001C749B">
        <w:rPr>
          <w:noProof/>
        </w:rPr>
        <w:t xml:space="preserve"> prisustvo amonijeva klorida te ukupni omjer H</w:t>
      </w:r>
      <w:r w:rsidR="008A0C6C" w:rsidRPr="001C749B">
        <w:rPr>
          <w:noProof/>
          <w:vertAlign w:val="subscript"/>
        </w:rPr>
        <w:t>2</w:t>
      </w:r>
      <w:r w:rsidR="008A0C6C" w:rsidRPr="001C749B">
        <w:rPr>
          <w:noProof/>
        </w:rPr>
        <w:t>O/(Si+Al), gdje će što veći omjer uzrokovati konzistenciju koja više naginje prema fluidu. Amonijev klorid se tijek</w:t>
      </w:r>
      <w:r w:rsidR="00512872" w:rsidRPr="001C749B">
        <w:rPr>
          <w:noProof/>
        </w:rPr>
        <w:t xml:space="preserve">om reakcije pretvara u amonijak, </w:t>
      </w:r>
      <w:r w:rsidR="008A0C6C" w:rsidRPr="001C749B">
        <w:rPr>
          <w:noProof/>
        </w:rPr>
        <w:t xml:space="preserve">što će povećati tekuću konzistenciju reakcijskih smjesa. </w:t>
      </w:r>
      <w:r w:rsidR="00512872" w:rsidRPr="001C749B">
        <w:rPr>
          <w:noProof/>
        </w:rPr>
        <w:t>Ono što također</w:t>
      </w:r>
      <w:r w:rsidR="00543663" w:rsidRPr="001C749B">
        <w:rPr>
          <w:noProof/>
        </w:rPr>
        <w:t xml:space="preserve"> može</w:t>
      </w:r>
      <w:r w:rsidR="00512872" w:rsidRPr="001C749B">
        <w:rPr>
          <w:noProof/>
        </w:rPr>
        <w:t xml:space="preserve"> igra</w:t>
      </w:r>
      <w:r w:rsidR="00543663" w:rsidRPr="001C749B">
        <w:rPr>
          <w:noProof/>
        </w:rPr>
        <w:t>ti</w:t>
      </w:r>
      <w:r w:rsidR="00512872" w:rsidRPr="001C749B">
        <w:rPr>
          <w:noProof/>
        </w:rPr>
        <w:t xml:space="preserve"> ulogu pri tome kakve će konzistencije biti reakcijska smjesa je odabir </w:t>
      </w:r>
      <w:r w:rsidR="00543663" w:rsidRPr="001C749B">
        <w:rPr>
          <w:noProof/>
        </w:rPr>
        <w:t>izvora silicija</w:t>
      </w:r>
      <w:r w:rsidR="00512872" w:rsidRPr="001C749B">
        <w:rPr>
          <w:noProof/>
        </w:rPr>
        <w:t xml:space="preserve">. </w:t>
      </w:r>
      <w:r w:rsidR="00543663" w:rsidRPr="001C749B">
        <w:rPr>
          <w:noProof/>
        </w:rPr>
        <w:t>Primjerice, d</w:t>
      </w:r>
      <w:r w:rsidR="00512872" w:rsidRPr="001C749B">
        <w:rPr>
          <w:noProof/>
        </w:rPr>
        <w:t>imljena silika posjeduje veću specifičnu površinu nego precipitirana</w:t>
      </w:r>
      <w:r w:rsidR="00543663" w:rsidRPr="001C749B">
        <w:rPr>
          <w:noProof/>
        </w:rPr>
        <w:t xml:space="preserve"> i može „upiti“ veću količinu tekućine</w:t>
      </w:r>
      <w:r w:rsidR="00512872" w:rsidRPr="001C749B">
        <w:rPr>
          <w:noProof/>
        </w:rPr>
        <w:t>. U provedenim eksperimentima se nije eksplicitno dokazivalo da navedeni faktori igraju ulogu kod konzistencije reakcije smjese, ali raniji radovi nam to govore</w:t>
      </w:r>
      <w:r w:rsidR="00543663" w:rsidRPr="001C749B">
        <w:rPr>
          <w:noProof/>
        </w:rPr>
        <w:t xml:space="preserve"> </w:t>
      </w:r>
      <w:r w:rsidR="003659FB">
        <w:rPr>
          <w:noProof/>
        </w:rPr>
        <w:t xml:space="preserve">(Nada M.H. et al, 2019) </w:t>
      </w:r>
      <w:r w:rsidR="0042245D" w:rsidRPr="001C749B">
        <w:rPr>
          <w:noProof/>
        </w:rPr>
        <w:t>Dobivene</w:t>
      </w:r>
      <w:r w:rsidRPr="001C749B">
        <w:rPr>
          <w:noProof/>
        </w:rPr>
        <w:t xml:space="preserve"> smjes</w:t>
      </w:r>
      <w:r w:rsidR="005A333A" w:rsidRPr="001C749B">
        <w:rPr>
          <w:noProof/>
        </w:rPr>
        <w:t xml:space="preserve">e su zatim prebačene </w:t>
      </w:r>
      <w:r w:rsidR="0042245D" w:rsidRPr="001C749B">
        <w:rPr>
          <w:noProof/>
        </w:rPr>
        <w:t xml:space="preserve">u teflonske reaktore te zagrijavane u autoklavu pri fiksnoj temperaturi od 180 °C u razdoblju od 42 sata. </w:t>
      </w:r>
      <w:r w:rsidRPr="001C749B">
        <w:rPr>
          <w:noProof/>
        </w:rPr>
        <w:t>Analiza produk</w:t>
      </w:r>
      <w:r w:rsidR="0042245D" w:rsidRPr="001C749B">
        <w:rPr>
          <w:noProof/>
        </w:rPr>
        <w:t>a</w:t>
      </w:r>
      <w:r w:rsidRPr="001C749B">
        <w:rPr>
          <w:noProof/>
        </w:rPr>
        <w:t>ta pod optičkim mi</w:t>
      </w:r>
      <w:r w:rsidR="00393B8B" w:rsidRPr="001C749B">
        <w:rPr>
          <w:noProof/>
        </w:rPr>
        <w:t>kroskopom ukazuje na</w:t>
      </w:r>
      <w:r w:rsidR="0042245D" w:rsidRPr="001C749B">
        <w:rPr>
          <w:noProof/>
        </w:rPr>
        <w:t xml:space="preserve"> kristaliziranu t</w:t>
      </w:r>
      <w:r w:rsidR="003659FB">
        <w:rPr>
          <w:noProof/>
        </w:rPr>
        <w:t xml:space="preserve">var sa kristalima razvijenoga </w:t>
      </w:r>
      <w:r w:rsidR="005563A7">
        <w:rPr>
          <w:noProof/>
        </w:rPr>
        <w:t>habitusa prizmi ali i terminalnih ploha kod U1 i U2 (slika 1</w:t>
      </w:r>
      <w:r w:rsidR="00DF3FF6">
        <w:rPr>
          <w:noProof/>
        </w:rPr>
        <w:t>1</w:t>
      </w:r>
      <w:r w:rsidR="005563A7">
        <w:rPr>
          <w:noProof/>
        </w:rPr>
        <w:t>). Kod U1 ima veći broj nepravilnih kristala kružnoga presjeka ali se naziru i dodekaedarske forme (slika 1</w:t>
      </w:r>
      <w:r w:rsidR="00DF3FF6">
        <w:rPr>
          <w:noProof/>
        </w:rPr>
        <w:t>0</w:t>
      </w:r>
      <w:r w:rsidR="005563A7">
        <w:rPr>
          <w:noProof/>
        </w:rPr>
        <w:t xml:space="preserve">) </w:t>
      </w:r>
      <w:r w:rsidR="00543663" w:rsidRPr="001C749B">
        <w:rPr>
          <w:noProof/>
        </w:rPr>
        <w:br/>
      </w:r>
      <w:r w:rsidR="00283618" w:rsidRPr="001C749B">
        <w:rPr>
          <w:noProof/>
        </w:rPr>
        <w:t>Nadalje je ponovljena reakcija koristeći iste reaktante, ali za razliku od prethodna dva</w:t>
      </w:r>
      <w:r w:rsidR="000A2680" w:rsidRPr="001C749B">
        <w:rPr>
          <w:noProof/>
        </w:rPr>
        <w:t xml:space="preserve"> uzorka</w:t>
      </w:r>
      <w:r w:rsidR="00283618" w:rsidRPr="001C749B">
        <w:rPr>
          <w:noProof/>
        </w:rPr>
        <w:t xml:space="preserve"> je mljevenje izvršeno </w:t>
      </w:r>
      <w:r w:rsidR="00060153" w:rsidRPr="001C749B">
        <w:rPr>
          <w:noProof/>
        </w:rPr>
        <w:t>vibracijskim mlinom</w:t>
      </w:r>
      <w:r w:rsidR="000A2680" w:rsidRPr="001C749B">
        <w:rPr>
          <w:noProof/>
        </w:rPr>
        <w:t xml:space="preserve"> (U3, U4)</w:t>
      </w:r>
      <w:r w:rsidR="00973286" w:rsidRPr="001C749B">
        <w:rPr>
          <w:noProof/>
        </w:rPr>
        <w:t xml:space="preserve">. </w:t>
      </w:r>
      <w:r w:rsidR="000A2680" w:rsidRPr="001C749B">
        <w:rPr>
          <w:noProof/>
        </w:rPr>
        <w:t xml:space="preserve"> Mljevenje je vršeno u razdoblju od 15 minuta</w:t>
      </w:r>
      <w:r w:rsidR="00283618" w:rsidRPr="001C749B">
        <w:rPr>
          <w:noProof/>
        </w:rPr>
        <w:t>.</w:t>
      </w:r>
      <w:r w:rsidR="00973286" w:rsidRPr="001C749B">
        <w:rPr>
          <w:noProof/>
        </w:rPr>
        <w:t xml:space="preserve"> </w:t>
      </w:r>
      <w:r w:rsidR="000A2680" w:rsidRPr="001C749B">
        <w:rPr>
          <w:noProof/>
        </w:rPr>
        <w:t xml:space="preserve">Dobivene reakcijske smjese su obje pokazivale konzistenciju paste, s time da je uzorak </w:t>
      </w:r>
      <w:r w:rsidR="00166F1B" w:rsidRPr="001C749B">
        <w:rPr>
          <w:noProof/>
        </w:rPr>
        <w:t>bez</w:t>
      </w:r>
      <w:r w:rsidR="000A2680" w:rsidRPr="001C749B">
        <w:rPr>
          <w:noProof/>
        </w:rPr>
        <w:t xml:space="preserve"> CTAB-a bio </w:t>
      </w:r>
      <w:r w:rsidR="004C700C">
        <w:rPr>
          <w:noProof/>
        </w:rPr>
        <w:t>fluidniji</w:t>
      </w:r>
      <w:r w:rsidR="000A2680" w:rsidRPr="001C749B">
        <w:rPr>
          <w:noProof/>
        </w:rPr>
        <w:t xml:space="preserve"> negoli uzorak sa surfaktantom. </w:t>
      </w:r>
      <w:r w:rsidR="00973286" w:rsidRPr="001C749B">
        <w:rPr>
          <w:noProof/>
        </w:rPr>
        <w:t xml:space="preserve">Reakcijske smjese su </w:t>
      </w:r>
      <w:r w:rsidR="006823EF" w:rsidRPr="001C749B">
        <w:rPr>
          <w:noProof/>
        </w:rPr>
        <w:t>zagrijavane</w:t>
      </w:r>
      <w:r w:rsidR="00973286" w:rsidRPr="001C749B">
        <w:rPr>
          <w:noProof/>
        </w:rPr>
        <w:t xml:space="preserve"> pri temperaturi od 180 °C u razdoblju od 40.5 sati. Optičkom mikroskopijom su ponovno uočeni kristali koji su morfološki pravi</w:t>
      </w:r>
      <w:r w:rsidR="005563A7">
        <w:rPr>
          <w:noProof/>
        </w:rPr>
        <w:t>lni uz razvijeni habitus prizmi s terminalnim plohama te se i u većoj mjeri zastupljeni kristali s dodekaedarskim formama (Slika 12, Slika 13)</w:t>
      </w:r>
    </w:p>
    <w:p w:rsidR="00DF3FF6" w:rsidRDefault="005563A7" w:rsidP="00DF3FF6">
      <w:pPr>
        <w:pStyle w:val="Lovro1"/>
        <w:keepNext/>
        <w:ind w:firstLine="0"/>
        <w:jc w:val="center"/>
      </w:pPr>
      <w:r>
        <w:rPr>
          <w:noProof/>
          <w:lang w:val="en-US"/>
        </w:rPr>
        <w:lastRenderedPageBreak/>
        <w:drawing>
          <wp:inline distT="0" distB="0" distL="0" distR="0" wp14:anchorId="7285BF38" wp14:editId="1005C766">
            <wp:extent cx="4397071" cy="5862761"/>
            <wp:effectExtent l="0" t="0" r="381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9-WA001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97071" cy="5862761"/>
                    </a:xfrm>
                    <a:prstGeom prst="rect">
                      <a:avLst/>
                    </a:prstGeom>
                  </pic:spPr>
                </pic:pic>
              </a:graphicData>
            </a:graphic>
          </wp:inline>
        </w:drawing>
      </w:r>
    </w:p>
    <w:p w:rsidR="005563A7" w:rsidRDefault="00DF3FF6" w:rsidP="00DF3FF6">
      <w:pPr>
        <w:pStyle w:val="Caption"/>
        <w:jc w:val="center"/>
        <w:rPr>
          <w:color w:val="auto"/>
        </w:rPr>
      </w:pPr>
      <w:proofErr w:type="spellStart"/>
      <w:proofErr w:type="gramStart"/>
      <w:r w:rsidRPr="00DF3FF6">
        <w:rPr>
          <w:color w:val="auto"/>
        </w:rPr>
        <w:t>Slika</w:t>
      </w:r>
      <w:proofErr w:type="spellEnd"/>
      <w:r w:rsidRPr="00DF3FF6">
        <w:rPr>
          <w:color w:val="auto"/>
        </w:rPr>
        <w:t xml:space="preserve"> 10.</w:t>
      </w:r>
      <w:proofErr w:type="gramEnd"/>
      <w:r w:rsidRPr="00DF3FF6">
        <w:rPr>
          <w:color w:val="auto"/>
        </w:rPr>
        <w:t xml:space="preserve"> </w:t>
      </w:r>
      <w:proofErr w:type="spellStart"/>
      <w:r w:rsidRPr="00DF3FF6">
        <w:rPr>
          <w:color w:val="auto"/>
        </w:rPr>
        <w:t>Optička</w:t>
      </w:r>
      <w:proofErr w:type="spellEnd"/>
      <w:r w:rsidRPr="00DF3FF6">
        <w:rPr>
          <w:color w:val="auto"/>
        </w:rPr>
        <w:t xml:space="preserve"> </w:t>
      </w:r>
      <w:proofErr w:type="spellStart"/>
      <w:r w:rsidRPr="00DF3FF6">
        <w:rPr>
          <w:color w:val="auto"/>
        </w:rPr>
        <w:t>mikroskopija</w:t>
      </w:r>
      <w:proofErr w:type="spellEnd"/>
      <w:r w:rsidRPr="00DF3FF6">
        <w:rPr>
          <w:color w:val="auto"/>
        </w:rPr>
        <w:t xml:space="preserve"> </w:t>
      </w:r>
      <w:proofErr w:type="spellStart"/>
      <w:r w:rsidRPr="00DF3FF6">
        <w:rPr>
          <w:color w:val="auto"/>
        </w:rPr>
        <w:t>uzorka</w:t>
      </w:r>
      <w:proofErr w:type="spellEnd"/>
      <w:r w:rsidRPr="00DF3FF6">
        <w:rPr>
          <w:color w:val="auto"/>
        </w:rPr>
        <w:t xml:space="preserve"> ZSM-5 U1, </w:t>
      </w:r>
      <w:proofErr w:type="spellStart"/>
      <w:r w:rsidRPr="00DF3FF6">
        <w:rPr>
          <w:color w:val="auto"/>
        </w:rPr>
        <w:t>povećanje</w:t>
      </w:r>
      <w:proofErr w:type="spellEnd"/>
      <w:r w:rsidRPr="00DF3FF6">
        <w:rPr>
          <w:color w:val="auto"/>
        </w:rPr>
        <w:t xml:space="preserve"> </w:t>
      </w:r>
      <w:proofErr w:type="gramStart"/>
      <w:r w:rsidRPr="00DF3FF6">
        <w:rPr>
          <w:color w:val="auto"/>
        </w:rPr>
        <w:t>400x</w:t>
      </w:r>
      <w:proofErr w:type="gramEnd"/>
    </w:p>
    <w:p w:rsidR="00DF3FF6" w:rsidRDefault="00DF3FF6" w:rsidP="00DF3FF6">
      <w:pPr>
        <w:keepNext/>
      </w:pPr>
      <w:r>
        <w:rPr>
          <w:noProof/>
        </w:rPr>
        <w:lastRenderedPageBreak/>
        <w:drawing>
          <wp:inline distT="0" distB="0" distL="0" distR="0" wp14:anchorId="6289F43D" wp14:editId="616BBD59">
            <wp:extent cx="4564049" cy="6085399"/>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9-WA000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64332" cy="6085776"/>
                    </a:xfrm>
                    <a:prstGeom prst="rect">
                      <a:avLst/>
                    </a:prstGeom>
                  </pic:spPr>
                </pic:pic>
              </a:graphicData>
            </a:graphic>
          </wp:inline>
        </w:drawing>
      </w:r>
    </w:p>
    <w:p w:rsidR="00DF3FF6" w:rsidRDefault="00DF3FF6" w:rsidP="00DF3FF6">
      <w:pPr>
        <w:pStyle w:val="Caption"/>
        <w:rPr>
          <w:color w:val="auto"/>
        </w:rPr>
      </w:pPr>
      <w:proofErr w:type="spellStart"/>
      <w:proofErr w:type="gramStart"/>
      <w:r w:rsidRPr="00DF3FF6">
        <w:rPr>
          <w:color w:val="auto"/>
        </w:rPr>
        <w:t>Slika</w:t>
      </w:r>
      <w:proofErr w:type="spellEnd"/>
      <w:r w:rsidRPr="00DF3FF6">
        <w:rPr>
          <w:color w:val="auto"/>
        </w:rPr>
        <w:t xml:space="preserve"> 11.</w:t>
      </w:r>
      <w:proofErr w:type="gramEnd"/>
      <w:r w:rsidRPr="00DF3FF6">
        <w:rPr>
          <w:color w:val="auto"/>
        </w:rPr>
        <w:t xml:space="preserve"> </w:t>
      </w:r>
      <w:proofErr w:type="spellStart"/>
      <w:r w:rsidRPr="00DF3FF6">
        <w:rPr>
          <w:color w:val="auto"/>
        </w:rPr>
        <w:t>Optička</w:t>
      </w:r>
      <w:proofErr w:type="spellEnd"/>
      <w:r w:rsidRPr="00DF3FF6">
        <w:rPr>
          <w:color w:val="auto"/>
        </w:rPr>
        <w:t xml:space="preserve"> </w:t>
      </w:r>
      <w:proofErr w:type="spellStart"/>
      <w:r w:rsidRPr="00DF3FF6">
        <w:rPr>
          <w:color w:val="auto"/>
        </w:rPr>
        <w:t>mikroskopija</w:t>
      </w:r>
      <w:proofErr w:type="spellEnd"/>
      <w:r w:rsidRPr="00DF3FF6">
        <w:rPr>
          <w:color w:val="auto"/>
        </w:rPr>
        <w:t xml:space="preserve"> ZSM-5 U2, </w:t>
      </w:r>
      <w:proofErr w:type="spellStart"/>
      <w:r w:rsidRPr="00DF3FF6">
        <w:rPr>
          <w:color w:val="auto"/>
        </w:rPr>
        <w:t>povećanje</w:t>
      </w:r>
      <w:proofErr w:type="spellEnd"/>
      <w:r w:rsidRPr="00DF3FF6">
        <w:rPr>
          <w:color w:val="auto"/>
        </w:rPr>
        <w:t xml:space="preserve"> </w:t>
      </w:r>
      <w:proofErr w:type="gramStart"/>
      <w:r w:rsidRPr="00DF3FF6">
        <w:rPr>
          <w:color w:val="auto"/>
        </w:rPr>
        <w:t>400x</w:t>
      </w:r>
      <w:proofErr w:type="gramEnd"/>
    </w:p>
    <w:p w:rsidR="00DF3FF6" w:rsidRDefault="00DF3FF6" w:rsidP="00DF3FF6"/>
    <w:p w:rsidR="00DF3FF6" w:rsidRPr="00DF3FF6" w:rsidRDefault="00DF3FF6" w:rsidP="00DF3FF6"/>
    <w:p w:rsidR="00DF3FF6" w:rsidRDefault="00DF3FF6" w:rsidP="00DF3FF6">
      <w:pPr>
        <w:keepNext/>
      </w:pPr>
      <w:r>
        <w:rPr>
          <w:noProof/>
        </w:rPr>
        <w:lastRenderedPageBreak/>
        <w:drawing>
          <wp:inline distT="0" distB="0" distL="0" distR="0" wp14:anchorId="2062CD47" wp14:editId="0969D777">
            <wp:extent cx="4824454" cy="6432605"/>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9-WA001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22841" cy="6430455"/>
                    </a:xfrm>
                    <a:prstGeom prst="rect">
                      <a:avLst/>
                    </a:prstGeom>
                  </pic:spPr>
                </pic:pic>
              </a:graphicData>
            </a:graphic>
          </wp:inline>
        </w:drawing>
      </w:r>
    </w:p>
    <w:p w:rsidR="00DF3FF6" w:rsidRDefault="00DF3FF6" w:rsidP="00DF3FF6">
      <w:pPr>
        <w:pStyle w:val="Caption"/>
        <w:rPr>
          <w:color w:val="auto"/>
        </w:rPr>
      </w:pPr>
      <w:proofErr w:type="spellStart"/>
      <w:proofErr w:type="gramStart"/>
      <w:r w:rsidRPr="00DF3FF6">
        <w:rPr>
          <w:color w:val="auto"/>
        </w:rPr>
        <w:t>Slika</w:t>
      </w:r>
      <w:proofErr w:type="spellEnd"/>
      <w:r w:rsidRPr="00DF3FF6">
        <w:rPr>
          <w:color w:val="auto"/>
        </w:rPr>
        <w:t xml:space="preserve"> 12.</w:t>
      </w:r>
      <w:proofErr w:type="gramEnd"/>
      <w:r w:rsidRPr="00DF3FF6">
        <w:rPr>
          <w:color w:val="auto"/>
        </w:rPr>
        <w:t xml:space="preserve"> </w:t>
      </w:r>
      <w:proofErr w:type="spellStart"/>
      <w:r w:rsidRPr="00DF3FF6">
        <w:rPr>
          <w:color w:val="auto"/>
        </w:rPr>
        <w:t>Optička</w:t>
      </w:r>
      <w:proofErr w:type="spellEnd"/>
      <w:r w:rsidRPr="00DF3FF6">
        <w:rPr>
          <w:color w:val="auto"/>
        </w:rPr>
        <w:t xml:space="preserve"> </w:t>
      </w:r>
      <w:proofErr w:type="spellStart"/>
      <w:r w:rsidRPr="00DF3FF6">
        <w:rPr>
          <w:color w:val="auto"/>
        </w:rPr>
        <w:t>mikroskopija</w:t>
      </w:r>
      <w:proofErr w:type="spellEnd"/>
      <w:r w:rsidRPr="00DF3FF6">
        <w:rPr>
          <w:color w:val="auto"/>
        </w:rPr>
        <w:t xml:space="preserve"> ZSM-5 U3, </w:t>
      </w:r>
      <w:proofErr w:type="spellStart"/>
      <w:r w:rsidRPr="00DF3FF6">
        <w:rPr>
          <w:color w:val="auto"/>
        </w:rPr>
        <w:t>povećanje</w:t>
      </w:r>
      <w:proofErr w:type="spellEnd"/>
      <w:r w:rsidRPr="00DF3FF6">
        <w:rPr>
          <w:color w:val="auto"/>
        </w:rPr>
        <w:t xml:space="preserve"> </w:t>
      </w:r>
      <w:proofErr w:type="gramStart"/>
      <w:r w:rsidRPr="00DF3FF6">
        <w:rPr>
          <w:color w:val="auto"/>
        </w:rPr>
        <w:t>400x</w:t>
      </w:r>
      <w:proofErr w:type="gramEnd"/>
    </w:p>
    <w:p w:rsidR="00DF3FF6" w:rsidRDefault="00DF3FF6" w:rsidP="00DF3FF6"/>
    <w:p w:rsidR="00DF3FF6" w:rsidRDefault="00DF3FF6" w:rsidP="00DF3FF6">
      <w:pPr>
        <w:keepNext/>
      </w:pPr>
      <w:r>
        <w:rPr>
          <w:noProof/>
        </w:rPr>
        <w:lastRenderedPageBreak/>
        <w:drawing>
          <wp:inline distT="0" distB="0" distL="0" distR="0" wp14:anchorId="7B51B708" wp14:editId="08E7A293">
            <wp:extent cx="5080884" cy="6774511"/>
            <wp:effectExtent l="0" t="0" r="571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9-WA0012.jpg"/>
                    <pic:cNvPicPr/>
                  </pic:nvPicPr>
                  <pic:blipFill>
                    <a:blip r:embed="rId24">
                      <a:extLst>
                        <a:ext uri="{28A0092B-C50C-407E-A947-70E740481C1C}">
                          <a14:useLocalDpi xmlns:a14="http://schemas.microsoft.com/office/drawing/2010/main" val="0"/>
                        </a:ext>
                      </a:extLst>
                    </a:blip>
                    <a:stretch>
                      <a:fillRect/>
                    </a:stretch>
                  </pic:blipFill>
                  <pic:spPr>
                    <a:xfrm>
                      <a:off x="0" y="0"/>
                      <a:ext cx="5079186" cy="6772246"/>
                    </a:xfrm>
                    <a:prstGeom prst="rect">
                      <a:avLst/>
                    </a:prstGeom>
                  </pic:spPr>
                </pic:pic>
              </a:graphicData>
            </a:graphic>
          </wp:inline>
        </w:drawing>
      </w:r>
    </w:p>
    <w:p w:rsidR="00DF3FF6" w:rsidRPr="00DF3FF6" w:rsidRDefault="00DF3FF6" w:rsidP="00DF3FF6">
      <w:pPr>
        <w:pStyle w:val="Caption"/>
        <w:rPr>
          <w:color w:val="auto"/>
        </w:rPr>
      </w:pPr>
      <w:proofErr w:type="spellStart"/>
      <w:proofErr w:type="gramStart"/>
      <w:r w:rsidRPr="00DF3FF6">
        <w:rPr>
          <w:color w:val="auto"/>
        </w:rPr>
        <w:t>Slika</w:t>
      </w:r>
      <w:proofErr w:type="spellEnd"/>
      <w:r w:rsidRPr="00DF3FF6">
        <w:rPr>
          <w:color w:val="auto"/>
        </w:rPr>
        <w:t xml:space="preserve"> 13.</w:t>
      </w:r>
      <w:proofErr w:type="gramEnd"/>
      <w:r w:rsidRPr="00DF3FF6">
        <w:rPr>
          <w:color w:val="auto"/>
        </w:rPr>
        <w:t xml:space="preserve"> </w:t>
      </w:r>
      <w:proofErr w:type="spellStart"/>
      <w:r w:rsidRPr="00DF3FF6">
        <w:rPr>
          <w:color w:val="auto"/>
        </w:rPr>
        <w:t>Optička</w:t>
      </w:r>
      <w:proofErr w:type="spellEnd"/>
      <w:r w:rsidRPr="00DF3FF6">
        <w:rPr>
          <w:color w:val="auto"/>
        </w:rPr>
        <w:t xml:space="preserve"> </w:t>
      </w:r>
      <w:proofErr w:type="spellStart"/>
      <w:r w:rsidRPr="00DF3FF6">
        <w:rPr>
          <w:color w:val="auto"/>
        </w:rPr>
        <w:t>mikroskopija</w:t>
      </w:r>
      <w:proofErr w:type="spellEnd"/>
      <w:r w:rsidRPr="00DF3FF6">
        <w:rPr>
          <w:color w:val="auto"/>
        </w:rPr>
        <w:t xml:space="preserve"> ZSM-5 (U4), </w:t>
      </w:r>
      <w:proofErr w:type="spellStart"/>
      <w:r w:rsidRPr="00DF3FF6">
        <w:rPr>
          <w:color w:val="auto"/>
        </w:rPr>
        <w:t>povećanje</w:t>
      </w:r>
      <w:proofErr w:type="spellEnd"/>
      <w:r w:rsidRPr="00DF3FF6">
        <w:rPr>
          <w:color w:val="auto"/>
        </w:rPr>
        <w:t xml:space="preserve"> </w:t>
      </w:r>
      <w:proofErr w:type="gramStart"/>
      <w:r w:rsidRPr="00DF3FF6">
        <w:rPr>
          <w:color w:val="auto"/>
        </w:rPr>
        <w:t>400x</w:t>
      </w:r>
      <w:proofErr w:type="gramEnd"/>
    </w:p>
    <w:p w:rsidR="00973286" w:rsidRPr="001C749B" w:rsidRDefault="00973286" w:rsidP="00D23D6C">
      <w:pPr>
        <w:pStyle w:val="Lovro1"/>
        <w:keepNext/>
        <w:rPr>
          <w:noProof/>
        </w:rPr>
      </w:pPr>
      <w:r w:rsidRPr="001C749B">
        <w:rPr>
          <w:noProof/>
          <w:lang w:val="en-US"/>
        </w:rPr>
        <w:lastRenderedPageBreak/>
        <w:drawing>
          <wp:inline distT="0" distB="0" distL="0" distR="0" wp14:anchorId="4F12B1D9" wp14:editId="1B3DC2D4">
            <wp:extent cx="3831994" cy="324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M-5 XRD.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31994" cy="3240000"/>
                    </a:xfrm>
                    <a:prstGeom prst="rect">
                      <a:avLst/>
                    </a:prstGeom>
                  </pic:spPr>
                </pic:pic>
              </a:graphicData>
            </a:graphic>
          </wp:inline>
        </w:drawing>
      </w:r>
    </w:p>
    <w:p w:rsidR="0042245D" w:rsidRPr="00C75AB6" w:rsidRDefault="0036187C" w:rsidP="00D23D6C">
      <w:pPr>
        <w:pStyle w:val="Caption"/>
        <w:jc w:val="both"/>
        <w:rPr>
          <w:color w:val="000000" w:themeColor="text1"/>
          <w:lang w:val="hr-HR"/>
        </w:rPr>
      </w:pPr>
      <w:r w:rsidRPr="00C75AB6">
        <w:rPr>
          <w:color w:val="000000" w:themeColor="text1"/>
          <w:lang w:val="hr-HR"/>
        </w:rPr>
        <w:t>Slika</w:t>
      </w:r>
      <w:r w:rsidR="00973286" w:rsidRPr="00C75AB6">
        <w:rPr>
          <w:color w:val="000000" w:themeColor="text1"/>
          <w:lang w:val="hr-HR"/>
        </w:rPr>
        <w:t xml:space="preserve"> </w:t>
      </w:r>
      <w:r w:rsidR="00AC770D">
        <w:rPr>
          <w:color w:val="000000" w:themeColor="text1"/>
          <w:lang w:val="hr-HR"/>
        </w:rPr>
        <w:t>14</w:t>
      </w:r>
      <w:r w:rsidR="00A63D91">
        <w:rPr>
          <w:color w:val="000000" w:themeColor="text1"/>
          <w:lang w:val="hr-HR"/>
        </w:rPr>
        <w:t>.</w:t>
      </w:r>
      <w:r w:rsidR="00973286" w:rsidRPr="00C75AB6">
        <w:rPr>
          <w:color w:val="000000" w:themeColor="text1"/>
          <w:lang w:val="hr-HR"/>
        </w:rPr>
        <w:t xml:space="preserve"> Difraktogrami dobivenih uzoraka te </w:t>
      </w:r>
      <w:r w:rsidR="00973286" w:rsidRPr="001C749B">
        <w:rPr>
          <w:noProof/>
          <w:color w:val="000000" w:themeColor="text1"/>
          <w:lang w:val="hr-HR"/>
        </w:rPr>
        <w:t>računski</w:t>
      </w:r>
      <w:r w:rsidR="00973286" w:rsidRPr="00C75AB6">
        <w:rPr>
          <w:color w:val="000000" w:themeColor="text1"/>
          <w:lang w:val="hr-HR"/>
        </w:rPr>
        <w:t xml:space="preserve"> rendgenogram zeoli</w:t>
      </w:r>
      <w:r w:rsidRPr="00C75AB6">
        <w:rPr>
          <w:color w:val="000000" w:themeColor="text1"/>
          <w:lang w:val="hr-HR"/>
        </w:rPr>
        <w:t>ta s MFI topologijom</w:t>
      </w:r>
    </w:p>
    <w:p w:rsidR="0036187C" w:rsidRPr="00C75AB6" w:rsidRDefault="0036187C" w:rsidP="00D23D6C">
      <w:pPr>
        <w:jc w:val="both"/>
        <w:rPr>
          <w:lang w:val="hr-HR"/>
        </w:rPr>
      </w:pPr>
    </w:p>
    <w:p w:rsidR="001E1B96" w:rsidRPr="001C749B" w:rsidRDefault="0042245D">
      <w:pPr>
        <w:pStyle w:val="Lovro1"/>
        <w:rPr>
          <w:noProof/>
        </w:rPr>
      </w:pPr>
      <w:r w:rsidRPr="001C749B">
        <w:rPr>
          <w:noProof/>
        </w:rPr>
        <w:t xml:space="preserve"> </w:t>
      </w:r>
      <w:r w:rsidR="00B361AE" w:rsidRPr="001C749B">
        <w:rPr>
          <w:noProof/>
        </w:rPr>
        <w:t>Difraktogram</w:t>
      </w:r>
      <w:r w:rsidR="0036187C" w:rsidRPr="001C749B">
        <w:rPr>
          <w:noProof/>
        </w:rPr>
        <w:t>i pokazuju</w:t>
      </w:r>
      <w:r w:rsidR="00B361AE" w:rsidRPr="001C749B">
        <w:rPr>
          <w:noProof/>
        </w:rPr>
        <w:t xml:space="preserve"> da je nastao </w:t>
      </w:r>
      <w:r w:rsidR="00393B8B" w:rsidRPr="001C749B">
        <w:rPr>
          <w:noProof/>
        </w:rPr>
        <w:t xml:space="preserve">zeolit </w:t>
      </w:r>
      <w:r w:rsidR="00060153" w:rsidRPr="001C749B">
        <w:rPr>
          <w:noProof/>
        </w:rPr>
        <w:t xml:space="preserve">ZSM-5 </w:t>
      </w:r>
      <w:r w:rsidR="0036187C" w:rsidRPr="001C749B">
        <w:rPr>
          <w:noProof/>
        </w:rPr>
        <w:t xml:space="preserve">topologije MFI. </w:t>
      </w:r>
      <w:r w:rsidR="00166F1B" w:rsidRPr="001C749B">
        <w:rPr>
          <w:noProof/>
        </w:rPr>
        <w:t xml:space="preserve">Kvalitativna analiza </w:t>
      </w:r>
      <w:r w:rsidR="0036187C" w:rsidRPr="001C749B">
        <w:rPr>
          <w:noProof/>
        </w:rPr>
        <w:t xml:space="preserve">dobivenih produkata izvršena je usporedbom sa </w:t>
      </w:r>
      <w:r w:rsidR="004C700C">
        <w:rPr>
          <w:noProof/>
        </w:rPr>
        <w:t>računskim</w:t>
      </w:r>
      <w:r w:rsidR="004C700C" w:rsidRPr="001C749B">
        <w:rPr>
          <w:noProof/>
        </w:rPr>
        <w:t xml:space="preserve"> </w:t>
      </w:r>
      <w:r w:rsidR="0036187C" w:rsidRPr="001C749B">
        <w:rPr>
          <w:noProof/>
        </w:rPr>
        <w:t xml:space="preserve">difraktogramom. Položaji </w:t>
      </w:r>
      <w:r w:rsidR="00060153" w:rsidRPr="001C749B">
        <w:rPr>
          <w:noProof/>
        </w:rPr>
        <w:t xml:space="preserve">difrakcijskih maksimuma </w:t>
      </w:r>
      <w:r w:rsidR="0036187C" w:rsidRPr="001C749B">
        <w:rPr>
          <w:noProof/>
        </w:rPr>
        <w:t>se u potpunosti međusobno poklapaju te se poklapaju i sa teorijskim difraktogramom. Intenziteti peakova su varijabilni</w:t>
      </w:r>
      <w:r w:rsidR="00166F1B" w:rsidRPr="001C749B">
        <w:rPr>
          <w:noProof/>
        </w:rPr>
        <w:t xml:space="preserve"> što može ukazivati na određenu razliku u kristalnosti pojedinih uzoraka. </w:t>
      </w:r>
    </w:p>
    <w:p w:rsidR="001E1B96" w:rsidRPr="001C749B" w:rsidRDefault="001E1B96" w:rsidP="00D23D6C">
      <w:pPr>
        <w:pStyle w:val="Lovro1"/>
        <w:keepNext/>
        <w:rPr>
          <w:noProof/>
        </w:rPr>
      </w:pPr>
      <w:r w:rsidRPr="001C749B">
        <w:rPr>
          <w:noProof/>
          <w:lang w:val="en-US"/>
        </w:rPr>
        <w:lastRenderedPageBreak/>
        <w:drawing>
          <wp:inline distT="0" distB="0" distL="0" distR="0" wp14:anchorId="2B67EF32" wp14:editId="4D502323">
            <wp:extent cx="3789378" cy="32400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M-5 IR.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89378" cy="3240000"/>
                    </a:xfrm>
                    <a:prstGeom prst="rect">
                      <a:avLst/>
                    </a:prstGeom>
                  </pic:spPr>
                </pic:pic>
              </a:graphicData>
            </a:graphic>
          </wp:inline>
        </w:drawing>
      </w:r>
    </w:p>
    <w:p w:rsidR="0036187C" w:rsidRPr="00C75AB6" w:rsidRDefault="001E1B96" w:rsidP="00D23D6C">
      <w:pPr>
        <w:pStyle w:val="Caption"/>
        <w:jc w:val="both"/>
        <w:rPr>
          <w:color w:val="000000" w:themeColor="text1"/>
          <w:lang w:val="hr-HR"/>
        </w:rPr>
      </w:pPr>
      <w:r w:rsidRPr="00C75AB6">
        <w:rPr>
          <w:color w:val="000000" w:themeColor="text1"/>
          <w:lang w:val="hr-HR"/>
        </w:rPr>
        <w:t>Slika 1</w:t>
      </w:r>
      <w:r w:rsidR="00AC770D">
        <w:rPr>
          <w:color w:val="000000" w:themeColor="text1"/>
          <w:lang w:val="hr-HR"/>
        </w:rPr>
        <w:t>5</w:t>
      </w:r>
      <w:r w:rsidRPr="00C75AB6">
        <w:rPr>
          <w:color w:val="000000" w:themeColor="text1"/>
          <w:lang w:val="hr-HR"/>
        </w:rPr>
        <w:t>. IR spektri dobivenih uzoraka</w:t>
      </w:r>
    </w:p>
    <w:p w:rsidR="005A4F99" w:rsidRPr="001C749B" w:rsidRDefault="00364196" w:rsidP="001C749B">
      <w:pPr>
        <w:pStyle w:val="Lovro1"/>
        <w:spacing w:after="0"/>
        <w:ind w:firstLine="0"/>
        <w:rPr>
          <w:noProof/>
        </w:rPr>
      </w:pPr>
      <w:r w:rsidRPr="001C749B">
        <w:rPr>
          <w:noProof/>
        </w:rPr>
        <w:t>U IR spek</w:t>
      </w:r>
      <w:r w:rsidR="00546EB4" w:rsidRPr="001C749B">
        <w:rPr>
          <w:noProof/>
        </w:rPr>
        <w:t>tru uočeni su maksimumi pri 12</w:t>
      </w:r>
      <w:r w:rsidR="00B10C02" w:rsidRPr="001C749B">
        <w:rPr>
          <w:noProof/>
        </w:rPr>
        <w:t>15</w:t>
      </w:r>
      <w:r w:rsidR="00546EB4" w:rsidRPr="001C749B">
        <w:rPr>
          <w:noProof/>
        </w:rPr>
        <w:t xml:space="preserve"> cm</w:t>
      </w:r>
      <w:r w:rsidR="00546EB4" w:rsidRPr="001C749B">
        <w:rPr>
          <w:noProof/>
          <w:vertAlign w:val="superscript"/>
        </w:rPr>
        <w:t>-1</w:t>
      </w:r>
      <w:r w:rsidR="00546EB4" w:rsidRPr="001C749B">
        <w:rPr>
          <w:noProof/>
        </w:rPr>
        <w:t>, 1050 cm</w:t>
      </w:r>
      <w:r w:rsidR="00546EB4" w:rsidRPr="001C749B">
        <w:rPr>
          <w:noProof/>
          <w:vertAlign w:val="superscript"/>
        </w:rPr>
        <w:t>-1</w:t>
      </w:r>
      <w:r w:rsidR="006C2E53" w:rsidRPr="001C749B">
        <w:rPr>
          <w:noProof/>
        </w:rPr>
        <w:t xml:space="preserve">, </w:t>
      </w:r>
      <w:r w:rsidR="00B10C02" w:rsidRPr="001C749B">
        <w:rPr>
          <w:noProof/>
        </w:rPr>
        <w:t xml:space="preserve">788 </w:t>
      </w:r>
      <w:r w:rsidR="00546EB4" w:rsidRPr="001C749B">
        <w:rPr>
          <w:noProof/>
        </w:rPr>
        <w:t>cm</w:t>
      </w:r>
      <w:r w:rsidR="00546EB4" w:rsidRPr="001C749B">
        <w:rPr>
          <w:noProof/>
          <w:vertAlign w:val="superscript"/>
        </w:rPr>
        <w:t>-1</w:t>
      </w:r>
      <w:r w:rsidR="00546EB4" w:rsidRPr="001C749B">
        <w:rPr>
          <w:noProof/>
        </w:rPr>
        <w:t xml:space="preserve">, </w:t>
      </w:r>
      <w:r w:rsidR="00B10C02" w:rsidRPr="001C749B">
        <w:rPr>
          <w:noProof/>
        </w:rPr>
        <w:t xml:space="preserve">537 </w:t>
      </w:r>
      <w:r w:rsidR="00546EB4" w:rsidRPr="001C749B">
        <w:rPr>
          <w:noProof/>
        </w:rPr>
        <w:t>cm</w:t>
      </w:r>
      <w:r w:rsidR="00546EB4" w:rsidRPr="001C749B">
        <w:rPr>
          <w:noProof/>
          <w:vertAlign w:val="superscript"/>
        </w:rPr>
        <w:t>-1</w:t>
      </w:r>
      <w:r w:rsidR="00FD661E" w:rsidRPr="001C749B">
        <w:rPr>
          <w:noProof/>
        </w:rPr>
        <w:t>.</w:t>
      </w:r>
      <w:r w:rsidR="006C2E53" w:rsidRPr="001C749B">
        <w:rPr>
          <w:noProof/>
        </w:rPr>
        <w:t xml:space="preserve"> </w:t>
      </w:r>
      <w:r w:rsidR="00B10C02" w:rsidRPr="001C749B">
        <w:rPr>
          <w:noProof/>
        </w:rPr>
        <w:t>Maksimumi u području 1250–950 cm</w:t>
      </w:r>
      <w:r w:rsidR="00B10C02" w:rsidRPr="001C749B">
        <w:rPr>
          <w:noProof/>
          <w:vertAlign w:val="superscript"/>
        </w:rPr>
        <w:t>-1</w:t>
      </w:r>
      <w:r w:rsidR="00EB5779">
        <w:rPr>
          <w:noProof/>
        </w:rPr>
        <w:t xml:space="preserve"> odgovaraju </w:t>
      </w:r>
      <w:r w:rsidR="006C2E53" w:rsidRPr="001C749B">
        <w:rPr>
          <w:noProof/>
        </w:rPr>
        <w:t>asimetrično</w:t>
      </w:r>
      <w:r w:rsidR="00060153" w:rsidRPr="001C749B">
        <w:rPr>
          <w:noProof/>
        </w:rPr>
        <w:t>m</w:t>
      </w:r>
      <w:r w:rsidR="006C2E53" w:rsidRPr="001C749B">
        <w:rPr>
          <w:noProof/>
        </w:rPr>
        <w:t xml:space="preserve"> istezanj</w:t>
      </w:r>
      <w:r w:rsidR="00060153" w:rsidRPr="001C749B">
        <w:rPr>
          <w:noProof/>
        </w:rPr>
        <w:t>u TO</w:t>
      </w:r>
      <w:r w:rsidR="00060153" w:rsidRPr="001C749B">
        <w:rPr>
          <w:noProof/>
          <w:vertAlign w:val="subscript"/>
        </w:rPr>
        <w:t>4</w:t>
      </w:r>
      <w:r w:rsidR="00B10C02" w:rsidRPr="001C749B">
        <w:rPr>
          <w:noProof/>
          <w:vertAlign w:val="subscript"/>
        </w:rPr>
        <w:t xml:space="preserve"> </w:t>
      </w:r>
      <w:r w:rsidR="00B10C02" w:rsidRPr="001C749B">
        <w:rPr>
          <w:noProof/>
        </w:rPr>
        <w:t>u zeolitima</w:t>
      </w:r>
      <w:r w:rsidR="008F2F31" w:rsidRPr="001C749B">
        <w:rPr>
          <w:noProof/>
        </w:rPr>
        <w:t>, dok se u području 820–650 cm</w:t>
      </w:r>
      <w:r w:rsidR="008F2F31" w:rsidRPr="001C749B">
        <w:rPr>
          <w:noProof/>
          <w:vertAlign w:val="superscript"/>
        </w:rPr>
        <w:t>-1</w:t>
      </w:r>
      <w:r w:rsidR="008F2F31" w:rsidRPr="001C749B">
        <w:rPr>
          <w:noProof/>
        </w:rPr>
        <w:t xml:space="preserve"> javljaju vrpce simetričnog istezanja</w:t>
      </w:r>
      <w:r w:rsidR="00B10C02" w:rsidRPr="001C749B">
        <w:rPr>
          <w:noProof/>
        </w:rPr>
        <w:t>.</w:t>
      </w:r>
      <w:r w:rsidR="00B10C02" w:rsidRPr="001C749B">
        <w:rPr>
          <w:noProof/>
          <w:vertAlign w:val="subscript"/>
        </w:rPr>
        <w:t xml:space="preserve"> </w:t>
      </w:r>
      <w:r w:rsidR="00B10C02" w:rsidRPr="001C749B">
        <w:rPr>
          <w:noProof/>
        </w:rPr>
        <w:t xml:space="preserve"> Vrpc</w:t>
      </w:r>
      <w:r w:rsidR="00371282" w:rsidRPr="001C749B">
        <w:rPr>
          <w:noProof/>
        </w:rPr>
        <w:t>e</w:t>
      </w:r>
      <w:r w:rsidR="00B10C02" w:rsidRPr="001C749B">
        <w:rPr>
          <w:noProof/>
        </w:rPr>
        <w:t xml:space="preserve"> pri 1215</w:t>
      </w:r>
      <w:r w:rsidR="00371282" w:rsidRPr="001C749B">
        <w:rPr>
          <w:noProof/>
        </w:rPr>
        <w:t>, 788 i 550</w:t>
      </w:r>
      <w:r w:rsidR="00B10C02" w:rsidRPr="001C749B">
        <w:rPr>
          <w:noProof/>
        </w:rPr>
        <w:t xml:space="preserve"> cm</w:t>
      </w:r>
      <w:r w:rsidR="00B10C02" w:rsidRPr="001C749B">
        <w:rPr>
          <w:noProof/>
          <w:vertAlign w:val="superscript"/>
        </w:rPr>
        <w:t>-1</w:t>
      </w:r>
      <w:r w:rsidR="00B10C02" w:rsidRPr="001C749B">
        <w:rPr>
          <w:noProof/>
        </w:rPr>
        <w:t xml:space="preserve"> </w:t>
      </w:r>
      <w:r w:rsidR="00371282" w:rsidRPr="001C749B">
        <w:rPr>
          <w:noProof/>
        </w:rPr>
        <w:t>su</w:t>
      </w:r>
      <w:r w:rsidR="00B10C02" w:rsidRPr="001C749B">
        <w:rPr>
          <w:noProof/>
        </w:rPr>
        <w:t xml:space="preserve"> karakterističn</w:t>
      </w:r>
      <w:r w:rsidR="00371282" w:rsidRPr="001C749B">
        <w:rPr>
          <w:noProof/>
        </w:rPr>
        <w:t>e</w:t>
      </w:r>
      <w:r w:rsidR="00B10C02" w:rsidRPr="001C749B">
        <w:rPr>
          <w:noProof/>
        </w:rPr>
        <w:t xml:space="preserve"> </w:t>
      </w:r>
      <w:r w:rsidR="008F2F31" w:rsidRPr="001C749B">
        <w:rPr>
          <w:noProof/>
        </w:rPr>
        <w:t xml:space="preserve">za </w:t>
      </w:r>
      <w:r w:rsidR="00371282" w:rsidRPr="001C749B">
        <w:rPr>
          <w:noProof/>
        </w:rPr>
        <w:t>d</w:t>
      </w:r>
      <w:r w:rsidR="008F2F31" w:rsidRPr="001C749B">
        <w:rPr>
          <w:noProof/>
        </w:rPr>
        <w:t>obro struk</w:t>
      </w:r>
      <w:r w:rsidR="00371282" w:rsidRPr="001C749B">
        <w:rPr>
          <w:noProof/>
        </w:rPr>
        <w:t>t</w:t>
      </w:r>
      <w:r w:rsidR="008F2F31" w:rsidRPr="001C749B">
        <w:rPr>
          <w:noProof/>
        </w:rPr>
        <w:t>uri</w:t>
      </w:r>
      <w:r w:rsidR="00371282" w:rsidRPr="001C749B">
        <w:rPr>
          <w:noProof/>
        </w:rPr>
        <w:t xml:space="preserve">rane </w:t>
      </w:r>
      <w:r w:rsidR="00B10C02" w:rsidRPr="001C749B">
        <w:rPr>
          <w:noProof/>
        </w:rPr>
        <w:t>zeolite</w:t>
      </w:r>
      <w:r w:rsidR="00371282" w:rsidRPr="001C749B">
        <w:rPr>
          <w:noProof/>
        </w:rPr>
        <w:t>. Vrpca pri 1215 cm</w:t>
      </w:r>
      <w:r w:rsidR="00371282" w:rsidRPr="001C749B">
        <w:rPr>
          <w:noProof/>
          <w:vertAlign w:val="superscript"/>
        </w:rPr>
        <w:t xml:space="preserve">-1 </w:t>
      </w:r>
      <w:r w:rsidR="00371282" w:rsidRPr="001C749B">
        <w:rPr>
          <w:noProof/>
        </w:rPr>
        <w:t>je karakteristična za pentasilne</w:t>
      </w:r>
      <w:r w:rsidR="00371282" w:rsidRPr="001C749B">
        <w:rPr>
          <w:noProof/>
          <w:vertAlign w:val="superscript"/>
        </w:rPr>
        <w:t xml:space="preserve"> </w:t>
      </w:r>
      <w:r w:rsidR="00371282" w:rsidRPr="001C749B">
        <w:rPr>
          <w:noProof/>
        </w:rPr>
        <w:t>zeolite</w:t>
      </w:r>
      <w:r w:rsidR="008F2F31" w:rsidRPr="001C749B">
        <w:rPr>
          <w:noProof/>
        </w:rPr>
        <w:t xml:space="preserve"> dok </w:t>
      </w:r>
      <w:r w:rsidR="00440ED5" w:rsidRPr="001C749B">
        <w:rPr>
          <w:noProof/>
        </w:rPr>
        <w:t>se</w:t>
      </w:r>
      <w:r w:rsidR="008F2F31" w:rsidRPr="001C749B">
        <w:rPr>
          <w:noProof/>
        </w:rPr>
        <w:t xml:space="preserve"> vrpca pri 550</w:t>
      </w:r>
      <w:r w:rsidR="00313DE6" w:rsidRPr="001C749B">
        <w:rPr>
          <w:noProof/>
        </w:rPr>
        <w:t xml:space="preserve"> </w:t>
      </w:r>
      <w:r w:rsidR="008F2F31" w:rsidRPr="001C749B">
        <w:rPr>
          <w:noProof/>
        </w:rPr>
        <w:t>cm</w:t>
      </w:r>
      <w:r w:rsidR="008F2F31" w:rsidRPr="001C749B">
        <w:rPr>
          <w:noProof/>
          <w:vertAlign w:val="superscript"/>
        </w:rPr>
        <w:t xml:space="preserve">-1 </w:t>
      </w:r>
      <w:r w:rsidR="00440ED5" w:rsidRPr="001C749B">
        <w:rPr>
          <w:noProof/>
        </w:rPr>
        <w:t>pripisuje</w:t>
      </w:r>
      <w:r w:rsidR="00440ED5" w:rsidRPr="001C749B">
        <w:rPr>
          <w:noProof/>
          <w:vertAlign w:val="superscript"/>
        </w:rPr>
        <w:t xml:space="preserve"> </w:t>
      </w:r>
      <w:r w:rsidR="00313DE6" w:rsidRPr="001C749B">
        <w:rPr>
          <w:noProof/>
        </w:rPr>
        <w:t>vibracij</w:t>
      </w:r>
      <w:r w:rsidR="00440ED5" w:rsidRPr="001C749B">
        <w:rPr>
          <w:noProof/>
        </w:rPr>
        <w:t>i</w:t>
      </w:r>
      <w:r w:rsidR="00313DE6" w:rsidRPr="001C749B">
        <w:rPr>
          <w:noProof/>
        </w:rPr>
        <w:t xml:space="preserve"> dvostrukoga </w:t>
      </w:r>
      <w:r w:rsidR="00166F1B" w:rsidRPr="001C749B">
        <w:rPr>
          <w:noProof/>
        </w:rPr>
        <w:t xml:space="preserve">šesteročlanog </w:t>
      </w:r>
      <w:r w:rsidR="00313DE6" w:rsidRPr="001C749B">
        <w:rPr>
          <w:noProof/>
        </w:rPr>
        <w:t>prstena</w:t>
      </w:r>
      <w:r w:rsidR="00592B95">
        <w:rPr>
          <w:noProof/>
        </w:rPr>
        <w:t xml:space="preserve"> (Jansen et al,1984)</w:t>
      </w:r>
      <w:r w:rsidR="00313DE6" w:rsidRPr="001C749B">
        <w:rPr>
          <w:noProof/>
        </w:rPr>
        <w:t>.</w:t>
      </w:r>
      <w:r w:rsidR="00DC3AD9" w:rsidRPr="001C749B">
        <w:rPr>
          <w:noProof/>
        </w:rPr>
        <w:t xml:space="preserve"> </w:t>
      </w:r>
      <w:r w:rsidR="00680244" w:rsidRPr="001C749B">
        <w:rPr>
          <w:noProof/>
        </w:rPr>
        <w:br/>
      </w:r>
      <w:r w:rsidR="00DC3AD9" w:rsidRPr="001C749B">
        <w:rPr>
          <w:noProof/>
        </w:rPr>
        <w:t xml:space="preserve">Omjer silicija i aluminija </w:t>
      </w:r>
      <w:r w:rsidR="00B05670" w:rsidRPr="001C749B">
        <w:rPr>
          <w:noProof/>
        </w:rPr>
        <w:t xml:space="preserve">(Si/Al) </w:t>
      </w:r>
      <w:r w:rsidR="00DC3AD9" w:rsidRPr="001C749B">
        <w:rPr>
          <w:noProof/>
        </w:rPr>
        <w:t xml:space="preserve">u U1 i U2 iznosi </w:t>
      </w:r>
      <w:r w:rsidR="00680244" w:rsidRPr="001C749B">
        <w:rPr>
          <w:noProof/>
        </w:rPr>
        <w:t xml:space="preserve">18 odnosno 41. Takva razlika se može potencijalno objasniti nehomogenošću </w:t>
      </w:r>
      <w:r w:rsidR="00B05670" w:rsidRPr="001C749B">
        <w:rPr>
          <w:noProof/>
        </w:rPr>
        <w:t xml:space="preserve">reakcijske </w:t>
      </w:r>
      <w:r w:rsidR="00680244" w:rsidRPr="001C749B">
        <w:rPr>
          <w:noProof/>
        </w:rPr>
        <w:t>smjese zbog ručnog mljevenja</w:t>
      </w:r>
      <w:r w:rsidR="00B05670" w:rsidRPr="001C749B">
        <w:rPr>
          <w:noProof/>
        </w:rPr>
        <w:t>. Kod produkata U3 i U4</w:t>
      </w:r>
      <w:r w:rsidR="005A4F99" w:rsidRPr="001C749B">
        <w:rPr>
          <w:noProof/>
        </w:rPr>
        <w:t>,</w:t>
      </w:r>
      <w:r w:rsidR="00B05670" w:rsidRPr="001C749B">
        <w:rPr>
          <w:noProof/>
        </w:rPr>
        <w:t xml:space="preserve"> omjer</w:t>
      </w:r>
      <w:r w:rsidR="005A4F99" w:rsidRPr="001C749B">
        <w:rPr>
          <w:noProof/>
        </w:rPr>
        <w:t>i</w:t>
      </w:r>
      <w:r w:rsidR="00B05670" w:rsidRPr="001C749B">
        <w:rPr>
          <w:noProof/>
        </w:rPr>
        <w:t xml:space="preserve"> Si/Al</w:t>
      </w:r>
      <w:r w:rsidR="005A4F99" w:rsidRPr="001C749B">
        <w:rPr>
          <w:noProof/>
        </w:rPr>
        <w:t xml:space="preserve"> su 36 i 35 što je relativno malo odstupanje od početne reakcijske smjese (30.5)</w:t>
      </w:r>
      <w:r w:rsidR="000F4E80" w:rsidRPr="001C749B">
        <w:rPr>
          <w:noProof/>
        </w:rPr>
        <w:t>.</w:t>
      </w:r>
      <w:r w:rsidR="005A4F99" w:rsidRPr="001C749B">
        <w:rPr>
          <w:noProof/>
        </w:rPr>
        <w:t xml:space="preserve"> Gotovo identičan omjer u U3 i U4 govori kako je reakcijska smjesa dobro izmiješana te da CTAB ne utječe na količinu ugrađenog aluminija. </w:t>
      </w:r>
    </w:p>
    <w:p w:rsidR="0031717A" w:rsidRPr="001C749B" w:rsidRDefault="005061D7" w:rsidP="001C749B">
      <w:pPr>
        <w:pStyle w:val="Lovro1"/>
        <w:ind w:firstLine="0"/>
        <w:rPr>
          <w:noProof/>
        </w:rPr>
      </w:pPr>
      <w:r w:rsidRPr="001C749B">
        <w:rPr>
          <w:noProof/>
        </w:rPr>
        <w:t>Gustoća r</w:t>
      </w:r>
      <w:r w:rsidR="009B5916" w:rsidRPr="001C749B">
        <w:rPr>
          <w:noProof/>
        </w:rPr>
        <w:t>aspod</w:t>
      </w:r>
      <w:r w:rsidR="00313DE6" w:rsidRPr="001C749B">
        <w:rPr>
          <w:noProof/>
        </w:rPr>
        <w:t>jel</w:t>
      </w:r>
      <w:r w:rsidRPr="001C749B">
        <w:rPr>
          <w:noProof/>
        </w:rPr>
        <w:t>e</w:t>
      </w:r>
      <w:r w:rsidR="00313DE6" w:rsidRPr="001C749B">
        <w:rPr>
          <w:noProof/>
        </w:rPr>
        <w:t xml:space="preserve"> veličina čestica </w:t>
      </w:r>
      <w:r w:rsidRPr="001C749B">
        <w:rPr>
          <w:noProof/>
        </w:rPr>
        <w:t xml:space="preserve">prikazana je na slici 13. Vidljivo je </w:t>
      </w:r>
      <w:r w:rsidR="000F4E80" w:rsidRPr="001C749B">
        <w:rPr>
          <w:noProof/>
        </w:rPr>
        <w:t>da produkti U1, U</w:t>
      </w:r>
      <w:r w:rsidRPr="001C749B">
        <w:rPr>
          <w:noProof/>
        </w:rPr>
        <w:t>3</w:t>
      </w:r>
      <w:r w:rsidR="000F4E80" w:rsidRPr="001C749B">
        <w:rPr>
          <w:noProof/>
        </w:rPr>
        <w:t xml:space="preserve"> i U4 </w:t>
      </w:r>
      <w:r w:rsidRPr="001C749B">
        <w:rPr>
          <w:noProof/>
        </w:rPr>
        <w:t xml:space="preserve">imaju </w:t>
      </w:r>
      <w:r w:rsidR="000F4E80" w:rsidRPr="001C749B">
        <w:rPr>
          <w:noProof/>
        </w:rPr>
        <w:t xml:space="preserve">približno jednake raspodjele veličine </w:t>
      </w:r>
      <w:r w:rsidR="00166F1B" w:rsidRPr="001C749B">
        <w:rPr>
          <w:noProof/>
        </w:rPr>
        <w:t>kristala</w:t>
      </w:r>
      <w:r w:rsidR="000F4E80" w:rsidRPr="001C749B">
        <w:rPr>
          <w:noProof/>
        </w:rPr>
        <w:t xml:space="preserve"> s medijanima</w:t>
      </w:r>
      <w:r w:rsidRPr="001C749B">
        <w:rPr>
          <w:noProof/>
        </w:rPr>
        <w:t xml:space="preserve"> 13.0, 10.8 i 13.6 µm. </w:t>
      </w:r>
      <w:r w:rsidR="00166F1B" w:rsidRPr="001C749B">
        <w:rPr>
          <w:noProof/>
        </w:rPr>
        <w:t xml:space="preserve">Kristali </w:t>
      </w:r>
      <w:r w:rsidRPr="001C749B">
        <w:rPr>
          <w:noProof/>
        </w:rPr>
        <w:t>p</w:t>
      </w:r>
      <w:r w:rsidR="000F4E80" w:rsidRPr="001C749B">
        <w:rPr>
          <w:noProof/>
        </w:rPr>
        <w:t>rodukt</w:t>
      </w:r>
      <w:r w:rsidRPr="001C749B">
        <w:rPr>
          <w:noProof/>
        </w:rPr>
        <w:t>a</w:t>
      </w:r>
      <w:r w:rsidR="000F4E80" w:rsidRPr="001C749B">
        <w:rPr>
          <w:noProof/>
        </w:rPr>
        <w:t xml:space="preserve"> U2 </w:t>
      </w:r>
      <w:r w:rsidRPr="001C749B">
        <w:rPr>
          <w:noProof/>
        </w:rPr>
        <w:t xml:space="preserve">su znatno </w:t>
      </w:r>
      <w:r w:rsidR="00166F1B" w:rsidRPr="001C749B">
        <w:rPr>
          <w:noProof/>
        </w:rPr>
        <w:t xml:space="preserve">veći </w:t>
      </w:r>
      <w:r w:rsidR="000F4E80" w:rsidRPr="001C749B">
        <w:rPr>
          <w:noProof/>
        </w:rPr>
        <w:t xml:space="preserve">(medijan </w:t>
      </w:r>
      <w:r w:rsidR="00166F1B" w:rsidRPr="001C749B">
        <w:rPr>
          <w:noProof/>
        </w:rPr>
        <w:t xml:space="preserve">= </w:t>
      </w:r>
      <w:r w:rsidRPr="001C749B">
        <w:rPr>
          <w:noProof/>
        </w:rPr>
        <w:t>47.2</w:t>
      </w:r>
      <w:r w:rsidR="00166F1B" w:rsidRPr="001C749B">
        <w:rPr>
          <w:noProof/>
        </w:rPr>
        <w:t xml:space="preserve">) </w:t>
      </w:r>
      <w:r w:rsidR="000C7B11">
        <w:rPr>
          <w:noProof/>
        </w:rPr>
        <w:t>što nam govori o mogućnosti da će se pri ručnome mljevenju uz dodatak CTAB-a odviti nedovoljno homogenizirana reakcija radi čega i nastaju veći produkti.</w:t>
      </w:r>
    </w:p>
    <w:p w:rsidR="0031717A" w:rsidRPr="001C749B" w:rsidRDefault="0031717A" w:rsidP="000F4E80">
      <w:pPr>
        <w:pStyle w:val="Lovro1"/>
        <w:ind w:firstLine="0"/>
        <w:rPr>
          <w:noProof/>
        </w:rPr>
      </w:pPr>
    </w:p>
    <w:p w:rsidR="001A474D" w:rsidRPr="001C749B" w:rsidRDefault="001A474D" w:rsidP="000F4E80">
      <w:pPr>
        <w:pStyle w:val="Lovro1"/>
        <w:ind w:firstLine="0"/>
        <w:rPr>
          <w:noProof/>
        </w:rPr>
      </w:pPr>
    </w:p>
    <w:p w:rsidR="00364196" w:rsidRPr="001C749B" w:rsidRDefault="000F4E80" w:rsidP="00D23D6C">
      <w:pPr>
        <w:pStyle w:val="Lovro1"/>
        <w:rPr>
          <w:noProof/>
        </w:rPr>
      </w:pPr>
      <w:r w:rsidRPr="001C749B">
        <w:rPr>
          <w:noProof/>
          <w:lang w:val="en-US"/>
        </w:rPr>
        <w:drawing>
          <wp:inline distT="0" distB="0" distL="0" distR="0" wp14:anchorId="120834DA" wp14:editId="5FE04837">
            <wp:extent cx="3848040" cy="3240000"/>
            <wp:effectExtent l="0" t="0" r="635"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1-U4 raspodjela.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48040" cy="3240000"/>
                    </a:xfrm>
                    <a:prstGeom prst="rect">
                      <a:avLst/>
                    </a:prstGeom>
                  </pic:spPr>
                </pic:pic>
              </a:graphicData>
            </a:graphic>
          </wp:inline>
        </w:drawing>
      </w:r>
    </w:p>
    <w:p w:rsidR="000F4E80" w:rsidRPr="00C75AB6" w:rsidRDefault="000F4E80" w:rsidP="00C75AB6">
      <w:pPr>
        <w:pStyle w:val="Caption"/>
        <w:jc w:val="both"/>
        <w:rPr>
          <w:color w:val="000000" w:themeColor="text1"/>
        </w:rPr>
      </w:pPr>
      <w:r w:rsidRPr="001C749B">
        <w:rPr>
          <w:noProof/>
          <w:color w:val="000000" w:themeColor="text1"/>
          <w:lang w:val="hr-HR"/>
        </w:rPr>
        <w:t>Slika 1</w:t>
      </w:r>
      <w:r w:rsidR="00AC770D">
        <w:rPr>
          <w:noProof/>
          <w:color w:val="000000" w:themeColor="text1"/>
          <w:lang w:val="hr-HR"/>
        </w:rPr>
        <w:t>6</w:t>
      </w:r>
      <w:r w:rsidRPr="001C749B">
        <w:rPr>
          <w:noProof/>
          <w:color w:val="000000" w:themeColor="text1"/>
          <w:lang w:val="hr-HR"/>
        </w:rPr>
        <w:t>.</w:t>
      </w:r>
      <w:r w:rsidRPr="00C75AB6">
        <w:rPr>
          <w:color w:val="000000" w:themeColor="text1"/>
          <w:lang w:val="hr-HR"/>
        </w:rPr>
        <w:t xml:space="preserve"> Raspodjela veličina čestica </w:t>
      </w:r>
      <w:r w:rsidRPr="001C749B">
        <w:rPr>
          <w:noProof/>
          <w:color w:val="000000" w:themeColor="text1"/>
          <w:lang w:val="hr-HR"/>
        </w:rPr>
        <w:t>produkata U1-U4</w:t>
      </w:r>
    </w:p>
    <w:p w:rsidR="009B5916" w:rsidRPr="001C749B" w:rsidRDefault="001E1B96" w:rsidP="00D23D6C">
      <w:pPr>
        <w:pStyle w:val="Naslov2Times"/>
        <w:numPr>
          <w:ilvl w:val="0"/>
          <w:numId w:val="0"/>
        </w:numPr>
        <w:ind w:left="1080" w:hanging="720"/>
        <w:jc w:val="both"/>
        <w:rPr>
          <w:noProof/>
        </w:rPr>
      </w:pPr>
      <w:r w:rsidRPr="001C749B">
        <w:rPr>
          <w:noProof/>
        </w:rPr>
        <w:t xml:space="preserve">4.2 </w:t>
      </w:r>
      <w:r w:rsidR="00A24F0A" w:rsidRPr="001C749B">
        <w:rPr>
          <w:noProof/>
        </w:rPr>
        <w:t>MFI – silikalit-1</w:t>
      </w:r>
    </w:p>
    <w:p w:rsidR="009B5916" w:rsidRPr="001C749B" w:rsidRDefault="009B5916" w:rsidP="00D23D6C">
      <w:pPr>
        <w:pStyle w:val="Lovro1"/>
        <w:rPr>
          <w:noProof/>
        </w:rPr>
      </w:pPr>
    </w:p>
    <w:p w:rsidR="009B5916" w:rsidRPr="001C749B" w:rsidRDefault="00313DE6" w:rsidP="00D23D6C">
      <w:pPr>
        <w:pStyle w:val="Lovro1"/>
        <w:rPr>
          <w:noProof/>
        </w:rPr>
      </w:pPr>
      <w:r w:rsidRPr="001C749B">
        <w:rPr>
          <w:noProof/>
        </w:rPr>
        <w:t>Silikalit</w:t>
      </w:r>
      <w:r w:rsidR="00344E55" w:rsidRPr="001C749B">
        <w:rPr>
          <w:noProof/>
        </w:rPr>
        <w:t>-1</w:t>
      </w:r>
      <w:r w:rsidRPr="001C749B">
        <w:rPr>
          <w:noProof/>
        </w:rPr>
        <w:t xml:space="preserve"> </w:t>
      </w:r>
      <w:r w:rsidR="00186868" w:rsidRPr="001C749B">
        <w:rPr>
          <w:noProof/>
        </w:rPr>
        <w:t xml:space="preserve">je </w:t>
      </w:r>
      <w:r w:rsidR="00344E55" w:rsidRPr="001C749B">
        <w:rPr>
          <w:noProof/>
        </w:rPr>
        <w:t xml:space="preserve">silikatna </w:t>
      </w:r>
      <w:r w:rsidR="001A474D" w:rsidRPr="001C749B">
        <w:rPr>
          <w:noProof/>
        </w:rPr>
        <w:t xml:space="preserve">(bez aluminijska) </w:t>
      </w:r>
      <w:r w:rsidR="00344E55" w:rsidRPr="001C749B">
        <w:rPr>
          <w:noProof/>
        </w:rPr>
        <w:t>verzija zeolita ZSM-5, a stabilan je do gotovo 1300 °C</w:t>
      </w:r>
      <w:r w:rsidR="00186868" w:rsidRPr="001C749B">
        <w:rPr>
          <w:noProof/>
        </w:rPr>
        <w:t>. Materijal sadrži (SiO</w:t>
      </w:r>
      <w:r w:rsidR="00186868" w:rsidRPr="001C749B">
        <w:rPr>
          <w:noProof/>
          <w:vertAlign w:val="subscript"/>
        </w:rPr>
        <w:t>10</w:t>
      </w:r>
      <w:r w:rsidR="00186868" w:rsidRPr="001C749B">
        <w:rPr>
          <w:noProof/>
        </w:rPr>
        <w:t>) prstenove koji dozvoljavaju sorpciju hidrofobnih molekula promjera 0,6 nm.</w:t>
      </w:r>
    </w:p>
    <w:p w:rsidR="00AB2168" w:rsidRPr="00C75AB6" w:rsidRDefault="00AB2168" w:rsidP="00D23D6C">
      <w:pPr>
        <w:pStyle w:val="Caption"/>
        <w:keepNext/>
        <w:jc w:val="both"/>
        <w:rPr>
          <w:color w:val="auto"/>
          <w:lang w:val="hr-HR"/>
        </w:rPr>
      </w:pPr>
      <w:r w:rsidRPr="00C75AB6">
        <w:rPr>
          <w:color w:val="auto"/>
          <w:lang w:val="hr-HR"/>
        </w:rPr>
        <w:t xml:space="preserve">Tablica </w:t>
      </w:r>
      <w:r w:rsidR="00CB008F" w:rsidRPr="00C75AB6">
        <w:rPr>
          <w:color w:val="auto"/>
          <w:lang w:val="hr-HR"/>
        </w:rPr>
        <w:t>2</w:t>
      </w:r>
      <w:r w:rsidRPr="00C75AB6">
        <w:rPr>
          <w:color w:val="auto"/>
          <w:lang w:val="hr-HR"/>
        </w:rPr>
        <w:t>. Množinski sastav reaktanata</w:t>
      </w:r>
    </w:p>
    <w:tbl>
      <w:tblPr>
        <w:tblStyle w:val="TableGrid"/>
        <w:tblW w:w="0" w:type="auto"/>
        <w:jc w:val="center"/>
        <w:tblLook w:val="04A0" w:firstRow="1" w:lastRow="0" w:firstColumn="1" w:lastColumn="0" w:noHBand="0" w:noVBand="1"/>
      </w:tblPr>
      <w:tblGrid>
        <w:gridCol w:w="1121"/>
        <w:gridCol w:w="1094"/>
        <w:gridCol w:w="1088"/>
        <w:gridCol w:w="1162"/>
        <w:gridCol w:w="1039"/>
        <w:gridCol w:w="1149"/>
        <w:gridCol w:w="2923"/>
      </w:tblGrid>
      <w:tr w:rsidR="00AB2168" w:rsidRPr="00251FEF" w:rsidTr="00AB2168">
        <w:trPr>
          <w:jc w:val="center"/>
        </w:trPr>
        <w:tc>
          <w:tcPr>
            <w:tcW w:w="1121" w:type="dxa"/>
            <w:vMerge w:val="restart"/>
          </w:tcPr>
          <w:p w:rsidR="00AB2168" w:rsidRPr="001C749B" w:rsidRDefault="00AB2168">
            <w:pPr>
              <w:pStyle w:val="Lovro1"/>
              <w:spacing w:after="200"/>
              <w:ind w:firstLine="0"/>
              <w:rPr>
                <w:noProof/>
              </w:rPr>
            </w:pPr>
            <w:r w:rsidRPr="001C749B">
              <w:rPr>
                <w:noProof/>
              </w:rPr>
              <w:t>Broj uzorka</w:t>
            </w:r>
          </w:p>
        </w:tc>
        <w:tc>
          <w:tcPr>
            <w:tcW w:w="8455" w:type="dxa"/>
            <w:gridSpan w:val="6"/>
          </w:tcPr>
          <w:p w:rsidR="00AB2168" w:rsidRPr="001C749B" w:rsidRDefault="00AB2168">
            <w:pPr>
              <w:pStyle w:val="Lovro1"/>
              <w:tabs>
                <w:tab w:val="left" w:pos="2980"/>
              </w:tabs>
              <w:spacing w:after="200"/>
              <w:ind w:firstLine="0"/>
              <w:rPr>
                <w:noProof/>
              </w:rPr>
            </w:pPr>
            <w:r w:rsidRPr="001C749B">
              <w:rPr>
                <w:noProof/>
              </w:rPr>
              <w:tab/>
              <w:t>Množinski sastav</w:t>
            </w:r>
          </w:p>
        </w:tc>
      </w:tr>
      <w:tr w:rsidR="00AB2168" w:rsidRPr="00251FEF" w:rsidTr="00AB2168">
        <w:trPr>
          <w:jc w:val="center"/>
        </w:trPr>
        <w:tc>
          <w:tcPr>
            <w:tcW w:w="1121" w:type="dxa"/>
            <w:vMerge/>
          </w:tcPr>
          <w:p w:rsidR="00AB2168" w:rsidRPr="001C749B" w:rsidRDefault="00AB2168">
            <w:pPr>
              <w:pStyle w:val="Lovro1"/>
              <w:spacing w:after="200"/>
              <w:ind w:firstLine="0"/>
              <w:rPr>
                <w:noProof/>
              </w:rPr>
            </w:pPr>
          </w:p>
        </w:tc>
        <w:tc>
          <w:tcPr>
            <w:tcW w:w="1094" w:type="dxa"/>
          </w:tcPr>
          <w:p w:rsidR="00AB2168" w:rsidRPr="001C749B" w:rsidRDefault="00AB2168">
            <w:pPr>
              <w:pStyle w:val="Lovro1"/>
              <w:tabs>
                <w:tab w:val="left" w:pos="2980"/>
              </w:tabs>
              <w:spacing w:after="200"/>
              <w:ind w:firstLine="0"/>
              <w:rPr>
                <w:noProof/>
              </w:rPr>
            </w:pPr>
            <w:r w:rsidRPr="001C749B">
              <w:rPr>
                <w:noProof/>
              </w:rPr>
              <w:t>Na</w:t>
            </w:r>
            <w:r w:rsidRPr="001C749B">
              <w:rPr>
                <w:noProof/>
                <w:vertAlign w:val="subscript"/>
              </w:rPr>
              <w:t>2</w:t>
            </w:r>
            <w:r w:rsidRPr="001C749B">
              <w:rPr>
                <w:noProof/>
              </w:rPr>
              <w:t>O</w:t>
            </w:r>
          </w:p>
        </w:tc>
        <w:tc>
          <w:tcPr>
            <w:tcW w:w="1088" w:type="dxa"/>
          </w:tcPr>
          <w:p w:rsidR="00AB2168" w:rsidRPr="001C749B" w:rsidRDefault="00AB2168">
            <w:pPr>
              <w:pStyle w:val="Lovro1"/>
              <w:tabs>
                <w:tab w:val="left" w:pos="2980"/>
              </w:tabs>
              <w:spacing w:after="200"/>
              <w:ind w:firstLine="0"/>
              <w:rPr>
                <w:noProof/>
              </w:rPr>
            </w:pPr>
            <w:r w:rsidRPr="001C749B">
              <w:rPr>
                <w:noProof/>
              </w:rPr>
              <w:t>SiO</w:t>
            </w:r>
            <w:r w:rsidRPr="001C749B">
              <w:rPr>
                <w:noProof/>
                <w:vertAlign w:val="subscript"/>
              </w:rPr>
              <w:t>2</w:t>
            </w:r>
          </w:p>
        </w:tc>
        <w:tc>
          <w:tcPr>
            <w:tcW w:w="1162" w:type="dxa"/>
          </w:tcPr>
          <w:p w:rsidR="00AB2168" w:rsidRPr="001C749B" w:rsidRDefault="00AB2168">
            <w:pPr>
              <w:pStyle w:val="Lovro1"/>
              <w:tabs>
                <w:tab w:val="left" w:pos="2980"/>
              </w:tabs>
              <w:spacing w:after="200"/>
              <w:ind w:firstLine="0"/>
              <w:rPr>
                <w:noProof/>
              </w:rPr>
            </w:pPr>
            <w:r w:rsidRPr="001C749B">
              <w:rPr>
                <w:noProof/>
              </w:rPr>
              <w:t>H</w:t>
            </w:r>
            <w:r w:rsidRPr="001C749B">
              <w:rPr>
                <w:noProof/>
                <w:vertAlign w:val="subscript"/>
              </w:rPr>
              <w:t>2</w:t>
            </w:r>
            <w:r w:rsidRPr="001C749B">
              <w:rPr>
                <w:noProof/>
              </w:rPr>
              <w:t>O</w:t>
            </w:r>
          </w:p>
        </w:tc>
        <w:tc>
          <w:tcPr>
            <w:tcW w:w="1039" w:type="dxa"/>
          </w:tcPr>
          <w:p w:rsidR="00AB2168" w:rsidRPr="001C749B" w:rsidRDefault="00C50AB6">
            <w:pPr>
              <w:pStyle w:val="Lovro1"/>
              <w:tabs>
                <w:tab w:val="left" w:pos="2980"/>
              </w:tabs>
              <w:spacing w:after="200"/>
              <w:ind w:firstLine="0"/>
              <w:rPr>
                <w:noProof/>
              </w:rPr>
            </w:pPr>
            <w:r>
              <w:rPr>
                <w:noProof/>
              </w:rPr>
              <w:t>TPABr</w:t>
            </w:r>
          </w:p>
        </w:tc>
        <w:tc>
          <w:tcPr>
            <w:tcW w:w="1149" w:type="dxa"/>
          </w:tcPr>
          <w:p w:rsidR="00AB2168" w:rsidRPr="001C749B" w:rsidRDefault="00AB2168">
            <w:pPr>
              <w:pStyle w:val="Lovro1"/>
              <w:tabs>
                <w:tab w:val="left" w:pos="2980"/>
              </w:tabs>
              <w:spacing w:after="200"/>
              <w:ind w:firstLine="0"/>
              <w:rPr>
                <w:noProof/>
              </w:rPr>
            </w:pPr>
            <w:r w:rsidRPr="001C749B">
              <w:rPr>
                <w:noProof/>
              </w:rPr>
              <w:t>NH</w:t>
            </w:r>
            <w:r w:rsidRPr="001C749B">
              <w:rPr>
                <w:noProof/>
                <w:vertAlign w:val="subscript"/>
              </w:rPr>
              <w:t>4</w:t>
            </w:r>
            <w:r w:rsidRPr="001C749B">
              <w:rPr>
                <w:noProof/>
              </w:rPr>
              <w:t>Cl</w:t>
            </w:r>
          </w:p>
        </w:tc>
        <w:tc>
          <w:tcPr>
            <w:tcW w:w="2923" w:type="dxa"/>
          </w:tcPr>
          <w:p w:rsidR="00AB2168" w:rsidRPr="001C749B" w:rsidRDefault="00AB2168">
            <w:pPr>
              <w:pStyle w:val="Lovro1"/>
              <w:tabs>
                <w:tab w:val="left" w:pos="2980"/>
              </w:tabs>
              <w:spacing w:after="200"/>
              <w:ind w:firstLine="0"/>
              <w:rPr>
                <w:noProof/>
              </w:rPr>
            </w:pPr>
            <w:r w:rsidRPr="001C749B">
              <w:rPr>
                <w:noProof/>
              </w:rPr>
              <w:t>CTAB</w:t>
            </w:r>
          </w:p>
        </w:tc>
      </w:tr>
      <w:tr w:rsidR="00AB2168" w:rsidRPr="00251FEF" w:rsidTr="00AB2168">
        <w:trPr>
          <w:jc w:val="center"/>
        </w:trPr>
        <w:tc>
          <w:tcPr>
            <w:tcW w:w="1121" w:type="dxa"/>
          </w:tcPr>
          <w:p w:rsidR="00AB2168" w:rsidRPr="001C749B" w:rsidRDefault="00AB2168">
            <w:pPr>
              <w:pStyle w:val="Lovro1"/>
              <w:spacing w:after="200"/>
              <w:ind w:firstLine="0"/>
              <w:rPr>
                <w:noProof/>
              </w:rPr>
            </w:pPr>
            <w:r w:rsidRPr="001C749B">
              <w:rPr>
                <w:noProof/>
              </w:rPr>
              <w:t>U11</w:t>
            </w:r>
          </w:p>
        </w:tc>
        <w:tc>
          <w:tcPr>
            <w:tcW w:w="1094" w:type="dxa"/>
          </w:tcPr>
          <w:p w:rsidR="00AB2168" w:rsidRPr="001C749B" w:rsidRDefault="00AB2168">
            <w:pPr>
              <w:pStyle w:val="Lovro1"/>
              <w:spacing w:after="200"/>
              <w:ind w:firstLine="0"/>
              <w:rPr>
                <w:noProof/>
              </w:rPr>
            </w:pPr>
            <w:r w:rsidRPr="001C749B">
              <w:rPr>
                <w:noProof/>
              </w:rPr>
              <w:t>3.32</w:t>
            </w:r>
          </w:p>
        </w:tc>
        <w:tc>
          <w:tcPr>
            <w:tcW w:w="1088" w:type="dxa"/>
          </w:tcPr>
          <w:p w:rsidR="00AB2168" w:rsidRPr="001C749B" w:rsidRDefault="00AB2168">
            <w:pPr>
              <w:pStyle w:val="Lovro1"/>
              <w:spacing w:after="200"/>
              <w:ind w:firstLine="0"/>
              <w:rPr>
                <w:noProof/>
              </w:rPr>
            </w:pPr>
            <w:r w:rsidRPr="001C749B">
              <w:rPr>
                <w:noProof/>
              </w:rPr>
              <w:t>7.53</w:t>
            </w:r>
          </w:p>
        </w:tc>
        <w:tc>
          <w:tcPr>
            <w:tcW w:w="1162" w:type="dxa"/>
          </w:tcPr>
          <w:p w:rsidR="00AB2168" w:rsidRPr="001C749B" w:rsidRDefault="00AB2168">
            <w:pPr>
              <w:pStyle w:val="Lovro1"/>
              <w:spacing w:after="200"/>
              <w:ind w:firstLine="0"/>
              <w:rPr>
                <w:noProof/>
              </w:rPr>
            </w:pPr>
            <w:r w:rsidRPr="001C749B">
              <w:rPr>
                <w:noProof/>
              </w:rPr>
              <w:t>29.09</w:t>
            </w:r>
          </w:p>
        </w:tc>
        <w:tc>
          <w:tcPr>
            <w:tcW w:w="1039" w:type="dxa"/>
          </w:tcPr>
          <w:p w:rsidR="00AB2168" w:rsidRPr="001C749B" w:rsidRDefault="00AB2168">
            <w:pPr>
              <w:pStyle w:val="Lovro1"/>
              <w:spacing w:after="200"/>
              <w:ind w:firstLine="0"/>
              <w:rPr>
                <w:noProof/>
              </w:rPr>
            </w:pPr>
            <w:r w:rsidRPr="001C749B">
              <w:rPr>
                <w:noProof/>
              </w:rPr>
              <w:t>1</w:t>
            </w:r>
          </w:p>
        </w:tc>
        <w:tc>
          <w:tcPr>
            <w:tcW w:w="1149" w:type="dxa"/>
          </w:tcPr>
          <w:p w:rsidR="00AB2168" w:rsidRPr="001C749B" w:rsidRDefault="00AB2168">
            <w:pPr>
              <w:pStyle w:val="Lovro1"/>
              <w:spacing w:after="200"/>
              <w:ind w:firstLine="0"/>
              <w:rPr>
                <w:noProof/>
              </w:rPr>
            </w:pPr>
            <w:r w:rsidRPr="001C749B">
              <w:rPr>
                <w:noProof/>
              </w:rPr>
              <w:t>6.05</w:t>
            </w:r>
          </w:p>
        </w:tc>
        <w:tc>
          <w:tcPr>
            <w:tcW w:w="2923" w:type="dxa"/>
          </w:tcPr>
          <w:p w:rsidR="00AB2168" w:rsidRPr="001C749B" w:rsidRDefault="00AB2168">
            <w:pPr>
              <w:pStyle w:val="Lovro1"/>
              <w:spacing w:after="200"/>
              <w:ind w:firstLine="0"/>
              <w:rPr>
                <w:noProof/>
              </w:rPr>
            </w:pPr>
            <w:r w:rsidRPr="001C749B">
              <w:rPr>
                <w:noProof/>
              </w:rPr>
              <w:t>/</w:t>
            </w:r>
          </w:p>
        </w:tc>
      </w:tr>
      <w:tr w:rsidR="00AB2168" w:rsidRPr="00251FEF" w:rsidTr="00AB2168">
        <w:trPr>
          <w:jc w:val="center"/>
        </w:trPr>
        <w:tc>
          <w:tcPr>
            <w:tcW w:w="1121" w:type="dxa"/>
          </w:tcPr>
          <w:p w:rsidR="00AB2168" w:rsidRPr="001C749B" w:rsidRDefault="00AB2168">
            <w:pPr>
              <w:pStyle w:val="Lovro1"/>
              <w:spacing w:after="200"/>
              <w:ind w:firstLine="0"/>
              <w:rPr>
                <w:noProof/>
              </w:rPr>
            </w:pPr>
            <w:r w:rsidRPr="001C749B">
              <w:rPr>
                <w:noProof/>
              </w:rPr>
              <w:t>U12</w:t>
            </w:r>
          </w:p>
        </w:tc>
        <w:tc>
          <w:tcPr>
            <w:tcW w:w="1094" w:type="dxa"/>
          </w:tcPr>
          <w:p w:rsidR="00AB2168" w:rsidRPr="001C749B" w:rsidRDefault="00AB2168">
            <w:pPr>
              <w:pStyle w:val="Lovro1"/>
              <w:spacing w:after="200"/>
              <w:ind w:firstLine="0"/>
              <w:rPr>
                <w:noProof/>
              </w:rPr>
            </w:pPr>
            <w:r w:rsidRPr="001C749B">
              <w:rPr>
                <w:noProof/>
              </w:rPr>
              <w:t>17.96</w:t>
            </w:r>
          </w:p>
        </w:tc>
        <w:tc>
          <w:tcPr>
            <w:tcW w:w="1088" w:type="dxa"/>
          </w:tcPr>
          <w:p w:rsidR="00AB2168" w:rsidRPr="001C749B" w:rsidRDefault="00AB2168">
            <w:pPr>
              <w:pStyle w:val="Lovro1"/>
              <w:spacing w:after="200"/>
              <w:ind w:firstLine="0"/>
              <w:rPr>
                <w:noProof/>
              </w:rPr>
            </w:pPr>
            <w:r w:rsidRPr="001C749B">
              <w:rPr>
                <w:noProof/>
              </w:rPr>
              <w:t>40.73</w:t>
            </w:r>
          </w:p>
        </w:tc>
        <w:tc>
          <w:tcPr>
            <w:tcW w:w="1162" w:type="dxa"/>
          </w:tcPr>
          <w:p w:rsidR="00AB2168" w:rsidRPr="001C749B" w:rsidRDefault="00AB2168">
            <w:pPr>
              <w:pStyle w:val="Lovro1"/>
              <w:spacing w:after="200"/>
              <w:ind w:firstLine="0"/>
              <w:rPr>
                <w:noProof/>
              </w:rPr>
            </w:pPr>
            <w:r w:rsidRPr="001C749B">
              <w:rPr>
                <w:noProof/>
              </w:rPr>
              <w:t>161.67</w:t>
            </w:r>
          </w:p>
        </w:tc>
        <w:tc>
          <w:tcPr>
            <w:tcW w:w="1039" w:type="dxa"/>
          </w:tcPr>
          <w:p w:rsidR="00AB2168" w:rsidRPr="001C749B" w:rsidRDefault="00AB2168">
            <w:pPr>
              <w:pStyle w:val="Lovro1"/>
              <w:spacing w:after="200"/>
              <w:ind w:firstLine="0"/>
              <w:rPr>
                <w:noProof/>
              </w:rPr>
            </w:pPr>
            <w:r w:rsidRPr="001C749B">
              <w:rPr>
                <w:noProof/>
              </w:rPr>
              <w:t>5.63</w:t>
            </w:r>
          </w:p>
        </w:tc>
        <w:tc>
          <w:tcPr>
            <w:tcW w:w="1149" w:type="dxa"/>
          </w:tcPr>
          <w:p w:rsidR="00AB2168" w:rsidRPr="001C749B" w:rsidRDefault="00AB2168">
            <w:pPr>
              <w:pStyle w:val="Lovro1"/>
              <w:spacing w:after="200"/>
              <w:ind w:firstLine="0"/>
              <w:rPr>
                <w:noProof/>
              </w:rPr>
            </w:pPr>
            <w:r w:rsidRPr="001C749B">
              <w:rPr>
                <w:noProof/>
              </w:rPr>
              <w:t>32.7</w:t>
            </w:r>
          </w:p>
        </w:tc>
        <w:tc>
          <w:tcPr>
            <w:tcW w:w="2923" w:type="dxa"/>
          </w:tcPr>
          <w:p w:rsidR="00AB2168" w:rsidRPr="001C749B" w:rsidRDefault="00AB2168">
            <w:pPr>
              <w:pStyle w:val="Lovro1"/>
              <w:spacing w:after="200"/>
              <w:ind w:firstLine="0"/>
              <w:rPr>
                <w:noProof/>
              </w:rPr>
            </w:pPr>
            <w:r w:rsidRPr="001C749B">
              <w:rPr>
                <w:noProof/>
              </w:rPr>
              <w:t>1</w:t>
            </w:r>
          </w:p>
        </w:tc>
      </w:tr>
    </w:tbl>
    <w:p w:rsidR="009B5916" w:rsidRPr="001C749B" w:rsidRDefault="009B5916" w:rsidP="00D23D6C">
      <w:pPr>
        <w:pStyle w:val="Lovro1"/>
        <w:ind w:firstLine="0"/>
        <w:rPr>
          <w:noProof/>
        </w:rPr>
      </w:pPr>
    </w:p>
    <w:p w:rsidR="00AB2168" w:rsidRDefault="006823EF" w:rsidP="00C75AB6">
      <w:pPr>
        <w:pStyle w:val="Lovro1"/>
        <w:ind w:firstLine="0"/>
        <w:rPr>
          <w:noProof/>
        </w:rPr>
      </w:pPr>
      <w:r w:rsidRPr="001C749B">
        <w:rPr>
          <w:noProof/>
        </w:rPr>
        <w:lastRenderedPageBreak/>
        <w:t xml:space="preserve">Reakcijske smjese su mljevene pomoću </w:t>
      </w:r>
      <w:r w:rsidR="00344E55" w:rsidRPr="001C749B">
        <w:rPr>
          <w:noProof/>
        </w:rPr>
        <w:t xml:space="preserve">vibracijskog mlina </w:t>
      </w:r>
      <w:r w:rsidRPr="001C749B">
        <w:rPr>
          <w:noProof/>
        </w:rPr>
        <w:t>u vremenskom razdoblju od 60 minuta. Dobivena smjese su konzistencije fluida do paste</w:t>
      </w:r>
      <w:r w:rsidR="000A1768" w:rsidRPr="001C749B">
        <w:rPr>
          <w:noProof/>
        </w:rPr>
        <w:t xml:space="preserve"> te je uzorak sa dodanim surfaktantom manje tekućasti nego uzorak bez dodanog surfaktanta</w:t>
      </w:r>
      <w:r w:rsidRPr="001C749B">
        <w:rPr>
          <w:noProof/>
        </w:rPr>
        <w:t>. Nakon mljeven</w:t>
      </w:r>
      <w:r w:rsidR="000A1768" w:rsidRPr="001C749B">
        <w:rPr>
          <w:noProof/>
        </w:rPr>
        <w:t>j</w:t>
      </w:r>
      <w:r w:rsidRPr="001C749B">
        <w:rPr>
          <w:noProof/>
        </w:rPr>
        <w:t>a se zagrijavanje pri temperaturi od 180 °C te je jedan dio smjesa zagrijavan u vremenskom razdoblju od 26 sati, a drugi dio u razdoblju od 50 sati, što se pokazalo kao bitan čimbenik prilikom kristalizacije prekursora.</w:t>
      </w:r>
      <w:r w:rsidR="00F95DD7" w:rsidRPr="001C749B">
        <w:rPr>
          <w:noProof/>
        </w:rPr>
        <w:t xml:space="preserve"> Optičkom mikroskopijom je utvrđena </w:t>
      </w:r>
      <w:r w:rsidR="00DF7EC9">
        <w:rPr>
          <w:noProof/>
        </w:rPr>
        <w:t>pretežito pravilna morfologija</w:t>
      </w:r>
      <w:r w:rsidR="00F95DD7" w:rsidRPr="001C749B">
        <w:rPr>
          <w:noProof/>
        </w:rPr>
        <w:t xml:space="preserve"> kod uzoraka koji su zagrijavani 2 dana</w:t>
      </w:r>
      <w:r w:rsidR="00DF7EC9">
        <w:rPr>
          <w:noProof/>
        </w:rPr>
        <w:t xml:space="preserve"> te se nazire dodekaedarska i heksaedarska forma (Slika 17, 18). </w:t>
      </w:r>
    </w:p>
    <w:p w:rsidR="00DF7EC9" w:rsidRDefault="00DF7EC9" w:rsidP="00DF7EC9">
      <w:pPr>
        <w:pStyle w:val="Lovro1"/>
        <w:keepNext/>
        <w:ind w:firstLine="0"/>
      </w:pPr>
      <w:r>
        <w:rPr>
          <w:noProof/>
          <w:lang w:val="en-US"/>
        </w:rPr>
        <w:drawing>
          <wp:inline distT="0" distB="0" distL="0" distR="0" wp14:anchorId="00AE981A" wp14:editId="450DD185">
            <wp:extent cx="4353340" cy="5804452"/>
            <wp:effectExtent l="0" t="0" r="952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9-WA00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51886" cy="5802513"/>
                    </a:xfrm>
                    <a:prstGeom prst="rect">
                      <a:avLst/>
                    </a:prstGeom>
                  </pic:spPr>
                </pic:pic>
              </a:graphicData>
            </a:graphic>
          </wp:inline>
        </w:drawing>
      </w:r>
    </w:p>
    <w:p w:rsidR="00DF7EC9" w:rsidRDefault="00DF7EC9" w:rsidP="00DF7EC9">
      <w:pPr>
        <w:pStyle w:val="Caption"/>
        <w:jc w:val="both"/>
        <w:rPr>
          <w:color w:val="auto"/>
        </w:rPr>
      </w:pPr>
      <w:proofErr w:type="spellStart"/>
      <w:proofErr w:type="gramStart"/>
      <w:r w:rsidRPr="00DF7EC9">
        <w:rPr>
          <w:color w:val="auto"/>
        </w:rPr>
        <w:t>Slika</w:t>
      </w:r>
      <w:proofErr w:type="spellEnd"/>
      <w:r w:rsidRPr="00DF7EC9">
        <w:rPr>
          <w:color w:val="auto"/>
        </w:rPr>
        <w:t xml:space="preserve"> 17.</w:t>
      </w:r>
      <w:proofErr w:type="gramEnd"/>
      <w:r w:rsidRPr="00DF7EC9">
        <w:rPr>
          <w:color w:val="auto"/>
        </w:rPr>
        <w:t xml:space="preserve"> </w:t>
      </w:r>
      <w:proofErr w:type="spellStart"/>
      <w:r w:rsidRPr="00DF7EC9">
        <w:rPr>
          <w:color w:val="auto"/>
        </w:rPr>
        <w:t>Optička</w:t>
      </w:r>
      <w:proofErr w:type="spellEnd"/>
      <w:r w:rsidRPr="00DF7EC9">
        <w:rPr>
          <w:color w:val="auto"/>
        </w:rPr>
        <w:t xml:space="preserve"> </w:t>
      </w:r>
      <w:proofErr w:type="spellStart"/>
      <w:r w:rsidRPr="00DF7EC9">
        <w:rPr>
          <w:color w:val="auto"/>
        </w:rPr>
        <w:t>mikroskopija</w:t>
      </w:r>
      <w:proofErr w:type="spellEnd"/>
      <w:r w:rsidRPr="00DF7EC9">
        <w:rPr>
          <w:color w:val="auto"/>
        </w:rPr>
        <w:t xml:space="preserve"> silikalit-1 U11, </w:t>
      </w:r>
      <w:proofErr w:type="spellStart"/>
      <w:r w:rsidRPr="00DF7EC9">
        <w:rPr>
          <w:color w:val="auto"/>
        </w:rPr>
        <w:t>povećanje</w:t>
      </w:r>
      <w:proofErr w:type="spellEnd"/>
      <w:r w:rsidRPr="00DF7EC9">
        <w:rPr>
          <w:color w:val="auto"/>
        </w:rPr>
        <w:t xml:space="preserve"> </w:t>
      </w:r>
      <w:proofErr w:type="gramStart"/>
      <w:r w:rsidRPr="00DF7EC9">
        <w:rPr>
          <w:color w:val="auto"/>
        </w:rPr>
        <w:t>400x</w:t>
      </w:r>
      <w:proofErr w:type="gramEnd"/>
    </w:p>
    <w:p w:rsidR="00DF7EC9" w:rsidRDefault="00DF7EC9" w:rsidP="00DF7EC9">
      <w:pPr>
        <w:keepNext/>
      </w:pPr>
      <w:r>
        <w:rPr>
          <w:noProof/>
        </w:rPr>
        <w:lastRenderedPageBreak/>
        <w:drawing>
          <wp:inline distT="0" distB="0" distL="0" distR="0" wp14:anchorId="08A7EA36" wp14:editId="2CD0D8C9">
            <wp:extent cx="5492364" cy="732315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9-WA0018.jpg"/>
                    <pic:cNvPicPr/>
                  </pic:nvPicPr>
                  <pic:blipFill>
                    <a:blip r:embed="rId29">
                      <a:extLst>
                        <a:ext uri="{28A0092B-C50C-407E-A947-70E740481C1C}">
                          <a14:useLocalDpi xmlns:a14="http://schemas.microsoft.com/office/drawing/2010/main" val="0"/>
                        </a:ext>
                      </a:extLst>
                    </a:blip>
                    <a:stretch>
                      <a:fillRect/>
                    </a:stretch>
                  </pic:blipFill>
                  <pic:spPr>
                    <a:xfrm>
                      <a:off x="0" y="0"/>
                      <a:ext cx="5490528" cy="7320703"/>
                    </a:xfrm>
                    <a:prstGeom prst="rect">
                      <a:avLst/>
                    </a:prstGeom>
                  </pic:spPr>
                </pic:pic>
              </a:graphicData>
            </a:graphic>
          </wp:inline>
        </w:drawing>
      </w:r>
    </w:p>
    <w:p w:rsidR="00DF7EC9" w:rsidRPr="00DF7EC9" w:rsidRDefault="00DF7EC9" w:rsidP="00DF7EC9">
      <w:pPr>
        <w:pStyle w:val="Caption"/>
        <w:rPr>
          <w:color w:val="auto"/>
        </w:rPr>
      </w:pPr>
      <w:proofErr w:type="spellStart"/>
      <w:proofErr w:type="gramStart"/>
      <w:r w:rsidRPr="00DF7EC9">
        <w:rPr>
          <w:color w:val="auto"/>
        </w:rPr>
        <w:t>Slika</w:t>
      </w:r>
      <w:proofErr w:type="spellEnd"/>
      <w:r w:rsidRPr="00DF7EC9">
        <w:rPr>
          <w:color w:val="auto"/>
        </w:rPr>
        <w:t xml:space="preserve"> 18.</w:t>
      </w:r>
      <w:proofErr w:type="gramEnd"/>
      <w:r w:rsidRPr="00DF7EC9">
        <w:rPr>
          <w:color w:val="auto"/>
        </w:rPr>
        <w:t xml:space="preserve"> </w:t>
      </w:r>
      <w:proofErr w:type="spellStart"/>
      <w:r w:rsidRPr="00DF7EC9">
        <w:rPr>
          <w:color w:val="auto"/>
        </w:rPr>
        <w:t>Optička</w:t>
      </w:r>
      <w:proofErr w:type="spellEnd"/>
      <w:r w:rsidRPr="00DF7EC9">
        <w:rPr>
          <w:color w:val="auto"/>
        </w:rPr>
        <w:t xml:space="preserve"> </w:t>
      </w:r>
      <w:proofErr w:type="spellStart"/>
      <w:r w:rsidRPr="00DF7EC9">
        <w:rPr>
          <w:color w:val="auto"/>
        </w:rPr>
        <w:t>mikroskopija</w:t>
      </w:r>
      <w:proofErr w:type="spellEnd"/>
      <w:r w:rsidRPr="00DF7EC9">
        <w:rPr>
          <w:color w:val="auto"/>
        </w:rPr>
        <w:t xml:space="preserve"> silikalita-1 U12, </w:t>
      </w:r>
      <w:proofErr w:type="spellStart"/>
      <w:r w:rsidRPr="00DF7EC9">
        <w:rPr>
          <w:color w:val="auto"/>
        </w:rPr>
        <w:t>povećanje</w:t>
      </w:r>
      <w:proofErr w:type="spellEnd"/>
      <w:r w:rsidRPr="00DF7EC9">
        <w:rPr>
          <w:color w:val="auto"/>
        </w:rPr>
        <w:t xml:space="preserve"> </w:t>
      </w:r>
      <w:proofErr w:type="gramStart"/>
      <w:r w:rsidRPr="00DF7EC9">
        <w:rPr>
          <w:color w:val="auto"/>
        </w:rPr>
        <w:t>400x</w:t>
      </w:r>
      <w:proofErr w:type="gramEnd"/>
    </w:p>
    <w:p w:rsidR="006823EF" w:rsidRPr="001C749B" w:rsidRDefault="006823EF" w:rsidP="00D23D6C">
      <w:pPr>
        <w:pStyle w:val="Lovro1"/>
        <w:keepNext/>
        <w:rPr>
          <w:noProof/>
        </w:rPr>
      </w:pPr>
      <w:r w:rsidRPr="001C749B">
        <w:rPr>
          <w:noProof/>
          <w:lang w:val="en-US"/>
        </w:rPr>
        <w:lastRenderedPageBreak/>
        <w:drawing>
          <wp:inline distT="0" distB="0" distL="0" distR="0" wp14:anchorId="3A3F4896" wp14:editId="28D07DD5">
            <wp:extent cx="3615450" cy="32400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ikalit XRD.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15450" cy="3240000"/>
                    </a:xfrm>
                    <a:prstGeom prst="rect">
                      <a:avLst/>
                    </a:prstGeom>
                  </pic:spPr>
                </pic:pic>
              </a:graphicData>
            </a:graphic>
          </wp:inline>
        </w:drawing>
      </w:r>
    </w:p>
    <w:p w:rsidR="006823EF" w:rsidRPr="00C75AB6" w:rsidRDefault="00373FBD" w:rsidP="00D23D6C">
      <w:pPr>
        <w:pStyle w:val="Caption"/>
        <w:jc w:val="both"/>
        <w:rPr>
          <w:color w:val="auto"/>
          <w:lang w:val="hr-HR"/>
        </w:rPr>
      </w:pPr>
      <w:r w:rsidRPr="00C75AB6">
        <w:rPr>
          <w:color w:val="auto"/>
          <w:lang w:val="hr-HR"/>
        </w:rPr>
        <w:t>Slika 1</w:t>
      </w:r>
      <w:r w:rsidR="00AC770D">
        <w:rPr>
          <w:color w:val="auto"/>
          <w:lang w:val="hr-HR"/>
        </w:rPr>
        <w:t>9</w:t>
      </w:r>
      <w:r w:rsidR="006823EF" w:rsidRPr="00C75AB6">
        <w:rPr>
          <w:color w:val="auto"/>
          <w:lang w:val="hr-HR"/>
        </w:rPr>
        <w:t>. Difra</w:t>
      </w:r>
      <w:r w:rsidR="000A1768" w:rsidRPr="00C75AB6">
        <w:rPr>
          <w:color w:val="auto"/>
          <w:lang w:val="hr-HR"/>
        </w:rPr>
        <w:t>ktogrami dobivenih MFI- silikalit-</w:t>
      </w:r>
      <w:r w:rsidR="006823EF" w:rsidRPr="00C75AB6">
        <w:rPr>
          <w:color w:val="auto"/>
          <w:lang w:val="hr-HR"/>
        </w:rPr>
        <w:t>1 spojeva</w:t>
      </w:r>
    </w:p>
    <w:p w:rsidR="000A1768" w:rsidRPr="001C749B" w:rsidRDefault="000A1768" w:rsidP="00C75AB6">
      <w:pPr>
        <w:pStyle w:val="Lovro1"/>
      </w:pPr>
      <w:r w:rsidRPr="001C749B">
        <w:t xml:space="preserve">U usporedbi sa </w:t>
      </w:r>
      <w:r w:rsidR="00EB5779">
        <w:t>računskim</w:t>
      </w:r>
      <w:r w:rsidRPr="001C749B">
        <w:t xml:space="preserve"> difraktogramom MFI spoja je vidljivo da period zagrijavanja u periodu od jednog dana nije dovoljno vremensko razdoblje da bi se odvila kristalizacija željenoga produkta. Difraktogrami praha ukazuju na to da je uzorak amorfan </w:t>
      </w:r>
      <w:r w:rsidR="0082796E" w:rsidRPr="001C749B">
        <w:rPr>
          <w:noProof/>
        </w:rPr>
        <w:t>jer</w:t>
      </w:r>
      <w:r w:rsidR="0082796E" w:rsidRPr="001C749B">
        <w:t xml:space="preserve"> </w:t>
      </w:r>
      <w:r w:rsidRPr="001C749B">
        <w:t xml:space="preserve">nisu vidljivi nikakvi </w:t>
      </w:r>
      <w:r w:rsidR="0082796E" w:rsidRPr="001C749B">
        <w:rPr>
          <w:noProof/>
        </w:rPr>
        <w:t>maksimumi</w:t>
      </w:r>
      <w:r w:rsidRPr="001C749B">
        <w:rPr>
          <w:noProof/>
        </w:rPr>
        <w:t>.</w:t>
      </w:r>
      <w:r w:rsidRPr="001C749B">
        <w:t xml:space="preserve"> Pokazalo se da </w:t>
      </w:r>
      <w:r w:rsidR="0082796E" w:rsidRPr="001C749B">
        <w:rPr>
          <w:noProof/>
        </w:rPr>
        <w:t xml:space="preserve">je </w:t>
      </w:r>
      <w:r w:rsidRPr="001C749B">
        <w:t xml:space="preserve">period grijanja od 2 dana dovoljan za kristalizaciju željenoga produkta. </w:t>
      </w:r>
      <w:r w:rsidR="0082796E" w:rsidRPr="001C749B">
        <w:rPr>
          <w:noProof/>
        </w:rPr>
        <w:t>Difrakcijski maksimumi</w:t>
      </w:r>
      <w:r w:rsidR="0082796E" w:rsidRPr="001C749B">
        <w:t xml:space="preserve"> </w:t>
      </w:r>
      <w:r w:rsidRPr="001C749B">
        <w:t xml:space="preserve">su jasno izraženi u oba slučaja te odgovaraju </w:t>
      </w:r>
      <w:r w:rsidR="00592B95">
        <w:rPr>
          <w:noProof/>
        </w:rPr>
        <w:t>računskom</w:t>
      </w:r>
      <w:r w:rsidRPr="001C749B">
        <w:t xml:space="preserve"> difraktogramu.</w:t>
      </w:r>
    </w:p>
    <w:p w:rsidR="006C2E53" w:rsidRPr="001C749B" w:rsidRDefault="00C77ED5" w:rsidP="00D23D6C">
      <w:pPr>
        <w:pStyle w:val="Lovro1"/>
        <w:rPr>
          <w:noProof/>
        </w:rPr>
      </w:pPr>
      <w:r w:rsidRPr="00C75AB6">
        <w:rPr>
          <w:noProof/>
          <w:lang w:val="en-US"/>
        </w:rPr>
        <w:lastRenderedPageBreak/>
        <w:drawing>
          <wp:inline distT="0" distB="0" distL="0" distR="0" wp14:anchorId="617817F6" wp14:editId="573C326D">
            <wp:extent cx="3572435" cy="3240000"/>
            <wp:effectExtent l="0" t="0" r="9525"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11-12 graf.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72435" cy="3240000"/>
                    </a:xfrm>
                    <a:prstGeom prst="rect">
                      <a:avLst/>
                    </a:prstGeom>
                  </pic:spPr>
                </pic:pic>
              </a:graphicData>
            </a:graphic>
          </wp:inline>
        </w:drawing>
      </w:r>
    </w:p>
    <w:p w:rsidR="000A1768" w:rsidRPr="004C700C" w:rsidRDefault="00AC770D" w:rsidP="00D23D6C">
      <w:pPr>
        <w:pStyle w:val="Caption"/>
        <w:jc w:val="both"/>
        <w:rPr>
          <w:color w:val="auto"/>
          <w:lang w:val="hr-HR"/>
        </w:rPr>
      </w:pPr>
      <w:r>
        <w:rPr>
          <w:color w:val="auto"/>
          <w:lang w:val="hr-HR"/>
        </w:rPr>
        <w:t>Slika 20</w:t>
      </w:r>
      <w:r w:rsidR="006C2E53" w:rsidRPr="00C75AB6">
        <w:rPr>
          <w:color w:val="auto"/>
          <w:lang w:val="hr-HR"/>
        </w:rPr>
        <w:t xml:space="preserve">. IR spektri </w:t>
      </w:r>
      <w:r w:rsidR="009569CF" w:rsidRPr="001C749B">
        <w:rPr>
          <w:noProof/>
          <w:color w:val="auto"/>
          <w:lang w:val="hr-HR"/>
        </w:rPr>
        <w:t>s</w:t>
      </w:r>
      <w:r w:rsidR="006C2E53" w:rsidRPr="001C749B">
        <w:rPr>
          <w:noProof/>
          <w:color w:val="auto"/>
          <w:lang w:val="hr-HR"/>
        </w:rPr>
        <w:t>ilikalit</w:t>
      </w:r>
      <w:r w:rsidR="006C2E53" w:rsidRPr="00C75AB6">
        <w:rPr>
          <w:color w:val="auto"/>
          <w:lang w:val="hr-HR"/>
        </w:rPr>
        <w:t>-1</w:t>
      </w:r>
    </w:p>
    <w:p w:rsidR="006C2E53" w:rsidRPr="00C75AB6" w:rsidRDefault="006C2E53" w:rsidP="00D23D6C">
      <w:pPr>
        <w:keepNext/>
        <w:ind w:firstLine="720"/>
        <w:jc w:val="both"/>
        <w:rPr>
          <w:lang w:val="hr-HR"/>
        </w:rPr>
      </w:pPr>
    </w:p>
    <w:p w:rsidR="00FF1FB9" w:rsidRPr="001C749B" w:rsidRDefault="00373FBD" w:rsidP="00C75AB6">
      <w:pPr>
        <w:pStyle w:val="Lovro1"/>
      </w:pPr>
      <w:r w:rsidRPr="001C749B">
        <w:t>Kod uzoraka koji su zagrijavani u periodu</w:t>
      </w:r>
      <w:r w:rsidR="00F95DD7" w:rsidRPr="001C749B">
        <w:t xml:space="preserve"> od</w:t>
      </w:r>
      <w:r w:rsidRPr="001C749B">
        <w:t xml:space="preserve"> 2 dana se mogu opisati maksimumi pri otprilike istim valnim brojevima kao i za ZSM-5</w:t>
      </w:r>
      <w:r w:rsidR="00C77ED5" w:rsidRPr="001C749B">
        <w:t xml:space="preserve"> </w:t>
      </w:r>
      <w:r w:rsidR="00C77ED5" w:rsidRPr="001C749B">
        <w:rPr>
          <w:noProof/>
        </w:rPr>
        <w:t>budući da su iste (MFI) topologije</w:t>
      </w:r>
      <w:r w:rsidRPr="001C749B">
        <w:rPr>
          <w:noProof/>
        </w:rPr>
        <w:t xml:space="preserve"> </w:t>
      </w:r>
      <w:r w:rsidRPr="001C749B">
        <w:t>(Potpoglavlje 4.1).</w:t>
      </w:r>
      <w:r w:rsidR="00EB5779">
        <w:t xml:space="preserve"> Maksimumi se kod silikalita-1 nalaze pri 1216 cm</w:t>
      </w:r>
      <w:r w:rsidR="00EB5779">
        <w:rPr>
          <w:vertAlign w:val="superscript"/>
        </w:rPr>
        <w:t>-1</w:t>
      </w:r>
      <w:r w:rsidR="00EB5779">
        <w:t>, 1051 cm</w:t>
      </w:r>
      <w:r w:rsidR="00EB5779">
        <w:rPr>
          <w:vertAlign w:val="superscript"/>
        </w:rPr>
        <w:t>-1</w:t>
      </w:r>
      <w:r w:rsidR="00EB5779">
        <w:t>, 790 cm</w:t>
      </w:r>
      <w:r w:rsidR="00EB5779">
        <w:rPr>
          <w:vertAlign w:val="superscript"/>
        </w:rPr>
        <w:t>-1</w:t>
      </w:r>
      <w:r w:rsidR="00EB5779">
        <w:t xml:space="preserve"> te 543 cm</w:t>
      </w:r>
      <w:r w:rsidR="00EB5779">
        <w:rPr>
          <w:vertAlign w:val="superscript"/>
        </w:rPr>
        <w:t>-1</w:t>
      </w:r>
      <w:r w:rsidR="00EB5779">
        <w:t>.</w:t>
      </w:r>
      <w:r w:rsidR="00592B95">
        <w:t xml:space="preserve"> Maksimumi u području od 1250 cm</w:t>
      </w:r>
      <w:r w:rsidR="00592B95">
        <w:rPr>
          <w:vertAlign w:val="superscript"/>
        </w:rPr>
        <w:t xml:space="preserve">-1 </w:t>
      </w:r>
      <w:r w:rsidR="00592B95">
        <w:t>do 950 cm</w:t>
      </w:r>
      <w:r w:rsidR="00592B95">
        <w:rPr>
          <w:vertAlign w:val="superscript"/>
        </w:rPr>
        <w:t>-1</w:t>
      </w:r>
      <w:r w:rsidR="00592B95">
        <w:t xml:space="preserve"> odgovaraju asimetričnome istezanju TO</w:t>
      </w:r>
      <w:r w:rsidR="00592B95">
        <w:rPr>
          <w:vertAlign w:val="subscript"/>
        </w:rPr>
        <w:t>4</w:t>
      </w:r>
      <w:r w:rsidR="00592B95">
        <w:t xml:space="preserve"> u strukturi, a maksimumi u području od 950 cm</w:t>
      </w:r>
      <w:r w:rsidR="00592B95">
        <w:rPr>
          <w:vertAlign w:val="superscript"/>
        </w:rPr>
        <w:t>-1</w:t>
      </w:r>
      <w:r w:rsidR="00592B95">
        <w:t xml:space="preserve"> do 500 cm</w:t>
      </w:r>
      <w:r w:rsidR="00592B95">
        <w:rPr>
          <w:vertAlign w:val="superscript"/>
        </w:rPr>
        <w:t>-1</w:t>
      </w:r>
      <w:r w:rsidR="00592B95">
        <w:t xml:space="preserve"> odgovaraju simetričnome istezanju TO</w:t>
      </w:r>
      <w:r w:rsidR="00592B95">
        <w:rPr>
          <w:vertAlign w:val="subscript"/>
        </w:rPr>
        <w:t>4</w:t>
      </w:r>
      <w:r w:rsidR="00592B95">
        <w:t>. Maksimum pri 1216 cm</w:t>
      </w:r>
      <w:r w:rsidR="00592B95">
        <w:rPr>
          <w:vertAlign w:val="superscript"/>
        </w:rPr>
        <w:t>-1</w:t>
      </w:r>
      <w:r w:rsidR="00592B95">
        <w:t xml:space="preserve"> karakteristika je pentasilnih zeolita a maksimum zabilježen pri 543 cm</w:t>
      </w:r>
      <w:r w:rsidR="00592B95">
        <w:rPr>
          <w:vertAlign w:val="superscript"/>
        </w:rPr>
        <w:t>-1</w:t>
      </w:r>
      <w:r w:rsidR="00592B95">
        <w:t xml:space="preserve"> odgovara vibraciji dvostrukog šesteročlanog prstena.</w:t>
      </w:r>
      <w:r w:rsidR="00EB5779">
        <w:t xml:space="preserve"> </w:t>
      </w:r>
      <w:r w:rsidR="00F95DD7" w:rsidRPr="001C749B">
        <w:t xml:space="preserve">Kod </w:t>
      </w:r>
      <w:r w:rsidR="00F95DD7" w:rsidRPr="001C749B">
        <w:rPr>
          <w:noProof/>
        </w:rPr>
        <w:t>uzor</w:t>
      </w:r>
      <w:r w:rsidR="00C77ED5" w:rsidRPr="001C749B">
        <w:rPr>
          <w:noProof/>
        </w:rPr>
        <w:t>a</w:t>
      </w:r>
      <w:r w:rsidR="00F95DD7" w:rsidRPr="001C749B">
        <w:rPr>
          <w:noProof/>
        </w:rPr>
        <w:t>ka grijan</w:t>
      </w:r>
      <w:r w:rsidR="00C77ED5" w:rsidRPr="001C749B">
        <w:rPr>
          <w:noProof/>
        </w:rPr>
        <w:t>ih</w:t>
      </w:r>
      <w:r w:rsidR="00F95DD7" w:rsidRPr="001C749B">
        <w:rPr>
          <w:noProof/>
        </w:rPr>
        <w:t xml:space="preserve"> </w:t>
      </w:r>
      <w:r w:rsidR="00C77ED5" w:rsidRPr="001C749B">
        <w:rPr>
          <w:noProof/>
        </w:rPr>
        <w:t>26 h</w:t>
      </w:r>
      <w:r w:rsidR="00F95DD7" w:rsidRPr="001C749B">
        <w:rPr>
          <w:noProof/>
        </w:rPr>
        <w:t xml:space="preserve"> </w:t>
      </w:r>
      <w:r w:rsidR="00C77ED5" w:rsidRPr="001C749B">
        <w:rPr>
          <w:noProof/>
        </w:rPr>
        <w:t xml:space="preserve">apsorpcijske vrpce </w:t>
      </w:r>
      <w:r w:rsidR="00C77ED5" w:rsidRPr="001C749B">
        <w:t xml:space="preserve">su </w:t>
      </w:r>
      <w:r w:rsidR="00F95DD7" w:rsidRPr="001C749B">
        <w:rPr>
          <w:noProof/>
        </w:rPr>
        <w:t>proširenij</w:t>
      </w:r>
      <w:r w:rsidR="00C77ED5" w:rsidRPr="001C749B">
        <w:rPr>
          <w:noProof/>
        </w:rPr>
        <w:t>e</w:t>
      </w:r>
      <w:r w:rsidR="00F95DD7" w:rsidRPr="001C749B">
        <w:t xml:space="preserve"> te izostaju </w:t>
      </w:r>
      <w:r w:rsidR="00F95DD7" w:rsidRPr="001C749B">
        <w:rPr>
          <w:noProof/>
        </w:rPr>
        <w:t>on</w:t>
      </w:r>
      <w:r w:rsidR="00C77ED5" w:rsidRPr="001C749B">
        <w:rPr>
          <w:noProof/>
        </w:rPr>
        <w:t>e</w:t>
      </w:r>
      <w:r w:rsidR="00F95DD7" w:rsidRPr="001C749B">
        <w:rPr>
          <w:noProof/>
        </w:rPr>
        <w:t xml:space="preserve"> koj</w:t>
      </w:r>
      <w:r w:rsidR="00C77ED5" w:rsidRPr="001C749B">
        <w:rPr>
          <w:noProof/>
        </w:rPr>
        <w:t>e</w:t>
      </w:r>
      <w:r w:rsidR="00F95DD7" w:rsidRPr="001C749B">
        <w:rPr>
          <w:noProof/>
        </w:rPr>
        <w:t xml:space="preserve"> </w:t>
      </w:r>
      <w:r w:rsidR="00F95DD7" w:rsidRPr="001C749B">
        <w:t>se pripisuju vibracijama koje su strukturno osjetljive</w:t>
      </w:r>
      <w:r w:rsidR="00F95DD7" w:rsidRPr="000C7B11">
        <w:t>.</w:t>
      </w:r>
      <w:r w:rsidR="000C7B11" w:rsidRPr="000C7B11">
        <w:t xml:space="preserve"> </w:t>
      </w:r>
      <w:r w:rsidR="000C7B11">
        <w:rPr>
          <w:noProof/>
        </w:rPr>
        <w:t>Analiza raspodjele veličine čestica daje medijane od 10,1 μm za oba uzorka unatoč razlika u samim krivuljama raspodjele.</w:t>
      </w:r>
    </w:p>
    <w:p w:rsidR="00AC770D" w:rsidRDefault="00FF1FB9" w:rsidP="00AC770D">
      <w:pPr>
        <w:pStyle w:val="Lovro1"/>
        <w:keepNext/>
        <w:ind w:firstLine="0"/>
      </w:pPr>
      <w:r w:rsidRPr="00C75AB6">
        <w:rPr>
          <w:noProof/>
          <w:lang w:val="en-US"/>
        </w:rPr>
        <w:lastRenderedPageBreak/>
        <w:drawing>
          <wp:inline distT="0" distB="0" distL="0" distR="0" wp14:anchorId="4EC6F88C" wp14:editId="4239F730">
            <wp:extent cx="3921179" cy="3240000"/>
            <wp:effectExtent l="0" t="0" r="3175"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11 u12.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21179" cy="3240000"/>
                    </a:xfrm>
                    <a:prstGeom prst="rect">
                      <a:avLst/>
                    </a:prstGeom>
                  </pic:spPr>
                </pic:pic>
              </a:graphicData>
            </a:graphic>
          </wp:inline>
        </w:drawing>
      </w:r>
    </w:p>
    <w:p w:rsidR="00FF1FB9" w:rsidRPr="001C749B" w:rsidRDefault="00AC770D" w:rsidP="00AC770D">
      <w:pPr>
        <w:pStyle w:val="Caption"/>
        <w:jc w:val="both"/>
        <w:rPr>
          <w:noProof/>
        </w:rPr>
      </w:pPr>
      <w:proofErr w:type="spellStart"/>
      <w:proofErr w:type="gramStart"/>
      <w:r w:rsidRPr="00AC770D">
        <w:rPr>
          <w:color w:val="auto"/>
        </w:rPr>
        <w:t>Slika</w:t>
      </w:r>
      <w:proofErr w:type="spellEnd"/>
      <w:r w:rsidRPr="00AC770D">
        <w:rPr>
          <w:color w:val="auto"/>
        </w:rPr>
        <w:t xml:space="preserve"> 2</w:t>
      </w:r>
      <w:r w:rsidR="000864FB">
        <w:rPr>
          <w:color w:val="auto"/>
        </w:rPr>
        <w:t>1</w:t>
      </w:r>
      <w:r w:rsidRPr="00AC770D">
        <w:rPr>
          <w:color w:val="auto"/>
        </w:rPr>
        <w:t>.</w:t>
      </w:r>
      <w:proofErr w:type="gramEnd"/>
      <w:r w:rsidRPr="00AC770D">
        <w:rPr>
          <w:color w:val="auto"/>
        </w:rPr>
        <w:t xml:space="preserve"> </w:t>
      </w:r>
      <w:proofErr w:type="spellStart"/>
      <w:r w:rsidRPr="00AC770D">
        <w:rPr>
          <w:color w:val="auto"/>
        </w:rPr>
        <w:t>Raspodjela</w:t>
      </w:r>
      <w:proofErr w:type="spellEnd"/>
      <w:r w:rsidRPr="00AC770D">
        <w:rPr>
          <w:color w:val="auto"/>
        </w:rPr>
        <w:t xml:space="preserve"> </w:t>
      </w:r>
      <w:proofErr w:type="spellStart"/>
      <w:r w:rsidRPr="00AC770D">
        <w:rPr>
          <w:color w:val="auto"/>
        </w:rPr>
        <w:t>veličine</w:t>
      </w:r>
      <w:proofErr w:type="spellEnd"/>
      <w:r w:rsidRPr="00AC770D">
        <w:rPr>
          <w:color w:val="auto"/>
        </w:rPr>
        <w:t xml:space="preserve"> </w:t>
      </w:r>
      <w:proofErr w:type="spellStart"/>
      <w:r w:rsidRPr="00AC770D">
        <w:rPr>
          <w:color w:val="auto"/>
        </w:rPr>
        <w:t>čestica</w:t>
      </w:r>
      <w:proofErr w:type="spellEnd"/>
      <w:r w:rsidRPr="00AC770D">
        <w:rPr>
          <w:color w:val="auto"/>
        </w:rPr>
        <w:t xml:space="preserve"> </w:t>
      </w:r>
      <w:proofErr w:type="spellStart"/>
      <w:r w:rsidRPr="00AC770D">
        <w:rPr>
          <w:color w:val="auto"/>
        </w:rPr>
        <w:t>za</w:t>
      </w:r>
      <w:proofErr w:type="spellEnd"/>
      <w:r w:rsidRPr="00AC770D">
        <w:rPr>
          <w:color w:val="auto"/>
        </w:rPr>
        <w:t xml:space="preserve"> silikalit-1</w:t>
      </w:r>
    </w:p>
    <w:p w:rsidR="001A12E4" w:rsidRPr="001C749B" w:rsidRDefault="001A12E4" w:rsidP="00D23D6C">
      <w:pPr>
        <w:keepNext/>
        <w:ind w:firstLine="720"/>
        <w:jc w:val="both"/>
        <w:rPr>
          <w:rFonts w:ascii="Times New Roman" w:hAnsi="Times New Roman" w:cs="Times New Roman"/>
          <w:noProof/>
          <w:sz w:val="24"/>
          <w:szCs w:val="24"/>
          <w:lang w:val="hr-HR"/>
        </w:rPr>
      </w:pPr>
    </w:p>
    <w:p w:rsidR="001A12E4" w:rsidRPr="001C749B" w:rsidRDefault="001A12E4" w:rsidP="00D23D6C">
      <w:pPr>
        <w:keepNext/>
        <w:ind w:firstLine="720"/>
        <w:jc w:val="both"/>
        <w:rPr>
          <w:rFonts w:ascii="Times New Roman" w:hAnsi="Times New Roman" w:cs="Times New Roman"/>
          <w:noProof/>
          <w:sz w:val="24"/>
          <w:szCs w:val="24"/>
          <w:lang w:val="hr-HR"/>
        </w:rPr>
      </w:pPr>
    </w:p>
    <w:p w:rsidR="001A12E4" w:rsidRPr="001C749B" w:rsidRDefault="001A12E4" w:rsidP="00D23D6C">
      <w:pPr>
        <w:keepNext/>
        <w:ind w:firstLine="720"/>
        <w:jc w:val="both"/>
        <w:rPr>
          <w:rFonts w:ascii="Times New Roman" w:hAnsi="Times New Roman" w:cs="Times New Roman"/>
          <w:noProof/>
          <w:sz w:val="24"/>
          <w:szCs w:val="24"/>
          <w:lang w:val="hr-HR"/>
        </w:rPr>
      </w:pPr>
    </w:p>
    <w:p w:rsidR="001A12E4" w:rsidRPr="001C749B" w:rsidRDefault="001A12E4" w:rsidP="00D23D6C">
      <w:pPr>
        <w:keepNext/>
        <w:ind w:firstLine="720"/>
        <w:jc w:val="both"/>
        <w:rPr>
          <w:rFonts w:ascii="Times New Roman" w:hAnsi="Times New Roman" w:cs="Times New Roman"/>
          <w:noProof/>
          <w:sz w:val="24"/>
          <w:szCs w:val="24"/>
          <w:lang w:val="hr-HR"/>
        </w:rPr>
      </w:pPr>
    </w:p>
    <w:p w:rsidR="00F95DD7" w:rsidRPr="001C749B" w:rsidRDefault="008A0C6C" w:rsidP="008A0C6C">
      <w:pPr>
        <w:pStyle w:val="Naslov2Times"/>
        <w:numPr>
          <w:ilvl w:val="0"/>
          <w:numId w:val="0"/>
        </w:numPr>
        <w:ind w:left="1080" w:hanging="720"/>
        <w:jc w:val="both"/>
        <w:rPr>
          <w:noProof/>
        </w:rPr>
      </w:pPr>
      <w:r w:rsidRPr="001C749B">
        <w:rPr>
          <w:noProof/>
        </w:rPr>
        <w:t xml:space="preserve">4.3 </w:t>
      </w:r>
      <w:r w:rsidR="00F95DD7" w:rsidRPr="001C749B">
        <w:rPr>
          <w:noProof/>
        </w:rPr>
        <w:t>MOR – Mordenit</w:t>
      </w:r>
    </w:p>
    <w:p w:rsidR="00F95DD7" w:rsidRPr="001C749B" w:rsidRDefault="00F95DD7" w:rsidP="00D23D6C">
      <w:pPr>
        <w:pStyle w:val="Lovro1"/>
        <w:rPr>
          <w:noProof/>
        </w:rPr>
      </w:pPr>
    </w:p>
    <w:p w:rsidR="00F95DD7" w:rsidRPr="001C749B" w:rsidRDefault="00F95DD7" w:rsidP="00D23D6C">
      <w:pPr>
        <w:pStyle w:val="Lovro1"/>
        <w:rPr>
          <w:noProof/>
        </w:rPr>
      </w:pPr>
      <w:r w:rsidRPr="001C749B">
        <w:rPr>
          <w:noProof/>
        </w:rPr>
        <w:t xml:space="preserve">Mordenit je prirodni </w:t>
      </w:r>
      <w:r w:rsidR="00C77ED5" w:rsidRPr="001C749B">
        <w:rPr>
          <w:noProof/>
        </w:rPr>
        <w:t>z</w:t>
      </w:r>
      <w:r w:rsidRPr="001C749B">
        <w:rPr>
          <w:noProof/>
        </w:rPr>
        <w:t xml:space="preserve">eolit te je jedan od 6 najčešćih </w:t>
      </w:r>
      <w:r w:rsidR="004C700C">
        <w:rPr>
          <w:noProof/>
        </w:rPr>
        <w:t>zeolitnih minerala po učestalosti pojavljivanja</w:t>
      </w:r>
      <w:r w:rsidRPr="001C749B">
        <w:rPr>
          <w:noProof/>
        </w:rPr>
        <w:t xml:space="preserve"> u svijetu. Molekularna struktura mu je mreža građena od peteročlanih prstenova silikatnih i aluminatnih tetraedara. Radi visokoga omjera Si/Al, otporniji je na utjecaj kiselina od većine ostalih prirodnih zeolita. </w:t>
      </w:r>
      <w:r w:rsidR="00E300A4" w:rsidRPr="001C749B">
        <w:rPr>
          <w:noProof/>
        </w:rPr>
        <w:t>Koristi se kao katalizator u petrokemijskoj ind</w:t>
      </w:r>
      <w:r w:rsidR="00E02643" w:rsidRPr="001C749B">
        <w:rPr>
          <w:noProof/>
        </w:rPr>
        <w:t>ustr</w:t>
      </w:r>
      <w:r w:rsidR="00E300A4" w:rsidRPr="001C749B">
        <w:rPr>
          <w:noProof/>
        </w:rPr>
        <w:t xml:space="preserve">iji </w:t>
      </w:r>
      <w:r w:rsidR="00E02643" w:rsidRPr="001C749B">
        <w:rPr>
          <w:noProof/>
        </w:rPr>
        <w:t xml:space="preserve">za </w:t>
      </w:r>
      <w:r w:rsidR="00E300A4" w:rsidRPr="001C749B">
        <w:rPr>
          <w:noProof/>
        </w:rPr>
        <w:t>izomerizacij</w:t>
      </w:r>
      <w:r w:rsidR="00E02643" w:rsidRPr="001C749B">
        <w:rPr>
          <w:noProof/>
        </w:rPr>
        <w:t>u</w:t>
      </w:r>
      <w:r w:rsidR="00E300A4" w:rsidRPr="001C749B">
        <w:rPr>
          <w:noProof/>
        </w:rPr>
        <w:t xml:space="preserve"> organskih spojeva.</w:t>
      </w:r>
    </w:p>
    <w:p w:rsidR="00031A3A" w:rsidRPr="00C75AB6" w:rsidRDefault="00031A3A" w:rsidP="00D23D6C">
      <w:pPr>
        <w:pStyle w:val="Caption"/>
        <w:keepNext/>
        <w:jc w:val="both"/>
        <w:rPr>
          <w:color w:val="auto"/>
          <w:lang w:val="hr-HR"/>
        </w:rPr>
      </w:pPr>
      <w:r w:rsidRPr="00C75AB6">
        <w:rPr>
          <w:color w:val="auto"/>
          <w:lang w:val="hr-HR"/>
        </w:rPr>
        <w:t xml:space="preserve">Tablica </w:t>
      </w:r>
      <w:r w:rsidR="00CB008F" w:rsidRPr="00C75AB6">
        <w:rPr>
          <w:color w:val="auto"/>
          <w:lang w:val="hr-HR"/>
        </w:rPr>
        <w:t>3</w:t>
      </w:r>
      <w:r w:rsidRPr="00C75AB6">
        <w:rPr>
          <w:color w:val="auto"/>
          <w:lang w:val="hr-HR"/>
        </w:rPr>
        <w:t>. Množinski sastav reaktanata</w:t>
      </w:r>
    </w:p>
    <w:tbl>
      <w:tblPr>
        <w:tblStyle w:val="TableGrid"/>
        <w:tblW w:w="0" w:type="auto"/>
        <w:jc w:val="center"/>
        <w:tblLook w:val="04A0" w:firstRow="1" w:lastRow="0" w:firstColumn="1" w:lastColumn="0" w:noHBand="0" w:noVBand="1"/>
      </w:tblPr>
      <w:tblGrid>
        <w:gridCol w:w="1596"/>
        <w:gridCol w:w="1596"/>
        <w:gridCol w:w="1596"/>
        <w:gridCol w:w="1596"/>
        <w:gridCol w:w="1596"/>
        <w:gridCol w:w="1596"/>
      </w:tblGrid>
      <w:tr w:rsidR="00031A3A" w:rsidRPr="00251FEF" w:rsidTr="00031A3A">
        <w:trPr>
          <w:jc w:val="center"/>
        </w:trPr>
        <w:tc>
          <w:tcPr>
            <w:tcW w:w="1596" w:type="dxa"/>
            <w:vMerge w:val="restart"/>
          </w:tcPr>
          <w:p w:rsidR="00031A3A" w:rsidRPr="001C749B" w:rsidRDefault="00031A3A">
            <w:pPr>
              <w:pStyle w:val="Lovro1"/>
              <w:spacing w:after="200"/>
              <w:ind w:firstLine="0"/>
              <w:rPr>
                <w:noProof/>
              </w:rPr>
            </w:pPr>
            <w:r w:rsidRPr="001C749B">
              <w:rPr>
                <w:noProof/>
              </w:rPr>
              <w:t>Broj uzorka</w:t>
            </w:r>
          </w:p>
        </w:tc>
        <w:tc>
          <w:tcPr>
            <w:tcW w:w="7980" w:type="dxa"/>
            <w:gridSpan w:val="5"/>
          </w:tcPr>
          <w:p w:rsidR="00031A3A" w:rsidRPr="001C749B" w:rsidRDefault="00031A3A">
            <w:pPr>
              <w:pStyle w:val="Lovro1"/>
              <w:spacing w:after="200"/>
              <w:ind w:firstLine="0"/>
              <w:rPr>
                <w:noProof/>
              </w:rPr>
            </w:pPr>
            <w:r w:rsidRPr="001C749B">
              <w:rPr>
                <w:noProof/>
              </w:rPr>
              <w:t>Množinski sastav</w:t>
            </w:r>
          </w:p>
        </w:tc>
      </w:tr>
      <w:tr w:rsidR="00031A3A" w:rsidRPr="00251FEF" w:rsidTr="00031A3A">
        <w:trPr>
          <w:jc w:val="center"/>
        </w:trPr>
        <w:tc>
          <w:tcPr>
            <w:tcW w:w="1596" w:type="dxa"/>
            <w:vMerge/>
          </w:tcPr>
          <w:p w:rsidR="00031A3A" w:rsidRPr="001C749B" w:rsidRDefault="00031A3A">
            <w:pPr>
              <w:pStyle w:val="Lovro1"/>
              <w:spacing w:after="200"/>
              <w:ind w:firstLine="0"/>
              <w:rPr>
                <w:noProof/>
              </w:rPr>
            </w:pPr>
          </w:p>
        </w:tc>
        <w:tc>
          <w:tcPr>
            <w:tcW w:w="1596" w:type="dxa"/>
          </w:tcPr>
          <w:p w:rsidR="00031A3A" w:rsidRPr="001C749B" w:rsidRDefault="00031A3A">
            <w:pPr>
              <w:pStyle w:val="Lovro1"/>
              <w:spacing w:after="200"/>
              <w:ind w:firstLine="0"/>
              <w:rPr>
                <w:noProof/>
              </w:rPr>
            </w:pPr>
            <w:r w:rsidRPr="001C749B">
              <w:rPr>
                <w:noProof/>
              </w:rPr>
              <w:t>Na</w:t>
            </w:r>
            <w:r w:rsidRPr="001C749B">
              <w:rPr>
                <w:noProof/>
                <w:vertAlign w:val="subscript"/>
              </w:rPr>
              <w:t>2</w:t>
            </w:r>
            <w:r w:rsidRPr="001C749B">
              <w:rPr>
                <w:noProof/>
              </w:rPr>
              <w:t>O</w:t>
            </w:r>
          </w:p>
        </w:tc>
        <w:tc>
          <w:tcPr>
            <w:tcW w:w="1596" w:type="dxa"/>
          </w:tcPr>
          <w:p w:rsidR="00031A3A" w:rsidRPr="001C749B" w:rsidRDefault="00031A3A">
            <w:pPr>
              <w:pStyle w:val="Lovro1"/>
              <w:spacing w:after="200"/>
              <w:ind w:firstLine="0"/>
              <w:rPr>
                <w:noProof/>
              </w:rPr>
            </w:pPr>
            <w:r w:rsidRPr="001C749B">
              <w:rPr>
                <w:noProof/>
              </w:rPr>
              <w:t>Al</w:t>
            </w:r>
            <w:r w:rsidRPr="001C749B">
              <w:rPr>
                <w:noProof/>
                <w:vertAlign w:val="subscript"/>
              </w:rPr>
              <w:t>2</w:t>
            </w:r>
            <w:r w:rsidRPr="001C749B">
              <w:rPr>
                <w:noProof/>
              </w:rPr>
              <w:t>O</w:t>
            </w:r>
            <w:r w:rsidRPr="001C749B">
              <w:rPr>
                <w:noProof/>
                <w:vertAlign w:val="subscript"/>
              </w:rPr>
              <w:t>3</w:t>
            </w:r>
          </w:p>
        </w:tc>
        <w:tc>
          <w:tcPr>
            <w:tcW w:w="1596" w:type="dxa"/>
          </w:tcPr>
          <w:p w:rsidR="00031A3A" w:rsidRPr="001C749B" w:rsidRDefault="00031A3A">
            <w:pPr>
              <w:pStyle w:val="Lovro1"/>
              <w:spacing w:after="200"/>
              <w:ind w:firstLine="0"/>
              <w:rPr>
                <w:noProof/>
              </w:rPr>
            </w:pPr>
            <w:r w:rsidRPr="001C749B">
              <w:rPr>
                <w:noProof/>
              </w:rPr>
              <w:t>SiO</w:t>
            </w:r>
            <w:r w:rsidRPr="001C749B">
              <w:rPr>
                <w:noProof/>
                <w:vertAlign w:val="subscript"/>
              </w:rPr>
              <w:t>2</w:t>
            </w:r>
          </w:p>
        </w:tc>
        <w:tc>
          <w:tcPr>
            <w:tcW w:w="1596" w:type="dxa"/>
          </w:tcPr>
          <w:p w:rsidR="00031A3A" w:rsidRPr="001C749B" w:rsidRDefault="00031A3A">
            <w:pPr>
              <w:pStyle w:val="Lovro1"/>
              <w:spacing w:after="200"/>
              <w:ind w:firstLine="0"/>
              <w:rPr>
                <w:noProof/>
              </w:rPr>
            </w:pPr>
            <w:r w:rsidRPr="001C749B">
              <w:rPr>
                <w:noProof/>
              </w:rPr>
              <w:t>H</w:t>
            </w:r>
            <w:r w:rsidRPr="001C749B">
              <w:rPr>
                <w:noProof/>
                <w:vertAlign w:val="subscript"/>
              </w:rPr>
              <w:t>2</w:t>
            </w:r>
            <w:r w:rsidRPr="001C749B">
              <w:rPr>
                <w:noProof/>
              </w:rPr>
              <w:t>O</w:t>
            </w:r>
          </w:p>
        </w:tc>
        <w:tc>
          <w:tcPr>
            <w:tcW w:w="1596" w:type="dxa"/>
          </w:tcPr>
          <w:p w:rsidR="00031A3A" w:rsidRPr="001C749B" w:rsidRDefault="00031A3A">
            <w:pPr>
              <w:pStyle w:val="Lovro1"/>
              <w:spacing w:after="200"/>
              <w:ind w:firstLine="0"/>
              <w:rPr>
                <w:noProof/>
              </w:rPr>
            </w:pPr>
            <w:r w:rsidRPr="001C749B">
              <w:rPr>
                <w:noProof/>
              </w:rPr>
              <w:t>CTAB</w:t>
            </w:r>
          </w:p>
        </w:tc>
      </w:tr>
      <w:tr w:rsidR="00031A3A" w:rsidRPr="00251FEF" w:rsidTr="00031A3A">
        <w:trPr>
          <w:jc w:val="center"/>
        </w:trPr>
        <w:tc>
          <w:tcPr>
            <w:tcW w:w="1596" w:type="dxa"/>
          </w:tcPr>
          <w:p w:rsidR="00031A3A" w:rsidRPr="001C749B" w:rsidRDefault="00031A3A">
            <w:pPr>
              <w:pStyle w:val="Lovro1"/>
              <w:spacing w:after="200"/>
              <w:ind w:firstLine="0"/>
              <w:rPr>
                <w:noProof/>
              </w:rPr>
            </w:pPr>
            <w:r w:rsidRPr="001C749B">
              <w:rPr>
                <w:noProof/>
              </w:rPr>
              <w:t>U5</w:t>
            </w:r>
          </w:p>
        </w:tc>
        <w:tc>
          <w:tcPr>
            <w:tcW w:w="1596" w:type="dxa"/>
          </w:tcPr>
          <w:p w:rsidR="00031A3A" w:rsidRPr="001C749B" w:rsidRDefault="008A0C6C">
            <w:pPr>
              <w:pStyle w:val="Lovro1"/>
              <w:spacing w:after="200"/>
              <w:ind w:firstLine="0"/>
              <w:rPr>
                <w:noProof/>
              </w:rPr>
            </w:pPr>
            <w:r w:rsidRPr="001C749B">
              <w:rPr>
                <w:noProof/>
              </w:rPr>
              <w:t>9.0</w:t>
            </w:r>
          </w:p>
        </w:tc>
        <w:tc>
          <w:tcPr>
            <w:tcW w:w="1596" w:type="dxa"/>
          </w:tcPr>
          <w:p w:rsidR="00031A3A" w:rsidRPr="001C749B" w:rsidRDefault="00031A3A">
            <w:pPr>
              <w:pStyle w:val="Lovro1"/>
              <w:spacing w:after="200"/>
              <w:ind w:firstLine="0"/>
              <w:rPr>
                <w:noProof/>
              </w:rPr>
            </w:pPr>
            <w:r w:rsidRPr="001C749B">
              <w:rPr>
                <w:noProof/>
              </w:rPr>
              <w:t>1</w:t>
            </w:r>
          </w:p>
        </w:tc>
        <w:tc>
          <w:tcPr>
            <w:tcW w:w="1596" w:type="dxa"/>
          </w:tcPr>
          <w:p w:rsidR="00031A3A" w:rsidRPr="001C749B" w:rsidRDefault="008A0C6C">
            <w:pPr>
              <w:pStyle w:val="Lovro1"/>
              <w:spacing w:after="200"/>
              <w:ind w:firstLine="0"/>
              <w:rPr>
                <w:noProof/>
              </w:rPr>
            </w:pPr>
            <w:r w:rsidRPr="001C749B">
              <w:rPr>
                <w:noProof/>
              </w:rPr>
              <w:t>30.2</w:t>
            </w:r>
          </w:p>
        </w:tc>
        <w:tc>
          <w:tcPr>
            <w:tcW w:w="1596" w:type="dxa"/>
          </w:tcPr>
          <w:p w:rsidR="00031A3A" w:rsidRPr="001C749B" w:rsidRDefault="008A0C6C">
            <w:pPr>
              <w:pStyle w:val="Lovro1"/>
              <w:spacing w:after="200"/>
              <w:ind w:firstLine="0"/>
              <w:rPr>
                <w:noProof/>
              </w:rPr>
            </w:pPr>
            <w:r w:rsidRPr="001C749B">
              <w:rPr>
                <w:noProof/>
              </w:rPr>
              <w:t>98.8</w:t>
            </w:r>
          </w:p>
        </w:tc>
        <w:tc>
          <w:tcPr>
            <w:tcW w:w="1596" w:type="dxa"/>
          </w:tcPr>
          <w:p w:rsidR="00031A3A" w:rsidRPr="001C749B" w:rsidRDefault="00031A3A">
            <w:pPr>
              <w:pStyle w:val="Lovro1"/>
              <w:spacing w:after="200"/>
              <w:ind w:firstLine="0"/>
              <w:rPr>
                <w:noProof/>
              </w:rPr>
            </w:pPr>
            <w:r w:rsidRPr="001C749B">
              <w:rPr>
                <w:noProof/>
              </w:rPr>
              <w:t>/</w:t>
            </w:r>
          </w:p>
        </w:tc>
      </w:tr>
      <w:tr w:rsidR="00031A3A" w:rsidRPr="00251FEF" w:rsidTr="00031A3A">
        <w:trPr>
          <w:jc w:val="center"/>
        </w:trPr>
        <w:tc>
          <w:tcPr>
            <w:tcW w:w="1596" w:type="dxa"/>
          </w:tcPr>
          <w:p w:rsidR="00031A3A" w:rsidRPr="001C749B" w:rsidRDefault="00031A3A">
            <w:pPr>
              <w:pStyle w:val="Lovro1"/>
              <w:spacing w:after="200"/>
              <w:ind w:firstLine="0"/>
              <w:rPr>
                <w:noProof/>
              </w:rPr>
            </w:pPr>
            <w:r w:rsidRPr="001C749B">
              <w:rPr>
                <w:noProof/>
              </w:rPr>
              <w:t>U6</w:t>
            </w:r>
          </w:p>
        </w:tc>
        <w:tc>
          <w:tcPr>
            <w:tcW w:w="1596" w:type="dxa"/>
          </w:tcPr>
          <w:p w:rsidR="00031A3A" w:rsidRPr="001C749B" w:rsidRDefault="008A0C6C">
            <w:pPr>
              <w:pStyle w:val="Lovro1"/>
              <w:spacing w:after="200"/>
              <w:ind w:firstLine="0"/>
              <w:rPr>
                <w:noProof/>
              </w:rPr>
            </w:pPr>
            <w:r w:rsidRPr="001C749B">
              <w:rPr>
                <w:noProof/>
              </w:rPr>
              <w:t>8.9</w:t>
            </w:r>
          </w:p>
        </w:tc>
        <w:tc>
          <w:tcPr>
            <w:tcW w:w="1596" w:type="dxa"/>
          </w:tcPr>
          <w:p w:rsidR="00031A3A" w:rsidRPr="001C749B" w:rsidRDefault="00031A3A">
            <w:pPr>
              <w:pStyle w:val="Lovro1"/>
              <w:spacing w:after="200"/>
              <w:ind w:firstLine="0"/>
              <w:rPr>
                <w:noProof/>
              </w:rPr>
            </w:pPr>
            <w:r w:rsidRPr="001C749B">
              <w:rPr>
                <w:noProof/>
              </w:rPr>
              <w:t>1</w:t>
            </w:r>
          </w:p>
        </w:tc>
        <w:tc>
          <w:tcPr>
            <w:tcW w:w="1596" w:type="dxa"/>
          </w:tcPr>
          <w:p w:rsidR="00031A3A" w:rsidRPr="001C749B" w:rsidRDefault="008A0C6C">
            <w:pPr>
              <w:pStyle w:val="Lovro1"/>
              <w:spacing w:after="200"/>
              <w:ind w:firstLine="0"/>
              <w:rPr>
                <w:noProof/>
              </w:rPr>
            </w:pPr>
            <w:r w:rsidRPr="001C749B">
              <w:rPr>
                <w:noProof/>
              </w:rPr>
              <w:t>30.1</w:t>
            </w:r>
          </w:p>
        </w:tc>
        <w:tc>
          <w:tcPr>
            <w:tcW w:w="1596" w:type="dxa"/>
          </w:tcPr>
          <w:p w:rsidR="00031A3A" w:rsidRPr="001C749B" w:rsidRDefault="008A0C6C">
            <w:pPr>
              <w:pStyle w:val="Lovro1"/>
              <w:spacing w:after="200"/>
              <w:ind w:firstLine="0"/>
              <w:rPr>
                <w:noProof/>
              </w:rPr>
            </w:pPr>
            <w:r w:rsidRPr="001C749B">
              <w:rPr>
                <w:noProof/>
              </w:rPr>
              <w:t>98.3</w:t>
            </w:r>
          </w:p>
        </w:tc>
        <w:tc>
          <w:tcPr>
            <w:tcW w:w="1596" w:type="dxa"/>
          </w:tcPr>
          <w:p w:rsidR="00031A3A" w:rsidRPr="001C749B" w:rsidRDefault="00031A3A">
            <w:pPr>
              <w:pStyle w:val="Lovro1"/>
              <w:spacing w:after="200"/>
              <w:ind w:firstLine="0"/>
              <w:rPr>
                <w:noProof/>
              </w:rPr>
            </w:pPr>
            <w:r w:rsidRPr="001C749B">
              <w:rPr>
                <w:noProof/>
              </w:rPr>
              <w:t>/</w:t>
            </w:r>
          </w:p>
        </w:tc>
      </w:tr>
      <w:tr w:rsidR="00031A3A" w:rsidRPr="00251FEF" w:rsidTr="00031A3A">
        <w:trPr>
          <w:jc w:val="center"/>
        </w:trPr>
        <w:tc>
          <w:tcPr>
            <w:tcW w:w="1596" w:type="dxa"/>
          </w:tcPr>
          <w:p w:rsidR="00031A3A" w:rsidRPr="001C749B" w:rsidRDefault="00031A3A">
            <w:pPr>
              <w:pStyle w:val="Lovro1"/>
              <w:spacing w:after="200"/>
              <w:ind w:firstLine="0"/>
              <w:rPr>
                <w:noProof/>
              </w:rPr>
            </w:pPr>
            <w:r w:rsidRPr="001C749B">
              <w:rPr>
                <w:noProof/>
              </w:rPr>
              <w:t>U19B</w:t>
            </w:r>
          </w:p>
        </w:tc>
        <w:tc>
          <w:tcPr>
            <w:tcW w:w="1596" w:type="dxa"/>
          </w:tcPr>
          <w:p w:rsidR="00031A3A" w:rsidRPr="001C749B" w:rsidRDefault="008A0C6C">
            <w:pPr>
              <w:pStyle w:val="Lovro1"/>
              <w:spacing w:after="200"/>
              <w:ind w:firstLine="0"/>
              <w:rPr>
                <w:noProof/>
              </w:rPr>
            </w:pPr>
            <w:r w:rsidRPr="001C749B">
              <w:rPr>
                <w:noProof/>
              </w:rPr>
              <w:t>9.2</w:t>
            </w:r>
          </w:p>
        </w:tc>
        <w:tc>
          <w:tcPr>
            <w:tcW w:w="1596" w:type="dxa"/>
          </w:tcPr>
          <w:p w:rsidR="00031A3A" w:rsidRPr="001C749B" w:rsidRDefault="00031A3A">
            <w:pPr>
              <w:pStyle w:val="Lovro1"/>
              <w:spacing w:after="200"/>
              <w:ind w:firstLine="0"/>
              <w:rPr>
                <w:noProof/>
              </w:rPr>
            </w:pPr>
            <w:r w:rsidRPr="001C749B">
              <w:rPr>
                <w:noProof/>
              </w:rPr>
              <w:t>1</w:t>
            </w:r>
          </w:p>
        </w:tc>
        <w:tc>
          <w:tcPr>
            <w:tcW w:w="1596" w:type="dxa"/>
          </w:tcPr>
          <w:p w:rsidR="00031A3A" w:rsidRPr="001C749B" w:rsidRDefault="00031A3A">
            <w:pPr>
              <w:pStyle w:val="Lovro1"/>
              <w:spacing w:after="200"/>
              <w:ind w:firstLine="0"/>
              <w:rPr>
                <w:noProof/>
              </w:rPr>
            </w:pPr>
            <w:r w:rsidRPr="001C749B">
              <w:rPr>
                <w:noProof/>
              </w:rPr>
              <w:t>30.2</w:t>
            </w:r>
          </w:p>
        </w:tc>
        <w:tc>
          <w:tcPr>
            <w:tcW w:w="1596" w:type="dxa"/>
          </w:tcPr>
          <w:p w:rsidR="00031A3A" w:rsidRPr="001C749B" w:rsidRDefault="00031A3A">
            <w:pPr>
              <w:pStyle w:val="Lovro1"/>
              <w:spacing w:after="200"/>
              <w:ind w:firstLine="0"/>
              <w:rPr>
                <w:noProof/>
              </w:rPr>
            </w:pPr>
            <w:r w:rsidRPr="001C749B">
              <w:rPr>
                <w:noProof/>
              </w:rPr>
              <w:t>100.8</w:t>
            </w:r>
          </w:p>
        </w:tc>
        <w:tc>
          <w:tcPr>
            <w:tcW w:w="1596" w:type="dxa"/>
          </w:tcPr>
          <w:p w:rsidR="00031A3A" w:rsidRPr="001C749B" w:rsidRDefault="008A0C6C">
            <w:pPr>
              <w:pStyle w:val="Lovro1"/>
              <w:spacing w:after="200"/>
              <w:ind w:firstLine="0"/>
              <w:rPr>
                <w:noProof/>
              </w:rPr>
            </w:pPr>
            <w:r w:rsidRPr="001C749B">
              <w:rPr>
                <w:noProof/>
              </w:rPr>
              <w:t>1.5</w:t>
            </w:r>
          </w:p>
        </w:tc>
      </w:tr>
      <w:tr w:rsidR="00031A3A" w:rsidRPr="00251FEF" w:rsidTr="00031A3A">
        <w:trPr>
          <w:jc w:val="center"/>
        </w:trPr>
        <w:tc>
          <w:tcPr>
            <w:tcW w:w="1596" w:type="dxa"/>
          </w:tcPr>
          <w:p w:rsidR="00031A3A" w:rsidRPr="001C749B" w:rsidRDefault="00031A3A">
            <w:pPr>
              <w:pStyle w:val="Lovro1"/>
              <w:spacing w:after="200"/>
              <w:ind w:firstLine="0"/>
              <w:rPr>
                <w:noProof/>
              </w:rPr>
            </w:pPr>
            <w:r w:rsidRPr="001C749B">
              <w:rPr>
                <w:noProof/>
              </w:rPr>
              <w:t>U19C</w:t>
            </w:r>
          </w:p>
        </w:tc>
        <w:tc>
          <w:tcPr>
            <w:tcW w:w="1596" w:type="dxa"/>
          </w:tcPr>
          <w:p w:rsidR="00031A3A" w:rsidRPr="001C749B" w:rsidRDefault="00031A3A">
            <w:pPr>
              <w:pStyle w:val="Lovro1"/>
              <w:spacing w:after="200"/>
              <w:ind w:firstLine="0"/>
              <w:rPr>
                <w:noProof/>
              </w:rPr>
            </w:pPr>
            <w:r w:rsidRPr="001C749B">
              <w:rPr>
                <w:noProof/>
              </w:rPr>
              <w:t>9.2</w:t>
            </w:r>
          </w:p>
        </w:tc>
        <w:tc>
          <w:tcPr>
            <w:tcW w:w="1596" w:type="dxa"/>
          </w:tcPr>
          <w:p w:rsidR="00031A3A" w:rsidRPr="001C749B" w:rsidRDefault="00031A3A">
            <w:pPr>
              <w:pStyle w:val="Lovro1"/>
              <w:spacing w:after="200"/>
              <w:ind w:firstLine="0"/>
              <w:rPr>
                <w:noProof/>
              </w:rPr>
            </w:pPr>
            <w:r w:rsidRPr="001C749B">
              <w:rPr>
                <w:noProof/>
              </w:rPr>
              <w:t>1</w:t>
            </w:r>
          </w:p>
        </w:tc>
        <w:tc>
          <w:tcPr>
            <w:tcW w:w="1596" w:type="dxa"/>
          </w:tcPr>
          <w:p w:rsidR="00031A3A" w:rsidRPr="001C749B" w:rsidRDefault="00031A3A">
            <w:pPr>
              <w:pStyle w:val="Lovro1"/>
              <w:spacing w:after="200"/>
              <w:ind w:firstLine="0"/>
              <w:rPr>
                <w:noProof/>
              </w:rPr>
            </w:pPr>
            <w:r w:rsidRPr="001C749B">
              <w:rPr>
                <w:noProof/>
              </w:rPr>
              <w:t>30.2</w:t>
            </w:r>
          </w:p>
        </w:tc>
        <w:tc>
          <w:tcPr>
            <w:tcW w:w="1596" w:type="dxa"/>
          </w:tcPr>
          <w:p w:rsidR="00031A3A" w:rsidRPr="001C749B" w:rsidRDefault="00031A3A">
            <w:pPr>
              <w:pStyle w:val="Lovro1"/>
              <w:spacing w:after="200"/>
              <w:ind w:firstLine="0"/>
              <w:rPr>
                <w:noProof/>
              </w:rPr>
            </w:pPr>
            <w:r w:rsidRPr="001C749B">
              <w:rPr>
                <w:noProof/>
              </w:rPr>
              <w:t>100.8</w:t>
            </w:r>
          </w:p>
        </w:tc>
        <w:tc>
          <w:tcPr>
            <w:tcW w:w="1596" w:type="dxa"/>
          </w:tcPr>
          <w:p w:rsidR="00031A3A" w:rsidRPr="001C749B" w:rsidRDefault="00031A3A">
            <w:pPr>
              <w:pStyle w:val="Lovro1"/>
              <w:spacing w:after="200"/>
              <w:ind w:firstLine="0"/>
              <w:rPr>
                <w:noProof/>
              </w:rPr>
            </w:pPr>
            <w:r w:rsidRPr="001C749B">
              <w:rPr>
                <w:noProof/>
              </w:rPr>
              <w:t>0.6</w:t>
            </w:r>
          </w:p>
        </w:tc>
      </w:tr>
    </w:tbl>
    <w:p w:rsidR="00E300A4" w:rsidRPr="001C749B" w:rsidRDefault="00E300A4" w:rsidP="00D23D6C">
      <w:pPr>
        <w:pStyle w:val="Lovro1"/>
        <w:rPr>
          <w:noProof/>
        </w:rPr>
      </w:pPr>
    </w:p>
    <w:p w:rsidR="0057613A" w:rsidRDefault="00031A3A" w:rsidP="00C75AB6">
      <w:pPr>
        <w:pStyle w:val="Lovro1"/>
        <w:ind w:firstLine="0"/>
        <w:rPr>
          <w:noProof/>
          <w:highlight w:val="yellow"/>
        </w:rPr>
      </w:pPr>
      <w:r w:rsidRPr="001C749B">
        <w:rPr>
          <w:noProof/>
        </w:rPr>
        <w:t xml:space="preserve">Reaktanti su mljeveni </w:t>
      </w:r>
      <w:r w:rsidR="009929A0" w:rsidRPr="001C749B">
        <w:rPr>
          <w:noProof/>
        </w:rPr>
        <w:t>pomoću vibracijskog mlina</w:t>
      </w:r>
      <w:r w:rsidRPr="001C749B">
        <w:rPr>
          <w:noProof/>
        </w:rPr>
        <w:t xml:space="preserve">. U5 je mljeven 60 minuta, U6 120 minuta, a U19B i U19C su  mljeveni 30 minuta. </w:t>
      </w:r>
      <w:r w:rsidR="007122C6" w:rsidRPr="001C749B">
        <w:rPr>
          <w:noProof/>
        </w:rPr>
        <w:t>Množinski sastavi za U5</w:t>
      </w:r>
      <w:r w:rsidR="009929A0" w:rsidRPr="001C749B">
        <w:rPr>
          <w:noProof/>
        </w:rPr>
        <w:t xml:space="preserve"> i </w:t>
      </w:r>
      <w:r w:rsidR="007122C6" w:rsidRPr="001C749B">
        <w:rPr>
          <w:noProof/>
        </w:rPr>
        <w:t xml:space="preserve">U6 su praktički isti uz malene varijacije. </w:t>
      </w:r>
      <w:r w:rsidRPr="001C749B">
        <w:rPr>
          <w:noProof/>
        </w:rPr>
        <w:t>Dobivene reakcijske smjese</w:t>
      </w:r>
      <w:r w:rsidR="007122C6" w:rsidRPr="001C749B">
        <w:rPr>
          <w:noProof/>
        </w:rPr>
        <w:t xml:space="preserve"> su </w:t>
      </w:r>
      <w:r w:rsidR="007A457D" w:rsidRPr="001C749B">
        <w:rPr>
          <w:noProof/>
        </w:rPr>
        <w:t>bijele tvrde krutine</w:t>
      </w:r>
      <w:r w:rsidR="009929A0" w:rsidRPr="001C749B">
        <w:rPr>
          <w:noProof/>
        </w:rPr>
        <w:t xml:space="preserve">. Razlika u konzistenciji s MFI sustavima, koji su konzistencije paste, može se potencijalno </w:t>
      </w:r>
      <w:r w:rsidR="007A457D" w:rsidRPr="001C749B">
        <w:rPr>
          <w:noProof/>
        </w:rPr>
        <w:t>objasniti odsustvom a</w:t>
      </w:r>
      <w:r w:rsidR="008A0C6C" w:rsidRPr="001C749B">
        <w:rPr>
          <w:noProof/>
        </w:rPr>
        <w:t>monijevog klorida kao reaktanta te ukupnim omjerom H</w:t>
      </w:r>
      <w:r w:rsidR="008A0C6C" w:rsidRPr="001C749B">
        <w:rPr>
          <w:noProof/>
          <w:vertAlign w:val="subscript"/>
        </w:rPr>
        <w:t>2</w:t>
      </w:r>
      <w:r w:rsidR="008A0C6C" w:rsidRPr="001C749B">
        <w:rPr>
          <w:noProof/>
        </w:rPr>
        <w:t>O/(Si+Al)</w:t>
      </w:r>
      <w:r w:rsidR="0057613A">
        <w:rPr>
          <w:noProof/>
        </w:rPr>
        <w:t>.</w:t>
      </w:r>
      <w:r w:rsidR="007A457D" w:rsidRPr="001C749B">
        <w:rPr>
          <w:noProof/>
        </w:rPr>
        <w:t xml:space="preserve">Reakcijske smjese U5, U6 su grijane pri temperaturi 180 °C u vremenskom razdoblju od 67 sati. Reakcijske smjese U19B, U19C su </w:t>
      </w:r>
      <w:r w:rsidR="007122C6" w:rsidRPr="001C749B">
        <w:rPr>
          <w:noProof/>
        </w:rPr>
        <w:t>grijane pri temperaturama 180 °C u razdoblju od 72 sata.</w:t>
      </w:r>
      <w:r w:rsidR="00EA6952" w:rsidRPr="001C749B">
        <w:rPr>
          <w:noProof/>
        </w:rPr>
        <w:t xml:space="preserve"> Optičkom mikroskopijom je utvrđeno da kod U5 nastaju prizmatski pravilni kristali te je prisutna i dodatna faza sa manje pravilnom morfologijom</w:t>
      </w:r>
      <w:r w:rsidR="009929A0" w:rsidRPr="001C749B">
        <w:rPr>
          <w:noProof/>
        </w:rPr>
        <w:t xml:space="preserve"> </w:t>
      </w:r>
      <w:r w:rsidR="000864FB">
        <w:rPr>
          <w:noProof/>
        </w:rPr>
        <w:t xml:space="preserve"> (Slika 24, Slika 25)</w:t>
      </w:r>
    </w:p>
    <w:p w:rsidR="00031A3A" w:rsidRDefault="00031A3A" w:rsidP="00C75AB6">
      <w:pPr>
        <w:pStyle w:val="Lovro1"/>
        <w:ind w:firstLine="0"/>
        <w:rPr>
          <w:noProof/>
        </w:rPr>
      </w:pPr>
    </w:p>
    <w:p w:rsidR="0057613A" w:rsidRPr="001C749B" w:rsidRDefault="0057613A" w:rsidP="00C75AB6">
      <w:pPr>
        <w:pStyle w:val="Lovro1"/>
        <w:ind w:firstLine="0"/>
        <w:rPr>
          <w:noProof/>
        </w:rPr>
      </w:pPr>
    </w:p>
    <w:p w:rsidR="000F4E80" w:rsidRPr="001C749B" w:rsidRDefault="000F4E80" w:rsidP="000F4E80">
      <w:pPr>
        <w:pStyle w:val="Lovro1"/>
        <w:keepNext/>
        <w:ind w:firstLine="0"/>
        <w:rPr>
          <w:noProof/>
        </w:rPr>
      </w:pPr>
    </w:p>
    <w:p w:rsidR="00EA6952" w:rsidRPr="001C749B" w:rsidRDefault="009929A0" w:rsidP="000F4E80">
      <w:pPr>
        <w:pStyle w:val="Lovro1"/>
        <w:keepNext/>
        <w:ind w:firstLine="0"/>
        <w:rPr>
          <w:noProof/>
        </w:rPr>
      </w:pPr>
      <w:r w:rsidRPr="001C749B">
        <w:rPr>
          <w:noProof/>
          <w:lang w:val="en-US"/>
        </w:rPr>
        <mc:AlternateContent>
          <mc:Choice Requires="wps">
            <w:drawing>
              <wp:anchor distT="0" distB="0" distL="114300" distR="114300" simplePos="0" relativeHeight="251660288" behindDoc="0" locked="0" layoutInCell="1" allowOverlap="1" wp14:anchorId="0070B5D4" wp14:editId="7EFC3FA2">
                <wp:simplePos x="0" y="0"/>
                <wp:positionH relativeFrom="column">
                  <wp:posOffset>1092080</wp:posOffset>
                </wp:positionH>
                <wp:positionV relativeFrom="paragraph">
                  <wp:posOffset>604869</wp:posOffset>
                </wp:positionV>
                <wp:extent cx="60671" cy="26002"/>
                <wp:effectExtent l="38100" t="57150" r="34925" b="69850"/>
                <wp:wrapNone/>
                <wp:docPr id="28" name="Ravni poveznik sa strelicom 28"/>
                <wp:cNvGraphicFramePr/>
                <a:graphic xmlns:a="http://schemas.openxmlformats.org/drawingml/2006/main">
                  <a:graphicData uri="http://schemas.microsoft.com/office/word/2010/wordprocessingShape">
                    <wps:wsp>
                      <wps:cNvCnPr/>
                      <wps:spPr>
                        <a:xfrm flipH="1">
                          <a:off x="0" y="0"/>
                          <a:ext cx="60671" cy="2600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avni poveznik sa strelicom 28" o:spid="_x0000_s1026" type="#_x0000_t32" style="position:absolute;margin-left:86pt;margin-top:47.65pt;width:4.8pt;height:2.0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7+gEAAEUEAAAOAAAAZHJzL2Uyb0RvYy54bWysU02P0zAQvSPxHyzfadIeCoqa7qFL4YCg&#10;WuAHuM44sXBsa2ySll/P2EnDp5B2RQ5WbM97M+/NeHd36Q0bAIN2tubrVckZWOkabduaf/50fPGK&#10;sxCFbYRxFmp+hcDv9s+f7UZfwcZ1zjSAjEhsqEZf8y5GXxVFkB30IqycB0uXymEvIm2xLRoUI7H3&#10;ptiU5bYYHTYenYQQ6PR+uuT7zK8UyPhBqQCRmZpTbTGvmNdzWov9TlQtCt9pOZchnlBFL7SlpAvV&#10;vYiCfUX9B1WvJbrgVFxJ1xdOKS0hayA16/I3NR874SFrIXOCX2wK/49Wvh9OyHRT8w11yoqeevQg&#10;BquZdwN8s/oLC4I6iGA0VcwoiiwbfagIebAnnHfBnzDpvyjsmTLav6VpyI6QRnbJhl8Xw+ESmaTD&#10;bbl9ueZM0s1mW5abxF1MJInMY4hvgLKmn5pTFUK3XTw4a6mxDqcEYngX4gS8ARLY2LQGZ3Rz1Mbk&#10;Dbbng0E2CJqG47Gkb874S1gU2ry2DYtXT25E1MK2BubIRFsk/ZPi/BevBqaUD6DITFI2lZbHGJaU&#10;Qkqwcb0wUXSCKSpvAZbZtH8C5/gEhTzijwEviJzZ2biAe20d/i17vNxKVlP8zYFJd7Lg7JprnoVs&#10;Dc1q7uP8rtJj+Hmf4T9e//47AAAA//8DAFBLAwQUAAYACAAAACEAk7+QlOAAAAAJAQAADwAAAGRy&#10;cy9kb3ducmV2LnhtbEyPwU7DMBBE70j8g7VIXCrqtCVtE+JUFQjRE4LCgaMTb5NAvA6x04a/Z3uC&#10;48yOZt9km9G24oi9bxwpmE0jEEilMw1VCt7fHm/WIHzQZHTrCBX8oIdNfnmR6dS4E73icR8qwSXk&#10;U62gDqFLpfRljVb7qeuQ+HZwvdWBZV9J0+sTl9tWzqNoKa1uiD/UusP7Gsuv/WAVrA44cR/48Pwd&#10;x0Uy2X4+7V6GhVLXV+P2DkTAMfyF4YzP6JAzU+EGMl60rFdz3hIUJPECxDmwni1BFGwktyDzTP5f&#10;kP8CAAD//wMAUEsBAi0AFAAGAAgAAAAhALaDOJL+AAAA4QEAABMAAAAAAAAAAAAAAAAAAAAAAFtD&#10;b250ZW50X1R5cGVzXS54bWxQSwECLQAUAAYACAAAACEAOP0h/9YAAACUAQAACwAAAAAAAAAAAAAA&#10;AAAvAQAAX3JlbHMvLnJlbHNQSwECLQAUAAYACAAAACEAuQP2+/oBAABFBAAADgAAAAAAAAAAAAAA&#10;AAAuAgAAZHJzL2Uyb0RvYy54bWxQSwECLQAUAAYACAAAACEAk7+QlOAAAAAJAQAADwAAAAAAAAAA&#10;AAAAAABUBAAAZHJzL2Rvd25yZXYueG1sUEsFBgAAAAAEAAQA8wAAAGEFAAAAAA==&#10;" strokecolor="red">
                <v:stroke endarrow="block"/>
              </v:shape>
            </w:pict>
          </mc:Fallback>
        </mc:AlternateContent>
      </w:r>
      <w:r w:rsidRPr="001C749B">
        <w:rPr>
          <w:noProof/>
          <w:lang w:val="en-US"/>
        </w:rPr>
        <mc:AlternateContent>
          <mc:Choice Requires="wps">
            <w:drawing>
              <wp:anchor distT="0" distB="0" distL="114300" distR="114300" simplePos="0" relativeHeight="251659264" behindDoc="0" locked="0" layoutInCell="1" allowOverlap="1" wp14:anchorId="2E221DD8" wp14:editId="6DDFAD60">
                <wp:simplePos x="0" y="0"/>
                <wp:positionH relativeFrom="column">
                  <wp:posOffset>1358599</wp:posOffset>
                </wp:positionH>
                <wp:positionV relativeFrom="paragraph">
                  <wp:posOffset>884389</wp:posOffset>
                </wp:positionV>
                <wp:extent cx="6501" cy="32503"/>
                <wp:effectExtent l="57150" t="38100" r="88900" b="62865"/>
                <wp:wrapNone/>
                <wp:docPr id="26" name="Ravni poveznik sa strelicom 26"/>
                <wp:cNvGraphicFramePr/>
                <a:graphic xmlns:a="http://schemas.openxmlformats.org/drawingml/2006/main">
                  <a:graphicData uri="http://schemas.microsoft.com/office/word/2010/wordprocessingShape">
                    <wps:wsp>
                      <wps:cNvCnPr/>
                      <wps:spPr>
                        <a:xfrm flipH="1" flipV="1">
                          <a:off x="0" y="0"/>
                          <a:ext cx="6501" cy="325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vni poveznik sa strelicom 26" o:spid="_x0000_s1026" type="#_x0000_t32" style="position:absolute;margin-left:107pt;margin-top:69.65pt;width:.5pt;height:2.5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nQ/wEAAE4EAAAOAAAAZHJzL2Uyb0RvYy54bWysVE2P2yAQvVfqf0DcGztZbVRFcfaQbdpD&#10;1UbbjzvBg42KAQ3UTvrrO2DH/dRKW9UHxMe8N/Meg7d3586wHjBoZyu+XJScgZWu1rap+KePhxcv&#10;OQtR2FoYZ6HiFwj8bvf82XbwG1i51pkakBGJDZvBV7yN0W+KIsgWOhEWzoOlQ+WwE5GW2BQ1ioHY&#10;O1OsynJdDA5rj05CCLR7Px7yXeZXCmR8r1SAyEzFqbaYR8zjKY3Fbis2DQrfajmVIf6hik5oS0ln&#10;qnsRBfuK+g+qTkt0wam4kK4rnFJaQtZAapblb2o+tMJD1kLmBD/bFP4frXzXH5HpuuKrNWdWdHRH&#10;D6K3mnnXwzerv7Ag6AYRjKaKGUWRZYMPG0Lu7RGnVfBHTPrPCjumjPZvqBt4nn1Os3RGatk5W3+Z&#10;rYdzZJI217clhUs6uFndljcpSTGyJaTHEF8DpU+TilM5Qjdt3Dtr6YYdjvyifxviCLwCEtjYNAZn&#10;dH3QxuQFNqe9QdYLaovDoaRvyvhLWBTavLI1ixdPtkTUwjYGpshEWyQjRul5Fi8GxpQPoMhVEjaW&#10;lvsZ5pRCSrBxOTNRdIIpKm8GltmzR4FTfIJC7vWngGdEzuxsnMGdtg7/lj2eryWrMf7qwKg7WXBy&#10;9SU3RbaGmjbf4/TA0qv4eZ3hP34Du+8AAAD//wMAUEsDBBQABgAIAAAAIQA4kXuN4AAAAAsBAAAP&#10;AAAAZHJzL2Rvd25yZXYueG1sTI9BS8NAEIXvgv9hGcGL2E3SWDRmU0pAKLm1CuJtml2TYHY2ZDdt&#10;8u8dT/Y47z3efC/fzrYXZzP6zpGCeBWBMFQ73VGj4OP97fEZhA9IGntHRsFiPGyL25scM+0udDDn&#10;Y2gEl5DPUEEbwpBJ6evWWPQrNxhi79uNFgOfYyP1iBcut71MomgjLXbEH1ocTNma+uc4WQWHeNeV&#10;C5b0td9U+89prh6WqVLq/m7evYIIZg7/YfjDZ3QomOnkJtJe9AqSOOUtgY31yxoEJ5L4iZUTK2ma&#10;gixyeb2h+AUAAP//AwBQSwECLQAUAAYACAAAACEAtoM4kv4AAADhAQAAEwAAAAAAAAAAAAAAAAAA&#10;AAAAW0NvbnRlbnRfVHlwZXNdLnhtbFBLAQItABQABgAIAAAAIQA4/SH/1gAAAJQBAAALAAAAAAAA&#10;AAAAAAAAAC8BAABfcmVscy8ucmVsc1BLAQItABQABgAIAAAAIQD9/4nQ/wEAAE4EAAAOAAAAAAAA&#10;AAAAAAAAAC4CAABkcnMvZTJvRG9jLnhtbFBLAQItABQABgAIAAAAIQA4kXuN4AAAAAsBAAAPAAAA&#10;AAAAAAAAAAAAAFkEAABkcnMvZG93bnJldi54bWxQSwUGAAAAAAQABADzAAAAZgUAAAAA&#10;" strokecolor="red">
                <v:stroke endarrow="block"/>
              </v:shape>
            </w:pict>
          </mc:Fallback>
        </mc:AlternateContent>
      </w:r>
      <w:r w:rsidR="00EA6952" w:rsidRPr="001C749B">
        <w:rPr>
          <w:noProof/>
          <w:lang w:val="en-US"/>
        </w:rPr>
        <w:drawing>
          <wp:inline distT="0" distB="0" distL="0" distR="0" wp14:anchorId="390B27C6" wp14:editId="7C019FFB">
            <wp:extent cx="2733998" cy="272594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5-WA0008.jpg"/>
                    <pic:cNvPicPr/>
                  </pic:nvPicPr>
                  <pic:blipFill rotWithShape="1">
                    <a:blip r:embed="rId33" cstate="print">
                      <a:extLst>
                        <a:ext uri="{28A0092B-C50C-407E-A947-70E740481C1C}">
                          <a14:useLocalDpi xmlns:a14="http://schemas.microsoft.com/office/drawing/2010/main" val="0"/>
                        </a:ext>
                      </a:extLst>
                    </a:blip>
                    <a:srcRect l="12231" t="17953" r="5288" b="20368"/>
                    <a:stretch/>
                  </pic:blipFill>
                  <pic:spPr bwMode="auto">
                    <a:xfrm>
                      <a:off x="0" y="0"/>
                      <a:ext cx="2733880" cy="2725830"/>
                    </a:xfrm>
                    <a:prstGeom prst="rect">
                      <a:avLst/>
                    </a:prstGeom>
                    <a:ln>
                      <a:noFill/>
                    </a:ln>
                    <a:extLst>
                      <a:ext uri="{53640926-AAD7-44D8-BBD7-CCE9431645EC}">
                        <a14:shadowObscured xmlns:a14="http://schemas.microsoft.com/office/drawing/2010/main"/>
                      </a:ext>
                    </a:extLst>
                  </pic:spPr>
                </pic:pic>
              </a:graphicData>
            </a:graphic>
          </wp:inline>
        </w:drawing>
      </w:r>
    </w:p>
    <w:p w:rsidR="00EA6952" w:rsidRPr="00C75AB6" w:rsidRDefault="00AC770D" w:rsidP="00D23D6C">
      <w:pPr>
        <w:pStyle w:val="Caption"/>
        <w:jc w:val="both"/>
        <w:rPr>
          <w:color w:val="auto"/>
          <w:lang w:val="hr-HR"/>
        </w:rPr>
      </w:pPr>
      <w:r>
        <w:rPr>
          <w:color w:val="auto"/>
          <w:lang w:val="hr-HR"/>
        </w:rPr>
        <w:t>Slika 2</w:t>
      </w:r>
      <w:r w:rsidR="000864FB">
        <w:rPr>
          <w:color w:val="auto"/>
          <w:lang w:val="hr-HR"/>
        </w:rPr>
        <w:t>2</w:t>
      </w:r>
      <w:r w:rsidR="00EA6952" w:rsidRPr="00C75AB6">
        <w:rPr>
          <w:color w:val="auto"/>
          <w:lang w:val="hr-HR"/>
        </w:rPr>
        <w:t xml:space="preserve">. </w:t>
      </w:r>
      <w:r w:rsidR="00EA6952" w:rsidRPr="001C749B">
        <w:rPr>
          <w:noProof/>
          <w:color w:val="auto"/>
          <w:lang w:val="hr-HR"/>
        </w:rPr>
        <w:t>Analiza</w:t>
      </w:r>
      <w:r w:rsidR="00EA6952" w:rsidRPr="00C75AB6">
        <w:rPr>
          <w:color w:val="auto"/>
          <w:lang w:val="hr-HR"/>
        </w:rPr>
        <w:t xml:space="preserve"> U5 </w:t>
      </w:r>
      <w:r w:rsidR="00EA6952" w:rsidRPr="001C749B">
        <w:rPr>
          <w:noProof/>
          <w:color w:val="auto"/>
          <w:lang w:val="hr-HR"/>
        </w:rPr>
        <w:t>pod</w:t>
      </w:r>
      <w:r w:rsidR="00EA6952" w:rsidRPr="00C75AB6">
        <w:rPr>
          <w:color w:val="auto"/>
          <w:lang w:val="hr-HR"/>
        </w:rPr>
        <w:t xml:space="preserve"> optičkim mikroskopom</w:t>
      </w:r>
      <w:r w:rsidR="00EA6952" w:rsidRPr="001C749B">
        <w:rPr>
          <w:noProof/>
          <w:color w:val="auto"/>
          <w:lang w:val="hr-HR"/>
        </w:rPr>
        <w:t>.</w:t>
      </w:r>
      <w:r w:rsidR="00035B98">
        <w:rPr>
          <w:noProof/>
          <w:color w:val="auto"/>
          <w:lang w:val="hr-HR"/>
        </w:rPr>
        <w:t xml:space="preserve"> (Strelica gore lijevo označava sekundarnu neidentificiranu fazu a središnja kristal Mordenita)</w:t>
      </w:r>
      <w:r w:rsidR="003659FB">
        <w:rPr>
          <w:noProof/>
          <w:color w:val="auto"/>
          <w:lang w:val="hr-HR"/>
        </w:rPr>
        <w:t xml:space="preserve"> (Povećanje 100x)</w:t>
      </w:r>
    </w:p>
    <w:p w:rsidR="00EA6952" w:rsidRPr="00C75AB6" w:rsidRDefault="00EA6952" w:rsidP="00D23D6C">
      <w:pPr>
        <w:jc w:val="both"/>
        <w:rPr>
          <w:lang w:val="hr-HR"/>
        </w:rPr>
      </w:pPr>
    </w:p>
    <w:p w:rsidR="000F4E80" w:rsidRPr="001C749B" w:rsidRDefault="00EA6952" w:rsidP="00C75AB6">
      <w:pPr>
        <w:pStyle w:val="Lovro1"/>
      </w:pPr>
      <w:r w:rsidRPr="001C749B">
        <w:t>Analizom U6 pod optičkim mikroskopom je utvrđena čista faza mordenita sa kristalima prizmatskoga habitusa i pravilne morfologije.</w:t>
      </w:r>
      <w:r w:rsidR="00D23D6C" w:rsidRPr="001C749B">
        <w:t xml:space="preserve"> Ostali uzorci su pokazali malo drukčije rezultate.</w:t>
      </w:r>
    </w:p>
    <w:p w:rsidR="00EA6952" w:rsidRPr="001C749B" w:rsidRDefault="00EA6952" w:rsidP="001C749B">
      <w:pPr>
        <w:keepNext/>
        <w:jc w:val="center"/>
        <w:rPr>
          <w:noProof/>
          <w:lang w:val="hr-HR"/>
        </w:rPr>
      </w:pPr>
      <w:r w:rsidRPr="00C75AB6">
        <w:rPr>
          <w:rFonts w:ascii="Times New Roman" w:hAnsi="Times New Roman" w:cs="Times New Roman"/>
          <w:noProof/>
          <w:sz w:val="24"/>
          <w:szCs w:val="24"/>
        </w:rPr>
        <w:drawing>
          <wp:inline distT="0" distB="0" distL="0" distR="0" wp14:anchorId="4D6929CA" wp14:editId="5675159B">
            <wp:extent cx="2857605" cy="288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5-WA0005.jpg"/>
                    <pic:cNvPicPr/>
                  </pic:nvPicPr>
                  <pic:blipFill rotWithShape="1">
                    <a:blip r:embed="rId34" cstate="print">
                      <a:extLst>
                        <a:ext uri="{28A0092B-C50C-407E-A947-70E740481C1C}">
                          <a14:useLocalDpi xmlns:a14="http://schemas.microsoft.com/office/drawing/2010/main" val="0"/>
                        </a:ext>
                      </a:extLst>
                    </a:blip>
                    <a:srcRect l="5711" t="13510" r="10386" b="23070"/>
                    <a:stretch/>
                  </pic:blipFill>
                  <pic:spPr bwMode="auto">
                    <a:xfrm>
                      <a:off x="0" y="0"/>
                      <a:ext cx="2857605" cy="2880000"/>
                    </a:xfrm>
                    <a:prstGeom prst="rect">
                      <a:avLst/>
                    </a:prstGeom>
                    <a:ln>
                      <a:noFill/>
                    </a:ln>
                    <a:extLst>
                      <a:ext uri="{53640926-AAD7-44D8-BBD7-CCE9431645EC}">
                        <a14:shadowObscured xmlns:a14="http://schemas.microsoft.com/office/drawing/2010/main"/>
                      </a:ext>
                    </a:extLst>
                  </pic:spPr>
                </pic:pic>
              </a:graphicData>
            </a:graphic>
          </wp:inline>
        </w:drawing>
      </w:r>
    </w:p>
    <w:p w:rsidR="00EA6952" w:rsidRPr="00C75AB6" w:rsidRDefault="00AC770D" w:rsidP="00D23D6C">
      <w:pPr>
        <w:pStyle w:val="Caption"/>
        <w:jc w:val="center"/>
        <w:rPr>
          <w:color w:val="auto"/>
          <w:lang w:val="hr-HR"/>
        </w:rPr>
      </w:pPr>
      <w:r>
        <w:rPr>
          <w:color w:val="auto"/>
          <w:lang w:val="hr-HR"/>
        </w:rPr>
        <w:t>Slika 2</w:t>
      </w:r>
      <w:r w:rsidR="000864FB">
        <w:rPr>
          <w:color w:val="auto"/>
          <w:lang w:val="hr-HR"/>
        </w:rPr>
        <w:t>3</w:t>
      </w:r>
      <w:r w:rsidR="00EA6952" w:rsidRPr="00C75AB6">
        <w:rPr>
          <w:color w:val="auto"/>
          <w:lang w:val="hr-HR"/>
        </w:rPr>
        <w:t>. Analiza U6 pod optičkim mikroskopom</w:t>
      </w:r>
      <w:r w:rsidR="003659FB">
        <w:rPr>
          <w:color w:val="auto"/>
          <w:lang w:val="hr-HR"/>
        </w:rPr>
        <w:t xml:space="preserve"> (Povećanje 100x)</w:t>
      </w:r>
    </w:p>
    <w:p w:rsidR="00EA6952" w:rsidRPr="00C75AB6" w:rsidRDefault="00EA6952" w:rsidP="00D23D6C">
      <w:pPr>
        <w:jc w:val="both"/>
        <w:rPr>
          <w:lang w:val="hr-HR"/>
        </w:rPr>
      </w:pPr>
    </w:p>
    <w:p w:rsidR="00EA6952" w:rsidRPr="001C749B" w:rsidRDefault="00D23D6C" w:rsidP="00C75AB6">
      <w:pPr>
        <w:pStyle w:val="Lovro1"/>
      </w:pPr>
      <w:r w:rsidRPr="001C749B">
        <w:rPr>
          <w:noProof/>
        </w:rPr>
        <w:lastRenderedPageBreak/>
        <w:t xml:space="preserve"> </w:t>
      </w:r>
      <w:r w:rsidRPr="001C749B">
        <w:t>Difraktogrami su uspoređivani sa teorijskim difraktogramom MOR</w:t>
      </w:r>
      <w:r w:rsidR="000864FB">
        <w:t xml:space="preserve"> (mordenit)</w:t>
      </w:r>
      <w:r w:rsidRPr="001C749B">
        <w:t xml:space="preserve"> topologije te su rezultati varijabilni. U6 pokazuje potpuno poklapanje sa teorijskim difraktogramom što upućuje na dobiven željeni produkt</w:t>
      </w:r>
      <w:r w:rsidRPr="001C749B">
        <w:rPr>
          <w:noProof/>
        </w:rPr>
        <w:t>.</w:t>
      </w:r>
      <w:r w:rsidRPr="001C749B">
        <w:t xml:space="preserve"> U5 uz prisustvo svih peakova mordenita </w:t>
      </w:r>
      <w:r w:rsidR="00232F46" w:rsidRPr="001C749B">
        <w:rPr>
          <w:noProof/>
        </w:rPr>
        <w:t>posjeduje</w:t>
      </w:r>
      <w:r w:rsidR="00232F46" w:rsidRPr="001C749B">
        <w:t xml:space="preserve"> </w:t>
      </w:r>
      <w:r w:rsidRPr="001C749B">
        <w:t xml:space="preserve">dodatan peak </w:t>
      </w:r>
      <w:r w:rsidR="00232F46" w:rsidRPr="001C749B">
        <w:rPr>
          <w:noProof/>
        </w:rPr>
        <w:t xml:space="preserve">pri 15,8 ° </w:t>
      </w:r>
      <w:r w:rsidRPr="001C749B">
        <w:t>koji pripada neidentificiranoj fazi</w:t>
      </w:r>
      <w:r w:rsidRPr="001C749B">
        <w:rPr>
          <w:noProof/>
        </w:rPr>
        <w:t>.</w:t>
      </w:r>
      <w:r w:rsidRPr="001C749B">
        <w:t xml:space="preserve"> U19B je slabo kristalan te je većina produkta amorfna faza. U19C posjeduje peakove koji pripadaju mordenitu ali uz relativno slabi intenzitet. Uz navedene, utvrđen je mali broj peakova koji se ne mogu pripisati mordenitu nego neidentificiranoj fazi.</w:t>
      </w:r>
      <w:r w:rsidR="002A0F11" w:rsidRPr="001C749B">
        <w:t xml:space="preserve"> Može se zaključiti da prisustvo CTAB-a očito igra ulogu prilikom kristalizacije reakcijske smjese pošto je ista temperatura prisutna kod svih uzoraka, a vrijeme reakcije je slično.</w:t>
      </w:r>
      <w:r w:rsidR="00232F46" w:rsidRPr="001C749B">
        <w:rPr>
          <w:noProof/>
        </w:rPr>
        <w:t xml:space="preserve"> </w:t>
      </w:r>
      <w:r w:rsidR="00871367" w:rsidRPr="001C749B">
        <w:rPr>
          <w:noProof/>
        </w:rPr>
        <w:t xml:space="preserve">Veća količina CTAB-a u U19B sprječava kristalizaciju mordenita, dok je kod U19C </w:t>
      </w:r>
      <w:r w:rsidR="00521F56" w:rsidRPr="001C749B">
        <w:rPr>
          <w:noProof/>
        </w:rPr>
        <w:t xml:space="preserve">2,5x </w:t>
      </w:r>
      <w:r w:rsidR="00871367" w:rsidRPr="001C749B">
        <w:rPr>
          <w:noProof/>
        </w:rPr>
        <w:t xml:space="preserve">manje </w:t>
      </w:r>
      <w:r w:rsidR="00521F56" w:rsidRPr="001C749B">
        <w:rPr>
          <w:noProof/>
        </w:rPr>
        <w:t xml:space="preserve">surfaktanta te ipak nastaje mordenit no uz manju kristalnost. </w:t>
      </w:r>
      <w:r w:rsidR="00804194">
        <w:rPr>
          <w:noProof/>
        </w:rPr>
        <w:t>Za potvrdu zaključenoga, bilo bi potrebno provesti još nekoliko sinteza da se može sa sigurnošću reći kakav utjecaj ima surfaktant na reakciju.</w:t>
      </w:r>
    </w:p>
    <w:p w:rsidR="00D23D6C" w:rsidRPr="001C749B" w:rsidRDefault="00B673EE" w:rsidP="000C7B11">
      <w:pPr>
        <w:keepNext/>
        <w:ind w:firstLine="720"/>
        <w:jc w:val="center"/>
        <w:rPr>
          <w:noProof/>
          <w:lang w:val="hr-HR"/>
        </w:rPr>
      </w:pPr>
      <w:r>
        <w:rPr>
          <w:noProof/>
        </w:rPr>
        <w:drawing>
          <wp:inline distT="0" distB="0" distL="0" distR="0" wp14:anchorId="64CAB260" wp14:editId="4F29E943">
            <wp:extent cx="5433596" cy="420291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9.png"/>
                    <pic:cNvPicPr/>
                  </pic:nvPicPr>
                  <pic:blipFill>
                    <a:blip r:embed="rId35">
                      <a:extLst>
                        <a:ext uri="{28A0092B-C50C-407E-A947-70E740481C1C}">
                          <a14:useLocalDpi xmlns:a14="http://schemas.microsoft.com/office/drawing/2010/main" val="0"/>
                        </a:ext>
                      </a:extLst>
                    </a:blip>
                    <a:stretch>
                      <a:fillRect/>
                    </a:stretch>
                  </pic:blipFill>
                  <pic:spPr>
                    <a:xfrm>
                      <a:off x="0" y="0"/>
                      <a:ext cx="5429965" cy="4200101"/>
                    </a:xfrm>
                    <a:prstGeom prst="rect">
                      <a:avLst/>
                    </a:prstGeom>
                  </pic:spPr>
                </pic:pic>
              </a:graphicData>
            </a:graphic>
          </wp:inline>
        </w:drawing>
      </w:r>
    </w:p>
    <w:p w:rsidR="00D23D6C" w:rsidRPr="00C75AB6" w:rsidRDefault="00AC770D" w:rsidP="00D23D6C">
      <w:pPr>
        <w:pStyle w:val="Caption"/>
        <w:jc w:val="center"/>
        <w:rPr>
          <w:color w:val="auto"/>
          <w:lang w:val="hr-HR"/>
        </w:rPr>
      </w:pPr>
      <w:r>
        <w:rPr>
          <w:color w:val="auto"/>
          <w:lang w:val="hr-HR"/>
        </w:rPr>
        <w:t>Slika 2</w:t>
      </w:r>
      <w:r w:rsidR="000864FB">
        <w:rPr>
          <w:color w:val="auto"/>
          <w:lang w:val="hr-HR"/>
        </w:rPr>
        <w:t>4</w:t>
      </w:r>
      <w:r w:rsidR="00D23D6C" w:rsidRPr="00C75AB6">
        <w:rPr>
          <w:color w:val="auto"/>
          <w:lang w:val="hr-HR"/>
        </w:rPr>
        <w:t xml:space="preserve">. Difraktogrami </w:t>
      </w:r>
      <w:r w:rsidR="002A0BEF" w:rsidRPr="001C749B">
        <w:rPr>
          <w:noProof/>
          <w:color w:val="auto"/>
          <w:lang w:val="hr-HR"/>
        </w:rPr>
        <w:t>sintetiziranih</w:t>
      </w:r>
      <w:r w:rsidR="002A0BEF" w:rsidRPr="00C75AB6">
        <w:rPr>
          <w:color w:val="auto"/>
          <w:lang w:val="hr-HR"/>
        </w:rPr>
        <w:t xml:space="preserve"> </w:t>
      </w:r>
      <w:r w:rsidR="00D23D6C" w:rsidRPr="00C75AB6">
        <w:rPr>
          <w:color w:val="auto"/>
          <w:lang w:val="hr-HR"/>
        </w:rPr>
        <w:t>uzoraka te</w:t>
      </w:r>
      <w:r w:rsidR="00B673EE">
        <w:rPr>
          <w:color w:val="auto"/>
          <w:lang w:val="hr-HR"/>
        </w:rPr>
        <w:t xml:space="preserve"> </w:t>
      </w:r>
      <w:r w:rsidR="000B0C40">
        <w:rPr>
          <w:color w:val="auto"/>
          <w:lang w:val="hr-HR"/>
        </w:rPr>
        <w:t>računski</w:t>
      </w:r>
      <w:r w:rsidR="00D23D6C" w:rsidRPr="00C75AB6">
        <w:rPr>
          <w:color w:val="auto"/>
          <w:lang w:val="hr-HR"/>
        </w:rPr>
        <w:t xml:space="preserve"> difraktogram MOR </w:t>
      </w:r>
      <w:r w:rsidR="002A0BEF" w:rsidRPr="001C749B">
        <w:rPr>
          <w:noProof/>
          <w:color w:val="auto"/>
          <w:lang w:val="hr-HR"/>
        </w:rPr>
        <w:t>zeolita</w:t>
      </w:r>
      <w:r w:rsidR="00B673EE">
        <w:rPr>
          <w:noProof/>
          <w:color w:val="auto"/>
          <w:lang w:val="hr-HR"/>
        </w:rPr>
        <w:t xml:space="preserve"> (Strelice označavaju difrakcijske maksimume neidentificiranih faza kod U19C)</w:t>
      </w:r>
    </w:p>
    <w:p w:rsidR="00D23D6C" w:rsidRPr="00C75AB6" w:rsidRDefault="00D23D6C" w:rsidP="00D23D6C">
      <w:pPr>
        <w:rPr>
          <w:lang w:val="hr-HR"/>
        </w:rPr>
      </w:pPr>
    </w:p>
    <w:p w:rsidR="00DF7EC9" w:rsidRPr="00D34E05" w:rsidRDefault="002D2456" w:rsidP="00C75AB6">
      <w:pPr>
        <w:pStyle w:val="Lovro1"/>
      </w:pPr>
      <w:r w:rsidRPr="001C749B">
        <w:lastRenderedPageBreak/>
        <w:t>IR spektri U5</w:t>
      </w:r>
      <w:r w:rsidR="00951C22" w:rsidRPr="001C749B">
        <w:rPr>
          <w:noProof/>
        </w:rPr>
        <w:t xml:space="preserve"> i</w:t>
      </w:r>
      <w:r w:rsidR="00951C22" w:rsidRPr="001C749B">
        <w:t xml:space="preserve"> </w:t>
      </w:r>
      <w:r w:rsidRPr="001C749B">
        <w:t xml:space="preserve">U6 se skoro potpuno poklapaju. Uočeni su maksimumi pri </w:t>
      </w:r>
      <w:r w:rsidR="00951C22" w:rsidRPr="001C749B">
        <w:rPr>
          <w:noProof/>
        </w:rPr>
        <w:t>1220</w:t>
      </w:r>
      <w:r w:rsidR="00951C22" w:rsidRPr="001C749B">
        <w:t xml:space="preserve"> </w:t>
      </w:r>
      <w:r w:rsidRPr="001C749B">
        <w:t>cm</w:t>
      </w:r>
      <w:r w:rsidRPr="001C749B">
        <w:rPr>
          <w:vertAlign w:val="superscript"/>
        </w:rPr>
        <w:t>-1</w:t>
      </w:r>
      <w:r w:rsidRPr="001C749B">
        <w:t xml:space="preserve">, </w:t>
      </w:r>
      <w:r w:rsidR="00DF7EC9">
        <w:rPr>
          <w:noProof/>
        </w:rPr>
        <w:t>101</w:t>
      </w:r>
      <w:r w:rsidR="00951C22" w:rsidRPr="001C749B">
        <w:rPr>
          <w:noProof/>
        </w:rPr>
        <w:t>7</w:t>
      </w:r>
      <w:r w:rsidR="00951C22" w:rsidRPr="001C749B">
        <w:t xml:space="preserve"> </w:t>
      </w:r>
      <w:r w:rsidRPr="001C749B">
        <w:t>cm</w:t>
      </w:r>
      <w:r w:rsidRPr="001C749B">
        <w:rPr>
          <w:vertAlign w:val="superscript"/>
        </w:rPr>
        <w:t>-1</w:t>
      </w:r>
      <w:r w:rsidRPr="001C749B">
        <w:t xml:space="preserve">, </w:t>
      </w:r>
      <w:r w:rsidR="00DF7EC9">
        <w:rPr>
          <w:noProof/>
        </w:rPr>
        <w:t>801</w:t>
      </w:r>
      <w:r w:rsidR="00951C22" w:rsidRPr="001C749B">
        <w:t xml:space="preserve"> </w:t>
      </w:r>
      <w:r w:rsidRPr="001C749B">
        <w:t>cm</w:t>
      </w:r>
      <w:r w:rsidRPr="001C749B">
        <w:rPr>
          <w:vertAlign w:val="superscript"/>
        </w:rPr>
        <w:t>-1</w:t>
      </w:r>
      <w:r w:rsidRPr="001C749B">
        <w:t xml:space="preserve">, </w:t>
      </w:r>
      <w:r w:rsidR="00DF7EC9">
        <w:rPr>
          <w:noProof/>
        </w:rPr>
        <w:t>627</w:t>
      </w:r>
      <w:r w:rsidR="00951C22" w:rsidRPr="001C749B">
        <w:t xml:space="preserve"> </w:t>
      </w:r>
      <w:r w:rsidRPr="001C749B">
        <w:t>cm</w:t>
      </w:r>
      <w:r w:rsidRPr="001C749B">
        <w:rPr>
          <w:vertAlign w:val="superscript"/>
        </w:rPr>
        <w:t>-1</w:t>
      </w:r>
      <w:r w:rsidRPr="001C749B">
        <w:t xml:space="preserve"> te </w:t>
      </w:r>
      <w:r w:rsidR="00DF7EC9">
        <w:rPr>
          <w:noProof/>
        </w:rPr>
        <w:t>556</w:t>
      </w:r>
      <w:r w:rsidR="00951C22" w:rsidRPr="001C749B">
        <w:t xml:space="preserve"> </w:t>
      </w:r>
      <w:r w:rsidRPr="001C749B">
        <w:t>cm</w:t>
      </w:r>
      <w:r w:rsidRPr="001C749B">
        <w:rPr>
          <w:vertAlign w:val="superscript"/>
        </w:rPr>
        <w:t>-1</w:t>
      </w:r>
      <w:r w:rsidR="00EB5779">
        <w:t>.</w:t>
      </w:r>
      <w:r w:rsidR="00DF7EC9">
        <w:t xml:space="preserve"> Maksimumi u području od 1220 cm</w:t>
      </w:r>
      <w:r w:rsidR="00DF7EC9">
        <w:rPr>
          <w:vertAlign w:val="superscript"/>
        </w:rPr>
        <w:t>-1</w:t>
      </w:r>
      <w:r w:rsidR="00DF7EC9">
        <w:t xml:space="preserve"> do 950 cm</w:t>
      </w:r>
      <w:r w:rsidR="00DF7EC9">
        <w:rPr>
          <w:vertAlign w:val="superscript"/>
        </w:rPr>
        <w:t>-1</w:t>
      </w:r>
      <w:r w:rsidR="00D34E05">
        <w:t xml:space="preserve"> odgovaraju asimetričnom istezanju TO</w:t>
      </w:r>
      <w:r w:rsidR="00D34E05">
        <w:rPr>
          <w:vertAlign w:val="subscript"/>
        </w:rPr>
        <w:t>4</w:t>
      </w:r>
      <w:r w:rsidR="00D34E05">
        <w:t>. Maksimumi od 950 cm</w:t>
      </w:r>
      <w:r w:rsidR="00D34E05">
        <w:rPr>
          <w:vertAlign w:val="superscript"/>
        </w:rPr>
        <w:t xml:space="preserve">-1 </w:t>
      </w:r>
      <w:r w:rsidR="00D34E05">
        <w:t>do 556 cm</w:t>
      </w:r>
      <w:r w:rsidR="00D34E05">
        <w:rPr>
          <w:vertAlign w:val="superscript"/>
        </w:rPr>
        <w:t>-1</w:t>
      </w:r>
      <w:r w:rsidR="00D34E05">
        <w:t>odgovaraju simetričnom istezanju TO</w:t>
      </w:r>
      <w:r w:rsidR="00D34E05">
        <w:rPr>
          <w:vertAlign w:val="subscript"/>
        </w:rPr>
        <w:t>4</w:t>
      </w:r>
      <w:r w:rsidR="00D34E05">
        <w:t>. Maksimum pri 1220 cm</w:t>
      </w:r>
      <w:r w:rsidR="00D34E05">
        <w:rPr>
          <w:vertAlign w:val="superscript"/>
        </w:rPr>
        <w:t>-1</w:t>
      </w:r>
      <w:r w:rsidR="00D34E05">
        <w:t xml:space="preserve"> i 801 cm</w:t>
      </w:r>
      <w:r w:rsidR="00D34E05">
        <w:rPr>
          <w:vertAlign w:val="superscript"/>
        </w:rPr>
        <w:t>-1</w:t>
      </w:r>
      <w:r w:rsidR="00D34E05">
        <w:t xml:space="preserve"> je karakteristično strukturno obilježje Zeolita s MOR topologijom, a zadnja dva su uzrokovani vibracijom dvostrukog šesteročlanoga prstena u strukturi (Xinsheng L., 2009)</w:t>
      </w:r>
    </w:p>
    <w:p w:rsidR="00D34E05" w:rsidRDefault="00DF7EC9" w:rsidP="00D34E05">
      <w:pPr>
        <w:pStyle w:val="Lovro1"/>
        <w:keepNext/>
      </w:pPr>
      <w:r>
        <w:rPr>
          <w:noProof/>
          <w:lang w:val="en-US"/>
        </w:rPr>
        <w:drawing>
          <wp:inline distT="0" distB="0" distL="0" distR="0" wp14:anchorId="5E9948C2" wp14:editId="39892F5E">
            <wp:extent cx="5359862" cy="465151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 IR novi.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65750" cy="4656623"/>
                    </a:xfrm>
                    <a:prstGeom prst="rect">
                      <a:avLst/>
                    </a:prstGeom>
                  </pic:spPr>
                </pic:pic>
              </a:graphicData>
            </a:graphic>
          </wp:inline>
        </w:drawing>
      </w:r>
    </w:p>
    <w:p w:rsidR="00DF7EC9" w:rsidRDefault="000864FB" w:rsidP="00D34E05">
      <w:pPr>
        <w:pStyle w:val="Caption"/>
        <w:jc w:val="center"/>
        <w:rPr>
          <w:color w:val="auto"/>
        </w:rPr>
      </w:pPr>
      <w:proofErr w:type="spellStart"/>
      <w:proofErr w:type="gramStart"/>
      <w:r>
        <w:rPr>
          <w:color w:val="auto"/>
        </w:rPr>
        <w:t>Slika</w:t>
      </w:r>
      <w:proofErr w:type="spellEnd"/>
      <w:r>
        <w:rPr>
          <w:color w:val="auto"/>
        </w:rPr>
        <w:t xml:space="preserve"> 25</w:t>
      </w:r>
      <w:r w:rsidR="00D34E05" w:rsidRPr="00D34E05">
        <w:rPr>
          <w:color w:val="auto"/>
        </w:rPr>
        <w:t>.</w:t>
      </w:r>
      <w:proofErr w:type="gramEnd"/>
      <w:r w:rsidR="00D34E05" w:rsidRPr="00D34E05">
        <w:rPr>
          <w:color w:val="auto"/>
        </w:rPr>
        <w:t xml:space="preserve"> IR </w:t>
      </w:r>
      <w:proofErr w:type="spellStart"/>
      <w:r w:rsidR="00D34E05" w:rsidRPr="00D34E05">
        <w:rPr>
          <w:color w:val="auto"/>
        </w:rPr>
        <w:t>spektri</w:t>
      </w:r>
      <w:proofErr w:type="spellEnd"/>
      <w:r w:rsidR="00D34E05" w:rsidRPr="00D34E05">
        <w:rPr>
          <w:color w:val="auto"/>
        </w:rPr>
        <w:t xml:space="preserve"> </w:t>
      </w:r>
      <w:proofErr w:type="spellStart"/>
      <w:r w:rsidR="00D34E05" w:rsidRPr="00D34E05">
        <w:rPr>
          <w:color w:val="auto"/>
        </w:rPr>
        <w:t>mordenita</w:t>
      </w:r>
      <w:proofErr w:type="spellEnd"/>
      <w:r w:rsidR="00D34E05" w:rsidRPr="00D34E05">
        <w:rPr>
          <w:color w:val="auto"/>
        </w:rPr>
        <w:t xml:space="preserve"> (U5</w:t>
      </w:r>
      <w:proofErr w:type="gramStart"/>
      <w:r w:rsidR="00D34E05" w:rsidRPr="00D34E05">
        <w:rPr>
          <w:color w:val="auto"/>
        </w:rPr>
        <w:t>,U6</w:t>
      </w:r>
      <w:proofErr w:type="gramEnd"/>
      <w:r w:rsidR="00D34E05" w:rsidRPr="00D34E05">
        <w:rPr>
          <w:color w:val="auto"/>
        </w:rPr>
        <w:t>)</w:t>
      </w:r>
    </w:p>
    <w:p w:rsidR="00D34E05" w:rsidRPr="00D34E05" w:rsidRDefault="00D34E05" w:rsidP="00D34E05"/>
    <w:p w:rsidR="00951C22" w:rsidRPr="001C749B" w:rsidRDefault="00EB5779" w:rsidP="00C75AB6">
      <w:pPr>
        <w:pStyle w:val="Lovro1"/>
      </w:pPr>
      <w:r>
        <w:t xml:space="preserve"> </w:t>
      </w:r>
      <w:r w:rsidR="002A0F11" w:rsidRPr="001C749B">
        <w:rPr>
          <w:noProof/>
        </w:rPr>
        <w:t>Analiza raspodjele veličine čestica</w:t>
      </w:r>
      <w:r w:rsidR="00251FEF" w:rsidRPr="001C749B">
        <w:rPr>
          <w:noProof/>
        </w:rPr>
        <w:t xml:space="preserve"> pokazuje kako su kristali mordenita (U5 i U6) </w:t>
      </w:r>
      <w:r w:rsidR="00251FEF">
        <w:rPr>
          <w:noProof/>
        </w:rPr>
        <w:t xml:space="preserve">znatno veći od kristala MFI sustava (medijani 39,1 i 27,7 µm). Može se reći da postoji monomodalna raspodjela uz postojanje male količine kristala/čestica ispod 10 µm. </w:t>
      </w:r>
    </w:p>
    <w:p w:rsidR="00AC770D" w:rsidRDefault="00251FEF" w:rsidP="00AC770D">
      <w:pPr>
        <w:pStyle w:val="Lovro1"/>
        <w:keepNext/>
        <w:ind w:firstLine="0"/>
      </w:pPr>
      <w:r w:rsidRPr="00C75AB6">
        <w:rPr>
          <w:noProof/>
          <w:lang w:val="en-US"/>
        </w:rPr>
        <w:lastRenderedPageBreak/>
        <w:drawing>
          <wp:inline distT="0" distB="0" distL="0" distR="0" wp14:anchorId="19B916FB" wp14:editId="6CB35015">
            <wp:extent cx="3929308" cy="324000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ORgraf.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29308" cy="3240000"/>
                    </a:xfrm>
                    <a:prstGeom prst="rect">
                      <a:avLst/>
                    </a:prstGeom>
                  </pic:spPr>
                </pic:pic>
              </a:graphicData>
            </a:graphic>
          </wp:inline>
        </w:drawing>
      </w:r>
    </w:p>
    <w:p w:rsidR="00251FEF" w:rsidRPr="003659FB" w:rsidRDefault="003659FB" w:rsidP="00AC770D">
      <w:pPr>
        <w:pStyle w:val="Caption"/>
        <w:jc w:val="both"/>
        <w:rPr>
          <w:noProof/>
          <w:color w:val="auto"/>
        </w:rPr>
      </w:pPr>
      <w:proofErr w:type="spellStart"/>
      <w:proofErr w:type="gramStart"/>
      <w:r w:rsidRPr="003659FB">
        <w:rPr>
          <w:color w:val="auto"/>
        </w:rPr>
        <w:t>Slika</w:t>
      </w:r>
      <w:proofErr w:type="spellEnd"/>
      <w:r w:rsidRPr="003659FB">
        <w:rPr>
          <w:color w:val="auto"/>
        </w:rPr>
        <w:t xml:space="preserve"> 2</w:t>
      </w:r>
      <w:r w:rsidR="000864FB">
        <w:rPr>
          <w:color w:val="auto"/>
        </w:rPr>
        <w:t>6</w:t>
      </w:r>
      <w:r w:rsidRPr="003659FB">
        <w:rPr>
          <w:color w:val="auto"/>
        </w:rPr>
        <w:t>.</w:t>
      </w:r>
      <w:proofErr w:type="gramEnd"/>
      <w:r w:rsidR="00AC770D" w:rsidRPr="003659FB">
        <w:rPr>
          <w:color w:val="auto"/>
        </w:rPr>
        <w:t xml:space="preserve"> </w:t>
      </w:r>
      <w:proofErr w:type="spellStart"/>
      <w:r w:rsidR="00AC770D" w:rsidRPr="003659FB">
        <w:rPr>
          <w:color w:val="auto"/>
        </w:rPr>
        <w:t>Raspodjela</w:t>
      </w:r>
      <w:proofErr w:type="spellEnd"/>
      <w:r w:rsidR="00AC770D" w:rsidRPr="003659FB">
        <w:rPr>
          <w:color w:val="auto"/>
        </w:rPr>
        <w:t xml:space="preserve"> </w:t>
      </w:r>
      <w:proofErr w:type="spellStart"/>
      <w:r w:rsidR="00AC770D" w:rsidRPr="003659FB">
        <w:rPr>
          <w:color w:val="auto"/>
        </w:rPr>
        <w:t>veličine</w:t>
      </w:r>
      <w:proofErr w:type="spellEnd"/>
      <w:r w:rsidR="00AC770D" w:rsidRPr="003659FB">
        <w:rPr>
          <w:color w:val="auto"/>
        </w:rPr>
        <w:t xml:space="preserve"> </w:t>
      </w:r>
      <w:proofErr w:type="spellStart"/>
      <w:r w:rsidR="00AC770D" w:rsidRPr="003659FB">
        <w:rPr>
          <w:color w:val="auto"/>
        </w:rPr>
        <w:t>čestica</w:t>
      </w:r>
      <w:proofErr w:type="spellEnd"/>
      <w:r w:rsidR="00AC770D" w:rsidRPr="003659FB">
        <w:rPr>
          <w:color w:val="auto"/>
        </w:rPr>
        <w:t xml:space="preserve"> </w:t>
      </w:r>
      <w:proofErr w:type="spellStart"/>
      <w:r w:rsidR="00AC770D" w:rsidRPr="003659FB">
        <w:rPr>
          <w:color w:val="auto"/>
        </w:rPr>
        <w:t>za</w:t>
      </w:r>
      <w:proofErr w:type="spellEnd"/>
      <w:r w:rsidR="00AC770D" w:rsidRPr="003659FB">
        <w:rPr>
          <w:color w:val="auto"/>
        </w:rPr>
        <w:t xml:space="preserve"> </w:t>
      </w:r>
      <w:proofErr w:type="spellStart"/>
      <w:r w:rsidR="00AC770D" w:rsidRPr="003659FB">
        <w:rPr>
          <w:color w:val="auto"/>
        </w:rPr>
        <w:t>Mordenit</w:t>
      </w:r>
      <w:proofErr w:type="spellEnd"/>
      <w:r w:rsidR="00AC770D" w:rsidRPr="003659FB">
        <w:rPr>
          <w:color w:val="auto"/>
        </w:rPr>
        <w:t xml:space="preserve"> (U5</w:t>
      </w:r>
      <w:proofErr w:type="gramStart"/>
      <w:r w:rsidR="00AC770D" w:rsidRPr="003659FB">
        <w:rPr>
          <w:color w:val="auto"/>
        </w:rPr>
        <w:t>,U6</w:t>
      </w:r>
      <w:proofErr w:type="gramEnd"/>
      <w:r w:rsidR="00AC770D" w:rsidRPr="003659FB">
        <w:rPr>
          <w:color w:val="auto"/>
        </w:rPr>
        <w:t>)</w:t>
      </w:r>
    </w:p>
    <w:p w:rsidR="002A0F11" w:rsidRPr="001C749B" w:rsidRDefault="007C47A3" w:rsidP="001C749B">
      <w:pPr>
        <w:pStyle w:val="Lovro1"/>
        <w:rPr>
          <w:noProof/>
        </w:rPr>
      </w:pPr>
      <w:r>
        <w:rPr>
          <w:noProof/>
        </w:rPr>
        <w:t xml:space="preserve">Omjeri silicija i aluminija u U5 i U6 </w:t>
      </w:r>
      <w:r w:rsidR="003F66F9">
        <w:rPr>
          <w:noProof/>
        </w:rPr>
        <w:t xml:space="preserve">iznose 6,6 i 4,8 što je </w:t>
      </w:r>
      <w:r w:rsidR="005377C7">
        <w:rPr>
          <w:noProof/>
        </w:rPr>
        <w:t xml:space="preserve">iznimno </w:t>
      </w:r>
      <w:r w:rsidR="003F66F9">
        <w:rPr>
          <w:noProof/>
        </w:rPr>
        <w:t>velika količina aluminija za mordenit. Moguće je da postoji određena količ</w:t>
      </w:r>
      <w:r w:rsidR="005377C7">
        <w:rPr>
          <w:noProof/>
        </w:rPr>
        <w:t>i</w:t>
      </w:r>
      <w:r w:rsidR="003F66F9">
        <w:rPr>
          <w:noProof/>
        </w:rPr>
        <w:t>na aluminij</w:t>
      </w:r>
      <w:r w:rsidR="005377C7">
        <w:rPr>
          <w:noProof/>
        </w:rPr>
        <w:t>sk</w:t>
      </w:r>
      <w:r w:rsidR="003F66F9">
        <w:rPr>
          <w:noProof/>
        </w:rPr>
        <w:t xml:space="preserve">ih vrsta koje nisu situirane u kristalnoj rešetci već u kanalima mordenita. Takve vrste se </w:t>
      </w:r>
      <w:r w:rsidR="005377C7">
        <w:rPr>
          <w:noProof/>
        </w:rPr>
        <w:t>teško</w:t>
      </w:r>
      <w:r w:rsidR="003F66F9">
        <w:rPr>
          <w:noProof/>
        </w:rPr>
        <w:t xml:space="preserve"> mogu detektirati </w:t>
      </w:r>
      <w:r w:rsidR="005377C7">
        <w:rPr>
          <w:noProof/>
        </w:rPr>
        <w:t>IR spektroskopijom ili rendgenskom difrakcijom na prahu. Druga mogućnost je da postoji onečišćenje nekom aluminatnom vrstom koja je amorfna i/ili vrlo sitne veličine pa se također ne može detektirati rendgenskom difrakcijom. Za bolje razumijevanje valjalo bi napraviti EDS analizu, pogotovo na U5 gdje je dokazana prisutnost male količine druge kristalne faze.</w:t>
      </w:r>
    </w:p>
    <w:p w:rsidR="002A0F11" w:rsidRPr="00C75AB6" w:rsidRDefault="002A0F11" w:rsidP="009F78B9">
      <w:pPr>
        <w:ind w:firstLine="720"/>
        <w:rPr>
          <w:rFonts w:ascii="Times New Roman" w:hAnsi="Times New Roman"/>
          <w:sz w:val="24"/>
          <w:lang w:val="hr-HR"/>
        </w:rPr>
      </w:pPr>
    </w:p>
    <w:p w:rsidR="002A0F11" w:rsidRPr="00C75AB6" w:rsidRDefault="002A0F11" w:rsidP="002A0F11">
      <w:pPr>
        <w:pStyle w:val="Naslov1Times"/>
        <w:rPr>
          <w:lang w:val="hr-HR"/>
        </w:rPr>
      </w:pPr>
      <w:r w:rsidRPr="00C75AB6">
        <w:rPr>
          <w:lang w:val="hr-HR"/>
        </w:rPr>
        <w:t>5. Zaključak</w:t>
      </w:r>
    </w:p>
    <w:p w:rsidR="002A0F11" w:rsidRPr="001C749B" w:rsidRDefault="002A0F11" w:rsidP="002A0F11">
      <w:pPr>
        <w:pStyle w:val="Lovro1"/>
        <w:rPr>
          <w:noProof/>
        </w:rPr>
      </w:pPr>
    </w:p>
    <w:p w:rsidR="002A0F11" w:rsidRPr="001C749B" w:rsidRDefault="00C068E1" w:rsidP="002A0F11">
      <w:pPr>
        <w:pStyle w:val="Lovro1"/>
        <w:ind w:firstLine="0"/>
        <w:rPr>
          <w:noProof/>
        </w:rPr>
      </w:pPr>
      <w:r w:rsidRPr="001C749B">
        <w:rPr>
          <w:noProof/>
        </w:rPr>
        <w:t xml:space="preserve">Sintetizirani su zeoliti dobiveni uz pomoć mehanokemijske metode bez dodatka otapala. Podaci dobiveni karakterizacijskim metoda pokazuju da su dobiveni produkti kristalni uz dobivenu željenu fazu pri navedenim množinskim sastavima i rasponima temperature i vremena reakcije. </w:t>
      </w:r>
      <w:r w:rsidR="007B4A6D" w:rsidRPr="001C749B">
        <w:rPr>
          <w:noProof/>
        </w:rPr>
        <w:t xml:space="preserve">Moguće je dobiti </w:t>
      </w:r>
      <w:r w:rsidR="007810F0">
        <w:rPr>
          <w:noProof/>
        </w:rPr>
        <w:t>m</w:t>
      </w:r>
      <w:r w:rsidR="007B4A6D" w:rsidRPr="001C749B">
        <w:rPr>
          <w:noProof/>
        </w:rPr>
        <w:t xml:space="preserve">ordenit mehanokemijskim tretmanom i uz odsustvo </w:t>
      </w:r>
      <w:r w:rsidR="000B0C40">
        <w:rPr>
          <w:noProof/>
        </w:rPr>
        <w:t>strukturno usmjeravajućeg agensa</w:t>
      </w:r>
      <w:r w:rsidR="007B4A6D" w:rsidRPr="001C749B">
        <w:rPr>
          <w:noProof/>
        </w:rPr>
        <w:t xml:space="preserve">. </w:t>
      </w:r>
      <w:r w:rsidRPr="001C749B">
        <w:rPr>
          <w:noProof/>
        </w:rPr>
        <w:t xml:space="preserve">Prilikom sinteze MOR zeolita, </w:t>
      </w:r>
      <w:r w:rsidR="007B4A6D" w:rsidRPr="001C749B">
        <w:rPr>
          <w:noProof/>
        </w:rPr>
        <w:t xml:space="preserve">nije sigurno koji točno faktor igra ulogu </w:t>
      </w:r>
      <w:r w:rsidR="007B4A6D" w:rsidRPr="001C749B">
        <w:rPr>
          <w:noProof/>
        </w:rPr>
        <w:lastRenderedPageBreak/>
        <w:t xml:space="preserve">prilikom kristalizacije ali s obzirom na dobivene rezulate, vrijeme mljevenja i količina dodanog surfaktanta mogu utjecati na </w:t>
      </w:r>
      <w:r w:rsidR="008A0C6C" w:rsidRPr="001C749B">
        <w:rPr>
          <w:noProof/>
        </w:rPr>
        <w:t>nukleacijske procese tijekom reakcije</w:t>
      </w:r>
      <w:r w:rsidR="003659FB">
        <w:rPr>
          <w:noProof/>
        </w:rPr>
        <w:t xml:space="preserve">. </w:t>
      </w:r>
      <w:r w:rsidR="008D68FA">
        <w:rPr>
          <w:noProof/>
        </w:rPr>
        <w:t>R</w:t>
      </w:r>
      <w:r w:rsidR="008A0C6C" w:rsidRPr="001C749B">
        <w:rPr>
          <w:noProof/>
        </w:rPr>
        <w:t>aspodjela veličine čestica su poka</w:t>
      </w:r>
      <w:r w:rsidR="0045046D">
        <w:rPr>
          <w:noProof/>
        </w:rPr>
        <w:t xml:space="preserve">zale da kod MFI tipa zeolita ZSM-5 (U1,U3,U4) imamo sličnu raspodjelu veličine čestica što potencijalno može ukazivati na slične ili jednake procese nukleacije i kristalnoga rasta. Za U2 se međutim pretpostavlja da prilikom ručnoga mljevenja dodatak surfaktanta utječe na nehomogeniziranost reaktanta zbog čega i nastaju veći kristali produkta. Sličan zaključak se s obzirom na pripadnu raspodjelu veličine čestića može reći i za uzorke silikalita-1 te mordenita. </w:t>
      </w:r>
    </w:p>
    <w:p w:rsidR="0022375A" w:rsidRPr="00C75AB6" w:rsidRDefault="0022375A" w:rsidP="0022375A">
      <w:pPr>
        <w:pStyle w:val="Naslov1Times"/>
        <w:rPr>
          <w:lang w:val="hr-HR"/>
        </w:rPr>
      </w:pPr>
      <w:r w:rsidRPr="00C75AB6">
        <w:rPr>
          <w:lang w:val="hr-HR"/>
        </w:rPr>
        <w:t>6. Popis korištene literature</w:t>
      </w:r>
    </w:p>
    <w:p w:rsidR="0022375A" w:rsidRPr="001C749B" w:rsidRDefault="0022375A" w:rsidP="0022375A">
      <w:pPr>
        <w:pStyle w:val="Lovro1"/>
        <w:rPr>
          <w:noProof/>
        </w:rPr>
      </w:pPr>
    </w:p>
    <w:p w:rsidR="0045046D" w:rsidRPr="001C749B" w:rsidRDefault="0045046D" w:rsidP="00423585">
      <w:pPr>
        <w:pStyle w:val="Lovro1"/>
        <w:numPr>
          <w:ilvl w:val="0"/>
          <w:numId w:val="10"/>
        </w:numPr>
        <w:rPr>
          <w:noProof/>
        </w:rPr>
      </w:pPr>
      <w:r>
        <w:rPr>
          <w:noProof/>
        </w:rPr>
        <w:t xml:space="preserve">Alberti A., 1991 </w:t>
      </w:r>
      <w:r w:rsidRPr="001C749B">
        <w:rPr>
          <w:noProof/>
        </w:rPr>
        <w:t>: Crystal chemistry of Si-Al distribution in natural zeolites</w:t>
      </w:r>
    </w:p>
    <w:p w:rsidR="0045046D" w:rsidRPr="001C749B" w:rsidRDefault="0045046D" w:rsidP="00AC7ADF">
      <w:pPr>
        <w:pStyle w:val="Lovro1"/>
        <w:numPr>
          <w:ilvl w:val="0"/>
          <w:numId w:val="10"/>
        </w:numPr>
        <w:rPr>
          <w:noProof/>
        </w:rPr>
      </w:pPr>
      <w:r>
        <w:t>Belarbi H., Lounis Z., 2018: The nanostructure zeolites MFI type ZSM-5</w:t>
      </w:r>
    </w:p>
    <w:p w:rsidR="0045046D" w:rsidRPr="001C749B" w:rsidRDefault="0045046D" w:rsidP="009C36EE">
      <w:pPr>
        <w:pStyle w:val="Lovro1"/>
        <w:numPr>
          <w:ilvl w:val="0"/>
          <w:numId w:val="10"/>
        </w:numPr>
        <w:rPr>
          <w:noProof/>
        </w:rPr>
      </w:pPr>
      <w:r w:rsidRPr="001C749B">
        <w:rPr>
          <w:noProof/>
        </w:rPr>
        <w:t>Breck DW, 1974 : Zeolite molecular sieves</w:t>
      </w:r>
    </w:p>
    <w:p w:rsidR="0045046D" w:rsidRPr="001C749B" w:rsidRDefault="0045046D" w:rsidP="009C36EE">
      <w:pPr>
        <w:pStyle w:val="Lovro1"/>
        <w:numPr>
          <w:ilvl w:val="0"/>
          <w:numId w:val="10"/>
        </w:numPr>
        <w:rPr>
          <w:noProof/>
        </w:rPr>
      </w:pPr>
      <w:r w:rsidRPr="001C749B">
        <w:rPr>
          <w:noProof/>
        </w:rPr>
        <w:t>Brown ID., 1992 : Chemical and steric constraints in inorganic solids</w:t>
      </w:r>
    </w:p>
    <w:p w:rsidR="0045046D" w:rsidRPr="001C749B" w:rsidRDefault="0045046D" w:rsidP="00AC7ADF">
      <w:pPr>
        <w:pStyle w:val="Lovro1"/>
        <w:numPr>
          <w:ilvl w:val="0"/>
          <w:numId w:val="10"/>
        </w:numPr>
        <w:rPr>
          <w:noProof/>
        </w:rPr>
      </w:pPr>
      <w:r w:rsidRPr="001C749B">
        <w:rPr>
          <w:noProof/>
        </w:rPr>
        <w:t xml:space="preserve"> Friščić T., Do J.L. ,2017 : Mechanochemistry: A Force of Synthesis</w:t>
      </w:r>
    </w:p>
    <w:p w:rsidR="0045046D" w:rsidRPr="001C749B" w:rsidRDefault="0045046D" w:rsidP="00AC7ADF">
      <w:pPr>
        <w:pStyle w:val="Lovro1"/>
        <w:numPr>
          <w:ilvl w:val="0"/>
          <w:numId w:val="10"/>
        </w:numPr>
        <w:rPr>
          <w:noProof/>
        </w:rPr>
      </w:pPr>
      <w:r w:rsidRPr="001C749B">
        <w:rPr>
          <w:noProof/>
        </w:rPr>
        <w:t xml:space="preserve">Halasz I. et al., 2014 : </w:t>
      </w:r>
      <w:r w:rsidRPr="001C749B">
        <w:rPr>
          <w:i/>
          <w:noProof/>
        </w:rPr>
        <w:t>Faraday Discuss.</w:t>
      </w:r>
      <w:r w:rsidRPr="001C749B">
        <w:rPr>
          <w:noProof/>
        </w:rPr>
        <w:t xml:space="preserve"> </w:t>
      </w:r>
      <w:r w:rsidRPr="001C749B">
        <w:rPr>
          <w:b/>
          <w:noProof/>
        </w:rPr>
        <w:t>2014</w:t>
      </w:r>
      <w:r w:rsidRPr="001C749B">
        <w:rPr>
          <w:noProof/>
        </w:rPr>
        <w:t>, 170, 203−221.</w:t>
      </w:r>
    </w:p>
    <w:p w:rsidR="0045046D" w:rsidRPr="001C749B" w:rsidRDefault="0045046D" w:rsidP="008D4983">
      <w:pPr>
        <w:pStyle w:val="Lovro1"/>
        <w:numPr>
          <w:ilvl w:val="0"/>
          <w:numId w:val="10"/>
        </w:numPr>
        <w:rPr>
          <w:noProof/>
        </w:rPr>
      </w:pPr>
      <w:r>
        <w:rPr>
          <w:noProof/>
        </w:rPr>
        <w:t>Howden M., Pilot J.,1984</w:t>
      </w:r>
      <w:r w:rsidRPr="001C749B">
        <w:rPr>
          <w:noProof/>
        </w:rPr>
        <w:t>: The choice of ion exchanger for British Nuclear Fuels Ltd.’s site ion exchange effluent plant</w:t>
      </w:r>
    </w:p>
    <w:p w:rsidR="0045046D" w:rsidRPr="00AC770D" w:rsidRDefault="0045046D" w:rsidP="00AC7ADF">
      <w:pPr>
        <w:pStyle w:val="Lovro1"/>
        <w:numPr>
          <w:ilvl w:val="0"/>
          <w:numId w:val="10"/>
        </w:numPr>
        <w:rPr>
          <w:noProof/>
        </w:rPr>
      </w:pPr>
      <w:r>
        <w:rPr>
          <w:noProof/>
        </w:rPr>
        <w:t xml:space="preserve">Jansen J.C. et al., 1984 : </w:t>
      </w:r>
      <w:r w:rsidRPr="00AC770D">
        <w:rPr>
          <w:noProof/>
          <w:lang w:val="en-US"/>
        </w:rPr>
        <w:t>Identification of ZSM-type and other 5-rin l containing zeolites by i.r. spectroscopy</w:t>
      </w:r>
    </w:p>
    <w:p w:rsidR="0045046D" w:rsidRPr="001C749B" w:rsidRDefault="0045046D" w:rsidP="008D4983">
      <w:pPr>
        <w:pStyle w:val="Lovro1"/>
        <w:numPr>
          <w:ilvl w:val="0"/>
          <w:numId w:val="10"/>
        </w:numPr>
        <w:rPr>
          <w:noProof/>
        </w:rPr>
      </w:pPr>
      <w:r w:rsidRPr="001C749B">
        <w:rPr>
          <w:noProof/>
        </w:rPr>
        <w:t>Kallo D., 1995 : Wastewater purification in Hungary using natural zeolites</w:t>
      </w:r>
    </w:p>
    <w:p w:rsidR="0045046D" w:rsidRPr="001C749B" w:rsidRDefault="0045046D" w:rsidP="00423585">
      <w:pPr>
        <w:pStyle w:val="Lovro1"/>
        <w:numPr>
          <w:ilvl w:val="0"/>
          <w:numId w:val="10"/>
        </w:numPr>
        <w:rPr>
          <w:noProof/>
        </w:rPr>
      </w:pPr>
      <w:r>
        <w:rPr>
          <w:noProof/>
        </w:rPr>
        <w:t xml:space="preserve">Kunz M., Armbruster T., 1990 </w:t>
      </w:r>
      <w:r w:rsidRPr="001C749B">
        <w:rPr>
          <w:noProof/>
        </w:rPr>
        <w:t>: Difference displacement parameters in alkali feldspars: Effects of (Si,Al) order-disorder.</w:t>
      </w:r>
    </w:p>
    <w:p w:rsidR="0045046D" w:rsidRPr="001C749B" w:rsidRDefault="0045046D" w:rsidP="00AC7ADF">
      <w:pPr>
        <w:pStyle w:val="Lovro1"/>
        <w:numPr>
          <w:ilvl w:val="0"/>
          <w:numId w:val="10"/>
        </w:numPr>
        <w:rPr>
          <w:noProof/>
        </w:rPr>
      </w:pPr>
      <w:r w:rsidRPr="001C749B">
        <w:rPr>
          <w:noProof/>
        </w:rPr>
        <w:t>Leppert DE, 1988. : An Oregon cure for Bikini Island? First results from the Zeolite Immobilization Experiment.</w:t>
      </w:r>
    </w:p>
    <w:p w:rsidR="0045046D" w:rsidRPr="001C749B" w:rsidRDefault="0045046D" w:rsidP="00423585">
      <w:pPr>
        <w:pStyle w:val="Lovro1"/>
        <w:numPr>
          <w:ilvl w:val="0"/>
          <w:numId w:val="10"/>
        </w:numPr>
        <w:rPr>
          <w:noProof/>
        </w:rPr>
      </w:pPr>
      <w:r>
        <w:rPr>
          <w:noProof/>
        </w:rPr>
        <w:lastRenderedPageBreak/>
        <w:t>Loewenstein W., 1954</w:t>
      </w:r>
      <w:r w:rsidRPr="001C749B">
        <w:rPr>
          <w:noProof/>
        </w:rPr>
        <w:t>: The distribution of aluminum in the tetrahedra of silicates and aluminates</w:t>
      </w:r>
    </w:p>
    <w:p w:rsidR="0045046D" w:rsidRPr="001C749B" w:rsidRDefault="0045046D" w:rsidP="00AC7ADF">
      <w:pPr>
        <w:pStyle w:val="Lovro1"/>
        <w:numPr>
          <w:ilvl w:val="0"/>
          <w:numId w:val="10"/>
        </w:numPr>
        <w:rPr>
          <w:noProof/>
        </w:rPr>
      </w:pPr>
      <w:r w:rsidRPr="001C749B">
        <w:rPr>
          <w:noProof/>
        </w:rPr>
        <w:t>Ma X. et al., 2014 : Better understanding of mechanochemical reactions: Raman monitoring reveals surprisingly simple ‘pseudo-fluid’ model for a ball milling reaction</w:t>
      </w:r>
    </w:p>
    <w:p w:rsidR="0045046D" w:rsidRPr="001C749B" w:rsidRDefault="0045046D" w:rsidP="00AC7ADF">
      <w:pPr>
        <w:pStyle w:val="Lovro1"/>
        <w:numPr>
          <w:ilvl w:val="0"/>
          <w:numId w:val="10"/>
        </w:numPr>
        <w:rPr>
          <w:noProof/>
        </w:rPr>
      </w:pPr>
      <w:r w:rsidRPr="001C749B">
        <w:rPr>
          <w:noProof/>
        </w:rPr>
        <w:t>Nada M. H. et al, 2019 : Mechanochemically – assisted solvent – free and template – free synthesis of zeolites ZSM – 5 and mordenite</w:t>
      </w:r>
    </w:p>
    <w:p w:rsidR="0045046D" w:rsidRPr="001C749B" w:rsidRDefault="0045046D" w:rsidP="009C36EE">
      <w:pPr>
        <w:pStyle w:val="Lovro1"/>
        <w:numPr>
          <w:ilvl w:val="0"/>
          <w:numId w:val="10"/>
        </w:numPr>
        <w:rPr>
          <w:noProof/>
        </w:rPr>
      </w:pPr>
      <w:r>
        <w:rPr>
          <w:noProof/>
        </w:rPr>
        <w:t>Pabalan R.T., Bertetti F.P.,2001</w:t>
      </w:r>
      <w:r w:rsidRPr="001C749B">
        <w:rPr>
          <w:noProof/>
        </w:rPr>
        <w:t xml:space="preserve"> : Cation-Exchange Properties of Natural Zeolites</w:t>
      </w:r>
    </w:p>
    <w:p w:rsidR="0045046D" w:rsidRPr="001C749B" w:rsidRDefault="0045046D" w:rsidP="009C36EE">
      <w:pPr>
        <w:pStyle w:val="Lovro1"/>
        <w:numPr>
          <w:ilvl w:val="0"/>
          <w:numId w:val="10"/>
        </w:numPr>
        <w:rPr>
          <w:noProof/>
        </w:rPr>
      </w:pPr>
      <w:r w:rsidRPr="001C749B">
        <w:rPr>
          <w:noProof/>
        </w:rPr>
        <w:t>Pauling L., 1939 : The Nature of the Chemical Bond and the Structure of Molecules and Crystals</w:t>
      </w:r>
    </w:p>
    <w:p w:rsidR="0045046D" w:rsidRPr="001C749B" w:rsidRDefault="0045046D" w:rsidP="00AC7ADF">
      <w:pPr>
        <w:pStyle w:val="Lovro1"/>
        <w:numPr>
          <w:ilvl w:val="0"/>
          <w:numId w:val="10"/>
        </w:numPr>
        <w:rPr>
          <w:noProof/>
        </w:rPr>
      </w:pPr>
      <w:r w:rsidRPr="001C749B">
        <w:rPr>
          <w:noProof/>
        </w:rPr>
        <w:t>Ren L. Et al., 2012 : Solvent-free synthesis of Zeolites from Solid Raw Materials.</w:t>
      </w:r>
    </w:p>
    <w:p w:rsidR="0045046D" w:rsidRDefault="0045046D" w:rsidP="00AC7ADF">
      <w:pPr>
        <w:pStyle w:val="Lovro1"/>
        <w:numPr>
          <w:ilvl w:val="0"/>
          <w:numId w:val="10"/>
        </w:numPr>
        <w:rPr>
          <w:noProof/>
        </w:rPr>
      </w:pPr>
      <w:r>
        <w:rPr>
          <w:noProof/>
          <w:lang w:val="en-US"/>
        </w:rPr>
        <w:t xml:space="preserve">Toshiyuki Yokoi, Takashi Tatsumi, 2016 : </w:t>
      </w:r>
      <w:r>
        <w:t>Development of High-performance Zeolite Catalysts for Effective Use of Carbon Resources</w:t>
      </w:r>
    </w:p>
    <w:p w:rsidR="0045046D" w:rsidRPr="001C749B" w:rsidRDefault="0045046D" w:rsidP="00AC7ADF">
      <w:pPr>
        <w:pStyle w:val="Lovro1"/>
        <w:numPr>
          <w:ilvl w:val="0"/>
          <w:numId w:val="10"/>
        </w:numPr>
        <w:rPr>
          <w:noProof/>
        </w:rPr>
      </w:pPr>
      <w:r w:rsidRPr="001C749B">
        <w:rPr>
          <w:noProof/>
        </w:rPr>
        <w:t>Užarević K. et al., 2016 : Exploring the effect of temperature on a ́ mechanochemical reaction by in situ synchrotron powder X-ray diffraction</w:t>
      </w:r>
    </w:p>
    <w:p w:rsidR="0045046D" w:rsidRPr="001C749B" w:rsidRDefault="0045046D" w:rsidP="0022375A">
      <w:pPr>
        <w:pStyle w:val="Lovro1"/>
        <w:numPr>
          <w:ilvl w:val="0"/>
          <w:numId w:val="10"/>
        </w:numPr>
        <w:rPr>
          <w:noProof/>
        </w:rPr>
      </w:pPr>
      <w:r w:rsidRPr="00C75AB6">
        <w:t>Wu</w:t>
      </w:r>
      <w:r w:rsidRPr="001C749B">
        <w:rPr>
          <w:noProof/>
        </w:rPr>
        <w:t xml:space="preserve"> et al., 2018 : Solvent-free Synthesis of Zeolites : Mechanism and Utility</w:t>
      </w:r>
      <w:r w:rsidRPr="001C749B" w:rsidDel="00035B98">
        <w:rPr>
          <w:noProof/>
        </w:rPr>
        <w:t xml:space="preserve"> </w:t>
      </w:r>
      <w:r>
        <w:rPr>
          <w:noProof/>
        </w:rPr>
        <w:t>Armbruster T., Gunter M.E., 2001</w:t>
      </w:r>
      <w:r w:rsidRPr="001C749B">
        <w:rPr>
          <w:noProof/>
        </w:rPr>
        <w:t>: Crystal Structure of natural zeolites</w:t>
      </w:r>
    </w:p>
    <w:p w:rsidR="0045046D" w:rsidRDefault="0045046D" w:rsidP="00AC7ADF">
      <w:pPr>
        <w:pStyle w:val="Lovro1"/>
        <w:numPr>
          <w:ilvl w:val="0"/>
          <w:numId w:val="10"/>
        </w:numPr>
        <w:rPr>
          <w:noProof/>
        </w:rPr>
      </w:pPr>
      <w:r w:rsidRPr="001C749B">
        <w:rPr>
          <w:noProof/>
        </w:rPr>
        <w:t xml:space="preserve">Xinsheng Liu, 2009. : Ch 5 - Infrared and Raman spectroscopy; </w:t>
      </w:r>
      <w:r w:rsidRPr="001C749B">
        <w:rPr>
          <w:i/>
          <w:noProof/>
        </w:rPr>
        <w:t>Zeolite characterization and catalysis : A tutorial</w:t>
      </w:r>
      <w:r w:rsidRPr="001C749B">
        <w:rPr>
          <w:noProof/>
        </w:rPr>
        <w:t>, Springer, 2009</w:t>
      </w:r>
    </w:p>
    <w:p w:rsidR="0045046D" w:rsidRPr="001C749B" w:rsidRDefault="0045046D" w:rsidP="00AC7ADF">
      <w:pPr>
        <w:pStyle w:val="Lovro1"/>
        <w:numPr>
          <w:ilvl w:val="0"/>
          <w:numId w:val="10"/>
        </w:numPr>
        <w:rPr>
          <w:noProof/>
        </w:rPr>
      </w:pPr>
      <w:r w:rsidRPr="001C749B">
        <w:rPr>
          <w:noProof/>
        </w:rPr>
        <w:t>Xu R. et al., 2007 : Chemistry of zeolite and related porous materials</w:t>
      </w:r>
    </w:p>
    <w:p w:rsidR="0045046D" w:rsidRPr="001C749B" w:rsidRDefault="0045046D" w:rsidP="009C36EE">
      <w:pPr>
        <w:pStyle w:val="Lovro1"/>
        <w:numPr>
          <w:ilvl w:val="0"/>
          <w:numId w:val="10"/>
        </w:numPr>
        <w:rPr>
          <w:noProof/>
        </w:rPr>
      </w:pPr>
      <w:r>
        <w:rPr>
          <w:noProof/>
        </w:rPr>
        <w:t>Yilmaz B., Mueller U., 2009</w:t>
      </w:r>
      <w:r w:rsidRPr="001C749B">
        <w:rPr>
          <w:noProof/>
        </w:rPr>
        <w:t>: Catalytic applications of Zeolites in Chemical industry</w:t>
      </w:r>
    </w:p>
    <w:p w:rsidR="0045046D" w:rsidRPr="001C749B" w:rsidRDefault="0045046D" w:rsidP="00241F84">
      <w:pPr>
        <w:pStyle w:val="Lovro1"/>
        <w:numPr>
          <w:ilvl w:val="0"/>
          <w:numId w:val="10"/>
        </w:numPr>
        <w:rPr>
          <w:noProof/>
        </w:rPr>
      </w:pPr>
      <w:r w:rsidRPr="001C749B">
        <w:rPr>
          <w:noProof/>
        </w:rPr>
        <w:t>Zamzow MJ et al., 1990 : Removal of heavy metals and other cations from wastewater using zeolites</w:t>
      </w:r>
    </w:p>
    <w:p w:rsidR="0094300F" w:rsidRPr="00C75AB6" w:rsidRDefault="0022375A" w:rsidP="008A0C6C">
      <w:pPr>
        <w:pStyle w:val="Naslov1Times"/>
        <w:rPr>
          <w:lang w:val="hr-HR"/>
        </w:rPr>
      </w:pPr>
      <w:r w:rsidRPr="00C75AB6">
        <w:rPr>
          <w:lang w:val="hr-HR"/>
        </w:rPr>
        <w:lastRenderedPageBreak/>
        <w:t>7</w:t>
      </w:r>
      <w:r w:rsidR="008A0C6C" w:rsidRPr="00C75AB6">
        <w:rPr>
          <w:lang w:val="hr-HR"/>
        </w:rPr>
        <w:t>.</w:t>
      </w:r>
      <w:r w:rsidR="00C713B9" w:rsidRPr="00C75AB6">
        <w:rPr>
          <w:lang w:val="hr-HR"/>
        </w:rPr>
        <w:t xml:space="preserve"> </w:t>
      </w:r>
      <w:r w:rsidR="008A0C6C" w:rsidRPr="00C75AB6">
        <w:rPr>
          <w:lang w:val="hr-HR"/>
        </w:rPr>
        <w:t>Zahvale</w:t>
      </w:r>
    </w:p>
    <w:p w:rsidR="008A0C6C" w:rsidRPr="001C749B" w:rsidRDefault="008A0C6C" w:rsidP="0094300F">
      <w:pPr>
        <w:pStyle w:val="Lovro1"/>
        <w:rPr>
          <w:noProof/>
        </w:rPr>
      </w:pPr>
      <w:r w:rsidRPr="001C749B">
        <w:rPr>
          <w:noProof/>
        </w:rPr>
        <w:t xml:space="preserve"> </w:t>
      </w:r>
    </w:p>
    <w:p w:rsidR="008A0C6C" w:rsidRPr="001C749B" w:rsidRDefault="0094300F" w:rsidP="00703D7F">
      <w:pPr>
        <w:pStyle w:val="Lovro1"/>
        <w:ind w:firstLine="0"/>
        <w:rPr>
          <w:noProof/>
        </w:rPr>
      </w:pPr>
      <w:r w:rsidRPr="001C749B">
        <w:rPr>
          <w:noProof/>
        </w:rPr>
        <w:t xml:space="preserve">Zahvaljujem dr.sc. Josipu Broniću što je odobrio odradu stručne prakse </w:t>
      </w:r>
      <w:r w:rsidR="0022375A" w:rsidRPr="001C749B">
        <w:rPr>
          <w:noProof/>
        </w:rPr>
        <w:t>i korištenje laboratorijske opreme u svrhu pisanja ovoga rada</w:t>
      </w:r>
      <w:r w:rsidRPr="001C749B">
        <w:rPr>
          <w:noProof/>
        </w:rPr>
        <w:t xml:space="preserve"> te na konstruktivnim sa</w:t>
      </w:r>
      <w:r w:rsidR="0022375A" w:rsidRPr="001C749B">
        <w:rPr>
          <w:noProof/>
        </w:rPr>
        <w:t>vjetima</w:t>
      </w:r>
      <w:r w:rsidR="000632F3" w:rsidRPr="001C749B">
        <w:rPr>
          <w:noProof/>
        </w:rPr>
        <w:t xml:space="preserve"> vezanim uz znanost, posao i </w:t>
      </w:r>
      <w:r w:rsidR="0022375A" w:rsidRPr="001C749B">
        <w:rPr>
          <w:noProof/>
        </w:rPr>
        <w:t>ostale aspekte života.</w:t>
      </w:r>
    </w:p>
    <w:p w:rsidR="00703D7F" w:rsidRPr="001C749B" w:rsidRDefault="00703D7F" w:rsidP="008A0C6C">
      <w:pPr>
        <w:pStyle w:val="Lovro1"/>
        <w:rPr>
          <w:noProof/>
        </w:rPr>
      </w:pPr>
      <w:r w:rsidRPr="001C749B">
        <w:rPr>
          <w:noProof/>
        </w:rPr>
        <w:t>Zahvaljujem</w:t>
      </w:r>
      <w:r w:rsidR="0094300F" w:rsidRPr="001C749B">
        <w:rPr>
          <w:noProof/>
        </w:rPr>
        <w:t xml:space="preserve"> prof.dr.sc. Darku Tibljašu na odvojenom vremenu i suradnji tijekom pisanja ovoga</w:t>
      </w:r>
      <w:r w:rsidRPr="001C749B">
        <w:rPr>
          <w:noProof/>
        </w:rPr>
        <w:t xml:space="preserve"> rada i na svi</w:t>
      </w:r>
      <w:r w:rsidR="000632F3" w:rsidRPr="001C749B">
        <w:rPr>
          <w:noProof/>
        </w:rPr>
        <w:t>m prijedlozima i komentarima vezanim uz rad</w:t>
      </w:r>
      <w:r w:rsidRPr="001C749B">
        <w:rPr>
          <w:noProof/>
        </w:rPr>
        <w:t>. Nadalje se profesoru zahvaljuje</w:t>
      </w:r>
      <w:r w:rsidR="0022375A" w:rsidRPr="001C749B">
        <w:rPr>
          <w:noProof/>
        </w:rPr>
        <w:t xml:space="preserve">m za preneseno znanje </w:t>
      </w:r>
      <w:r w:rsidRPr="001C749B">
        <w:rPr>
          <w:noProof/>
        </w:rPr>
        <w:t>te poticanje interesa i znatiželje tijekom čitavoga studija.</w:t>
      </w:r>
    </w:p>
    <w:p w:rsidR="00703D7F" w:rsidRPr="001C749B" w:rsidRDefault="00703D7F" w:rsidP="008A0C6C">
      <w:pPr>
        <w:pStyle w:val="Lovro1"/>
        <w:rPr>
          <w:noProof/>
        </w:rPr>
      </w:pPr>
      <w:r w:rsidRPr="001C749B">
        <w:rPr>
          <w:noProof/>
        </w:rPr>
        <w:t xml:space="preserve">Zahvaljujem  Gloriji, Ivani i Marku  što su bili veoma kolegijalni tijekom stručne prakse te uvijek spremni pomoći i odgovoriti na sva pitanja. Također hvala na ugodnoj </w:t>
      </w:r>
      <w:r w:rsidR="0022375A" w:rsidRPr="001C749B">
        <w:rPr>
          <w:noProof/>
        </w:rPr>
        <w:t xml:space="preserve">(i često </w:t>
      </w:r>
      <w:r w:rsidR="000632F3" w:rsidRPr="001C749B">
        <w:rPr>
          <w:noProof/>
        </w:rPr>
        <w:t>zabavnoj</w:t>
      </w:r>
      <w:r w:rsidR="0022375A" w:rsidRPr="001C749B">
        <w:rPr>
          <w:noProof/>
        </w:rPr>
        <w:t xml:space="preserve">) </w:t>
      </w:r>
      <w:r w:rsidRPr="001C749B">
        <w:rPr>
          <w:noProof/>
        </w:rPr>
        <w:t>radnoj atmosferi kojoj su dop</w:t>
      </w:r>
      <w:r w:rsidR="0022375A" w:rsidRPr="001C749B">
        <w:rPr>
          <w:noProof/>
        </w:rPr>
        <w:t>rinosili u uredu i laboratoriju.</w:t>
      </w:r>
    </w:p>
    <w:p w:rsidR="00C713B9" w:rsidRPr="001C749B" w:rsidRDefault="00C713B9" w:rsidP="008A0C6C">
      <w:pPr>
        <w:pStyle w:val="Lovro1"/>
        <w:rPr>
          <w:noProof/>
        </w:rPr>
      </w:pPr>
      <w:r w:rsidRPr="001C749B">
        <w:rPr>
          <w:noProof/>
        </w:rPr>
        <w:t xml:space="preserve">Veliko hvala svim djelatnicima </w:t>
      </w:r>
      <w:r w:rsidR="006A3CA1" w:rsidRPr="001C749B">
        <w:rPr>
          <w:noProof/>
        </w:rPr>
        <w:t xml:space="preserve">Laboratorija </w:t>
      </w:r>
      <w:r w:rsidRPr="001C749B">
        <w:rPr>
          <w:noProof/>
        </w:rPr>
        <w:t>za sintezu novih materijala što su mi omogućili odrađivanje iznimno korisne i zanimljive stručne prakse.</w:t>
      </w:r>
    </w:p>
    <w:p w:rsidR="000632F3" w:rsidRPr="001C749B" w:rsidRDefault="000632F3" w:rsidP="008A0C6C">
      <w:pPr>
        <w:pStyle w:val="Lovro1"/>
        <w:rPr>
          <w:noProof/>
        </w:rPr>
      </w:pPr>
      <w:r w:rsidRPr="001C749B">
        <w:rPr>
          <w:noProof/>
        </w:rPr>
        <w:t>Na kraju, Zahvaljujem se  dr.sc. Andreasu Puškariću na mentorstvu, izdvojenom vremenu i uloženome trudu prilikom odrađivanja stručne prakse, u sklopu koje je  i sastavljen ovaj rad. Osim toga zahvalan sam mu na  prenošenju znanja i vještina te na poticanju entuzijazma za usvajanjem novih znanja i vještina. Hvala vam za prijedloge i komentare tijekom pisanja ovoga rada. Bio je veliki užitak sa vama raditi i od vas učiti.</w:t>
      </w:r>
    </w:p>
    <w:p w:rsidR="002B1D69" w:rsidRPr="00C75AB6" w:rsidRDefault="002B1D69" w:rsidP="002B1D69">
      <w:pPr>
        <w:pStyle w:val="Naslov1Times"/>
        <w:rPr>
          <w:lang w:val="hr-HR"/>
        </w:rPr>
      </w:pPr>
      <w:r w:rsidRPr="00C75AB6">
        <w:rPr>
          <w:lang w:val="hr-HR"/>
        </w:rPr>
        <w:t>8.</w:t>
      </w:r>
      <w:r w:rsidR="00C713B9" w:rsidRPr="00C75AB6">
        <w:rPr>
          <w:lang w:val="hr-HR"/>
        </w:rPr>
        <w:t xml:space="preserve"> </w:t>
      </w:r>
      <w:r w:rsidRPr="00C75AB6">
        <w:rPr>
          <w:lang w:val="hr-HR"/>
        </w:rPr>
        <w:t xml:space="preserve">Sažetak </w:t>
      </w:r>
    </w:p>
    <w:p w:rsidR="002B1D69" w:rsidRPr="001C749B" w:rsidRDefault="002B1D69" w:rsidP="002B1D69">
      <w:pPr>
        <w:pStyle w:val="Lovro1"/>
        <w:rPr>
          <w:noProof/>
        </w:rPr>
      </w:pPr>
    </w:p>
    <w:p w:rsidR="002B1D69" w:rsidRPr="001C749B" w:rsidRDefault="002B1D69" w:rsidP="002B1D69">
      <w:pPr>
        <w:spacing w:line="360" w:lineRule="auto"/>
        <w:jc w:val="center"/>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Lovro Šarić</w:t>
      </w:r>
    </w:p>
    <w:p w:rsidR="002B1D69" w:rsidRPr="001C749B" w:rsidRDefault="002B1D69" w:rsidP="002B1D69">
      <w:pPr>
        <w:spacing w:line="360" w:lineRule="auto"/>
        <w:jc w:val="center"/>
        <w:rPr>
          <w:rFonts w:ascii="Times New Roman" w:hAnsi="Times New Roman" w:cs="Times New Roman"/>
          <w:noProof/>
          <w:sz w:val="24"/>
          <w:szCs w:val="24"/>
          <w:lang w:val="hr-HR"/>
        </w:rPr>
      </w:pPr>
    </w:p>
    <w:p w:rsidR="002B1D69" w:rsidRPr="001C749B" w:rsidRDefault="002B1D69" w:rsidP="002B1D69">
      <w:pPr>
        <w:spacing w:line="360" w:lineRule="auto"/>
        <w:jc w:val="center"/>
        <w:rPr>
          <w:rFonts w:ascii="Times New Roman" w:hAnsi="Times New Roman" w:cs="Times New Roman"/>
          <w:b/>
          <w:noProof/>
          <w:sz w:val="36"/>
          <w:szCs w:val="36"/>
          <w:lang w:val="hr-HR"/>
        </w:rPr>
      </w:pPr>
      <w:r w:rsidRPr="001C749B">
        <w:rPr>
          <w:rFonts w:ascii="Times New Roman" w:hAnsi="Times New Roman" w:cs="Times New Roman"/>
          <w:b/>
          <w:noProof/>
          <w:sz w:val="36"/>
          <w:szCs w:val="36"/>
          <w:lang w:val="hr-HR"/>
        </w:rPr>
        <w:t>Mehanokemijska sinteza zeolitnih spojeva</w:t>
      </w:r>
    </w:p>
    <w:p w:rsidR="002B1D69" w:rsidRPr="001C749B" w:rsidRDefault="002B1D69" w:rsidP="00473B05">
      <w:pPr>
        <w:pStyle w:val="Lovro1"/>
        <w:ind w:firstLine="0"/>
        <w:rPr>
          <w:noProof/>
        </w:rPr>
      </w:pPr>
      <w:r w:rsidRPr="001C749B">
        <w:rPr>
          <w:noProof/>
        </w:rPr>
        <w:t xml:space="preserve">U ovome radu dobiveni su zeolitni spojevi MFI i MOR topologije mehanokemijskom metodom sinteze uz odsustvo otapala iz prekursorskih spojeva reaktanta. MFI – ZSM- 5 dobiven je </w:t>
      </w:r>
      <w:r w:rsidR="00880318" w:rsidRPr="001C749B">
        <w:rPr>
          <w:noProof/>
        </w:rPr>
        <w:lastRenderedPageBreak/>
        <w:t>imljevenjem prekursorskih spojeva prvi puta ručno pomoću</w:t>
      </w:r>
      <w:r w:rsidR="000C7B11">
        <w:rPr>
          <w:noProof/>
        </w:rPr>
        <w:t xml:space="preserve"> ahatnog</w:t>
      </w:r>
      <w:r w:rsidR="00880318" w:rsidRPr="001C749B">
        <w:rPr>
          <w:noProof/>
        </w:rPr>
        <w:t xml:space="preserve"> tarionika i tučka, a drugi put pomoću vibracijskoga mlina. Ostali MFI i MOR spojevi dobiveni su pomoću vibracijskoga mlina odnosno putem ball – milling metode. Dobiveni produkti su karakterizirani rendgenskom difrakcijom praškastoga uzorka, infracrvenom spektroskopijom u ATR</w:t>
      </w:r>
      <w:r w:rsidR="0090153D">
        <w:rPr>
          <w:noProof/>
        </w:rPr>
        <w:t xml:space="preserve"> načinu snimanja,</w:t>
      </w:r>
      <w:r w:rsidR="00880318" w:rsidRPr="001C749B">
        <w:rPr>
          <w:noProof/>
        </w:rPr>
        <w:t xml:space="preserve"> optičkom mikroskopijom te analizom raspodjele veličine čestica raspršenjem laserske svjetlosti. Rezultati rada ukazuju na to da je sinteza ovih industrijski važnih spojeva moguća i alternativnom metodom koja ne koristi otapala te je iz toga razloga ekološki daleko prihvatljivija i sigurnija.</w:t>
      </w:r>
    </w:p>
    <w:p w:rsidR="00880318" w:rsidRPr="001C749B" w:rsidRDefault="00880318" w:rsidP="00880318">
      <w:pPr>
        <w:pStyle w:val="Lovro1"/>
        <w:ind w:firstLine="0"/>
        <w:jc w:val="left"/>
        <w:rPr>
          <w:noProof/>
        </w:rPr>
      </w:pPr>
      <w:r w:rsidRPr="001C749B">
        <w:rPr>
          <w:b/>
          <w:noProof/>
        </w:rPr>
        <w:t xml:space="preserve">Ključne riječi </w:t>
      </w:r>
      <w:r w:rsidR="00355735">
        <w:rPr>
          <w:noProof/>
        </w:rPr>
        <w:t>: MFI- ZSM-5, MFI – silikalit - 1 , mordenit, rendgenska difrakcija na praškastom uzorku</w:t>
      </w:r>
      <w:r w:rsidRPr="001C749B">
        <w:rPr>
          <w:noProof/>
        </w:rPr>
        <w:t>, IR spektroskopija, analiz</w:t>
      </w:r>
      <w:r w:rsidR="00355735">
        <w:rPr>
          <w:noProof/>
        </w:rPr>
        <w:t>a raspodjele veličine čestica, m</w:t>
      </w:r>
      <w:r w:rsidRPr="001C749B">
        <w:rPr>
          <w:noProof/>
        </w:rPr>
        <w:t>ehanokemijska sinteza, zelena kemija</w:t>
      </w:r>
      <w:r w:rsidR="0090153D">
        <w:rPr>
          <w:noProof/>
        </w:rPr>
        <w:t>,</w:t>
      </w:r>
      <w:r w:rsidR="00FE1389" w:rsidRPr="001C749B">
        <w:rPr>
          <w:noProof/>
        </w:rPr>
        <w:t xml:space="preserve"> atoms</w:t>
      </w:r>
      <w:r w:rsidR="0090153D">
        <w:rPr>
          <w:noProof/>
        </w:rPr>
        <w:t>k</w:t>
      </w:r>
      <w:r w:rsidR="00FE1389" w:rsidRPr="001C749B">
        <w:rPr>
          <w:noProof/>
        </w:rPr>
        <w:t>a apsorpcijska spektrometrija</w:t>
      </w:r>
    </w:p>
    <w:p w:rsidR="00880318" w:rsidRPr="00C75AB6" w:rsidRDefault="00473B05" w:rsidP="00473B05">
      <w:pPr>
        <w:pStyle w:val="Naslov1Times"/>
        <w:rPr>
          <w:lang w:val="hr-HR"/>
        </w:rPr>
      </w:pPr>
      <w:r w:rsidRPr="00C75AB6">
        <w:rPr>
          <w:lang w:val="hr-HR"/>
        </w:rPr>
        <w:t>9. Summary</w:t>
      </w:r>
    </w:p>
    <w:p w:rsidR="00473B05" w:rsidRPr="001C749B" w:rsidRDefault="00473B05" w:rsidP="00473B05">
      <w:pPr>
        <w:pStyle w:val="Lovro1"/>
        <w:rPr>
          <w:noProof/>
        </w:rPr>
      </w:pPr>
    </w:p>
    <w:p w:rsidR="00C713B9" w:rsidRPr="001C749B" w:rsidRDefault="00C713B9" w:rsidP="00C713B9">
      <w:pPr>
        <w:spacing w:line="360" w:lineRule="auto"/>
        <w:jc w:val="center"/>
        <w:rPr>
          <w:rFonts w:ascii="Times New Roman" w:hAnsi="Times New Roman" w:cs="Times New Roman"/>
          <w:noProof/>
          <w:sz w:val="24"/>
          <w:szCs w:val="24"/>
          <w:lang w:val="hr-HR"/>
        </w:rPr>
      </w:pPr>
      <w:r w:rsidRPr="001C749B">
        <w:rPr>
          <w:rFonts w:ascii="Times New Roman" w:hAnsi="Times New Roman" w:cs="Times New Roman"/>
          <w:noProof/>
          <w:sz w:val="24"/>
          <w:szCs w:val="24"/>
          <w:lang w:val="hr-HR"/>
        </w:rPr>
        <w:t>Lovro Šarić</w:t>
      </w:r>
    </w:p>
    <w:p w:rsidR="00C713B9" w:rsidRPr="001C749B" w:rsidRDefault="00C713B9" w:rsidP="00C713B9">
      <w:pPr>
        <w:spacing w:line="360" w:lineRule="auto"/>
        <w:jc w:val="center"/>
        <w:rPr>
          <w:rFonts w:ascii="Times New Roman" w:hAnsi="Times New Roman" w:cs="Times New Roman"/>
          <w:noProof/>
          <w:sz w:val="24"/>
          <w:szCs w:val="24"/>
          <w:lang w:val="hr-HR"/>
        </w:rPr>
      </w:pPr>
    </w:p>
    <w:p w:rsidR="00C713B9" w:rsidRPr="001C749B" w:rsidRDefault="00C713B9" w:rsidP="00C713B9">
      <w:pPr>
        <w:spacing w:line="360" w:lineRule="auto"/>
        <w:jc w:val="center"/>
        <w:rPr>
          <w:rFonts w:ascii="Times New Roman" w:hAnsi="Times New Roman" w:cs="Times New Roman"/>
          <w:b/>
          <w:noProof/>
          <w:sz w:val="36"/>
          <w:szCs w:val="36"/>
          <w:lang w:val="hr-HR"/>
        </w:rPr>
      </w:pPr>
      <w:r w:rsidRPr="001C749B">
        <w:rPr>
          <w:rFonts w:ascii="Times New Roman" w:hAnsi="Times New Roman" w:cs="Times New Roman"/>
          <w:b/>
          <w:noProof/>
          <w:sz w:val="36"/>
          <w:szCs w:val="36"/>
          <w:lang w:val="hr-HR"/>
        </w:rPr>
        <w:t>Mechanochemical synthesis of zeolite compounds</w:t>
      </w:r>
    </w:p>
    <w:p w:rsidR="00C713B9" w:rsidRPr="001C749B" w:rsidRDefault="00C713B9" w:rsidP="00473B05">
      <w:pPr>
        <w:pStyle w:val="Lovro1"/>
        <w:rPr>
          <w:noProof/>
        </w:rPr>
      </w:pPr>
    </w:p>
    <w:p w:rsidR="00473B05" w:rsidRPr="001C749B" w:rsidRDefault="00473B05" w:rsidP="00473B05">
      <w:pPr>
        <w:pStyle w:val="Lovro1"/>
        <w:ind w:firstLine="0"/>
        <w:rPr>
          <w:noProof/>
        </w:rPr>
      </w:pPr>
      <w:r w:rsidRPr="001C749B">
        <w:rPr>
          <w:noProof/>
        </w:rPr>
        <w:t>In this scientific work, Zeolites of MOR and MFI structural topologies were sucessfully synthesized through a mechanochemical, solvent-free synthesis method from precursor reactant compounds. MFI – ZSM-5 was synthesized first using manual milling with the help of a mortar and pestle, and the second time through ball-milling, wich is achieved with the help of a vibrational mill. All of the other MFI and MOR zeolites were synthesized using the ball – milling method.</w:t>
      </w:r>
      <w:r w:rsidR="00FE1389" w:rsidRPr="001C749B">
        <w:rPr>
          <w:noProof/>
        </w:rPr>
        <w:t xml:space="preserve"> The final products were characterized using x-ray powder diffraction, IR spectroscopy using the AT</w:t>
      </w:r>
      <w:r w:rsidR="0090153D">
        <w:rPr>
          <w:noProof/>
        </w:rPr>
        <w:t xml:space="preserve">R modus of analysis, </w:t>
      </w:r>
      <w:r w:rsidR="00FE1389" w:rsidRPr="001C749B">
        <w:rPr>
          <w:noProof/>
        </w:rPr>
        <w:t xml:space="preserve">optical microscopy and particle size distribution through laser light scattering. The results of this work show that these important industrial </w:t>
      </w:r>
      <w:r w:rsidR="00FE1389" w:rsidRPr="001C749B">
        <w:rPr>
          <w:noProof/>
        </w:rPr>
        <w:lastRenderedPageBreak/>
        <w:t>materials can be synthesized through an alternative method wich does not use solvents, therefore being a much more environmentally acceptable and safer method of synthesis.</w:t>
      </w:r>
    </w:p>
    <w:p w:rsidR="00FE1389" w:rsidRPr="001C749B" w:rsidRDefault="00FE1389" w:rsidP="00473B05">
      <w:pPr>
        <w:pStyle w:val="Lovro1"/>
        <w:ind w:firstLine="0"/>
        <w:rPr>
          <w:noProof/>
        </w:rPr>
      </w:pPr>
    </w:p>
    <w:p w:rsidR="00FE1389" w:rsidRPr="001C749B" w:rsidRDefault="00FE1389" w:rsidP="00473B05">
      <w:pPr>
        <w:pStyle w:val="Lovro1"/>
        <w:ind w:firstLine="0"/>
        <w:rPr>
          <w:noProof/>
        </w:rPr>
      </w:pPr>
      <w:r w:rsidRPr="001C749B">
        <w:rPr>
          <w:b/>
          <w:noProof/>
        </w:rPr>
        <w:t xml:space="preserve">Keywords: </w:t>
      </w:r>
      <w:r w:rsidR="00355735">
        <w:rPr>
          <w:noProof/>
        </w:rPr>
        <w:t>MFI- ZSM-5, MFI – silicalite -1 , m</w:t>
      </w:r>
      <w:bookmarkStart w:id="0" w:name="_GoBack"/>
      <w:bookmarkEnd w:id="0"/>
      <w:r w:rsidRPr="001C749B">
        <w:rPr>
          <w:noProof/>
        </w:rPr>
        <w:t>ordenite, X-ray powder diffraction, IR spectroscopy, particle size distribution analysis, particle size distribution analysis, mechanochemical synthesis, green chemistry, atomic apsorbtion spectrometry</w:t>
      </w:r>
    </w:p>
    <w:p w:rsidR="00880318" w:rsidRPr="001C749B" w:rsidRDefault="00880318" w:rsidP="002B1D69">
      <w:pPr>
        <w:pStyle w:val="Lovro1"/>
        <w:ind w:firstLine="0"/>
        <w:jc w:val="center"/>
      </w:pPr>
    </w:p>
    <w:sectPr w:rsidR="00880318" w:rsidRPr="001C749B" w:rsidSect="00DB00FA">
      <w:footerReference w:type="default" r:id="rId38"/>
      <w:footerReference w:type="first" r:id="rId39"/>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44D" w:rsidRDefault="0078144D" w:rsidP="00681B96">
      <w:pPr>
        <w:spacing w:after="0" w:line="240" w:lineRule="auto"/>
      </w:pPr>
      <w:r>
        <w:separator/>
      </w:r>
    </w:p>
  </w:endnote>
  <w:endnote w:type="continuationSeparator" w:id="0">
    <w:p w:rsidR="0078144D" w:rsidRDefault="0078144D" w:rsidP="00681B96">
      <w:pPr>
        <w:spacing w:after="0" w:line="240" w:lineRule="auto"/>
      </w:pPr>
      <w:r>
        <w:continuationSeparator/>
      </w:r>
    </w:p>
  </w:endnote>
  <w:endnote w:type="continuationNotice" w:id="1">
    <w:p w:rsidR="0078144D" w:rsidRDefault="00781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B6" w:rsidRDefault="00C50AB6">
    <w:pPr>
      <w:pStyle w:val="Footer"/>
      <w:jc w:val="right"/>
    </w:pPr>
  </w:p>
  <w:p w:rsidR="00C50AB6" w:rsidRDefault="00C50A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170953"/>
      <w:docPartObj>
        <w:docPartGallery w:val="Page Numbers (Bottom of Page)"/>
        <w:docPartUnique/>
      </w:docPartObj>
    </w:sdtPr>
    <w:sdtEndPr>
      <w:rPr>
        <w:noProof/>
      </w:rPr>
    </w:sdtEndPr>
    <w:sdtContent>
      <w:p w:rsidR="00C50AB6" w:rsidRDefault="00C50AB6">
        <w:pPr>
          <w:pStyle w:val="Footer"/>
          <w:jc w:val="right"/>
        </w:pPr>
        <w:r>
          <w:fldChar w:fldCharType="begin"/>
        </w:r>
        <w:r>
          <w:instrText xml:space="preserve"> PAGE   \* MERGEFORMAT </w:instrText>
        </w:r>
        <w:r>
          <w:fldChar w:fldCharType="separate"/>
        </w:r>
        <w:r w:rsidR="00355735">
          <w:rPr>
            <w:noProof/>
          </w:rPr>
          <w:t>41</w:t>
        </w:r>
        <w:r>
          <w:rPr>
            <w:noProof/>
          </w:rPr>
          <w:fldChar w:fldCharType="end"/>
        </w:r>
      </w:p>
    </w:sdtContent>
  </w:sdt>
  <w:p w:rsidR="00C50AB6" w:rsidRDefault="00C50A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888647"/>
      <w:docPartObj>
        <w:docPartGallery w:val="Page Numbers (Bottom of Page)"/>
        <w:docPartUnique/>
      </w:docPartObj>
    </w:sdtPr>
    <w:sdtEndPr>
      <w:rPr>
        <w:noProof/>
      </w:rPr>
    </w:sdtEndPr>
    <w:sdtContent>
      <w:p w:rsidR="00C50AB6" w:rsidRDefault="00C50AB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50AB6" w:rsidRDefault="00C50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44D" w:rsidRDefault="0078144D" w:rsidP="00681B96">
      <w:pPr>
        <w:spacing w:after="0" w:line="240" w:lineRule="auto"/>
      </w:pPr>
      <w:r>
        <w:separator/>
      </w:r>
    </w:p>
  </w:footnote>
  <w:footnote w:type="continuationSeparator" w:id="0">
    <w:p w:rsidR="0078144D" w:rsidRDefault="0078144D" w:rsidP="00681B96">
      <w:pPr>
        <w:spacing w:after="0" w:line="240" w:lineRule="auto"/>
      </w:pPr>
      <w:r>
        <w:continuationSeparator/>
      </w:r>
    </w:p>
  </w:footnote>
  <w:footnote w:type="continuationNotice" w:id="1">
    <w:p w:rsidR="0078144D" w:rsidRDefault="0078144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B6" w:rsidRDefault="00C50A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3580"/>
    <w:multiLevelType w:val="hybridMultilevel"/>
    <w:tmpl w:val="4E5A5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7E4C13"/>
    <w:multiLevelType w:val="multilevel"/>
    <w:tmpl w:val="05A4DD3E"/>
    <w:lvl w:ilvl="0">
      <w:start w:val="1"/>
      <w:numFmt w:val="decimal"/>
      <w:lvlText w:val="%1."/>
      <w:lvlJc w:val="left"/>
      <w:pPr>
        <w:ind w:left="1710" w:hanging="360"/>
      </w:pPr>
      <w:rPr>
        <w:rFonts w:hint="default"/>
      </w:rPr>
    </w:lvl>
    <w:lvl w:ilvl="1">
      <w:start w:val="1"/>
      <w:numFmt w:val="decimal"/>
      <w:isLgl/>
      <w:lvlText w:val="%1.%2."/>
      <w:lvlJc w:val="left"/>
      <w:pPr>
        <w:ind w:left="2070"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790" w:hanging="144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3150" w:hanging="1800"/>
      </w:pPr>
      <w:rPr>
        <w:rFonts w:hint="default"/>
      </w:rPr>
    </w:lvl>
    <w:lvl w:ilvl="7">
      <w:start w:val="1"/>
      <w:numFmt w:val="decimal"/>
      <w:isLgl/>
      <w:lvlText w:val="%1.%2.%3.%4.%5.%6.%7.%8."/>
      <w:lvlJc w:val="left"/>
      <w:pPr>
        <w:ind w:left="3510" w:hanging="2160"/>
      </w:pPr>
      <w:rPr>
        <w:rFonts w:hint="default"/>
      </w:rPr>
    </w:lvl>
    <w:lvl w:ilvl="8">
      <w:start w:val="1"/>
      <w:numFmt w:val="decimal"/>
      <w:isLgl/>
      <w:lvlText w:val="%1.%2.%3.%4.%5.%6.%7.%8.%9."/>
      <w:lvlJc w:val="left"/>
      <w:pPr>
        <w:ind w:left="3510" w:hanging="2160"/>
      </w:pPr>
      <w:rPr>
        <w:rFonts w:hint="default"/>
      </w:rPr>
    </w:lvl>
  </w:abstractNum>
  <w:abstractNum w:abstractNumId="2">
    <w:nsid w:val="1D032719"/>
    <w:multiLevelType w:val="hybridMultilevel"/>
    <w:tmpl w:val="34CCF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DF1EDC"/>
    <w:multiLevelType w:val="multilevel"/>
    <w:tmpl w:val="05A4DD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3C536C3F"/>
    <w:multiLevelType w:val="multilevel"/>
    <w:tmpl w:val="6862DC0A"/>
    <w:lvl w:ilvl="0">
      <w:start w:val="1"/>
      <w:numFmt w:val="decimal"/>
      <w:lvlText w:val="%1."/>
      <w:lvlJc w:val="left"/>
      <w:pPr>
        <w:ind w:left="720" w:hanging="360"/>
      </w:pPr>
    </w:lvl>
    <w:lvl w:ilvl="1">
      <w:start w:val="1"/>
      <w:numFmt w:val="decimal"/>
      <w:pStyle w:val="Naslov2Times"/>
      <w:isLgl/>
      <w:lvlText w:val="%1.%2."/>
      <w:lvlJc w:val="left"/>
      <w:pPr>
        <w:ind w:left="28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3D50697"/>
    <w:multiLevelType w:val="hybridMultilevel"/>
    <w:tmpl w:val="AE14CDC8"/>
    <w:lvl w:ilvl="0" w:tplc="F5382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7571F9"/>
    <w:multiLevelType w:val="multilevel"/>
    <w:tmpl w:val="371EEC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69B923C8"/>
    <w:multiLevelType w:val="multilevel"/>
    <w:tmpl w:val="05A4DD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6DF76A42"/>
    <w:multiLevelType w:val="multilevel"/>
    <w:tmpl w:val="05A4DD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75D82CB9"/>
    <w:multiLevelType w:val="hybridMultilevel"/>
    <w:tmpl w:val="FBE884BA"/>
    <w:lvl w:ilvl="0" w:tplc="1A569EA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3"/>
  </w:num>
  <w:num w:numId="5">
    <w:abstractNumId w:val="8"/>
  </w:num>
  <w:num w:numId="6">
    <w:abstractNumId w:val="1"/>
  </w:num>
  <w:num w:numId="7">
    <w:abstractNumId w:val="6"/>
  </w:num>
  <w:num w:numId="8">
    <w:abstractNumId w:val="5"/>
  </w:num>
  <w:num w:numId="9">
    <w:abstractNumId w:val="9"/>
  </w:num>
  <w:num w:numId="10">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as">
    <w15:presenceInfo w15:providerId="None" w15:userId="Andre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DE1"/>
    <w:rsid w:val="00004F92"/>
    <w:rsid w:val="00010B14"/>
    <w:rsid w:val="00027793"/>
    <w:rsid w:val="00031A3A"/>
    <w:rsid w:val="00035B98"/>
    <w:rsid w:val="0004516E"/>
    <w:rsid w:val="00052436"/>
    <w:rsid w:val="0005526A"/>
    <w:rsid w:val="00060153"/>
    <w:rsid w:val="00061EBB"/>
    <w:rsid w:val="000632F3"/>
    <w:rsid w:val="000803C0"/>
    <w:rsid w:val="0008214D"/>
    <w:rsid w:val="000864FB"/>
    <w:rsid w:val="00090FF4"/>
    <w:rsid w:val="000910DE"/>
    <w:rsid w:val="000A0A77"/>
    <w:rsid w:val="000A1768"/>
    <w:rsid w:val="000A2680"/>
    <w:rsid w:val="000B0908"/>
    <w:rsid w:val="000B0C40"/>
    <w:rsid w:val="000B2B7C"/>
    <w:rsid w:val="000C18F2"/>
    <w:rsid w:val="000C32B6"/>
    <w:rsid w:val="000C7B11"/>
    <w:rsid w:val="000D2FB8"/>
    <w:rsid w:val="000F1DC4"/>
    <w:rsid w:val="000F2678"/>
    <w:rsid w:val="000F4E80"/>
    <w:rsid w:val="0010268B"/>
    <w:rsid w:val="00111DA2"/>
    <w:rsid w:val="00116BC6"/>
    <w:rsid w:val="0012519F"/>
    <w:rsid w:val="001350CE"/>
    <w:rsid w:val="001421F0"/>
    <w:rsid w:val="0015143F"/>
    <w:rsid w:val="00166F1B"/>
    <w:rsid w:val="00172231"/>
    <w:rsid w:val="00177261"/>
    <w:rsid w:val="00186868"/>
    <w:rsid w:val="0018703B"/>
    <w:rsid w:val="001A12E4"/>
    <w:rsid w:val="001A238A"/>
    <w:rsid w:val="001A474D"/>
    <w:rsid w:val="001B687F"/>
    <w:rsid w:val="001C749B"/>
    <w:rsid w:val="001C779A"/>
    <w:rsid w:val="001D6A4F"/>
    <w:rsid w:val="001E1B96"/>
    <w:rsid w:val="001E2A21"/>
    <w:rsid w:val="001E46CD"/>
    <w:rsid w:val="001F2363"/>
    <w:rsid w:val="001F23D9"/>
    <w:rsid w:val="002114BD"/>
    <w:rsid w:val="0022375A"/>
    <w:rsid w:val="00232F46"/>
    <w:rsid w:val="00240AAA"/>
    <w:rsid w:val="00241F84"/>
    <w:rsid w:val="002434BC"/>
    <w:rsid w:val="00244AAE"/>
    <w:rsid w:val="00251FEF"/>
    <w:rsid w:val="0026043C"/>
    <w:rsid w:val="00262D0A"/>
    <w:rsid w:val="002631D7"/>
    <w:rsid w:val="00267BAC"/>
    <w:rsid w:val="00283618"/>
    <w:rsid w:val="0028676A"/>
    <w:rsid w:val="002A0BEF"/>
    <w:rsid w:val="002A0F11"/>
    <w:rsid w:val="002A79C9"/>
    <w:rsid w:val="002B1D69"/>
    <w:rsid w:val="002B66BE"/>
    <w:rsid w:val="002B74E9"/>
    <w:rsid w:val="002C73C9"/>
    <w:rsid w:val="002D2456"/>
    <w:rsid w:val="00301A10"/>
    <w:rsid w:val="00313DE6"/>
    <w:rsid w:val="0031717A"/>
    <w:rsid w:val="00322E66"/>
    <w:rsid w:val="0034200C"/>
    <w:rsid w:val="00344E55"/>
    <w:rsid w:val="00345D8E"/>
    <w:rsid w:val="003472C4"/>
    <w:rsid w:val="00355735"/>
    <w:rsid w:val="0036187C"/>
    <w:rsid w:val="00364196"/>
    <w:rsid w:val="003659FB"/>
    <w:rsid w:val="00371282"/>
    <w:rsid w:val="00372899"/>
    <w:rsid w:val="00373FBD"/>
    <w:rsid w:val="00373FF7"/>
    <w:rsid w:val="003803C4"/>
    <w:rsid w:val="003932D9"/>
    <w:rsid w:val="00393B8B"/>
    <w:rsid w:val="003944ED"/>
    <w:rsid w:val="00394A95"/>
    <w:rsid w:val="003B7F37"/>
    <w:rsid w:val="003D2E80"/>
    <w:rsid w:val="003E0FEC"/>
    <w:rsid w:val="003F16CA"/>
    <w:rsid w:val="003F66F9"/>
    <w:rsid w:val="003F7DED"/>
    <w:rsid w:val="00412068"/>
    <w:rsid w:val="0041554D"/>
    <w:rsid w:val="0041779C"/>
    <w:rsid w:val="0042245D"/>
    <w:rsid w:val="00423585"/>
    <w:rsid w:val="00440ED5"/>
    <w:rsid w:val="0044413C"/>
    <w:rsid w:val="0045046D"/>
    <w:rsid w:val="00473B05"/>
    <w:rsid w:val="004741A0"/>
    <w:rsid w:val="00481CDB"/>
    <w:rsid w:val="004830CA"/>
    <w:rsid w:val="00493EBF"/>
    <w:rsid w:val="004A3FBE"/>
    <w:rsid w:val="004B2A58"/>
    <w:rsid w:val="004B6DE1"/>
    <w:rsid w:val="004C309B"/>
    <w:rsid w:val="004C700C"/>
    <w:rsid w:val="004C7124"/>
    <w:rsid w:val="004D055D"/>
    <w:rsid w:val="004D0F86"/>
    <w:rsid w:val="004D5285"/>
    <w:rsid w:val="004E144E"/>
    <w:rsid w:val="004F38EB"/>
    <w:rsid w:val="004F5A23"/>
    <w:rsid w:val="00504199"/>
    <w:rsid w:val="005061D7"/>
    <w:rsid w:val="00512872"/>
    <w:rsid w:val="005135D0"/>
    <w:rsid w:val="00521F56"/>
    <w:rsid w:val="005262FB"/>
    <w:rsid w:val="0052708B"/>
    <w:rsid w:val="005377C7"/>
    <w:rsid w:val="00541CE1"/>
    <w:rsid w:val="00543663"/>
    <w:rsid w:val="00544FC1"/>
    <w:rsid w:val="00546103"/>
    <w:rsid w:val="00546EB4"/>
    <w:rsid w:val="005563A7"/>
    <w:rsid w:val="00562045"/>
    <w:rsid w:val="0056500C"/>
    <w:rsid w:val="0057613A"/>
    <w:rsid w:val="00584C1D"/>
    <w:rsid w:val="00592B95"/>
    <w:rsid w:val="00594288"/>
    <w:rsid w:val="005A333A"/>
    <w:rsid w:val="005A4F99"/>
    <w:rsid w:val="005E60ED"/>
    <w:rsid w:val="005F18BD"/>
    <w:rsid w:val="005F627E"/>
    <w:rsid w:val="00613F59"/>
    <w:rsid w:val="00633FD2"/>
    <w:rsid w:val="0064006F"/>
    <w:rsid w:val="006509C1"/>
    <w:rsid w:val="00651EB3"/>
    <w:rsid w:val="0066235C"/>
    <w:rsid w:val="00673175"/>
    <w:rsid w:val="00680244"/>
    <w:rsid w:val="00681B96"/>
    <w:rsid w:val="006823EF"/>
    <w:rsid w:val="006A3195"/>
    <w:rsid w:val="006A3CA1"/>
    <w:rsid w:val="006B1799"/>
    <w:rsid w:val="006B4C3F"/>
    <w:rsid w:val="006B4C8F"/>
    <w:rsid w:val="006C2E53"/>
    <w:rsid w:val="006C69D1"/>
    <w:rsid w:val="006C7AD0"/>
    <w:rsid w:val="006E41A5"/>
    <w:rsid w:val="006E41AB"/>
    <w:rsid w:val="006F2076"/>
    <w:rsid w:val="006F23D4"/>
    <w:rsid w:val="00702BEA"/>
    <w:rsid w:val="00702F52"/>
    <w:rsid w:val="00703D7F"/>
    <w:rsid w:val="0070451D"/>
    <w:rsid w:val="007045D1"/>
    <w:rsid w:val="00706007"/>
    <w:rsid w:val="00706945"/>
    <w:rsid w:val="007122C6"/>
    <w:rsid w:val="00721568"/>
    <w:rsid w:val="00722AC7"/>
    <w:rsid w:val="0073155A"/>
    <w:rsid w:val="00736FFA"/>
    <w:rsid w:val="007441CB"/>
    <w:rsid w:val="007442F4"/>
    <w:rsid w:val="007461F4"/>
    <w:rsid w:val="00770C5B"/>
    <w:rsid w:val="007810F0"/>
    <w:rsid w:val="0078144D"/>
    <w:rsid w:val="007A457D"/>
    <w:rsid w:val="007B4A6D"/>
    <w:rsid w:val="007B7510"/>
    <w:rsid w:val="007C47A3"/>
    <w:rsid w:val="007D39DE"/>
    <w:rsid w:val="007D3E5B"/>
    <w:rsid w:val="00800C76"/>
    <w:rsid w:val="00804194"/>
    <w:rsid w:val="00807CC7"/>
    <w:rsid w:val="00811F7D"/>
    <w:rsid w:val="00815F20"/>
    <w:rsid w:val="00821508"/>
    <w:rsid w:val="00822B78"/>
    <w:rsid w:val="0082796E"/>
    <w:rsid w:val="008310FD"/>
    <w:rsid w:val="00845FFC"/>
    <w:rsid w:val="008502E0"/>
    <w:rsid w:val="00861F17"/>
    <w:rsid w:val="00871367"/>
    <w:rsid w:val="00872E1F"/>
    <w:rsid w:val="00880318"/>
    <w:rsid w:val="008813A4"/>
    <w:rsid w:val="00891F5D"/>
    <w:rsid w:val="0089379E"/>
    <w:rsid w:val="00894354"/>
    <w:rsid w:val="008A0C6C"/>
    <w:rsid w:val="008D1107"/>
    <w:rsid w:val="008D4983"/>
    <w:rsid w:val="008D68FA"/>
    <w:rsid w:val="008F2F31"/>
    <w:rsid w:val="008F6157"/>
    <w:rsid w:val="0090153D"/>
    <w:rsid w:val="00907DB5"/>
    <w:rsid w:val="00922201"/>
    <w:rsid w:val="00933DF5"/>
    <w:rsid w:val="0094300F"/>
    <w:rsid w:val="00944586"/>
    <w:rsid w:val="009450F4"/>
    <w:rsid w:val="00951C22"/>
    <w:rsid w:val="009560F5"/>
    <w:rsid w:val="009569CF"/>
    <w:rsid w:val="00961B76"/>
    <w:rsid w:val="009639C5"/>
    <w:rsid w:val="00965BED"/>
    <w:rsid w:val="00973286"/>
    <w:rsid w:val="00981674"/>
    <w:rsid w:val="00982E74"/>
    <w:rsid w:val="009929A0"/>
    <w:rsid w:val="00993397"/>
    <w:rsid w:val="00995EE1"/>
    <w:rsid w:val="009A047C"/>
    <w:rsid w:val="009A4B80"/>
    <w:rsid w:val="009B586E"/>
    <w:rsid w:val="009B5916"/>
    <w:rsid w:val="009B671D"/>
    <w:rsid w:val="009C36EE"/>
    <w:rsid w:val="009D528A"/>
    <w:rsid w:val="009D7091"/>
    <w:rsid w:val="009E1147"/>
    <w:rsid w:val="009E5D87"/>
    <w:rsid w:val="009F1AAA"/>
    <w:rsid w:val="009F23AC"/>
    <w:rsid w:val="009F4283"/>
    <w:rsid w:val="009F78B9"/>
    <w:rsid w:val="00A02D00"/>
    <w:rsid w:val="00A05931"/>
    <w:rsid w:val="00A15B4C"/>
    <w:rsid w:val="00A21C7E"/>
    <w:rsid w:val="00A24F0A"/>
    <w:rsid w:val="00A45476"/>
    <w:rsid w:val="00A63D91"/>
    <w:rsid w:val="00A65E93"/>
    <w:rsid w:val="00A70BE1"/>
    <w:rsid w:val="00A73F8D"/>
    <w:rsid w:val="00A81C90"/>
    <w:rsid w:val="00A82910"/>
    <w:rsid w:val="00AA7A5C"/>
    <w:rsid w:val="00AB1D84"/>
    <w:rsid w:val="00AB2168"/>
    <w:rsid w:val="00AC6876"/>
    <w:rsid w:val="00AC770D"/>
    <w:rsid w:val="00AC7ADF"/>
    <w:rsid w:val="00AD5905"/>
    <w:rsid w:val="00AE15EA"/>
    <w:rsid w:val="00AE77B0"/>
    <w:rsid w:val="00AF067D"/>
    <w:rsid w:val="00AF564D"/>
    <w:rsid w:val="00AF753D"/>
    <w:rsid w:val="00B04884"/>
    <w:rsid w:val="00B05670"/>
    <w:rsid w:val="00B10C02"/>
    <w:rsid w:val="00B13FB7"/>
    <w:rsid w:val="00B176A6"/>
    <w:rsid w:val="00B2669F"/>
    <w:rsid w:val="00B30BE1"/>
    <w:rsid w:val="00B35299"/>
    <w:rsid w:val="00B361AE"/>
    <w:rsid w:val="00B46839"/>
    <w:rsid w:val="00B46A39"/>
    <w:rsid w:val="00B5197B"/>
    <w:rsid w:val="00B524B4"/>
    <w:rsid w:val="00B61DBC"/>
    <w:rsid w:val="00B62036"/>
    <w:rsid w:val="00B62A63"/>
    <w:rsid w:val="00B673EE"/>
    <w:rsid w:val="00B73370"/>
    <w:rsid w:val="00B84801"/>
    <w:rsid w:val="00B91AE0"/>
    <w:rsid w:val="00BB4C6E"/>
    <w:rsid w:val="00BB6A30"/>
    <w:rsid w:val="00BE3A17"/>
    <w:rsid w:val="00BE5008"/>
    <w:rsid w:val="00BE5642"/>
    <w:rsid w:val="00BE5BFA"/>
    <w:rsid w:val="00BF2D03"/>
    <w:rsid w:val="00C01EB6"/>
    <w:rsid w:val="00C05EC6"/>
    <w:rsid w:val="00C068E1"/>
    <w:rsid w:val="00C210FF"/>
    <w:rsid w:val="00C212E7"/>
    <w:rsid w:val="00C42982"/>
    <w:rsid w:val="00C50951"/>
    <w:rsid w:val="00C50AB6"/>
    <w:rsid w:val="00C53940"/>
    <w:rsid w:val="00C6135C"/>
    <w:rsid w:val="00C62CFC"/>
    <w:rsid w:val="00C713B9"/>
    <w:rsid w:val="00C75AB6"/>
    <w:rsid w:val="00C77ED5"/>
    <w:rsid w:val="00C9130B"/>
    <w:rsid w:val="00CA73A8"/>
    <w:rsid w:val="00CB008F"/>
    <w:rsid w:val="00CB0BEB"/>
    <w:rsid w:val="00CB5708"/>
    <w:rsid w:val="00CD1CBD"/>
    <w:rsid w:val="00CD6DFD"/>
    <w:rsid w:val="00CE27CE"/>
    <w:rsid w:val="00CF4300"/>
    <w:rsid w:val="00D14E6E"/>
    <w:rsid w:val="00D16306"/>
    <w:rsid w:val="00D16408"/>
    <w:rsid w:val="00D225B4"/>
    <w:rsid w:val="00D23D6C"/>
    <w:rsid w:val="00D34E05"/>
    <w:rsid w:val="00D65C0E"/>
    <w:rsid w:val="00D677E4"/>
    <w:rsid w:val="00D73BCB"/>
    <w:rsid w:val="00D74B65"/>
    <w:rsid w:val="00D76B11"/>
    <w:rsid w:val="00D76F07"/>
    <w:rsid w:val="00D8468E"/>
    <w:rsid w:val="00D870D7"/>
    <w:rsid w:val="00D90DC6"/>
    <w:rsid w:val="00D927E5"/>
    <w:rsid w:val="00DB00FA"/>
    <w:rsid w:val="00DB42F5"/>
    <w:rsid w:val="00DC3AD9"/>
    <w:rsid w:val="00DD088B"/>
    <w:rsid w:val="00DF3079"/>
    <w:rsid w:val="00DF3FF6"/>
    <w:rsid w:val="00DF75C7"/>
    <w:rsid w:val="00DF7EC9"/>
    <w:rsid w:val="00E02275"/>
    <w:rsid w:val="00E02643"/>
    <w:rsid w:val="00E13635"/>
    <w:rsid w:val="00E16858"/>
    <w:rsid w:val="00E300A4"/>
    <w:rsid w:val="00E36C7C"/>
    <w:rsid w:val="00E44AA5"/>
    <w:rsid w:val="00E56D54"/>
    <w:rsid w:val="00E5757C"/>
    <w:rsid w:val="00E64EB7"/>
    <w:rsid w:val="00E71355"/>
    <w:rsid w:val="00E76D67"/>
    <w:rsid w:val="00E86475"/>
    <w:rsid w:val="00E92283"/>
    <w:rsid w:val="00E94111"/>
    <w:rsid w:val="00EA2B38"/>
    <w:rsid w:val="00EA4EE1"/>
    <w:rsid w:val="00EA6952"/>
    <w:rsid w:val="00EA6D52"/>
    <w:rsid w:val="00EA7EFD"/>
    <w:rsid w:val="00EB5779"/>
    <w:rsid w:val="00EE4458"/>
    <w:rsid w:val="00EF6426"/>
    <w:rsid w:val="00F018A1"/>
    <w:rsid w:val="00F17B3D"/>
    <w:rsid w:val="00F30DCB"/>
    <w:rsid w:val="00F4178C"/>
    <w:rsid w:val="00F512F1"/>
    <w:rsid w:val="00F55704"/>
    <w:rsid w:val="00F95DD7"/>
    <w:rsid w:val="00FA3E8F"/>
    <w:rsid w:val="00FA43E6"/>
    <w:rsid w:val="00FA5181"/>
    <w:rsid w:val="00FB0205"/>
    <w:rsid w:val="00FB08B8"/>
    <w:rsid w:val="00FB0E3D"/>
    <w:rsid w:val="00FB3F8B"/>
    <w:rsid w:val="00FC4658"/>
    <w:rsid w:val="00FC6AA7"/>
    <w:rsid w:val="00FD2DED"/>
    <w:rsid w:val="00FD3FF2"/>
    <w:rsid w:val="00FD661E"/>
    <w:rsid w:val="00FD6FD4"/>
    <w:rsid w:val="00FD720F"/>
    <w:rsid w:val="00FE1389"/>
    <w:rsid w:val="00FE2B9E"/>
    <w:rsid w:val="00FF1F00"/>
    <w:rsid w:val="00FF1FB9"/>
    <w:rsid w:val="00FF55D7"/>
    <w:rsid w:val="00FF67EC"/>
    <w:rsid w:val="00FF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3B9"/>
  </w:style>
  <w:style w:type="paragraph" w:styleId="Heading1">
    <w:name w:val="heading 1"/>
    <w:basedOn w:val="Normal"/>
    <w:next w:val="Normal"/>
    <w:link w:val="Heading1Char"/>
    <w:uiPriority w:val="9"/>
    <w:qFormat/>
    <w:rsid w:val="004B6D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70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DE1"/>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4B6DE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B6DE1"/>
    <w:rPr>
      <w:rFonts w:eastAsiaTheme="minorEastAsia"/>
      <w:lang w:eastAsia="ja-JP"/>
    </w:rPr>
  </w:style>
  <w:style w:type="paragraph" w:styleId="BalloonText">
    <w:name w:val="Balloon Text"/>
    <w:basedOn w:val="Normal"/>
    <w:link w:val="BalloonTextChar"/>
    <w:uiPriority w:val="99"/>
    <w:semiHidden/>
    <w:unhideWhenUsed/>
    <w:rsid w:val="004B6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DE1"/>
    <w:rPr>
      <w:rFonts w:ascii="Tahoma" w:hAnsi="Tahoma" w:cs="Tahoma"/>
      <w:sz w:val="16"/>
      <w:szCs w:val="16"/>
    </w:rPr>
  </w:style>
  <w:style w:type="paragraph" w:styleId="Subtitle">
    <w:name w:val="Subtitle"/>
    <w:basedOn w:val="Normal"/>
    <w:next w:val="Normal"/>
    <w:link w:val="SubtitleChar"/>
    <w:uiPriority w:val="11"/>
    <w:qFormat/>
    <w:rsid w:val="00A73F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73F8D"/>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681B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B96"/>
    <w:rPr>
      <w:sz w:val="20"/>
      <w:szCs w:val="20"/>
    </w:rPr>
  </w:style>
  <w:style w:type="character" w:styleId="FootnoteReference">
    <w:name w:val="footnote reference"/>
    <w:basedOn w:val="DefaultParagraphFont"/>
    <w:uiPriority w:val="99"/>
    <w:semiHidden/>
    <w:unhideWhenUsed/>
    <w:rsid w:val="00681B96"/>
    <w:rPr>
      <w:vertAlign w:val="superscript"/>
    </w:rPr>
  </w:style>
  <w:style w:type="paragraph" w:styleId="EndnoteText">
    <w:name w:val="endnote text"/>
    <w:basedOn w:val="Normal"/>
    <w:link w:val="EndnoteTextChar"/>
    <w:uiPriority w:val="99"/>
    <w:semiHidden/>
    <w:unhideWhenUsed/>
    <w:rsid w:val="00681B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1B96"/>
    <w:rPr>
      <w:sz w:val="20"/>
      <w:szCs w:val="20"/>
    </w:rPr>
  </w:style>
  <w:style w:type="character" w:styleId="EndnoteReference">
    <w:name w:val="endnote reference"/>
    <w:basedOn w:val="DefaultParagraphFont"/>
    <w:uiPriority w:val="99"/>
    <w:semiHidden/>
    <w:unhideWhenUsed/>
    <w:rsid w:val="00681B96"/>
    <w:rPr>
      <w:vertAlign w:val="superscript"/>
    </w:rPr>
  </w:style>
  <w:style w:type="paragraph" w:styleId="Caption">
    <w:name w:val="caption"/>
    <w:basedOn w:val="Normal"/>
    <w:next w:val="Normal"/>
    <w:uiPriority w:val="35"/>
    <w:unhideWhenUsed/>
    <w:qFormat/>
    <w:rsid w:val="00B04884"/>
    <w:pPr>
      <w:spacing w:line="240" w:lineRule="auto"/>
    </w:pPr>
    <w:rPr>
      <w:b/>
      <w:bCs/>
      <w:color w:val="4F81BD" w:themeColor="accent1"/>
      <w:sz w:val="18"/>
      <w:szCs w:val="18"/>
    </w:rPr>
  </w:style>
  <w:style w:type="paragraph" w:styleId="Title">
    <w:name w:val="Title"/>
    <w:basedOn w:val="Normal"/>
    <w:next w:val="Normal"/>
    <w:link w:val="TitleChar"/>
    <w:uiPriority w:val="10"/>
    <w:qFormat/>
    <w:rsid w:val="00A02D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2D0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71355"/>
    <w:pPr>
      <w:ind w:left="720"/>
      <w:contextualSpacing/>
    </w:pPr>
  </w:style>
  <w:style w:type="paragraph" w:styleId="Header">
    <w:name w:val="header"/>
    <w:basedOn w:val="Normal"/>
    <w:link w:val="HeaderChar"/>
    <w:uiPriority w:val="99"/>
    <w:unhideWhenUsed/>
    <w:rsid w:val="00412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068"/>
  </w:style>
  <w:style w:type="paragraph" w:styleId="Footer">
    <w:name w:val="footer"/>
    <w:basedOn w:val="Normal"/>
    <w:link w:val="FooterChar"/>
    <w:uiPriority w:val="99"/>
    <w:unhideWhenUsed/>
    <w:rsid w:val="00412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068"/>
  </w:style>
  <w:style w:type="character" w:styleId="Hyperlink">
    <w:name w:val="Hyperlink"/>
    <w:basedOn w:val="DefaultParagraphFont"/>
    <w:uiPriority w:val="99"/>
    <w:unhideWhenUsed/>
    <w:rsid w:val="00E92283"/>
    <w:rPr>
      <w:color w:val="0000FF" w:themeColor="hyperlink"/>
      <w:u w:val="single"/>
    </w:rPr>
  </w:style>
  <w:style w:type="character" w:customStyle="1" w:styleId="Heading2Char">
    <w:name w:val="Heading 2 Char"/>
    <w:basedOn w:val="DefaultParagraphFont"/>
    <w:link w:val="Heading2"/>
    <w:uiPriority w:val="9"/>
    <w:rsid w:val="00D870D7"/>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1C779A"/>
    <w:pPr>
      <w:spacing w:after="0" w:line="240" w:lineRule="auto"/>
    </w:pPr>
  </w:style>
  <w:style w:type="paragraph" w:customStyle="1" w:styleId="Lovro1">
    <w:name w:val="Lovro 1"/>
    <w:basedOn w:val="Normal"/>
    <w:link w:val="Lovro1Char"/>
    <w:qFormat/>
    <w:rsid w:val="004D055D"/>
    <w:pPr>
      <w:spacing w:line="360" w:lineRule="auto"/>
      <w:ind w:firstLine="720"/>
      <w:jc w:val="both"/>
    </w:pPr>
    <w:rPr>
      <w:rFonts w:ascii="Times New Roman" w:hAnsi="Times New Roman" w:cs="Times New Roman"/>
      <w:sz w:val="24"/>
      <w:szCs w:val="24"/>
      <w:lang w:val="hr-HR"/>
    </w:rPr>
  </w:style>
  <w:style w:type="paragraph" w:customStyle="1" w:styleId="Naslov1Times">
    <w:name w:val="Naslov 1 Times"/>
    <w:basedOn w:val="Heading1"/>
    <w:link w:val="Naslov1TimesChar"/>
    <w:qFormat/>
    <w:rsid w:val="00BE5008"/>
    <w:rPr>
      <w:rFonts w:ascii="Times New Roman" w:hAnsi="Times New Roman" w:cs="Times New Roman"/>
      <w:color w:val="auto"/>
      <w:sz w:val="36"/>
      <w:szCs w:val="36"/>
    </w:rPr>
  </w:style>
  <w:style w:type="character" w:customStyle="1" w:styleId="Lovro1Char">
    <w:name w:val="Lovro 1 Char"/>
    <w:basedOn w:val="DefaultParagraphFont"/>
    <w:link w:val="Lovro1"/>
    <w:rsid w:val="004D055D"/>
    <w:rPr>
      <w:rFonts w:ascii="Times New Roman" w:hAnsi="Times New Roman" w:cs="Times New Roman"/>
      <w:sz w:val="24"/>
      <w:szCs w:val="24"/>
      <w:lang w:val="hr-HR"/>
    </w:rPr>
  </w:style>
  <w:style w:type="paragraph" w:customStyle="1" w:styleId="Naslov2Times">
    <w:name w:val="Naslov 2 Times"/>
    <w:basedOn w:val="Heading1"/>
    <w:link w:val="Naslov2TimesChar"/>
    <w:qFormat/>
    <w:rsid w:val="00BE5008"/>
    <w:pPr>
      <w:numPr>
        <w:ilvl w:val="1"/>
        <w:numId w:val="2"/>
      </w:numPr>
      <w:ind w:left="1080"/>
    </w:pPr>
    <w:rPr>
      <w:rFonts w:ascii="Times New Roman" w:hAnsi="Times New Roman" w:cs="Times New Roman"/>
      <w:color w:val="auto"/>
      <w:lang w:val="hr-HR"/>
    </w:rPr>
  </w:style>
  <w:style w:type="character" w:customStyle="1" w:styleId="Naslov1TimesChar">
    <w:name w:val="Naslov 1 Times Char"/>
    <w:basedOn w:val="Heading1Char"/>
    <w:link w:val="Naslov1Times"/>
    <w:rsid w:val="00BE5008"/>
    <w:rPr>
      <w:rFonts w:ascii="Times New Roman" w:eastAsiaTheme="majorEastAsia" w:hAnsi="Times New Roman" w:cs="Times New Roman"/>
      <w:b/>
      <w:bCs/>
      <w:color w:val="365F91" w:themeColor="accent1" w:themeShade="BF"/>
      <w:sz w:val="36"/>
      <w:szCs w:val="36"/>
    </w:rPr>
  </w:style>
  <w:style w:type="character" w:customStyle="1" w:styleId="Naslov2TimesChar">
    <w:name w:val="Naslov 2 Times Char"/>
    <w:basedOn w:val="Heading1Char"/>
    <w:link w:val="Naslov2Times"/>
    <w:rsid w:val="00BE5008"/>
    <w:rPr>
      <w:rFonts w:ascii="Times New Roman" w:eastAsiaTheme="majorEastAsia" w:hAnsi="Times New Roman" w:cs="Times New Roman"/>
      <w:b/>
      <w:bCs/>
      <w:color w:val="365F91" w:themeColor="accent1" w:themeShade="BF"/>
      <w:sz w:val="28"/>
      <w:szCs w:val="28"/>
      <w:lang w:val="hr-HR"/>
    </w:rPr>
  </w:style>
  <w:style w:type="table" w:styleId="TableGrid">
    <w:name w:val="Table Grid"/>
    <w:basedOn w:val="TableNormal"/>
    <w:uiPriority w:val="59"/>
    <w:rsid w:val="00FE2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A457D"/>
    <w:rPr>
      <w:color w:val="808080"/>
    </w:rPr>
  </w:style>
  <w:style w:type="character" w:styleId="CommentReference">
    <w:name w:val="annotation reference"/>
    <w:basedOn w:val="DefaultParagraphFont"/>
    <w:uiPriority w:val="99"/>
    <w:semiHidden/>
    <w:unhideWhenUsed/>
    <w:rsid w:val="001C749B"/>
    <w:rPr>
      <w:sz w:val="16"/>
      <w:szCs w:val="16"/>
    </w:rPr>
  </w:style>
  <w:style w:type="paragraph" w:styleId="CommentText">
    <w:name w:val="annotation text"/>
    <w:basedOn w:val="Normal"/>
    <w:link w:val="CommentTextChar"/>
    <w:uiPriority w:val="99"/>
    <w:semiHidden/>
    <w:unhideWhenUsed/>
    <w:rsid w:val="001C749B"/>
    <w:pPr>
      <w:spacing w:line="240" w:lineRule="auto"/>
    </w:pPr>
    <w:rPr>
      <w:sz w:val="20"/>
      <w:szCs w:val="20"/>
    </w:rPr>
  </w:style>
  <w:style w:type="character" w:customStyle="1" w:styleId="CommentTextChar">
    <w:name w:val="Comment Text Char"/>
    <w:basedOn w:val="DefaultParagraphFont"/>
    <w:link w:val="CommentText"/>
    <w:uiPriority w:val="99"/>
    <w:semiHidden/>
    <w:rsid w:val="001C749B"/>
    <w:rPr>
      <w:sz w:val="20"/>
      <w:szCs w:val="20"/>
    </w:rPr>
  </w:style>
  <w:style w:type="paragraph" w:styleId="CommentSubject">
    <w:name w:val="annotation subject"/>
    <w:basedOn w:val="CommentText"/>
    <w:next w:val="CommentText"/>
    <w:link w:val="CommentSubjectChar"/>
    <w:uiPriority w:val="99"/>
    <w:semiHidden/>
    <w:unhideWhenUsed/>
    <w:rsid w:val="001C749B"/>
    <w:rPr>
      <w:b/>
      <w:bCs/>
    </w:rPr>
  </w:style>
  <w:style w:type="character" w:customStyle="1" w:styleId="CommentSubjectChar">
    <w:name w:val="Comment Subject Char"/>
    <w:basedOn w:val="CommentTextChar"/>
    <w:link w:val="CommentSubject"/>
    <w:uiPriority w:val="99"/>
    <w:semiHidden/>
    <w:rsid w:val="001C749B"/>
    <w:rPr>
      <w:b/>
      <w:bCs/>
      <w:sz w:val="20"/>
      <w:szCs w:val="20"/>
    </w:rPr>
  </w:style>
  <w:style w:type="character" w:styleId="FollowedHyperlink">
    <w:name w:val="FollowedHyperlink"/>
    <w:basedOn w:val="DefaultParagraphFont"/>
    <w:uiPriority w:val="99"/>
    <w:semiHidden/>
    <w:unhideWhenUsed/>
    <w:rsid w:val="001C749B"/>
    <w:rPr>
      <w:color w:val="800080" w:themeColor="followedHyperlink"/>
      <w:u w:val="single"/>
    </w:rPr>
  </w:style>
  <w:style w:type="paragraph" w:styleId="NormalWeb">
    <w:name w:val="Normal (Web)"/>
    <w:basedOn w:val="Normal"/>
    <w:uiPriority w:val="99"/>
    <w:semiHidden/>
    <w:unhideWhenUsed/>
    <w:rsid w:val="001C749B"/>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3B9"/>
  </w:style>
  <w:style w:type="paragraph" w:styleId="Heading1">
    <w:name w:val="heading 1"/>
    <w:basedOn w:val="Normal"/>
    <w:next w:val="Normal"/>
    <w:link w:val="Heading1Char"/>
    <w:uiPriority w:val="9"/>
    <w:qFormat/>
    <w:rsid w:val="004B6D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70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DE1"/>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4B6DE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B6DE1"/>
    <w:rPr>
      <w:rFonts w:eastAsiaTheme="minorEastAsia"/>
      <w:lang w:eastAsia="ja-JP"/>
    </w:rPr>
  </w:style>
  <w:style w:type="paragraph" w:styleId="BalloonText">
    <w:name w:val="Balloon Text"/>
    <w:basedOn w:val="Normal"/>
    <w:link w:val="BalloonTextChar"/>
    <w:uiPriority w:val="99"/>
    <w:semiHidden/>
    <w:unhideWhenUsed/>
    <w:rsid w:val="004B6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DE1"/>
    <w:rPr>
      <w:rFonts w:ascii="Tahoma" w:hAnsi="Tahoma" w:cs="Tahoma"/>
      <w:sz w:val="16"/>
      <w:szCs w:val="16"/>
    </w:rPr>
  </w:style>
  <w:style w:type="paragraph" w:styleId="Subtitle">
    <w:name w:val="Subtitle"/>
    <w:basedOn w:val="Normal"/>
    <w:next w:val="Normal"/>
    <w:link w:val="SubtitleChar"/>
    <w:uiPriority w:val="11"/>
    <w:qFormat/>
    <w:rsid w:val="00A73F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73F8D"/>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semiHidden/>
    <w:unhideWhenUsed/>
    <w:rsid w:val="00681B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B96"/>
    <w:rPr>
      <w:sz w:val="20"/>
      <w:szCs w:val="20"/>
    </w:rPr>
  </w:style>
  <w:style w:type="character" w:styleId="FootnoteReference">
    <w:name w:val="footnote reference"/>
    <w:basedOn w:val="DefaultParagraphFont"/>
    <w:uiPriority w:val="99"/>
    <w:semiHidden/>
    <w:unhideWhenUsed/>
    <w:rsid w:val="00681B96"/>
    <w:rPr>
      <w:vertAlign w:val="superscript"/>
    </w:rPr>
  </w:style>
  <w:style w:type="paragraph" w:styleId="EndnoteText">
    <w:name w:val="endnote text"/>
    <w:basedOn w:val="Normal"/>
    <w:link w:val="EndnoteTextChar"/>
    <w:uiPriority w:val="99"/>
    <w:semiHidden/>
    <w:unhideWhenUsed/>
    <w:rsid w:val="00681B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1B96"/>
    <w:rPr>
      <w:sz w:val="20"/>
      <w:szCs w:val="20"/>
    </w:rPr>
  </w:style>
  <w:style w:type="character" w:styleId="EndnoteReference">
    <w:name w:val="endnote reference"/>
    <w:basedOn w:val="DefaultParagraphFont"/>
    <w:uiPriority w:val="99"/>
    <w:semiHidden/>
    <w:unhideWhenUsed/>
    <w:rsid w:val="00681B96"/>
    <w:rPr>
      <w:vertAlign w:val="superscript"/>
    </w:rPr>
  </w:style>
  <w:style w:type="paragraph" w:styleId="Caption">
    <w:name w:val="caption"/>
    <w:basedOn w:val="Normal"/>
    <w:next w:val="Normal"/>
    <w:uiPriority w:val="35"/>
    <w:unhideWhenUsed/>
    <w:qFormat/>
    <w:rsid w:val="00B04884"/>
    <w:pPr>
      <w:spacing w:line="240" w:lineRule="auto"/>
    </w:pPr>
    <w:rPr>
      <w:b/>
      <w:bCs/>
      <w:color w:val="4F81BD" w:themeColor="accent1"/>
      <w:sz w:val="18"/>
      <w:szCs w:val="18"/>
    </w:rPr>
  </w:style>
  <w:style w:type="paragraph" w:styleId="Title">
    <w:name w:val="Title"/>
    <w:basedOn w:val="Normal"/>
    <w:next w:val="Normal"/>
    <w:link w:val="TitleChar"/>
    <w:uiPriority w:val="10"/>
    <w:qFormat/>
    <w:rsid w:val="00A02D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2D0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71355"/>
    <w:pPr>
      <w:ind w:left="720"/>
      <w:contextualSpacing/>
    </w:pPr>
  </w:style>
  <w:style w:type="paragraph" w:styleId="Header">
    <w:name w:val="header"/>
    <w:basedOn w:val="Normal"/>
    <w:link w:val="HeaderChar"/>
    <w:uiPriority w:val="99"/>
    <w:unhideWhenUsed/>
    <w:rsid w:val="00412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068"/>
  </w:style>
  <w:style w:type="paragraph" w:styleId="Footer">
    <w:name w:val="footer"/>
    <w:basedOn w:val="Normal"/>
    <w:link w:val="FooterChar"/>
    <w:uiPriority w:val="99"/>
    <w:unhideWhenUsed/>
    <w:rsid w:val="00412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068"/>
  </w:style>
  <w:style w:type="character" w:styleId="Hyperlink">
    <w:name w:val="Hyperlink"/>
    <w:basedOn w:val="DefaultParagraphFont"/>
    <w:uiPriority w:val="99"/>
    <w:unhideWhenUsed/>
    <w:rsid w:val="00E92283"/>
    <w:rPr>
      <w:color w:val="0000FF" w:themeColor="hyperlink"/>
      <w:u w:val="single"/>
    </w:rPr>
  </w:style>
  <w:style w:type="character" w:customStyle="1" w:styleId="Heading2Char">
    <w:name w:val="Heading 2 Char"/>
    <w:basedOn w:val="DefaultParagraphFont"/>
    <w:link w:val="Heading2"/>
    <w:uiPriority w:val="9"/>
    <w:rsid w:val="00D870D7"/>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1C779A"/>
    <w:pPr>
      <w:spacing w:after="0" w:line="240" w:lineRule="auto"/>
    </w:pPr>
  </w:style>
  <w:style w:type="paragraph" w:customStyle="1" w:styleId="Lovro1">
    <w:name w:val="Lovro 1"/>
    <w:basedOn w:val="Normal"/>
    <w:link w:val="Lovro1Char"/>
    <w:qFormat/>
    <w:rsid w:val="004D055D"/>
    <w:pPr>
      <w:spacing w:line="360" w:lineRule="auto"/>
      <w:ind w:firstLine="720"/>
      <w:jc w:val="both"/>
    </w:pPr>
    <w:rPr>
      <w:rFonts w:ascii="Times New Roman" w:hAnsi="Times New Roman" w:cs="Times New Roman"/>
      <w:sz w:val="24"/>
      <w:szCs w:val="24"/>
      <w:lang w:val="hr-HR"/>
    </w:rPr>
  </w:style>
  <w:style w:type="paragraph" w:customStyle="1" w:styleId="Naslov1Times">
    <w:name w:val="Naslov 1 Times"/>
    <w:basedOn w:val="Heading1"/>
    <w:link w:val="Naslov1TimesChar"/>
    <w:qFormat/>
    <w:rsid w:val="00BE5008"/>
    <w:rPr>
      <w:rFonts w:ascii="Times New Roman" w:hAnsi="Times New Roman" w:cs="Times New Roman"/>
      <w:color w:val="auto"/>
      <w:sz w:val="36"/>
      <w:szCs w:val="36"/>
    </w:rPr>
  </w:style>
  <w:style w:type="character" w:customStyle="1" w:styleId="Lovro1Char">
    <w:name w:val="Lovro 1 Char"/>
    <w:basedOn w:val="DefaultParagraphFont"/>
    <w:link w:val="Lovro1"/>
    <w:rsid w:val="004D055D"/>
    <w:rPr>
      <w:rFonts w:ascii="Times New Roman" w:hAnsi="Times New Roman" w:cs="Times New Roman"/>
      <w:sz w:val="24"/>
      <w:szCs w:val="24"/>
      <w:lang w:val="hr-HR"/>
    </w:rPr>
  </w:style>
  <w:style w:type="paragraph" w:customStyle="1" w:styleId="Naslov2Times">
    <w:name w:val="Naslov 2 Times"/>
    <w:basedOn w:val="Heading1"/>
    <w:link w:val="Naslov2TimesChar"/>
    <w:qFormat/>
    <w:rsid w:val="00BE5008"/>
    <w:pPr>
      <w:numPr>
        <w:ilvl w:val="1"/>
        <w:numId w:val="2"/>
      </w:numPr>
      <w:ind w:left="1080"/>
    </w:pPr>
    <w:rPr>
      <w:rFonts w:ascii="Times New Roman" w:hAnsi="Times New Roman" w:cs="Times New Roman"/>
      <w:color w:val="auto"/>
      <w:lang w:val="hr-HR"/>
    </w:rPr>
  </w:style>
  <w:style w:type="character" w:customStyle="1" w:styleId="Naslov1TimesChar">
    <w:name w:val="Naslov 1 Times Char"/>
    <w:basedOn w:val="Heading1Char"/>
    <w:link w:val="Naslov1Times"/>
    <w:rsid w:val="00BE5008"/>
    <w:rPr>
      <w:rFonts w:ascii="Times New Roman" w:eastAsiaTheme="majorEastAsia" w:hAnsi="Times New Roman" w:cs="Times New Roman"/>
      <w:b/>
      <w:bCs/>
      <w:color w:val="365F91" w:themeColor="accent1" w:themeShade="BF"/>
      <w:sz w:val="36"/>
      <w:szCs w:val="36"/>
    </w:rPr>
  </w:style>
  <w:style w:type="character" w:customStyle="1" w:styleId="Naslov2TimesChar">
    <w:name w:val="Naslov 2 Times Char"/>
    <w:basedOn w:val="Heading1Char"/>
    <w:link w:val="Naslov2Times"/>
    <w:rsid w:val="00BE5008"/>
    <w:rPr>
      <w:rFonts w:ascii="Times New Roman" w:eastAsiaTheme="majorEastAsia" w:hAnsi="Times New Roman" w:cs="Times New Roman"/>
      <w:b/>
      <w:bCs/>
      <w:color w:val="365F91" w:themeColor="accent1" w:themeShade="BF"/>
      <w:sz w:val="28"/>
      <w:szCs w:val="28"/>
      <w:lang w:val="hr-HR"/>
    </w:rPr>
  </w:style>
  <w:style w:type="table" w:styleId="TableGrid">
    <w:name w:val="Table Grid"/>
    <w:basedOn w:val="TableNormal"/>
    <w:uiPriority w:val="59"/>
    <w:rsid w:val="00FE2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A457D"/>
    <w:rPr>
      <w:color w:val="808080"/>
    </w:rPr>
  </w:style>
  <w:style w:type="character" w:styleId="CommentReference">
    <w:name w:val="annotation reference"/>
    <w:basedOn w:val="DefaultParagraphFont"/>
    <w:uiPriority w:val="99"/>
    <w:semiHidden/>
    <w:unhideWhenUsed/>
    <w:rsid w:val="001C749B"/>
    <w:rPr>
      <w:sz w:val="16"/>
      <w:szCs w:val="16"/>
    </w:rPr>
  </w:style>
  <w:style w:type="paragraph" w:styleId="CommentText">
    <w:name w:val="annotation text"/>
    <w:basedOn w:val="Normal"/>
    <w:link w:val="CommentTextChar"/>
    <w:uiPriority w:val="99"/>
    <w:semiHidden/>
    <w:unhideWhenUsed/>
    <w:rsid w:val="001C749B"/>
    <w:pPr>
      <w:spacing w:line="240" w:lineRule="auto"/>
    </w:pPr>
    <w:rPr>
      <w:sz w:val="20"/>
      <w:szCs w:val="20"/>
    </w:rPr>
  </w:style>
  <w:style w:type="character" w:customStyle="1" w:styleId="CommentTextChar">
    <w:name w:val="Comment Text Char"/>
    <w:basedOn w:val="DefaultParagraphFont"/>
    <w:link w:val="CommentText"/>
    <w:uiPriority w:val="99"/>
    <w:semiHidden/>
    <w:rsid w:val="001C749B"/>
    <w:rPr>
      <w:sz w:val="20"/>
      <w:szCs w:val="20"/>
    </w:rPr>
  </w:style>
  <w:style w:type="paragraph" w:styleId="CommentSubject">
    <w:name w:val="annotation subject"/>
    <w:basedOn w:val="CommentText"/>
    <w:next w:val="CommentText"/>
    <w:link w:val="CommentSubjectChar"/>
    <w:uiPriority w:val="99"/>
    <w:semiHidden/>
    <w:unhideWhenUsed/>
    <w:rsid w:val="001C749B"/>
    <w:rPr>
      <w:b/>
      <w:bCs/>
    </w:rPr>
  </w:style>
  <w:style w:type="character" w:customStyle="1" w:styleId="CommentSubjectChar">
    <w:name w:val="Comment Subject Char"/>
    <w:basedOn w:val="CommentTextChar"/>
    <w:link w:val="CommentSubject"/>
    <w:uiPriority w:val="99"/>
    <w:semiHidden/>
    <w:rsid w:val="001C749B"/>
    <w:rPr>
      <w:b/>
      <w:bCs/>
      <w:sz w:val="20"/>
      <w:szCs w:val="20"/>
    </w:rPr>
  </w:style>
  <w:style w:type="character" w:styleId="FollowedHyperlink">
    <w:name w:val="FollowedHyperlink"/>
    <w:basedOn w:val="DefaultParagraphFont"/>
    <w:uiPriority w:val="99"/>
    <w:semiHidden/>
    <w:unhideWhenUsed/>
    <w:rsid w:val="001C749B"/>
    <w:rPr>
      <w:color w:val="800080" w:themeColor="followedHyperlink"/>
      <w:u w:val="single"/>
    </w:rPr>
  </w:style>
  <w:style w:type="paragraph" w:styleId="NormalWeb">
    <w:name w:val="Normal (Web)"/>
    <w:basedOn w:val="Normal"/>
    <w:uiPriority w:val="99"/>
    <w:semiHidden/>
    <w:unhideWhenUsed/>
    <w:rsid w:val="001C749B"/>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01471">
      <w:bodyDiv w:val="1"/>
      <w:marLeft w:val="0"/>
      <w:marRight w:val="0"/>
      <w:marTop w:val="0"/>
      <w:marBottom w:val="0"/>
      <w:divBdr>
        <w:top w:val="none" w:sz="0" w:space="0" w:color="auto"/>
        <w:left w:val="none" w:sz="0" w:space="0" w:color="auto"/>
        <w:bottom w:val="none" w:sz="0" w:space="0" w:color="auto"/>
        <w:right w:val="none" w:sz="0" w:space="0" w:color="auto"/>
      </w:divBdr>
    </w:div>
    <w:div w:id="532229310">
      <w:bodyDiv w:val="1"/>
      <w:marLeft w:val="0"/>
      <w:marRight w:val="0"/>
      <w:marTop w:val="0"/>
      <w:marBottom w:val="0"/>
      <w:divBdr>
        <w:top w:val="none" w:sz="0" w:space="0" w:color="auto"/>
        <w:left w:val="none" w:sz="0" w:space="0" w:color="auto"/>
        <w:bottom w:val="none" w:sz="0" w:space="0" w:color="auto"/>
        <w:right w:val="none" w:sz="0" w:space="0" w:color="auto"/>
      </w:divBdr>
    </w:div>
    <w:div w:id="849681590">
      <w:bodyDiv w:val="1"/>
      <w:marLeft w:val="0"/>
      <w:marRight w:val="0"/>
      <w:marTop w:val="0"/>
      <w:marBottom w:val="0"/>
      <w:divBdr>
        <w:top w:val="none" w:sz="0" w:space="0" w:color="auto"/>
        <w:left w:val="none" w:sz="0" w:space="0" w:color="auto"/>
        <w:bottom w:val="none" w:sz="0" w:space="0" w:color="auto"/>
        <w:right w:val="none" w:sz="0" w:space="0" w:color="auto"/>
      </w:divBdr>
    </w:div>
    <w:div w:id="885333741">
      <w:bodyDiv w:val="1"/>
      <w:marLeft w:val="0"/>
      <w:marRight w:val="0"/>
      <w:marTop w:val="0"/>
      <w:marBottom w:val="0"/>
      <w:divBdr>
        <w:top w:val="none" w:sz="0" w:space="0" w:color="auto"/>
        <w:left w:val="none" w:sz="0" w:space="0" w:color="auto"/>
        <w:bottom w:val="none" w:sz="0" w:space="0" w:color="auto"/>
        <w:right w:val="none" w:sz="0" w:space="0" w:color="auto"/>
      </w:divBdr>
    </w:div>
    <w:div w:id="1285385421">
      <w:bodyDiv w:val="1"/>
      <w:marLeft w:val="0"/>
      <w:marRight w:val="0"/>
      <w:marTop w:val="0"/>
      <w:marBottom w:val="0"/>
      <w:divBdr>
        <w:top w:val="none" w:sz="0" w:space="0" w:color="auto"/>
        <w:left w:val="none" w:sz="0" w:space="0" w:color="auto"/>
        <w:bottom w:val="none" w:sz="0" w:space="0" w:color="auto"/>
        <w:right w:val="none" w:sz="0" w:space="0" w:color="auto"/>
      </w:divBdr>
    </w:div>
    <w:div w:id="1705405342">
      <w:bodyDiv w:val="1"/>
      <w:marLeft w:val="0"/>
      <w:marRight w:val="0"/>
      <w:marTop w:val="0"/>
      <w:marBottom w:val="0"/>
      <w:divBdr>
        <w:top w:val="none" w:sz="0" w:space="0" w:color="auto"/>
        <w:left w:val="none" w:sz="0" w:space="0" w:color="auto"/>
        <w:bottom w:val="none" w:sz="0" w:space="0" w:color="auto"/>
        <w:right w:val="none" w:sz="0" w:space="0" w:color="auto"/>
      </w:divBdr>
    </w:div>
    <w:div w:id="1841849285">
      <w:bodyDiv w:val="1"/>
      <w:marLeft w:val="0"/>
      <w:marRight w:val="0"/>
      <w:marTop w:val="0"/>
      <w:marBottom w:val="0"/>
      <w:divBdr>
        <w:top w:val="none" w:sz="0" w:space="0" w:color="auto"/>
        <w:left w:val="none" w:sz="0" w:space="0" w:color="auto"/>
        <w:bottom w:val="none" w:sz="0" w:space="0" w:color="auto"/>
        <w:right w:val="none" w:sz="0" w:space="0" w:color="auto"/>
      </w:divBdr>
    </w:div>
    <w:div w:id="214060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image" Target="media/image15.tiff"/><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10.jpg"/><Relationship Id="rId34" Type="http://schemas.openxmlformats.org/officeDocument/2006/relationships/image" Target="media/image23.jpg"/><Relationship Id="rId42"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jfif"/><Relationship Id="rId17" Type="http://schemas.openxmlformats.org/officeDocument/2006/relationships/image" Target="media/image6.png"/><Relationship Id="rId25" Type="http://schemas.openxmlformats.org/officeDocument/2006/relationships/image" Target="media/image14.tiff"/><Relationship Id="rId33" Type="http://schemas.openxmlformats.org/officeDocument/2006/relationships/image" Target="media/image22.jp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image" Target="media/image9.png"/><Relationship Id="rId29" Type="http://schemas.openxmlformats.org/officeDocument/2006/relationships/image" Target="media/image18.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3.jpg"/><Relationship Id="rId32" Type="http://schemas.openxmlformats.org/officeDocument/2006/relationships/image" Target="media/image21.tiff"/><Relationship Id="rId37" Type="http://schemas.openxmlformats.org/officeDocument/2006/relationships/image" Target="media/image26.tiff"/><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tif"/><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tif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FF632-ADC8-432B-88B6-17248CDAE79E}">
  <ds:schemaRefs>
    <ds:schemaRef ds:uri="http://schemas.openxmlformats.org/officeDocument/2006/bibliography"/>
  </ds:schemaRefs>
</ds:datastoreItem>
</file>

<file path=customXml/itemProps2.xml><?xml version="1.0" encoding="utf-8"?>
<ds:datastoreItem xmlns:ds="http://schemas.openxmlformats.org/officeDocument/2006/customXml" ds:itemID="{4478358C-C2C3-48C5-80ED-08D35890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44</Pages>
  <Words>6859</Words>
  <Characters>41431</Characters>
  <Application>Microsoft Office Word</Application>
  <DocSecurity>0</DocSecurity>
  <Lines>812</Lines>
  <Paragraphs>311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Lovro</dc:creator>
  <cp:lastModifiedBy>Lovro</cp:lastModifiedBy>
  <cp:revision>5</cp:revision>
  <dcterms:created xsi:type="dcterms:W3CDTF">2021-06-30T07:02:00Z</dcterms:created>
  <dcterms:modified xsi:type="dcterms:W3CDTF">2021-06-30T07:26:00Z</dcterms:modified>
</cp:coreProperties>
</file>